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6068A" w:rsidRDefault="0076068A" w:rsidP="0076068A">
      <w:pPr>
        <w:pStyle w:val="Heading2"/>
        <w:numPr>
          <w:ilvl w:val="0"/>
          <w:numId w:val="0"/>
        </w:numPr>
        <w:ind w:left="666"/>
        <w:jc w:val="center"/>
        <w:rPr>
          <w:rFonts w:ascii="Garamond" w:hAnsi="Garamond"/>
          <w:i w:val="0"/>
          <w:sz w:val="24"/>
          <w:szCs w:val="24"/>
        </w:rPr>
      </w:pPr>
      <w:bookmarkStart w:id="0" w:name="_Toc467307154"/>
      <w:bookmarkStart w:id="1" w:name="_Toc382657529"/>
      <w:bookmarkStart w:id="2" w:name="_Toc419662943"/>
      <w:bookmarkStart w:id="3" w:name="_Toc433725901"/>
      <w:r w:rsidRPr="0076068A">
        <w:rPr>
          <w:rFonts w:ascii="Garamond" w:hAnsi="Garamond"/>
          <w:i w:val="0"/>
          <w:sz w:val="24"/>
          <w:szCs w:val="24"/>
        </w:rPr>
        <w:t>Table of Contents</w:t>
      </w:r>
      <w:bookmarkEnd w:id="0"/>
      <w:r w:rsidRPr="0076068A">
        <w:rPr>
          <w:rFonts w:ascii="Garamond" w:hAnsi="Garamond"/>
          <w:i w:val="0"/>
          <w:sz w:val="24"/>
          <w:szCs w:val="24"/>
        </w:rPr>
        <w:t xml:space="preserve"> </w:t>
      </w:r>
    </w:p>
    <w:p w:rsidR="00BE5A83" w:rsidRDefault="003F5C03" w:rsidP="00BE5A83">
      <w:pPr>
        <w:pStyle w:val="TOC2"/>
        <w:tabs>
          <w:tab w:val="right" w:leader="dot" w:pos="9638"/>
        </w:tabs>
        <w:ind w:left="0"/>
        <w:rPr>
          <w:rFonts w:eastAsiaTheme="minorEastAsia" w:cstheme="minorBidi"/>
          <w:smallCaps w:val="0"/>
          <w:noProof/>
          <w:sz w:val="22"/>
          <w:szCs w:val="22"/>
        </w:rPr>
      </w:pPr>
      <w:r>
        <w:rPr>
          <w:rFonts w:ascii="Garamond" w:hAnsi="Garamond"/>
          <w:i/>
          <w:sz w:val="24"/>
          <w:szCs w:val="24"/>
        </w:rPr>
        <w:fldChar w:fldCharType="begin"/>
      </w:r>
      <w:r>
        <w:rPr>
          <w:rFonts w:ascii="Garamond" w:hAnsi="Garamond"/>
          <w:i/>
          <w:sz w:val="24"/>
          <w:szCs w:val="24"/>
        </w:rPr>
        <w:instrText xml:space="preserve"> TOC \o "1-5" \u </w:instrText>
      </w:r>
      <w:r>
        <w:rPr>
          <w:rFonts w:ascii="Garamond" w:hAnsi="Garamond"/>
          <w:i/>
          <w:sz w:val="24"/>
          <w:szCs w:val="24"/>
        </w:rPr>
        <w:fldChar w:fldCharType="separate"/>
      </w:r>
      <w:r w:rsidR="00BE5A83" w:rsidRPr="008F58A7">
        <w:rPr>
          <w:rFonts w:ascii="Garamond" w:hAnsi="Garamond"/>
          <w:noProof/>
        </w:rPr>
        <w:t>Table of Contents</w:t>
      </w:r>
      <w:r w:rsidR="00BE5A83">
        <w:rPr>
          <w:noProof/>
        </w:rPr>
        <w:tab/>
      </w:r>
      <w:r w:rsidR="00BE5A83">
        <w:rPr>
          <w:noProof/>
        </w:rPr>
        <w:fldChar w:fldCharType="begin"/>
      </w:r>
      <w:r w:rsidR="00BE5A83">
        <w:rPr>
          <w:noProof/>
        </w:rPr>
        <w:instrText xml:space="preserve"> PAGEREF _Toc467307154 \h </w:instrText>
      </w:r>
      <w:r w:rsidR="00BE5A83">
        <w:rPr>
          <w:noProof/>
        </w:rPr>
      </w:r>
      <w:r w:rsidR="00BE5A83">
        <w:rPr>
          <w:noProof/>
        </w:rPr>
        <w:fldChar w:fldCharType="separate"/>
      </w:r>
      <w:r w:rsidR="00BE5A83">
        <w:rPr>
          <w:noProof/>
        </w:rPr>
        <w:t>i</w:t>
      </w:r>
      <w:r w:rsidR="00BE5A83">
        <w:rPr>
          <w:noProof/>
        </w:rPr>
        <w:fldChar w:fldCharType="end"/>
      </w:r>
    </w:p>
    <w:p w:rsidR="00BE5A83" w:rsidRDefault="00BE5A83" w:rsidP="00BE5A83">
      <w:pPr>
        <w:pStyle w:val="TOC2"/>
        <w:tabs>
          <w:tab w:val="right" w:leader="dot" w:pos="9638"/>
        </w:tabs>
        <w:ind w:left="0"/>
        <w:rPr>
          <w:rFonts w:eastAsiaTheme="minorEastAsia" w:cstheme="minorBidi"/>
          <w:smallCaps w:val="0"/>
          <w:noProof/>
          <w:sz w:val="22"/>
          <w:szCs w:val="22"/>
        </w:rPr>
      </w:pPr>
      <w:r w:rsidRPr="008F58A7">
        <w:rPr>
          <w:rFonts w:ascii="Garamond" w:hAnsi="Garamond"/>
          <w:noProof/>
        </w:rPr>
        <w:t>List of Tables</w:t>
      </w:r>
      <w:r>
        <w:rPr>
          <w:noProof/>
        </w:rPr>
        <w:tab/>
      </w:r>
      <w:r>
        <w:rPr>
          <w:noProof/>
        </w:rPr>
        <w:fldChar w:fldCharType="begin"/>
      </w:r>
      <w:r>
        <w:rPr>
          <w:noProof/>
        </w:rPr>
        <w:instrText xml:space="preserve"> PAGEREF _Toc467307155 \h </w:instrText>
      </w:r>
      <w:r>
        <w:rPr>
          <w:noProof/>
        </w:rPr>
      </w:r>
      <w:r>
        <w:rPr>
          <w:noProof/>
        </w:rPr>
        <w:fldChar w:fldCharType="separate"/>
      </w:r>
      <w:r>
        <w:rPr>
          <w:noProof/>
        </w:rPr>
        <w:t>iii</w:t>
      </w:r>
      <w:r>
        <w:rPr>
          <w:noProof/>
        </w:rPr>
        <w:fldChar w:fldCharType="end"/>
      </w:r>
    </w:p>
    <w:p w:rsidR="00BE5A83" w:rsidRDefault="00BE5A83" w:rsidP="00BE5A83">
      <w:pPr>
        <w:pStyle w:val="TOC2"/>
        <w:tabs>
          <w:tab w:val="right" w:leader="dot" w:pos="9638"/>
        </w:tabs>
        <w:ind w:left="0"/>
        <w:rPr>
          <w:rFonts w:eastAsiaTheme="minorEastAsia" w:cstheme="minorBidi"/>
          <w:smallCaps w:val="0"/>
          <w:noProof/>
          <w:sz w:val="22"/>
          <w:szCs w:val="22"/>
        </w:rPr>
      </w:pPr>
      <w:r w:rsidRPr="008F58A7">
        <w:rPr>
          <w:rFonts w:ascii="Garamond" w:hAnsi="Garamond"/>
          <w:noProof/>
        </w:rPr>
        <w:t>List of Figures</w:t>
      </w:r>
      <w:r>
        <w:rPr>
          <w:noProof/>
        </w:rPr>
        <w:tab/>
      </w:r>
      <w:r>
        <w:rPr>
          <w:noProof/>
        </w:rPr>
        <w:fldChar w:fldCharType="begin"/>
      </w:r>
      <w:r>
        <w:rPr>
          <w:noProof/>
        </w:rPr>
        <w:instrText xml:space="preserve"> PAGEREF _Toc467307156 \h </w:instrText>
      </w:r>
      <w:r>
        <w:rPr>
          <w:noProof/>
        </w:rPr>
      </w:r>
      <w:r>
        <w:rPr>
          <w:noProof/>
        </w:rPr>
        <w:fldChar w:fldCharType="separate"/>
      </w:r>
      <w:r>
        <w:rPr>
          <w:noProof/>
        </w:rPr>
        <w:t>iv</w:t>
      </w:r>
      <w:r>
        <w:rPr>
          <w:noProof/>
        </w:rPr>
        <w:fldChar w:fldCharType="end"/>
      </w:r>
    </w:p>
    <w:p w:rsidR="00BE5A83" w:rsidRDefault="00BE5A83">
      <w:pPr>
        <w:pStyle w:val="TOC1"/>
        <w:tabs>
          <w:tab w:val="right" w:leader="dot" w:pos="9638"/>
        </w:tabs>
        <w:rPr>
          <w:rFonts w:eastAsiaTheme="minorEastAsia" w:cstheme="minorBidi"/>
          <w:b w:val="0"/>
          <w:bCs w:val="0"/>
          <w:caps w:val="0"/>
          <w:noProof/>
          <w:sz w:val="22"/>
          <w:szCs w:val="22"/>
        </w:rPr>
      </w:pPr>
      <w:r w:rsidRPr="008F58A7">
        <w:rPr>
          <w:rFonts w:ascii="Garamond" w:hAnsi="Garamond" w:cs="Times New Roman"/>
          <w:noProof/>
        </w:rPr>
        <w:t>AGRONOMY STUDY</w:t>
      </w:r>
      <w:r>
        <w:rPr>
          <w:noProof/>
        </w:rPr>
        <w:tab/>
      </w:r>
      <w:r>
        <w:rPr>
          <w:noProof/>
        </w:rPr>
        <w:fldChar w:fldCharType="begin"/>
      </w:r>
      <w:r>
        <w:rPr>
          <w:noProof/>
        </w:rPr>
        <w:instrText xml:space="preserve"> PAGEREF _Toc467307157 \h </w:instrText>
      </w:r>
      <w:r>
        <w:rPr>
          <w:noProof/>
        </w:rPr>
      </w:r>
      <w:r>
        <w:rPr>
          <w:noProof/>
        </w:rPr>
        <w:fldChar w:fldCharType="separate"/>
      </w:r>
      <w:r>
        <w:rPr>
          <w:noProof/>
        </w:rPr>
        <w:t>1</w:t>
      </w:r>
      <w:r>
        <w:rPr>
          <w:noProof/>
        </w:rPr>
        <w:fldChar w:fldCharType="end"/>
      </w:r>
    </w:p>
    <w:p w:rsidR="00BE5A83" w:rsidRDefault="00BE5A83" w:rsidP="00BE5A83">
      <w:pPr>
        <w:pStyle w:val="TOC2"/>
        <w:tabs>
          <w:tab w:val="left" w:pos="720"/>
          <w:tab w:val="right" w:leader="dot" w:pos="9638"/>
        </w:tabs>
        <w:ind w:left="0"/>
        <w:rPr>
          <w:rFonts w:eastAsiaTheme="minorEastAsia" w:cstheme="minorBidi"/>
          <w:smallCaps w:val="0"/>
          <w:noProof/>
          <w:sz w:val="22"/>
          <w:szCs w:val="22"/>
        </w:rPr>
      </w:pPr>
      <w:r w:rsidRPr="008F58A7">
        <w:rPr>
          <w:rFonts w:ascii="Garamond" w:hAnsi="Garamond" w:cs="Times New Roman"/>
          <w:noProof/>
        </w:rPr>
        <w:t>1.1</w:t>
      </w:r>
      <w:r>
        <w:rPr>
          <w:rFonts w:eastAsiaTheme="minorEastAsia" w:cstheme="minorBidi"/>
          <w:smallCaps w:val="0"/>
          <w:noProof/>
          <w:sz w:val="22"/>
          <w:szCs w:val="22"/>
        </w:rPr>
        <w:tab/>
      </w:r>
      <w:r w:rsidRPr="008F58A7">
        <w:rPr>
          <w:rFonts w:ascii="Garamond" w:hAnsi="Garamond" w:cs="Times New Roman"/>
          <w:noProof/>
        </w:rPr>
        <w:t>Executive Summary</w:t>
      </w:r>
      <w:r>
        <w:rPr>
          <w:noProof/>
        </w:rPr>
        <w:tab/>
      </w:r>
      <w:r>
        <w:rPr>
          <w:noProof/>
        </w:rPr>
        <w:fldChar w:fldCharType="begin"/>
      </w:r>
      <w:r>
        <w:rPr>
          <w:noProof/>
        </w:rPr>
        <w:instrText xml:space="preserve"> PAGEREF _Toc467307158 \h </w:instrText>
      </w:r>
      <w:r>
        <w:rPr>
          <w:noProof/>
        </w:rPr>
      </w:r>
      <w:r>
        <w:rPr>
          <w:noProof/>
        </w:rPr>
        <w:fldChar w:fldCharType="separate"/>
      </w:r>
      <w:r>
        <w:rPr>
          <w:noProof/>
        </w:rPr>
        <w:t>1</w:t>
      </w:r>
      <w:r>
        <w:rPr>
          <w:noProof/>
        </w:rPr>
        <w:fldChar w:fldCharType="end"/>
      </w:r>
    </w:p>
    <w:p w:rsidR="00BE5A83" w:rsidRDefault="00BE5A83" w:rsidP="00BE5A83">
      <w:pPr>
        <w:pStyle w:val="TOC2"/>
        <w:tabs>
          <w:tab w:val="left" w:pos="720"/>
          <w:tab w:val="right" w:leader="dot" w:pos="9638"/>
        </w:tabs>
        <w:ind w:left="0"/>
        <w:rPr>
          <w:rFonts w:eastAsiaTheme="minorEastAsia" w:cstheme="minorBidi"/>
          <w:smallCaps w:val="0"/>
          <w:noProof/>
          <w:sz w:val="22"/>
          <w:szCs w:val="22"/>
        </w:rPr>
      </w:pPr>
      <w:r w:rsidRPr="008F58A7">
        <w:rPr>
          <w:rFonts w:ascii="Garamond" w:hAnsi="Garamond" w:cs="Times New Roman"/>
          <w:noProof/>
        </w:rPr>
        <w:t>1.2</w:t>
      </w:r>
      <w:r>
        <w:rPr>
          <w:rFonts w:eastAsiaTheme="minorEastAsia" w:cstheme="minorBidi"/>
          <w:smallCaps w:val="0"/>
          <w:noProof/>
          <w:sz w:val="22"/>
          <w:szCs w:val="22"/>
        </w:rPr>
        <w:tab/>
      </w:r>
      <w:r w:rsidRPr="008F58A7">
        <w:rPr>
          <w:rFonts w:ascii="Garamond" w:hAnsi="Garamond" w:cs="Times New Roman"/>
          <w:noProof/>
        </w:rPr>
        <w:t>Background of the study</w:t>
      </w:r>
      <w:r>
        <w:rPr>
          <w:noProof/>
        </w:rPr>
        <w:tab/>
      </w:r>
      <w:r>
        <w:rPr>
          <w:noProof/>
        </w:rPr>
        <w:fldChar w:fldCharType="begin"/>
      </w:r>
      <w:r>
        <w:rPr>
          <w:noProof/>
        </w:rPr>
        <w:instrText xml:space="preserve"> PAGEREF _Toc467307159 \h </w:instrText>
      </w:r>
      <w:r>
        <w:rPr>
          <w:noProof/>
        </w:rPr>
      </w:r>
      <w:r>
        <w:rPr>
          <w:noProof/>
        </w:rPr>
        <w:fldChar w:fldCharType="separate"/>
      </w:r>
      <w:r>
        <w:rPr>
          <w:noProof/>
        </w:rPr>
        <w:t>1</w:t>
      </w:r>
      <w:r>
        <w:rPr>
          <w:noProof/>
        </w:rPr>
        <w:fldChar w:fldCharType="end"/>
      </w:r>
    </w:p>
    <w:p w:rsidR="00BE5A83" w:rsidRDefault="00BE5A83" w:rsidP="00BE5A83">
      <w:pPr>
        <w:pStyle w:val="TOC2"/>
        <w:tabs>
          <w:tab w:val="left" w:pos="720"/>
          <w:tab w:val="right" w:leader="dot" w:pos="9638"/>
        </w:tabs>
        <w:ind w:left="0"/>
        <w:rPr>
          <w:rFonts w:eastAsiaTheme="minorEastAsia" w:cstheme="minorBidi"/>
          <w:smallCaps w:val="0"/>
          <w:noProof/>
          <w:sz w:val="22"/>
          <w:szCs w:val="22"/>
        </w:rPr>
      </w:pPr>
      <w:r w:rsidRPr="008F58A7">
        <w:rPr>
          <w:rFonts w:ascii="Garamond" w:hAnsi="Garamond" w:cs="Times New Roman"/>
          <w:noProof/>
        </w:rPr>
        <w:t>1.3</w:t>
      </w:r>
      <w:r>
        <w:rPr>
          <w:rFonts w:eastAsiaTheme="minorEastAsia" w:cstheme="minorBidi"/>
          <w:smallCaps w:val="0"/>
          <w:noProof/>
          <w:sz w:val="22"/>
          <w:szCs w:val="22"/>
        </w:rPr>
        <w:tab/>
      </w:r>
      <w:r w:rsidRPr="008F58A7">
        <w:rPr>
          <w:rFonts w:ascii="Garamond" w:hAnsi="Garamond" w:cs="Times New Roman"/>
          <w:noProof/>
        </w:rPr>
        <w:t>General Objective of the Study</w:t>
      </w:r>
      <w:r>
        <w:rPr>
          <w:noProof/>
        </w:rPr>
        <w:tab/>
      </w:r>
      <w:r>
        <w:rPr>
          <w:noProof/>
        </w:rPr>
        <w:fldChar w:fldCharType="begin"/>
      </w:r>
      <w:r>
        <w:rPr>
          <w:noProof/>
        </w:rPr>
        <w:instrText xml:space="preserve"> PAGEREF _Toc467307160 \h </w:instrText>
      </w:r>
      <w:r>
        <w:rPr>
          <w:noProof/>
        </w:rPr>
      </w:r>
      <w:r>
        <w:rPr>
          <w:noProof/>
        </w:rPr>
        <w:fldChar w:fldCharType="separate"/>
      </w:r>
      <w:r>
        <w:rPr>
          <w:noProof/>
        </w:rPr>
        <w:t>2</w:t>
      </w:r>
      <w:r>
        <w:rPr>
          <w:noProof/>
        </w:rPr>
        <w:fldChar w:fldCharType="end"/>
      </w:r>
    </w:p>
    <w:p w:rsidR="00BE5A83" w:rsidRDefault="00BE5A83" w:rsidP="00BE5A83">
      <w:pPr>
        <w:pStyle w:val="TOC3"/>
        <w:tabs>
          <w:tab w:val="left" w:pos="1200"/>
          <w:tab w:val="right" w:leader="dot" w:pos="9638"/>
        </w:tabs>
        <w:ind w:left="0"/>
        <w:rPr>
          <w:rFonts w:eastAsiaTheme="minorEastAsia" w:cstheme="minorBidi"/>
          <w:i w:val="0"/>
          <w:iCs w:val="0"/>
          <w:noProof/>
          <w:sz w:val="22"/>
          <w:szCs w:val="22"/>
        </w:rPr>
      </w:pPr>
      <w:r w:rsidRPr="008F58A7">
        <w:rPr>
          <w:rFonts w:ascii="Garamond" w:hAnsi="Garamond"/>
          <w:noProof/>
        </w:rPr>
        <w:t>1.3.1</w:t>
      </w:r>
      <w:r>
        <w:rPr>
          <w:rFonts w:eastAsiaTheme="minorEastAsia" w:cstheme="minorBidi"/>
          <w:i w:val="0"/>
          <w:iCs w:val="0"/>
          <w:noProof/>
          <w:sz w:val="22"/>
          <w:szCs w:val="22"/>
        </w:rPr>
        <w:tab/>
      </w:r>
      <w:r w:rsidRPr="008F58A7">
        <w:rPr>
          <w:rFonts w:ascii="Garamond" w:hAnsi="Garamond"/>
          <w:noProof/>
        </w:rPr>
        <w:t>Specific Objectives of the Study</w:t>
      </w:r>
      <w:r>
        <w:rPr>
          <w:noProof/>
        </w:rPr>
        <w:tab/>
      </w:r>
      <w:r>
        <w:rPr>
          <w:noProof/>
        </w:rPr>
        <w:fldChar w:fldCharType="begin"/>
      </w:r>
      <w:r>
        <w:rPr>
          <w:noProof/>
        </w:rPr>
        <w:instrText xml:space="preserve"> PAGEREF _Toc467307161 \h </w:instrText>
      </w:r>
      <w:r>
        <w:rPr>
          <w:noProof/>
        </w:rPr>
      </w:r>
      <w:r>
        <w:rPr>
          <w:noProof/>
        </w:rPr>
        <w:fldChar w:fldCharType="separate"/>
      </w:r>
      <w:r>
        <w:rPr>
          <w:noProof/>
        </w:rPr>
        <w:t>3</w:t>
      </w:r>
      <w:r>
        <w:rPr>
          <w:noProof/>
        </w:rPr>
        <w:fldChar w:fldCharType="end"/>
      </w:r>
    </w:p>
    <w:p w:rsidR="00BE5A83" w:rsidRDefault="00BE5A83" w:rsidP="00BE5A83">
      <w:pPr>
        <w:pStyle w:val="TOC2"/>
        <w:tabs>
          <w:tab w:val="left" w:pos="720"/>
          <w:tab w:val="right" w:leader="dot" w:pos="9638"/>
        </w:tabs>
        <w:ind w:left="0"/>
        <w:rPr>
          <w:rFonts w:eastAsiaTheme="minorEastAsia" w:cstheme="minorBidi"/>
          <w:smallCaps w:val="0"/>
          <w:noProof/>
          <w:sz w:val="22"/>
          <w:szCs w:val="22"/>
        </w:rPr>
      </w:pPr>
      <w:r w:rsidRPr="008F58A7">
        <w:rPr>
          <w:rFonts w:ascii="Garamond" w:hAnsi="Garamond"/>
          <w:noProof/>
        </w:rPr>
        <w:t>1.4</w:t>
      </w:r>
      <w:r>
        <w:rPr>
          <w:rFonts w:eastAsiaTheme="minorEastAsia" w:cstheme="minorBidi"/>
          <w:smallCaps w:val="0"/>
          <w:noProof/>
          <w:sz w:val="22"/>
          <w:szCs w:val="22"/>
        </w:rPr>
        <w:tab/>
      </w:r>
      <w:r w:rsidRPr="008F58A7">
        <w:rPr>
          <w:rFonts w:ascii="Garamond" w:hAnsi="Garamond"/>
          <w:noProof/>
        </w:rPr>
        <w:t>Review of Sector Policies, Strategies and Related Previous Studies</w:t>
      </w:r>
      <w:r>
        <w:rPr>
          <w:noProof/>
        </w:rPr>
        <w:tab/>
      </w:r>
      <w:r>
        <w:rPr>
          <w:noProof/>
        </w:rPr>
        <w:fldChar w:fldCharType="begin"/>
      </w:r>
      <w:r>
        <w:rPr>
          <w:noProof/>
        </w:rPr>
        <w:instrText xml:space="preserve"> PAGEREF _Toc467307162 \h </w:instrText>
      </w:r>
      <w:r>
        <w:rPr>
          <w:noProof/>
        </w:rPr>
      </w:r>
      <w:r>
        <w:rPr>
          <w:noProof/>
        </w:rPr>
        <w:fldChar w:fldCharType="separate"/>
      </w:r>
      <w:r>
        <w:rPr>
          <w:noProof/>
        </w:rPr>
        <w:t>3</w:t>
      </w:r>
      <w:r>
        <w:rPr>
          <w:noProof/>
        </w:rPr>
        <w:fldChar w:fldCharType="end"/>
      </w:r>
    </w:p>
    <w:p w:rsidR="00BE5A83" w:rsidRDefault="00BE5A83" w:rsidP="00BE5A83">
      <w:pPr>
        <w:pStyle w:val="TOC3"/>
        <w:tabs>
          <w:tab w:val="left" w:pos="1200"/>
          <w:tab w:val="right" w:leader="dot" w:pos="9638"/>
        </w:tabs>
        <w:ind w:left="0"/>
        <w:rPr>
          <w:rFonts w:eastAsiaTheme="minorEastAsia" w:cstheme="minorBidi"/>
          <w:i w:val="0"/>
          <w:iCs w:val="0"/>
          <w:noProof/>
          <w:sz w:val="22"/>
          <w:szCs w:val="22"/>
        </w:rPr>
      </w:pPr>
      <w:r w:rsidRPr="008F58A7">
        <w:rPr>
          <w:rFonts w:ascii="Garamond" w:hAnsi="Garamond"/>
          <w:noProof/>
        </w:rPr>
        <w:t>1.4.1</w:t>
      </w:r>
      <w:r>
        <w:rPr>
          <w:rFonts w:eastAsiaTheme="minorEastAsia" w:cstheme="minorBidi"/>
          <w:i w:val="0"/>
          <w:iCs w:val="0"/>
          <w:noProof/>
          <w:sz w:val="22"/>
          <w:szCs w:val="22"/>
        </w:rPr>
        <w:tab/>
      </w:r>
      <w:r w:rsidRPr="008F58A7">
        <w:rPr>
          <w:rFonts w:ascii="Garamond" w:hAnsi="Garamond"/>
          <w:noProof/>
        </w:rPr>
        <w:t>Agriculture Policy</w:t>
      </w:r>
      <w:r>
        <w:rPr>
          <w:noProof/>
        </w:rPr>
        <w:tab/>
      </w:r>
      <w:r>
        <w:rPr>
          <w:noProof/>
        </w:rPr>
        <w:fldChar w:fldCharType="begin"/>
      </w:r>
      <w:r>
        <w:rPr>
          <w:noProof/>
        </w:rPr>
        <w:instrText xml:space="preserve"> PAGEREF _Toc467307163 \h </w:instrText>
      </w:r>
      <w:r>
        <w:rPr>
          <w:noProof/>
        </w:rPr>
      </w:r>
      <w:r>
        <w:rPr>
          <w:noProof/>
        </w:rPr>
        <w:fldChar w:fldCharType="separate"/>
      </w:r>
      <w:r>
        <w:rPr>
          <w:noProof/>
        </w:rPr>
        <w:t>3</w:t>
      </w:r>
      <w:r>
        <w:rPr>
          <w:noProof/>
        </w:rPr>
        <w:fldChar w:fldCharType="end"/>
      </w:r>
    </w:p>
    <w:p w:rsidR="00BE5A83" w:rsidRDefault="00BE5A83" w:rsidP="00BE5A83">
      <w:pPr>
        <w:pStyle w:val="TOC4"/>
        <w:tabs>
          <w:tab w:val="left" w:pos="1440"/>
          <w:tab w:val="right" w:leader="dot" w:pos="9638"/>
        </w:tabs>
        <w:ind w:left="0"/>
        <w:rPr>
          <w:rFonts w:eastAsiaTheme="minorEastAsia" w:cstheme="minorBidi"/>
          <w:noProof/>
          <w:sz w:val="22"/>
          <w:szCs w:val="22"/>
        </w:rPr>
      </w:pPr>
      <w:r w:rsidRPr="008F58A7">
        <w:rPr>
          <w:rFonts w:ascii="Garamond" w:hAnsi="Garamond"/>
          <w:noProof/>
          <w:lang w:bidi="en-US"/>
        </w:rPr>
        <w:t>1.4.1.1</w:t>
      </w:r>
      <w:r>
        <w:rPr>
          <w:rFonts w:eastAsiaTheme="minorEastAsia" w:cstheme="minorBidi"/>
          <w:noProof/>
          <w:sz w:val="22"/>
          <w:szCs w:val="22"/>
        </w:rPr>
        <w:tab/>
      </w:r>
      <w:r w:rsidRPr="008F58A7">
        <w:rPr>
          <w:rFonts w:ascii="Garamond" w:hAnsi="Garamond"/>
          <w:noProof/>
          <w:lang w:bidi="en-US"/>
        </w:rPr>
        <w:t>Food Security Strategy</w:t>
      </w:r>
      <w:r>
        <w:rPr>
          <w:noProof/>
        </w:rPr>
        <w:tab/>
      </w:r>
      <w:r>
        <w:rPr>
          <w:noProof/>
        </w:rPr>
        <w:fldChar w:fldCharType="begin"/>
      </w:r>
      <w:r>
        <w:rPr>
          <w:noProof/>
        </w:rPr>
        <w:instrText xml:space="preserve"> PAGEREF _Toc467307164 \h </w:instrText>
      </w:r>
      <w:r>
        <w:rPr>
          <w:noProof/>
        </w:rPr>
      </w:r>
      <w:r>
        <w:rPr>
          <w:noProof/>
        </w:rPr>
        <w:fldChar w:fldCharType="separate"/>
      </w:r>
      <w:r>
        <w:rPr>
          <w:noProof/>
        </w:rPr>
        <w:t>4</w:t>
      </w:r>
      <w:r>
        <w:rPr>
          <w:noProof/>
        </w:rPr>
        <w:fldChar w:fldCharType="end"/>
      </w:r>
    </w:p>
    <w:p w:rsidR="00BE5A83" w:rsidRDefault="00BE5A83" w:rsidP="00BE5A83">
      <w:pPr>
        <w:pStyle w:val="TOC4"/>
        <w:tabs>
          <w:tab w:val="left" w:pos="1440"/>
          <w:tab w:val="right" w:leader="dot" w:pos="9638"/>
        </w:tabs>
        <w:ind w:left="0"/>
        <w:rPr>
          <w:rFonts w:eastAsiaTheme="minorEastAsia" w:cstheme="minorBidi"/>
          <w:noProof/>
          <w:sz w:val="22"/>
          <w:szCs w:val="22"/>
        </w:rPr>
      </w:pPr>
      <w:r w:rsidRPr="008F58A7">
        <w:rPr>
          <w:rFonts w:ascii="Garamond" w:hAnsi="Garamond"/>
          <w:noProof/>
          <w:lang w:bidi="en-US"/>
        </w:rPr>
        <w:t>1.4.1.2</w:t>
      </w:r>
      <w:r>
        <w:rPr>
          <w:rFonts w:eastAsiaTheme="minorEastAsia" w:cstheme="minorBidi"/>
          <w:noProof/>
          <w:sz w:val="22"/>
          <w:szCs w:val="22"/>
        </w:rPr>
        <w:tab/>
      </w:r>
      <w:r w:rsidRPr="008F58A7">
        <w:rPr>
          <w:rFonts w:ascii="Garamond" w:hAnsi="Garamond"/>
          <w:noProof/>
          <w:lang w:bidi="en-US"/>
        </w:rPr>
        <w:t>Strategic Direction of Agriculture and Rural Development during the Growth and Transformation Plan Period</w:t>
      </w:r>
      <w:r>
        <w:rPr>
          <w:noProof/>
        </w:rPr>
        <w:tab/>
      </w:r>
      <w:r>
        <w:rPr>
          <w:noProof/>
        </w:rPr>
        <w:fldChar w:fldCharType="begin"/>
      </w:r>
      <w:r>
        <w:rPr>
          <w:noProof/>
        </w:rPr>
        <w:instrText xml:space="preserve"> PAGEREF _Toc467307165 \h </w:instrText>
      </w:r>
      <w:r>
        <w:rPr>
          <w:noProof/>
        </w:rPr>
      </w:r>
      <w:r>
        <w:rPr>
          <w:noProof/>
        </w:rPr>
        <w:fldChar w:fldCharType="separate"/>
      </w:r>
      <w:r>
        <w:rPr>
          <w:noProof/>
        </w:rPr>
        <w:t>4</w:t>
      </w:r>
      <w:r>
        <w:rPr>
          <w:noProof/>
        </w:rPr>
        <w:fldChar w:fldCharType="end"/>
      </w:r>
    </w:p>
    <w:p w:rsidR="00BE5A83" w:rsidRDefault="00BE5A83" w:rsidP="00BE5A83">
      <w:pPr>
        <w:pStyle w:val="TOC3"/>
        <w:tabs>
          <w:tab w:val="left" w:pos="1200"/>
          <w:tab w:val="right" w:leader="dot" w:pos="9638"/>
        </w:tabs>
        <w:ind w:left="0"/>
        <w:rPr>
          <w:rFonts w:eastAsiaTheme="minorEastAsia" w:cstheme="minorBidi"/>
          <w:i w:val="0"/>
          <w:iCs w:val="0"/>
          <w:noProof/>
          <w:sz w:val="22"/>
          <w:szCs w:val="22"/>
        </w:rPr>
      </w:pPr>
      <w:r w:rsidRPr="008F58A7">
        <w:rPr>
          <w:rFonts w:ascii="Garamond" w:hAnsi="Garamond"/>
          <w:noProof/>
        </w:rPr>
        <w:t>1.4.2</w:t>
      </w:r>
      <w:r>
        <w:rPr>
          <w:rFonts w:eastAsiaTheme="minorEastAsia" w:cstheme="minorBidi"/>
          <w:i w:val="0"/>
          <w:iCs w:val="0"/>
          <w:noProof/>
          <w:sz w:val="22"/>
          <w:szCs w:val="22"/>
        </w:rPr>
        <w:tab/>
      </w:r>
      <w:r w:rsidRPr="008F58A7">
        <w:rPr>
          <w:rFonts w:ascii="Garamond" w:hAnsi="Garamond"/>
          <w:noProof/>
          <w:shd w:val="clear" w:color="auto" w:fill="FFFFFF" w:themeFill="background1"/>
        </w:rPr>
        <w:t>Irrigation Policy</w:t>
      </w:r>
      <w:r>
        <w:rPr>
          <w:noProof/>
        </w:rPr>
        <w:tab/>
      </w:r>
      <w:r>
        <w:rPr>
          <w:noProof/>
        </w:rPr>
        <w:fldChar w:fldCharType="begin"/>
      </w:r>
      <w:r>
        <w:rPr>
          <w:noProof/>
        </w:rPr>
        <w:instrText xml:space="preserve"> PAGEREF _Toc467307166 \h </w:instrText>
      </w:r>
      <w:r>
        <w:rPr>
          <w:noProof/>
        </w:rPr>
      </w:r>
      <w:r>
        <w:rPr>
          <w:noProof/>
        </w:rPr>
        <w:fldChar w:fldCharType="separate"/>
      </w:r>
      <w:r>
        <w:rPr>
          <w:noProof/>
        </w:rPr>
        <w:t>5</w:t>
      </w:r>
      <w:r>
        <w:rPr>
          <w:noProof/>
        </w:rPr>
        <w:fldChar w:fldCharType="end"/>
      </w:r>
    </w:p>
    <w:p w:rsidR="00BE5A83" w:rsidRDefault="00BE5A83" w:rsidP="00BE5A83">
      <w:pPr>
        <w:pStyle w:val="TOC2"/>
        <w:tabs>
          <w:tab w:val="left" w:pos="720"/>
          <w:tab w:val="right" w:leader="dot" w:pos="9638"/>
        </w:tabs>
        <w:ind w:left="0"/>
        <w:rPr>
          <w:rFonts w:eastAsiaTheme="minorEastAsia" w:cstheme="minorBidi"/>
          <w:smallCaps w:val="0"/>
          <w:noProof/>
          <w:sz w:val="22"/>
          <w:szCs w:val="22"/>
        </w:rPr>
      </w:pPr>
      <w:r w:rsidRPr="008F58A7">
        <w:rPr>
          <w:rFonts w:ascii="Garamond" w:hAnsi="Garamond" w:cs="Times New Roman"/>
          <w:noProof/>
        </w:rPr>
        <w:t>1.5</w:t>
      </w:r>
      <w:r>
        <w:rPr>
          <w:rFonts w:eastAsiaTheme="minorEastAsia" w:cstheme="minorBidi"/>
          <w:smallCaps w:val="0"/>
          <w:noProof/>
          <w:sz w:val="22"/>
          <w:szCs w:val="22"/>
        </w:rPr>
        <w:tab/>
      </w:r>
      <w:r w:rsidRPr="008F58A7">
        <w:rPr>
          <w:rFonts w:ascii="Garamond" w:hAnsi="Garamond" w:cs="Times New Roman"/>
          <w:noProof/>
        </w:rPr>
        <w:t>Methodology</w:t>
      </w:r>
      <w:r>
        <w:rPr>
          <w:noProof/>
        </w:rPr>
        <w:tab/>
      </w:r>
      <w:r>
        <w:rPr>
          <w:noProof/>
        </w:rPr>
        <w:fldChar w:fldCharType="begin"/>
      </w:r>
      <w:r>
        <w:rPr>
          <w:noProof/>
        </w:rPr>
        <w:instrText xml:space="preserve"> PAGEREF _Toc467307167 \h </w:instrText>
      </w:r>
      <w:r>
        <w:rPr>
          <w:noProof/>
        </w:rPr>
      </w:r>
      <w:r>
        <w:rPr>
          <w:noProof/>
        </w:rPr>
        <w:fldChar w:fldCharType="separate"/>
      </w:r>
      <w:r>
        <w:rPr>
          <w:noProof/>
        </w:rPr>
        <w:t>5</w:t>
      </w:r>
      <w:r>
        <w:rPr>
          <w:noProof/>
        </w:rPr>
        <w:fldChar w:fldCharType="end"/>
      </w:r>
    </w:p>
    <w:p w:rsidR="00BE5A83" w:rsidRDefault="00BE5A83" w:rsidP="00BE5A83">
      <w:pPr>
        <w:pStyle w:val="TOC2"/>
        <w:tabs>
          <w:tab w:val="left" w:pos="720"/>
          <w:tab w:val="right" w:leader="dot" w:pos="9638"/>
        </w:tabs>
        <w:ind w:left="0"/>
        <w:rPr>
          <w:rFonts w:eastAsiaTheme="minorEastAsia" w:cstheme="minorBidi"/>
          <w:smallCaps w:val="0"/>
          <w:noProof/>
          <w:sz w:val="22"/>
          <w:szCs w:val="22"/>
        </w:rPr>
      </w:pPr>
      <w:r w:rsidRPr="008F58A7">
        <w:rPr>
          <w:rFonts w:ascii="Garamond" w:hAnsi="Garamond" w:cs="Times New Roman"/>
          <w:noProof/>
        </w:rPr>
        <w:t>1.6</w:t>
      </w:r>
      <w:r>
        <w:rPr>
          <w:rFonts w:eastAsiaTheme="minorEastAsia" w:cstheme="minorBidi"/>
          <w:smallCaps w:val="0"/>
          <w:noProof/>
          <w:sz w:val="22"/>
          <w:szCs w:val="22"/>
        </w:rPr>
        <w:tab/>
      </w:r>
      <w:r w:rsidRPr="008F58A7">
        <w:rPr>
          <w:rFonts w:ascii="Garamond" w:hAnsi="Garamond" w:cs="Times New Roman"/>
          <w:noProof/>
        </w:rPr>
        <w:t>The Physical Features of the Project Area</w:t>
      </w:r>
      <w:r>
        <w:rPr>
          <w:noProof/>
        </w:rPr>
        <w:tab/>
      </w:r>
      <w:r>
        <w:rPr>
          <w:noProof/>
        </w:rPr>
        <w:fldChar w:fldCharType="begin"/>
      </w:r>
      <w:r>
        <w:rPr>
          <w:noProof/>
        </w:rPr>
        <w:instrText xml:space="preserve"> PAGEREF _Toc467307168 \h </w:instrText>
      </w:r>
      <w:r>
        <w:rPr>
          <w:noProof/>
        </w:rPr>
      </w:r>
      <w:r>
        <w:rPr>
          <w:noProof/>
        </w:rPr>
        <w:fldChar w:fldCharType="separate"/>
      </w:r>
      <w:r>
        <w:rPr>
          <w:noProof/>
        </w:rPr>
        <w:t>6</w:t>
      </w:r>
      <w:r>
        <w:rPr>
          <w:noProof/>
        </w:rPr>
        <w:fldChar w:fldCharType="end"/>
      </w:r>
    </w:p>
    <w:p w:rsidR="00BE5A83" w:rsidRDefault="00BE5A83" w:rsidP="00BE5A83">
      <w:pPr>
        <w:pStyle w:val="TOC3"/>
        <w:tabs>
          <w:tab w:val="left" w:pos="1200"/>
          <w:tab w:val="right" w:leader="dot" w:pos="9638"/>
        </w:tabs>
        <w:ind w:left="0"/>
        <w:rPr>
          <w:rFonts w:eastAsiaTheme="minorEastAsia" w:cstheme="minorBidi"/>
          <w:i w:val="0"/>
          <w:iCs w:val="0"/>
          <w:noProof/>
          <w:sz w:val="22"/>
          <w:szCs w:val="22"/>
        </w:rPr>
      </w:pPr>
      <w:r w:rsidRPr="008F58A7">
        <w:rPr>
          <w:rFonts w:ascii="Garamond" w:hAnsi="Garamond"/>
          <w:noProof/>
        </w:rPr>
        <w:t>1.6.1</w:t>
      </w:r>
      <w:r>
        <w:rPr>
          <w:rFonts w:eastAsiaTheme="minorEastAsia" w:cstheme="minorBidi"/>
          <w:i w:val="0"/>
          <w:iCs w:val="0"/>
          <w:noProof/>
          <w:sz w:val="22"/>
          <w:szCs w:val="22"/>
        </w:rPr>
        <w:tab/>
      </w:r>
      <w:r w:rsidRPr="008F58A7">
        <w:rPr>
          <w:rFonts w:ascii="Garamond" w:hAnsi="Garamond"/>
          <w:noProof/>
        </w:rPr>
        <w:t>Agro-climatic Zone of the Specific Area</w:t>
      </w:r>
      <w:r>
        <w:rPr>
          <w:noProof/>
        </w:rPr>
        <w:tab/>
      </w:r>
      <w:r>
        <w:rPr>
          <w:noProof/>
        </w:rPr>
        <w:fldChar w:fldCharType="begin"/>
      </w:r>
      <w:r>
        <w:rPr>
          <w:noProof/>
        </w:rPr>
        <w:instrText xml:space="preserve"> PAGEREF _Toc467307169 \h </w:instrText>
      </w:r>
      <w:r>
        <w:rPr>
          <w:noProof/>
        </w:rPr>
      </w:r>
      <w:r>
        <w:rPr>
          <w:noProof/>
        </w:rPr>
        <w:fldChar w:fldCharType="separate"/>
      </w:r>
      <w:r>
        <w:rPr>
          <w:noProof/>
        </w:rPr>
        <w:t>8</w:t>
      </w:r>
      <w:r>
        <w:rPr>
          <w:noProof/>
        </w:rPr>
        <w:fldChar w:fldCharType="end"/>
      </w:r>
    </w:p>
    <w:p w:rsidR="00BE5A83" w:rsidRDefault="00BE5A83" w:rsidP="00BE5A83">
      <w:pPr>
        <w:pStyle w:val="TOC4"/>
        <w:tabs>
          <w:tab w:val="left" w:pos="1440"/>
          <w:tab w:val="right" w:leader="dot" w:pos="9638"/>
        </w:tabs>
        <w:ind w:left="0"/>
        <w:rPr>
          <w:rFonts w:eastAsiaTheme="minorEastAsia" w:cstheme="minorBidi"/>
          <w:noProof/>
          <w:sz w:val="22"/>
          <w:szCs w:val="22"/>
        </w:rPr>
      </w:pPr>
      <w:r w:rsidRPr="008F58A7">
        <w:rPr>
          <w:rFonts w:ascii="Garamond" w:hAnsi="Garamond"/>
          <w:noProof/>
          <w:lang w:bidi="en-US"/>
        </w:rPr>
        <w:t>1.6.1.1</w:t>
      </w:r>
      <w:r>
        <w:rPr>
          <w:rFonts w:eastAsiaTheme="minorEastAsia" w:cstheme="minorBidi"/>
          <w:noProof/>
          <w:sz w:val="22"/>
          <w:szCs w:val="22"/>
        </w:rPr>
        <w:tab/>
      </w:r>
      <w:r w:rsidRPr="008F58A7">
        <w:rPr>
          <w:rFonts w:ascii="Garamond" w:hAnsi="Garamond"/>
          <w:noProof/>
          <w:lang w:bidi="en-US"/>
        </w:rPr>
        <w:t>Rainfall</w:t>
      </w:r>
      <w:r>
        <w:rPr>
          <w:noProof/>
        </w:rPr>
        <w:tab/>
      </w:r>
      <w:r>
        <w:rPr>
          <w:noProof/>
        </w:rPr>
        <w:fldChar w:fldCharType="begin"/>
      </w:r>
      <w:r>
        <w:rPr>
          <w:noProof/>
        </w:rPr>
        <w:instrText xml:space="preserve"> PAGEREF _Toc467307170 \h </w:instrText>
      </w:r>
      <w:r>
        <w:rPr>
          <w:noProof/>
        </w:rPr>
      </w:r>
      <w:r>
        <w:rPr>
          <w:noProof/>
        </w:rPr>
        <w:fldChar w:fldCharType="separate"/>
      </w:r>
      <w:r>
        <w:rPr>
          <w:noProof/>
        </w:rPr>
        <w:t>9</w:t>
      </w:r>
      <w:r>
        <w:rPr>
          <w:noProof/>
        </w:rPr>
        <w:fldChar w:fldCharType="end"/>
      </w:r>
    </w:p>
    <w:p w:rsidR="00BE5A83" w:rsidRDefault="00BE5A83" w:rsidP="00BE5A83">
      <w:pPr>
        <w:pStyle w:val="TOC4"/>
        <w:tabs>
          <w:tab w:val="left" w:pos="1440"/>
          <w:tab w:val="right" w:leader="dot" w:pos="9638"/>
        </w:tabs>
        <w:ind w:left="0"/>
        <w:rPr>
          <w:rFonts w:eastAsiaTheme="minorEastAsia" w:cstheme="minorBidi"/>
          <w:noProof/>
          <w:sz w:val="22"/>
          <w:szCs w:val="22"/>
        </w:rPr>
      </w:pPr>
      <w:r w:rsidRPr="008F58A7">
        <w:rPr>
          <w:rFonts w:ascii="Garamond" w:hAnsi="Garamond"/>
          <w:noProof/>
          <w:lang w:bidi="en-US"/>
        </w:rPr>
        <w:t>1.6.1.2</w:t>
      </w:r>
      <w:r>
        <w:rPr>
          <w:rFonts w:eastAsiaTheme="minorEastAsia" w:cstheme="minorBidi"/>
          <w:noProof/>
          <w:sz w:val="22"/>
          <w:szCs w:val="22"/>
        </w:rPr>
        <w:tab/>
      </w:r>
      <w:r w:rsidRPr="008F58A7">
        <w:rPr>
          <w:rFonts w:ascii="Garamond" w:hAnsi="Garamond"/>
          <w:noProof/>
          <w:lang w:bidi="en-US"/>
        </w:rPr>
        <w:t>Temperature and Relative Humidity</w:t>
      </w:r>
      <w:r>
        <w:rPr>
          <w:noProof/>
        </w:rPr>
        <w:tab/>
      </w:r>
      <w:r>
        <w:rPr>
          <w:noProof/>
        </w:rPr>
        <w:fldChar w:fldCharType="begin"/>
      </w:r>
      <w:r>
        <w:rPr>
          <w:noProof/>
        </w:rPr>
        <w:instrText xml:space="preserve"> PAGEREF _Toc467307171 \h </w:instrText>
      </w:r>
      <w:r>
        <w:rPr>
          <w:noProof/>
        </w:rPr>
      </w:r>
      <w:r>
        <w:rPr>
          <w:noProof/>
        </w:rPr>
        <w:fldChar w:fldCharType="separate"/>
      </w:r>
      <w:r>
        <w:rPr>
          <w:noProof/>
        </w:rPr>
        <w:t>10</w:t>
      </w:r>
      <w:r>
        <w:rPr>
          <w:noProof/>
        </w:rPr>
        <w:fldChar w:fldCharType="end"/>
      </w:r>
    </w:p>
    <w:p w:rsidR="00BE5A83" w:rsidRDefault="00BE5A83" w:rsidP="00BE5A83">
      <w:pPr>
        <w:pStyle w:val="TOC3"/>
        <w:tabs>
          <w:tab w:val="left" w:pos="1200"/>
          <w:tab w:val="right" w:leader="dot" w:pos="9638"/>
        </w:tabs>
        <w:ind w:left="0"/>
        <w:rPr>
          <w:rFonts w:eastAsiaTheme="minorEastAsia" w:cstheme="minorBidi"/>
          <w:i w:val="0"/>
          <w:iCs w:val="0"/>
          <w:noProof/>
          <w:sz w:val="22"/>
          <w:szCs w:val="22"/>
        </w:rPr>
      </w:pPr>
      <w:r w:rsidRPr="008F58A7">
        <w:rPr>
          <w:rFonts w:ascii="Garamond" w:hAnsi="Garamond"/>
          <w:noProof/>
        </w:rPr>
        <w:t>1.6.2</w:t>
      </w:r>
      <w:r>
        <w:rPr>
          <w:rFonts w:eastAsiaTheme="minorEastAsia" w:cstheme="minorBidi"/>
          <w:i w:val="0"/>
          <w:iCs w:val="0"/>
          <w:noProof/>
          <w:sz w:val="22"/>
          <w:szCs w:val="22"/>
        </w:rPr>
        <w:tab/>
      </w:r>
      <w:r w:rsidRPr="008F58A7">
        <w:rPr>
          <w:rFonts w:ascii="Garamond" w:hAnsi="Garamond"/>
          <w:noProof/>
        </w:rPr>
        <w:t>Land Use</w:t>
      </w:r>
      <w:r>
        <w:rPr>
          <w:noProof/>
        </w:rPr>
        <w:tab/>
      </w:r>
      <w:r>
        <w:rPr>
          <w:noProof/>
        </w:rPr>
        <w:fldChar w:fldCharType="begin"/>
      </w:r>
      <w:r>
        <w:rPr>
          <w:noProof/>
        </w:rPr>
        <w:instrText xml:space="preserve"> PAGEREF _Toc467307172 \h </w:instrText>
      </w:r>
      <w:r>
        <w:rPr>
          <w:noProof/>
        </w:rPr>
      </w:r>
      <w:r>
        <w:rPr>
          <w:noProof/>
        </w:rPr>
        <w:fldChar w:fldCharType="separate"/>
      </w:r>
      <w:r>
        <w:rPr>
          <w:noProof/>
        </w:rPr>
        <w:t>10</w:t>
      </w:r>
      <w:r>
        <w:rPr>
          <w:noProof/>
        </w:rPr>
        <w:fldChar w:fldCharType="end"/>
      </w:r>
    </w:p>
    <w:p w:rsidR="00BE5A83" w:rsidRDefault="00BE5A83" w:rsidP="00BE5A83">
      <w:pPr>
        <w:pStyle w:val="TOC4"/>
        <w:tabs>
          <w:tab w:val="left" w:pos="1440"/>
          <w:tab w:val="right" w:leader="dot" w:pos="9638"/>
        </w:tabs>
        <w:ind w:left="0"/>
        <w:rPr>
          <w:rFonts w:eastAsiaTheme="minorEastAsia" w:cstheme="minorBidi"/>
          <w:noProof/>
          <w:sz w:val="22"/>
          <w:szCs w:val="22"/>
        </w:rPr>
      </w:pPr>
      <w:r w:rsidRPr="008F58A7">
        <w:rPr>
          <w:rFonts w:ascii="Garamond" w:hAnsi="Garamond"/>
          <w:noProof/>
          <w:lang w:bidi="en-US"/>
        </w:rPr>
        <w:t>1.6.2.1</w:t>
      </w:r>
      <w:r>
        <w:rPr>
          <w:rFonts w:eastAsiaTheme="minorEastAsia" w:cstheme="minorBidi"/>
          <w:noProof/>
          <w:sz w:val="22"/>
          <w:szCs w:val="22"/>
        </w:rPr>
        <w:tab/>
      </w:r>
      <w:r w:rsidRPr="008F58A7">
        <w:rPr>
          <w:rFonts w:ascii="Garamond" w:hAnsi="Garamond"/>
          <w:noProof/>
          <w:lang w:bidi="en-US"/>
        </w:rPr>
        <w:t>Existing /Present Agricultural Conditions</w:t>
      </w:r>
      <w:r>
        <w:rPr>
          <w:noProof/>
        </w:rPr>
        <w:tab/>
      </w:r>
      <w:r>
        <w:rPr>
          <w:noProof/>
        </w:rPr>
        <w:fldChar w:fldCharType="begin"/>
      </w:r>
      <w:r>
        <w:rPr>
          <w:noProof/>
        </w:rPr>
        <w:instrText xml:space="preserve"> PAGEREF _Toc467307173 \h </w:instrText>
      </w:r>
      <w:r>
        <w:rPr>
          <w:noProof/>
        </w:rPr>
      </w:r>
      <w:r>
        <w:rPr>
          <w:noProof/>
        </w:rPr>
        <w:fldChar w:fldCharType="separate"/>
      </w:r>
      <w:r>
        <w:rPr>
          <w:noProof/>
        </w:rPr>
        <w:t>11</w:t>
      </w:r>
      <w:r>
        <w:rPr>
          <w:noProof/>
        </w:rPr>
        <w:fldChar w:fldCharType="end"/>
      </w:r>
    </w:p>
    <w:p w:rsidR="00BE5A83" w:rsidRDefault="00BE5A83" w:rsidP="00BE5A83">
      <w:pPr>
        <w:pStyle w:val="TOC4"/>
        <w:tabs>
          <w:tab w:val="left" w:pos="1680"/>
          <w:tab w:val="right" w:leader="dot" w:pos="9638"/>
        </w:tabs>
        <w:ind w:left="0"/>
        <w:rPr>
          <w:rFonts w:eastAsiaTheme="minorEastAsia" w:cstheme="minorBidi"/>
          <w:noProof/>
          <w:sz w:val="22"/>
          <w:szCs w:val="22"/>
        </w:rPr>
      </w:pPr>
      <w:r w:rsidRPr="008F58A7">
        <w:rPr>
          <w:noProof/>
          <w:lang w:bidi="en-US"/>
        </w:rPr>
        <w:t>1.6.2.2</w:t>
      </w:r>
      <w:r>
        <w:rPr>
          <w:rFonts w:eastAsiaTheme="minorEastAsia" w:cstheme="minorBidi"/>
          <w:noProof/>
          <w:sz w:val="22"/>
          <w:szCs w:val="22"/>
        </w:rPr>
        <w:tab/>
      </w:r>
      <w:r w:rsidRPr="008F58A7">
        <w:rPr>
          <w:rFonts w:ascii="Garamond" w:hAnsi="Garamond"/>
          <w:noProof/>
          <w:lang w:bidi="en-US"/>
        </w:rPr>
        <w:t>Existing Crop Calendar (rain-fed agriculture)</w:t>
      </w:r>
      <w:r>
        <w:rPr>
          <w:noProof/>
        </w:rPr>
        <w:tab/>
      </w:r>
      <w:r>
        <w:rPr>
          <w:noProof/>
        </w:rPr>
        <w:fldChar w:fldCharType="begin"/>
      </w:r>
      <w:r>
        <w:rPr>
          <w:noProof/>
        </w:rPr>
        <w:instrText xml:space="preserve"> PAGEREF _Toc467307174 \h </w:instrText>
      </w:r>
      <w:r>
        <w:rPr>
          <w:noProof/>
        </w:rPr>
      </w:r>
      <w:r>
        <w:rPr>
          <w:noProof/>
        </w:rPr>
        <w:fldChar w:fldCharType="separate"/>
      </w:r>
      <w:r>
        <w:rPr>
          <w:noProof/>
        </w:rPr>
        <w:t>12</w:t>
      </w:r>
      <w:r>
        <w:rPr>
          <w:noProof/>
        </w:rPr>
        <w:fldChar w:fldCharType="end"/>
      </w:r>
    </w:p>
    <w:p w:rsidR="00BE5A83" w:rsidRDefault="00BE5A83" w:rsidP="00BE5A83">
      <w:pPr>
        <w:pStyle w:val="TOC4"/>
        <w:tabs>
          <w:tab w:val="left" w:pos="1440"/>
          <w:tab w:val="right" w:leader="dot" w:pos="9638"/>
        </w:tabs>
        <w:ind w:left="0"/>
        <w:rPr>
          <w:rFonts w:eastAsiaTheme="minorEastAsia" w:cstheme="minorBidi"/>
          <w:noProof/>
          <w:sz w:val="22"/>
          <w:szCs w:val="22"/>
        </w:rPr>
      </w:pPr>
      <w:r w:rsidRPr="008F58A7">
        <w:rPr>
          <w:rFonts w:ascii="Garamond" w:hAnsi="Garamond"/>
          <w:noProof/>
          <w:lang w:bidi="en-US"/>
        </w:rPr>
        <w:t>1.6.2.3</w:t>
      </w:r>
      <w:r>
        <w:rPr>
          <w:rFonts w:eastAsiaTheme="minorEastAsia" w:cstheme="minorBidi"/>
          <w:noProof/>
          <w:sz w:val="22"/>
          <w:szCs w:val="22"/>
        </w:rPr>
        <w:tab/>
      </w:r>
      <w:r w:rsidRPr="008F58A7">
        <w:rPr>
          <w:rFonts w:ascii="Garamond" w:hAnsi="Garamond"/>
          <w:noProof/>
          <w:lang w:bidi="en-US"/>
        </w:rPr>
        <w:t>Major Rain-fed Crops of the Area</w:t>
      </w:r>
      <w:r>
        <w:rPr>
          <w:noProof/>
        </w:rPr>
        <w:tab/>
      </w:r>
      <w:r>
        <w:rPr>
          <w:noProof/>
        </w:rPr>
        <w:fldChar w:fldCharType="begin"/>
      </w:r>
      <w:r>
        <w:rPr>
          <w:noProof/>
        </w:rPr>
        <w:instrText xml:space="preserve"> PAGEREF _Toc467307175 \h </w:instrText>
      </w:r>
      <w:r>
        <w:rPr>
          <w:noProof/>
        </w:rPr>
      </w:r>
      <w:r>
        <w:rPr>
          <w:noProof/>
        </w:rPr>
        <w:fldChar w:fldCharType="separate"/>
      </w:r>
      <w:r>
        <w:rPr>
          <w:noProof/>
        </w:rPr>
        <w:t>12</w:t>
      </w:r>
      <w:r>
        <w:rPr>
          <w:noProof/>
        </w:rPr>
        <w:fldChar w:fldCharType="end"/>
      </w:r>
    </w:p>
    <w:p w:rsidR="00BE5A83" w:rsidRDefault="00BE5A83" w:rsidP="00BE5A83">
      <w:pPr>
        <w:pStyle w:val="TOC4"/>
        <w:tabs>
          <w:tab w:val="left" w:pos="1440"/>
          <w:tab w:val="right" w:leader="dot" w:pos="9638"/>
        </w:tabs>
        <w:ind w:left="0"/>
        <w:rPr>
          <w:rFonts w:eastAsiaTheme="minorEastAsia" w:cstheme="minorBidi"/>
          <w:noProof/>
          <w:sz w:val="22"/>
          <w:szCs w:val="22"/>
        </w:rPr>
      </w:pPr>
      <w:r w:rsidRPr="008F58A7">
        <w:rPr>
          <w:rFonts w:ascii="Garamond" w:hAnsi="Garamond"/>
          <w:noProof/>
          <w:lang w:bidi="en-US"/>
        </w:rPr>
        <w:t>1.6.2.4</w:t>
      </w:r>
      <w:r>
        <w:rPr>
          <w:rFonts w:eastAsiaTheme="minorEastAsia" w:cstheme="minorBidi"/>
          <w:noProof/>
          <w:sz w:val="22"/>
          <w:szCs w:val="22"/>
        </w:rPr>
        <w:tab/>
      </w:r>
      <w:r w:rsidRPr="008F58A7">
        <w:rPr>
          <w:rFonts w:ascii="Garamond" w:hAnsi="Garamond"/>
          <w:noProof/>
          <w:lang w:bidi="en-US"/>
        </w:rPr>
        <w:t>Livestock Production</w:t>
      </w:r>
      <w:r>
        <w:rPr>
          <w:noProof/>
        </w:rPr>
        <w:tab/>
      </w:r>
      <w:r>
        <w:rPr>
          <w:noProof/>
        </w:rPr>
        <w:fldChar w:fldCharType="begin"/>
      </w:r>
      <w:r>
        <w:rPr>
          <w:noProof/>
        </w:rPr>
        <w:instrText xml:space="preserve"> PAGEREF _Toc467307176 \h </w:instrText>
      </w:r>
      <w:r>
        <w:rPr>
          <w:noProof/>
        </w:rPr>
      </w:r>
      <w:r>
        <w:rPr>
          <w:noProof/>
        </w:rPr>
        <w:fldChar w:fldCharType="separate"/>
      </w:r>
      <w:r>
        <w:rPr>
          <w:noProof/>
        </w:rPr>
        <w:t>14</w:t>
      </w:r>
      <w:r>
        <w:rPr>
          <w:noProof/>
        </w:rPr>
        <w:fldChar w:fldCharType="end"/>
      </w:r>
    </w:p>
    <w:p w:rsidR="00BE5A83" w:rsidRDefault="00BE5A83" w:rsidP="00BE5A83">
      <w:pPr>
        <w:pStyle w:val="TOC4"/>
        <w:tabs>
          <w:tab w:val="left" w:pos="1440"/>
          <w:tab w:val="right" w:leader="dot" w:pos="9638"/>
        </w:tabs>
        <w:ind w:left="0"/>
        <w:rPr>
          <w:rFonts w:eastAsiaTheme="minorEastAsia" w:cstheme="minorBidi"/>
          <w:noProof/>
          <w:sz w:val="22"/>
          <w:szCs w:val="22"/>
        </w:rPr>
      </w:pPr>
      <w:r w:rsidRPr="008F58A7">
        <w:rPr>
          <w:rFonts w:ascii="Garamond" w:hAnsi="Garamond"/>
          <w:noProof/>
          <w:lang w:bidi="en-US"/>
        </w:rPr>
        <w:t>1.6.2.5</w:t>
      </w:r>
      <w:r>
        <w:rPr>
          <w:rFonts w:eastAsiaTheme="minorEastAsia" w:cstheme="minorBidi"/>
          <w:noProof/>
          <w:sz w:val="22"/>
          <w:szCs w:val="22"/>
        </w:rPr>
        <w:tab/>
      </w:r>
      <w:r w:rsidRPr="008F58A7">
        <w:rPr>
          <w:rFonts w:ascii="Garamond" w:hAnsi="Garamond"/>
          <w:noProof/>
          <w:lang w:bidi="en-US"/>
        </w:rPr>
        <w:t>Existing Agricultural Techniques</w:t>
      </w:r>
      <w:r>
        <w:rPr>
          <w:noProof/>
        </w:rPr>
        <w:tab/>
      </w:r>
      <w:r>
        <w:rPr>
          <w:noProof/>
        </w:rPr>
        <w:fldChar w:fldCharType="begin"/>
      </w:r>
      <w:r>
        <w:rPr>
          <w:noProof/>
        </w:rPr>
        <w:instrText xml:space="preserve"> PAGEREF _Toc467307177 \h </w:instrText>
      </w:r>
      <w:r>
        <w:rPr>
          <w:noProof/>
        </w:rPr>
      </w:r>
      <w:r>
        <w:rPr>
          <w:noProof/>
        </w:rPr>
        <w:fldChar w:fldCharType="separate"/>
      </w:r>
      <w:r>
        <w:rPr>
          <w:noProof/>
        </w:rPr>
        <w:t>15</w:t>
      </w:r>
      <w:r>
        <w:rPr>
          <w:noProof/>
        </w:rPr>
        <w:fldChar w:fldCharType="end"/>
      </w:r>
    </w:p>
    <w:p w:rsidR="00BE5A83" w:rsidRDefault="00BE5A83">
      <w:pPr>
        <w:pStyle w:val="TOC2"/>
        <w:tabs>
          <w:tab w:val="left" w:pos="720"/>
          <w:tab w:val="right" w:leader="dot" w:pos="9638"/>
        </w:tabs>
        <w:rPr>
          <w:rFonts w:eastAsiaTheme="minorEastAsia" w:cstheme="minorBidi"/>
          <w:smallCaps w:val="0"/>
          <w:noProof/>
          <w:sz w:val="22"/>
          <w:szCs w:val="22"/>
        </w:rPr>
      </w:pPr>
      <w:r w:rsidRPr="008F58A7">
        <w:rPr>
          <w:rFonts w:ascii="Garamond" w:hAnsi="Garamond" w:cs="Times New Roman"/>
          <w:noProof/>
        </w:rPr>
        <w:t>a)</w:t>
      </w:r>
      <w:r>
        <w:rPr>
          <w:rFonts w:eastAsiaTheme="minorEastAsia" w:cstheme="minorBidi"/>
          <w:smallCaps w:val="0"/>
          <w:noProof/>
          <w:sz w:val="22"/>
          <w:szCs w:val="22"/>
        </w:rPr>
        <w:tab/>
      </w:r>
      <w:r w:rsidRPr="008F58A7">
        <w:rPr>
          <w:rFonts w:ascii="Garamond" w:hAnsi="Garamond" w:cs="Times New Roman"/>
          <w:noProof/>
        </w:rPr>
        <w:t>Low Technology Input Utilization</w:t>
      </w:r>
      <w:r>
        <w:rPr>
          <w:noProof/>
        </w:rPr>
        <w:tab/>
      </w:r>
      <w:r>
        <w:rPr>
          <w:noProof/>
        </w:rPr>
        <w:fldChar w:fldCharType="begin"/>
      </w:r>
      <w:r>
        <w:rPr>
          <w:noProof/>
        </w:rPr>
        <w:instrText xml:space="preserve"> PAGEREF _Toc467307178 \h </w:instrText>
      </w:r>
      <w:r>
        <w:rPr>
          <w:noProof/>
        </w:rPr>
      </w:r>
      <w:r>
        <w:rPr>
          <w:noProof/>
        </w:rPr>
        <w:fldChar w:fldCharType="separate"/>
      </w:r>
      <w:r>
        <w:rPr>
          <w:noProof/>
        </w:rPr>
        <w:t>16</w:t>
      </w:r>
      <w:r>
        <w:rPr>
          <w:noProof/>
        </w:rPr>
        <w:fldChar w:fldCharType="end"/>
      </w:r>
    </w:p>
    <w:p w:rsidR="00BE5A83" w:rsidRDefault="00BE5A83">
      <w:pPr>
        <w:pStyle w:val="TOC2"/>
        <w:tabs>
          <w:tab w:val="left" w:pos="720"/>
          <w:tab w:val="right" w:leader="dot" w:pos="9638"/>
        </w:tabs>
        <w:rPr>
          <w:rFonts w:eastAsiaTheme="minorEastAsia" w:cstheme="minorBidi"/>
          <w:smallCaps w:val="0"/>
          <w:noProof/>
          <w:sz w:val="22"/>
          <w:szCs w:val="22"/>
        </w:rPr>
      </w:pPr>
      <w:r w:rsidRPr="008F58A7">
        <w:rPr>
          <w:rFonts w:ascii="Garamond" w:hAnsi="Garamond" w:cs="Times New Roman"/>
          <w:noProof/>
        </w:rPr>
        <w:t>b)</w:t>
      </w:r>
      <w:r>
        <w:rPr>
          <w:rFonts w:eastAsiaTheme="minorEastAsia" w:cstheme="minorBidi"/>
          <w:smallCaps w:val="0"/>
          <w:noProof/>
          <w:sz w:val="22"/>
          <w:szCs w:val="22"/>
        </w:rPr>
        <w:tab/>
      </w:r>
      <w:r w:rsidRPr="008F58A7">
        <w:rPr>
          <w:rFonts w:ascii="Garamond" w:hAnsi="Garamond" w:cs="Times New Roman"/>
          <w:noProof/>
        </w:rPr>
        <w:t>Soil Erosion as a Result of Deforestation</w:t>
      </w:r>
      <w:r>
        <w:rPr>
          <w:noProof/>
        </w:rPr>
        <w:tab/>
      </w:r>
      <w:r>
        <w:rPr>
          <w:noProof/>
        </w:rPr>
        <w:fldChar w:fldCharType="begin"/>
      </w:r>
      <w:r>
        <w:rPr>
          <w:noProof/>
        </w:rPr>
        <w:instrText xml:space="preserve"> PAGEREF _Toc467307179 \h </w:instrText>
      </w:r>
      <w:r>
        <w:rPr>
          <w:noProof/>
        </w:rPr>
      </w:r>
      <w:r>
        <w:rPr>
          <w:noProof/>
        </w:rPr>
        <w:fldChar w:fldCharType="separate"/>
      </w:r>
      <w:r>
        <w:rPr>
          <w:noProof/>
        </w:rPr>
        <w:t>16</w:t>
      </w:r>
      <w:r>
        <w:rPr>
          <w:noProof/>
        </w:rPr>
        <w:fldChar w:fldCharType="end"/>
      </w:r>
    </w:p>
    <w:p w:rsidR="00BE5A83" w:rsidRDefault="00BE5A83">
      <w:pPr>
        <w:pStyle w:val="TOC2"/>
        <w:tabs>
          <w:tab w:val="left" w:pos="720"/>
          <w:tab w:val="right" w:leader="dot" w:pos="9638"/>
        </w:tabs>
        <w:rPr>
          <w:rFonts w:eastAsiaTheme="minorEastAsia" w:cstheme="minorBidi"/>
          <w:smallCaps w:val="0"/>
          <w:noProof/>
          <w:sz w:val="22"/>
          <w:szCs w:val="22"/>
        </w:rPr>
      </w:pPr>
      <w:r w:rsidRPr="008F58A7">
        <w:rPr>
          <w:rFonts w:ascii="Garamond" w:hAnsi="Garamond" w:cs="Times New Roman"/>
          <w:noProof/>
        </w:rPr>
        <w:t>c)</w:t>
      </w:r>
      <w:r>
        <w:rPr>
          <w:rFonts w:eastAsiaTheme="minorEastAsia" w:cstheme="minorBidi"/>
          <w:smallCaps w:val="0"/>
          <w:noProof/>
          <w:sz w:val="22"/>
          <w:szCs w:val="22"/>
        </w:rPr>
        <w:tab/>
      </w:r>
      <w:r w:rsidRPr="008F58A7">
        <w:rPr>
          <w:rFonts w:ascii="Garamond" w:hAnsi="Garamond" w:cs="Times New Roman"/>
          <w:noProof/>
        </w:rPr>
        <w:t>The Prevalence of Animal Diseases &amp; Low Livestock Productivity</w:t>
      </w:r>
      <w:r>
        <w:rPr>
          <w:noProof/>
        </w:rPr>
        <w:tab/>
      </w:r>
      <w:r>
        <w:rPr>
          <w:noProof/>
        </w:rPr>
        <w:fldChar w:fldCharType="begin"/>
      </w:r>
      <w:r>
        <w:rPr>
          <w:noProof/>
        </w:rPr>
        <w:instrText xml:space="preserve"> PAGEREF _Toc467307180 \h </w:instrText>
      </w:r>
      <w:r>
        <w:rPr>
          <w:noProof/>
        </w:rPr>
      </w:r>
      <w:r>
        <w:rPr>
          <w:noProof/>
        </w:rPr>
        <w:fldChar w:fldCharType="separate"/>
      </w:r>
      <w:r>
        <w:rPr>
          <w:noProof/>
        </w:rPr>
        <w:t>17</w:t>
      </w:r>
      <w:r>
        <w:rPr>
          <w:noProof/>
        </w:rPr>
        <w:fldChar w:fldCharType="end"/>
      </w:r>
    </w:p>
    <w:p w:rsidR="00BE5A83" w:rsidRDefault="00BE5A83">
      <w:pPr>
        <w:pStyle w:val="TOC2"/>
        <w:tabs>
          <w:tab w:val="left" w:pos="720"/>
          <w:tab w:val="right" w:leader="dot" w:pos="9638"/>
        </w:tabs>
        <w:rPr>
          <w:rFonts w:eastAsiaTheme="minorEastAsia" w:cstheme="minorBidi"/>
          <w:smallCaps w:val="0"/>
          <w:noProof/>
          <w:sz w:val="22"/>
          <w:szCs w:val="22"/>
        </w:rPr>
      </w:pPr>
      <w:r w:rsidRPr="008F58A7">
        <w:rPr>
          <w:rFonts w:ascii="Garamond" w:hAnsi="Garamond" w:cs="Times New Roman"/>
          <w:noProof/>
        </w:rPr>
        <w:t>d)</w:t>
      </w:r>
      <w:r>
        <w:rPr>
          <w:rFonts w:eastAsiaTheme="minorEastAsia" w:cstheme="minorBidi"/>
          <w:smallCaps w:val="0"/>
          <w:noProof/>
          <w:sz w:val="22"/>
          <w:szCs w:val="22"/>
        </w:rPr>
        <w:tab/>
      </w:r>
      <w:r w:rsidRPr="008F58A7">
        <w:rPr>
          <w:rFonts w:ascii="Garamond" w:hAnsi="Garamond" w:cs="Times New Roman"/>
          <w:noProof/>
        </w:rPr>
        <w:t>Poor Access to Markets</w:t>
      </w:r>
      <w:r>
        <w:rPr>
          <w:noProof/>
        </w:rPr>
        <w:tab/>
      </w:r>
      <w:r>
        <w:rPr>
          <w:noProof/>
        </w:rPr>
        <w:fldChar w:fldCharType="begin"/>
      </w:r>
      <w:r>
        <w:rPr>
          <w:noProof/>
        </w:rPr>
        <w:instrText xml:space="preserve"> PAGEREF _Toc467307181 \h </w:instrText>
      </w:r>
      <w:r>
        <w:rPr>
          <w:noProof/>
        </w:rPr>
      </w:r>
      <w:r>
        <w:rPr>
          <w:noProof/>
        </w:rPr>
        <w:fldChar w:fldCharType="separate"/>
      </w:r>
      <w:r>
        <w:rPr>
          <w:noProof/>
        </w:rPr>
        <w:t>17</w:t>
      </w:r>
      <w:r>
        <w:rPr>
          <w:noProof/>
        </w:rPr>
        <w:fldChar w:fldCharType="end"/>
      </w:r>
    </w:p>
    <w:p w:rsidR="00BE5A83" w:rsidRDefault="00BE5A83">
      <w:pPr>
        <w:pStyle w:val="TOC2"/>
        <w:tabs>
          <w:tab w:val="left" w:pos="720"/>
          <w:tab w:val="right" w:leader="dot" w:pos="9638"/>
        </w:tabs>
        <w:rPr>
          <w:rFonts w:eastAsiaTheme="minorEastAsia" w:cstheme="minorBidi"/>
          <w:smallCaps w:val="0"/>
          <w:noProof/>
          <w:sz w:val="22"/>
          <w:szCs w:val="22"/>
        </w:rPr>
      </w:pPr>
      <w:r w:rsidRPr="008F58A7">
        <w:rPr>
          <w:rFonts w:ascii="Garamond" w:hAnsi="Garamond" w:cs="Times New Roman"/>
          <w:noProof/>
        </w:rPr>
        <w:t>e)</w:t>
      </w:r>
      <w:r>
        <w:rPr>
          <w:rFonts w:eastAsiaTheme="minorEastAsia" w:cstheme="minorBidi"/>
          <w:smallCaps w:val="0"/>
          <w:noProof/>
          <w:sz w:val="22"/>
          <w:szCs w:val="22"/>
        </w:rPr>
        <w:tab/>
      </w:r>
      <w:r w:rsidRPr="008F58A7">
        <w:rPr>
          <w:rFonts w:ascii="Garamond" w:hAnsi="Garamond" w:cs="Times New Roman"/>
          <w:noProof/>
        </w:rPr>
        <w:t>Inadequate Infrastructures &amp; Institutional Setups</w:t>
      </w:r>
      <w:r>
        <w:rPr>
          <w:noProof/>
        </w:rPr>
        <w:tab/>
      </w:r>
      <w:r>
        <w:rPr>
          <w:noProof/>
        </w:rPr>
        <w:fldChar w:fldCharType="begin"/>
      </w:r>
      <w:r>
        <w:rPr>
          <w:noProof/>
        </w:rPr>
        <w:instrText xml:space="preserve"> PAGEREF _Toc467307182 \h </w:instrText>
      </w:r>
      <w:r>
        <w:rPr>
          <w:noProof/>
        </w:rPr>
      </w:r>
      <w:r>
        <w:rPr>
          <w:noProof/>
        </w:rPr>
        <w:fldChar w:fldCharType="separate"/>
      </w:r>
      <w:r>
        <w:rPr>
          <w:noProof/>
        </w:rPr>
        <w:t>17</w:t>
      </w:r>
      <w:r>
        <w:rPr>
          <w:noProof/>
        </w:rPr>
        <w:fldChar w:fldCharType="end"/>
      </w:r>
    </w:p>
    <w:p w:rsidR="00BE5A83" w:rsidRDefault="00BE5A83">
      <w:pPr>
        <w:pStyle w:val="TOC2"/>
        <w:tabs>
          <w:tab w:val="left" w:pos="720"/>
          <w:tab w:val="right" w:leader="dot" w:pos="9638"/>
        </w:tabs>
        <w:rPr>
          <w:rFonts w:eastAsiaTheme="minorEastAsia" w:cstheme="minorBidi"/>
          <w:smallCaps w:val="0"/>
          <w:noProof/>
          <w:sz w:val="22"/>
          <w:szCs w:val="22"/>
        </w:rPr>
      </w:pPr>
      <w:r w:rsidRPr="008F58A7">
        <w:rPr>
          <w:rFonts w:ascii="Garamond" w:hAnsi="Garamond" w:cs="Times New Roman"/>
          <w:noProof/>
        </w:rPr>
        <w:t>f)</w:t>
      </w:r>
      <w:r>
        <w:rPr>
          <w:rFonts w:eastAsiaTheme="minorEastAsia" w:cstheme="minorBidi"/>
          <w:smallCaps w:val="0"/>
          <w:noProof/>
          <w:sz w:val="22"/>
          <w:szCs w:val="22"/>
        </w:rPr>
        <w:tab/>
      </w:r>
      <w:r w:rsidRPr="008F58A7">
        <w:rPr>
          <w:rFonts w:ascii="Garamond" w:hAnsi="Garamond" w:cs="Times New Roman"/>
          <w:noProof/>
        </w:rPr>
        <w:t>Insufficient Expertise of Irrigation Farming</w:t>
      </w:r>
      <w:r>
        <w:rPr>
          <w:noProof/>
        </w:rPr>
        <w:tab/>
      </w:r>
      <w:r>
        <w:rPr>
          <w:noProof/>
        </w:rPr>
        <w:fldChar w:fldCharType="begin"/>
      </w:r>
      <w:r>
        <w:rPr>
          <w:noProof/>
        </w:rPr>
        <w:instrText xml:space="preserve"> PAGEREF _Toc467307183 \h </w:instrText>
      </w:r>
      <w:r>
        <w:rPr>
          <w:noProof/>
        </w:rPr>
      </w:r>
      <w:r>
        <w:rPr>
          <w:noProof/>
        </w:rPr>
        <w:fldChar w:fldCharType="separate"/>
      </w:r>
      <w:r>
        <w:rPr>
          <w:noProof/>
        </w:rPr>
        <w:t>17</w:t>
      </w:r>
      <w:r>
        <w:rPr>
          <w:noProof/>
        </w:rPr>
        <w:fldChar w:fldCharType="end"/>
      </w:r>
    </w:p>
    <w:p w:rsidR="00BE5A83" w:rsidRDefault="00BE5A83" w:rsidP="00BE5A83">
      <w:pPr>
        <w:pStyle w:val="TOC3"/>
        <w:tabs>
          <w:tab w:val="left" w:pos="1200"/>
          <w:tab w:val="right" w:leader="dot" w:pos="9638"/>
        </w:tabs>
        <w:ind w:left="0"/>
        <w:rPr>
          <w:rFonts w:eastAsiaTheme="minorEastAsia" w:cstheme="minorBidi"/>
          <w:i w:val="0"/>
          <w:iCs w:val="0"/>
          <w:noProof/>
          <w:sz w:val="22"/>
          <w:szCs w:val="22"/>
        </w:rPr>
      </w:pPr>
      <w:r w:rsidRPr="008F58A7">
        <w:rPr>
          <w:rFonts w:ascii="Garamond" w:hAnsi="Garamond"/>
          <w:noProof/>
        </w:rPr>
        <w:t>1.6.3</w:t>
      </w:r>
      <w:r>
        <w:rPr>
          <w:rFonts w:eastAsiaTheme="minorEastAsia" w:cstheme="minorBidi"/>
          <w:i w:val="0"/>
          <w:iCs w:val="0"/>
          <w:noProof/>
          <w:sz w:val="22"/>
          <w:szCs w:val="22"/>
        </w:rPr>
        <w:tab/>
      </w:r>
      <w:r w:rsidRPr="008F58A7">
        <w:rPr>
          <w:rFonts w:ascii="Garamond" w:hAnsi="Garamond"/>
          <w:noProof/>
        </w:rPr>
        <w:t>Labour Requirement</w:t>
      </w:r>
      <w:r>
        <w:rPr>
          <w:noProof/>
        </w:rPr>
        <w:tab/>
      </w:r>
      <w:r>
        <w:rPr>
          <w:noProof/>
        </w:rPr>
        <w:fldChar w:fldCharType="begin"/>
      </w:r>
      <w:r>
        <w:rPr>
          <w:noProof/>
        </w:rPr>
        <w:instrText xml:space="preserve"> PAGEREF _Toc467307184 \h </w:instrText>
      </w:r>
      <w:r>
        <w:rPr>
          <w:noProof/>
        </w:rPr>
      </w:r>
      <w:r>
        <w:rPr>
          <w:noProof/>
        </w:rPr>
        <w:fldChar w:fldCharType="separate"/>
      </w:r>
      <w:r>
        <w:rPr>
          <w:noProof/>
        </w:rPr>
        <w:t>18</w:t>
      </w:r>
      <w:r>
        <w:rPr>
          <w:noProof/>
        </w:rPr>
        <w:fldChar w:fldCharType="end"/>
      </w:r>
    </w:p>
    <w:p w:rsidR="00BE5A83" w:rsidRDefault="00BE5A83" w:rsidP="00BE5A83">
      <w:pPr>
        <w:pStyle w:val="TOC2"/>
        <w:tabs>
          <w:tab w:val="left" w:pos="720"/>
          <w:tab w:val="right" w:leader="dot" w:pos="9638"/>
        </w:tabs>
        <w:ind w:left="0"/>
        <w:rPr>
          <w:rFonts w:eastAsiaTheme="minorEastAsia" w:cstheme="minorBidi"/>
          <w:smallCaps w:val="0"/>
          <w:noProof/>
          <w:sz w:val="22"/>
          <w:szCs w:val="22"/>
        </w:rPr>
      </w:pPr>
      <w:r w:rsidRPr="008F58A7">
        <w:rPr>
          <w:rFonts w:ascii="Garamond" w:hAnsi="Garamond" w:cs="Times New Roman"/>
          <w:noProof/>
        </w:rPr>
        <w:t>1.7</w:t>
      </w:r>
      <w:r>
        <w:rPr>
          <w:rFonts w:eastAsiaTheme="minorEastAsia" w:cstheme="minorBidi"/>
          <w:smallCaps w:val="0"/>
          <w:noProof/>
          <w:sz w:val="22"/>
          <w:szCs w:val="22"/>
        </w:rPr>
        <w:tab/>
      </w:r>
      <w:r w:rsidRPr="008F58A7">
        <w:rPr>
          <w:rFonts w:ascii="Garamond" w:hAnsi="Garamond" w:cs="Times New Roman"/>
          <w:noProof/>
        </w:rPr>
        <w:t>Proposed Irrigated Agriculture</w:t>
      </w:r>
      <w:r>
        <w:rPr>
          <w:noProof/>
        </w:rPr>
        <w:tab/>
      </w:r>
      <w:r>
        <w:rPr>
          <w:noProof/>
        </w:rPr>
        <w:fldChar w:fldCharType="begin"/>
      </w:r>
      <w:r>
        <w:rPr>
          <w:noProof/>
        </w:rPr>
        <w:instrText xml:space="preserve"> PAGEREF _Toc467307185 \h </w:instrText>
      </w:r>
      <w:r>
        <w:rPr>
          <w:noProof/>
        </w:rPr>
      </w:r>
      <w:r>
        <w:rPr>
          <w:noProof/>
        </w:rPr>
        <w:fldChar w:fldCharType="separate"/>
      </w:r>
      <w:r>
        <w:rPr>
          <w:noProof/>
        </w:rPr>
        <w:t>18</w:t>
      </w:r>
      <w:r>
        <w:rPr>
          <w:noProof/>
        </w:rPr>
        <w:fldChar w:fldCharType="end"/>
      </w:r>
    </w:p>
    <w:p w:rsidR="00BE5A83" w:rsidRDefault="00BE5A83" w:rsidP="00BE5A83">
      <w:pPr>
        <w:pStyle w:val="TOC3"/>
        <w:tabs>
          <w:tab w:val="left" w:pos="1200"/>
          <w:tab w:val="right" w:leader="dot" w:pos="9638"/>
        </w:tabs>
        <w:ind w:left="0"/>
        <w:rPr>
          <w:rFonts w:eastAsiaTheme="minorEastAsia" w:cstheme="minorBidi"/>
          <w:i w:val="0"/>
          <w:iCs w:val="0"/>
          <w:noProof/>
          <w:sz w:val="22"/>
          <w:szCs w:val="22"/>
        </w:rPr>
      </w:pPr>
      <w:r w:rsidRPr="008F58A7">
        <w:rPr>
          <w:rFonts w:ascii="Garamond" w:hAnsi="Garamond"/>
          <w:noProof/>
        </w:rPr>
        <w:t>1.7.1</w:t>
      </w:r>
      <w:r>
        <w:rPr>
          <w:rFonts w:eastAsiaTheme="minorEastAsia" w:cstheme="minorBidi"/>
          <w:i w:val="0"/>
          <w:iCs w:val="0"/>
          <w:noProof/>
          <w:sz w:val="22"/>
          <w:szCs w:val="22"/>
        </w:rPr>
        <w:tab/>
      </w:r>
      <w:r w:rsidRPr="008F58A7">
        <w:rPr>
          <w:rFonts w:ascii="Garamond" w:hAnsi="Garamond"/>
          <w:noProof/>
        </w:rPr>
        <w:t>Crop Selection</w:t>
      </w:r>
      <w:r>
        <w:rPr>
          <w:noProof/>
        </w:rPr>
        <w:tab/>
      </w:r>
      <w:r>
        <w:rPr>
          <w:noProof/>
        </w:rPr>
        <w:fldChar w:fldCharType="begin"/>
      </w:r>
      <w:r>
        <w:rPr>
          <w:noProof/>
        </w:rPr>
        <w:instrText xml:space="preserve"> PAGEREF _Toc467307186 \h </w:instrText>
      </w:r>
      <w:r>
        <w:rPr>
          <w:noProof/>
        </w:rPr>
      </w:r>
      <w:r>
        <w:rPr>
          <w:noProof/>
        </w:rPr>
        <w:fldChar w:fldCharType="separate"/>
      </w:r>
      <w:r>
        <w:rPr>
          <w:noProof/>
        </w:rPr>
        <w:t>19</w:t>
      </w:r>
      <w:r>
        <w:rPr>
          <w:noProof/>
        </w:rPr>
        <w:fldChar w:fldCharType="end"/>
      </w:r>
    </w:p>
    <w:p w:rsidR="00BE5A83" w:rsidRDefault="00BE5A83" w:rsidP="00BE5A83">
      <w:pPr>
        <w:pStyle w:val="TOC3"/>
        <w:tabs>
          <w:tab w:val="left" w:pos="1200"/>
          <w:tab w:val="right" w:leader="dot" w:pos="9638"/>
        </w:tabs>
        <w:ind w:left="0"/>
        <w:rPr>
          <w:rFonts w:eastAsiaTheme="minorEastAsia" w:cstheme="minorBidi"/>
          <w:i w:val="0"/>
          <w:iCs w:val="0"/>
          <w:noProof/>
          <w:sz w:val="22"/>
          <w:szCs w:val="22"/>
        </w:rPr>
      </w:pPr>
      <w:r w:rsidRPr="008F58A7">
        <w:rPr>
          <w:rFonts w:ascii="Garamond" w:hAnsi="Garamond"/>
          <w:noProof/>
        </w:rPr>
        <w:t>1.7.2</w:t>
      </w:r>
      <w:r>
        <w:rPr>
          <w:rFonts w:eastAsiaTheme="minorEastAsia" w:cstheme="minorBidi"/>
          <w:i w:val="0"/>
          <w:iCs w:val="0"/>
          <w:noProof/>
          <w:sz w:val="22"/>
          <w:szCs w:val="22"/>
        </w:rPr>
        <w:tab/>
      </w:r>
      <w:r w:rsidRPr="008F58A7">
        <w:rPr>
          <w:rFonts w:ascii="Garamond" w:hAnsi="Garamond"/>
          <w:noProof/>
        </w:rPr>
        <w:t>Cropping Pattern</w:t>
      </w:r>
      <w:r>
        <w:rPr>
          <w:noProof/>
        </w:rPr>
        <w:tab/>
      </w:r>
      <w:r>
        <w:rPr>
          <w:noProof/>
        </w:rPr>
        <w:fldChar w:fldCharType="begin"/>
      </w:r>
      <w:r>
        <w:rPr>
          <w:noProof/>
        </w:rPr>
        <w:instrText xml:space="preserve"> PAGEREF _Toc467307187 \h </w:instrText>
      </w:r>
      <w:r>
        <w:rPr>
          <w:noProof/>
        </w:rPr>
      </w:r>
      <w:r>
        <w:rPr>
          <w:noProof/>
        </w:rPr>
        <w:fldChar w:fldCharType="separate"/>
      </w:r>
      <w:r>
        <w:rPr>
          <w:noProof/>
        </w:rPr>
        <w:t>19</w:t>
      </w:r>
      <w:r>
        <w:rPr>
          <w:noProof/>
        </w:rPr>
        <w:fldChar w:fldCharType="end"/>
      </w:r>
    </w:p>
    <w:p w:rsidR="00BE5A83" w:rsidRDefault="00BE5A83" w:rsidP="00BE5A83">
      <w:pPr>
        <w:pStyle w:val="TOC3"/>
        <w:tabs>
          <w:tab w:val="left" w:pos="1200"/>
          <w:tab w:val="right" w:leader="dot" w:pos="9638"/>
        </w:tabs>
        <w:ind w:left="0"/>
        <w:rPr>
          <w:rFonts w:eastAsiaTheme="minorEastAsia" w:cstheme="minorBidi"/>
          <w:i w:val="0"/>
          <w:iCs w:val="0"/>
          <w:noProof/>
          <w:sz w:val="22"/>
          <w:szCs w:val="22"/>
        </w:rPr>
      </w:pPr>
      <w:r w:rsidRPr="008F58A7">
        <w:rPr>
          <w:rFonts w:ascii="Garamond" w:hAnsi="Garamond"/>
          <w:noProof/>
        </w:rPr>
        <w:t>1.7.3</w:t>
      </w:r>
      <w:r>
        <w:rPr>
          <w:rFonts w:eastAsiaTheme="minorEastAsia" w:cstheme="minorBidi"/>
          <w:i w:val="0"/>
          <w:iCs w:val="0"/>
          <w:noProof/>
          <w:sz w:val="22"/>
          <w:szCs w:val="22"/>
        </w:rPr>
        <w:tab/>
      </w:r>
      <w:r w:rsidRPr="008F58A7">
        <w:rPr>
          <w:rFonts w:ascii="Garamond" w:hAnsi="Garamond"/>
          <w:noProof/>
        </w:rPr>
        <w:t>Details of the Selected Crops</w:t>
      </w:r>
      <w:r>
        <w:rPr>
          <w:noProof/>
        </w:rPr>
        <w:tab/>
      </w:r>
      <w:r>
        <w:rPr>
          <w:noProof/>
        </w:rPr>
        <w:fldChar w:fldCharType="begin"/>
      </w:r>
      <w:r>
        <w:rPr>
          <w:noProof/>
        </w:rPr>
        <w:instrText xml:space="preserve"> PAGEREF _Toc467307188 \h </w:instrText>
      </w:r>
      <w:r>
        <w:rPr>
          <w:noProof/>
        </w:rPr>
      </w:r>
      <w:r>
        <w:rPr>
          <w:noProof/>
        </w:rPr>
        <w:fldChar w:fldCharType="separate"/>
      </w:r>
      <w:r>
        <w:rPr>
          <w:noProof/>
        </w:rPr>
        <w:t>20</w:t>
      </w:r>
      <w:r>
        <w:rPr>
          <w:noProof/>
        </w:rPr>
        <w:fldChar w:fldCharType="end"/>
      </w:r>
    </w:p>
    <w:p w:rsidR="00BE5A83" w:rsidRDefault="00BE5A83" w:rsidP="00BE5A83">
      <w:pPr>
        <w:pStyle w:val="TOC4"/>
        <w:tabs>
          <w:tab w:val="left" w:pos="1440"/>
          <w:tab w:val="right" w:leader="dot" w:pos="9638"/>
        </w:tabs>
        <w:ind w:left="0"/>
        <w:rPr>
          <w:rFonts w:eastAsiaTheme="minorEastAsia" w:cstheme="minorBidi"/>
          <w:noProof/>
          <w:sz w:val="22"/>
          <w:szCs w:val="22"/>
        </w:rPr>
      </w:pPr>
      <w:r w:rsidRPr="008F58A7">
        <w:rPr>
          <w:rFonts w:ascii="Garamond" w:hAnsi="Garamond"/>
          <w:noProof/>
          <w:lang w:bidi="en-US"/>
        </w:rPr>
        <w:t>1.7.3.1</w:t>
      </w:r>
      <w:r>
        <w:rPr>
          <w:rFonts w:eastAsiaTheme="minorEastAsia" w:cstheme="minorBidi"/>
          <w:noProof/>
          <w:sz w:val="22"/>
          <w:szCs w:val="22"/>
        </w:rPr>
        <w:tab/>
      </w:r>
      <w:r w:rsidRPr="008F58A7">
        <w:rPr>
          <w:rFonts w:ascii="Garamond" w:hAnsi="Garamond"/>
          <w:noProof/>
          <w:lang w:bidi="en-US"/>
        </w:rPr>
        <w:t>Cereals</w:t>
      </w:r>
      <w:r>
        <w:rPr>
          <w:noProof/>
        </w:rPr>
        <w:tab/>
      </w:r>
      <w:r>
        <w:rPr>
          <w:noProof/>
        </w:rPr>
        <w:fldChar w:fldCharType="begin"/>
      </w:r>
      <w:r>
        <w:rPr>
          <w:noProof/>
        </w:rPr>
        <w:instrText xml:space="preserve"> PAGEREF _Toc467307189 \h </w:instrText>
      </w:r>
      <w:r>
        <w:rPr>
          <w:noProof/>
        </w:rPr>
      </w:r>
      <w:r>
        <w:rPr>
          <w:noProof/>
        </w:rPr>
        <w:fldChar w:fldCharType="separate"/>
      </w:r>
      <w:r>
        <w:rPr>
          <w:noProof/>
        </w:rPr>
        <w:t>20</w:t>
      </w:r>
      <w:r>
        <w:rPr>
          <w:noProof/>
        </w:rPr>
        <w:fldChar w:fldCharType="end"/>
      </w:r>
    </w:p>
    <w:p w:rsidR="00BE5A83" w:rsidRDefault="00BE5A83" w:rsidP="00BE5A83">
      <w:pPr>
        <w:pStyle w:val="TOC4"/>
        <w:tabs>
          <w:tab w:val="left" w:pos="1440"/>
          <w:tab w:val="right" w:leader="dot" w:pos="9638"/>
        </w:tabs>
        <w:ind w:left="0"/>
        <w:rPr>
          <w:rFonts w:eastAsiaTheme="minorEastAsia" w:cstheme="minorBidi"/>
          <w:noProof/>
          <w:sz w:val="22"/>
          <w:szCs w:val="22"/>
        </w:rPr>
      </w:pPr>
      <w:r w:rsidRPr="008F58A7">
        <w:rPr>
          <w:rFonts w:ascii="Garamond" w:hAnsi="Garamond"/>
          <w:noProof/>
          <w:lang w:bidi="en-US"/>
        </w:rPr>
        <w:t>1.7.3.2</w:t>
      </w:r>
      <w:r>
        <w:rPr>
          <w:rFonts w:eastAsiaTheme="minorEastAsia" w:cstheme="minorBidi"/>
          <w:noProof/>
          <w:sz w:val="22"/>
          <w:szCs w:val="22"/>
        </w:rPr>
        <w:tab/>
      </w:r>
      <w:r w:rsidRPr="008F58A7">
        <w:rPr>
          <w:rFonts w:ascii="Garamond" w:hAnsi="Garamond"/>
          <w:noProof/>
          <w:lang w:bidi="en-US"/>
        </w:rPr>
        <w:t>Roots &amp; Tubers</w:t>
      </w:r>
      <w:r>
        <w:rPr>
          <w:noProof/>
        </w:rPr>
        <w:tab/>
      </w:r>
      <w:r>
        <w:rPr>
          <w:noProof/>
        </w:rPr>
        <w:fldChar w:fldCharType="begin"/>
      </w:r>
      <w:r>
        <w:rPr>
          <w:noProof/>
        </w:rPr>
        <w:instrText xml:space="preserve"> PAGEREF _Toc467307190 \h </w:instrText>
      </w:r>
      <w:r>
        <w:rPr>
          <w:noProof/>
        </w:rPr>
      </w:r>
      <w:r>
        <w:rPr>
          <w:noProof/>
        </w:rPr>
        <w:fldChar w:fldCharType="separate"/>
      </w:r>
      <w:r>
        <w:rPr>
          <w:noProof/>
        </w:rPr>
        <w:t>20</w:t>
      </w:r>
      <w:r>
        <w:rPr>
          <w:noProof/>
        </w:rPr>
        <w:fldChar w:fldCharType="end"/>
      </w:r>
    </w:p>
    <w:p w:rsidR="00BE5A83" w:rsidRDefault="00BE5A83" w:rsidP="00BE5A83">
      <w:pPr>
        <w:pStyle w:val="TOC4"/>
        <w:tabs>
          <w:tab w:val="left" w:pos="1440"/>
          <w:tab w:val="right" w:leader="dot" w:pos="9638"/>
        </w:tabs>
        <w:ind w:left="0"/>
        <w:rPr>
          <w:rFonts w:eastAsiaTheme="minorEastAsia" w:cstheme="minorBidi"/>
          <w:noProof/>
          <w:sz w:val="22"/>
          <w:szCs w:val="22"/>
        </w:rPr>
      </w:pPr>
      <w:r w:rsidRPr="008F58A7">
        <w:rPr>
          <w:rFonts w:ascii="Garamond" w:hAnsi="Garamond"/>
          <w:noProof/>
          <w:lang w:bidi="en-US"/>
        </w:rPr>
        <w:t>1.7.3.3</w:t>
      </w:r>
      <w:r>
        <w:rPr>
          <w:rFonts w:eastAsiaTheme="minorEastAsia" w:cstheme="minorBidi"/>
          <w:noProof/>
          <w:sz w:val="22"/>
          <w:szCs w:val="22"/>
        </w:rPr>
        <w:tab/>
      </w:r>
      <w:r w:rsidRPr="008F58A7">
        <w:rPr>
          <w:rFonts w:ascii="Garamond" w:hAnsi="Garamond"/>
          <w:noProof/>
          <w:lang w:bidi="en-US"/>
        </w:rPr>
        <w:t>Vegetables</w:t>
      </w:r>
      <w:r>
        <w:rPr>
          <w:noProof/>
        </w:rPr>
        <w:tab/>
      </w:r>
      <w:r>
        <w:rPr>
          <w:noProof/>
        </w:rPr>
        <w:fldChar w:fldCharType="begin"/>
      </w:r>
      <w:r>
        <w:rPr>
          <w:noProof/>
        </w:rPr>
        <w:instrText xml:space="preserve"> PAGEREF _Toc467307191 \h </w:instrText>
      </w:r>
      <w:r>
        <w:rPr>
          <w:noProof/>
        </w:rPr>
      </w:r>
      <w:r>
        <w:rPr>
          <w:noProof/>
        </w:rPr>
        <w:fldChar w:fldCharType="separate"/>
      </w:r>
      <w:r>
        <w:rPr>
          <w:noProof/>
        </w:rPr>
        <w:t>21</w:t>
      </w:r>
      <w:r>
        <w:rPr>
          <w:noProof/>
        </w:rPr>
        <w:fldChar w:fldCharType="end"/>
      </w:r>
    </w:p>
    <w:p w:rsidR="00BE5A83" w:rsidRDefault="00BE5A83" w:rsidP="00BE5A83">
      <w:pPr>
        <w:pStyle w:val="TOC4"/>
        <w:tabs>
          <w:tab w:val="left" w:pos="1440"/>
          <w:tab w:val="right" w:leader="dot" w:pos="9638"/>
        </w:tabs>
        <w:ind w:left="0"/>
        <w:rPr>
          <w:rFonts w:eastAsiaTheme="minorEastAsia" w:cstheme="minorBidi"/>
          <w:noProof/>
          <w:sz w:val="22"/>
          <w:szCs w:val="22"/>
        </w:rPr>
      </w:pPr>
      <w:r w:rsidRPr="008F58A7">
        <w:rPr>
          <w:rFonts w:ascii="Garamond" w:hAnsi="Garamond"/>
          <w:noProof/>
          <w:lang w:bidi="en-US"/>
        </w:rPr>
        <w:t>1.7.3.4</w:t>
      </w:r>
      <w:r>
        <w:rPr>
          <w:rFonts w:eastAsiaTheme="minorEastAsia" w:cstheme="minorBidi"/>
          <w:noProof/>
          <w:sz w:val="22"/>
          <w:szCs w:val="22"/>
        </w:rPr>
        <w:tab/>
      </w:r>
      <w:r w:rsidRPr="008F58A7">
        <w:rPr>
          <w:rFonts w:ascii="Garamond" w:hAnsi="Garamond"/>
          <w:noProof/>
          <w:lang w:bidi="en-US"/>
        </w:rPr>
        <w:t>Industrial Crops</w:t>
      </w:r>
      <w:r>
        <w:rPr>
          <w:noProof/>
        </w:rPr>
        <w:tab/>
      </w:r>
      <w:r>
        <w:rPr>
          <w:noProof/>
        </w:rPr>
        <w:fldChar w:fldCharType="begin"/>
      </w:r>
      <w:r>
        <w:rPr>
          <w:noProof/>
        </w:rPr>
        <w:instrText xml:space="preserve"> PAGEREF _Toc467307192 \h </w:instrText>
      </w:r>
      <w:r>
        <w:rPr>
          <w:noProof/>
        </w:rPr>
      </w:r>
      <w:r>
        <w:rPr>
          <w:noProof/>
        </w:rPr>
        <w:fldChar w:fldCharType="separate"/>
      </w:r>
      <w:r>
        <w:rPr>
          <w:noProof/>
        </w:rPr>
        <w:t>21</w:t>
      </w:r>
      <w:r>
        <w:rPr>
          <w:noProof/>
        </w:rPr>
        <w:fldChar w:fldCharType="end"/>
      </w:r>
    </w:p>
    <w:p w:rsidR="00BE5A83" w:rsidRDefault="00BE5A83" w:rsidP="00BE5A83">
      <w:pPr>
        <w:pStyle w:val="TOC2"/>
        <w:tabs>
          <w:tab w:val="left" w:pos="720"/>
          <w:tab w:val="right" w:leader="dot" w:pos="9638"/>
        </w:tabs>
        <w:ind w:left="0"/>
        <w:rPr>
          <w:rFonts w:eastAsiaTheme="minorEastAsia" w:cstheme="minorBidi"/>
          <w:smallCaps w:val="0"/>
          <w:noProof/>
          <w:sz w:val="22"/>
          <w:szCs w:val="22"/>
        </w:rPr>
      </w:pPr>
      <w:r w:rsidRPr="008F58A7">
        <w:rPr>
          <w:rFonts w:ascii="Garamond" w:hAnsi="Garamond" w:cs="Times New Roman"/>
          <w:noProof/>
        </w:rPr>
        <w:t>1.8</w:t>
      </w:r>
      <w:r>
        <w:rPr>
          <w:rFonts w:eastAsiaTheme="minorEastAsia" w:cstheme="minorBidi"/>
          <w:smallCaps w:val="0"/>
          <w:noProof/>
          <w:sz w:val="22"/>
          <w:szCs w:val="22"/>
        </w:rPr>
        <w:tab/>
      </w:r>
      <w:r w:rsidRPr="008F58A7">
        <w:rPr>
          <w:rFonts w:ascii="Garamond" w:hAnsi="Garamond" w:cs="Times New Roman"/>
          <w:noProof/>
        </w:rPr>
        <w:t>Irrigation Seasons</w:t>
      </w:r>
      <w:r>
        <w:rPr>
          <w:noProof/>
        </w:rPr>
        <w:tab/>
      </w:r>
      <w:r>
        <w:rPr>
          <w:noProof/>
        </w:rPr>
        <w:fldChar w:fldCharType="begin"/>
      </w:r>
      <w:r>
        <w:rPr>
          <w:noProof/>
        </w:rPr>
        <w:instrText xml:space="preserve"> PAGEREF _Toc467307193 \h </w:instrText>
      </w:r>
      <w:r>
        <w:rPr>
          <w:noProof/>
        </w:rPr>
      </w:r>
      <w:r>
        <w:rPr>
          <w:noProof/>
        </w:rPr>
        <w:fldChar w:fldCharType="separate"/>
      </w:r>
      <w:r>
        <w:rPr>
          <w:noProof/>
        </w:rPr>
        <w:t>22</w:t>
      </w:r>
      <w:r>
        <w:rPr>
          <w:noProof/>
        </w:rPr>
        <w:fldChar w:fldCharType="end"/>
      </w:r>
    </w:p>
    <w:p w:rsidR="00BE5A83" w:rsidRDefault="00BE5A83" w:rsidP="00BE5A83">
      <w:pPr>
        <w:pStyle w:val="TOC3"/>
        <w:tabs>
          <w:tab w:val="left" w:pos="1200"/>
          <w:tab w:val="right" w:leader="dot" w:pos="9638"/>
        </w:tabs>
        <w:ind w:left="0"/>
        <w:rPr>
          <w:rFonts w:eastAsiaTheme="minorEastAsia" w:cstheme="minorBidi"/>
          <w:i w:val="0"/>
          <w:iCs w:val="0"/>
          <w:noProof/>
          <w:sz w:val="22"/>
          <w:szCs w:val="22"/>
        </w:rPr>
      </w:pPr>
      <w:r w:rsidRPr="008F58A7">
        <w:rPr>
          <w:rFonts w:ascii="Garamond" w:hAnsi="Garamond"/>
          <w:noProof/>
        </w:rPr>
        <w:t>1.8.1</w:t>
      </w:r>
      <w:r>
        <w:rPr>
          <w:rFonts w:eastAsiaTheme="minorEastAsia" w:cstheme="minorBidi"/>
          <w:i w:val="0"/>
          <w:iCs w:val="0"/>
          <w:noProof/>
          <w:sz w:val="22"/>
          <w:szCs w:val="22"/>
        </w:rPr>
        <w:tab/>
      </w:r>
      <w:r w:rsidRPr="008F58A7">
        <w:rPr>
          <w:rFonts w:ascii="Garamond" w:hAnsi="Garamond"/>
          <w:noProof/>
        </w:rPr>
        <w:t>Proposed Management</w:t>
      </w:r>
      <w:r>
        <w:rPr>
          <w:noProof/>
        </w:rPr>
        <w:tab/>
      </w:r>
      <w:r>
        <w:rPr>
          <w:noProof/>
        </w:rPr>
        <w:fldChar w:fldCharType="begin"/>
      </w:r>
      <w:r>
        <w:rPr>
          <w:noProof/>
        </w:rPr>
        <w:instrText xml:space="preserve"> PAGEREF _Toc467307194 \h </w:instrText>
      </w:r>
      <w:r>
        <w:rPr>
          <w:noProof/>
        </w:rPr>
      </w:r>
      <w:r>
        <w:rPr>
          <w:noProof/>
        </w:rPr>
        <w:fldChar w:fldCharType="separate"/>
      </w:r>
      <w:r>
        <w:rPr>
          <w:noProof/>
        </w:rPr>
        <w:t>23</w:t>
      </w:r>
      <w:r>
        <w:rPr>
          <w:noProof/>
        </w:rPr>
        <w:fldChar w:fldCharType="end"/>
      </w:r>
    </w:p>
    <w:p w:rsidR="00BE5A83" w:rsidRDefault="00BE5A83" w:rsidP="00BE5A83">
      <w:pPr>
        <w:pStyle w:val="TOC3"/>
        <w:tabs>
          <w:tab w:val="left" w:pos="1200"/>
          <w:tab w:val="right" w:leader="dot" w:pos="9638"/>
        </w:tabs>
        <w:ind w:left="0"/>
        <w:rPr>
          <w:rFonts w:eastAsiaTheme="minorEastAsia" w:cstheme="minorBidi"/>
          <w:i w:val="0"/>
          <w:iCs w:val="0"/>
          <w:noProof/>
          <w:sz w:val="22"/>
          <w:szCs w:val="22"/>
        </w:rPr>
      </w:pPr>
      <w:r w:rsidRPr="008F58A7">
        <w:rPr>
          <w:rFonts w:ascii="Garamond" w:hAnsi="Garamond"/>
          <w:noProof/>
        </w:rPr>
        <w:t>1.8.2</w:t>
      </w:r>
      <w:r>
        <w:rPr>
          <w:rFonts w:eastAsiaTheme="minorEastAsia" w:cstheme="minorBidi"/>
          <w:i w:val="0"/>
          <w:iCs w:val="0"/>
          <w:noProof/>
          <w:sz w:val="22"/>
          <w:szCs w:val="22"/>
        </w:rPr>
        <w:tab/>
      </w:r>
      <w:r w:rsidRPr="008F58A7">
        <w:rPr>
          <w:rFonts w:ascii="Garamond" w:hAnsi="Garamond"/>
          <w:noProof/>
        </w:rPr>
        <w:t>Method of Irrigation</w:t>
      </w:r>
      <w:r>
        <w:rPr>
          <w:noProof/>
        </w:rPr>
        <w:tab/>
      </w:r>
      <w:r>
        <w:rPr>
          <w:noProof/>
        </w:rPr>
        <w:fldChar w:fldCharType="begin"/>
      </w:r>
      <w:r>
        <w:rPr>
          <w:noProof/>
        </w:rPr>
        <w:instrText xml:space="preserve"> PAGEREF _Toc467307195 \h </w:instrText>
      </w:r>
      <w:r>
        <w:rPr>
          <w:noProof/>
        </w:rPr>
      </w:r>
      <w:r>
        <w:rPr>
          <w:noProof/>
        </w:rPr>
        <w:fldChar w:fldCharType="separate"/>
      </w:r>
      <w:r>
        <w:rPr>
          <w:noProof/>
        </w:rPr>
        <w:t>23</w:t>
      </w:r>
      <w:r>
        <w:rPr>
          <w:noProof/>
        </w:rPr>
        <w:fldChar w:fldCharType="end"/>
      </w:r>
    </w:p>
    <w:p w:rsidR="00BE5A83" w:rsidRDefault="00BE5A83" w:rsidP="00BE5A83">
      <w:pPr>
        <w:pStyle w:val="TOC3"/>
        <w:tabs>
          <w:tab w:val="left" w:pos="1200"/>
          <w:tab w:val="right" w:leader="dot" w:pos="9638"/>
        </w:tabs>
        <w:ind w:left="0"/>
        <w:rPr>
          <w:rFonts w:eastAsiaTheme="minorEastAsia" w:cstheme="minorBidi"/>
          <w:i w:val="0"/>
          <w:iCs w:val="0"/>
          <w:noProof/>
          <w:sz w:val="22"/>
          <w:szCs w:val="22"/>
        </w:rPr>
      </w:pPr>
      <w:r w:rsidRPr="008F58A7">
        <w:rPr>
          <w:rFonts w:ascii="Garamond" w:hAnsi="Garamond"/>
          <w:noProof/>
        </w:rPr>
        <w:t>1.8.3</w:t>
      </w:r>
      <w:r>
        <w:rPr>
          <w:rFonts w:eastAsiaTheme="minorEastAsia" w:cstheme="minorBidi"/>
          <w:i w:val="0"/>
          <w:iCs w:val="0"/>
          <w:noProof/>
          <w:sz w:val="22"/>
          <w:szCs w:val="22"/>
        </w:rPr>
        <w:tab/>
      </w:r>
      <w:r w:rsidRPr="008F58A7">
        <w:rPr>
          <w:rFonts w:ascii="Garamond" w:hAnsi="Garamond"/>
          <w:noProof/>
        </w:rPr>
        <w:t>Cultivation Activities</w:t>
      </w:r>
      <w:r>
        <w:rPr>
          <w:noProof/>
        </w:rPr>
        <w:tab/>
      </w:r>
      <w:r>
        <w:rPr>
          <w:noProof/>
        </w:rPr>
        <w:fldChar w:fldCharType="begin"/>
      </w:r>
      <w:r>
        <w:rPr>
          <w:noProof/>
        </w:rPr>
        <w:instrText xml:space="preserve"> PAGEREF _Toc467307196 \h </w:instrText>
      </w:r>
      <w:r>
        <w:rPr>
          <w:noProof/>
        </w:rPr>
      </w:r>
      <w:r>
        <w:rPr>
          <w:noProof/>
        </w:rPr>
        <w:fldChar w:fldCharType="separate"/>
      </w:r>
      <w:r>
        <w:rPr>
          <w:noProof/>
        </w:rPr>
        <w:t>24</w:t>
      </w:r>
      <w:r>
        <w:rPr>
          <w:noProof/>
        </w:rPr>
        <w:fldChar w:fldCharType="end"/>
      </w:r>
    </w:p>
    <w:p w:rsidR="00BE5A83" w:rsidRDefault="00BE5A83" w:rsidP="00BE5A83">
      <w:pPr>
        <w:pStyle w:val="TOC3"/>
        <w:tabs>
          <w:tab w:val="left" w:pos="1200"/>
          <w:tab w:val="right" w:leader="dot" w:pos="9638"/>
        </w:tabs>
        <w:ind w:left="0"/>
        <w:rPr>
          <w:rFonts w:eastAsiaTheme="minorEastAsia" w:cstheme="minorBidi"/>
          <w:i w:val="0"/>
          <w:iCs w:val="0"/>
          <w:noProof/>
          <w:sz w:val="22"/>
          <w:szCs w:val="22"/>
        </w:rPr>
      </w:pPr>
      <w:r w:rsidRPr="008F58A7">
        <w:rPr>
          <w:rFonts w:ascii="Garamond" w:hAnsi="Garamond"/>
          <w:noProof/>
        </w:rPr>
        <w:t>1.8.4</w:t>
      </w:r>
      <w:r>
        <w:rPr>
          <w:rFonts w:eastAsiaTheme="minorEastAsia" w:cstheme="minorBidi"/>
          <w:i w:val="0"/>
          <w:iCs w:val="0"/>
          <w:noProof/>
          <w:sz w:val="22"/>
          <w:szCs w:val="22"/>
        </w:rPr>
        <w:tab/>
      </w:r>
      <w:r w:rsidRPr="008F58A7">
        <w:rPr>
          <w:rFonts w:ascii="Garamond" w:hAnsi="Garamond"/>
          <w:noProof/>
        </w:rPr>
        <w:t>Fertilizer Management</w:t>
      </w:r>
      <w:r>
        <w:rPr>
          <w:noProof/>
        </w:rPr>
        <w:tab/>
      </w:r>
      <w:r>
        <w:rPr>
          <w:noProof/>
        </w:rPr>
        <w:fldChar w:fldCharType="begin"/>
      </w:r>
      <w:r>
        <w:rPr>
          <w:noProof/>
        </w:rPr>
        <w:instrText xml:space="preserve"> PAGEREF _Toc467307197 \h </w:instrText>
      </w:r>
      <w:r>
        <w:rPr>
          <w:noProof/>
        </w:rPr>
      </w:r>
      <w:r>
        <w:rPr>
          <w:noProof/>
        </w:rPr>
        <w:fldChar w:fldCharType="separate"/>
      </w:r>
      <w:r>
        <w:rPr>
          <w:noProof/>
        </w:rPr>
        <w:t>24</w:t>
      </w:r>
      <w:r>
        <w:rPr>
          <w:noProof/>
        </w:rPr>
        <w:fldChar w:fldCharType="end"/>
      </w:r>
    </w:p>
    <w:p w:rsidR="00BE5A83" w:rsidRDefault="00BE5A83" w:rsidP="00BE5A83">
      <w:pPr>
        <w:pStyle w:val="TOC4"/>
        <w:tabs>
          <w:tab w:val="left" w:pos="1440"/>
          <w:tab w:val="right" w:leader="dot" w:pos="9638"/>
        </w:tabs>
        <w:ind w:left="0"/>
        <w:rPr>
          <w:rFonts w:eastAsiaTheme="minorEastAsia" w:cstheme="minorBidi"/>
          <w:noProof/>
          <w:sz w:val="22"/>
          <w:szCs w:val="22"/>
        </w:rPr>
      </w:pPr>
      <w:r w:rsidRPr="008F58A7">
        <w:rPr>
          <w:rFonts w:ascii="Garamond" w:hAnsi="Garamond"/>
          <w:noProof/>
          <w:lang w:bidi="en-US"/>
        </w:rPr>
        <w:t>1.8.4.1</w:t>
      </w:r>
      <w:r>
        <w:rPr>
          <w:rFonts w:eastAsiaTheme="minorEastAsia" w:cstheme="minorBidi"/>
          <w:noProof/>
          <w:sz w:val="22"/>
          <w:szCs w:val="22"/>
        </w:rPr>
        <w:tab/>
      </w:r>
      <w:r w:rsidRPr="008F58A7">
        <w:rPr>
          <w:rFonts w:ascii="Garamond" w:hAnsi="Garamond"/>
          <w:noProof/>
          <w:lang w:bidi="en-US"/>
        </w:rPr>
        <w:t>Method of Fertilizer Application</w:t>
      </w:r>
      <w:r>
        <w:rPr>
          <w:noProof/>
        </w:rPr>
        <w:tab/>
      </w:r>
      <w:r>
        <w:rPr>
          <w:noProof/>
        </w:rPr>
        <w:fldChar w:fldCharType="begin"/>
      </w:r>
      <w:r>
        <w:rPr>
          <w:noProof/>
        </w:rPr>
        <w:instrText xml:space="preserve"> PAGEREF _Toc467307198 \h </w:instrText>
      </w:r>
      <w:r>
        <w:rPr>
          <w:noProof/>
        </w:rPr>
      </w:r>
      <w:r>
        <w:rPr>
          <w:noProof/>
        </w:rPr>
        <w:fldChar w:fldCharType="separate"/>
      </w:r>
      <w:r>
        <w:rPr>
          <w:noProof/>
        </w:rPr>
        <w:t>25</w:t>
      </w:r>
      <w:r>
        <w:rPr>
          <w:noProof/>
        </w:rPr>
        <w:fldChar w:fldCharType="end"/>
      </w:r>
    </w:p>
    <w:p w:rsidR="00BE5A83" w:rsidRDefault="00BE5A83" w:rsidP="00BE5A83">
      <w:pPr>
        <w:pStyle w:val="TOC4"/>
        <w:tabs>
          <w:tab w:val="left" w:pos="1440"/>
          <w:tab w:val="right" w:leader="dot" w:pos="9638"/>
        </w:tabs>
        <w:ind w:left="0"/>
        <w:rPr>
          <w:rFonts w:eastAsiaTheme="minorEastAsia" w:cstheme="minorBidi"/>
          <w:noProof/>
          <w:sz w:val="22"/>
          <w:szCs w:val="22"/>
        </w:rPr>
      </w:pPr>
      <w:r w:rsidRPr="008F58A7">
        <w:rPr>
          <w:rFonts w:ascii="Garamond" w:hAnsi="Garamond"/>
          <w:noProof/>
          <w:lang w:bidi="en-US"/>
        </w:rPr>
        <w:t>1.8.4.2</w:t>
      </w:r>
      <w:r>
        <w:rPr>
          <w:rFonts w:eastAsiaTheme="minorEastAsia" w:cstheme="minorBidi"/>
          <w:noProof/>
          <w:sz w:val="22"/>
          <w:szCs w:val="22"/>
        </w:rPr>
        <w:tab/>
      </w:r>
      <w:r w:rsidRPr="008F58A7">
        <w:rPr>
          <w:rFonts w:ascii="Garamond" w:hAnsi="Garamond"/>
          <w:noProof/>
          <w:lang w:bidi="en-US"/>
        </w:rPr>
        <w:t>Plant Protection</w:t>
      </w:r>
      <w:r>
        <w:rPr>
          <w:noProof/>
        </w:rPr>
        <w:tab/>
      </w:r>
      <w:r>
        <w:rPr>
          <w:noProof/>
        </w:rPr>
        <w:fldChar w:fldCharType="begin"/>
      </w:r>
      <w:r>
        <w:rPr>
          <w:noProof/>
        </w:rPr>
        <w:instrText xml:space="preserve"> PAGEREF _Toc467307199 \h </w:instrText>
      </w:r>
      <w:r>
        <w:rPr>
          <w:noProof/>
        </w:rPr>
      </w:r>
      <w:r>
        <w:rPr>
          <w:noProof/>
        </w:rPr>
        <w:fldChar w:fldCharType="separate"/>
      </w:r>
      <w:r>
        <w:rPr>
          <w:noProof/>
        </w:rPr>
        <w:t>26</w:t>
      </w:r>
      <w:r>
        <w:rPr>
          <w:noProof/>
        </w:rPr>
        <w:fldChar w:fldCharType="end"/>
      </w:r>
    </w:p>
    <w:p w:rsidR="00BE5A83" w:rsidRDefault="00BE5A83" w:rsidP="00BE5A83">
      <w:pPr>
        <w:pStyle w:val="TOC4"/>
        <w:tabs>
          <w:tab w:val="left" w:pos="1440"/>
          <w:tab w:val="right" w:leader="dot" w:pos="9638"/>
        </w:tabs>
        <w:ind w:left="0"/>
        <w:rPr>
          <w:rFonts w:eastAsiaTheme="minorEastAsia" w:cstheme="minorBidi"/>
          <w:noProof/>
          <w:sz w:val="22"/>
          <w:szCs w:val="22"/>
        </w:rPr>
      </w:pPr>
      <w:r w:rsidRPr="008F58A7">
        <w:rPr>
          <w:rFonts w:ascii="Garamond" w:hAnsi="Garamond"/>
          <w:noProof/>
          <w:lang w:bidi="en-US"/>
        </w:rPr>
        <w:t>1.8.4.3</w:t>
      </w:r>
      <w:r>
        <w:rPr>
          <w:rFonts w:eastAsiaTheme="minorEastAsia" w:cstheme="minorBidi"/>
          <w:noProof/>
          <w:sz w:val="22"/>
          <w:szCs w:val="22"/>
        </w:rPr>
        <w:tab/>
      </w:r>
      <w:r w:rsidRPr="008F58A7">
        <w:rPr>
          <w:rFonts w:ascii="Garamond" w:hAnsi="Garamond"/>
          <w:noProof/>
          <w:lang w:bidi="en-US"/>
        </w:rPr>
        <w:t>Crop Rotation and Intercropping</w:t>
      </w:r>
      <w:r>
        <w:rPr>
          <w:noProof/>
        </w:rPr>
        <w:tab/>
      </w:r>
      <w:r>
        <w:rPr>
          <w:noProof/>
        </w:rPr>
        <w:fldChar w:fldCharType="begin"/>
      </w:r>
      <w:r>
        <w:rPr>
          <w:noProof/>
        </w:rPr>
        <w:instrText xml:space="preserve"> PAGEREF _Toc467307200 \h </w:instrText>
      </w:r>
      <w:r>
        <w:rPr>
          <w:noProof/>
        </w:rPr>
      </w:r>
      <w:r>
        <w:rPr>
          <w:noProof/>
        </w:rPr>
        <w:fldChar w:fldCharType="separate"/>
      </w:r>
      <w:r>
        <w:rPr>
          <w:noProof/>
        </w:rPr>
        <w:t>27</w:t>
      </w:r>
      <w:r>
        <w:rPr>
          <w:noProof/>
        </w:rPr>
        <w:fldChar w:fldCharType="end"/>
      </w:r>
    </w:p>
    <w:p w:rsidR="00BE5A83" w:rsidRDefault="00BE5A83" w:rsidP="00BE5A83">
      <w:pPr>
        <w:pStyle w:val="TOC4"/>
        <w:tabs>
          <w:tab w:val="left" w:pos="1440"/>
          <w:tab w:val="right" w:leader="dot" w:pos="9638"/>
        </w:tabs>
        <w:ind w:left="0"/>
        <w:rPr>
          <w:rFonts w:eastAsiaTheme="minorEastAsia" w:cstheme="minorBidi"/>
          <w:noProof/>
          <w:sz w:val="22"/>
          <w:szCs w:val="22"/>
        </w:rPr>
      </w:pPr>
      <w:r w:rsidRPr="008F58A7">
        <w:rPr>
          <w:rFonts w:ascii="Garamond" w:hAnsi="Garamond"/>
          <w:noProof/>
          <w:lang w:bidi="en-US"/>
        </w:rPr>
        <w:t>1.8.4.4</w:t>
      </w:r>
      <w:r>
        <w:rPr>
          <w:rFonts w:eastAsiaTheme="minorEastAsia" w:cstheme="minorBidi"/>
          <w:noProof/>
          <w:sz w:val="22"/>
          <w:szCs w:val="22"/>
        </w:rPr>
        <w:tab/>
      </w:r>
      <w:r w:rsidRPr="008F58A7">
        <w:rPr>
          <w:rFonts w:ascii="Garamond" w:hAnsi="Garamond"/>
          <w:noProof/>
          <w:lang w:bidi="en-US"/>
        </w:rPr>
        <w:t>Labor Requirement</w:t>
      </w:r>
      <w:r>
        <w:rPr>
          <w:noProof/>
        </w:rPr>
        <w:tab/>
      </w:r>
      <w:r>
        <w:rPr>
          <w:noProof/>
        </w:rPr>
        <w:fldChar w:fldCharType="begin"/>
      </w:r>
      <w:r>
        <w:rPr>
          <w:noProof/>
        </w:rPr>
        <w:instrText xml:space="preserve"> PAGEREF _Toc467307201 \h </w:instrText>
      </w:r>
      <w:r>
        <w:rPr>
          <w:noProof/>
        </w:rPr>
      </w:r>
      <w:r>
        <w:rPr>
          <w:noProof/>
        </w:rPr>
        <w:fldChar w:fldCharType="separate"/>
      </w:r>
      <w:r>
        <w:rPr>
          <w:noProof/>
        </w:rPr>
        <w:t>28</w:t>
      </w:r>
      <w:r>
        <w:rPr>
          <w:noProof/>
        </w:rPr>
        <w:fldChar w:fldCharType="end"/>
      </w:r>
    </w:p>
    <w:p w:rsidR="00BE5A83" w:rsidRDefault="00BE5A83" w:rsidP="00BE5A83">
      <w:pPr>
        <w:pStyle w:val="TOC2"/>
        <w:tabs>
          <w:tab w:val="left" w:pos="1200"/>
          <w:tab w:val="right" w:leader="dot" w:pos="9638"/>
        </w:tabs>
        <w:ind w:left="0"/>
        <w:rPr>
          <w:rFonts w:eastAsiaTheme="minorEastAsia" w:cstheme="minorBidi"/>
          <w:smallCaps w:val="0"/>
          <w:noProof/>
          <w:sz w:val="22"/>
          <w:szCs w:val="22"/>
        </w:rPr>
      </w:pPr>
      <w:r w:rsidRPr="008F58A7">
        <w:rPr>
          <w:rFonts w:ascii="Garamond" w:hAnsi="Garamond" w:cs="Times New Roman"/>
          <w:noProof/>
        </w:rPr>
        <w:t>1.8.4.5</w:t>
      </w:r>
      <w:r>
        <w:rPr>
          <w:rFonts w:eastAsiaTheme="minorEastAsia" w:cstheme="minorBidi"/>
          <w:smallCaps w:val="0"/>
          <w:noProof/>
          <w:sz w:val="22"/>
          <w:szCs w:val="22"/>
        </w:rPr>
        <w:tab/>
      </w:r>
      <w:r w:rsidRPr="008F58A7">
        <w:rPr>
          <w:rFonts w:ascii="Garamond" w:hAnsi="Garamond" w:cs="Times New Roman"/>
          <w:noProof/>
        </w:rPr>
        <w:t>Area Coverage/Intensity</w:t>
      </w:r>
      <w:r>
        <w:rPr>
          <w:noProof/>
        </w:rPr>
        <w:tab/>
      </w:r>
      <w:r>
        <w:rPr>
          <w:noProof/>
        </w:rPr>
        <w:fldChar w:fldCharType="begin"/>
      </w:r>
      <w:r>
        <w:rPr>
          <w:noProof/>
        </w:rPr>
        <w:instrText xml:space="preserve"> PAGEREF _Toc467307202 \h </w:instrText>
      </w:r>
      <w:r>
        <w:rPr>
          <w:noProof/>
        </w:rPr>
      </w:r>
      <w:r>
        <w:rPr>
          <w:noProof/>
        </w:rPr>
        <w:fldChar w:fldCharType="separate"/>
      </w:r>
      <w:r>
        <w:rPr>
          <w:noProof/>
        </w:rPr>
        <w:t>29</w:t>
      </w:r>
      <w:r>
        <w:rPr>
          <w:noProof/>
        </w:rPr>
        <w:fldChar w:fldCharType="end"/>
      </w:r>
    </w:p>
    <w:p w:rsidR="00BE5A83" w:rsidRDefault="00BE5A83" w:rsidP="00BE5A83">
      <w:pPr>
        <w:pStyle w:val="TOC4"/>
        <w:tabs>
          <w:tab w:val="left" w:pos="1440"/>
          <w:tab w:val="right" w:leader="dot" w:pos="9638"/>
        </w:tabs>
        <w:ind w:left="0"/>
        <w:rPr>
          <w:rFonts w:eastAsiaTheme="minorEastAsia" w:cstheme="minorBidi"/>
          <w:noProof/>
          <w:sz w:val="22"/>
          <w:szCs w:val="22"/>
        </w:rPr>
      </w:pPr>
      <w:r w:rsidRPr="008F58A7">
        <w:rPr>
          <w:rFonts w:ascii="Garamond" w:hAnsi="Garamond"/>
          <w:noProof/>
          <w:lang w:bidi="en-US"/>
        </w:rPr>
        <w:t>1.8.4.6</w:t>
      </w:r>
      <w:r>
        <w:rPr>
          <w:rFonts w:eastAsiaTheme="minorEastAsia" w:cstheme="minorBidi"/>
          <w:noProof/>
          <w:sz w:val="22"/>
          <w:szCs w:val="22"/>
        </w:rPr>
        <w:tab/>
      </w:r>
      <w:r w:rsidRPr="008F58A7">
        <w:rPr>
          <w:rFonts w:ascii="Garamond" w:hAnsi="Garamond"/>
          <w:noProof/>
          <w:lang w:bidi="en-US"/>
        </w:rPr>
        <w:t>Yield Projection</w:t>
      </w:r>
      <w:r>
        <w:rPr>
          <w:noProof/>
        </w:rPr>
        <w:tab/>
      </w:r>
      <w:r>
        <w:rPr>
          <w:noProof/>
        </w:rPr>
        <w:fldChar w:fldCharType="begin"/>
      </w:r>
      <w:r>
        <w:rPr>
          <w:noProof/>
        </w:rPr>
        <w:instrText xml:space="preserve"> PAGEREF _Toc467307203 \h </w:instrText>
      </w:r>
      <w:r>
        <w:rPr>
          <w:noProof/>
        </w:rPr>
      </w:r>
      <w:r>
        <w:rPr>
          <w:noProof/>
        </w:rPr>
        <w:fldChar w:fldCharType="separate"/>
      </w:r>
      <w:r>
        <w:rPr>
          <w:noProof/>
        </w:rPr>
        <w:t>30</w:t>
      </w:r>
      <w:r>
        <w:rPr>
          <w:noProof/>
        </w:rPr>
        <w:fldChar w:fldCharType="end"/>
      </w:r>
    </w:p>
    <w:p w:rsidR="00BE5A83" w:rsidRDefault="00BE5A83" w:rsidP="00BE5A83">
      <w:pPr>
        <w:pStyle w:val="TOC4"/>
        <w:tabs>
          <w:tab w:val="left" w:pos="1440"/>
          <w:tab w:val="right" w:leader="dot" w:pos="9638"/>
        </w:tabs>
        <w:ind w:left="0"/>
        <w:rPr>
          <w:rFonts w:eastAsiaTheme="minorEastAsia" w:cstheme="minorBidi"/>
          <w:noProof/>
          <w:sz w:val="22"/>
          <w:szCs w:val="22"/>
        </w:rPr>
      </w:pPr>
      <w:r w:rsidRPr="008F58A7">
        <w:rPr>
          <w:rFonts w:ascii="Garamond" w:hAnsi="Garamond"/>
          <w:noProof/>
          <w:lang w:bidi="en-US"/>
        </w:rPr>
        <w:t>1.8.4.7</w:t>
      </w:r>
      <w:r>
        <w:rPr>
          <w:rFonts w:eastAsiaTheme="minorEastAsia" w:cstheme="minorBidi"/>
          <w:noProof/>
          <w:sz w:val="22"/>
          <w:szCs w:val="22"/>
        </w:rPr>
        <w:tab/>
      </w:r>
      <w:r w:rsidRPr="008F58A7">
        <w:rPr>
          <w:rFonts w:ascii="Garamond" w:hAnsi="Garamond"/>
          <w:noProof/>
          <w:lang w:bidi="en-US"/>
        </w:rPr>
        <w:t>Postharvest Activities</w:t>
      </w:r>
      <w:r>
        <w:rPr>
          <w:noProof/>
        </w:rPr>
        <w:tab/>
      </w:r>
      <w:r>
        <w:rPr>
          <w:noProof/>
        </w:rPr>
        <w:fldChar w:fldCharType="begin"/>
      </w:r>
      <w:r>
        <w:rPr>
          <w:noProof/>
        </w:rPr>
        <w:instrText xml:space="preserve"> PAGEREF _Toc467307204 \h </w:instrText>
      </w:r>
      <w:r>
        <w:rPr>
          <w:noProof/>
        </w:rPr>
      </w:r>
      <w:r>
        <w:rPr>
          <w:noProof/>
        </w:rPr>
        <w:fldChar w:fldCharType="separate"/>
      </w:r>
      <w:r>
        <w:rPr>
          <w:noProof/>
        </w:rPr>
        <w:t>30</w:t>
      </w:r>
      <w:r>
        <w:rPr>
          <w:noProof/>
        </w:rPr>
        <w:fldChar w:fldCharType="end"/>
      </w:r>
    </w:p>
    <w:p w:rsidR="00BE5A83" w:rsidRDefault="00BE5A83" w:rsidP="00BE5A83">
      <w:pPr>
        <w:pStyle w:val="TOC2"/>
        <w:tabs>
          <w:tab w:val="left" w:pos="720"/>
          <w:tab w:val="right" w:leader="dot" w:pos="9638"/>
        </w:tabs>
        <w:ind w:left="0"/>
        <w:rPr>
          <w:rFonts w:eastAsiaTheme="minorEastAsia" w:cstheme="minorBidi"/>
          <w:smallCaps w:val="0"/>
          <w:noProof/>
          <w:sz w:val="22"/>
          <w:szCs w:val="22"/>
        </w:rPr>
      </w:pPr>
      <w:r w:rsidRPr="008F58A7">
        <w:rPr>
          <w:rFonts w:ascii="Garamond" w:hAnsi="Garamond" w:cs="Times New Roman"/>
          <w:noProof/>
        </w:rPr>
        <w:lastRenderedPageBreak/>
        <w:t>1.9</w:t>
      </w:r>
      <w:r>
        <w:rPr>
          <w:rFonts w:eastAsiaTheme="minorEastAsia" w:cstheme="minorBidi"/>
          <w:smallCaps w:val="0"/>
          <w:noProof/>
          <w:sz w:val="22"/>
          <w:szCs w:val="22"/>
        </w:rPr>
        <w:tab/>
      </w:r>
      <w:r w:rsidRPr="008F58A7">
        <w:rPr>
          <w:rFonts w:ascii="Garamond" w:hAnsi="Garamond" w:cs="Times New Roman"/>
          <w:noProof/>
        </w:rPr>
        <w:t>Extension Service</w:t>
      </w:r>
      <w:r>
        <w:rPr>
          <w:noProof/>
        </w:rPr>
        <w:tab/>
      </w:r>
      <w:r>
        <w:rPr>
          <w:noProof/>
        </w:rPr>
        <w:fldChar w:fldCharType="begin"/>
      </w:r>
      <w:r>
        <w:rPr>
          <w:noProof/>
        </w:rPr>
        <w:instrText xml:space="preserve"> PAGEREF _Toc467307205 \h </w:instrText>
      </w:r>
      <w:r>
        <w:rPr>
          <w:noProof/>
        </w:rPr>
      </w:r>
      <w:r>
        <w:rPr>
          <w:noProof/>
        </w:rPr>
        <w:fldChar w:fldCharType="separate"/>
      </w:r>
      <w:r>
        <w:rPr>
          <w:noProof/>
        </w:rPr>
        <w:t>31</w:t>
      </w:r>
      <w:r>
        <w:rPr>
          <w:noProof/>
        </w:rPr>
        <w:fldChar w:fldCharType="end"/>
      </w:r>
    </w:p>
    <w:p w:rsidR="00BE5A83" w:rsidRDefault="00BE5A83" w:rsidP="00BE5A83">
      <w:pPr>
        <w:pStyle w:val="TOC3"/>
        <w:tabs>
          <w:tab w:val="left" w:pos="1200"/>
          <w:tab w:val="right" w:leader="dot" w:pos="9638"/>
        </w:tabs>
        <w:ind w:left="0"/>
        <w:rPr>
          <w:rFonts w:eastAsiaTheme="minorEastAsia" w:cstheme="minorBidi"/>
          <w:i w:val="0"/>
          <w:iCs w:val="0"/>
          <w:noProof/>
          <w:sz w:val="22"/>
          <w:szCs w:val="22"/>
        </w:rPr>
      </w:pPr>
      <w:r w:rsidRPr="008F58A7">
        <w:rPr>
          <w:rFonts w:ascii="Garamond" w:hAnsi="Garamond"/>
          <w:noProof/>
        </w:rPr>
        <w:t>1.9.1</w:t>
      </w:r>
      <w:r>
        <w:rPr>
          <w:rFonts w:eastAsiaTheme="minorEastAsia" w:cstheme="minorBidi"/>
          <w:i w:val="0"/>
          <w:iCs w:val="0"/>
          <w:noProof/>
          <w:sz w:val="22"/>
          <w:szCs w:val="22"/>
        </w:rPr>
        <w:tab/>
      </w:r>
      <w:r w:rsidRPr="008F58A7">
        <w:rPr>
          <w:rFonts w:ascii="Garamond" w:hAnsi="Garamond"/>
          <w:noProof/>
        </w:rPr>
        <w:t>Market</w:t>
      </w:r>
      <w:r>
        <w:rPr>
          <w:noProof/>
        </w:rPr>
        <w:tab/>
      </w:r>
      <w:r>
        <w:rPr>
          <w:noProof/>
        </w:rPr>
        <w:fldChar w:fldCharType="begin"/>
      </w:r>
      <w:r>
        <w:rPr>
          <w:noProof/>
        </w:rPr>
        <w:instrText xml:space="preserve"> PAGEREF _Toc467307206 \h </w:instrText>
      </w:r>
      <w:r>
        <w:rPr>
          <w:noProof/>
        </w:rPr>
      </w:r>
      <w:r>
        <w:rPr>
          <w:noProof/>
        </w:rPr>
        <w:fldChar w:fldCharType="separate"/>
      </w:r>
      <w:r>
        <w:rPr>
          <w:noProof/>
        </w:rPr>
        <w:t>32</w:t>
      </w:r>
      <w:r>
        <w:rPr>
          <w:noProof/>
        </w:rPr>
        <w:fldChar w:fldCharType="end"/>
      </w:r>
    </w:p>
    <w:p w:rsidR="00BE5A83" w:rsidRDefault="00BE5A83" w:rsidP="00BE5A83">
      <w:pPr>
        <w:pStyle w:val="TOC3"/>
        <w:tabs>
          <w:tab w:val="left" w:pos="1200"/>
          <w:tab w:val="right" w:leader="dot" w:pos="9638"/>
        </w:tabs>
        <w:ind w:left="0"/>
        <w:rPr>
          <w:rFonts w:eastAsiaTheme="minorEastAsia" w:cstheme="minorBidi"/>
          <w:i w:val="0"/>
          <w:iCs w:val="0"/>
          <w:noProof/>
          <w:sz w:val="22"/>
          <w:szCs w:val="22"/>
        </w:rPr>
      </w:pPr>
      <w:r w:rsidRPr="008F58A7">
        <w:rPr>
          <w:rFonts w:ascii="Garamond" w:hAnsi="Garamond"/>
          <w:noProof/>
        </w:rPr>
        <w:t>1.9.2</w:t>
      </w:r>
      <w:r>
        <w:rPr>
          <w:rFonts w:eastAsiaTheme="minorEastAsia" w:cstheme="minorBidi"/>
          <w:i w:val="0"/>
          <w:iCs w:val="0"/>
          <w:noProof/>
          <w:sz w:val="22"/>
          <w:szCs w:val="22"/>
        </w:rPr>
        <w:tab/>
      </w:r>
      <w:r w:rsidRPr="008F58A7">
        <w:rPr>
          <w:rFonts w:ascii="Garamond" w:hAnsi="Garamond"/>
          <w:noProof/>
        </w:rPr>
        <w:t>Input Supply</w:t>
      </w:r>
      <w:r>
        <w:rPr>
          <w:noProof/>
        </w:rPr>
        <w:tab/>
      </w:r>
      <w:r>
        <w:rPr>
          <w:noProof/>
        </w:rPr>
        <w:fldChar w:fldCharType="begin"/>
      </w:r>
      <w:r>
        <w:rPr>
          <w:noProof/>
        </w:rPr>
        <w:instrText xml:space="preserve"> PAGEREF _Toc467307207 \h </w:instrText>
      </w:r>
      <w:r>
        <w:rPr>
          <w:noProof/>
        </w:rPr>
      </w:r>
      <w:r>
        <w:rPr>
          <w:noProof/>
        </w:rPr>
        <w:fldChar w:fldCharType="separate"/>
      </w:r>
      <w:r>
        <w:rPr>
          <w:noProof/>
        </w:rPr>
        <w:t>32</w:t>
      </w:r>
      <w:r>
        <w:rPr>
          <w:noProof/>
        </w:rPr>
        <w:fldChar w:fldCharType="end"/>
      </w:r>
    </w:p>
    <w:p w:rsidR="00BE5A83" w:rsidRDefault="00BE5A83" w:rsidP="00BE5A83">
      <w:pPr>
        <w:pStyle w:val="TOC3"/>
        <w:tabs>
          <w:tab w:val="left" w:pos="1200"/>
          <w:tab w:val="right" w:leader="dot" w:pos="9638"/>
        </w:tabs>
        <w:ind w:left="0"/>
        <w:rPr>
          <w:rFonts w:eastAsiaTheme="minorEastAsia" w:cstheme="minorBidi"/>
          <w:i w:val="0"/>
          <w:iCs w:val="0"/>
          <w:noProof/>
          <w:sz w:val="22"/>
          <w:szCs w:val="22"/>
        </w:rPr>
      </w:pPr>
      <w:r w:rsidRPr="008F58A7">
        <w:rPr>
          <w:rFonts w:ascii="Garamond" w:hAnsi="Garamond"/>
          <w:noProof/>
        </w:rPr>
        <w:t>1.9.3</w:t>
      </w:r>
      <w:r>
        <w:rPr>
          <w:rFonts w:eastAsiaTheme="minorEastAsia" w:cstheme="minorBidi"/>
          <w:i w:val="0"/>
          <w:iCs w:val="0"/>
          <w:noProof/>
          <w:sz w:val="22"/>
          <w:szCs w:val="22"/>
        </w:rPr>
        <w:tab/>
      </w:r>
      <w:r w:rsidRPr="008F58A7">
        <w:rPr>
          <w:rFonts w:ascii="Garamond" w:hAnsi="Garamond"/>
          <w:noProof/>
        </w:rPr>
        <w:t>Credit Service</w:t>
      </w:r>
      <w:r>
        <w:rPr>
          <w:noProof/>
        </w:rPr>
        <w:tab/>
      </w:r>
      <w:r>
        <w:rPr>
          <w:noProof/>
        </w:rPr>
        <w:fldChar w:fldCharType="begin"/>
      </w:r>
      <w:r>
        <w:rPr>
          <w:noProof/>
        </w:rPr>
        <w:instrText xml:space="preserve"> PAGEREF _Toc467307208 \h </w:instrText>
      </w:r>
      <w:r>
        <w:rPr>
          <w:noProof/>
        </w:rPr>
      </w:r>
      <w:r>
        <w:rPr>
          <w:noProof/>
        </w:rPr>
        <w:fldChar w:fldCharType="separate"/>
      </w:r>
      <w:r>
        <w:rPr>
          <w:noProof/>
        </w:rPr>
        <w:t>32</w:t>
      </w:r>
      <w:r>
        <w:rPr>
          <w:noProof/>
        </w:rPr>
        <w:fldChar w:fldCharType="end"/>
      </w:r>
    </w:p>
    <w:p w:rsidR="00BE5A83" w:rsidRDefault="00BE5A83" w:rsidP="00BE5A83">
      <w:pPr>
        <w:pStyle w:val="TOC3"/>
        <w:tabs>
          <w:tab w:val="left" w:pos="1200"/>
          <w:tab w:val="right" w:leader="dot" w:pos="9638"/>
        </w:tabs>
        <w:ind w:left="0"/>
        <w:rPr>
          <w:rFonts w:eastAsiaTheme="minorEastAsia" w:cstheme="minorBidi"/>
          <w:i w:val="0"/>
          <w:iCs w:val="0"/>
          <w:noProof/>
          <w:sz w:val="22"/>
          <w:szCs w:val="22"/>
        </w:rPr>
      </w:pPr>
      <w:r w:rsidRPr="008F58A7">
        <w:rPr>
          <w:rFonts w:ascii="Garamond" w:hAnsi="Garamond"/>
          <w:noProof/>
        </w:rPr>
        <w:t>1.9.4</w:t>
      </w:r>
      <w:r>
        <w:rPr>
          <w:rFonts w:eastAsiaTheme="minorEastAsia" w:cstheme="minorBidi"/>
          <w:i w:val="0"/>
          <w:iCs w:val="0"/>
          <w:noProof/>
          <w:sz w:val="22"/>
          <w:szCs w:val="22"/>
        </w:rPr>
        <w:tab/>
      </w:r>
      <w:r w:rsidRPr="008F58A7">
        <w:rPr>
          <w:rFonts w:ascii="Garamond" w:hAnsi="Garamond"/>
          <w:noProof/>
        </w:rPr>
        <w:t>Technology Packages</w:t>
      </w:r>
      <w:r>
        <w:rPr>
          <w:noProof/>
        </w:rPr>
        <w:tab/>
      </w:r>
      <w:r>
        <w:rPr>
          <w:noProof/>
        </w:rPr>
        <w:fldChar w:fldCharType="begin"/>
      </w:r>
      <w:r>
        <w:rPr>
          <w:noProof/>
        </w:rPr>
        <w:instrText xml:space="preserve"> PAGEREF _Toc467307209 \h </w:instrText>
      </w:r>
      <w:r>
        <w:rPr>
          <w:noProof/>
        </w:rPr>
      </w:r>
      <w:r>
        <w:rPr>
          <w:noProof/>
        </w:rPr>
        <w:fldChar w:fldCharType="separate"/>
      </w:r>
      <w:r>
        <w:rPr>
          <w:noProof/>
        </w:rPr>
        <w:t>32</w:t>
      </w:r>
      <w:r>
        <w:rPr>
          <w:noProof/>
        </w:rPr>
        <w:fldChar w:fldCharType="end"/>
      </w:r>
    </w:p>
    <w:p w:rsidR="00BE5A83" w:rsidRDefault="00BE5A83" w:rsidP="00BE5A83">
      <w:pPr>
        <w:pStyle w:val="TOC2"/>
        <w:tabs>
          <w:tab w:val="left" w:pos="960"/>
          <w:tab w:val="right" w:leader="dot" w:pos="9638"/>
        </w:tabs>
        <w:ind w:left="0"/>
        <w:rPr>
          <w:rFonts w:eastAsiaTheme="minorEastAsia" w:cstheme="minorBidi"/>
          <w:smallCaps w:val="0"/>
          <w:noProof/>
          <w:sz w:val="22"/>
          <w:szCs w:val="22"/>
        </w:rPr>
      </w:pPr>
      <w:r w:rsidRPr="008F58A7">
        <w:rPr>
          <w:rFonts w:ascii="Garamond" w:hAnsi="Garamond" w:cs="Times New Roman"/>
          <w:noProof/>
        </w:rPr>
        <w:t>1.10</w:t>
      </w:r>
      <w:r>
        <w:rPr>
          <w:rFonts w:eastAsiaTheme="minorEastAsia" w:cstheme="minorBidi"/>
          <w:smallCaps w:val="0"/>
          <w:noProof/>
          <w:sz w:val="22"/>
          <w:szCs w:val="22"/>
        </w:rPr>
        <w:tab/>
      </w:r>
      <w:r w:rsidRPr="008F58A7">
        <w:rPr>
          <w:rFonts w:ascii="Garamond" w:hAnsi="Garamond" w:cs="Times New Roman"/>
          <w:noProof/>
        </w:rPr>
        <w:t>Crop Water Requirement</w:t>
      </w:r>
      <w:r>
        <w:rPr>
          <w:noProof/>
        </w:rPr>
        <w:tab/>
      </w:r>
      <w:r>
        <w:rPr>
          <w:noProof/>
        </w:rPr>
        <w:fldChar w:fldCharType="begin"/>
      </w:r>
      <w:r>
        <w:rPr>
          <w:noProof/>
        </w:rPr>
        <w:instrText xml:space="preserve"> PAGEREF _Toc467307210 \h </w:instrText>
      </w:r>
      <w:r>
        <w:rPr>
          <w:noProof/>
        </w:rPr>
      </w:r>
      <w:r>
        <w:rPr>
          <w:noProof/>
        </w:rPr>
        <w:fldChar w:fldCharType="separate"/>
      </w:r>
      <w:r>
        <w:rPr>
          <w:noProof/>
        </w:rPr>
        <w:t>33</w:t>
      </w:r>
      <w:r>
        <w:rPr>
          <w:noProof/>
        </w:rPr>
        <w:fldChar w:fldCharType="end"/>
      </w:r>
    </w:p>
    <w:p w:rsidR="00BE5A83" w:rsidRDefault="00BE5A83" w:rsidP="00BE5A83">
      <w:pPr>
        <w:pStyle w:val="TOC2"/>
        <w:tabs>
          <w:tab w:val="left" w:pos="960"/>
          <w:tab w:val="right" w:leader="dot" w:pos="9638"/>
        </w:tabs>
        <w:ind w:left="0"/>
        <w:rPr>
          <w:rFonts w:eastAsiaTheme="minorEastAsia" w:cstheme="minorBidi"/>
          <w:smallCaps w:val="0"/>
          <w:noProof/>
          <w:sz w:val="22"/>
          <w:szCs w:val="22"/>
        </w:rPr>
      </w:pPr>
      <w:r w:rsidRPr="008F58A7">
        <w:rPr>
          <w:rFonts w:ascii="Garamond" w:hAnsi="Garamond" w:cs="Times New Roman"/>
          <w:noProof/>
        </w:rPr>
        <w:t>1.11</w:t>
      </w:r>
      <w:r>
        <w:rPr>
          <w:rFonts w:eastAsiaTheme="minorEastAsia" w:cstheme="minorBidi"/>
          <w:smallCaps w:val="0"/>
          <w:noProof/>
          <w:sz w:val="22"/>
          <w:szCs w:val="22"/>
        </w:rPr>
        <w:tab/>
      </w:r>
      <w:r w:rsidRPr="008F58A7">
        <w:rPr>
          <w:rFonts w:ascii="Garamond" w:hAnsi="Garamond" w:cs="Times New Roman"/>
          <w:noProof/>
        </w:rPr>
        <w:t>Suggestion &amp; Recommendation</w:t>
      </w:r>
      <w:r>
        <w:rPr>
          <w:noProof/>
        </w:rPr>
        <w:tab/>
      </w:r>
      <w:r>
        <w:rPr>
          <w:noProof/>
        </w:rPr>
        <w:fldChar w:fldCharType="begin"/>
      </w:r>
      <w:r>
        <w:rPr>
          <w:noProof/>
        </w:rPr>
        <w:instrText xml:space="preserve"> PAGEREF _Toc467307211 \h </w:instrText>
      </w:r>
      <w:r>
        <w:rPr>
          <w:noProof/>
        </w:rPr>
      </w:r>
      <w:r>
        <w:rPr>
          <w:noProof/>
        </w:rPr>
        <w:fldChar w:fldCharType="separate"/>
      </w:r>
      <w:r>
        <w:rPr>
          <w:noProof/>
        </w:rPr>
        <w:t>34</w:t>
      </w:r>
      <w:r>
        <w:rPr>
          <w:noProof/>
        </w:rPr>
        <w:fldChar w:fldCharType="end"/>
      </w:r>
    </w:p>
    <w:p w:rsidR="00BE5A83" w:rsidRDefault="00BE5A83" w:rsidP="00BE5A83">
      <w:pPr>
        <w:pStyle w:val="TOC2"/>
        <w:tabs>
          <w:tab w:val="right" w:leader="dot" w:pos="9638"/>
        </w:tabs>
        <w:ind w:left="0"/>
        <w:rPr>
          <w:rFonts w:eastAsiaTheme="minorEastAsia" w:cstheme="minorBidi"/>
          <w:smallCaps w:val="0"/>
          <w:noProof/>
          <w:sz w:val="22"/>
          <w:szCs w:val="22"/>
        </w:rPr>
      </w:pPr>
      <w:r w:rsidRPr="008F58A7">
        <w:rPr>
          <w:rFonts w:ascii="Garamond" w:hAnsi="Garamond" w:cs="Times New Roman"/>
          <w:noProof/>
        </w:rPr>
        <w:t>Annex 1.1: AGRONOMY ANNEXES</w:t>
      </w:r>
      <w:r>
        <w:rPr>
          <w:noProof/>
        </w:rPr>
        <w:tab/>
      </w:r>
      <w:r>
        <w:rPr>
          <w:noProof/>
        </w:rPr>
        <w:fldChar w:fldCharType="begin"/>
      </w:r>
      <w:r>
        <w:rPr>
          <w:noProof/>
        </w:rPr>
        <w:instrText xml:space="preserve"> PAGEREF _Toc467307212 \h </w:instrText>
      </w:r>
      <w:r>
        <w:rPr>
          <w:noProof/>
        </w:rPr>
      </w:r>
      <w:r>
        <w:rPr>
          <w:noProof/>
        </w:rPr>
        <w:fldChar w:fldCharType="separate"/>
      </w:r>
      <w:r>
        <w:rPr>
          <w:noProof/>
        </w:rPr>
        <w:t>35</w:t>
      </w:r>
      <w:r>
        <w:rPr>
          <w:noProof/>
        </w:rPr>
        <w:fldChar w:fldCharType="end"/>
      </w:r>
    </w:p>
    <w:p w:rsidR="00BE5A83" w:rsidRDefault="00BE5A83">
      <w:pPr>
        <w:pStyle w:val="TOC2"/>
        <w:tabs>
          <w:tab w:val="right" w:leader="dot" w:pos="9638"/>
        </w:tabs>
        <w:rPr>
          <w:rFonts w:eastAsiaTheme="minorEastAsia" w:cstheme="minorBidi"/>
          <w:smallCaps w:val="0"/>
          <w:noProof/>
          <w:sz w:val="22"/>
          <w:szCs w:val="22"/>
        </w:rPr>
      </w:pPr>
      <w:r w:rsidRPr="008F58A7">
        <w:rPr>
          <w:rFonts w:ascii="Garamond" w:hAnsi="Garamond" w:cs="Times New Roman"/>
          <w:noProof/>
        </w:rPr>
        <w:t>A. Required climatic &amp; other aerodynamic data collected from Bedele Station</w:t>
      </w:r>
      <w:r>
        <w:rPr>
          <w:noProof/>
        </w:rPr>
        <w:tab/>
      </w:r>
      <w:r>
        <w:rPr>
          <w:noProof/>
        </w:rPr>
        <w:fldChar w:fldCharType="begin"/>
      </w:r>
      <w:r>
        <w:rPr>
          <w:noProof/>
        </w:rPr>
        <w:instrText xml:space="preserve"> PAGEREF _Toc467307213 \h </w:instrText>
      </w:r>
      <w:r>
        <w:rPr>
          <w:noProof/>
        </w:rPr>
      </w:r>
      <w:r>
        <w:rPr>
          <w:noProof/>
        </w:rPr>
        <w:fldChar w:fldCharType="separate"/>
      </w:r>
      <w:r>
        <w:rPr>
          <w:noProof/>
        </w:rPr>
        <w:t>35</w:t>
      </w:r>
      <w:r>
        <w:rPr>
          <w:noProof/>
        </w:rPr>
        <w:fldChar w:fldCharType="end"/>
      </w:r>
    </w:p>
    <w:p w:rsidR="00BE5A83" w:rsidRDefault="00BE5A83">
      <w:pPr>
        <w:pStyle w:val="TOC2"/>
        <w:tabs>
          <w:tab w:val="right" w:leader="dot" w:pos="9638"/>
        </w:tabs>
        <w:rPr>
          <w:rFonts w:eastAsiaTheme="minorEastAsia" w:cstheme="minorBidi"/>
          <w:smallCaps w:val="0"/>
          <w:noProof/>
          <w:sz w:val="22"/>
          <w:szCs w:val="22"/>
        </w:rPr>
      </w:pPr>
      <w:r w:rsidRPr="008F58A7">
        <w:rPr>
          <w:rFonts w:ascii="Garamond" w:hAnsi="Garamond" w:cs="Times New Roman"/>
          <w:noProof/>
        </w:rPr>
        <w:t>B.  Irrigation Efficiencies</w:t>
      </w:r>
      <w:r>
        <w:rPr>
          <w:noProof/>
        </w:rPr>
        <w:tab/>
      </w:r>
      <w:r>
        <w:rPr>
          <w:noProof/>
        </w:rPr>
        <w:fldChar w:fldCharType="begin"/>
      </w:r>
      <w:r>
        <w:rPr>
          <w:noProof/>
        </w:rPr>
        <w:instrText xml:space="preserve"> PAGEREF _Toc467307214 \h </w:instrText>
      </w:r>
      <w:r>
        <w:rPr>
          <w:noProof/>
        </w:rPr>
      </w:r>
      <w:r>
        <w:rPr>
          <w:noProof/>
        </w:rPr>
        <w:fldChar w:fldCharType="separate"/>
      </w:r>
      <w:r>
        <w:rPr>
          <w:noProof/>
        </w:rPr>
        <w:t>35</w:t>
      </w:r>
      <w:r>
        <w:rPr>
          <w:noProof/>
        </w:rPr>
        <w:fldChar w:fldCharType="end"/>
      </w:r>
    </w:p>
    <w:p w:rsidR="00BE5A83" w:rsidRDefault="00BE5A83">
      <w:pPr>
        <w:pStyle w:val="TOC2"/>
        <w:tabs>
          <w:tab w:val="right" w:leader="dot" w:pos="9638"/>
        </w:tabs>
        <w:rPr>
          <w:rFonts w:eastAsiaTheme="minorEastAsia" w:cstheme="minorBidi"/>
          <w:smallCaps w:val="0"/>
          <w:noProof/>
          <w:sz w:val="22"/>
          <w:szCs w:val="22"/>
        </w:rPr>
      </w:pPr>
      <w:r w:rsidRPr="008F58A7">
        <w:rPr>
          <w:rFonts w:ascii="Garamond" w:hAnsi="Garamond" w:cs="Times New Roman"/>
          <w:noProof/>
        </w:rPr>
        <w:t>C. Irrigation depth (d, mm)</w:t>
      </w:r>
      <w:r>
        <w:rPr>
          <w:noProof/>
        </w:rPr>
        <w:tab/>
      </w:r>
      <w:r>
        <w:rPr>
          <w:noProof/>
        </w:rPr>
        <w:fldChar w:fldCharType="begin"/>
      </w:r>
      <w:r>
        <w:rPr>
          <w:noProof/>
        </w:rPr>
        <w:instrText xml:space="preserve"> PAGEREF _Toc467307215 \h </w:instrText>
      </w:r>
      <w:r>
        <w:rPr>
          <w:noProof/>
        </w:rPr>
      </w:r>
      <w:r>
        <w:rPr>
          <w:noProof/>
        </w:rPr>
        <w:fldChar w:fldCharType="separate"/>
      </w:r>
      <w:r>
        <w:rPr>
          <w:noProof/>
        </w:rPr>
        <w:t>35</w:t>
      </w:r>
      <w:r>
        <w:rPr>
          <w:noProof/>
        </w:rPr>
        <w:fldChar w:fldCharType="end"/>
      </w:r>
    </w:p>
    <w:p w:rsidR="00BE5A83" w:rsidRDefault="00BE5A83">
      <w:pPr>
        <w:pStyle w:val="TOC2"/>
        <w:tabs>
          <w:tab w:val="right" w:leader="dot" w:pos="9638"/>
        </w:tabs>
        <w:rPr>
          <w:rFonts w:eastAsiaTheme="minorEastAsia" w:cstheme="minorBidi"/>
          <w:smallCaps w:val="0"/>
          <w:noProof/>
          <w:sz w:val="22"/>
          <w:szCs w:val="22"/>
        </w:rPr>
      </w:pPr>
      <w:r w:rsidRPr="008F58A7">
        <w:rPr>
          <w:rFonts w:ascii="Garamond" w:hAnsi="Garamond" w:cs="Times New Roman"/>
          <w:noProof/>
        </w:rPr>
        <w:t>D.  Interval (days)</w:t>
      </w:r>
      <w:r>
        <w:rPr>
          <w:noProof/>
        </w:rPr>
        <w:tab/>
      </w:r>
      <w:r>
        <w:rPr>
          <w:noProof/>
        </w:rPr>
        <w:fldChar w:fldCharType="begin"/>
      </w:r>
      <w:r>
        <w:rPr>
          <w:noProof/>
        </w:rPr>
        <w:instrText xml:space="preserve"> PAGEREF _Toc467307216 \h </w:instrText>
      </w:r>
      <w:r>
        <w:rPr>
          <w:noProof/>
        </w:rPr>
      </w:r>
      <w:r>
        <w:rPr>
          <w:noProof/>
        </w:rPr>
        <w:fldChar w:fldCharType="separate"/>
      </w:r>
      <w:r>
        <w:rPr>
          <w:noProof/>
        </w:rPr>
        <w:t>35</w:t>
      </w:r>
      <w:r>
        <w:rPr>
          <w:noProof/>
        </w:rPr>
        <w:fldChar w:fldCharType="end"/>
      </w:r>
    </w:p>
    <w:p w:rsidR="00BE5A83" w:rsidRDefault="00BE5A83">
      <w:pPr>
        <w:pStyle w:val="TOC2"/>
        <w:tabs>
          <w:tab w:val="right" w:leader="dot" w:pos="9638"/>
        </w:tabs>
        <w:rPr>
          <w:rFonts w:eastAsiaTheme="minorEastAsia" w:cstheme="minorBidi"/>
          <w:smallCaps w:val="0"/>
          <w:noProof/>
          <w:sz w:val="22"/>
          <w:szCs w:val="22"/>
        </w:rPr>
      </w:pPr>
      <w:r w:rsidRPr="008F58A7">
        <w:rPr>
          <w:rFonts w:ascii="Garamond" w:hAnsi="Garamond" w:cs="Times New Roman"/>
          <w:noProof/>
        </w:rPr>
        <w:t>E. Detail Crop Water Requirement (Dry-Season Cultivation)</w:t>
      </w:r>
      <w:r>
        <w:rPr>
          <w:noProof/>
        </w:rPr>
        <w:tab/>
      </w:r>
      <w:r>
        <w:rPr>
          <w:noProof/>
        </w:rPr>
        <w:fldChar w:fldCharType="begin"/>
      </w:r>
      <w:r>
        <w:rPr>
          <w:noProof/>
        </w:rPr>
        <w:instrText xml:space="preserve"> PAGEREF _Toc467307217 \h </w:instrText>
      </w:r>
      <w:r>
        <w:rPr>
          <w:noProof/>
        </w:rPr>
      </w:r>
      <w:r>
        <w:rPr>
          <w:noProof/>
        </w:rPr>
        <w:fldChar w:fldCharType="separate"/>
      </w:r>
      <w:r>
        <w:rPr>
          <w:noProof/>
        </w:rPr>
        <w:t>36</w:t>
      </w:r>
      <w:r>
        <w:rPr>
          <w:noProof/>
        </w:rPr>
        <w:fldChar w:fldCharType="end"/>
      </w:r>
    </w:p>
    <w:p w:rsidR="00BE5A83" w:rsidRDefault="00BE5A83">
      <w:pPr>
        <w:pStyle w:val="TOC2"/>
        <w:tabs>
          <w:tab w:val="right" w:leader="dot" w:pos="9638"/>
        </w:tabs>
        <w:rPr>
          <w:rFonts w:eastAsiaTheme="minorEastAsia" w:cstheme="minorBidi"/>
          <w:smallCaps w:val="0"/>
          <w:noProof/>
          <w:sz w:val="22"/>
          <w:szCs w:val="22"/>
        </w:rPr>
      </w:pPr>
      <w:r w:rsidRPr="008F58A7">
        <w:rPr>
          <w:rFonts w:ascii="Garamond" w:hAnsi="Garamond" w:cs="Times New Roman"/>
          <w:noProof/>
        </w:rPr>
        <w:t>I. Structured Questionnaire for Agronomy and Other Data Collection</w:t>
      </w:r>
      <w:r>
        <w:rPr>
          <w:noProof/>
        </w:rPr>
        <w:tab/>
      </w:r>
      <w:r>
        <w:rPr>
          <w:noProof/>
        </w:rPr>
        <w:fldChar w:fldCharType="begin"/>
      </w:r>
      <w:r>
        <w:rPr>
          <w:noProof/>
        </w:rPr>
        <w:instrText xml:space="preserve"> PAGEREF _Toc467307218 \h </w:instrText>
      </w:r>
      <w:r>
        <w:rPr>
          <w:noProof/>
        </w:rPr>
      </w:r>
      <w:r>
        <w:rPr>
          <w:noProof/>
        </w:rPr>
        <w:fldChar w:fldCharType="separate"/>
      </w:r>
      <w:r>
        <w:rPr>
          <w:noProof/>
        </w:rPr>
        <w:t>38</w:t>
      </w:r>
      <w:r>
        <w:rPr>
          <w:noProof/>
        </w:rPr>
        <w:fldChar w:fldCharType="end"/>
      </w:r>
    </w:p>
    <w:p w:rsidR="00BE5A83" w:rsidRDefault="00BE5A83">
      <w:pPr>
        <w:pStyle w:val="TOC1"/>
        <w:tabs>
          <w:tab w:val="right" w:leader="dot" w:pos="9638"/>
        </w:tabs>
        <w:rPr>
          <w:rFonts w:eastAsiaTheme="minorEastAsia" w:cstheme="minorBidi"/>
          <w:b w:val="0"/>
          <w:bCs w:val="0"/>
          <w:caps w:val="0"/>
          <w:noProof/>
          <w:sz w:val="22"/>
          <w:szCs w:val="22"/>
        </w:rPr>
      </w:pPr>
      <w:r w:rsidRPr="008F58A7">
        <w:rPr>
          <w:rFonts w:ascii="Garamond" w:hAnsi="Garamond" w:cs="Times New Roman"/>
          <w:noProof/>
        </w:rPr>
        <w:t>SOIL AND LAND SUITABILITY STUDY</w:t>
      </w:r>
      <w:r>
        <w:rPr>
          <w:noProof/>
        </w:rPr>
        <w:tab/>
      </w:r>
      <w:r>
        <w:rPr>
          <w:noProof/>
        </w:rPr>
        <w:fldChar w:fldCharType="begin"/>
      </w:r>
      <w:r>
        <w:rPr>
          <w:noProof/>
        </w:rPr>
        <w:instrText xml:space="preserve"> PAGEREF _Toc467307219 \h </w:instrText>
      </w:r>
      <w:r>
        <w:rPr>
          <w:noProof/>
        </w:rPr>
      </w:r>
      <w:r>
        <w:rPr>
          <w:noProof/>
        </w:rPr>
        <w:fldChar w:fldCharType="separate"/>
      </w:r>
      <w:r>
        <w:rPr>
          <w:noProof/>
        </w:rPr>
        <w:t>41</w:t>
      </w:r>
      <w:r>
        <w:rPr>
          <w:noProof/>
        </w:rPr>
        <w:fldChar w:fldCharType="end"/>
      </w:r>
    </w:p>
    <w:p w:rsidR="00BE5A83" w:rsidRDefault="00BE5A83" w:rsidP="00BE5A83">
      <w:pPr>
        <w:pStyle w:val="TOC2"/>
        <w:tabs>
          <w:tab w:val="left" w:pos="720"/>
          <w:tab w:val="right" w:leader="dot" w:pos="9638"/>
        </w:tabs>
        <w:ind w:left="0"/>
        <w:rPr>
          <w:rFonts w:eastAsiaTheme="minorEastAsia" w:cstheme="minorBidi"/>
          <w:smallCaps w:val="0"/>
          <w:noProof/>
          <w:sz w:val="22"/>
          <w:szCs w:val="22"/>
        </w:rPr>
      </w:pPr>
      <w:r w:rsidRPr="008F58A7">
        <w:rPr>
          <w:rFonts w:ascii="Garamond" w:hAnsi="Garamond" w:cs="Times New Roman"/>
          <w:noProof/>
        </w:rPr>
        <w:t>2.1</w:t>
      </w:r>
      <w:r>
        <w:rPr>
          <w:rFonts w:eastAsiaTheme="minorEastAsia" w:cstheme="minorBidi"/>
          <w:smallCaps w:val="0"/>
          <w:noProof/>
          <w:sz w:val="22"/>
          <w:szCs w:val="22"/>
        </w:rPr>
        <w:tab/>
      </w:r>
      <w:r w:rsidRPr="008F58A7">
        <w:rPr>
          <w:rFonts w:ascii="Garamond" w:hAnsi="Garamond" w:cs="Times New Roman"/>
          <w:noProof/>
        </w:rPr>
        <w:t>General</w:t>
      </w:r>
      <w:r>
        <w:rPr>
          <w:noProof/>
        </w:rPr>
        <w:tab/>
      </w:r>
      <w:r>
        <w:rPr>
          <w:noProof/>
        </w:rPr>
        <w:fldChar w:fldCharType="begin"/>
      </w:r>
      <w:r>
        <w:rPr>
          <w:noProof/>
        </w:rPr>
        <w:instrText xml:space="preserve"> PAGEREF _Toc467307220 \h </w:instrText>
      </w:r>
      <w:r>
        <w:rPr>
          <w:noProof/>
        </w:rPr>
      </w:r>
      <w:r>
        <w:rPr>
          <w:noProof/>
        </w:rPr>
        <w:fldChar w:fldCharType="separate"/>
      </w:r>
      <w:r>
        <w:rPr>
          <w:noProof/>
        </w:rPr>
        <w:t>41</w:t>
      </w:r>
      <w:r>
        <w:rPr>
          <w:noProof/>
        </w:rPr>
        <w:fldChar w:fldCharType="end"/>
      </w:r>
    </w:p>
    <w:p w:rsidR="00BE5A83" w:rsidRDefault="00BE5A83" w:rsidP="00BE5A83">
      <w:pPr>
        <w:pStyle w:val="TOC2"/>
        <w:tabs>
          <w:tab w:val="left" w:pos="720"/>
          <w:tab w:val="right" w:leader="dot" w:pos="9638"/>
        </w:tabs>
        <w:ind w:left="0"/>
        <w:rPr>
          <w:rFonts w:eastAsiaTheme="minorEastAsia" w:cstheme="minorBidi"/>
          <w:smallCaps w:val="0"/>
          <w:noProof/>
          <w:sz w:val="22"/>
          <w:szCs w:val="22"/>
        </w:rPr>
      </w:pPr>
      <w:r w:rsidRPr="008F58A7">
        <w:rPr>
          <w:rFonts w:ascii="Garamond" w:hAnsi="Garamond" w:cs="Times New Roman"/>
          <w:noProof/>
        </w:rPr>
        <w:t>2.2</w:t>
      </w:r>
      <w:r>
        <w:rPr>
          <w:rFonts w:eastAsiaTheme="minorEastAsia" w:cstheme="minorBidi"/>
          <w:smallCaps w:val="0"/>
          <w:noProof/>
          <w:sz w:val="22"/>
          <w:szCs w:val="22"/>
        </w:rPr>
        <w:tab/>
      </w:r>
      <w:r w:rsidRPr="008F58A7">
        <w:rPr>
          <w:rFonts w:ascii="Garamond" w:hAnsi="Garamond" w:cs="Times New Roman"/>
          <w:noProof/>
        </w:rPr>
        <w:t>Objective of the study</w:t>
      </w:r>
      <w:r>
        <w:rPr>
          <w:noProof/>
        </w:rPr>
        <w:tab/>
      </w:r>
      <w:r>
        <w:rPr>
          <w:noProof/>
        </w:rPr>
        <w:fldChar w:fldCharType="begin"/>
      </w:r>
      <w:r>
        <w:rPr>
          <w:noProof/>
        </w:rPr>
        <w:instrText xml:space="preserve"> PAGEREF _Toc467307221 \h </w:instrText>
      </w:r>
      <w:r>
        <w:rPr>
          <w:noProof/>
        </w:rPr>
      </w:r>
      <w:r>
        <w:rPr>
          <w:noProof/>
        </w:rPr>
        <w:fldChar w:fldCharType="separate"/>
      </w:r>
      <w:r>
        <w:rPr>
          <w:noProof/>
        </w:rPr>
        <w:t>41</w:t>
      </w:r>
      <w:r>
        <w:rPr>
          <w:noProof/>
        </w:rPr>
        <w:fldChar w:fldCharType="end"/>
      </w:r>
    </w:p>
    <w:p w:rsidR="00BE5A83" w:rsidRDefault="00BE5A83" w:rsidP="00BE5A83">
      <w:pPr>
        <w:pStyle w:val="TOC2"/>
        <w:tabs>
          <w:tab w:val="left" w:pos="720"/>
          <w:tab w:val="right" w:leader="dot" w:pos="9638"/>
        </w:tabs>
        <w:ind w:left="0"/>
        <w:rPr>
          <w:rFonts w:eastAsiaTheme="minorEastAsia" w:cstheme="minorBidi"/>
          <w:smallCaps w:val="0"/>
          <w:noProof/>
          <w:sz w:val="22"/>
          <w:szCs w:val="22"/>
        </w:rPr>
      </w:pPr>
      <w:r w:rsidRPr="008F58A7">
        <w:rPr>
          <w:rFonts w:ascii="Garamond" w:hAnsi="Garamond" w:cs="Times New Roman"/>
          <w:noProof/>
        </w:rPr>
        <w:t>2.3</w:t>
      </w:r>
      <w:r>
        <w:rPr>
          <w:rFonts w:eastAsiaTheme="minorEastAsia" w:cstheme="minorBidi"/>
          <w:smallCaps w:val="0"/>
          <w:noProof/>
          <w:sz w:val="22"/>
          <w:szCs w:val="22"/>
        </w:rPr>
        <w:tab/>
      </w:r>
      <w:r w:rsidRPr="008F58A7">
        <w:rPr>
          <w:rFonts w:ascii="Garamond" w:hAnsi="Garamond" w:cs="Times New Roman"/>
          <w:noProof/>
        </w:rPr>
        <w:t>Description of the command soil</w:t>
      </w:r>
      <w:r>
        <w:rPr>
          <w:noProof/>
        </w:rPr>
        <w:tab/>
      </w:r>
      <w:r>
        <w:rPr>
          <w:noProof/>
        </w:rPr>
        <w:fldChar w:fldCharType="begin"/>
      </w:r>
      <w:r>
        <w:rPr>
          <w:noProof/>
        </w:rPr>
        <w:instrText xml:space="preserve"> PAGEREF _Toc467307222 \h </w:instrText>
      </w:r>
      <w:r>
        <w:rPr>
          <w:noProof/>
        </w:rPr>
      </w:r>
      <w:r>
        <w:rPr>
          <w:noProof/>
        </w:rPr>
        <w:fldChar w:fldCharType="separate"/>
      </w:r>
      <w:r>
        <w:rPr>
          <w:noProof/>
        </w:rPr>
        <w:t>41</w:t>
      </w:r>
      <w:r>
        <w:rPr>
          <w:noProof/>
        </w:rPr>
        <w:fldChar w:fldCharType="end"/>
      </w:r>
    </w:p>
    <w:p w:rsidR="00BE5A83" w:rsidRDefault="00BE5A83" w:rsidP="00BE5A83">
      <w:pPr>
        <w:pStyle w:val="TOC2"/>
        <w:tabs>
          <w:tab w:val="left" w:pos="720"/>
          <w:tab w:val="right" w:leader="dot" w:pos="9638"/>
        </w:tabs>
        <w:ind w:left="0"/>
        <w:rPr>
          <w:rFonts w:eastAsiaTheme="minorEastAsia" w:cstheme="minorBidi"/>
          <w:smallCaps w:val="0"/>
          <w:noProof/>
          <w:sz w:val="22"/>
          <w:szCs w:val="22"/>
        </w:rPr>
      </w:pPr>
      <w:r w:rsidRPr="008F58A7">
        <w:rPr>
          <w:rFonts w:ascii="Garamond" w:hAnsi="Garamond" w:cs="Times New Roman"/>
          <w:noProof/>
        </w:rPr>
        <w:t>2.4</w:t>
      </w:r>
      <w:r>
        <w:rPr>
          <w:rFonts w:eastAsiaTheme="minorEastAsia" w:cstheme="minorBidi"/>
          <w:smallCaps w:val="0"/>
          <w:noProof/>
          <w:sz w:val="22"/>
          <w:szCs w:val="22"/>
        </w:rPr>
        <w:tab/>
      </w:r>
      <w:r w:rsidRPr="008F58A7">
        <w:rPr>
          <w:rFonts w:ascii="Garamond" w:hAnsi="Garamond" w:cs="Times New Roman"/>
          <w:noProof/>
        </w:rPr>
        <w:t>Methodology</w:t>
      </w:r>
      <w:r>
        <w:rPr>
          <w:noProof/>
        </w:rPr>
        <w:tab/>
      </w:r>
      <w:r>
        <w:rPr>
          <w:noProof/>
        </w:rPr>
        <w:fldChar w:fldCharType="begin"/>
      </w:r>
      <w:r>
        <w:rPr>
          <w:noProof/>
        </w:rPr>
        <w:instrText xml:space="preserve"> PAGEREF _Toc467307223 \h </w:instrText>
      </w:r>
      <w:r>
        <w:rPr>
          <w:noProof/>
        </w:rPr>
      </w:r>
      <w:r>
        <w:rPr>
          <w:noProof/>
        </w:rPr>
        <w:fldChar w:fldCharType="separate"/>
      </w:r>
      <w:r>
        <w:rPr>
          <w:noProof/>
        </w:rPr>
        <w:t>42</w:t>
      </w:r>
      <w:r>
        <w:rPr>
          <w:noProof/>
        </w:rPr>
        <w:fldChar w:fldCharType="end"/>
      </w:r>
    </w:p>
    <w:p w:rsidR="00BE5A83" w:rsidRDefault="00BE5A83" w:rsidP="00BE5A83">
      <w:pPr>
        <w:pStyle w:val="TOC2"/>
        <w:tabs>
          <w:tab w:val="left" w:pos="960"/>
          <w:tab w:val="right" w:leader="dot" w:pos="9638"/>
        </w:tabs>
        <w:ind w:left="0"/>
        <w:rPr>
          <w:rFonts w:eastAsiaTheme="minorEastAsia" w:cstheme="minorBidi"/>
          <w:smallCaps w:val="0"/>
          <w:noProof/>
          <w:sz w:val="22"/>
          <w:szCs w:val="22"/>
        </w:rPr>
      </w:pPr>
      <w:r w:rsidRPr="008F58A7">
        <w:rPr>
          <w:rFonts w:ascii="Garamond" w:hAnsi="Garamond" w:cs="Times New Roman"/>
          <w:noProof/>
        </w:rPr>
        <w:t>2.4.1</w:t>
      </w:r>
      <w:r>
        <w:rPr>
          <w:rFonts w:eastAsiaTheme="minorEastAsia" w:cstheme="minorBidi"/>
          <w:smallCaps w:val="0"/>
          <w:noProof/>
          <w:sz w:val="22"/>
          <w:szCs w:val="22"/>
        </w:rPr>
        <w:tab/>
      </w:r>
      <w:r w:rsidRPr="008F58A7">
        <w:rPr>
          <w:rFonts w:ascii="Garamond" w:hAnsi="Garamond" w:cs="Times New Roman"/>
          <w:noProof/>
        </w:rPr>
        <w:t>Pre-field Work</w:t>
      </w:r>
      <w:r>
        <w:rPr>
          <w:noProof/>
        </w:rPr>
        <w:tab/>
      </w:r>
      <w:r>
        <w:rPr>
          <w:noProof/>
        </w:rPr>
        <w:fldChar w:fldCharType="begin"/>
      </w:r>
      <w:r>
        <w:rPr>
          <w:noProof/>
        </w:rPr>
        <w:instrText xml:space="preserve"> PAGEREF _Toc467307224 \h </w:instrText>
      </w:r>
      <w:r>
        <w:rPr>
          <w:noProof/>
        </w:rPr>
      </w:r>
      <w:r>
        <w:rPr>
          <w:noProof/>
        </w:rPr>
        <w:fldChar w:fldCharType="separate"/>
      </w:r>
      <w:r>
        <w:rPr>
          <w:noProof/>
        </w:rPr>
        <w:t>43</w:t>
      </w:r>
      <w:r>
        <w:rPr>
          <w:noProof/>
        </w:rPr>
        <w:fldChar w:fldCharType="end"/>
      </w:r>
    </w:p>
    <w:p w:rsidR="00BE5A83" w:rsidRDefault="00BE5A83" w:rsidP="00BE5A83">
      <w:pPr>
        <w:pStyle w:val="TOC2"/>
        <w:tabs>
          <w:tab w:val="left" w:pos="960"/>
          <w:tab w:val="right" w:leader="dot" w:pos="9638"/>
        </w:tabs>
        <w:ind w:left="0"/>
        <w:rPr>
          <w:rFonts w:eastAsiaTheme="minorEastAsia" w:cstheme="minorBidi"/>
          <w:smallCaps w:val="0"/>
          <w:noProof/>
          <w:sz w:val="22"/>
          <w:szCs w:val="22"/>
        </w:rPr>
      </w:pPr>
      <w:r w:rsidRPr="008F58A7">
        <w:rPr>
          <w:rFonts w:ascii="Garamond" w:hAnsi="Garamond" w:cs="Times New Roman"/>
          <w:noProof/>
        </w:rPr>
        <w:t>2.4.2</w:t>
      </w:r>
      <w:r>
        <w:rPr>
          <w:rFonts w:eastAsiaTheme="minorEastAsia" w:cstheme="minorBidi"/>
          <w:smallCaps w:val="0"/>
          <w:noProof/>
          <w:sz w:val="22"/>
          <w:szCs w:val="22"/>
        </w:rPr>
        <w:tab/>
      </w:r>
      <w:r w:rsidRPr="008F58A7">
        <w:rPr>
          <w:rFonts w:ascii="Garamond" w:hAnsi="Garamond" w:cs="Times New Roman"/>
          <w:noProof/>
        </w:rPr>
        <w:t>Field Work</w:t>
      </w:r>
      <w:r>
        <w:rPr>
          <w:noProof/>
        </w:rPr>
        <w:tab/>
      </w:r>
      <w:r>
        <w:rPr>
          <w:noProof/>
        </w:rPr>
        <w:fldChar w:fldCharType="begin"/>
      </w:r>
      <w:r>
        <w:rPr>
          <w:noProof/>
        </w:rPr>
        <w:instrText xml:space="preserve"> PAGEREF _Toc467307225 \h </w:instrText>
      </w:r>
      <w:r>
        <w:rPr>
          <w:noProof/>
        </w:rPr>
      </w:r>
      <w:r>
        <w:rPr>
          <w:noProof/>
        </w:rPr>
        <w:fldChar w:fldCharType="separate"/>
      </w:r>
      <w:r>
        <w:rPr>
          <w:noProof/>
        </w:rPr>
        <w:t>43</w:t>
      </w:r>
      <w:r>
        <w:rPr>
          <w:noProof/>
        </w:rPr>
        <w:fldChar w:fldCharType="end"/>
      </w:r>
    </w:p>
    <w:p w:rsidR="00BE5A83" w:rsidRDefault="00BE5A83" w:rsidP="00BE5A83">
      <w:pPr>
        <w:pStyle w:val="TOC2"/>
        <w:tabs>
          <w:tab w:val="left" w:pos="960"/>
          <w:tab w:val="right" w:leader="dot" w:pos="9638"/>
        </w:tabs>
        <w:ind w:left="0"/>
        <w:rPr>
          <w:rFonts w:eastAsiaTheme="minorEastAsia" w:cstheme="minorBidi"/>
          <w:smallCaps w:val="0"/>
          <w:noProof/>
          <w:sz w:val="22"/>
          <w:szCs w:val="22"/>
        </w:rPr>
      </w:pPr>
      <w:r w:rsidRPr="008F58A7">
        <w:rPr>
          <w:rFonts w:ascii="Garamond" w:hAnsi="Garamond" w:cs="Times New Roman"/>
          <w:noProof/>
        </w:rPr>
        <w:t>2.4.3</w:t>
      </w:r>
      <w:r>
        <w:rPr>
          <w:rFonts w:eastAsiaTheme="minorEastAsia" w:cstheme="minorBidi"/>
          <w:smallCaps w:val="0"/>
          <w:noProof/>
          <w:sz w:val="22"/>
          <w:szCs w:val="22"/>
        </w:rPr>
        <w:tab/>
      </w:r>
      <w:r w:rsidRPr="008F58A7">
        <w:rPr>
          <w:rFonts w:ascii="Garamond" w:hAnsi="Garamond" w:cs="Times New Roman"/>
          <w:noProof/>
        </w:rPr>
        <w:t>Post-field Work</w:t>
      </w:r>
      <w:r>
        <w:rPr>
          <w:noProof/>
        </w:rPr>
        <w:tab/>
      </w:r>
      <w:r>
        <w:rPr>
          <w:noProof/>
        </w:rPr>
        <w:fldChar w:fldCharType="begin"/>
      </w:r>
      <w:r>
        <w:rPr>
          <w:noProof/>
        </w:rPr>
        <w:instrText xml:space="preserve"> PAGEREF _Toc467307226 \h </w:instrText>
      </w:r>
      <w:r>
        <w:rPr>
          <w:noProof/>
        </w:rPr>
      </w:r>
      <w:r>
        <w:rPr>
          <w:noProof/>
        </w:rPr>
        <w:fldChar w:fldCharType="separate"/>
      </w:r>
      <w:r>
        <w:rPr>
          <w:noProof/>
        </w:rPr>
        <w:t>43</w:t>
      </w:r>
      <w:r>
        <w:rPr>
          <w:noProof/>
        </w:rPr>
        <w:fldChar w:fldCharType="end"/>
      </w:r>
    </w:p>
    <w:p w:rsidR="00BE5A83" w:rsidRDefault="00BE5A83" w:rsidP="00BE5A83">
      <w:pPr>
        <w:pStyle w:val="TOC2"/>
        <w:tabs>
          <w:tab w:val="left" w:pos="960"/>
          <w:tab w:val="right" w:leader="dot" w:pos="9638"/>
        </w:tabs>
        <w:ind w:left="0"/>
        <w:rPr>
          <w:rFonts w:eastAsiaTheme="minorEastAsia" w:cstheme="minorBidi"/>
          <w:smallCaps w:val="0"/>
          <w:noProof/>
          <w:sz w:val="22"/>
          <w:szCs w:val="22"/>
        </w:rPr>
      </w:pPr>
      <w:r w:rsidRPr="008F58A7">
        <w:rPr>
          <w:rFonts w:ascii="Garamond" w:hAnsi="Garamond" w:cs="Times New Roman"/>
          <w:noProof/>
        </w:rPr>
        <w:t>2.4.4</w:t>
      </w:r>
      <w:r>
        <w:rPr>
          <w:rFonts w:eastAsiaTheme="minorEastAsia" w:cstheme="minorBidi"/>
          <w:smallCaps w:val="0"/>
          <w:noProof/>
          <w:sz w:val="22"/>
          <w:szCs w:val="22"/>
        </w:rPr>
        <w:tab/>
      </w:r>
      <w:r w:rsidRPr="008F58A7">
        <w:rPr>
          <w:rFonts w:ascii="Garamond" w:hAnsi="Garamond" w:cs="Times New Roman"/>
          <w:noProof/>
        </w:rPr>
        <w:t>Detail Procedures</w:t>
      </w:r>
      <w:r>
        <w:rPr>
          <w:noProof/>
        </w:rPr>
        <w:tab/>
      </w:r>
      <w:r>
        <w:rPr>
          <w:noProof/>
        </w:rPr>
        <w:fldChar w:fldCharType="begin"/>
      </w:r>
      <w:r>
        <w:rPr>
          <w:noProof/>
        </w:rPr>
        <w:instrText xml:space="preserve"> PAGEREF _Toc467307227 \h </w:instrText>
      </w:r>
      <w:r>
        <w:rPr>
          <w:noProof/>
        </w:rPr>
      </w:r>
      <w:r>
        <w:rPr>
          <w:noProof/>
        </w:rPr>
        <w:fldChar w:fldCharType="separate"/>
      </w:r>
      <w:r>
        <w:rPr>
          <w:noProof/>
        </w:rPr>
        <w:t>43</w:t>
      </w:r>
      <w:r>
        <w:rPr>
          <w:noProof/>
        </w:rPr>
        <w:fldChar w:fldCharType="end"/>
      </w:r>
    </w:p>
    <w:p w:rsidR="00BE5A83" w:rsidRDefault="00BE5A83" w:rsidP="00BE5A83">
      <w:pPr>
        <w:pStyle w:val="TOC2"/>
        <w:tabs>
          <w:tab w:val="left" w:pos="720"/>
          <w:tab w:val="right" w:leader="dot" w:pos="9638"/>
        </w:tabs>
        <w:ind w:left="0"/>
        <w:rPr>
          <w:rFonts w:eastAsiaTheme="minorEastAsia" w:cstheme="minorBidi"/>
          <w:smallCaps w:val="0"/>
          <w:noProof/>
          <w:sz w:val="22"/>
          <w:szCs w:val="22"/>
        </w:rPr>
      </w:pPr>
      <w:r w:rsidRPr="008F58A7">
        <w:rPr>
          <w:rFonts w:ascii="Garamond" w:hAnsi="Garamond" w:cs="Times New Roman"/>
          <w:noProof/>
        </w:rPr>
        <w:t>2.5</w:t>
      </w:r>
      <w:r>
        <w:rPr>
          <w:rFonts w:eastAsiaTheme="minorEastAsia" w:cstheme="minorBidi"/>
          <w:smallCaps w:val="0"/>
          <w:noProof/>
          <w:sz w:val="22"/>
          <w:szCs w:val="22"/>
        </w:rPr>
        <w:tab/>
      </w:r>
      <w:r w:rsidRPr="008F58A7">
        <w:rPr>
          <w:rFonts w:ascii="Garamond" w:hAnsi="Garamond" w:cs="Times New Roman"/>
          <w:noProof/>
        </w:rPr>
        <w:t>Results of Physical Analyses</w:t>
      </w:r>
      <w:r>
        <w:rPr>
          <w:noProof/>
        </w:rPr>
        <w:tab/>
      </w:r>
      <w:r>
        <w:rPr>
          <w:noProof/>
        </w:rPr>
        <w:fldChar w:fldCharType="begin"/>
      </w:r>
      <w:r>
        <w:rPr>
          <w:noProof/>
        </w:rPr>
        <w:instrText xml:space="preserve"> PAGEREF _Toc467307228 \h </w:instrText>
      </w:r>
      <w:r>
        <w:rPr>
          <w:noProof/>
        </w:rPr>
      </w:r>
      <w:r>
        <w:rPr>
          <w:noProof/>
        </w:rPr>
        <w:fldChar w:fldCharType="separate"/>
      </w:r>
      <w:r>
        <w:rPr>
          <w:noProof/>
        </w:rPr>
        <w:t>44</w:t>
      </w:r>
      <w:r>
        <w:rPr>
          <w:noProof/>
        </w:rPr>
        <w:fldChar w:fldCharType="end"/>
      </w:r>
    </w:p>
    <w:p w:rsidR="00BE5A83" w:rsidRDefault="00BE5A83" w:rsidP="00BE5A83">
      <w:pPr>
        <w:pStyle w:val="TOC2"/>
        <w:tabs>
          <w:tab w:val="left" w:pos="960"/>
          <w:tab w:val="right" w:leader="dot" w:pos="9638"/>
        </w:tabs>
        <w:ind w:left="0"/>
        <w:rPr>
          <w:rFonts w:eastAsiaTheme="minorEastAsia" w:cstheme="minorBidi"/>
          <w:smallCaps w:val="0"/>
          <w:noProof/>
          <w:sz w:val="22"/>
          <w:szCs w:val="22"/>
        </w:rPr>
      </w:pPr>
      <w:r w:rsidRPr="008F58A7">
        <w:rPr>
          <w:rFonts w:ascii="Garamond" w:hAnsi="Garamond" w:cs="Times New Roman"/>
          <w:noProof/>
        </w:rPr>
        <w:t>2.5.1</w:t>
      </w:r>
      <w:r>
        <w:rPr>
          <w:rFonts w:eastAsiaTheme="minorEastAsia" w:cstheme="minorBidi"/>
          <w:smallCaps w:val="0"/>
          <w:noProof/>
          <w:sz w:val="22"/>
          <w:szCs w:val="22"/>
        </w:rPr>
        <w:tab/>
      </w:r>
      <w:r w:rsidRPr="008F58A7">
        <w:rPr>
          <w:rFonts w:ascii="Garamond" w:hAnsi="Garamond" w:cs="Times New Roman"/>
          <w:noProof/>
        </w:rPr>
        <w:t>Soil Profile Description</w:t>
      </w:r>
      <w:r>
        <w:rPr>
          <w:noProof/>
        </w:rPr>
        <w:tab/>
      </w:r>
      <w:r>
        <w:rPr>
          <w:noProof/>
        </w:rPr>
        <w:fldChar w:fldCharType="begin"/>
      </w:r>
      <w:r>
        <w:rPr>
          <w:noProof/>
        </w:rPr>
        <w:instrText xml:space="preserve"> PAGEREF _Toc467307229 \h </w:instrText>
      </w:r>
      <w:r>
        <w:rPr>
          <w:noProof/>
        </w:rPr>
      </w:r>
      <w:r>
        <w:rPr>
          <w:noProof/>
        </w:rPr>
        <w:fldChar w:fldCharType="separate"/>
      </w:r>
      <w:r>
        <w:rPr>
          <w:noProof/>
        </w:rPr>
        <w:t>45</w:t>
      </w:r>
      <w:r>
        <w:rPr>
          <w:noProof/>
        </w:rPr>
        <w:fldChar w:fldCharType="end"/>
      </w:r>
    </w:p>
    <w:p w:rsidR="00BE5A83" w:rsidRDefault="00BE5A83" w:rsidP="00BE5A83">
      <w:pPr>
        <w:pStyle w:val="TOC2"/>
        <w:tabs>
          <w:tab w:val="left" w:pos="960"/>
          <w:tab w:val="right" w:leader="dot" w:pos="9638"/>
        </w:tabs>
        <w:ind w:left="0"/>
        <w:rPr>
          <w:rFonts w:eastAsiaTheme="minorEastAsia" w:cstheme="minorBidi"/>
          <w:smallCaps w:val="0"/>
          <w:noProof/>
          <w:sz w:val="22"/>
          <w:szCs w:val="22"/>
        </w:rPr>
      </w:pPr>
      <w:r w:rsidRPr="008F58A7">
        <w:rPr>
          <w:rFonts w:ascii="Garamond" w:hAnsi="Garamond" w:cs="Times New Roman"/>
          <w:noProof/>
        </w:rPr>
        <w:t>2.5.2</w:t>
      </w:r>
      <w:r>
        <w:rPr>
          <w:rFonts w:eastAsiaTheme="minorEastAsia" w:cstheme="minorBidi"/>
          <w:smallCaps w:val="0"/>
          <w:noProof/>
          <w:sz w:val="22"/>
          <w:szCs w:val="22"/>
        </w:rPr>
        <w:tab/>
      </w:r>
      <w:r w:rsidRPr="008F58A7">
        <w:rPr>
          <w:rFonts w:ascii="Garamond" w:hAnsi="Garamond" w:cs="Times New Roman"/>
          <w:noProof/>
        </w:rPr>
        <w:t>Physical Properties</w:t>
      </w:r>
      <w:r>
        <w:rPr>
          <w:noProof/>
        </w:rPr>
        <w:tab/>
      </w:r>
      <w:r>
        <w:rPr>
          <w:noProof/>
        </w:rPr>
        <w:fldChar w:fldCharType="begin"/>
      </w:r>
      <w:r>
        <w:rPr>
          <w:noProof/>
        </w:rPr>
        <w:instrText xml:space="preserve"> PAGEREF _Toc467307230 \h </w:instrText>
      </w:r>
      <w:r>
        <w:rPr>
          <w:noProof/>
        </w:rPr>
      </w:r>
      <w:r>
        <w:rPr>
          <w:noProof/>
        </w:rPr>
        <w:fldChar w:fldCharType="separate"/>
      </w:r>
      <w:r>
        <w:rPr>
          <w:noProof/>
        </w:rPr>
        <w:t>46</w:t>
      </w:r>
      <w:r>
        <w:rPr>
          <w:noProof/>
        </w:rPr>
        <w:fldChar w:fldCharType="end"/>
      </w:r>
    </w:p>
    <w:p w:rsidR="00BE5A83" w:rsidRDefault="00BE5A83" w:rsidP="00BE5A83">
      <w:pPr>
        <w:pStyle w:val="TOC2"/>
        <w:tabs>
          <w:tab w:val="left" w:pos="720"/>
          <w:tab w:val="right" w:leader="dot" w:pos="9638"/>
        </w:tabs>
        <w:ind w:left="0"/>
        <w:rPr>
          <w:rFonts w:eastAsiaTheme="minorEastAsia" w:cstheme="minorBidi"/>
          <w:smallCaps w:val="0"/>
          <w:noProof/>
          <w:sz w:val="22"/>
          <w:szCs w:val="22"/>
        </w:rPr>
      </w:pPr>
      <w:r w:rsidRPr="008F58A7">
        <w:rPr>
          <w:rFonts w:ascii="Garamond" w:hAnsi="Garamond" w:cs="Times New Roman"/>
          <w:noProof/>
        </w:rPr>
        <w:t>2.6</w:t>
      </w:r>
      <w:r>
        <w:rPr>
          <w:rFonts w:eastAsiaTheme="minorEastAsia" w:cstheme="minorBidi"/>
          <w:smallCaps w:val="0"/>
          <w:noProof/>
          <w:sz w:val="22"/>
          <w:szCs w:val="22"/>
        </w:rPr>
        <w:tab/>
      </w:r>
      <w:r w:rsidRPr="008F58A7">
        <w:rPr>
          <w:rFonts w:ascii="Garamond" w:hAnsi="Garamond" w:cs="Times New Roman"/>
          <w:noProof/>
        </w:rPr>
        <w:t>Chemical Analysis</w:t>
      </w:r>
      <w:r>
        <w:rPr>
          <w:noProof/>
        </w:rPr>
        <w:tab/>
      </w:r>
      <w:r>
        <w:rPr>
          <w:noProof/>
        </w:rPr>
        <w:fldChar w:fldCharType="begin"/>
      </w:r>
      <w:r>
        <w:rPr>
          <w:noProof/>
        </w:rPr>
        <w:instrText xml:space="preserve"> PAGEREF _Toc467307231 \h </w:instrText>
      </w:r>
      <w:r>
        <w:rPr>
          <w:noProof/>
        </w:rPr>
      </w:r>
      <w:r>
        <w:rPr>
          <w:noProof/>
        </w:rPr>
        <w:fldChar w:fldCharType="separate"/>
      </w:r>
      <w:r>
        <w:rPr>
          <w:noProof/>
        </w:rPr>
        <w:t>48</w:t>
      </w:r>
      <w:r>
        <w:rPr>
          <w:noProof/>
        </w:rPr>
        <w:fldChar w:fldCharType="end"/>
      </w:r>
    </w:p>
    <w:p w:rsidR="00BE5A83" w:rsidRDefault="00BE5A83" w:rsidP="00BE5A83">
      <w:pPr>
        <w:pStyle w:val="TOC2"/>
        <w:tabs>
          <w:tab w:val="left" w:pos="960"/>
          <w:tab w:val="right" w:leader="dot" w:pos="9638"/>
        </w:tabs>
        <w:ind w:left="0"/>
        <w:rPr>
          <w:rFonts w:eastAsiaTheme="minorEastAsia" w:cstheme="minorBidi"/>
          <w:smallCaps w:val="0"/>
          <w:noProof/>
          <w:sz w:val="22"/>
          <w:szCs w:val="22"/>
        </w:rPr>
      </w:pPr>
      <w:r w:rsidRPr="008F58A7">
        <w:rPr>
          <w:rFonts w:ascii="Garamond" w:hAnsi="Garamond" w:cs="Times New Roman"/>
          <w:noProof/>
        </w:rPr>
        <w:t>2.6.1</w:t>
      </w:r>
      <w:r>
        <w:rPr>
          <w:rFonts w:eastAsiaTheme="minorEastAsia" w:cstheme="minorBidi"/>
          <w:smallCaps w:val="0"/>
          <w:noProof/>
          <w:sz w:val="22"/>
          <w:szCs w:val="22"/>
        </w:rPr>
        <w:tab/>
      </w:r>
      <w:r w:rsidRPr="008F58A7">
        <w:rPr>
          <w:rFonts w:ascii="Garamond" w:hAnsi="Garamond" w:cs="Times New Roman"/>
          <w:noProof/>
        </w:rPr>
        <w:t>Results of the laboratory Analysis</w:t>
      </w:r>
      <w:r>
        <w:rPr>
          <w:noProof/>
        </w:rPr>
        <w:tab/>
      </w:r>
      <w:r>
        <w:rPr>
          <w:noProof/>
        </w:rPr>
        <w:fldChar w:fldCharType="begin"/>
      </w:r>
      <w:r>
        <w:rPr>
          <w:noProof/>
        </w:rPr>
        <w:instrText xml:space="preserve"> PAGEREF _Toc467307232 \h </w:instrText>
      </w:r>
      <w:r>
        <w:rPr>
          <w:noProof/>
        </w:rPr>
      </w:r>
      <w:r>
        <w:rPr>
          <w:noProof/>
        </w:rPr>
        <w:fldChar w:fldCharType="separate"/>
      </w:r>
      <w:r>
        <w:rPr>
          <w:noProof/>
        </w:rPr>
        <w:t>50</w:t>
      </w:r>
      <w:r>
        <w:rPr>
          <w:noProof/>
        </w:rPr>
        <w:fldChar w:fldCharType="end"/>
      </w:r>
    </w:p>
    <w:p w:rsidR="00BE5A83" w:rsidRDefault="00BE5A83" w:rsidP="00BE5A83">
      <w:pPr>
        <w:pStyle w:val="TOC2"/>
        <w:tabs>
          <w:tab w:val="left" w:pos="960"/>
          <w:tab w:val="right" w:leader="dot" w:pos="9638"/>
        </w:tabs>
        <w:ind w:left="0"/>
        <w:rPr>
          <w:rFonts w:eastAsiaTheme="minorEastAsia" w:cstheme="minorBidi"/>
          <w:smallCaps w:val="0"/>
          <w:noProof/>
          <w:sz w:val="22"/>
          <w:szCs w:val="22"/>
        </w:rPr>
      </w:pPr>
      <w:r w:rsidRPr="008F58A7">
        <w:rPr>
          <w:rFonts w:ascii="Garamond" w:hAnsi="Garamond" w:cs="Times New Roman"/>
          <w:noProof/>
        </w:rPr>
        <w:t>2.6.2</w:t>
      </w:r>
      <w:r>
        <w:rPr>
          <w:rFonts w:eastAsiaTheme="minorEastAsia" w:cstheme="minorBidi"/>
          <w:smallCaps w:val="0"/>
          <w:noProof/>
          <w:sz w:val="22"/>
          <w:szCs w:val="22"/>
        </w:rPr>
        <w:tab/>
      </w:r>
      <w:r w:rsidRPr="008F58A7">
        <w:rPr>
          <w:rFonts w:ascii="Garamond" w:hAnsi="Garamond" w:cs="Times New Roman"/>
          <w:noProof/>
        </w:rPr>
        <w:t>Result Interpretation</w:t>
      </w:r>
      <w:r>
        <w:rPr>
          <w:noProof/>
        </w:rPr>
        <w:tab/>
      </w:r>
      <w:r>
        <w:rPr>
          <w:noProof/>
        </w:rPr>
        <w:fldChar w:fldCharType="begin"/>
      </w:r>
      <w:r>
        <w:rPr>
          <w:noProof/>
        </w:rPr>
        <w:instrText xml:space="preserve"> PAGEREF _Toc467307233 \h </w:instrText>
      </w:r>
      <w:r>
        <w:rPr>
          <w:noProof/>
        </w:rPr>
      </w:r>
      <w:r>
        <w:rPr>
          <w:noProof/>
        </w:rPr>
        <w:fldChar w:fldCharType="separate"/>
      </w:r>
      <w:r>
        <w:rPr>
          <w:noProof/>
        </w:rPr>
        <w:t>51</w:t>
      </w:r>
      <w:r>
        <w:rPr>
          <w:noProof/>
        </w:rPr>
        <w:fldChar w:fldCharType="end"/>
      </w:r>
    </w:p>
    <w:p w:rsidR="00BE5A83" w:rsidRDefault="00BE5A83" w:rsidP="00BE5A83">
      <w:pPr>
        <w:pStyle w:val="TOC2"/>
        <w:tabs>
          <w:tab w:val="left" w:pos="960"/>
          <w:tab w:val="right" w:leader="dot" w:pos="9638"/>
        </w:tabs>
        <w:ind w:left="0"/>
        <w:rPr>
          <w:rFonts w:eastAsiaTheme="minorEastAsia" w:cstheme="minorBidi"/>
          <w:smallCaps w:val="0"/>
          <w:noProof/>
          <w:sz w:val="22"/>
          <w:szCs w:val="22"/>
        </w:rPr>
      </w:pPr>
      <w:r w:rsidRPr="008F58A7">
        <w:rPr>
          <w:rFonts w:ascii="Garamond" w:hAnsi="Garamond" w:cs="Times New Roman"/>
          <w:noProof/>
        </w:rPr>
        <w:t>2.6.3</w:t>
      </w:r>
      <w:r>
        <w:rPr>
          <w:rFonts w:eastAsiaTheme="minorEastAsia" w:cstheme="minorBidi"/>
          <w:smallCaps w:val="0"/>
          <w:noProof/>
          <w:sz w:val="22"/>
          <w:szCs w:val="22"/>
        </w:rPr>
        <w:tab/>
      </w:r>
      <w:r w:rsidRPr="008F58A7">
        <w:rPr>
          <w:rFonts w:ascii="Garamond" w:hAnsi="Garamond" w:cs="Times New Roman"/>
          <w:noProof/>
        </w:rPr>
        <w:t>Result evaluation</w:t>
      </w:r>
      <w:r>
        <w:rPr>
          <w:noProof/>
        </w:rPr>
        <w:tab/>
      </w:r>
      <w:r>
        <w:rPr>
          <w:noProof/>
        </w:rPr>
        <w:fldChar w:fldCharType="begin"/>
      </w:r>
      <w:r>
        <w:rPr>
          <w:noProof/>
        </w:rPr>
        <w:instrText xml:space="preserve"> PAGEREF _Toc467307234 \h </w:instrText>
      </w:r>
      <w:r>
        <w:rPr>
          <w:noProof/>
        </w:rPr>
      </w:r>
      <w:r>
        <w:rPr>
          <w:noProof/>
        </w:rPr>
        <w:fldChar w:fldCharType="separate"/>
      </w:r>
      <w:r>
        <w:rPr>
          <w:noProof/>
        </w:rPr>
        <w:t>53</w:t>
      </w:r>
      <w:r>
        <w:rPr>
          <w:noProof/>
        </w:rPr>
        <w:fldChar w:fldCharType="end"/>
      </w:r>
    </w:p>
    <w:p w:rsidR="00BE5A83" w:rsidRDefault="00BE5A83" w:rsidP="00BE5A83">
      <w:pPr>
        <w:pStyle w:val="TOC2"/>
        <w:tabs>
          <w:tab w:val="left" w:pos="720"/>
          <w:tab w:val="right" w:leader="dot" w:pos="9638"/>
        </w:tabs>
        <w:ind w:left="0"/>
        <w:rPr>
          <w:rFonts w:eastAsiaTheme="minorEastAsia" w:cstheme="minorBidi"/>
          <w:smallCaps w:val="0"/>
          <w:noProof/>
          <w:sz w:val="22"/>
          <w:szCs w:val="22"/>
        </w:rPr>
      </w:pPr>
      <w:r w:rsidRPr="008F58A7">
        <w:rPr>
          <w:rFonts w:ascii="Garamond" w:hAnsi="Garamond" w:cs="Times New Roman"/>
          <w:noProof/>
        </w:rPr>
        <w:t>2.7</w:t>
      </w:r>
      <w:r>
        <w:rPr>
          <w:rFonts w:eastAsiaTheme="minorEastAsia" w:cstheme="minorBidi"/>
          <w:smallCaps w:val="0"/>
          <w:noProof/>
          <w:sz w:val="22"/>
          <w:szCs w:val="22"/>
        </w:rPr>
        <w:tab/>
      </w:r>
      <w:r w:rsidRPr="008F58A7">
        <w:rPr>
          <w:rFonts w:ascii="Garamond" w:hAnsi="Garamond" w:cs="Times New Roman"/>
          <w:noProof/>
        </w:rPr>
        <w:t>Irrigable land Suitability</w:t>
      </w:r>
      <w:r>
        <w:rPr>
          <w:noProof/>
        </w:rPr>
        <w:tab/>
      </w:r>
      <w:r>
        <w:rPr>
          <w:noProof/>
        </w:rPr>
        <w:fldChar w:fldCharType="begin"/>
      </w:r>
      <w:r>
        <w:rPr>
          <w:noProof/>
        </w:rPr>
        <w:instrText xml:space="preserve"> PAGEREF _Toc467307235 \h </w:instrText>
      </w:r>
      <w:r>
        <w:rPr>
          <w:noProof/>
        </w:rPr>
      </w:r>
      <w:r>
        <w:rPr>
          <w:noProof/>
        </w:rPr>
        <w:fldChar w:fldCharType="separate"/>
      </w:r>
      <w:r>
        <w:rPr>
          <w:noProof/>
        </w:rPr>
        <w:t>54</w:t>
      </w:r>
      <w:r>
        <w:rPr>
          <w:noProof/>
        </w:rPr>
        <w:fldChar w:fldCharType="end"/>
      </w:r>
    </w:p>
    <w:p w:rsidR="00BE5A83" w:rsidRDefault="00BE5A83" w:rsidP="00BE5A83">
      <w:pPr>
        <w:pStyle w:val="TOC2"/>
        <w:tabs>
          <w:tab w:val="left" w:pos="720"/>
          <w:tab w:val="right" w:leader="dot" w:pos="9638"/>
        </w:tabs>
        <w:ind w:left="0"/>
        <w:rPr>
          <w:rFonts w:eastAsiaTheme="minorEastAsia" w:cstheme="minorBidi"/>
          <w:smallCaps w:val="0"/>
          <w:noProof/>
          <w:sz w:val="22"/>
          <w:szCs w:val="22"/>
        </w:rPr>
      </w:pPr>
      <w:r w:rsidRPr="008F58A7">
        <w:rPr>
          <w:rFonts w:ascii="Garamond" w:hAnsi="Garamond" w:cs="Times New Roman"/>
          <w:noProof/>
        </w:rPr>
        <w:t>2.8</w:t>
      </w:r>
      <w:r>
        <w:rPr>
          <w:rFonts w:eastAsiaTheme="minorEastAsia" w:cstheme="minorBidi"/>
          <w:smallCaps w:val="0"/>
          <w:noProof/>
          <w:sz w:val="22"/>
          <w:szCs w:val="22"/>
        </w:rPr>
        <w:tab/>
      </w:r>
      <w:r w:rsidRPr="008F58A7">
        <w:rPr>
          <w:rFonts w:ascii="Garamond" w:hAnsi="Garamond" w:cs="Times New Roman"/>
          <w:noProof/>
        </w:rPr>
        <w:t>Production of soil Map Unit</w:t>
      </w:r>
      <w:r>
        <w:rPr>
          <w:noProof/>
        </w:rPr>
        <w:tab/>
      </w:r>
      <w:r>
        <w:rPr>
          <w:noProof/>
        </w:rPr>
        <w:fldChar w:fldCharType="begin"/>
      </w:r>
      <w:r>
        <w:rPr>
          <w:noProof/>
        </w:rPr>
        <w:instrText xml:space="preserve"> PAGEREF _Toc467307236 \h </w:instrText>
      </w:r>
      <w:r>
        <w:rPr>
          <w:noProof/>
        </w:rPr>
      </w:r>
      <w:r>
        <w:rPr>
          <w:noProof/>
        </w:rPr>
        <w:fldChar w:fldCharType="separate"/>
      </w:r>
      <w:r>
        <w:rPr>
          <w:noProof/>
        </w:rPr>
        <w:t>55</w:t>
      </w:r>
      <w:r>
        <w:rPr>
          <w:noProof/>
        </w:rPr>
        <w:fldChar w:fldCharType="end"/>
      </w:r>
    </w:p>
    <w:p w:rsidR="00BE5A83" w:rsidRDefault="00BE5A83" w:rsidP="00BE5A83">
      <w:pPr>
        <w:pStyle w:val="TOC2"/>
        <w:tabs>
          <w:tab w:val="left" w:pos="720"/>
          <w:tab w:val="right" w:leader="dot" w:pos="9638"/>
        </w:tabs>
        <w:ind w:left="0"/>
        <w:rPr>
          <w:rFonts w:eastAsiaTheme="minorEastAsia" w:cstheme="minorBidi"/>
          <w:smallCaps w:val="0"/>
          <w:noProof/>
          <w:sz w:val="22"/>
          <w:szCs w:val="22"/>
        </w:rPr>
      </w:pPr>
      <w:r w:rsidRPr="008F58A7">
        <w:rPr>
          <w:rFonts w:ascii="Garamond" w:hAnsi="Garamond" w:cs="Times New Roman"/>
          <w:noProof/>
        </w:rPr>
        <w:t>2.9</w:t>
      </w:r>
      <w:r>
        <w:rPr>
          <w:rFonts w:eastAsiaTheme="minorEastAsia" w:cstheme="minorBidi"/>
          <w:smallCaps w:val="0"/>
          <w:noProof/>
          <w:sz w:val="22"/>
          <w:szCs w:val="22"/>
        </w:rPr>
        <w:tab/>
      </w:r>
      <w:r w:rsidRPr="008F58A7">
        <w:rPr>
          <w:rFonts w:ascii="Garamond" w:hAnsi="Garamond" w:cs="Times New Roman"/>
          <w:noProof/>
        </w:rPr>
        <w:t>Conclusion &amp; Recommendation</w:t>
      </w:r>
      <w:r>
        <w:rPr>
          <w:noProof/>
        </w:rPr>
        <w:tab/>
      </w:r>
      <w:r>
        <w:rPr>
          <w:noProof/>
        </w:rPr>
        <w:fldChar w:fldCharType="begin"/>
      </w:r>
      <w:r>
        <w:rPr>
          <w:noProof/>
        </w:rPr>
        <w:instrText xml:space="preserve"> PAGEREF _Toc467307237 \h </w:instrText>
      </w:r>
      <w:r>
        <w:rPr>
          <w:noProof/>
        </w:rPr>
      </w:r>
      <w:r>
        <w:rPr>
          <w:noProof/>
        </w:rPr>
        <w:fldChar w:fldCharType="separate"/>
      </w:r>
      <w:r>
        <w:rPr>
          <w:noProof/>
        </w:rPr>
        <w:t>56</w:t>
      </w:r>
      <w:r>
        <w:rPr>
          <w:noProof/>
        </w:rPr>
        <w:fldChar w:fldCharType="end"/>
      </w:r>
    </w:p>
    <w:p w:rsidR="00BE5A83" w:rsidRDefault="00BE5A83" w:rsidP="00BE5A83">
      <w:pPr>
        <w:pStyle w:val="TOC2"/>
        <w:tabs>
          <w:tab w:val="right" w:leader="dot" w:pos="9638"/>
        </w:tabs>
        <w:ind w:left="0"/>
        <w:rPr>
          <w:rFonts w:eastAsiaTheme="minorEastAsia" w:cstheme="minorBidi"/>
          <w:smallCaps w:val="0"/>
          <w:noProof/>
          <w:sz w:val="22"/>
          <w:szCs w:val="22"/>
        </w:rPr>
      </w:pPr>
      <w:r w:rsidRPr="008F58A7">
        <w:rPr>
          <w:rFonts w:ascii="Garamond" w:hAnsi="Garamond" w:cs="Times New Roman"/>
          <w:noProof/>
        </w:rPr>
        <w:t>Annex 2.1: Soil Study Annexes</w:t>
      </w:r>
      <w:r>
        <w:rPr>
          <w:noProof/>
        </w:rPr>
        <w:tab/>
      </w:r>
      <w:r>
        <w:rPr>
          <w:noProof/>
        </w:rPr>
        <w:fldChar w:fldCharType="begin"/>
      </w:r>
      <w:r>
        <w:rPr>
          <w:noProof/>
        </w:rPr>
        <w:instrText xml:space="preserve"> PAGEREF _Toc467307238 \h </w:instrText>
      </w:r>
      <w:r>
        <w:rPr>
          <w:noProof/>
        </w:rPr>
      </w:r>
      <w:r>
        <w:rPr>
          <w:noProof/>
        </w:rPr>
        <w:fldChar w:fldCharType="separate"/>
      </w:r>
      <w:r>
        <w:rPr>
          <w:noProof/>
        </w:rPr>
        <w:t>57</w:t>
      </w:r>
      <w:r>
        <w:rPr>
          <w:noProof/>
        </w:rPr>
        <w:fldChar w:fldCharType="end"/>
      </w:r>
    </w:p>
    <w:p w:rsidR="00BE5A83" w:rsidRDefault="00BE5A83" w:rsidP="00BE5A83">
      <w:pPr>
        <w:pStyle w:val="TOC2"/>
        <w:tabs>
          <w:tab w:val="right" w:leader="dot" w:pos="9638"/>
        </w:tabs>
        <w:ind w:left="0"/>
        <w:rPr>
          <w:rFonts w:eastAsiaTheme="minorEastAsia" w:cstheme="minorBidi"/>
          <w:smallCaps w:val="0"/>
          <w:noProof/>
          <w:sz w:val="22"/>
          <w:szCs w:val="22"/>
        </w:rPr>
      </w:pPr>
      <w:r w:rsidRPr="008F58A7">
        <w:rPr>
          <w:rFonts w:ascii="Garamond" w:hAnsi="Garamond" w:cs="Times New Roman"/>
          <w:noProof/>
        </w:rPr>
        <w:t>A. Soil Profile Description Sheet</w:t>
      </w:r>
      <w:r>
        <w:rPr>
          <w:noProof/>
        </w:rPr>
        <w:tab/>
      </w:r>
      <w:r>
        <w:rPr>
          <w:noProof/>
        </w:rPr>
        <w:fldChar w:fldCharType="begin"/>
      </w:r>
      <w:r>
        <w:rPr>
          <w:noProof/>
        </w:rPr>
        <w:instrText xml:space="preserve"> PAGEREF _Toc467307239 \h </w:instrText>
      </w:r>
      <w:r>
        <w:rPr>
          <w:noProof/>
        </w:rPr>
      </w:r>
      <w:r>
        <w:rPr>
          <w:noProof/>
        </w:rPr>
        <w:fldChar w:fldCharType="separate"/>
      </w:r>
      <w:r>
        <w:rPr>
          <w:noProof/>
        </w:rPr>
        <w:t>57</w:t>
      </w:r>
      <w:r>
        <w:rPr>
          <w:noProof/>
        </w:rPr>
        <w:fldChar w:fldCharType="end"/>
      </w:r>
    </w:p>
    <w:p w:rsidR="00BE5A83" w:rsidRDefault="00BE5A83">
      <w:pPr>
        <w:pStyle w:val="TOC2"/>
        <w:tabs>
          <w:tab w:val="left" w:pos="720"/>
          <w:tab w:val="right" w:leader="dot" w:pos="9638"/>
        </w:tabs>
        <w:rPr>
          <w:rFonts w:eastAsiaTheme="minorEastAsia" w:cstheme="minorBidi"/>
          <w:smallCaps w:val="0"/>
          <w:noProof/>
          <w:sz w:val="22"/>
          <w:szCs w:val="22"/>
        </w:rPr>
      </w:pPr>
      <w:r w:rsidRPr="008F58A7">
        <w:rPr>
          <w:rFonts w:ascii="Garamond" w:hAnsi="Garamond" w:cs="Times New Roman"/>
          <w:noProof/>
        </w:rPr>
        <w:t>A.</w:t>
      </w:r>
      <w:r>
        <w:rPr>
          <w:rFonts w:eastAsiaTheme="minorEastAsia" w:cstheme="minorBidi"/>
          <w:smallCaps w:val="0"/>
          <w:noProof/>
          <w:sz w:val="22"/>
          <w:szCs w:val="22"/>
        </w:rPr>
        <w:tab/>
      </w:r>
      <w:r w:rsidRPr="008F58A7">
        <w:rPr>
          <w:rFonts w:ascii="Garamond" w:hAnsi="Garamond" w:cs="Times New Roman"/>
          <w:noProof/>
        </w:rPr>
        <w:t>Table : 1Values/classes of most chemical properties</w:t>
      </w:r>
      <w:r>
        <w:rPr>
          <w:noProof/>
        </w:rPr>
        <w:tab/>
      </w:r>
      <w:r>
        <w:rPr>
          <w:noProof/>
        </w:rPr>
        <w:fldChar w:fldCharType="begin"/>
      </w:r>
      <w:r>
        <w:rPr>
          <w:noProof/>
        </w:rPr>
        <w:instrText xml:space="preserve"> PAGEREF _Toc467307240 \h </w:instrText>
      </w:r>
      <w:r>
        <w:rPr>
          <w:noProof/>
        </w:rPr>
      </w:r>
      <w:r>
        <w:rPr>
          <w:noProof/>
        </w:rPr>
        <w:fldChar w:fldCharType="separate"/>
      </w:r>
      <w:r>
        <w:rPr>
          <w:noProof/>
        </w:rPr>
        <w:t>58</w:t>
      </w:r>
      <w:r>
        <w:rPr>
          <w:noProof/>
        </w:rPr>
        <w:fldChar w:fldCharType="end"/>
      </w:r>
    </w:p>
    <w:p w:rsidR="00BE5A83" w:rsidRDefault="00BE5A83">
      <w:pPr>
        <w:pStyle w:val="TOC2"/>
        <w:tabs>
          <w:tab w:val="left" w:pos="720"/>
          <w:tab w:val="right" w:leader="dot" w:pos="9638"/>
        </w:tabs>
        <w:rPr>
          <w:rFonts w:eastAsiaTheme="minorEastAsia" w:cstheme="minorBidi"/>
          <w:smallCaps w:val="0"/>
          <w:noProof/>
          <w:sz w:val="22"/>
          <w:szCs w:val="22"/>
        </w:rPr>
      </w:pPr>
      <w:r w:rsidRPr="008F58A7">
        <w:rPr>
          <w:rFonts w:ascii="Garamond" w:hAnsi="Garamond" w:cs="Times New Roman"/>
          <w:noProof/>
        </w:rPr>
        <w:t>B.</w:t>
      </w:r>
      <w:r>
        <w:rPr>
          <w:rFonts w:eastAsiaTheme="minorEastAsia" w:cstheme="minorBidi"/>
          <w:smallCaps w:val="0"/>
          <w:noProof/>
          <w:sz w:val="22"/>
          <w:szCs w:val="22"/>
        </w:rPr>
        <w:tab/>
      </w:r>
      <w:r w:rsidRPr="008F58A7">
        <w:rPr>
          <w:rFonts w:ascii="Garamond" w:hAnsi="Garamond" w:cs="Times New Roman"/>
          <w:noProof/>
        </w:rPr>
        <w:t>Table: 2 Values/classes of most chemical properties</w:t>
      </w:r>
      <w:r>
        <w:rPr>
          <w:noProof/>
        </w:rPr>
        <w:tab/>
      </w:r>
      <w:r>
        <w:rPr>
          <w:noProof/>
        </w:rPr>
        <w:fldChar w:fldCharType="begin"/>
      </w:r>
      <w:r>
        <w:rPr>
          <w:noProof/>
        </w:rPr>
        <w:instrText xml:space="preserve"> PAGEREF _Toc467307241 \h </w:instrText>
      </w:r>
      <w:r>
        <w:rPr>
          <w:noProof/>
        </w:rPr>
      </w:r>
      <w:r>
        <w:rPr>
          <w:noProof/>
        </w:rPr>
        <w:fldChar w:fldCharType="separate"/>
      </w:r>
      <w:r>
        <w:rPr>
          <w:noProof/>
        </w:rPr>
        <w:t>59</w:t>
      </w:r>
      <w:r>
        <w:rPr>
          <w:noProof/>
        </w:rPr>
        <w:fldChar w:fldCharType="end"/>
      </w:r>
    </w:p>
    <w:p w:rsidR="00BE5A83" w:rsidRDefault="00BE5A83">
      <w:pPr>
        <w:pStyle w:val="TOC2"/>
        <w:tabs>
          <w:tab w:val="left" w:pos="720"/>
          <w:tab w:val="right" w:leader="dot" w:pos="9638"/>
        </w:tabs>
        <w:rPr>
          <w:rFonts w:eastAsiaTheme="minorEastAsia" w:cstheme="minorBidi"/>
          <w:smallCaps w:val="0"/>
          <w:noProof/>
          <w:sz w:val="22"/>
          <w:szCs w:val="22"/>
        </w:rPr>
      </w:pPr>
      <w:r w:rsidRPr="008F58A7">
        <w:rPr>
          <w:rFonts w:ascii="Garamond" w:hAnsi="Garamond" w:cs="Times New Roman"/>
          <w:noProof/>
        </w:rPr>
        <w:t>C.</w:t>
      </w:r>
      <w:r>
        <w:rPr>
          <w:rFonts w:eastAsiaTheme="minorEastAsia" w:cstheme="minorBidi"/>
          <w:smallCaps w:val="0"/>
          <w:noProof/>
          <w:sz w:val="22"/>
          <w:szCs w:val="22"/>
        </w:rPr>
        <w:tab/>
      </w:r>
      <w:r w:rsidRPr="008F58A7">
        <w:rPr>
          <w:rFonts w:ascii="Garamond" w:hAnsi="Garamond" w:cs="Times New Roman"/>
          <w:noProof/>
        </w:rPr>
        <w:t>Major soil Associations in Ethiopia</w:t>
      </w:r>
      <w:r>
        <w:rPr>
          <w:noProof/>
        </w:rPr>
        <w:tab/>
      </w:r>
      <w:r>
        <w:rPr>
          <w:noProof/>
        </w:rPr>
        <w:fldChar w:fldCharType="begin"/>
      </w:r>
      <w:r>
        <w:rPr>
          <w:noProof/>
        </w:rPr>
        <w:instrText xml:space="preserve"> PAGEREF _Toc467307242 \h </w:instrText>
      </w:r>
      <w:r>
        <w:rPr>
          <w:noProof/>
        </w:rPr>
      </w:r>
      <w:r>
        <w:rPr>
          <w:noProof/>
        </w:rPr>
        <w:fldChar w:fldCharType="separate"/>
      </w:r>
      <w:r>
        <w:rPr>
          <w:noProof/>
        </w:rPr>
        <w:t>60</w:t>
      </w:r>
      <w:r>
        <w:rPr>
          <w:noProof/>
        </w:rPr>
        <w:fldChar w:fldCharType="end"/>
      </w:r>
    </w:p>
    <w:p w:rsidR="00BE5A83" w:rsidRDefault="00BE5A83">
      <w:pPr>
        <w:pStyle w:val="TOC2"/>
        <w:tabs>
          <w:tab w:val="left" w:pos="720"/>
          <w:tab w:val="right" w:leader="dot" w:pos="9638"/>
        </w:tabs>
        <w:rPr>
          <w:rFonts w:eastAsiaTheme="minorEastAsia" w:cstheme="minorBidi"/>
          <w:smallCaps w:val="0"/>
          <w:noProof/>
          <w:sz w:val="22"/>
          <w:szCs w:val="22"/>
        </w:rPr>
      </w:pPr>
      <w:r w:rsidRPr="008F58A7">
        <w:rPr>
          <w:rFonts w:ascii="Garamond" w:hAnsi="Garamond" w:cs="Times New Roman"/>
          <w:noProof/>
        </w:rPr>
        <w:t>D.</w:t>
      </w:r>
      <w:r>
        <w:rPr>
          <w:rFonts w:eastAsiaTheme="minorEastAsia" w:cstheme="minorBidi"/>
          <w:smallCaps w:val="0"/>
          <w:noProof/>
          <w:sz w:val="22"/>
          <w:szCs w:val="22"/>
        </w:rPr>
        <w:tab/>
      </w:r>
      <w:r w:rsidRPr="008F58A7">
        <w:rPr>
          <w:rFonts w:ascii="Garamond" w:hAnsi="Garamond" w:cs="Times New Roman"/>
          <w:noProof/>
        </w:rPr>
        <w:t>Basic Soil Survey (by Transect- Walk Method)</w:t>
      </w:r>
      <w:r>
        <w:rPr>
          <w:noProof/>
        </w:rPr>
        <w:tab/>
      </w:r>
      <w:r>
        <w:rPr>
          <w:noProof/>
        </w:rPr>
        <w:fldChar w:fldCharType="begin"/>
      </w:r>
      <w:r>
        <w:rPr>
          <w:noProof/>
        </w:rPr>
        <w:instrText xml:space="preserve"> PAGEREF _Toc467307243 \h </w:instrText>
      </w:r>
      <w:r>
        <w:rPr>
          <w:noProof/>
        </w:rPr>
      </w:r>
      <w:r>
        <w:rPr>
          <w:noProof/>
        </w:rPr>
        <w:fldChar w:fldCharType="separate"/>
      </w:r>
      <w:r>
        <w:rPr>
          <w:noProof/>
        </w:rPr>
        <w:t>61</w:t>
      </w:r>
      <w:r>
        <w:rPr>
          <w:noProof/>
        </w:rPr>
        <w:fldChar w:fldCharType="end"/>
      </w:r>
    </w:p>
    <w:p w:rsidR="00BE5A83" w:rsidRDefault="00BE5A83">
      <w:pPr>
        <w:pStyle w:val="TOC2"/>
        <w:tabs>
          <w:tab w:val="left" w:pos="720"/>
          <w:tab w:val="right" w:leader="dot" w:pos="9638"/>
        </w:tabs>
        <w:rPr>
          <w:rFonts w:eastAsiaTheme="minorEastAsia" w:cstheme="minorBidi"/>
          <w:smallCaps w:val="0"/>
          <w:noProof/>
          <w:sz w:val="22"/>
          <w:szCs w:val="22"/>
        </w:rPr>
      </w:pPr>
      <w:r w:rsidRPr="008F58A7">
        <w:rPr>
          <w:rFonts w:ascii="Garamond" w:hAnsi="Garamond" w:cs="Times New Roman"/>
          <w:noProof/>
        </w:rPr>
        <w:t>E.</w:t>
      </w:r>
      <w:r>
        <w:rPr>
          <w:rFonts w:eastAsiaTheme="minorEastAsia" w:cstheme="minorBidi"/>
          <w:smallCaps w:val="0"/>
          <w:noProof/>
          <w:sz w:val="22"/>
          <w:szCs w:val="22"/>
        </w:rPr>
        <w:tab/>
      </w:r>
      <w:r w:rsidRPr="008F58A7">
        <w:rPr>
          <w:rFonts w:ascii="Garamond" w:hAnsi="Garamond" w:cs="Times New Roman"/>
          <w:noProof/>
        </w:rPr>
        <w:t>Soil Laboratory Test Result</w:t>
      </w:r>
      <w:r>
        <w:rPr>
          <w:noProof/>
        </w:rPr>
        <w:tab/>
      </w:r>
      <w:r>
        <w:rPr>
          <w:noProof/>
        </w:rPr>
        <w:fldChar w:fldCharType="begin"/>
      </w:r>
      <w:r>
        <w:rPr>
          <w:noProof/>
        </w:rPr>
        <w:instrText xml:space="preserve"> PAGEREF _Toc467307244 \h </w:instrText>
      </w:r>
      <w:r>
        <w:rPr>
          <w:noProof/>
        </w:rPr>
      </w:r>
      <w:r>
        <w:rPr>
          <w:noProof/>
        </w:rPr>
        <w:fldChar w:fldCharType="separate"/>
      </w:r>
      <w:r>
        <w:rPr>
          <w:noProof/>
        </w:rPr>
        <w:t>62</w:t>
      </w:r>
      <w:r>
        <w:rPr>
          <w:noProof/>
        </w:rPr>
        <w:fldChar w:fldCharType="end"/>
      </w:r>
    </w:p>
    <w:p w:rsidR="00BE5A83" w:rsidRDefault="00BE5A83">
      <w:pPr>
        <w:pStyle w:val="TOC1"/>
        <w:tabs>
          <w:tab w:val="right" w:leader="dot" w:pos="9638"/>
        </w:tabs>
        <w:rPr>
          <w:rFonts w:eastAsiaTheme="minorEastAsia" w:cstheme="minorBidi"/>
          <w:b w:val="0"/>
          <w:bCs w:val="0"/>
          <w:caps w:val="0"/>
          <w:noProof/>
          <w:sz w:val="22"/>
          <w:szCs w:val="22"/>
        </w:rPr>
      </w:pPr>
      <w:r w:rsidRPr="008F58A7">
        <w:rPr>
          <w:rFonts w:ascii="Garamond" w:hAnsi="Garamond" w:cs="Times New Roman"/>
          <w:noProof/>
        </w:rPr>
        <w:t>WATERSHED MANAGENT STUDY</w:t>
      </w:r>
      <w:r>
        <w:rPr>
          <w:noProof/>
        </w:rPr>
        <w:tab/>
      </w:r>
      <w:r>
        <w:rPr>
          <w:noProof/>
        </w:rPr>
        <w:fldChar w:fldCharType="begin"/>
      </w:r>
      <w:r>
        <w:rPr>
          <w:noProof/>
        </w:rPr>
        <w:instrText xml:space="preserve"> PAGEREF _Toc467307245 \h </w:instrText>
      </w:r>
      <w:r>
        <w:rPr>
          <w:noProof/>
        </w:rPr>
      </w:r>
      <w:r>
        <w:rPr>
          <w:noProof/>
        </w:rPr>
        <w:fldChar w:fldCharType="separate"/>
      </w:r>
      <w:r>
        <w:rPr>
          <w:noProof/>
        </w:rPr>
        <w:t>63</w:t>
      </w:r>
      <w:r>
        <w:rPr>
          <w:noProof/>
        </w:rPr>
        <w:fldChar w:fldCharType="end"/>
      </w:r>
    </w:p>
    <w:p w:rsidR="00BE5A83" w:rsidRDefault="00BE5A83" w:rsidP="00BE5A83">
      <w:pPr>
        <w:pStyle w:val="TOC2"/>
        <w:tabs>
          <w:tab w:val="left" w:pos="960"/>
          <w:tab w:val="right" w:leader="dot" w:pos="9638"/>
        </w:tabs>
        <w:ind w:left="0"/>
        <w:rPr>
          <w:rFonts w:eastAsiaTheme="minorEastAsia" w:cstheme="minorBidi"/>
          <w:smallCaps w:val="0"/>
          <w:noProof/>
          <w:sz w:val="22"/>
          <w:szCs w:val="22"/>
        </w:rPr>
      </w:pPr>
      <w:r w:rsidRPr="008F58A7">
        <w:rPr>
          <w:rFonts w:ascii="Garamond" w:hAnsi="Garamond" w:cs="Times New Roman"/>
          <w:noProof/>
        </w:rPr>
        <w:t>3.1.</w:t>
      </w:r>
      <w:r>
        <w:rPr>
          <w:rFonts w:eastAsiaTheme="minorEastAsia" w:cstheme="minorBidi"/>
          <w:smallCaps w:val="0"/>
          <w:noProof/>
          <w:sz w:val="22"/>
          <w:szCs w:val="22"/>
        </w:rPr>
        <w:tab/>
      </w:r>
      <w:r w:rsidRPr="008F58A7">
        <w:rPr>
          <w:rFonts w:ascii="Garamond" w:hAnsi="Garamond" w:cs="Times New Roman"/>
          <w:noProof/>
        </w:rPr>
        <w:t>Executive Summary</w:t>
      </w:r>
      <w:r>
        <w:rPr>
          <w:noProof/>
        </w:rPr>
        <w:tab/>
      </w:r>
      <w:r>
        <w:rPr>
          <w:noProof/>
        </w:rPr>
        <w:fldChar w:fldCharType="begin"/>
      </w:r>
      <w:r>
        <w:rPr>
          <w:noProof/>
        </w:rPr>
        <w:instrText xml:space="preserve"> PAGEREF _Toc467307246 \h </w:instrText>
      </w:r>
      <w:r>
        <w:rPr>
          <w:noProof/>
        </w:rPr>
      </w:r>
      <w:r>
        <w:rPr>
          <w:noProof/>
        </w:rPr>
        <w:fldChar w:fldCharType="separate"/>
      </w:r>
      <w:r>
        <w:rPr>
          <w:noProof/>
        </w:rPr>
        <w:t>63</w:t>
      </w:r>
      <w:r>
        <w:rPr>
          <w:noProof/>
        </w:rPr>
        <w:fldChar w:fldCharType="end"/>
      </w:r>
    </w:p>
    <w:p w:rsidR="00BE5A83" w:rsidRDefault="00BE5A83" w:rsidP="00BE5A83">
      <w:pPr>
        <w:pStyle w:val="TOC2"/>
        <w:tabs>
          <w:tab w:val="left" w:pos="960"/>
          <w:tab w:val="right" w:leader="dot" w:pos="9638"/>
        </w:tabs>
        <w:ind w:left="0"/>
        <w:rPr>
          <w:rFonts w:eastAsiaTheme="minorEastAsia" w:cstheme="minorBidi"/>
          <w:smallCaps w:val="0"/>
          <w:noProof/>
          <w:sz w:val="22"/>
          <w:szCs w:val="22"/>
        </w:rPr>
      </w:pPr>
      <w:r w:rsidRPr="008F58A7">
        <w:rPr>
          <w:rFonts w:ascii="Garamond" w:hAnsi="Garamond" w:cs="Times New Roman"/>
          <w:noProof/>
        </w:rPr>
        <w:t>3.2.</w:t>
      </w:r>
      <w:r>
        <w:rPr>
          <w:rFonts w:eastAsiaTheme="minorEastAsia" w:cstheme="minorBidi"/>
          <w:smallCaps w:val="0"/>
          <w:noProof/>
          <w:sz w:val="22"/>
          <w:szCs w:val="22"/>
        </w:rPr>
        <w:tab/>
      </w:r>
      <w:r w:rsidRPr="008F58A7">
        <w:rPr>
          <w:rFonts w:ascii="Garamond" w:hAnsi="Garamond" w:cs="Times New Roman"/>
          <w:noProof/>
        </w:rPr>
        <w:t>Objective of the Study</w:t>
      </w:r>
      <w:r>
        <w:rPr>
          <w:noProof/>
        </w:rPr>
        <w:tab/>
      </w:r>
      <w:r>
        <w:rPr>
          <w:noProof/>
        </w:rPr>
        <w:fldChar w:fldCharType="begin"/>
      </w:r>
      <w:r>
        <w:rPr>
          <w:noProof/>
        </w:rPr>
        <w:instrText xml:space="preserve"> PAGEREF _Toc467307247 \h </w:instrText>
      </w:r>
      <w:r>
        <w:rPr>
          <w:noProof/>
        </w:rPr>
      </w:r>
      <w:r>
        <w:rPr>
          <w:noProof/>
        </w:rPr>
        <w:fldChar w:fldCharType="separate"/>
      </w:r>
      <w:r>
        <w:rPr>
          <w:noProof/>
        </w:rPr>
        <w:t>63</w:t>
      </w:r>
      <w:r>
        <w:rPr>
          <w:noProof/>
        </w:rPr>
        <w:fldChar w:fldCharType="end"/>
      </w:r>
    </w:p>
    <w:p w:rsidR="00BE5A83" w:rsidRDefault="00BE5A83" w:rsidP="00BE5A83">
      <w:pPr>
        <w:pStyle w:val="TOC2"/>
        <w:tabs>
          <w:tab w:val="left" w:pos="960"/>
          <w:tab w:val="right" w:leader="dot" w:pos="9638"/>
        </w:tabs>
        <w:ind w:left="0"/>
        <w:rPr>
          <w:rFonts w:eastAsiaTheme="minorEastAsia" w:cstheme="minorBidi"/>
          <w:smallCaps w:val="0"/>
          <w:noProof/>
          <w:sz w:val="22"/>
          <w:szCs w:val="22"/>
        </w:rPr>
      </w:pPr>
      <w:r w:rsidRPr="008F58A7">
        <w:rPr>
          <w:rFonts w:ascii="Garamond" w:hAnsi="Garamond" w:cs="Times New Roman"/>
          <w:noProof/>
        </w:rPr>
        <w:t>3.3.</w:t>
      </w:r>
      <w:r>
        <w:rPr>
          <w:rFonts w:eastAsiaTheme="minorEastAsia" w:cstheme="minorBidi"/>
          <w:smallCaps w:val="0"/>
          <w:noProof/>
          <w:sz w:val="22"/>
          <w:szCs w:val="22"/>
        </w:rPr>
        <w:tab/>
      </w:r>
      <w:r w:rsidRPr="008F58A7">
        <w:rPr>
          <w:rFonts w:ascii="Garamond" w:hAnsi="Garamond" w:cs="Times New Roman"/>
          <w:noProof/>
        </w:rPr>
        <w:t>Methodology</w:t>
      </w:r>
      <w:r>
        <w:rPr>
          <w:noProof/>
        </w:rPr>
        <w:tab/>
      </w:r>
      <w:r>
        <w:rPr>
          <w:noProof/>
        </w:rPr>
        <w:fldChar w:fldCharType="begin"/>
      </w:r>
      <w:r>
        <w:rPr>
          <w:noProof/>
        </w:rPr>
        <w:instrText xml:space="preserve"> PAGEREF _Toc467307248 \h </w:instrText>
      </w:r>
      <w:r>
        <w:rPr>
          <w:noProof/>
        </w:rPr>
      </w:r>
      <w:r>
        <w:rPr>
          <w:noProof/>
        </w:rPr>
        <w:fldChar w:fldCharType="separate"/>
      </w:r>
      <w:r>
        <w:rPr>
          <w:noProof/>
        </w:rPr>
        <w:t>63</w:t>
      </w:r>
      <w:r>
        <w:rPr>
          <w:noProof/>
        </w:rPr>
        <w:fldChar w:fldCharType="end"/>
      </w:r>
    </w:p>
    <w:p w:rsidR="00BE5A83" w:rsidRDefault="00BE5A83" w:rsidP="00BE5A83">
      <w:pPr>
        <w:pStyle w:val="TOC2"/>
        <w:tabs>
          <w:tab w:val="left" w:pos="960"/>
          <w:tab w:val="right" w:leader="dot" w:pos="9638"/>
        </w:tabs>
        <w:ind w:left="0"/>
        <w:rPr>
          <w:rFonts w:eastAsiaTheme="minorEastAsia" w:cstheme="minorBidi"/>
          <w:smallCaps w:val="0"/>
          <w:noProof/>
          <w:sz w:val="22"/>
          <w:szCs w:val="22"/>
        </w:rPr>
      </w:pPr>
      <w:r w:rsidRPr="008F58A7">
        <w:rPr>
          <w:rFonts w:ascii="Garamond" w:hAnsi="Garamond" w:cs="Times New Roman"/>
          <w:noProof/>
        </w:rPr>
        <w:t>3.7.1.</w:t>
      </w:r>
      <w:r>
        <w:rPr>
          <w:rFonts w:eastAsiaTheme="minorEastAsia" w:cstheme="minorBidi"/>
          <w:smallCaps w:val="0"/>
          <w:noProof/>
          <w:sz w:val="22"/>
          <w:szCs w:val="22"/>
        </w:rPr>
        <w:tab/>
      </w:r>
      <w:r w:rsidRPr="008F58A7">
        <w:rPr>
          <w:rFonts w:ascii="Garamond" w:hAnsi="Garamond" w:cs="Times New Roman"/>
          <w:noProof/>
        </w:rPr>
        <w:t>General Description of the Project Area</w:t>
      </w:r>
      <w:r>
        <w:rPr>
          <w:noProof/>
        </w:rPr>
        <w:tab/>
      </w:r>
      <w:r>
        <w:rPr>
          <w:noProof/>
        </w:rPr>
        <w:fldChar w:fldCharType="begin"/>
      </w:r>
      <w:r>
        <w:rPr>
          <w:noProof/>
        </w:rPr>
        <w:instrText xml:space="preserve"> PAGEREF _Toc467307249 \h </w:instrText>
      </w:r>
      <w:r>
        <w:rPr>
          <w:noProof/>
        </w:rPr>
      </w:r>
      <w:r>
        <w:rPr>
          <w:noProof/>
        </w:rPr>
        <w:fldChar w:fldCharType="separate"/>
      </w:r>
      <w:r>
        <w:rPr>
          <w:noProof/>
        </w:rPr>
        <w:t>64</w:t>
      </w:r>
      <w:r>
        <w:rPr>
          <w:noProof/>
        </w:rPr>
        <w:fldChar w:fldCharType="end"/>
      </w:r>
    </w:p>
    <w:p w:rsidR="00BE5A83" w:rsidRDefault="00BE5A83" w:rsidP="00BE5A83">
      <w:pPr>
        <w:pStyle w:val="TOC2"/>
        <w:tabs>
          <w:tab w:val="left" w:pos="1200"/>
          <w:tab w:val="right" w:leader="dot" w:pos="9638"/>
        </w:tabs>
        <w:ind w:left="0"/>
        <w:rPr>
          <w:rFonts w:eastAsiaTheme="minorEastAsia" w:cstheme="minorBidi"/>
          <w:smallCaps w:val="0"/>
          <w:noProof/>
          <w:sz w:val="22"/>
          <w:szCs w:val="22"/>
        </w:rPr>
      </w:pPr>
      <w:r w:rsidRPr="008F58A7">
        <w:rPr>
          <w:rFonts w:ascii="Garamond" w:hAnsi="Garamond" w:cs="Times New Roman"/>
          <w:noProof/>
        </w:rPr>
        <w:t>3.7.2.1.</w:t>
      </w:r>
      <w:r>
        <w:rPr>
          <w:rFonts w:eastAsiaTheme="minorEastAsia" w:cstheme="minorBidi"/>
          <w:smallCaps w:val="0"/>
          <w:noProof/>
          <w:sz w:val="22"/>
          <w:szCs w:val="22"/>
        </w:rPr>
        <w:tab/>
      </w:r>
      <w:r w:rsidRPr="008F58A7">
        <w:rPr>
          <w:rFonts w:ascii="Garamond" w:hAnsi="Garamond" w:cs="Times New Roman"/>
          <w:noProof/>
        </w:rPr>
        <w:t>Location</w:t>
      </w:r>
      <w:r>
        <w:rPr>
          <w:noProof/>
        </w:rPr>
        <w:tab/>
      </w:r>
      <w:r>
        <w:rPr>
          <w:noProof/>
        </w:rPr>
        <w:fldChar w:fldCharType="begin"/>
      </w:r>
      <w:r>
        <w:rPr>
          <w:noProof/>
        </w:rPr>
        <w:instrText xml:space="preserve"> PAGEREF _Toc467307250 \h </w:instrText>
      </w:r>
      <w:r>
        <w:rPr>
          <w:noProof/>
        </w:rPr>
      </w:r>
      <w:r>
        <w:rPr>
          <w:noProof/>
        </w:rPr>
        <w:fldChar w:fldCharType="separate"/>
      </w:r>
      <w:r>
        <w:rPr>
          <w:noProof/>
        </w:rPr>
        <w:t>64</w:t>
      </w:r>
      <w:r>
        <w:rPr>
          <w:noProof/>
        </w:rPr>
        <w:fldChar w:fldCharType="end"/>
      </w:r>
    </w:p>
    <w:p w:rsidR="00BE5A83" w:rsidRDefault="00BE5A83" w:rsidP="00BE5A83">
      <w:pPr>
        <w:pStyle w:val="TOC2"/>
        <w:tabs>
          <w:tab w:val="left" w:pos="1200"/>
          <w:tab w:val="right" w:leader="dot" w:pos="9638"/>
        </w:tabs>
        <w:ind w:left="0"/>
        <w:rPr>
          <w:rFonts w:eastAsiaTheme="minorEastAsia" w:cstheme="minorBidi"/>
          <w:smallCaps w:val="0"/>
          <w:noProof/>
          <w:sz w:val="22"/>
          <w:szCs w:val="22"/>
        </w:rPr>
      </w:pPr>
      <w:r w:rsidRPr="008F58A7">
        <w:rPr>
          <w:rFonts w:ascii="Garamond" w:hAnsi="Garamond" w:cs="Times New Roman"/>
          <w:noProof/>
        </w:rPr>
        <w:t>3.7.2.2.</w:t>
      </w:r>
      <w:r>
        <w:rPr>
          <w:rFonts w:eastAsiaTheme="minorEastAsia" w:cstheme="minorBidi"/>
          <w:smallCaps w:val="0"/>
          <w:noProof/>
          <w:sz w:val="22"/>
          <w:szCs w:val="22"/>
        </w:rPr>
        <w:tab/>
      </w:r>
      <w:r w:rsidRPr="008F58A7">
        <w:rPr>
          <w:rFonts w:ascii="Garamond" w:hAnsi="Garamond" w:cs="Times New Roman"/>
          <w:noProof/>
        </w:rPr>
        <w:t>Existing Climate</w:t>
      </w:r>
      <w:r>
        <w:rPr>
          <w:noProof/>
        </w:rPr>
        <w:tab/>
      </w:r>
      <w:r>
        <w:rPr>
          <w:noProof/>
        </w:rPr>
        <w:fldChar w:fldCharType="begin"/>
      </w:r>
      <w:r>
        <w:rPr>
          <w:noProof/>
        </w:rPr>
        <w:instrText xml:space="preserve"> PAGEREF _Toc467307251 \h </w:instrText>
      </w:r>
      <w:r>
        <w:rPr>
          <w:noProof/>
        </w:rPr>
      </w:r>
      <w:r>
        <w:rPr>
          <w:noProof/>
        </w:rPr>
        <w:fldChar w:fldCharType="separate"/>
      </w:r>
      <w:r>
        <w:rPr>
          <w:noProof/>
        </w:rPr>
        <w:t>65</w:t>
      </w:r>
      <w:r>
        <w:rPr>
          <w:noProof/>
        </w:rPr>
        <w:fldChar w:fldCharType="end"/>
      </w:r>
    </w:p>
    <w:p w:rsidR="00BE5A83" w:rsidRDefault="00BE5A83" w:rsidP="00BE5A83">
      <w:pPr>
        <w:pStyle w:val="TOC2"/>
        <w:tabs>
          <w:tab w:val="left" w:pos="960"/>
          <w:tab w:val="right" w:leader="dot" w:pos="9638"/>
        </w:tabs>
        <w:ind w:left="0"/>
        <w:rPr>
          <w:rFonts w:eastAsiaTheme="minorEastAsia" w:cstheme="minorBidi"/>
          <w:smallCaps w:val="0"/>
          <w:noProof/>
          <w:sz w:val="22"/>
          <w:szCs w:val="22"/>
        </w:rPr>
      </w:pPr>
      <w:r w:rsidRPr="008F58A7">
        <w:rPr>
          <w:rFonts w:ascii="Garamond" w:hAnsi="Garamond" w:cs="Times New Roman"/>
          <w:noProof/>
        </w:rPr>
        <w:t>3.7.2.</w:t>
      </w:r>
      <w:r>
        <w:rPr>
          <w:rFonts w:eastAsiaTheme="minorEastAsia" w:cstheme="minorBidi"/>
          <w:smallCaps w:val="0"/>
          <w:noProof/>
          <w:sz w:val="22"/>
          <w:szCs w:val="22"/>
        </w:rPr>
        <w:tab/>
      </w:r>
      <w:r w:rsidRPr="008F58A7">
        <w:rPr>
          <w:rFonts w:ascii="Garamond" w:hAnsi="Garamond" w:cs="Times New Roman"/>
          <w:noProof/>
        </w:rPr>
        <w:t>Specific Agro climatic Zonation</w:t>
      </w:r>
      <w:r>
        <w:rPr>
          <w:noProof/>
        </w:rPr>
        <w:tab/>
      </w:r>
      <w:r>
        <w:rPr>
          <w:noProof/>
        </w:rPr>
        <w:fldChar w:fldCharType="begin"/>
      </w:r>
      <w:r>
        <w:rPr>
          <w:noProof/>
        </w:rPr>
        <w:instrText xml:space="preserve"> PAGEREF _Toc467307252 \h </w:instrText>
      </w:r>
      <w:r>
        <w:rPr>
          <w:noProof/>
        </w:rPr>
      </w:r>
      <w:r>
        <w:rPr>
          <w:noProof/>
        </w:rPr>
        <w:fldChar w:fldCharType="separate"/>
      </w:r>
      <w:r>
        <w:rPr>
          <w:noProof/>
        </w:rPr>
        <w:t>66</w:t>
      </w:r>
      <w:r>
        <w:rPr>
          <w:noProof/>
        </w:rPr>
        <w:fldChar w:fldCharType="end"/>
      </w:r>
    </w:p>
    <w:p w:rsidR="00BE5A83" w:rsidRDefault="00BE5A83" w:rsidP="00BE5A83">
      <w:pPr>
        <w:pStyle w:val="TOC2"/>
        <w:tabs>
          <w:tab w:val="left" w:pos="960"/>
          <w:tab w:val="right" w:leader="dot" w:pos="9638"/>
        </w:tabs>
        <w:ind w:left="0"/>
        <w:rPr>
          <w:rFonts w:eastAsiaTheme="minorEastAsia" w:cstheme="minorBidi"/>
          <w:smallCaps w:val="0"/>
          <w:noProof/>
          <w:sz w:val="22"/>
          <w:szCs w:val="22"/>
        </w:rPr>
      </w:pPr>
      <w:r w:rsidRPr="008F58A7">
        <w:rPr>
          <w:rFonts w:ascii="Garamond" w:hAnsi="Garamond" w:cs="Times New Roman"/>
          <w:noProof/>
        </w:rPr>
        <w:t>3.7.3.</w:t>
      </w:r>
      <w:r>
        <w:rPr>
          <w:rFonts w:eastAsiaTheme="minorEastAsia" w:cstheme="minorBidi"/>
          <w:smallCaps w:val="0"/>
          <w:noProof/>
          <w:sz w:val="22"/>
          <w:szCs w:val="22"/>
        </w:rPr>
        <w:tab/>
      </w:r>
      <w:r w:rsidRPr="008F58A7">
        <w:rPr>
          <w:rFonts w:ascii="Garamond" w:hAnsi="Garamond" w:cs="Times New Roman"/>
          <w:noProof/>
        </w:rPr>
        <w:t>Existing Land use Pattern</w:t>
      </w:r>
      <w:r>
        <w:rPr>
          <w:noProof/>
        </w:rPr>
        <w:tab/>
      </w:r>
      <w:r>
        <w:rPr>
          <w:noProof/>
        </w:rPr>
        <w:fldChar w:fldCharType="begin"/>
      </w:r>
      <w:r>
        <w:rPr>
          <w:noProof/>
        </w:rPr>
        <w:instrText xml:space="preserve"> PAGEREF _Toc467307253 \h </w:instrText>
      </w:r>
      <w:r>
        <w:rPr>
          <w:noProof/>
        </w:rPr>
      </w:r>
      <w:r>
        <w:rPr>
          <w:noProof/>
        </w:rPr>
        <w:fldChar w:fldCharType="separate"/>
      </w:r>
      <w:r>
        <w:rPr>
          <w:noProof/>
        </w:rPr>
        <w:t>66</w:t>
      </w:r>
      <w:r>
        <w:rPr>
          <w:noProof/>
        </w:rPr>
        <w:fldChar w:fldCharType="end"/>
      </w:r>
    </w:p>
    <w:p w:rsidR="00BE5A83" w:rsidRDefault="00BE5A83" w:rsidP="00BE5A83">
      <w:pPr>
        <w:pStyle w:val="TOC2"/>
        <w:tabs>
          <w:tab w:val="left" w:pos="960"/>
          <w:tab w:val="right" w:leader="dot" w:pos="9638"/>
        </w:tabs>
        <w:ind w:left="0"/>
        <w:rPr>
          <w:rFonts w:eastAsiaTheme="minorEastAsia" w:cstheme="minorBidi"/>
          <w:smallCaps w:val="0"/>
          <w:noProof/>
          <w:sz w:val="22"/>
          <w:szCs w:val="22"/>
        </w:rPr>
      </w:pPr>
      <w:r w:rsidRPr="008F58A7">
        <w:rPr>
          <w:rFonts w:ascii="Garamond" w:hAnsi="Garamond" w:cs="Times New Roman"/>
          <w:noProof/>
        </w:rPr>
        <w:t>3.4.</w:t>
      </w:r>
      <w:r>
        <w:rPr>
          <w:rFonts w:eastAsiaTheme="minorEastAsia" w:cstheme="minorBidi"/>
          <w:smallCaps w:val="0"/>
          <w:noProof/>
          <w:sz w:val="22"/>
          <w:szCs w:val="22"/>
        </w:rPr>
        <w:tab/>
      </w:r>
      <w:r w:rsidRPr="008F58A7">
        <w:rPr>
          <w:rFonts w:ascii="Garamond" w:hAnsi="Garamond" w:cs="Times New Roman"/>
          <w:noProof/>
        </w:rPr>
        <w:t>Independent features (Physical Components) of the watershed area</w:t>
      </w:r>
      <w:r>
        <w:rPr>
          <w:noProof/>
        </w:rPr>
        <w:tab/>
      </w:r>
      <w:r>
        <w:rPr>
          <w:noProof/>
        </w:rPr>
        <w:fldChar w:fldCharType="begin"/>
      </w:r>
      <w:r>
        <w:rPr>
          <w:noProof/>
        </w:rPr>
        <w:instrText xml:space="preserve"> PAGEREF _Toc467307254 \h </w:instrText>
      </w:r>
      <w:r>
        <w:rPr>
          <w:noProof/>
        </w:rPr>
      </w:r>
      <w:r>
        <w:rPr>
          <w:noProof/>
        </w:rPr>
        <w:fldChar w:fldCharType="separate"/>
      </w:r>
      <w:r>
        <w:rPr>
          <w:noProof/>
        </w:rPr>
        <w:t>68</w:t>
      </w:r>
      <w:r>
        <w:rPr>
          <w:noProof/>
        </w:rPr>
        <w:fldChar w:fldCharType="end"/>
      </w:r>
    </w:p>
    <w:p w:rsidR="00BE5A83" w:rsidRDefault="00BE5A83" w:rsidP="00BE5A83">
      <w:pPr>
        <w:pStyle w:val="TOC2"/>
        <w:tabs>
          <w:tab w:val="left" w:pos="960"/>
          <w:tab w:val="right" w:leader="dot" w:pos="9638"/>
        </w:tabs>
        <w:ind w:left="0"/>
        <w:rPr>
          <w:rFonts w:eastAsiaTheme="minorEastAsia" w:cstheme="minorBidi"/>
          <w:smallCaps w:val="0"/>
          <w:noProof/>
          <w:sz w:val="22"/>
          <w:szCs w:val="22"/>
        </w:rPr>
      </w:pPr>
      <w:r w:rsidRPr="008F58A7">
        <w:rPr>
          <w:rFonts w:ascii="Garamond" w:hAnsi="Garamond" w:cs="Times New Roman"/>
          <w:noProof/>
        </w:rPr>
        <w:t>3.7.1.</w:t>
      </w:r>
      <w:r>
        <w:rPr>
          <w:rFonts w:eastAsiaTheme="minorEastAsia" w:cstheme="minorBidi"/>
          <w:smallCaps w:val="0"/>
          <w:noProof/>
          <w:sz w:val="22"/>
          <w:szCs w:val="22"/>
        </w:rPr>
        <w:tab/>
      </w:r>
      <w:r w:rsidRPr="008F58A7">
        <w:rPr>
          <w:rFonts w:ascii="Garamond" w:hAnsi="Garamond" w:cs="Times New Roman"/>
          <w:noProof/>
        </w:rPr>
        <w:t>Drainage &amp; Stream Density</w:t>
      </w:r>
      <w:r>
        <w:rPr>
          <w:noProof/>
        </w:rPr>
        <w:tab/>
      </w:r>
      <w:r>
        <w:rPr>
          <w:noProof/>
        </w:rPr>
        <w:fldChar w:fldCharType="begin"/>
      </w:r>
      <w:r>
        <w:rPr>
          <w:noProof/>
        </w:rPr>
        <w:instrText xml:space="preserve"> PAGEREF _Toc467307255 \h </w:instrText>
      </w:r>
      <w:r>
        <w:rPr>
          <w:noProof/>
        </w:rPr>
      </w:r>
      <w:r>
        <w:rPr>
          <w:noProof/>
        </w:rPr>
        <w:fldChar w:fldCharType="separate"/>
      </w:r>
      <w:r>
        <w:rPr>
          <w:noProof/>
        </w:rPr>
        <w:t>68</w:t>
      </w:r>
      <w:r>
        <w:rPr>
          <w:noProof/>
        </w:rPr>
        <w:fldChar w:fldCharType="end"/>
      </w:r>
    </w:p>
    <w:p w:rsidR="00BE5A83" w:rsidRDefault="00BE5A83" w:rsidP="00BE5A83">
      <w:pPr>
        <w:pStyle w:val="TOC2"/>
        <w:tabs>
          <w:tab w:val="left" w:pos="960"/>
          <w:tab w:val="right" w:leader="dot" w:pos="9638"/>
        </w:tabs>
        <w:ind w:left="0"/>
        <w:rPr>
          <w:rFonts w:eastAsiaTheme="minorEastAsia" w:cstheme="minorBidi"/>
          <w:smallCaps w:val="0"/>
          <w:noProof/>
          <w:sz w:val="22"/>
          <w:szCs w:val="22"/>
        </w:rPr>
      </w:pPr>
      <w:r w:rsidRPr="008F58A7">
        <w:rPr>
          <w:rFonts w:ascii="Garamond" w:hAnsi="Garamond" w:cs="Times New Roman"/>
          <w:noProof/>
        </w:rPr>
        <w:lastRenderedPageBreak/>
        <w:t>3.7.2.</w:t>
      </w:r>
      <w:r>
        <w:rPr>
          <w:rFonts w:eastAsiaTheme="minorEastAsia" w:cstheme="minorBidi"/>
          <w:smallCaps w:val="0"/>
          <w:noProof/>
          <w:sz w:val="22"/>
          <w:szCs w:val="22"/>
        </w:rPr>
        <w:tab/>
      </w:r>
      <w:r w:rsidRPr="008F58A7">
        <w:rPr>
          <w:rFonts w:ascii="Garamond" w:hAnsi="Garamond" w:cs="Times New Roman"/>
          <w:noProof/>
        </w:rPr>
        <w:t>Physical Features of the Soil</w:t>
      </w:r>
      <w:r>
        <w:rPr>
          <w:noProof/>
        </w:rPr>
        <w:tab/>
      </w:r>
      <w:r>
        <w:rPr>
          <w:noProof/>
        </w:rPr>
        <w:fldChar w:fldCharType="begin"/>
      </w:r>
      <w:r>
        <w:rPr>
          <w:noProof/>
        </w:rPr>
        <w:instrText xml:space="preserve"> PAGEREF _Toc467307256 \h </w:instrText>
      </w:r>
      <w:r>
        <w:rPr>
          <w:noProof/>
        </w:rPr>
      </w:r>
      <w:r>
        <w:rPr>
          <w:noProof/>
        </w:rPr>
        <w:fldChar w:fldCharType="separate"/>
      </w:r>
      <w:r>
        <w:rPr>
          <w:noProof/>
        </w:rPr>
        <w:t>70</w:t>
      </w:r>
      <w:r>
        <w:rPr>
          <w:noProof/>
        </w:rPr>
        <w:fldChar w:fldCharType="end"/>
      </w:r>
    </w:p>
    <w:p w:rsidR="00BE5A83" w:rsidRDefault="00BE5A83" w:rsidP="00BE5A83">
      <w:pPr>
        <w:pStyle w:val="TOC2"/>
        <w:tabs>
          <w:tab w:val="left" w:pos="960"/>
          <w:tab w:val="right" w:leader="dot" w:pos="9638"/>
        </w:tabs>
        <w:ind w:left="0"/>
        <w:rPr>
          <w:rFonts w:eastAsiaTheme="minorEastAsia" w:cstheme="minorBidi"/>
          <w:smallCaps w:val="0"/>
          <w:noProof/>
          <w:sz w:val="22"/>
          <w:szCs w:val="22"/>
        </w:rPr>
      </w:pPr>
      <w:r w:rsidRPr="008F58A7">
        <w:rPr>
          <w:rFonts w:ascii="Garamond" w:hAnsi="Garamond" w:cs="Times New Roman"/>
          <w:noProof/>
        </w:rPr>
        <w:t>3.7.3.</w:t>
      </w:r>
      <w:r>
        <w:rPr>
          <w:rFonts w:eastAsiaTheme="minorEastAsia" w:cstheme="minorBidi"/>
          <w:smallCaps w:val="0"/>
          <w:noProof/>
          <w:sz w:val="22"/>
          <w:szCs w:val="22"/>
        </w:rPr>
        <w:tab/>
      </w:r>
      <w:r w:rsidRPr="008F58A7">
        <w:rPr>
          <w:rFonts w:ascii="Garamond" w:hAnsi="Garamond" w:cs="Times New Roman"/>
          <w:noProof/>
        </w:rPr>
        <w:t>Erosion Condition</w:t>
      </w:r>
      <w:r>
        <w:rPr>
          <w:noProof/>
        </w:rPr>
        <w:tab/>
      </w:r>
      <w:r>
        <w:rPr>
          <w:noProof/>
        </w:rPr>
        <w:fldChar w:fldCharType="begin"/>
      </w:r>
      <w:r>
        <w:rPr>
          <w:noProof/>
        </w:rPr>
        <w:instrText xml:space="preserve"> PAGEREF _Toc467307257 \h </w:instrText>
      </w:r>
      <w:r>
        <w:rPr>
          <w:noProof/>
        </w:rPr>
      </w:r>
      <w:r>
        <w:rPr>
          <w:noProof/>
        </w:rPr>
        <w:fldChar w:fldCharType="separate"/>
      </w:r>
      <w:r>
        <w:rPr>
          <w:noProof/>
        </w:rPr>
        <w:t>71</w:t>
      </w:r>
      <w:r>
        <w:rPr>
          <w:noProof/>
        </w:rPr>
        <w:fldChar w:fldCharType="end"/>
      </w:r>
    </w:p>
    <w:p w:rsidR="00BE5A83" w:rsidRDefault="00BE5A83" w:rsidP="00BE5A83">
      <w:pPr>
        <w:pStyle w:val="TOC2"/>
        <w:tabs>
          <w:tab w:val="left" w:pos="960"/>
          <w:tab w:val="right" w:leader="dot" w:pos="9638"/>
        </w:tabs>
        <w:ind w:left="0"/>
        <w:rPr>
          <w:rFonts w:eastAsiaTheme="minorEastAsia" w:cstheme="minorBidi"/>
          <w:smallCaps w:val="0"/>
          <w:noProof/>
          <w:sz w:val="22"/>
          <w:szCs w:val="22"/>
        </w:rPr>
      </w:pPr>
      <w:r w:rsidRPr="008F58A7">
        <w:rPr>
          <w:rFonts w:ascii="Garamond" w:hAnsi="Garamond" w:cs="Times New Roman"/>
          <w:noProof/>
        </w:rPr>
        <w:t>3.7.4.</w:t>
      </w:r>
      <w:r>
        <w:rPr>
          <w:rFonts w:eastAsiaTheme="minorEastAsia" w:cstheme="minorBidi"/>
          <w:smallCaps w:val="0"/>
          <w:noProof/>
          <w:sz w:val="22"/>
          <w:szCs w:val="22"/>
        </w:rPr>
        <w:tab/>
      </w:r>
      <w:r w:rsidRPr="008F58A7">
        <w:rPr>
          <w:rFonts w:ascii="Garamond" w:hAnsi="Garamond" w:cs="Times New Roman"/>
          <w:noProof/>
        </w:rPr>
        <w:t>Ponding</w:t>
      </w:r>
      <w:r>
        <w:rPr>
          <w:noProof/>
        </w:rPr>
        <w:tab/>
      </w:r>
      <w:r>
        <w:rPr>
          <w:noProof/>
        </w:rPr>
        <w:fldChar w:fldCharType="begin"/>
      </w:r>
      <w:r>
        <w:rPr>
          <w:noProof/>
        </w:rPr>
        <w:instrText xml:space="preserve"> PAGEREF _Toc467307258 \h </w:instrText>
      </w:r>
      <w:r>
        <w:rPr>
          <w:noProof/>
        </w:rPr>
      </w:r>
      <w:r>
        <w:rPr>
          <w:noProof/>
        </w:rPr>
        <w:fldChar w:fldCharType="separate"/>
      </w:r>
      <w:r>
        <w:rPr>
          <w:noProof/>
        </w:rPr>
        <w:t>71</w:t>
      </w:r>
      <w:r>
        <w:rPr>
          <w:noProof/>
        </w:rPr>
        <w:fldChar w:fldCharType="end"/>
      </w:r>
    </w:p>
    <w:p w:rsidR="00BE5A83" w:rsidRDefault="00BE5A83" w:rsidP="00BE5A83">
      <w:pPr>
        <w:pStyle w:val="TOC2"/>
        <w:tabs>
          <w:tab w:val="left" w:pos="960"/>
          <w:tab w:val="right" w:leader="dot" w:pos="9638"/>
        </w:tabs>
        <w:ind w:left="0"/>
        <w:rPr>
          <w:rFonts w:eastAsiaTheme="minorEastAsia" w:cstheme="minorBidi"/>
          <w:smallCaps w:val="0"/>
          <w:noProof/>
          <w:sz w:val="22"/>
          <w:szCs w:val="22"/>
        </w:rPr>
      </w:pPr>
      <w:r w:rsidRPr="008F58A7">
        <w:rPr>
          <w:rFonts w:ascii="Garamond" w:hAnsi="Garamond" w:cs="Times New Roman"/>
          <w:noProof/>
        </w:rPr>
        <w:t>3.7.5.</w:t>
      </w:r>
      <w:r>
        <w:rPr>
          <w:rFonts w:eastAsiaTheme="minorEastAsia" w:cstheme="minorBidi"/>
          <w:smallCaps w:val="0"/>
          <w:noProof/>
          <w:sz w:val="22"/>
          <w:szCs w:val="22"/>
        </w:rPr>
        <w:tab/>
      </w:r>
      <w:r w:rsidRPr="008F58A7">
        <w:rPr>
          <w:rFonts w:ascii="Garamond" w:hAnsi="Garamond" w:cs="Times New Roman"/>
          <w:noProof/>
        </w:rPr>
        <w:t>Rockiness</w:t>
      </w:r>
      <w:r>
        <w:rPr>
          <w:noProof/>
        </w:rPr>
        <w:tab/>
      </w:r>
      <w:r>
        <w:rPr>
          <w:noProof/>
        </w:rPr>
        <w:fldChar w:fldCharType="begin"/>
      </w:r>
      <w:r>
        <w:rPr>
          <w:noProof/>
        </w:rPr>
        <w:instrText xml:space="preserve"> PAGEREF _Toc467307259 \h </w:instrText>
      </w:r>
      <w:r>
        <w:rPr>
          <w:noProof/>
        </w:rPr>
      </w:r>
      <w:r>
        <w:rPr>
          <w:noProof/>
        </w:rPr>
        <w:fldChar w:fldCharType="separate"/>
      </w:r>
      <w:r>
        <w:rPr>
          <w:noProof/>
        </w:rPr>
        <w:t>72</w:t>
      </w:r>
      <w:r>
        <w:rPr>
          <w:noProof/>
        </w:rPr>
        <w:fldChar w:fldCharType="end"/>
      </w:r>
    </w:p>
    <w:p w:rsidR="00BE5A83" w:rsidRDefault="00BE5A83" w:rsidP="00BE5A83">
      <w:pPr>
        <w:pStyle w:val="TOC2"/>
        <w:tabs>
          <w:tab w:val="left" w:pos="960"/>
          <w:tab w:val="right" w:leader="dot" w:pos="9638"/>
        </w:tabs>
        <w:ind w:left="0"/>
        <w:rPr>
          <w:rFonts w:eastAsiaTheme="minorEastAsia" w:cstheme="minorBidi"/>
          <w:smallCaps w:val="0"/>
          <w:noProof/>
          <w:sz w:val="22"/>
          <w:szCs w:val="22"/>
        </w:rPr>
      </w:pPr>
      <w:r w:rsidRPr="008F58A7">
        <w:rPr>
          <w:rFonts w:ascii="Garamond" w:hAnsi="Garamond" w:cs="Times New Roman"/>
          <w:noProof/>
        </w:rPr>
        <w:t>3.7.6.</w:t>
      </w:r>
      <w:r>
        <w:rPr>
          <w:rFonts w:eastAsiaTheme="minorEastAsia" w:cstheme="minorBidi"/>
          <w:smallCaps w:val="0"/>
          <w:noProof/>
          <w:sz w:val="22"/>
          <w:szCs w:val="22"/>
        </w:rPr>
        <w:tab/>
      </w:r>
      <w:r w:rsidRPr="008F58A7">
        <w:rPr>
          <w:rFonts w:ascii="Garamond" w:hAnsi="Garamond" w:cs="Times New Roman"/>
          <w:noProof/>
        </w:rPr>
        <w:t>Forest Distribution</w:t>
      </w:r>
      <w:r>
        <w:rPr>
          <w:noProof/>
        </w:rPr>
        <w:tab/>
      </w:r>
      <w:r>
        <w:rPr>
          <w:noProof/>
        </w:rPr>
        <w:fldChar w:fldCharType="begin"/>
      </w:r>
      <w:r>
        <w:rPr>
          <w:noProof/>
        </w:rPr>
        <w:instrText xml:space="preserve"> PAGEREF _Toc467307260 \h </w:instrText>
      </w:r>
      <w:r>
        <w:rPr>
          <w:noProof/>
        </w:rPr>
      </w:r>
      <w:r>
        <w:rPr>
          <w:noProof/>
        </w:rPr>
        <w:fldChar w:fldCharType="separate"/>
      </w:r>
      <w:r>
        <w:rPr>
          <w:noProof/>
        </w:rPr>
        <w:t>72</w:t>
      </w:r>
      <w:r>
        <w:rPr>
          <w:noProof/>
        </w:rPr>
        <w:fldChar w:fldCharType="end"/>
      </w:r>
    </w:p>
    <w:p w:rsidR="00BE5A83" w:rsidRDefault="00BE5A83" w:rsidP="00BE5A83">
      <w:pPr>
        <w:pStyle w:val="TOC2"/>
        <w:tabs>
          <w:tab w:val="left" w:pos="960"/>
          <w:tab w:val="right" w:leader="dot" w:pos="9638"/>
        </w:tabs>
        <w:ind w:left="0"/>
        <w:rPr>
          <w:rFonts w:eastAsiaTheme="minorEastAsia" w:cstheme="minorBidi"/>
          <w:smallCaps w:val="0"/>
          <w:noProof/>
          <w:sz w:val="22"/>
          <w:szCs w:val="22"/>
        </w:rPr>
      </w:pPr>
      <w:r w:rsidRPr="008F58A7">
        <w:rPr>
          <w:rFonts w:ascii="Garamond" w:hAnsi="Garamond" w:cs="Times New Roman"/>
          <w:noProof/>
        </w:rPr>
        <w:t>3.7.7.</w:t>
      </w:r>
      <w:r>
        <w:rPr>
          <w:rFonts w:eastAsiaTheme="minorEastAsia" w:cstheme="minorBidi"/>
          <w:smallCaps w:val="0"/>
          <w:noProof/>
          <w:sz w:val="22"/>
          <w:szCs w:val="22"/>
        </w:rPr>
        <w:tab/>
      </w:r>
      <w:r w:rsidRPr="008F58A7">
        <w:rPr>
          <w:rFonts w:ascii="Garamond" w:hAnsi="Garamond" w:cs="Times New Roman"/>
          <w:noProof/>
        </w:rPr>
        <w:t>Surface Drainage</w:t>
      </w:r>
      <w:r>
        <w:rPr>
          <w:noProof/>
        </w:rPr>
        <w:tab/>
      </w:r>
      <w:r>
        <w:rPr>
          <w:noProof/>
        </w:rPr>
        <w:fldChar w:fldCharType="begin"/>
      </w:r>
      <w:r>
        <w:rPr>
          <w:noProof/>
        </w:rPr>
        <w:instrText xml:space="preserve"> PAGEREF _Toc467307261 \h </w:instrText>
      </w:r>
      <w:r>
        <w:rPr>
          <w:noProof/>
        </w:rPr>
      </w:r>
      <w:r>
        <w:rPr>
          <w:noProof/>
        </w:rPr>
        <w:fldChar w:fldCharType="separate"/>
      </w:r>
      <w:r>
        <w:rPr>
          <w:noProof/>
        </w:rPr>
        <w:t>73</w:t>
      </w:r>
      <w:r>
        <w:rPr>
          <w:noProof/>
        </w:rPr>
        <w:fldChar w:fldCharType="end"/>
      </w:r>
    </w:p>
    <w:p w:rsidR="00BE5A83" w:rsidRDefault="00BE5A83" w:rsidP="00BE5A83">
      <w:pPr>
        <w:pStyle w:val="TOC2"/>
        <w:tabs>
          <w:tab w:val="left" w:pos="960"/>
          <w:tab w:val="right" w:leader="dot" w:pos="9638"/>
        </w:tabs>
        <w:ind w:left="0"/>
        <w:rPr>
          <w:rFonts w:eastAsiaTheme="minorEastAsia" w:cstheme="minorBidi"/>
          <w:smallCaps w:val="0"/>
          <w:noProof/>
          <w:sz w:val="22"/>
          <w:szCs w:val="22"/>
        </w:rPr>
      </w:pPr>
      <w:r w:rsidRPr="008F58A7">
        <w:rPr>
          <w:rFonts w:ascii="Garamond" w:hAnsi="Garamond" w:cs="Times New Roman"/>
          <w:noProof/>
        </w:rPr>
        <w:t>3.7.8.</w:t>
      </w:r>
      <w:r>
        <w:rPr>
          <w:rFonts w:eastAsiaTheme="minorEastAsia" w:cstheme="minorBidi"/>
          <w:smallCaps w:val="0"/>
          <w:noProof/>
          <w:sz w:val="22"/>
          <w:szCs w:val="22"/>
        </w:rPr>
        <w:tab/>
      </w:r>
      <w:r w:rsidRPr="008F58A7">
        <w:rPr>
          <w:rFonts w:ascii="Garamond" w:hAnsi="Garamond" w:cs="Times New Roman"/>
          <w:noProof/>
        </w:rPr>
        <w:t>Major Socio- Economic Activities &amp; Other Economic Data</w:t>
      </w:r>
      <w:r>
        <w:rPr>
          <w:noProof/>
        </w:rPr>
        <w:tab/>
      </w:r>
      <w:r>
        <w:rPr>
          <w:noProof/>
        </w:rPr>
        <w:fldChar w:fldCharType="begin"/>
      </w:r>
      <w:r>
        <w:rPr>
          <w:noProof/>
        </w:rPr>
        <w:instrText xml:space="preserve"> PAGEREF _Toc467307262 \h </w:instrText>
      </w:r>
      <w:r>
        <w:rPr>
          <w:noProof/>
        </w:rPr>
      </w:r>
      <w:r>
        <w:rPr>
          <w:noProof/>
        </w:rPr>
        <w:fldChar w:fldCharType="separate"/>
      </w:r>
      <w:r>
        <w:rPr>
          <w:noProof/>
        </w:rPr>
        <w:t>73</w:t>
      </w:r>
      <w:r>
        <w:rPr>
          <w:noProof/>
        </w:rPr>
        <w:fldChar w:fldCharType="end"/>
      </w:r>
    </w:p>
    <w:p w:rsidR="00BE5A83" w:rsidRDefault="00BE5A83" w:rsidP="00BE5A83">
      <w:pPr>
        <w:pStyle w:val="TOC2"/>
        <w:tabs>
          <w:tab w:val="left" w:pos="960"/>
          <w:tab w:val="right" w:leader="dot" w:pos="9638"/>
        </w:tabs>
        <w:ind w:left="0"/>
        <w:rPr>
          <w:rFonts w:eastAsiaTheme="minorEastAsia" w:cstheme="minorBidi"/>
          <w:smallCaps w:val="0"/>
          <w:noProof/>
          <w:sz w:val="22"/>
          <w:szCs w:val="22"/>
        </w:rPr>
      </w:pPr>
      <w:r w:rsidRPr="008F58A7">
        <w:rPr>
          <w:rFonts w:ascii="Garamond" w:hAnsi="Garamond" w:cs="Times New Roman"/>
          <w:noProof/>
        </w:rPr>
        <w:t>3.5.</w:t>
      </w:r>
      <w:r>
        <w:rPr>
          <w:rFonts w:eastAsiaTheme="minorEastAsia" w:cstheme="minorBidi"/>
          <w:smallCaps w:val="0"/>
          <w:noProof/>
          <w:sz w:val="22"/>
          <w:szCs w:val="22"/>
        </w:rPr>
        <w:tab/>
      </w:r>
      <w:r w:rsidRPr="008F58A7">
        <w:rPr>
          <w:rFonts w:ascii="Garamond" w:hAnsi="Garamond" w:cs="Times New Roman"/>
          <w:noProof/>
        </w:rPr>
        <w:t>Land Capability Classes (LCC)</w:t>
      </w:r>
      <w:r>
        <w:rPr>
          <w:noProof/>
        </w:rPr>
        <w:tab/>
      </w:r>
      <w:r>
        <w:rPr>
          <w:noProof/>
        </w:rPr>
        <w:fldChar w:fldCharType="begin"/>
      </w:r>
      <w:r>
        <w:rPr>
          <w:noProof/>
        </w:rPr>
        <w:instrText xml:space="preserve"> PAGEREF _Toc467307263 \h </w:instrText>
      </w:r>
      <w:r>
        <w:rPr>
          <w:noProof/>
        </w:rPr>
      </w:r>
      <w:r>
        <w:rPr>
          <w:noProof/>
        </w:rPr>
        <w:fldChar w:fldCharType="separate"/>
      </w:r>
      <w:r>
        <w:rPr>
          <w:noProof/>
        </w:rPr>
        <w:t>74</w:t>
      </w:r>
      <w:r>
        <w:rPr>
          <w:noProof/>
        </w:rPr>
        <w:fldChar w:fldCharType="end"/>
      </w:r>
    </w:p>
    <w:p w:rsidR="00BE5A83" w:rsidRDefault="00BE5A83" w:rsidP="00BE5A83">
      <w:pPr>
        <w:pStyle w:val="TOC2"/>
        <w:tabs>
          <w:tab w:val="left" w:pos="960"/>
          <w:tab w:val="right" w:leader="dot" w:pos="9638"/>
        </w:tabs>
        <w:ind w:left="0"/>
        <w:rPr>
          <w:rFonts w:eastAsiaTheme="minorEastAsia" w:cstheme="minorBidi"/>
          <w:smallCaps w:val="0"/>
          <w:noProof/>
          <w:sz w:val="22"/>
          <w:szCs w:val="22"/>
        </w:rPr>
      </w:pPr>
      <w:r w:rsidRPr="008F58A7">
        <w:rPr>
          <w:rFonts w:ascii="Garamond" w:hAnsi="Garamond" w:cs="Times New Roman"/>
          <w:noProof/>
        </w:rPr>
        <w:t>3.6.</w:t>
      </w:r>
      <w:r>
        <w:rPr>
          <w:rFonts w:eastAsiaTheme="minorEastAsia" w:cstheme="minorBidi"/>
          <w:smallCaps w:val="0"/>
          <w:noProof/>
          <w:sz w:val="22"/>
          <w:szCs w:val="22"/>
        </w:rPr>
        <w:tab/>
      </w:r>
      <w:r w:rsidRPr="008F58A7">
        <w:rPr>
          <w:rFonts w:ascii="Garamond" w:hAnsi="Garamond" w:cs="Times New Roman"/>
          <w:noProof/>
        </w:rPr>
        <w:t>Existing Problems of the Watershed Area</w:t>
      </w:r>
      <w:r>
        <w:rPr>
          <w:noProof/>
        </w:rPr>
        <w:tab/>
      </w:r>
      <w:r>
        <w:rPr>
          <w:noProof/>
        </w:rPr>
        <w:fldChar w:fldCharType="begin"/>
      </w:r>
      <w:r>
        <w:rPr>
          <w:noProof/>
        </w:rPr>
        <w:instrText xml:space="preserve"> PAGEREF _Toc467307264 \h </w:instrText>
      </w:r>
      <w:r>
        <w:rPr>
          <w:noProof/>
        </w:rPr>
      </w:r>
      <w:r>
        <w:rPr>
          <w:noProof/>
        </w:rPr>
        <w:fldChar w:fldCharType="separate"/>
      </w:r>
      <w:r>
        <w:rPr>
          <w:noProof/>
        </w:rPr>
        <w:t>75</w:t>
      </w:r>
      <w:r>
        <w:rPr>
          <w:noProof/>
        </w:rPr>
        <w:fldChar w:fldCharType="end"/>
      </w:r>
    </w:p>
    <w:p w:rsidR="00BE5A83" w:rsidRDefault="00BE5A83" w:rsidP="00BE5A83">
      <w:pPr>
        <w:pStyle w:val="TOC2"/>
        <w:tabs>
          <w:tab w:val="left" w:pos="960"/>
          <w:tab w:val="right" w:leader="dot" w:pos="9638"/>
        </w:tabs>
        <w:ind w:left="0"/>
        <w:rPr>
          <w:rFonts w:eastAsiaTheme="minorEastAsia" w:cstheme="minorBidi"/>
          <w:smallCaps w:val="0"/>
          <w:noProof/>
          <w:sz w:val="22"/>
          <w:szCs w:val="22"/>
        </w:rPr>
      </w:pPr>
      <w:r w:rsidRPr="008F58A7">
        <w:rPr>
          <w:rFonts w:ascii="Garamond" w:hAnsi="Garamond" w:cs="Times New Roman"/>
          <w:noProof/>
        </w:rPr>
        <w:t>3.7.1.</w:t>
      </w:r>
      <w:r>
        <w:rPr>
          <w:rFonts w:eastAsiaTheme="minorEastAsia" w:cstheme="minorBidi"/>
          <w:smallCaps w:val="0"/>
          <w:noProof/>
          <w:sz w:val="22"/>
          <w:szCs w:val="22"/>
        </w:rPr>
        <w:tab/>
      </w:r>
      <w:r w:rsidRPr="008F58A7">
        <w:rPr>
          <w:rFonts w:ascii="Garamond" w:hAnsi="Garamond" w:cs="Times New Roman"/>
          <w:noProof/>
        </w:rPr>
        <w:t>Low Technology Input Utilization</w:t>
      </w:r>
      <w:r>
        <w:rPr>
          <w:noProof/>
        </w:rPr>
        <w:tab/>
      </w:r>
      <w:r>
        <w:rPr>
          <w:noProof/>
        </w:rPr>
        <w:fldChar w:fldCharType="begin"/>
      </w:r>
      <w:r>
        <w:rPr>
          <w:noProof/>
        </w:rPr>
        <w:instrText xml:space="preserve"> PAGEREF _Toc467307265 \h </w:instrText>
      </w:r>
      <w:r>
        <w:rPr>
          <w:noProof/>
        </w:rPr>
      </w:r>
      <w:r>
        <w:rPr>
          <w:noProof/>
        </w:rPr>
        <w:fldChar w:fldCharType="separate"/>
      </w:r>
      <w:r>
        <w:rPr>
          <w:noProof/>
        </w:rPr>
        <w:t>76</w:t>
      </w:r>
      <w:r>
        <w:rPr>
          <w:noProof/>
        </w:rPr>
        <w:fldChar w:fldCharType="end"/>
      </w:r>
    </w:p>
    <w:p w:rsidR="00BE5A83" w:rsidRDefault="00BE5A83" w:rsidP="00BE5A83">
      <w:pPr>
        <w:pStyle w:val="TOC2"/>
        <w:tabs>
          <w:tab w:val="left" w:pos="960"/>
          <w:tab w:val="right" w:leader="dot" w:pos="9638"/>
        </w:tabs>
        <w:ind w:left="0"/>
        <w:rPr>
          <w:rFonts w:eastAsiaTheme="minorEastAsia" w:cstheme="minorBidi"/>
          <w:smallCaps w:val="0"/>
          <w:noProof/>
          <w:sz w:val="22"/>
          <w:szCs w:val="22"/>
        </w:rPr>
      </w:pPr>
      <w:r w:rsidRPr="008F58A7">
        <w:rPr>
          <w:rFonts w:ascii="Garamond" w:hAnsi="Garamond" w:cs="Times New Roman"/>
          <w:noProof/>
        </w:rPr>
        <w:t>3.7.2.</w:t>
      </w:r>
      <w:r>
        <w:rPr>
          <w:rFonts w:eastAsiaTheme="minorEastAsia" w:cstheme="minorBidi"/>
          <w:smallCaps w:val="0"/>
          <w:noProof/>
          <w:sz w:val="22"/>
          <w:szCs w:val="22"/>
        </w:rPr>
        <w:tab/>
      </w:r>
      <w:r w:rsidRPr="008F58A7">
        <w:rPr>
          <w:rFonts w:ascii="Garamond" w:hAnsi="Garamond" w:cs="Times New Roman"/>
          <w:noProof/>
        </w:rPr>
        <w:t>Deforestation &amp; Absence of Replanting</w:t>
      </w:r>
      <w:r>
        <w:rPr>
          <w:noProof/>
        </w:rPr>
        <w:tab/>
      </w:r>
      <w:r>
        <w:rPr>
          <w:noProof/>
        </w:rPr>
        <w:fldChar w:fldCharType="begin"/>
      </w:r>
      <w:r>
        <w:rPr>
          <w:noProof/>
        </w:rPr>
        <w:instrText xml:space="preserve"> PAGEREF _Toc467307266 \h </w:instrText>
      </w:r>
      <w:r>
        <w:rPr>
          <w:noProof/>
        </w:rPr>
      </w:r>
      <w:r>
        <w:rPr>
          <w:noProof/>
        </w:rPr>
        <w:fldChar w:fldCharType="separate"/>
      </w:r>
      <w:r>
        <w:rPr>
          <w:noProof/>
        </w:rPr>
        <w:t>76</w:t>
      </w:r>
      <w:r>
        <w:rPr>
          <w:noProof/>
        </w:rPr>
        <w:fldChar w:fldCharType="end"/>
      </w:r>
    </w:p>
    <w:p w:rsidR="00BE5A83" w:rsidRDefault="00BE5A83" w:rsidP="00BE5A83">
      <w:pPr>
        <w:pStyle w:val="TOC2"/>
        <w:tabs>
          <w:tab w:val="left" w:pos="960"/>
          <w:tab w:val="right" w:leader="dot" w:pos="9638"/>
        </w:tabs>
        <w:ind w:left="0"/>
        <w:rPr>
          <w:rFonts w:eastAsiaTheme="minorEastAsia" w:cstheme="minorBidi"/>
          <w:smallCaps w:val="0"/>
          <w:noProof/>
          <w:sz w:val="22"/>
          <w:szCs w:val="22"/>
        </w:rPr>
      </w:pPr>
      <w:r w:rsidRPr="008F58A7">
        <w:rPr>
          <w:rFonts w:ascii="Garamond" w:hAnsi="Garamond" w:cs="Times New Roman"/>
          <w:noProof/>
        </w:rPr>
        <w:t>3.7.3.</w:t>
      </w:r>
      <w:r>
        <w:rPr>
          <w:rFonts w:eastAsiaTheme="minorEastAsia" w:cstheme="minorBidi"/>
          <w:smallCaps w:val="0"/>
          <w:noProof/>
          <w:sz w:val="22"/>
          <w:szCs w:val="22"/>
        </w:rPr>
        <w:tab/>
      </w:r>
      <w:r w:rsidRPr="008F58A7">
        <w:rPr>
          <w:rFonts w:ascii="Garamond" w:hAnsi="Garamond" w:cs="Times New Roman"/>
          <w:noProof/>
        </w:rPr>
        <w:t>The Prevalence of Animal Diseases &amp; Low Livestock Productivity</w:t>
      </w:r>
      <w:r>
        <w:rPr>
          <w:noProof/>
        </w:rPr>
        <w:tab/>
      </w:r>
      <w:r>
        <w:rPr>
          <w:noProof/>
        </w:rPr>
        <w:fldChar w:fldCharType="begin"/>
      </w:r>
      <w:r>
        <w:rPr>
          <w:noProof/>
        </w:rPr>
        <w:instrText xml:space="preserve"> PAGEREF _Toc467307267 \h </w:instrText>
      </w:r>
      <w:r>
        <w:rPr>
          <w:noProof/>
        </w:rPr>
      </w:r>
      <w:r>
        <w:rPr>
          <w:noProof/>
        </w:rPr>
        <w:fldChar w:fldCharType="separate"/>
      </w:r>
      <w:r>
        <w:rPr>
          <w:noProof/>
        </w:rPr>
        <w:t>76</w:t>
      </w:r>
      <w:r>
        <w:rPr>
          <w:noProof/>
        </w:rPr>
        <w:fldChar w:fldCharType="end"/>
      </w:r>
    </w:p>
    <w:p w:rsidR="00BE5A83" w:rsidRDefault="00BE5A83" w:rsidP="00BE5A83">
      <w:pPr>
        <w:pStyle w:val="TOC2"/>
        <w:tabs>
          <w:tab w:val="left" w:pos="960"/>
          <w:tab w:val="right" w:leader="dot" w:pos="9638"/>
        </w:tabs>
        <w:ind w:left="0"/>
        <w:rPr>
          <w:rFonts w:eastAsiaTheme="minorEastAsia" w:cstheme="minorBidi"/>
          <w:smallCaps w:val="0"/>
          <w:noProof/>
          <w:sz w:val="22"/>
          <w:szCs w:val="22"/>
        </w:rPr>
      </w:pPr>
      <w:r w:rsidRPr="008F58A7">
        <w:rPr>
          <w:rFonts w:ascii="Garamond" w:hAnsi="Garamond" w:cs="Times New Roman"/>
          <w:noProof/>
        </w:rPr>
        <w:t>3.7.4.</w:t>
      </w:r>
      <w:r>
        <w:rPr>
          <w:rFonts w:eastAsiaTheme="minorEastAsia" w:cstheme="minorBidi"/>
          <w:smallCaps w:val="0"/>
          <w:noProof/>
          <w:sz w:val="22"/>
          <w:szCs w:val="22"/>
        </w:rPr>
        <w:tab/>
      </w:r>
      <w:r w:rsidRPr="008F58A7">
        <w:rPr>
          <w:rFonts w:ascii="Garamond" w:hAnsi="Garamond" w:cs="Times New Roman"/>
          <w:noProof/>
        </w:rPr>
        <w:t>Poor Access to Markets</w:t>
      </w:r>
      <w:r>
        <w:rPr>
          <w:noProof/>
        </w:rPr>
        <w:tab/>
      </w:r>
      <w:r>
        <w:rPr>
          <w:noProof/>
        </w:rPr>
        <w:fldChar w:fldCharType="begin"/>
      </w:r>
      <w:r>
        <w:rPr>
          <w:noProof/>
        </w:rPr>
        <w:instrText xml:space="preserve"> PAGEREF _Toc467307268 \h </w:instrText>
      </w:r>
      <w:r>
        <w:rPr>
          <w:noProof/>
        </w:rPr>
      </w:r>
      <w:r>
        <w:rPr>
          <w:noProof/>
        </w:rPr>
        <w:fldChar w:fldCharType="separate"/>
      </w:r>
      <w:r>
        <w:rPr>
          <w:noProof/>
        </w:rPr>
        <w:t>77</w:t>
      </w:r>
      <w:r>
        <w:rPr>
          <w:noProof/>
        </w:rPr>
        <w:fldChar w:fldCharType="end"/>
      </w:r>
    </w:p>
    <w:p w:rsidR="00BE5A83" w:rsidRDefault="00BE5A83" w:rsidP="00BE5A83">
      <w:pPr>
        <w:pStyle w:val="TOC2"/>
        <w:tabs>
          <w:tab w:val="left" w:pos="960"/>
          <w:tab w:val="right" w:leader="dot" w:pos="9638"/>
        </w:tabs>
        <w:ind w:left="0"/>
        <w:rPr>
          <w:rFonts w:eastAsiaTheme="minorEastAsia" w:cstheme="minorBidi"/>
          <w:smallCaps w:val="0"/>
          <w:noProof/>
          <w:sz w:val="22"/>
          <w:szCs w:val="22"/>
        </w:rPr>
      </w:pPr>
      <w:r w:rsidRPr="008F58A7">
        <w:rPr>
          <w:rFonts w:ascii="Garamond" w:hAnsi="Garamond" w:cs="Times New Roman"/>
          <w:noProof/>
        </w:rPr>
        <w:t>3.7.5.</w:t>
      </w:r>
      <w:r>
        <w:rPr>
          <w:rFonts w:eastAsiaTheme="minorEastAsia" w:cstheme="minorBidi"/>
          <w:smallCaps w:val="0"/>
          <w:noProof/>
          <w:sz w:val="22"/>
          <w:szCs w:val="22"/>
        </w:rPr>
        <w:tab/>
      </w:r>
      <w:r w:rsidRPr="008F58A7">
        <w:rPr>
          <w:rFonts w:ascii="Garamond" w:hAnsi="Garamond" w:cs="Times New Roman"/>
          <w:noProof/>
        </w:rPr>
        <w:t>Inadequate Infrastructures &amp; Institutional Setups</w:t>
      </w:r>
      <w:r>
        <w:rPr>
          <w:noProof/>
        </w:rPr>
        <w:tab/>
      </w:r>
      <w:r>
        <w:rPr>
          <w:noProof/>
        </w:rPr>
        <w:fldChar w:fldCharType="begin"/>
      </w:r>
      <w:r>
        <w:rPr>
          <w:noProof/>
        </w:rPr>
        <w:instrText xml:space="preserve"> PAGEREF _Toc467307269 \h </w:instrText>
      </w:r>
      <w:r>
        <w:rPr>
          <w:noProof/>
        </w:rPr>
      </w:r>
      <w:r>
        <w:rPr>
          <w:noProof/>
        </w:rPr>
        <w:fldChar w:fldCharType="separate"/>
      </w:r>
      <w:r>
        <w:rPr>
          <w:noProof/>
        </w:rPr>
        <w:t>77</w:t>
      </w:r>
      <w:r>
        <w:rPr>
          <w:noProof/>
        </w:rPr>
        <w:fldChar w:fldCharType="end"/>
      </w:r>
    </w:p>
    <w:p w:rsidR="00BE5A83" w:rsidRDefault="00BE5A83" w:rsidP="00BE5A83">
      <w:pPr>
        <w:pStyle w:val="TOC2"/>
        <w:tabs>
          <w:tab w:val="left" w:pos="960"/>
          <w:tab w:val="right" w:leader="dot" w:pos="9638"/>
        </w:tabs>
        <w:ind w:left="0"/>
        <w:rPr>
          <w:rFonts w:eastAsiaTheme="minorEastAsia" w:cstheme="minorBidi"/>
          <w:smallCaps w:val="0"/>
          <w:noProof/>
          <w:sz w:val="22"/>
          <w:szCs w:val="22"/>
        </w:rPr>
      </w:pPr>
      <w:r w:rsidRPr="008F58A7">
        <w:rPr>
          <w:rFonts w:ascii="Garamond" w:hAnsi="Garamond" w:cs="Times New Roman"/>
          <w:noProof/>
        </w:rPr>
        <w:t>3.7.6.</w:t>
      </w:r>
      <w:r>
        <w:rPr>
          <w:rFonts w:eastAsiaTheme="minorEastAsia" w:cstheme="minorBidi"/>
          <w:smallCaps w:val="0"/>
          <w:noProof/>
          <w:sz w:val="22"/>
          <w:szCs w:val="22"/>
        </w:rPr>
        <w:tab/>
      </w:r>
      <w:r w:rsidRPr="008F58A7">
        <w:rPr>
          <w:rFonts w:ascii="Garamond" w:hAnsi="Garamond" w:cs="Times New Roman"/>
          <w:noProof/>
        </w:rPr>
        <w:t>Insufficient Expertise of Irrigation Farming</w:t>
      </w:r>
      <w:r>
        <w:rPr>
          <w:noProof/>
        </w:rPr>
        <w:tab/>
      </w:r>
      <w:r>
        <w:rPr>
          <w:noProof/>
        </w:rPr>
        <w:fldChar w:fldCharType="begin"/>
      </w:r>
      <w:r>
        <w:rPr>
          <w:noProof/>
        </w:rPr>
        <w:instrText xml:space="preserve"> PAGEREF _Toc467307270 \h </w:instrText>
      </w:r>
      <w:r>
        <w:rPr>
          <w:noProof/>
        </w:rPr>
      </w:r>
      <w:r>
        <w:rPr>
          <w:noProof/>
        </w:rPr>
        <w:fldChar w:fldCharType="separate"/>
      </w:r>
      <w:r>
        <w:rPr>
          <w:noProof/>
        </w:rPr>
        <w:t>77</w:t>
      </w:r>
      <w:r>
        <w:rPr>
          <w:noProof/>
        </w:rPr>
        <w:fldChar w:fldCharType="end"/>
      </w:r>
    </w:p>
    <w:p w:rsidR="00BE5A83" w:rsidRDefault="00BE5A83" w:rsidP="00BE5A83">
      <w:pPr>
        <w:pStyle w:val="TOC2"/>
        <w:tabs>
          <w:tab w:val="left" w:pos="960"/>
          <w:tab w:val="right" w:leader="dot" w:pos="9638"/>
        </w:tabs>
        <w:ind w:left="0"/>
        <w:rPr>
          <w:rFonts w:eastAsiaTheme="minorEastAsia" w:cstheme="minorBidi"/>
          <w:smallCaps w:val="0"/>
          <w:noProof/>
          <w:sz w:val="22"/>
          <w:szCs w:val="22"/>
        </w:rPr>
      </w:pPr>
      <w:r w:rsidRPr="008F58A7">
        <w:rPr>
          <w:rFonts w:ascii="Garamond" w:hAnsi="Garamond" w:cs="Times New Roman"/>
          <w:noProof/>
        </w:rPr>
        <w:t>3.7.</w:t>
      </w:r>
      <w:r>
        <w:rPr>
          <w:rFonts w:eastAsiaTheme="minorEastAsia" w:cstheme="minorBidi"/>
          <w:smallCaps w:val="0"/>
          <w:noProof/>
          <w:sz w:val="22"/>
          <w:szCs w:val="22"/>
        </w:rPr>
        <w:tab/>
      </w:r>
      <w:r w:rsidRPr="008F58A7">
        <w:rPr>
          <w:rFonts w:ascii="Garamond" w:hAnsi="Garamond" w:cs="Times New Roman"/>
          <w:noProof/>
        </w:rPr>
        <w:t>The Possible Solutions for the above Watershed Problems</w:t>
      </w:r>
      <w:r>
        <w:rPr>
          <w:noProof/>
        </w:rPr>
        <w:tab/>
      </w:r>
      <w:r>
        <w:rPr>
          <w:noProof/>
        </w:rPr>
        <w:fldChar w:fldCharType="begin"/>
      </w:r>
      <w:r>
        <w:rPr>
          <w:noProof/>
        </w:rPr>
        <w:instrText xml:space="preserve"> PAGEREF _Toc467307271 \h </w:instrText>
      </w:r>
      <w:r>
        <w:rPr>
          <w:noProof/>
        </w:rPr>
      </w:r>
      <w:r>
        <w:rPr>
          <w:noProof/>
        </w:rPr>
        <w:fldChar w:fldCharType="separate"/>
      </w:r>
      <w:r>
        <w:rPr>
          <w:noProof/>
        </w:rPr>
        <w:t>77</w:t>
      </w:r>
      <w:r>
        <w:rPr>
          <w:noProof/>
        </w:rPr>
        <w:fldChar w:fldCharType="end"/>
      </w:r>
    </w:p>
    <w:p w:rsidR="00BE5A83" w:rsidRDefault="00BE5A83" w:rsidP="00BE5A83">
      <w:pPr>
        <w:pStyle w:val="TOC2"/>
        <w:tabs>
          <w:tab w:val="left" w:pos="960"/>
          <w:tab w:val="right" w:leader="dot" w:pos="9638"/>
        </w:tabs>
        <w:ind w:left="0"/>
        <w:rPr>
          <w:rFonts w:eastAsiaTheme="minorEastAsia" w:cstheme="minorBidi"/>
          <w:smallCaps w:val="0"/>
          <w:noProof/>
          <w:sz w:val="22"/>
          <w:szCs w:val="22"/>
        </w:rPr>
      </w:pPr>
      <w:r w:rsidRPr="008F58A7">
        <w:rPr>
          <w:rFonts w:ascii="Garamond" w:hAnsi="Garamond" w:cs="Times New Roman"/>
          <w:noProof/>
        </w:rPr>
        <w:t>3.7.1.</w:t>
      </w:r>
      <w:r>
        <w:rPr>
          <w:rFonts w:eastAsiaTheme="minorEastAsia" w:cstheme="minorBidi"/>
          <w:smallCaps w:val="0"/>
          <w:noProof/>
          <w:sz w:val="22"/>
          <w:szCs w:val="22"/>
        </w:rPr>
        <w:tab/>
      </w:r>
      <w:r w:rsidRPr="008F58A7">
        <w:rPr>
          <w:rFonts w:ascii="Garamond" w:hAnsi="Garamond" w:cs="Times New Roman"/>
          <w:noProof/>
        </w:rPr>
        <w:t>Around the proposed Command Area</w:t>
      </w:r>
      <w:r>
        <w:rPr>
          <w:noProof/>
        </w:rPr>
        <w:tab/>
      </w:r>
      <w:r>
        <w:rPr>
          <w:noProof/>
        </w:rPr>
        <w:fldChar w:fldCharType="begin"/>
      </w:r>
      <w:r>
        <w:rPr>
          <w:noProof/>
        </w:rPr>
        <w:instrText xml:space="preserve"> PAGEREF _Toc467307272 \h </w:instrText>
      </w:r>
      <w:r>
        <w:rPr>
          <w:noProof/>
        </w:rPr>
      </w:r>
      <w:r>
        <w:rPr>
          <w:noProof/>
        </w:rPr>
        <w:fldChar w:fldCharType="separate"/>
      </w:r>
      <w:r>
        <w:rPr>
          <w:noProof/>
        </w:rPr>
        <w:t>78</w:t>
      </w:r>
      <w:r>
        <w:rPr>
          <w:noProof/>
        </w:rPr>
        <w:fldChar w:fldCharType="end"/>
      </w:r>
    </w:p>
    <w:p w:rsidR="00BE5A83" w:rsidRDefault="00BE5A83" w:rsidP="00BE5A83">
      <w:pPr>
        <w:pStyle w:val="TOC2"/>
        <w:tabs>
          <w:tab w:val="left" w:pos="960"/>
          <w:tab w:val="right" w:leader="dot" w:pos="9638"/>
        </w:tabs>
        <w:ind w:left="0"/>
        <w:rPr>
          <w:rFonts w:eastAsiaTheme="minorEastAsia" w:cstheme="minorBidi"/>
          <w:smallCaps w:val="0"/>
          <w:noProof/>
          <w:sz w:val="22"/>
          <w:szCs w:val="22"/>
        </w:rPr>
      </w:pPr>
      <w:r w:rsidRPr="008F58A7">
        <w:rPr>
          <w:rFonts w:ascii="Garamond" w:hAnsi="Garamond" w:cs="Times New Roman"/>
          <w:noProof/>
        </w:rPr>
        <w:t>3.7.2.</w:t>
      </w:r>
      <w:r>
        <w:rPr>
          <w:rFonts w:eastAsiaTheme="minorEastAsia" w:cstheme="minorBidi"/>
          <w:smallCaps w:val="0"/>
          <w:noProof/>
          <w:sz w:val="22"/>
          <w:szCs w:val="22"/>
        </w:rPr>
        <w:tab/>
      </w:r>
      <w:r w:rsidRPr="008F58A7">
        <w:rPr>
          <w:rFonts w:ascii="Garamond" w:hAnsi="Garamond" w:cs="Times New Roman"/>
          <w:noProof/>
        </w:rPr>
        <w:t>Solutions for Specific Problematic Areas of the Watershed</w:t>
      </w:r>
      <w:r>
        <w:rPr>
          <w:noProof/>
        </w:rPr>
        <w:tab/>
      </w:r>
      <w:r>
        <w:rPr>
          <w:noProof/>
        </w:rPr>
        <w:fldChar w:fldCharType="begin"/>
      </w:r>
      <w:r>
        <w:rPr>
          <w:noProof/>
        </w:rPr>
        <w:instrText xml:space="preserve"> PAGEREF _Toc467307273 \h </w:instrText>
      </w:r>
      <w:r>
        <w:rPr>
          <w:noProof/>
        </w:rPr>
      </w:r>
      <w:r>
        <w:rPr>
          <w:noProof/>
        </w:rPr>
        <w:fldChar w:fldCharType="separate"/>
      </w:r>
      <w:r>
        <w:rPr>
          <w:noProof/>
        </w:rPr>
        <w:t>78</w:t>
      </w:r>
      <w:r>
        <w:rPr>
          <w:noProof/>
        </w:rPr>
        <w:fldChar w:fldCharType="end"/>
      </w:r>
    </w:p>
    <w:p w:rsidR="00BE5A83" w:rsidRDefault="00BE5A83" w:rsidP="00BE5A83">
      <w:pPr>
        <w:pStyle w:val="TOC2"/>
        <w:tabs>
          <w:tab w:val="left" w:pos="1200"/>
          <w:tab w:val="right" w:leader="dot" w:pos="9638"/>
        </w:tabs>
        <w:ind w:left="0"/>
        <w:rPr>
          <w:rFonts w:eastAsiaTheme="minorEastAsia" w:cstheme="minorBidi"/>
          <w:smallCaps w:val="0"/>
          <w:noProof/>
          <w:sz w:val="22"/>
          <w:szCs w:val="22"/>
        </w:rPr>
      </w:pPr>
      <w:r w:rsidRPr="008F58A7">
        <w:rPr>
          <w:rFonts w:ascii="Garamond" w:hAnsi="Garamond" w:cs="Times New Roman"/>
          <w:noProof/>
        </w:rPr>
        <w:t>3.7.2.1.</w:t>
      </w:r>
      <w:r>
        <w:rPr>
          <w:rFonts w:eastAsiaTheme="minorEastAsia" w:cstheme="minorBidi"/>
          <w:smallCaps w:val="0"/>
          <w:noProof/>
          <w:sz w:val="22"/>
          <w:szCs w:val="22"/>
        </w:rPr>
        <w:tab/>
      </w:r>
      <w:r w:rsidRPr="008F58A7">
        <w:rPr>
          <w:rFonts w:ascii="Garamond" w:hAnsi="Garamond" w:cs="Times New Roman"/>
          <w:noProof/>
        </w:rPr>
        <w:t>Gully control</w:t>
      </w:r>
      <w:r>
        <w:rPr>
          <w:noProof/>
        </w:rPr>
        <w:tab/>
      </w:r>
      <w:r>
        <w:rPr>
          <w:noProof/>
        </w:rPr>
        <w:fldChar w:fldCharType="begin"/>
      </w:r>
      <w:r>
        <w:rPr>
          <w:noProof/>
        </w:rPr>
        <w:instrText xml:space="preserve"> PAGEREF _Toc467307274 \h </w:instrText>
      </w:r>
      <w:r>
        <w:rPr>
          <w:noProof/>
        </w:rPr>
      </w:r>
      <w:r>
        <w:rPr>
          <w:noProof/>
        </w:rPr>
        <w:fldChar w:fldCharType="separate"/>
      </w:r>
      <w:r>
        <w:rPr>
          <w:noProof/>
        </w:rPr>
        <w:t>78</w:t>
      </w:r>
      <w:r>
        <w:rPr>
          <w:noProof/>
        </w:rPr>
        <w:fldChar w:fldCharType="end"/>
      </w:r>
    </w:p>
    <w:p w:rsidR="00BE5A83" w:rsidRDefault="00BE5A83" w:rsidP="00BE5A83">
      <w:pPr>
        <w:pStyle w:val="TOC2"/>
        <w:tabs>
          <w:tab w:val="left" w:pos="1200"/>
          <w:tab w:val="right" w:leader="dot" w:pos="9638"/>
        </w:tabs>
        <w:ind w:left="0"/>
        <w:rPr>
          <w:rFonts w:eastAsiaTheme="minorEastAsia" w:cstheme="minorBidi"/>
          <w:smallCaps w:val="0"/>
          <w:noProof/>
          <w:sz w:val="22"/>
          <w:szCs w:val="22"/>
        </w:rPr>
      </w:pPr>
      <w:r w:rsidRPr="008F58A7">
        <w:rPr>
          <w:rFonts w:ascii="Garamond" w:hAnsi="Garamond" w:cs="Times New Roman"/>
          <w:noProof/>
        </w:rPr>
        <w:t>3.7.2.2.</w:t>
      </w:r>
      <w:r>
        <w:rPr>
          <w:rFonts w:eastAsiaTheme="minorEastAsia" w:cstheme="minorBidi"/>
          <w:smallCaps w:val="0"/>
          <w:noProof/>
          <w:sz w:val="22"/>
          <w:szCs w:val="22"/>
        </w:rPr>
        <w:tab/>
      </w:r>
      <w:r w:rsidRPr="008F58A7">
        <w:rPr>
          <w:rFonts w:ascii="Garamond" w:hAnsi="Garamond" w:cs="Times New Roman"/>
          <w:noProof/>
        </w:rPr>
        <w:t>Improved Cultivation Techniques</w:t>
      </w:r>
      <w:r>
        <w:rPr>
          <w:noProof/>
        </w:rPr>
        <w:tab/>
      </w:r>
      <w:r>
        <w:rPr>
          <w:noProof/>
        </w:rPr>
        <w:fldChar w:fldCharType="begin"/>
      </w:r>
      <w:r>
        <w:rPr>
          <w:noProof/>
        </w:rPr>
        <w:instrText xml:space="preserve"> PAGEREF _Toc467307275 \h </w:instrText>
      </w:r>
      <w:r>
        <w:rPr>
          <w:noProof/>
        </w:rPr>
      </w:r>
      <w:r>
        <w:rPr>
          <w:noProof/>
        </w:rPr>
        <w:fldChar w:fldCharType="separate"/>
      </w:r>
      <w:r>
        <w:rPr>
          <w:noProof/>
        </w:rPr>
        <w:t>79</w:t>
      </w:r>
      <w:r>
        <w:rPr>
          <w:noProof/>
        </w:rPr>
        <w:fldChar w:fldCharType="end"/>
      </w:r>
    </w:p>
    <w:p w:rsidR="00BE5A83" w:rsidRDefault="00BE5A83" w:rsidP="00BE5A83">
      <w:pPr>
        <w:pStyle w:val="TOC2"/>
        <w:tabs>
          <w:tab w:val="left" w:pos="960"/>
          <w:tab w:val="right" w:leader="dot" w:pos="9638"/>
        </w:tabs>
        <w:ind w:left="0"/>
        <w:rPr>
          <w:rFonts w:eastAsiaTheme="minorEastAsia" w:cstheme="minorBidi"/>
          <w:smallCaps w:val="0"/>
          <w:noProof/>
          <w:sz w:val="22"/>
          <w:szCs w:val="22"/>
        </w:rPr>
      </w:pPr>
      <w:r w:rsidRPr="008F58A7">
        <w:rPr>
          <w:rFonts w:ascii="Garamond" w:hAnsi="Garamond" w:cs="Times New Roman"/>
          <w:noProof/>
        </w:rPr>
        <w:t>3.8.</w:t>
      </w:r>
      <w:r>
        <w:rPr>
          <w:rFonts w:eastAsiaTheme="minorEastAsia" w:cstheme="minorBidi"/>
          <w:smallCaps w:val="0"/>
          <w:noProof/>
          <w:sz w:val="22"/>
          <w:szCs w:val="22"/>
        </w:rPr>
        <w:tab/>
      </w:r>
      <w:r w:rsidRPr="008F58A7">
        <w:rPr>
          <w:rFonts w:ascii="Garamond" w:hAnsi="Garamond" w:cs="Times New Roman"/>
          <w:noProof/>
        </w:rPr>
        <w:t>Implementation Schedule and Priority Setting</w:t>
      </w:r>
      <w:r>
        <w:rPr>
          <w:noProof/>
        </w:rPr>
        <w:tab/>
      </w:r>
      <w:r>
        <w:rPr>
          <w:noProof/>
        </w:rPr>
        <w:fldChar w:fldCharType="begin"/>
      </w:r>
      <w:r>
        <w:rPr>
          <w:noProof/>
        </w:rPr>
        <w:instrText xml:space="preserve"> PAGEREF _Toc467307276 \h </w:instrText>
      </w:r>
      <w:r>
        <w:rPr>
          <w:noProof/>
        </w:rPr>
      </w:r>
      <w:r>
        <w:rPr>
          <w:noProof/>
        </w:rPr>
        <w:fldChar w:fldCharType="separate"/>
      </w:r>
      <w:r>
        <w:rPr>
          <w:noProof/>
        </w:rPr>
        <w:t>82</w:t>
      </w:r>
      <w:r>
        <w:rPr>
          <w:noProof/>
        </w:rPr>
        <w:fldChar w:fldCharType="end"/>
      </w:r>
    </w:p>
    <w:p w:rsidR="00BE5A83" w:rsidRDefault="00BE5A83" w:rsidP="00BE5A83">
      <w:pPr>
        <w:pStyle w:val="TOC2"/>
        <w:tabs>
          <w:tab w:val="left" w:pos="960"/>
          <w:tab w:val="right" w:leader="dot" w:pos="9638"/>
        </w:tabs>
        <w:ind w:left="0"/>
        <w:rPr>
          <w:rFonts w:eastAsiaTheme="minorEastAsia" w:cstheme="minorBidi"/>
          <w:smallCaps w:val="0"/>
          <w:noProof/>
          <w:sz w:val="22"/>
          <w:szCs w:val="22"/>
        </w:rPr>
      </w:pPr>
      <w:r w:rsidRPr="008F58A7">
        <w:rPr>
          <w:rFonts w:ascii="Garamond" w:hAnsi="Garamond" w:cs="Times New Roman"/>
          <w:noProof/>
        </w:rPr>
        <w:t>3.9.</w:t>
      </w:r>
      <w:r>
        <w:rPr>
          <w:rFonts w:eastAsiaTheme="minorEastAsia" w:cstheme="minorBidi"/>
          <w:smallCaps w:val="0"/>
          <w:noProof/>
          <w:sz w:val="22"/>
          <w:szCs w:val="22"/>
        </w:rPr>
        <w:tab/>
      </w:r>
      <w:r w:rsidRPr="008F58A7">
        <w:rPr>
          <w:rFonts w:ascii="Garamond" w:hAnsi="Garamond" w:cs="Times New Roman"/>
          <w:noProof/>
        </w:rPr>
        <w:t>Conclusion &amp; Opinions /Recommendations</w:t>
      </w:r>
      <w:r>
        <w:rPr>
          <w:noProof/>
        </w:rPr>
        <w:tab/>
      </w:r>
      <w:r>
        <w:rPr>
          <w:noProof/>
        </w:rPr>
        <w:fldChar w:fldCharType="begin"/>
      </w:r>
      <w:r>
        <w:rPr>
          <w:noProof/>
        </w:rPr>
        <w:instrText xml:space="preserve"> PAGEREF _Toc467307277 \h </w:instrText>
      </w:r>
      <w:r>
        <w:rPr>
          <w:noProof/>
        </w:rPr>
      </w:r>
      <w:r>
        <w:rPr>
          <w:noProof/>
        </w:rPr>
        <w:fldChar w:fldCharType="separate"/>
      </w:r>
      <w:r>
        <w:rPr>
          <w:noProof/>
        </w:rPr>
        <w:t>89</w:t>
      </w:r>
      <w:r>
        <w:rPr>
          <w:noProof/>
        </w:rPr>
        <w:fldChar w:fldCharType="end"/>
      </w:r>
    </w:p>
    <w:p w:rsidR="00BE5A83" w:rsidRDefault="00BE5A83" w:rsidP="00BE5A83">
      <w:pPr>
        <w:pStyle w:val="TOC2"/>
        <w:tabs>
          <w:tab w:val="right" w:leader="dot" w:pos="9638"/>
        </w:tabs>
        <w:ind w:left="0"/>
        <w:rPr>
          <w:rFonts w:eastAsiaTheme="minorEastAsia" w:cstheme="minorBidi"/>
          <w:smallCaps w:val="0"/>
          <w:noProof/>
          <w:sz w:val="22"/>
          <w:szCs w:val="22"/>
        </w:rPr>
      </w:pPr>
      <w:r w:rsidRPr="008F58A7">
        <w:rPr>
          <w:rFonts w:ascii="Garamond" w:hAnsi="Garamond" w:cs="Times New Roman"/>
          <w:noProof/>
        </w:rPr>
        <w:t>Annex 3.1: Watershed Annexes</w:t>
      </w:r>
      <w:r>
        <w:rPr>
          <w:noProof/>
        </w:rPr>
        <w:tab/>
      </w:r>
      <w:r>
        <w:rPr>
          <w:noProof/>
        </w:rPr>
        <w:fldChar w:fldCharType="begin"/>
      </w:r>
      <w:r>
        <w:rPr>
          <w:noProof/>
        </w:rPr>
        <w:instrText xml:space="preserve"> PAGEREF _Toc467307278 \h </w:instrText>
      </w:r>
      <w:r>
        <w:rPr>
          <w:noProof/>
        </w:rPr>
      </w:r>
      <w:r>
        <w:rPr>
          <w:noProof/>
        </w:rPr>
        <w:fldChar w:fldCharType="separate"/>
      </w:r>
      <w:r>
        <w:rPr>
          <w:noProof/>
        </w:rPr>
        <w:t>90</w:t>
      </w:r>
      <w:r>
        <w:rPr>
          <w:noProof/>
        </w:rPr>
        <w:fldChar w:fldCharType="end"/>
      </w:r>
    </w:p>
    <w:p w:rsidR="00BE5A83" w:rsidRDefault="00BE5A83">
      <w:pPr>
        <w:pStyle w:val="TOC2"/>
        <w:tabs>
          <w:tab w:val="right" w:leader="dot" w:pos="9638"/>
        </w:tabs>
        <w:rPr>
          <w:rFonts w:eastAsiaTheme="minorEastAsia" w:cstheme="minorBidi"/>
          <w:smallCaps w:val="0"/>
          <w:noProof/>
          <w:sz w:val="22"/>
          <w:szCs w:val="22"/>
        </w:rPr>
      </w:pPr>
      <w:r w:rsidRPr="008F58A7">
        <w:rPr>
          <w:rFonts w:ascii="Garamond" w:hAnsi="Garamond" w:cs="Times New Roman"/>
          <w:noProof/>
        </w:rPr>
        <w:t>A. Climatic Data used as basic reference in the completion of the study report.</w:t>
      </w:r>
      <w:r>
        <w:rPr>
          <w:noProof/>
        </w:rPr>
        <w:tab/>
      </w:r>
      <w:r>
        <w:rPr>
          <w:noProof/>
        </w:rPr>
        <w:fldChar w:fldCharType="begin"/>
      </w:r>
      <w:r>
        <w:rPr>
          <w:noProof/>
        </w:rPr>
        <w:instrText xml:space="preserve"> PAGEREF _Toc467307279 \h </w:instrText>
      </w:r>
      <w:r>
        <w:rPr>
          <w:noProof/>
        </w:rPr>
      </w:r>
      <w:r>
        <w:rPr>
          <w:noProof/>
        </w:rPr>
        <w:fldChar w:fldCharType="separate"/>
      </w:r>
      <w:r>
        <w:rPr>
          <w:noProof/>
        </w:rPr>
        <w:t>90</w:t>
      </w:r>
      <w:r>
        <w:rPr>
          <w:noProof/>
        </w:rPr>
        <w:fldChar w:fldCharType="end"/>
      </w:r>
    </w:p>
    <w:p w:rsidR="00BE5A83" w:rsidRDefault="00BE5A83">
      <w:pPr>
        <w:pStyle w:val="TOC2"/>
        <w:tabs>
          <w:tab w:val="right" w:leader="dot" w:pos="9638"/>
        </w:tabs>
        <w:rPr>
          <w:rFonts w:eastAsiaTheme="minorEastAsia" w:cstheme="minorBidi"/>
          <w:smallCaps w:val="0"/>
          <w:noProof/>
          <w:sz w:val="22"/>
          <w:szCs w:val="22"/>
        </w:rPr>
      </w:pPr>
      <w:r w:rsidRPr="008F58A7">
        <w:rPr>
          <w:rFonts w:ascii="Garamond" w:hAnsi="Garamond"/>
          <w:noProof/>
        </w:rPr>
        <w:t xml:space="preserve">B. </w:t>
      </w:r>
      <w:r w:rsidRPr="008F58A7">
        <w:rPr>
          <w:rFonts w:ascii="Garamond" w:hAnsi="Garamond" w:cs="Times New Roman"/>
          <w:noProof/>
        </w:rPr>
        <w:t>Possible Design of Micro-basins for tree planting in sloppy area nearby designed wear</w:t>
      </w:r>
      <w:r>
        <w:rPr>
          <w:noProof/>
        </w:rPr>
        <w:tab/>
      </w:r>
      <w:r>
        <w:rPr>
          <w:noProof/>
        </w:rPr>
        <w:fldChar w:fldCharType="begin"/>
      </w:r>
      <w:r>
        <w:rPr>
          <w:noProof/>
        </w:rPr>
        <w:instrText xml:space="preserve"> PAGEREF _Toc467307280 \h </w:instrText>
      </w:r>
      <w:r>
        <w:rPr>
          <w:noProof/>
        </w:rPr>
      </w:r>
      <w:r>
        <w:rPr>
          <w:noProof/>
        </w:rPr>
        <w:fldChar w:fldCharType="separate"/>
      </w:r>
      <w:r>
        <w:rPr>
          <w:noProof/>
        </w:rPr>
        <w:t>91</w:t>
      </w:r>
      <w:r>
        <w:rPr>
          <w:noProof/>
        </w:rPr>
        <w:fldChar w:fldCharType="end"/>
      </w:r>
    </w:p>
    <w:p w:rsidR="0076068A" w:rsidRDefault="003F5C03" w:rsidP="0076068A">
      <w:pPr>
        <w:pStyle w:val="Heading2"/>
        <w:numPr>
          <w:ilvl w:val="0"/>
          <w:numId w:val="0"/>
        </w:numPr>
        <w:ind w:left="666"/>
        <w:jc w:val="center"/>
        <w:rPr>
          <w:rFonts w:ascii="Garamond" w:hAnsi="Garamond"/>
          <w:i w:val="0"/>
          <w:sz w:val="24"/>
          <w:szCs w:val="24"/>
        </w:rPr>
      </w:pPr>
      <w:r>
        <w:rPr>
          <w:rFonts w:ascii="Garamond" w:hAnsi="Garamond"/>
          <w:i w:val="0"/>
          <w:sz w:val="24"/>
          <w:szCs w:val="24"/>
        </w:rPr>
        <w:fldChar w:fldCharType="end"/>
      </w:r>
      <w:bookmarkStart w:id="4" w:name="_Toc467307155"/>
      <w:r w:rsidR="0076068A" w:rsidRPr="0076068A">
        <w:rPr>
          <w:rFonts w:ascii="Garamond" w:hAnsi="Garamond"/>
          <w:i w:val="0"/>
          <w:sz w:val="24"/>
          <w:szCs w:val="24"/>
        </w:rPr>
        <w:t>List of Tables</w:t>
      </w:r>
      <w:bookmarkEnd w:id="4"/>
      <w:r w:rsidR="0076068A" w:rsidRPr="0076068A">
        <w:rPr>
          <w:rFonts w:ascii="Garamond" w:hAnsi="Garamond"/>
          <w:i w:val="0"/>
          <w:sz w:val="24"/>
          <w:szCs w:val="24"/>
        </w:rPr>
        <w:t xml:space="preserve"> </w:t>
      </w:r>
    </w:p>
    <w:p w:rsidR="00BE5A83" w:rsidRDefault="00BE5A83">
      <w:pPr>
        <w:pStyle w:val="TableofFigures"/>
        <w:tabs>
          <w:tab w:val="right" w:leader="dot" w:pos="9638"/>
        </w:tabs>
        <w:rPr>
          <w:rFonts w:eastAsiaTheme="minorEastAsia" w:cstheme="minorBidi"/>
          <w:smallCaps w:val="0"/>
          <w:noProof/>
          <w:sz w:val="22"/>
          <w:szCs w:val="22"/>
        </w:rPr>
      </w:pPr>
      <w:r>
        <w:rPr>
          <w:rFonts w:ascii="Garamond" w:hAnsi="Garamond"/>
          <w:b/>
          <w:bCs/>
          <w:iCs/>
          <w:smallCaps w:val="0"/>
          <w:sz w:val="24"/>
          <w:szCs w:val="24"/>
        </w:rPr>
        <w:fldChar w:fldCharType="begin"/>
      </w:r>
      <w:r>
        <w:rPr>
          <w:rFonts w:ascii="Garamond" w:hAnsi="Garamond"/>
          <w:b/>
          <w:bCs/>
          <w:iCs/>
          <w:smallCaps w:val="0"/>
          <w:sz w:val="24"/>
          <w:szCs w:val="24"/>
        </w:rPr>
        <w:instrText xml:space="preserve"> TOC \c "Table 1. " </w:instrText>
      </w:r>
      <w:r>
        <w:rPr>
          <w:rFonts w:ascii="Garamond" w:hAnsi="Garamond"/>
          <w:b/>
          <w:bCs/>
          <w:iCs/>
          <w:smallCaps w:val="0"/>
          <w:sz w:val="24"/>
          <w:szCs w:val="24"/>
        </w:rPr>
        <w:fldChar w:fldCharType="separate"/>
      </w:r>
      <w:r w:rsidRPr="0006422B">
        <w:rPr>
          <w:rFonts w:ascii="Garamond" w:hAnsi="Garamond"/>
          <w:noProof/>
          <w:lang w:bidi="en-US"/>
        </w:rPr>
        <w:t>Table 1.  1: Length of growing period as expressed in 0.5PET.</w:t>
      </w:r>
      <w:r>
        <w:rPr>
          <w:noProof/>
        </w:rPr>
        <w:tab/>
      </w:r>
      <w:r>
        <w:rPr>
          <w:noProof/>
        </w:rPr>
        <w:fldChar w:fldCharType="begin"/>
      </w:r>
      <w:r>
        <w:rPr>
          <w:noProof/>
        </w:rPr>
        <w:instrText xml:space="preserve"> PAGEREF _Toc467307091 \h </w:instrText>
      </w:r>
      <w:r>
        <w:rPr>
          <w:noProof/>
        </w:rPr>
      </w:r>
      <w:r>
        <w:rPr>
          <w:noProof/>
        </w:rPr>
        <w:fldChar w:fldCharType="separate"/>
      </w:r>
      <w:r>
        <w:rPr>
          <w:noProof/>
        </w:rPr>
        <w:t>8</w:t>
      </w:r>
      <w:r>
        <w:rPr>
          <w:noProof/>
        </w:rPr>
        <w:fldChar w:fldCharType="end"/>
      </w:r>
    </w:p>
    <w:p w:rsidR="00BE5A83" w:rsidRDefault="00BE5A83">
      <w:pPr>
        <w:pStyle w:val="TableofFigures"/>
        <w:tabs>
          <w:tab w:val="right" w:leader="dot" w:pos="9638"/>
        </w:tabs>
        <w:rPr>
          <w:rFonts w:eastAsiaTheme="minorEastAsia" w:cstheme="minorBidi"/>
          <w:smallCaps w:val="0"/>
          <w:noProof/>
          <w:sz w:val="22"/>
          <w:szCs w:val="22"/>
        </w:rPr>
      </w:pPr>
      <w:r w:rsidRPr="0006422B">
        <w:rPr>
          <w:rFonts w:ascii="Garamond" w:hAnsi="Garamond"/>
          <w:noProof/>
          <w:lang w:bidi="en-US"/>
        </w:rPr>
        <w:t>Table 1.  2: Land Use Pattern of Chora Woreda and Emboro Bonga kebele</w:t>
      </w:r>
      <w:r>
        <w:rPr>
          <w:noProof/>
        </w:rPr>
        <w:tab/>
      </w:r>
      <w:r>
        <w:rPr>
          <w:noProof/>
        </w:rPr>
        <w:fldChar w:fldCharType="begin"/>
      </w:r>
      <w:r>
        <w:rPr>
          <w:noProof/>
        </w:rPr>
        <w:instrText xml:space="preserve"> PAGEREF _Toc467307092 \h </w:instrText>
      </w:r>
      <w:r>
        <w:rPr>
          <w:noProof/>
        </w:rPr>
      </w:r>
      <w:r>
        <w:rPr>
          <w:noProof/>
        </w:rPr>
        <w:fldChar w:fldCharType="separate"/>
      </w:r>
      <w:r>
        <w:rPr>
          <w:noProof/>
        </w:rPr>
        <w:t>11</w:t>
      </w:r>
      <w:r>
        <w:rPr>
          <w:noProof/>
        </w:rPr>
        <w:fldChar w:fldCharType="end"/>
      </w:r>
    </w:p>
    <w:p w:rsidR="00BE5A83" w:rsidRDefault="00BE5A83">
      <w:pPr>
        <w:pStyle w:val="TableofFigures"/>
        <w:tabs>
          <w:tab w:val="right" w:leader="dot" w:pos="9638"/>
        </w:tabs>
        <w:rPr>
          <w:rFonts w:eastAsiaTheme="minorEastAsia" w:cstheme="minorBidi"/>
          <w:smallCaps w:val="0"/>
          <w:noProof/>
          <w:sz w:val="22"/>
          <w:szCs w:val="22"/>
        </w:rPr>
      </w:pPr>
      <w:r w:rsidRPr="0006422B">
        <w:rPr>
          <w:rFonts w:ascii="Garamond" w:hAnsi="Garamond"/>
          <w:noProof/>
          <w:lang w:bidi="en-US"/>
        </w:rPr>
        <w:t>Table 1.  3: Chemical Fertilizers, Improved Seeds (qt) and Agro-chemicals (lt) Used by Farmers of the Woreda</w:t>
      </w:r>
      <w:r>
        <w:rPr>
          <w:noProof/>
        </w:rPr>
        <w:tab/>
      </w:r>
      <w:r>
        <w:rPr>
          <w:noProof/>
        </w:rPr>
        <w:fldChar w:fldCharType="begin"/>
      </w:r>
      <w:r>
        <w:rPr>
          <w:noProof/>
        </w:rPr>
        <w:instrText xml:space="preserve"> PAGEREF _Toc467307093 \h </w:instrText>
      </w:r>
      <w:r>
        <w:rPr>
          <w:noProof/>
        </w:rPr>
      </w:r>
      <w:r>
        <w:rPr>
          <w:noProof/>
        </w:rPr>
        <w:fldChar w:fldCharType="separate"/>
      </w:r>
      <w:r>
        <w:rPr>
          <w:noProof/>
        </w:rPr>
        <w:t>11</w:t>
      </w:r>
      <w:r>
        <w:rPr>
          <w:noProof/>
        </w:rPr>
        <w:fldChar w:fldCharType="end"/>
      </w:r>
    </w:p>
    <w:p w:rsidR="00BE5A83" w:rsidRDefault="00BE5A83">
      <w:pPr>
        <w:pStyle w:val="TableofFigures"/>
        <w:tabs>
          <w:tab w:val="right" w:leader="dot" w:pos="9638"/>
        </w:tabs>
        <w:rPr>
          <w:rFonts w:eastAsiaTheme="minorEastAsia" w:cstheme="minorBidi"/>
          <w:smallCaps w:val="0"/>
          <w:noProof/>
          <w:sz w:val="22"/>
          <w:szCs w:val="22"/>
        </w:rPr>
      </w:pPr>
      <w:r w:rsidRPr="0006422B">
        <w:rPr>
          <w:rFonts w:ascii="Garamond" w:hAnsi="Garamond"/>
          <w:noProof/>
          <w:lang w:bidi="en-US"/>
        </w:rPr>
        <w:t>Table 1.  4: Existing Cropping Calendar of the Project Area</w:t>
      </w:r>
      <w:r>
        <w:rPr>
          <w:noProof/>
        </w:rPr>
        <w:tab/>
      </w:r>
      <w:r>
        <w:rPr>
          <w:noProof/>
        </w:rPr>
        <w:fldChar w:fldCharType="begin"/>
      </w:r>
      <w:r>
        <w:rPr>
          <w:noProof/>
        </w:rPr>
        <w:instrText xml:space="preserve"> PAGEREF _Toc467307094 \h </w:instrText>
      </w:r>
      <w:r>
        <w:rPr>
          <w:noProof/>
        </w:rPr>
      </w:r>
      <w:r>
        <w:rPr>
          <w:noProof/>
        </w:rPr>
        <w:fldChar w:fldCharType="separate"/>
      </w:r>
      <w:r>
        <w:rPr>
          <w:noProof/>
        </w:rPr>
        <w:t>12</w:t>
      </w:r>
      <w:r>
        <w:rPr>
          <w:noProof/>
        </w:rPr>
        <w:fldChar w:fldCharType="end"/>
      </w:r>
    </w:p>
    <w:p w:rsidR="00BE5A83" w:rsidRDefault="00BE5A83">
      <w:pPr>
        <w:pStyle w:val="TableofFigures"/>
        <w:tabs>
          <w:tab w:val="right" w:leader="dot" w:pos="9638"/>
        </w:tabs>
        <w:rPr>
          <w:rFonts w:eastAsiaTheme="minorEastAsia" w:cstheme="minorBidi"/>
          <w:smallCaps w:val="0"/>
          <w:noProof/>
          <w:sz w:val="22"/>
          <w:szCs w:val="22"/>
        </w:rPr>
      </w:pPr>
      <w:r w:rsidRPr="0006422B">
        <w:rPr>
          <w:rFonts w:ascii="Garamond" w:hAnsi="Garamond"/>
          <w:noProof/>
          <w:lang w:bidi="en-US"/>
        </w:rPr>
        <w:t>Table 1.  5: Major Staple Food Crops of Chora Woreda and the Project Kebele</w:t>
      </w:r>
      <w:r>
        <w:rPr>
          <w:noProof/>
        </w:rPr>
        <w:tab/>
      </w:r>
      <w:r>
        <w:rPr>
          <w:noProof/>
        </w:rPr>
        <w:fldChar w:fldCharType="begin"/>
      </w:r>
      <w:r>
        <w:rPr>
          <w:noProof/>
        </w:rPr>
        <w:instrText xml:space="preserve"> PAGEREF _Toc467307095 \h </w:instrText>
      </w:r>
      <w:r>
        <w:rPr>
          <w:noProof/>
        </w:rPr>
      </w:r>
      <w:r>
        <w:rPr>
          <w:noProof/>
        </w:rPr>
        <w:fldChar w:fldCharType="separate"/>
      </w:r>
      <w:r>
        <w:rPr>
          <w:noProof/>
        </w:rPr>
        <w:t>13</w:t>
      </w:r>
      <w:r>
        <w:rPr>
          <w:noProof/>
        </w:rPr>
        <w:fldChar w:fldCharType="end"/>
      </w:r>
    </w:p>
    <w:p w:rsidR="00BE5A83" w:rsidRDefault="00BE5A83">
      <w:pPr>
        <w:pStyle w:val="TableofFigures"/>
        <w:tabs>
          <w:tab w:val="right" w:leader="dot" w:pos="9638"/>
        </w:tabs>
        <w:rPr>
          <w:rFonts w:eastAsiaTheme="minorEastAsia" w:cstheme="minorBidi"/>
          <w:smallCaps w:val="0"/>
          <w:noProof/>
          <w:sz w:val="22"/>
          <w:szCs w:val="22"/>
        </w:rPr>
      </w:pPr>
      <w:r w:rsidRPr="0006422B">
        <w:rPr>
          <w:rFonts w:ascii="Garamond" w:hAnsi="Garamond"/>
          <w:noProof/>
          <w:lang w:bidi="en-US"/>
        </w:rPr>
        <w:t>Table 1.  6: Crops Harvested with rainfall in Chora Woreda in the last three years</w:t>
      </w:r>
      <w:r>
        <w:rPr>
          <w:noProof/>
        </w:rPr>
        <w:tab/>
      </w:r>
      <w:r>
        <w:rPr>
          <w:noProof/>
        </w:rPr>
        <w:fldChar w:fldCharType="begin"/>
      </w:r>
      <w:r>
        <w:rPr>
          <w:noProof/>
        </w:rPr>
        <w:instrText xml:space="preserve"> PAGEREF _Toc467307096 \h </w:instrText>
      </w:r>
      <w:r>
        <w:rPr>
          <w:noProof/>
        </w:rPr>
      </w:r>
      <w:r>
        <w:rPr>
          <w:noProof/>
        </w:rPr>
        <w:fldChar w:fldCharType="separate"/>
      </w:r>
      <w:r>
        <w:rPr>
          <w:noProof/>
        </w:rPr>
        <w:t>13</w:t>
      </w:r>
      <w:r>
        <w:rPr>
          <w:noProof/>
        </w:rPr>
        <w:fldChar w:fldCharType="end"/>
      </w:r>
    </w:p>
    <w:p w:rsidR="00BE5A83" w:rsidRDefault="00BE5A83">
      <w:pPr>
        <w:pStyle w:val="TableofFigures"/>
        <w:tabs>
          <w:tab w:val="right" w:leader="dot" w:pos="9638"/>
        </w:tabs>
        <w:rPr>
          <w:rFonts w:eastAsiaTheme="minorEastAsia" w:cstheme="minorBidi"/>
          <w:smallCaps w:val="0"/>
          <w:noProof/>
          <w:sz w:val="22"/>
          <w:szCs w:val="22"/>
        </w:rPr>
      </w:pPr>
      <w:r w:rsidRPr="0006422B">
        <w:rPr>
          <w:rFonts w:ascii="Garamond" w:hAnsi="Garamond"/>
          <w:noProof/>
          <w:lang w:bidi="en-US"/>
        </w:rPr>
        <w:t>Table 1.  7: Crops Harvested with Irrigation in Chora Woreda in the last three years</w:t>
      </w:r>
      <w:r>
        <w:rPr>
          <w:noProof/>
        </w:rPr>
        <w:tab/>
      </w:r>
      <w:r>
        <w:rPr>
          <w:noProof/>
        </w:rPr>
        <w:fldChar w:fldCharType="begin"/>
      </w:r>
      <w:r>
        <w:rPr>
          <w:noProof/>
        </w:rPr>
        <w:instrText xml:space="preserve"> PAGEREF _Toc467307097 \h </w:instrText>
      </w:r>
      <w:r>
        <w:rPr>
          <w:noProof/>
        </w:rPr>
      </w:r>
      <w:r>
        <w:rPr>
          <w:noProof/>
        </w:rPr>
        <w:fldChar w:fldCharType="separate"/>
      </w:r>
      <w:r>
        <w:rPr>
          <w:noProof/>
        </w:rPr>
        <w:t>14</w:t>
      </w:r>
      <w:r>
        <w:rPr>
          <w:noProof/>
        </w:rPr>
        <w:fldChar w:fldCharType="end"/>
      </w:r>
    </w:p>
    <w:p w:rsidR="00BE5A83" w:rsidRDefault="00BE5A83">
      <w:pPr>
        <w:pStyle w:val="TableofFigures"/>
        <w:tabs>
          <w:tab w:val="right" w:leader="dot" w:pos="9638"/>
        </w:tabs>
        <w:rPr>
          <w:rFonts w:eastAsiaTheme="minorEastAsia" w:cstheme="minorBidi"/>
          <w:smallCaps w:val="0"/>
          <w:noProof/>
          <w:sz w:val="22"/>
          <w:szCs w:val="22"/>
        </w:rPr>
      </w:pPr>
      <w:r w:rsidRPr="0006422B">
        <w:rPr>
          <w:rFonts w:ascii="Garamond" w:hAnsi="Garamond"/>
          <w:noProof/>
          <w:lang w:bidi="en-US"/>
        </w:rPr>
        <w:t>Table 1.  8: Livestock Types, Quantities and Common Diseases in Chora Woreda and the Project Kebele</w:t>
      </w:r>
      <w:r>
        <w:rPr>
          <w:noProof/>
        </w:rPr>
        <w:tab/>
      </w:r>
      <w:r>
        <w:rPr>
          <w:noProof/>
        </w:rPr>
        <w:fldChar w:fldCharType="begin"/>
      </w:r>
      <w:r>
        <w:rPr>
          <w:noProof/>
        </w:rPr>
        <w:instrText xml:space="preserve"> PAGEREF _Toc467307098 \h </w:instrText>
      </w:r>
      <w:r>
        <w:rPr>
          <w:noProof/>
        </w:rPr>
      </w:r>
      <w:r>
        <w:rPr>
          <w:noProof/>
        </w:rPr>
        <w:fldChar w:fldCharType="separate"/>
      </w:r>
      <w:r>
        <w:rPr>
          <w:noProof/>
        </w:rPr>
        <w:t>15</w:t>
      </w:r>
      <w:r>
        <w:rPr>
          <w:noProof/>
        </w:rPr>
        <w:fldChar w:fldCharType="end"/>
      </w:r>
    </w:p>
    <w:p w:rsidR="00BE5A83" w:rsidRDefault="00BE5A83">
      <w:pPr>
        <w:pStyle w:val="TableofFigures"/>
        <w:tabs>
          <w:tab w:val="right" w:leader="dot" w:pos="9638"/>
        </w:tabs>
        <w:rPr>
          <w:rFonts w:eastAsiaTheme="minorEastAsia" w:cstheme="minorBidi"/>
          <w:smallCaps w:val="0"/>
          <w:noProof/>
          <w:sz w:val="22"/>
          <w:szCs w:val="22"/>
        </w:rPr>
      </w:pPr>
      <w:r w:rsidRPr="0006422B">
        <w:rPr>
          <w:rFonts w:ascii="Garamond" w:hAnsi="Garamond"/>
          <w:noProof/>
          <w:lang w:bidi="en-US"/>
        </w:rPr>
        <w:t>Table 1.  9: A Hectare of Labor Requirement as a “without project” Condition</w:t>
      </w:r>
      <w:r>
        <w:rPr>
          <w:noProof/>
        </w:rPr>
        <w:tab/>
      </w:r>
      <w:r>
        <w:rPr>
          <w:noProof/>
        </w:rPr>
        <w:fldChar w:fldCharType="begin"/>
      </w:r>
      <w:r>
        <w:rPr>
          <w:noProof/>
        </w:rPr>
        <w:instrText xml:space="preserve"> PAGEREF _Toc467307099 \h </w:instrText>
      </w:r>
      <w:r>
        <w:rPr>
          <w:noProof/>
        </w:rPr>
      </w:r>
      <w:r>
        <w:rPr>
          <w:noProof/>
        </w:rPr>
        <w:fldChar w:fldCharType="separate"/>
      </w:r>
      <w:r>
        <w:rPr>
          <w:noProof/>
        </w:rPr>
        <w:t>18</w:t>
      </w:r>
      <w:r>
        <w:rPr>
          <w:noProof/>
        </w:rPr>
        <w:fldChar w:fldCharType="end"/>
      </w:r>
    </w:p>
    <w:p w:rsidR="00BE5A83" w:rsidRDefault="00BE5A83">
      <w:pPr>
        <w:pStyle w:val="TableofFigures"/>
        <w:tabs>
          <w:tab w:val="right" w:leader="dot" w:pos="9638"/>
        </w:tabs>
        <w:rPr>
          <w:rFonts w:eastAsiaTheme="minorEastAsia" w:cstheme="minorBidi"/>
          <w:smallCaps w:val="0"/>
          <w:noProof/>
          <w:sz w:val="22"/>
          <w:szCs w:val="22"/>
        </w:rPr>
      </w:pPr>
      <w:r w:rsidRPr="0006422B">
        <w:rPr>
          <w:rFonts w:ascii="Garamond" w:hAnsi="Garamond"/>
          <w:noProof/>
          <w:lang w:bidi="en-US"/>
        </w:rPr>
        <w:t>Table 1.  10: Crops Selected for Irrigation Development</w:t>
      </w:r>
      <w:r>
        <w:rPr>
          <w:noProof/>
        </w:rPr>
        <w:tab/>
      </w:r>
      <w:r>
        <w:rPr>
          <w:noProof/>
        </w:rPr>
        <w:fldChar w:fldCharType="begin"/>
      </w:r>
      <w:r>
        <w:rPr>
          <w:noProof/>
        </w:rPr>
        <w:instrText xml:space="preserve"> PAGEREF _Toc467307100 \h </w:instrText>
      </w:r>
      <w:r>
        <w:rPr>
          <w:noProof/>
        </w:rPr>
      </w:r>
      <w:r>
        <w:rPr>
          <w:noProof/>
        </w:rPr>
        <w:fldChar w:fldCharType="separate"/>
      </w:r>
      <w:r>
        <w:rPr>
          <w:noProof/>
        </w:rPr>
        <w:t>19</w:t>
      </w:r>
      <w:r>
        <w:rPr>
          <w:noProof/>
        </w:rPr>
        <w:fldChar w:fldCharType="end"/>
      </w:r>
    </w:p>
    <w:p w:rsidR="00BE5A83" w:rsidRDefault="00BE5A83">
      <w:pPr>
        <w:pStyle w:val="TableofFigures"/>
        <w:tabs>
          <w:tab w:val="right" w:leader="dot" w:pos="9638"/>
        </w:tabs>
        <w:rPr>
          <w:rFonts w:eastAsiaTheme="minorEastAsia" w:cstheme="minorBidi"/>
          <w:smallCaps w:val="0"/>
          <w:noProof/>
          <w:sz w:val="22"/>
          <w:szCs w:val="22"/>
        </w:rPr>
      </w:pPr>
      <w:r>
        <w:rPr>
          <w:noProof/>
          <w:lang w:bidi="en-US"/>
        </w:rPr>
        <w:t>Table 1.  11:</w:t>
      </w:r>
      <w:r w:rsidRPr="0006422B">
        <w:rPr>
          <w:rFonts w:ascii="Garamond" w:hAnsi="Garamond"/>
          <w:noProof/>
          <w:lang w:bidi="en-US"/>
        </w:rPr>
        <w:t xml:space="preserve"> Dry-season Irrigation time Schedules</w:t>
      </w:r>
      <w:r>
        <w:rPr>
          <w:noProof/>
        </w:rPr>
        <w:tab/>
      </w:r>
      <w:r>
        <w:rPr>
          <w:noProof/>
        </w:rPr>
        <w:fldChar w:fldCharType="begin"/>
      </w:r>
      <w:r>
        <w:rPr>
          <w:noProof/>
        </w:rPr>
        <w:instrText xml:space="preserve"> PAGEREF _Toc467307101 \h </w:instrText>
      </w:r>
      <w:r>
        <w:rPr>
          <w:noProof/>
        </w:rPr>
      </w:r>
      <w:r>
        <w:rPr>
          <w:noProof/>
        </w:rPr>
        <w:fldChar w:fldCharType="separate"/>
      </w:r>
      <w:r>
        <w:rPr>
          <w:noProof/>
        </w:rPr>
        <w:t>22</w:t>
      </w:r>
      <w:r>
        <w:rPr>
          <w:noProof/>
        </w:rPr>
        <w:fldChar w:fldCharType="end"/>
      </w:r>
    </w:p>
    <w:p w:rsidR="00BE5A83" w:rsidRDefault="00BE5A83">
      <w:pPr>
        <w:pStyle w:val="TableofFigures"/>
        <w:tabs>
          <w:tab w:val="right" w:leader="dot" w:pos="9638"/>
        </w:tabs>
        <w:rPr>
          <w:rFonts w:eastAsiaTheme="minorEastAsia" w:cstheme="minorBidi"/>
          <w:smallCaps w:val="0"/>
          <w:noProof/>
          <w:sz w:val="22"/>
          <w:szCs w:val="22"/>
        </w:rPr>
      </w:pPr>
      <w:r>
        <w:rPr>
          <w:noProof/>
          <w:lang w:bidi="en-US"/>
        </w:rPr>
        <w:t>Table 1.  12:</w:t>
      </w:r>
      <w:r w:rsidRPr="0006422B">
        <w:rPr>
          <w:rFonts w:ascii="Garamond" w:hAnsi="Garamond"/>
          <w:noProof/>
          <w:lang w:bidi="en-US"/>
        </w:rPr>
        <w:t xml:space="preserve"> Wet-season Irrigation time Schedules</w:t>
      </w:r>
      <w:r>
        <w:rPr>
          <w:noProof/>
        </w:rPr>
        <w:tab/>
      </w:r>
      <w:r>
        <w:rPr>
          <w:noProof/>
        </w:rPr>
        <w:fldChar w:fldCharType="begin"/>
      </w:r>
      <w:r>
        <w:rPr>
          <w:noProof/>
        </w:rPr>
        <w:instrText xml:space="preserve"> PAGEREF _Toc467307102 \h </w:instrText>
      </w:r>
      <w:r>
        <w:rPr>
          <w:noProof/>
        </w:rPr>
      </w:r>
      <w:r>
        <w:rPr>
          <w:noProof/>
        </w:rPr>
        <w:fldChar w:fldCharType="separate"/>
      </w:r>
      <w:r>
        <w:rPr>
          <w:noProof/>
        </w:rPr>
        <w:t>23</w:t>
      </w:r>
      <w:r>
        <w:rPr>
          <w:noProof/>
        </w:rPr>
        <w:fldChar w:fldCharType="end"/>
      </w:r>
    </w:p>
    <w:p w:rsidR="00BE5A83" w:rsidRDefault="00BE5A83">
      <w:pPr>
        <w:pStyle w:val="TableofFigures"/>
        <w:tabs>
          <w:tab w:val="right" w:leader="dot" w:pos="9638"/>
        </w:tabs>
        <w:rPr>
          <w:rFonts w:eastAsiaTheme="minorEastAsia" w:cstheme="minorBidi"/>
          <w:smallCaps w:val="0"/>
          <w:noProof/>
          <w:sz w:val="22"/>
          <w:szCs w:val="22"/>
        </w:rPr>
      </w:pPr>
      <w:r>
        <w:rPr>
          <w:noProof/>
          <w:lang w:bidi="en-US"/>
        </w:rPr>
        <w:t>Table 1.  13:</w:t>
      </w:r>
      <w:r w:rsidRPr="0006422B">
        <w:rPr>
          <w:rFonts w:ascii="Garamond" w:hAnsi="Garamond"/>
          <w:noProof/>
          <w:lang w:bidi="en-US"/>
        </w:rPr>
        <w:t xml:space="preserve"> Method of Irrigation and Spacing for the selected crops</w:t>
      </w:r>
      <w:r>
        <w:rPr>
          <w:noProof/>
        </w:rPr>
        <w:tab/>
      </w:r>
      <w:r>
        <w:rPr>
          <w:noProof/>
        </w:rPr>
        <w:fldChar w:fldCharType="begin"/>
      </w:r>
      <w:r>
        <w:rPr>
          <w:noProof/>
        </w:rPr>
        <w:instrText xml:space="preserve"> PAGEREF _Toc467307103 \h </w:instrText>
      </w:r>
      <w:r>
        <w:rPr>
          <w:noProof/>
        </w:rPr>
      </w:r>
      <w:r>
        <w:rPr>
          <w:noProof/>
        </w:rPr>
        <w:fldChar w:fldCharType="separate"/>
      </w:r>
      <w:r>
        <w:rPr>
          <w:noProof/>
        </w:rPr>
        <w:t>23</w:t>
      </w:r>
      <w:r>
        <w:rPr>
          <w:noProof/>
        </w:rPr>
        <w:fldChar w:fldCharType="end"/>
      </w:r>
    </w:p>
    <w:p w:rsidR="00BE5A83" w:rsidRDefault="00BE5A83">
      <w:pPr>
        <w:pStyle w:val="TableofFigures"/>
        <w:tabs>
          <w:tab w:val="right" w:leader="dot" w:pos="9638"/>
        </w:tabs>
        <w:rPr>
          <w:rFonts w:eastAsiaTheme="minorEastAsia" w:cstheme="minorBidi"/>
          <w:smallCaps w:val="0"/>
          <w:noProof/>
          <w:sz w:val="22"/>
          <w:szCs w:val="22"/>
        </w:rPr>
      </w:pPr>
      <w:r>
        <w:rPr>
          <w:noProof/>
          <w:lang w:bidi="en-US"/>
        </w:rPr>
        <w:t>Table 1.  14:</w:t>
      </w:r>
      <w:r w:rsidRPr="0006422B">
        <w:rPr>
          <w:rFonts w:ascii="Garamond" w:hAnsi="Garamond"/>
          <w:noProof/>
          <w:lang w:bidi="en-US"/>
        </w:rPr>
        <w:t xml:space="preserve"> Major cultivation activities in irrigated agriculture</w:t>
      </w:r>
      <w:r>
        <w:rPr>
          <w:noProof/>
        </w:rPr>
        <w:tab/>
      </w:r>
      <w:r>
        <w:rPr>
          <w:noProof/>
        </w:rPr>
        <w:fldChar w:fldCharType="begin"/>
      </w:r>
      <w:r>
        <w:rPr>
          <w:noProof/>
        </w:rPr>
        <w:instrText xml:space="preserve"> PAGEREF _Toc467307104 \h </w:instrText>
      </w:r>
      <w:r>
        <w:rPr>
          <w:noProof/>
        </w:rPr>
      </w:r>
      <w:r>
        <w:rPr>
          <w:noProof/>
        </w:rPr>
        <w:fldChar w:fldCharType="separate"/>
      </w:r>
      <w:r>
        <w:rPr>
          <w:noProof/>
        </w:rPr>
        <w:t>24</w:t>
      </w:r>
      <w:r>
        <w:rPr>
          <w:noProof/>
        </w:rPr>
        <w:fldChar w:fldCharType="end"/>
      </w:r>
    </w:p>
    <w:p w:rsidR="00BE5A83" w:rsidRDefault="00BE5A83">
      <w:pPr>
        <w:pStyle w:val="TableofFigures"/>
        <w:tabs>
          <w:tab w:val="right" w:leader="dot" w:pos="9638"/>
        </w:tabs>
        <w:rPr>
          <w:rFonts w:eastAsiaTheme="minorEastAsia" w:cstheme="minorBidi"/>
          <w:smallCaps w:val="0"/>
          <w:noProof/>
          <w:sz w:val="22"/>
          <w:szCs w:val="22"/>
        </w:rPr>
      </w:pPr>
      <w:r>
        <w:rPr>
          <w:noProof/>
          <w:lang w:bidi="en-US"/>
        </w:rPr>
        <w:t>Table 1.  15:</w:t>
      </w:r>
      <w:r w:rsidRPr="0006422B">
        <w:rPr>
          <w:rFonts w:ascii="Garamond" w:hAnsi="Garamond"/>
          <w:noProof/>
          <w:lang w:bidi="en-US"/>
        </w:rPr>
        <w:t xml:space="preserve"> Required fertilizers &amp; other agrochemicals planned for each proposed crop</w:t>
      </w:r>
      <w:r>
        <w:rPr>
          <w:noProof/>
        </w:rPr>
        <w:tab/>
      </w:r>
      <w:r>
        <w:rPr>
          <w:noProof/>
        </w:rPr>
        <w:fldChar w:fldCharType="begin"/>
      </w:r>
      <w:r>
        <w:rPr>
          <w:noProof/>
        </w:rPr>
        <w:instrText xml:space="preserve"> PAGEREF _Toc467307105 \h </w:instrText>
      </w:r>
      <w:r>
        <w:rPr>
          <w:noProof/>
        </w:rPr>
      </w:r>
      <w:r>
        <w:rPr>
          <w:noProof/>
        </w:rPr>
        <w:fldChar w:fldCharType="separate"/>
      </w:r>
      <w:r>
        <w:rPr>
          <w:noProof/>
        </w:rPr>
        <w:t>25</w:t>
      </w:r>
      <w:r>
        <w:rPr>
          <w:noProof/>
        </w:rPr>
        <w:fldChar w:fldCharType="end"/>
      </w:r>
    </w:p>
    <w:p w:rsidR="00BE5A83" w:rsidRDefault="00BE5A83">
      <w:pPr>
        <w:pStyle w:val="TableofFigures"/>
        <w:tabs>
          <w:tab w:val="right" w:leader="dot" w:pos="9638"/>
        </w:tabs>
        <w:rPr>
          <w:rFonts w:eastAsiaTheme="minorEastAsia" w:cstheme="minorBidi"/>
          <w:smallCaps w:val="0"/>
          <w:noProof/>
          <w:sz w:val="22"/>
          <w:szCs w:val="22"/>
        </w:rPr>
      </w:pPr>
      <w:r>
        <w:rPr>
          <w:noProof/>
          <w:lang w:bidi="en-US"/>
        </w:rPr>
        <w:t>Table 1.  16:</w:t>
      </w:r>
      <w:r w:rsidRPr="0006422B">
        <w:rPr>
          <w:rFonts w:ascii="Garamond" w:hAnsi="Garamond"/>
          <w:noProof/>
          <w:lang w:bidi="en-US"/>
        </w:rPr>
        <w:t xml:space="preserve"> Methods of fertilizer application for the proposed crop types</w:t>
      </w:r>
      <w:r>
        <w:rPr>
          <w:noProof/>
        </w:rPr>
        <w:tab/>
      </w:r>
      <w:r>
        <w:rPr>
          <w:noProof/>
        </w:rPr>
        <w:fldChar w:fldCharType="begin"/>
      </w:r>
      <w:r>
        <w:rPr>
          <w:noProof/>
        </w:rPr>
        <w:instrText xml:space="preserve"> PAGEREF _Toc467307106 \h </w:instrText>
      </w:r>
      <w:r>
        <w:rPr>
          <w:noProof/>
        </w:rPr>
      </w:r>
      <w:r>
        <w:rPr>
          <w:noProof/>
        </w:rPr>
        <w:fldChar w:fldCharType="separate"/>
      </w:r>
      <w:r>
        <w:rPr>
          <w:noProof/>
        </w:rPr>
        <w:t>25</w:t>
      </w:r>
      <w:r>
        <w:rPr>
          <w:noProof/>
        </w:rPr>
        <w:fldChar w:fldCharType="end"/>
      </w:r>
    </w:p>
    <w:p w:rsidR="00BE5A83" w:rsidRDefault="00BE5A83">
      <w:pPr>
        <w:pStyle w:val="TableofFigures"/>
        <w:tabs>
          <w:tab w:val="right" w:leader="dot" w:pos="9638"/>
        </w:tabs>
        <w:rPr>
          <w:rFonts w:eastAsiaTheme="minorEastAsia" w:cstheme="minorBidi"/>
          <w:smallCaps w:val="0"/>
          <w:noProof/>
          <w:sz w:val="22"/>
          <w:szCs w:val="22"/>
        </w:rPr>
      </w:pPr>
      <w:r>
        <w:rPr>
          <w:noProof/>
          <w:lang w:bidi="en-US"/>
        </w:rPr>
        <w:t>Table 1.  17:</w:t>
      </w:r>
      <w:r w:rsidRPr="0006422B">
        <w:rPr>
          <w:rFonts w:ascii="Garamond" w:hAnsi="Garamond"/>
          <w:noProof/>
          <w:lang w:bidi="en-US"/>
        </w:rPr>
        <w:t xml:space="preserve"> Chemical &amp; non-chemical plant protection methods for the proposed crops</w:t>
      </w:r>
      <w:r>
        <w:rPr>
          <w:noProof/>
        </w:rPr>
        <w:tab/>
      </w:r>
      <w:r>
        <w:rPr>
          <w:noProof/>
        </w:rPr>
        <w:fldChar w:fldCharType="begin"/>
      </w:r>
      <w:r>
        <w:rPr>
          <w:noProof/>
        </w:rPr>
        <w:instrText xml:space="preserve"> PAGEREF _Toc467307107 \h </w:instrText>
      </w:r>
      <w:r>
        <w:rPr>
          <w:noProof/>
        </w:rPr>
      </w:r>
      <w:r>
        <w:rPr>
          <w:noProof/>
        </w:rPr>
        <w:fldChar w:fldCharType="separate"/>
      </w:r>
      <w:r>
        <w:rPr>
          <w:noProof/>
        </w:rPr>
        <w:t>26</w:t>
      </w:r>
      <w:r>
        <w:rPr>
          <w:noProof/>
        </w:rPr>
        <w:fldChar w:fldCharType="end"/>
      </w:r>
    </w:p>
    <w:p w:rsidR="00BE5A83" w:rsidRDefault="00BE5A83">
      <w:pPr>
        <w:pStyle w:val="TableofFigures"/>
        <w:tabs>
          <w:tab w:val="right" w:leader="dot" w:pos="9638"/>
        </w:tabs>
        <w:rPr>
          <w:rFonts w:eastAsiaTheme="minorEastAsia" w:cstheme="minorBidi"/>
          <w:smallCaps w:val="0"/>
          <w:noProof/>
          <w:sz w:val="22"/>
          <w:szCs w:val="22"/>
        </w:rPr>
      </w:pPr>
      <w:r>
        <w:rPr>
          <w:noProof/>
          <w:lang w:bidi="en-US"/>
        </w:rPr>
        <w:t>Table 1.  18:</w:t>
      </w:r>
      <w:r w:rsidRPr="0006422B">
        <w:rPr>
          <w:rFonts w:ascii="Garamond" w:hAnsi="Garamond"/>
          <w:noProof/>
          <w:lang w:bidi="en-US"/>
        </w:rPr>
        <w:t xml:space="preserve"> A hectare of labor requirement as a “With-Project” condition</w:t>
      </w:r>
      <w:r>
        <w:rPr>
          <w:noProof/>
        </w:rPr>
        <w:tab/>
      </w:r>
      <w:r>
        <w:rPr>
          <w:noProof/>
        </w:rPr>
        <w:fldChar w:fldCharType="begin"/>
      </w:r>
      <w:r>
        <w:rPr>
          <w:noProof/>
        </w:rPr>
        <w:instrText xml:space="preserve"> PAGEREF _Toc467307108 \h </w:instrText>
      </w:r>
      <w:r>
        <w:rPr>
          <w:noProof/>
        </w:rPr>
      </w:r>
      <w:r>
        <w:rPr>
          <w:noProof/>
        </w:rPr>
        <w:fldChar w:fldCharType="separate"/>
      </w:r>
      <w:r>
        <w:rPr>
          <w:noProof/>
        </w:rPr>
        <w:t>28</w:t>
      </w:r>
      <w:r>
        <w:rPr>
          <w:noProof/>
        </w:rPr>
        <w:fldChar w:fldCharType="end"/>
      </w:r>
    </w:p>
    <w:p w:rsidR="00BE5A83" w:rsidRDefault="00BE5A83">
      <w:pPr>
        <w:pStyle w:val="TableofFigures"/>
        <w:tabs>
          <w:tab w:val="right" w:leader="dot" w:pos="9638"/>
        </w:tabs>
        <w:rPr>
          <w:rFonts w:eastAsiaTheme="minorEastAsia" w:cstheme="minorBidi"/>
          <w:smallCaps w:val="0"/>
          <w:noProof/>
          <w:sz w:val="22"/>
          <w:szCs w:val="22"/>
        </w:rPr>
      </w:pPr>
      <w:r>
        <w:rPr>
          <w:noProof/>
          <w:lang w:bidi="en-US"/>
        </w:rPr>
        <w:t>Table 1.  19:</w:t>
      </w:r>
      <w:r w:rsidRPr="0006422B">
        <w:rPr>
          <w:rFonts w:ascii="Garamond" w:hAnsi="Garamond"/>
          <w:noProof/>
          <w:lang w:bidi="en-US"/>
        </w:rPr>
        <w:t xml:space="preserve">  A 5-year cropping pattern/intensity plan</w:t>
      </w:r>
      <w:r>
        <w:rPr>
          <w:noProof/>
        </w:rPr>
        <w:tab/>
      </w:r>
      <w:r>
        <w:rPr>
          <w:noProof/>
        </w:rPr>
        <w:fldChar w:fldCharType="begin"/>
      </w:r>
      <w:r>
        <w:rPr>
          <w:noProof/>
        </w:rPr>
        <w:instrText xml:space="preserve"> PAGEREF _Toc467307109 \h </w:instrText>
      </w:r>
      <w:r>
        <w:rPr>
          <w:noProof/>
        </w:rPr>
      </w:r>
      <w:r>
        <w:rPr>
          <w:noProof/>
        </w:rPr>
        <w:fldChar w:fldCharType="separate"/>
      </w:r>
      <w:r>
        <w:rPr>
          <w:noProof/>
        </w:rPr>
        <w:t>29</w:t>
      </w:r>
      <w:r>
        <w:rPr>
          <w:noProof/>
        </w:rPr>
        <w:fldChar w:fldCharType="end"/>
      </w:r>
    </w:p>
    <w:p w:rsidR="00BE5A83" w:rsidRDefault="00BE5A83">
      <w:pPr>
        <w:pStyle w:val="TableofFigures"/>
        <w:tabs>
          <w:tab w:val="right" w:leader="dot" w:pos="9638"/>
        </w:tabs>
        <w:rPr>
          <w:rFonts w:eastAsiaTheme="minorEastAsia" w:cstheme="minorBidi"/>
          <w:smallCaps w:val="0"/>
          <w:noProof/>
          <w:sz w:val="22"/>
          <w:szCs w:val="22"/>
        </w:rPr>
      </w:pPr>
      <w:r>
        <w:rPr>
          <w:noProof/>
          <w:lang w:bidi="en-US"/>
        </w:rPr>
        <w:t>Table 1.  20:</w:t>
      </w:r>
      <w:r w:rsidRPr="0006422B">
        <w:rPr>
          <w:rFonts w:ascii="Garamond" w:hAnsi="Garamond"/>
          <w:noProof/>
          <w:lang w:bidi="en-US"/>
        </w:rPr>
        <w:t xml:space="preserve"> Yield Projection for five (5) year/season production period</w:t>
      </w:r>
      <w:r>
        <w:rPr>
          <w:noProof/>
        </w:rPr>
        <w:tab/>
      </w:r>
      <w:r>
        <w:rPr>
          <w:noProof/>
        </w:rPr>
        <w:fldChar w:fldCharType="begin"/>
      </w:r>
      <w:r>
        <w:rPr>
          <w:noProof/>
        </w:rPr>
        <w:instrText xml:space="preserve"> PAGEREF _Toc467307110 \h </w:instrText>
      </w:r>
      <w:r>
        <w:rPr>
          <w:noProof/>
        </w:rPr>
      </w:r>
      <w:r>
        <w:rPr>
          <w:noProof/>
        </w:rPr>
        <w:fldChar w:fldCharType="separate"/>
      </w:r>
      <w:r>
        <w:rPr>
          <w:noProof/>
        </w:rPr>
        <w:t>30</w:t>
      </w:r>
      <w:r>
        <w:rPr>
          <w:noProof/>
        </w:rPr>
        <w:fldChar w:fldCharType="end"/>
      </w:r>
    </w:p>
    <w:p w:rsidR="00BE5A83" w:rsidRDefault="00BE5A83">
      <w:pPr>
        <w:pStyle w:val="TableofFigures"/>
        <w:tabs>
          <w:tab w:val="right" w:leader="dot" w:pos="9638"/>
        </w:tabs>
        <w:rPr>
          <w:rFonts w:eastAsiaTheme="minorEastAsia" w:cstheme="minorBidi"/>
          <w:smallCaps w:val="0"/>
          <w:noProof/>
          <w:sz w:val="22"/>
          <w:szCs w:val="22"/>
        </w:rPr>
      </w:pPr>
      <w:r>
        <w:rPr>
          <w:noProof/>
          <w:lang w:bidi="en-US"/>
        </w:rPr>
        <w:t>Table 1.  21:</w:t>
      </w:r>
      <w:r w:rsidRPr="0006422B">
        <w:rPr>
          <w:rFonts w:ascii="Garamond" w:hAnsi="Garamond"/>
          <w:noProof/>
          <w:lang w:bidi="en-US"/>
        </w:rPr>
        <w:t xml:space="preserve"> Duty of Dry-season cultivation</w:t>
      </w:r>
      <w:r>
        <w:rPr>
          <w:noProof/>
        </w:rPr>
        <w:tab/>
      </w:r>
      <w:r>
        <w:rPr>
          <w:noProof/>
        </w:rPr>
        <w:fldChar w:fldCharType="begin"/>
      </w:r>
      <w:r>
        <w:rPr>
          <w:noProof/>
        </w:rPr>
        <w:instrText xml:space="preserve"> PAGEREF _Toc467307111 \h </w:instrText>
      </w:r>
      <w:r>
        <w:rPr>
          <w:noProof/>
        </w:rPr>
      </w:r>
      <w:r>
        <w:rPr>
          <w:noProof/>
        </w:rPr>
        <w:fldChar w:fldCharType="separate"/>
      </w:r>
      <w:r>
        <w:rPr>
          <w:noProof/>
        </w:rPr>
        <w:t>33</w:t>
      </w:r>
      <w:r>
        <w:rPr>
          <w:noProof/>
        </w:rPr>
        <w:fldChar w:fldCharType="end"/>
      </w:r>
    </w:p>
    <w:p w:rsidR="006756E9" w:rsidRDefault="00BE5A83" w:rsidP="0076068A">
      <w:pPr>
        <w:pStyle w:val="Heading2"/>
        <w:numPr>
          <w:ilvl w:val="0"/>
          <w:numId w:val="0"/>
        </w:numPr>
        <w:ind w:left="666"/>
        <w:jc w:val="center"/>
        <w:rPr>
          <w:noProof/>
        </w:rPr>
      </w:pPr>
      <w:r>
        <w:rPr>
          <w:rFonts w:ascii="Garamond" w:eastAsia="Calibri" w:hAnsi="Garamond" w:cstheme="minorHAnsi"/>
          <w:b w:val="0"/>
          <w:bCs w:val="0"/>
          <w:iCs w:val="0"/>
          <w:smallCaps/>
          <w:sz w:val="24"/>
          <w:szCs w:val="24"/>
        </w:rPr>
        <w:fldChar w:fldCharType="end"/>
      </w:r>
      <w:r w:rsidR="006756E9">
        <w:rPr>
          <w:rFonts w:ascii="Garamond" w:hAnsi="Garamond"/>
          <w:i w:val="0"/>
          <w:sz w:val="24"/>
          <w:szCs w:val="24"/>
        </w:rPr>
        <w:fldChar w:fldCharType="begin"/>
      </w:r>
      <w:r w:rsidR="006756E9">
        <w:rPr>
          <w:rFonts w:ascii="Garamond" w:hAnsi="Garamond"/>
          <w:i w:val="0"/>
          <w:sz w:val="24"/>
          <w:szCs w:val="24"/>
        </w:rPr>
        <w:instrText xml:space="preserve"> TOC \c "Table 2:" </w:instrText>
      </w:r>
      <w:r w:rsidR="006756E9">
        <w:rPr>
          <w:rFonts w:ascii="Garamond" w:hAnsi="Garamond"/>
          <w:i w:val="0"/>
          <w:sz w:val="24"/>
          <w:szCs w:val="24"/>
        </w:rPr>
        <w:fldChar w:fldCharType="separate"/>
      </w:r>
    </w:p>
    <w:p w:rsidR="006756E9" w:rsidRDefault="006756E9">
      <w:pPr>
        <w:pStyle w:val="TableofFigures"/>
        <w:tabs>
          <w:tab w:val="right" w:leader="dot" w:pos="9638"/>
        </w:tabs>
        <w:rPr>
          <w:rFonts w:eastAsiaTheme="minorEastAsia" w:cstheme="minorBidi"/>
          <w:smallCaps w:val="0"/>
          <w:noProof/>
          <w:sz w:val="22"/>
          <w:szCs w:val="22"/>
        </w:rPr>
      </w:pPr>
      <w:r>
        <w:rPr>
          <w:noProof/>
          <w:lang w:bidi="en-US"/>
        </w:rPr>
        <w:t>Table 2: 1.</w:t>
      </w:r>
      <w:r w:rsidRPr="00A33C09">
        <w:rPr>
          <w:rFonts w:ascii="Garamond" w:hAnsi="Garamond"/>
          <w:noProof/>
          <w:lang w:bidi="en-US"/>
        </w:rPr>
        <w:t xml:space="preserve"> Soil samples with their different horizon depths</w:t>
      </w:r>
      <w:r>
        <w:rPr>
          <w:noProof/>
        </w:rPr>
        <w:tab/>
      </w:r>
      <w:r>
        <w:rPr>
          <w:noProof/>
        </w:rPr>
        <w:fldChar w:fldCharType="begin"/>
      </w:r>
      <w:r>
        <w:rPr>
          <w:noProof/>
        </w:rPr>
        <w:instrText xml:space="preserve"> PAGEREF _Toc453875913 \h </w:instrText>
      </w:r>
      <w:r>
        <w:rPr>
          <w:noProof/>
        </w:rPr>
      </w:r>
      <w:r>
        <w:rPr>
          <w:noProof/>
        </w:rPr>
        <w:fldChar w:fldCharType="separate"/>
      </w:r>
      <w:r w:rsidR="00BE5A83">
        <w:rPr>
          <w:noProof/>
        </w:rPr>
        <w:t>44</w:t>
      </w:r>
      <w:r>
        <w:rPr>
          <w:noProof/>
        </w:rPr>
        <w:fldChar w:fldCharType="end"/>
      </w:r>
    </w:p>
    <w:p w:rsidR="006756E9" w:rsidRDefault="006756E9">
      <w:pPr>
        <w:pStyle w:val="TableofFigures"/>
        <w:tabs>
          <w:tab w:val="right" w:leader="dot" w:pos="9638"/>
        </w:tabs>
        <w:rPr>
          <w:rFonts w:eastAsiaTheme="minorEastAsia" w:cstheme="minorBidi"/>
          <w:smallCaps w:val="0"/>
          <w:noProof/>
          <w:sz w:val="22"/>
          <w:szCs w:val="22"/>
        </w:rPr>
      </w:pPr>
      <w:r>
        <w:rPr>
          <w:noProof/>
          <w:lang w:bidi="en-US"/>
        </w:rPr>
        <w:lastRenderedPageBreak/>
        <w:t>Table 2: 2.</w:t>
      </w:r>
      <w:r w:rsidRPr="00A33C09">
        <w:rPr>
          <w:rFonts w:ascii="Garamond" w:hAnsi="Garamond"/>
          <w:noProof/>
          <w:lang w:bidi="en-US"/>
        </w:rPr>
        <w:t xml:space="preserve"> Basic profile descriptions observed in the soil pit process</w:t>
      </w:r>
      <w:r>
        <w:rPr>
          <w:noProof/>
        </w:rPr>
        <w:tab/>
      </w:r>
      <w:r>
        <w:rPr>
          <w:noProof/>
        </w:rPr>
        <w:fldChar w:fldCharType="begin"/>
      </w:r>
      <w:r>
        <w:rPr>
          <w:noProof/>
        </w:rPr>
        <w:instrText xml:space="preserve"> PAGEREF _Toc453875914 \h </w:instrText>
      </w:r>
      <w:r>
        <w:rPr>
          <w:noProof/>
        </w:rPr>
      </w:r>
      <w:r>
        <w:rPr>
          <w:noProof/>
        </w:rPr>
        <w:fldChar w:fldCharType="separate"/>
      </w:r>
      <w:r w:rsidR="00BE5A83">
        <w:rPr>
          <w:noProof/>
        </w:rPr>
        <w:t>45</w:t>
      </w:r>
      <w:r>
        <w:rPr>
          <w:noProof/>
        </w:rPr>
        <w:fldChar w:fldCharType="end"/>
      </w:r>
    </w:p>
    <w:p w:rsidR="006756E9" w:rsidRDefault="006756E9">
      <w:pPr>
        <w:pStyle w:val="TableofFigures"/>
        <w:tabs>
          <w:tab w:val="right" w:leader="dot" w:pos="9638"/>
        </w:tabs>
        <w:rPr>
          <w:rFonts w:eastAsiaTheme="minorEastAsia" w:cstheme="minorBidi"/>
          <w:smallCaps w:val="0"/>
          <w:noProof/>
          <w:sz w:val="22"/>
          <w:szCs w:val="22"/>
        </w:rPr>
      </w:pPr>
      <w:r>
        <w:rPr>
          <w:noProof/>
          <w:lang w:bidi="en-US"/>
        </w:rPr>
        <w:t>Table 2: 3.</w:t>
      </w:r>
      <w:r w:rsidRPr="00A33C09">
        <w:rPr>
          <w:rFonts w:ascii="Garamond" w:hAnsi="Garamond"/>
          <w:noProof/>
          <w:lang w:bidi="en-US"/>
        </w:rPr>
        <w:t xml:space="preserve"> Details of the physical properties of the command area</w:t>
      </w:r>
      <w:r>
        <w:rPr>
          <w:noProof/>
        </w:rPr>
        <w:tab/>
      </w:r>
      <w:r>
        <w:rPr>
          <w:noProof/>
        </w:rPr>
        <w:fldChar w:fldCharType="begin"/>
      </w:r>
      <w:r>
        <w:rPr>
          <w:noProof/>
        </w:rPr>
        <w:instrText xml:space="preserve"> PAGEREF _Toc453875915 \h </w:instrText>
      </w:r>
      <w:r>
        <w:rPr>
          <w:noProof/>
        </w:rPr>
      </w:r>
      <w:r>
        <w:rPr>
          <w:noProof/>
        </w:rPr>
        <w:fldChar w:fldCharType="separate"/>
      </w:r>
      <w:r w:rsidR="00BE5A83">
        <w:rPr>
          <w:noProof/>
        </w:rPr>
        <w:t>46</w:t>
      </w:r>
      <w:r>
        <w:rPr>
          <w:noProof/>
        </w:rPr>
        <w:fldChar w:fldCharType="end"/>
      </w:r>
    </w:p>
    <w:p w:rsidR="006756E9" w:rsidRDefault="006756E9">
      <w:pPr>
        <w:pStyle w:val="TableofFigures"/>
        <w:tabs>
          <w:tab w:val="right" w:leader="dot" w:pos="9638"/>
        </w:tabs>
        <w:rPr>
          <w:rFonts w:eastAsiaTheme="minorEastAsia" w:cstheme="minorBidi"/>
          <w:smallCaps w:val="0"/>
          <w:noProof/>
          <w:sz w:val="22"/>
          <w:szCs w:val="22"/>
        </w:rPr>
      </w:pPr>
      <w:r>
        <w:rPr>
          <w:noProof/>
          <w:lang w:bidi="en-US"/>
        </w:rPr>
        <w:t>Table 2: 4.</w:t>
      </w:r>
      <w:r w:rsidRPr="00A33C09">
        <w:rPr>
          <w:rFonts w:ascii="Garamond" w:hAnsi="Garamond"/>
          <w:noProof/>
          <w:lang w:bidi="en-US"/>
        </w:rPr>
        <w:t xml:space="preserve"> Other non-basic physical structures of the proposed command soil</w:t>
      </w:r>
      <w:r>
        <w:rPr>
          <w:noProof/>
        </w:rPr>
        <w:tab/>
      </w:r>
      <w:r>
        <w:rPr>
          <w:noProof/>
        </w:rPr>
        <w:fldChar w:fldCharType="begin"/>
      </w:r>
      <w:r>
        <w:rPr>
          <w:noProof/>
        </w:rPr>
        <w:instrText xml:space="preserve"> PAGEREF _Toc453875916 \h </w:instrText>
      </w:r>
      <w:r>
        <w:rPr>
          <w:noProof/>
        </w:rPr>
      </w:r>
      <w:r>
        <w:rPr>
          <w:noProof/>
        </w:rPr>
        <w:fldChar w:fldCharType="separate"/>
      </w:r>
      <w:r w:rsidR="00BE5A83">
        <w:rPr>
          <w:noProof/>
        </w:rPr>
        <w:t>48</w:t>
      </w:r>
      <w:r>
        <w:rPr>
          <w:noProof/>
        </w:rPr>
        <w:fldChar w:fldCharType="end"/>
      </w:r>
    </w:p>
    <w:p w:rsidR="006756E9" w:rsidRDefault="006756E9">
      <w:pPr>
        <w:pStyle w:val="TableofFigures"/>
        <w:tabs>
          <w:tab w:val="right" w:leader="dot" w:pos="9638"/>
        </w:tabs>
        <w:rPr>
          <w:rFonts w:eastAsiaTheme="minorEastAsia" w:cstheme="minorBidi"/>
          <w:smallCaps w:val="0"/>
          <w:noProof/>
          <w:sz w:val="22"/>
          <w:szCs w:val="22"/>
        </w:rPr>
      </w:pPr>
      <w:r>
        <w:rPr>
          <w:noProof/>
          <w:lang w:bidi="en-US"/>
        </w:rPr>
        <w:t>Table 2: 5.</w:t>
      </w:r>
      <w:r w:rsidRPr="00A33C09">
        <w:rPr>
          <w:rFonts w:ascii="Garamond" w:hAnsi="Garamond"/>
          <w:noProof/>
          <w:lang w:bidi="en-US"/>
        </w:rPr>
        <w:t xml:space="preserve"> Basic chemical properties of the command soil examined in the Laboratory</w:t>
      </w:r>
      <w:r>
        <w:rPr>
          <w:noProof/>
        </w:rPr>
        <w:tab/>
      </w:r>
      <w:r>
        <w:rPr>
          <w:noProof/>
        </w:rPr>
        <w:fldChar w:fldCharType="begin"/>
      </w:r>
      <w:r>
        <w:rPr>
          <w:noProof/>
        </w:rPr>
        <w:instrText xml:space="preserve"> PAGEREF _Toc453875917 \h </w:instrText>
      </w:r>
      <w:r>
        <w:rPr>
          <w:noProof/>
        </w:rPr>
      </w:r>
      <w:r>
        <w:rPr>
          <w:noProof/>
        </w:rPr>
        <w:fldChar w:fldCharType="separate"/>
      </w:r>
      <w:r w:rsidR="00BE5A83">
        <w:rPr>
          <w:noProof/>
        </w:rPr>
        <w:t>48</w:t>
      </w:r>
      <w:r>
        <w:rPr>
          <w:noProof/>
        </w:rPr>
        <w:fldChar w:fldCharType="end"/>
      </w:r>
    </w:p>
    <w:p w:rsidR="006756E9" w:rsidRDefault="006756E9">
      <w:pPr>
        <w:pStyle w:val="TableofFigures"/>
        <w:tabs>
          <w:tab w:val="right" w:leader="dot" w:pos="9638"/>
        </w:tabs>
        <w:rPr>
          <w:rFonts w:eastAsiaTheme="minorEastAsia" w:cstheme="minorBidi"/>
          <w:smallCaps w:val="0"/>
          <w:noProof/>
          <w:sz w:val="22"/>
          <w:szCs w:val="22"/>
        </w:rPr>
      </w:pPr>
      <w:r>
        <w:rPr>
          <w:noProof/>
          <w:lang w:bidi="en-US"/>
        </w:rPr>
        <w:t>Table 2: 6.</w:t>
      </w:r>
      <w:r w:rsidRPr="00A33C09">
        <w:rPr>
          <w:rFonts w:ascii="Garamond" w:hAnsi="Garamond"/>
          <w:noProof/>
          <w:lang w:bidi="en-US"/>
        </w:rPr>
        <w:t xml:space="preserve"> Laboratory results of the sampled soil chemical properties of the command area</w:t>
      </w:r>
      <w:r>
        <w:rPr>
          <w:noProof/>
        </w:rPr>
        <w:tab/>
      </w:r>
      <w:r>
        <w:rPr>
          <w:noProof/>
        </w:rPr>
        <w:fldChar w:fldCharType="begin"/>
      </w:r>
      <w:r>
        <w:rPr>
          <w:noProof/>
        </w:rPr>
        <w:instrText xml:space="preserve"> PAGEREF _Toc453875918 \h </w:instrText>
      </w:r>
      <w:r>
        <w:rPr>
          <w:noProof/>
        </w:rPr>
      </w:r>
      <w:r>
        <w:rPr>
          <w:noProof/>
        </w:rPr>
        <w:fldChar w:fldCharType="separate"/>
      </w:r>
      <w:r w:rsidR="00BE5A83">
        <w:rPr>
          <w:noProof/>
        </w:rPr>
        <w:t>50</w:t>
      </w:r>
      <w:r>
        <w:rPr>
          <w:noProof/>
        </w:rPr>
        <w:fldChar w:fldCharType="end"/>
      </w:r>
    </w:p>
    <w:p w:rsidR="006756E9" w:rsidRDefault="006756E9">
      <w:pPr>
        <w:pStyle w:val="TableofFigures"/>
        <w:tabs>
          <w:tab w:val="right" w:leader="dot" w:pos="9638"/>
        </w:tabs>
        <w:rPr>
          <w:rFonts w:eastAsiaTheme="minorEastAsia" w:cstheme="minorBidi"/>
          <w:smallCaps w:val="0"/>
          <w:noProof/>
          <w:sz w:val="22"/>
          <w:szCs w:val="22"/>
        </w:rPr>
      </w:pPr>
      <w:r>
        <w:rPr>
          <w:noProof/>
          <w:lang w:bidi="en-US"/>
        </w:rPr>
        <w:t>Table 2: 7.</w:t>
      </w:r>
      <w:r w:rsidRPr="00A33C09">
        <w:rPr>
          <w:rFonts w:ascii="Garamond" w:hAnsi="Garamond"/>
          <w:noProof/>
          <w:lang w:bidi="en-US"/>
        </w:rPr>
        <w:t xml:space="preserve"> Result evaluation based on the upper &amp; lower horizons of the sample analysis</w:t>
      </w:r>
      <w:r>
        <w:rPr>
          <w:noProof/>
        </w:rPr>
        <w:tab/>
      </w:r>
      <w:r>
        <w:rPr>
          <w:noProof/>
        </w:rPr>
        <w:fldChar w:fldCharType="begin"/>
      </w:r>
      <w:r>
        <w:rPr>
          <w:noProof/>
        </w:rPr>
        <w:instrText xml:space="preserve"> PAGEREF _Toc453875919 \h </w:instrText>
      </w:r>
      <w:r>
        <w:rPr>
          <w:noProof/>
        </w:rPr>
      </w:r>
      <w:r>
        <w:rPr>
          <w:noProof/>
        </w:rPr>
        <w:fldChar w:fldCharType="separate"/>
      </w:r>
      <w:r w:rsidR="00BE5A83">
        <w:rPr>
          <w:noProof/>
        </w:rPr>
        <w:t>53</w:t>
      </w:r>
      <w:r>
        <w:rPr>
          <w:noProof/>
        </w:rPr>
        <w:fldChar w:fldCharType="end"/>
      </w:r>
    </w:p>
    <w:p w:rsidR="006756E9" w:rsidRDefault="006756E9">
      <w:pPr>
        <w:pStyle w:val="TableofFigures"/>
        <w:tabs>
          <w:tab w:val="right" w:leader="dot" w:pos="9638"/>
        </w:tabs>
        <w:rPr>
          <w:rFonts w:eastAsiaTheme="minorEastAsia" w:cstheme="minorBidi"/>
          <w:smallCaps w:val="0"/>
          <w:noProof/>
          <w:sz w:val="22"/>
          <w:szCs w:val="22"/>
        </w:rPr>
      </w:pPr>
      <w:r>
        <w:rPr>
          <w:noProof/>
          <w:lang w:bidi="en-US"/>
        </w:rPr>
        <w:t>Table 2: 8.</w:t>
      </w:r>
      <w:r w:rsidRPr="00A33C09">
        <w:rPr>
          <w:rFonts w:ascii="Garamond" w:hAnsi="Garamond"/>
          <w:noProof/>
          <w:lang w:bidi="en-US"/>
        </w:rPr>
        <w:t xml:space="preserve"> Physical Properties as evaluated under the (5)-irrigability Classes</w:t>
      </w:r>
      <w:r>
        <w:rPr>
          <w:noProof/>
        </w:rPr>
        <w:tab/>
      </w:r>
      <w:r>
        <w:rPr>
          <w:noProof/>
        </w:rPr>
        <w:fldChar w:fldCharType="begin"/>
      </w:r>
      <w:r>
        <w:rPr>
          <w:noProof/>
        </w:rPr>
        <w:instrText xml:space="preserve"> PAGEREF _Toc453875920 \h </w:instrText>
      </w:r>
      <w:r>
        <w:rPr>
          <w:noProof/>
        </w:rPr>
      </w:r>
      <w:r>
        <w:rPr>
          <w:noProof/>
        </w:rPr>
        <w:fldChar w:fldCharType="separate"/>
      </w:r>
      <w:r w:rsidR="00BE5A83">
        <w:rPr>
          <w:noProof/>
        </w:rPr>
        <w:t>54</w:t>
      </w:r>
      <w:r>
        <w:rPr>
          <w:noProof/>
        </w:rPr>
        <w:fldChar w:fldCharType="end"/>
      </w:r>
    </w:p>
    <w:p w:rsidR="006756E9" w:rsidRDefault="006756E9">
      <w:pPr>
        <w:pStyle w:val="TableofFigures"/>
        <w:tabs>
          <w:tab w:val="right" w:leader="dot" w:pos="9638"/>
        </w:tabs>
        <w:rPr>
          <w:rFonts w:eastAsiaTheme="minorEastAsia" w:cstheme="minorBidi"/>
          <w:smallCaps w:val="0"/>
          <w:noProof/>
          <w:sz w:val="22"/>
          <w:szCs w:val="22"/>
        </w:rPr>
      </w:pPr>
      <w:r>
        <w:rPr>
          <w:noProof/>
          <w:lang w:bidi="en-US"/>
        </w:rPr>
        <w:t>Table 2: 9.</w:t>
      </w:r>
      <w:r w:rsidRPr="00A33C09">
        <w:rPr>
          <w:rFonts w:ascii="Garamond" w:hAnsi="Garamond"/>
          <w:noProof/>
          <w:lang w:bidi="en-US"/>
        </w:rPr>
        <w:t xml:space="preserve"> Chemical Properties as evaluated under the (5)-irrigability Classes</w:t>
      </w:r>
      <w:r>
        <w:rPr>
          <w:noProof/>
        </w:rPr>
        <w:tab/>
      </w:r>
      <w:r>
        <w:rPr>
          <w:noProof/>
        </w:rPr>
        <w:fldChar w:fldCharType="begin"/>
      </w:r>
      <w:r>
        <w:rPr>
          <w:noProof/>
        </w:rPr>
        <w:instrText xml:space="preserve"> PAGEREF _Toc453875921 \h </w:instrText>
      </w:r>
      <w:r>
        <w:rPr>
          <w:noProof/>
        </w:rPr>
      </w:r>
      <w:r>
        <w:rPr>
          <w:noProof/>
        </w:rPr>
        <w:fldChar w:fldCharType="separate"/>
      </w:r>
      <w:r w:rsidR="00BE5A83">
        <w:rPr>
          <w:noProof/>
        </w:rPr>
        <w:t>55</w:t>
      </w:r>
      <w:r>
        <w:rPr>
          <w:noProof/>
        </w:rPr>
        <w:fldChar w:fldCharType="end"/>
      </w:r>
    </w:p>
    <w:p w:rsidR="003F5C03" w:rsidRDefault="006756E9" w:rsidP="0076068A">
      <w:pPr>
        <w:pStyle w:val="Heading2"/>
        <w:numPr>
          <w:ilvl w:val="0"/>
          <w:numId w:val="0"/>
        </w:numPr>
        <w:ind w:left="666"/>
        <w:jc w:val="center"/>
        <w:rPr>
          <w:noProof/>
        </w:rPr>
      </w:pPr>
      <w:r>
        <w:rPr>
          <w:rFonts w:ascii="Garamond" w:hAnsi="Garamond"/>
          <w:i w:val="0"/>
          <w:sz w:val="24"/>
          <w:szCs w:val="24"/>
        </w:rPr>
        <w:fldChar w:fldCharType="end"/>
      </w:r>
      <w:r w:rsidR="003F5C03">
        <w:rPr>
          <w:rFonts w:ascii="Garamond" w:hAnsi="Garamond"/>
          <w:i w:val="0"/>
          <w:sz w:val="24"/>
          <w:szCs w:val="24"/>
        </w:rPr>
        <w:fldChar w:fldCharType="begin"/>
      </w:r>
      <w:r w:rsidR="003F5C03">
        <w:rPr>
          <w:rFonts w:ascii="Garamond" w:hAnsi="Garamond"/>
          <w:i w:val="0"/>
          <w:sz w:val="24"/>
          <w:szCs w:val="24"/>
        </w:rPr>
        <w:instrText xml:space="preserve"> TOC \c "Table 3:" </w:instrText>
      </w:r>
      <w:r w:rsidR="003F5C03">
        <w:rPr>
          <w:rFonts w:ascii="Garamond" w:hAnsi="Garamond"/>
          <w:i w:val="0"/>
          <w:sz w:val="24"/>
          <w:szCs w:val="24"/>
        </w:rPr>
        <w:fldChar w:fldCharType="separate"/>
      </w:r>
    </w:p>
    <w:p w:rsidR="003F5C03" w:rsidRDefault="003F5C03">
      <w:pPr>
        <w:pStyle w:val="TableofFigures"/>
        <w:tabs>
          <w:tab w:val="right" w:leader="dot" w:pos="9638"/>
        </w:tabs>
        <w:rPr>
          <w:rFonts w:eastAsiaTheme="minorEastAsia" w:cstheme="minorBidi"/>
          <w:smallCaps w:val="0"/>
          <w:noProof/>
          <w:sz w:val="22"/>
          <w:szCs w:val="22"/>
        </w:rPr>
      </w:pPr>
      <w:r>
        <w:rPr>
          <w:noProof/>
          <w:lang w:bidi="en-US"/>
        </w:rPr>
        <w:t>Table 3: 1</w:t>
      </w:r>
      <w:r w:rsidRPr="00A81DCD">
        <w:rPr>
          <w:rFonts w:ascii="Garamond" w:hAnsi="Garamond"/>
          <w:noProof/>
          <w:lang w:bidi="en-US"/>
        </w:rPr>
        <w:t>. Land Use Pattern of the Watershed Area</w:t>
      </w:r>
      <w:r>
        <w:rPr>
          <w:noProof/>
        </w:rPr>
        <w:tab/>
      </w:r>
      <w:r>
        <w:rPr>
          <w:noProof/>
        </w:rPr>
        <w:fldChar w:fldCharType="begin"/>
      </w:r>
      <w:r>
        <w:rPr>
          <w:noProof/>
        </w:rPr>
        <w:instrText xml:space="preserve"> PAGEREF _Toc453876169 \h </w:instrText>
      </w:r>
      <w:r>
        <w:rPr>
          <w:noProof/>
        </w:rPr>
      </w:r>
      <w:r>
        <w:rPr>
          <w:noProof/>
        </w:rPr>
        <w:fldChar w:fldCharType="separate"/>
      </w:r>
      <w:r w:rsidR="00BE5A83">
        <w:rPr>
          <w:noProof/>
        </w:rPr>
        <w:t>67</w:t>
      </w:r>
      <w:r>
        <w:rPr>
          <w:noProof/>
        </w:rPr>
        <w:fldChar w:fldCharType="end"/>
      </w:r>
    </w:p>
    <w:p w:rsidR="003F5C03" w:rsidRDefault="003F5C03">
      <w:pPr>
        <w:pStyle w:val="TableofFigures"/>
        <w:tabs>
          <w:tab w:val="right" w:leader="dot" w:pos="9638"/>
        </w:tabs>
        <w:rPr>
          <w:rFonts w:eastAsiaTheme="minorEastAsia" w:cstheme="minorBidi"/>
          <w:smallCaps w:val="0"/>
          <w:noProof/>
          <w:sz w:val="22"/>
          <w:szCs w:val="22"/>
        </w:rPr>
      </w:pPr>
      <w:r>
        <w:rPr>
          <w:noProof/>
          <w:lang w:bidi="en-US"/>
        </w:rPr>
        <w:t>Table 3: 2</w:t>
      </w:r>
      <w:r w:rsidRPr="00A81DCD">
        <w:rPr>
          <w:rFonts w:ascii="Garamond" w:hAnsi="Garamond"/>
          <w:noProof/>
          <w:lang w:bidi="en-US"/>
        </w:rPr>
        <w:t>. Land use pattern of Chora Woreda and the project kebele</w:t>
      </w:r>
      <w:r>
        <w:rPr>
          <w:noProof/>
        </w:rPr>
        <w:tab/>
      </w:r>
      <w:r>
        <w:rPr>
          <w:noProof/>
        </w:rPr>
        <w:fldChar w:fldCharType="begin"/>
      </w:r>
      <w:r>
        <w:rPr>
          <w:noProof/>
        </w:rPr>
        <w:instrText xml:space="preserve"> PAGEREF _Toc453876170 \h </w:instrText>
      </w:r>
      <w:r>
        <w:rPr>
          <w:noProof/>
        </w:rPr>
      </w:r>
      <w:r>
        <w:rPr>
          <w:noProof/>
        </w:rPr>
        <w:fldChar w:fldCharType="separate"/>
      </w:r>
      <w:r w:rsidR="00BE5A83">
        <w:rPr>
          <w:noProof/>
        </w:rPr>
        <w:t>67</w:t>
      </w:r>
      <w:r>
        <w:rPr>
          <w:noProof/>
        </w:rPr>
        <w:fldChar w:fldCharType="end"/>
      </w:r>
    </w:p>
    <w:p w:rsidR="003F5C03" w:rsidRDefault="003F5C03">
      <w:pPr>
        <w:pStyle w:val="TableofFigures"/>
        <w:tabs>
          <w:tab w:val="right" w:leader="dot" w:pos="9638"/>
        </w:tabs>
        <w:rPr>
          <w:rFonts w:eastAsiaTheme="minorEastAsia" w:cstheme="minorBidi"/>
          <w:smallCaps w:val="0"/>
          <w:noProof/>
          <w:sz w:val="22"/>
          <w:szCs w:val="22"/>
        </w:rPr>
      </w:pPr>
      <w:r>
        <w:rPr>
          <w:noProof/>
          <w:lang w:bidi="en-US"/>
        </w:rPr>
        <w:t>Table 3: 3</w:t>
      </w:r>
      <w:r w:rsidRPr="00A81DCD">
        <w:rPr>
          <w:rFonts w:ascii="Garamond" w:hAnsi="Garamond"/>
          <w:noProof/>
          <w:lang w:bidi="en-US"/>
        </w:rPr>
        <w:t>. Major staple food crops of the woreda (Chora) and project kebele in percent</w:t>
      </w:r>
      <w:r>
        <w:rPr>
          <w:noProof/>
        </w:rPr>
        <w:tab/>
      </w:r>
      <w:r>
        <w:rPr>
          <w:noProof/>
        </w:rPr>
        <w:fldChar w:fldCharType="begin"/>
      </w:r>
      <w:r>
        <w:rPr>
          <w:noProof/>
        </w:rPr>
        <w:instrText xml:space="preserve"> PAGEREF _Toc453876171 \h </w:instrText>
      </w:r>
      <w:r>
        <w:rPr>
          <w:noProof/>
        </w:rPr>
      </w:r>
      <w:r>
        <w:rPr>
          <w:noProof/>
        </w:rPr>
        <w:fldChar w:fldCharType="separate"/>
      </w:r>
      <w:r w:rsidR="00BE5A83">
        <w:rPr>
          <w:noProof/>
        </w:rPr>
        <w:t>68</w:t>
      </w:r>
      <w:r>
        <w:rPr>
          <w:noProof/>
        </w:rPr>
        <w:fldChar w:fldCharType="end"/>
      </w:r>
    </w:p>
    <w:p w:rsidR="003F5C03" w:rsidRDefault="003F5C03">
      <w:pPr>
        <w:pStyle w:val="TableofFigures"/>
        <w:tabs>
          <w:tab w:val="right" w:leader="dot" w:pos="9638"/>
        </w:tabs>
        <w:rPr>
          <w:rFonts w:eastAsiaTheme="minorEastAsia" w:cstheme="minorBidi"/>
          <w:smallCaps w:val="0"/>
          <w:noProof/>
          <w:sz w:val="22"/>
          <w:szCs w:val="22"/>
        </w:rPr>
      </w:pPr>
      <w:r>
        <w:rPr>
          <w:noProof/>
          <w:lang w:bidi="en-US"/>
        </w:rPr>
        <w:t>Table 3: 4</w:t>
      </w:r>
      <w:r w:rsidRPr="00A81DCD">
        <w:rPr>
          <w:rFonts w:ascii="Garamond" w:hAnsi="Garamond"/>
          <w:noProof/>
          <w:lang w:bidi="en-US"/>
        </w:rPr>
        <w:t>. Some quantitative analysis of watershed morphology (by 3.3km x 2.0Km) =6.7Km</w:t>
      </w:r>
      <w:r w:rsidRPr="00A81DCD">
        <w:rPr>
          <w:rFonts w:ascii="Garamond" w:hAnsi="Garamond"/>
          <w:noProof/>
          <w:vertAlign w:val="superscript"/>
          <w:lang w:bidi="en-US"/>
        </w:rPr>
        <w:t>2</w:t>
      </w:r>
      <w:r>
        <w:rPr>
          <w:noProof/>
        </w:rPr>
        <w:tab/>
      </w:r>
      <w:r>
        <w:rPr>
          <w:noProof/>
        </w:rPr>
        <w:fldChar w:fldCharType="begin"/>
      </w:r>
      <w:r>
        <w:rPr>
          <w:noProof/>
        </w:rPr>
        <w:instrText xml:space="preserve"> PAGEREF _Toc453876172 \h </w:instrText>
      </w:r>
      <w:r>
        <w:rPr>
          <w:noProof/>
        </w:rPr>
      </w:r>
      <w:r>
        <w:rPr>
          <w:noProof/>
        </w:rPr>
        <w:fldChar w:fldCharType="separate"/>
      </w:r>
      <w:r w:rsidR="00BE5A83">
        <w:rPr>
          <w:noProof/>
        </w:rPr>
        <w:t>69</w:t>
      </w:r>
      <w:r>
        <w:rPr>
          <w:noProof/>
        </w:rPr>
        <w:fldChar w:fldCharType="end"/>
      </w:r>
    </w:p>
    <w:p w:rsidR="003F5C03" w:rsidRDefault="003F5C03">
      <w:pPr>
        <w:pStyle w:val="TableofFigures"/>
        <w:tabs>
          <w:tab w:val="right" w:leader="dot" w:pos="9638"/>
        </w:tabs>
        <w:rPr>
          <w:rFonts w:eastAsiaTheme="minorEastAsia" w:cstheme="minorBidi"/>
          <w:smallCaps w:val="0"/>
          <w:noProof/>
          <w:sz w:val="22"/>
          <w:szCs w:val="22"/>
        </w:rPr>
      </w:pPr>
      <w:r>
        <w:rPr>
          <w:noProof/>
          <w:lang w:bidi="en-US"/>
        </w:rPr>
        <w:t>Table 3: 5</w:t>
      </w:r>
      <w:r w:rsidRPr="00A81DCD">
        <w:rPr>
          <w:rFonts w:ascii="Garamond" w:hAnsi="Garamond"/>
          <w:noProof/>
          <w:lang w:bidi="en-US"/>
        </w:rPr>
        <w:t>. Woreda &amp; Project area’s livestock data &amp; major diseases recorded in (2007 E.C)</w:t>
      </w:r>
      <w:r>
        <w:rPr>
          <w:noProof/>
        </w:rPr>
        <w:tab/>
      </w:r>
      <w:r>
        <w:rPr>
          <w:noProof/>
        </w:rPr>
        <w:fldChar w:fldCharType="begin"/>
      </w:r>
      <w:r>
        <w:rPr>
          <w:noProof/>
        </w:rPr>
        <w:instrText xml:space="preserve"> PAGEREF _Toc453876173 \h </w:instrText>
      </w:r>
      <w:r>
        <w:rPr>
          <w:noProof/>
        </w:rPr>
      </w:r>
      <w:r>
        <w:rPr>
          <w:noProof/>
        </w:rPr>
        <w:fldChar w:fldCharType="separate"/>
      </w:r>
      <w:r w:rsidR="00BE5A83">
        <w:rPr>
          <w:noProof/>
        </w:rPr>
        <w:t>74</w:t>
      </w:r>
      <w:r>
        <w:rPr>
          <w:noProof/>
        </w:rPr>
        <w:fldChar w:fldCharType="end"/>
      </w:r>
    </w:p>
    <w:p w:rsidR="003F5C03" w:rsidRDefault="003F5C03">
      <w:pPr>
        <w:pStyle w:val="TableofFigures"/>
        <w:tabs>
          <w:tab w:val="right" w:leader="dot" w:pos="9638"/>
        </w:tabs>
        <w:rPr>
          <w:rFonts w:eastAsiaTheme="minorEastAsia" w:cstheme="minorBidi"/>
          <w:smallCaps w:val="0"/>
          <w:noProof/>
          <w:sz w:val="22"/>
          <w:szCs w:val="22"/>
        </w:rPr>
      </w:pPr>
      <w:r>
        <w:rPr>
          <w:noProof/>
          <w:lang w:bidi="en-US"/>
        </w:rPr>
        <w:t>Table 3: 6</w:t>
      </w:r>
      <w:r w:rsidRPr="00A81DCD">
        <w:rPr>
          <w:rFonts w:ascii="Garamond" w:hAnsi="Garamond"/>
          <w:noProof/>
          <w:lang w:bidi="en-US"/>
        </w:rPr>
        <w:t>. General existing natural factors &amp; topographic features of the project surroundings, &amp; their places in standard land capability classes (as observed during the field assessment)</w:t>
      </w:r>
      <w:r>
        <w:rPr>
          <w:noProof/>
        </w:rPr>
        <w:tab/>
      </w:r>
      <w:r>
        <w:rPr>
          <w:noProof/>
        </w:rPr>
        <w:fldChar w:fldCharType="begin"/>
      </w:r>
      <w:r>
        <w:rPr>
          <w:noProof/>
        </w:rPr>
        <w:instrText xml:space="preserve"> PAGEREF _Toc453876174 \h </w:instrText>
      </w:r>
      <w:r>
        <w:rPr>
          <w:noProof/>
        </w:rPr>
      </w:r>
      <w:r>
        <w:rPr>
          <w:noProof/>
        </w:rPr>
        <w:fldChar w:fldCharType="separate"/>
      </w:r>
      <w:r w:rsidR="00BE5A83">
        <w:rPr>
          <w:noProof/>
        </w:rPr>
        <w:t>75</w:t>
      </w:r>
      <w:r>
        <w:rPr>
          <w:noProof/>
        </w:rPr>
        <w:fldChar w:fldCharType="end"/>
      </w:r>
    </w:p>
    <w:p w:rsidR="003F5C03" w:rsidRDefault="003F5C03">
      <w:pPr>
        <w:pStyle w:val="TableofFigures"/>
        <w:tabs>
          <w:tab w:val="right" w:leader="dot" w:pos="9638"/>
        </w:tabs>
        <w:rPr>
          <w:rFonts w:eastAsiaTheme="minorEastAsia" w:cstheme="minorBidi"/>
          <w:smallCaps w:val="0"/>
          <w:noProof/>
          <w:sz w:val="22"/>
          <w:szCs w:val="22"/>
        </w:rPr>
      </w:pPr>
      <w:r>
        <w:rPr>
          <w:noProof/>
          <w:lang w:bidi="en-US"/>
        </w:rPr>
        <w:t>Table 3: 7</w:t>
      </w:r>
      <w:r w:rsidRPr="00A81DCD">
        <w:rPr>
          <w:rFonts w:ascii="Garamond" w:hAnsi="Garamond"/>
          <w:noProof/>
          <w:lang w:bidi="en-US"/>
        </w:rPr>
        <w:t>. Strip width of erosion permitting &amp; erosion resisting crops at various slopes</w:t>
      </w:r>
      <w:r>
        <w:rPr>
          <w:noProof/>
        </w:rPr>
        <w:tab/>
      </w:r>
      <w:r>
        <w:rPr>
          <w:noProof/>
        </w:rPr>
        <w:fldChar w:fldCharType="begin"/>
      </w:r>
      <w:r>
        <w:rPr>
          <w:noProof/>
        </w:rPr>
        <w:instrText xml:space="preserve"> PAGEREF _Toc453876175 \h </w:instrText>
      </w:r>
      <w:r>
        <w:rPr>
          <w:noProof/>
        </w:rPr>
      </w:r>
      <w:r>
        <w:rPr>
          <w:noProof/>
        </w:rPr>
        <w:fldChar w:fldCharType="separate"/>
      </w:r>
      <w:r w:rsidR="00BE5A83">
        <w:rPr>
          <w:noProof/>
        </w:rPr>
        <w:t>79</w:t>
      </w:r>
      <w:r>
        <w:rPr>
          <w:noProof/>
        </w:rPr>
        <w:fldChar w:fldCharType="end"/>
      </w:r>
    </w:p>
    <w:p w:rsidR="003F5C03" w:rsidRDefault="003F5C03">
      <w:pPr>
        <w:pStyle w:val="TableofFigures"/>
        <w:tabs>
          <w:tab w:val="right" w:leader="dot" w:pos="9638"/>
        </w:tabs>
        <w:rPr>
          <w:rFonts w:eastAsiaTheme="minorEastAsia" w:cstheme="minorBidi"/>
          <w:smallCaps w:val="0"/>
          <w:noProof/>
          <w:sz w:val="22"/>
          <w:szCs w:val="22"/>
        </w:rPr>
      </w:pPr>
      <w:r>
        <w:rPr>
          <w:noProof/>
          <w:lang w:bidi="en-US"/>
        </w:rPr>
        <w:t>Table 3: 8</w:t>
      </w:r>
      <w:r w:rsidRPr="00A81DCD">
        <w:rPr>
          <w:rFonts w:ascii="Garamond" w:hAnsi="Garamond"/>
          <w:noProof/>
          <w:lang w:bidi="en-US"/>
        </w:rPr>
        <w:t>. Recommended SWC Measures on Different Units</w:t>
      </w:r>
      <w:r>
        <w:rPr>
          <w:noProof/>
        </w:rPr>
        <w:tab/>
      </w:r>
      <w:r>
        <w:rPr>
          <w:noProof/>
        </w:rPr>
        <w:fldChar w:fldCharType="begin"/>
      </w:r>
      <w:r>
        <w:rPr>
          <w:noProof/>
        </w:rPr>
        <w:instrText xml:space="preserve"> PAGEREF _Toc453876176 \h </w:instrText>
      </w:r>
      <w:r>
        <w:rPr>
          <w:noProof/>
        </w:rPr>
      </w:r>
      <w:r>
        <w:rPr>
          <w:noProof/>
        </w:rPr>
        <w:fldChar w:fldCharType="separate"/>
      </w:r>
      <w:r w:rsidR="00BE5A83">
        <w:rPr>
          <w:noProof/>
        </w:rPr>
        <w:t>83</w:t>
      </w:r>
      <w:r>
        <w:rPr>
          <w:noProof/>
        </w:rPr>
        <w:fldChar w:fldCharType="end"/>
      </w:r>
    </w:p>
    <w:p w:rsidR="003F5C03" w:rsidRDefault="003F5C03">
      <w:pPr>
        <w:pStyle w:val="TableofFigures"/>
        <w:tabs>
          <w:tab w:val="right" w:leader="dot" w:pos="9638"/>
        </w:tabs>
        <w:rPr>
          <w:rFonts w:eastAsiaTheme="minorEastAsia" w:cstheme="minorBidi"/>
          <w:smallCaps w:val="0"/>
          <w:noProof/>
          <w:sz w:val="22"/>
          <w:szCs w:val="22"/>
        </w:rPr>
      </w:pPr>
      <w:r>
        <w:rPr>
          <w:noProof/>
          <w:lang w:bidi="en-US"/>
        </w:rPr>
        <w:t>Table 3: 9</w:t>
      </w:r>
      <w:r w:rsidRPr="00A81DCD">
        <w:rPr>
          <w:rFonts w:ascii="Garamond" w:hAnsi="Garamond"/>
          <w:noProof/>
          <w:lang w:bidi="en-US"/>
        </w:rPr>
        <w:t>. Yearly Work Plan for SWC Implementation Activity</w:t>
      </w:r>
      <w:r>
        <w:rPr>
          <w:noProof/>
        </w:rPr>
        <w:tab/>
      </w:r>
      <w:r>
        <w:rPr>
          <w:noProof/>
        </w:rPr>
        <w:fldChar w:fldCharType="begin"/>
      </w:r>
      <w:r>
        <w:rPr>
          <w:noProof/>
        </w:rPr>
        <w:instrText xml:space="preserve"> PAGEREF _Toc453876177 \h </w:instrText>
      </w:r>
      <w:r>
        <w:rPr>
          <w:noProof/>
        </w:rPr>
      </w:r>
      <w:r>
        <w:rPr>
          <w:noProof/>
        </w:rPr>
        <w:fldChar w:fldCharType="separate"/>
      </w:r>
      <w:r w:rsidR="00BE5A83">
        <w:rPr>
          <w:noProof/>
        </w:rPr>
        <w:t>84</w:t>
      </w:r>
      <w:r>
        <w:rPr>
          <w:noProof/>
        </w:rPr>
        <w:fldChar w:fldCharType="end"/>
      </w:r>
    </w:p>
    <w:p w:rsidR="003F5C03" w:rsidRDefault="003F5C03">
      <w:pPr>
        <w:pStyle w:val="TableofFigures"/>
        <w:tabs>
          <w:tab w:val="right" w:leader="dot" w:pos="9638"/>
        </w:tabs>
        <w:rPr>
          <w:rFonts w:eastAsiaTheme="minorEastAsia" w:cstheme="minorBidi"/>
          <w:smallCaps w:val="0"/>
          <w:noProof/>
          <w:sz w:val="22"/>
          <w:szCs w:val="22"/>
        </w:rPr>
      </w:pPr>
      <w:r>
        <w:rPr>
          <w:noProof/>
          <w:lang w:bidi="en-US"/>
        </w:rPr>
        <w:t>Table 3: 10</w:t>
      </w:r>
      <w:r w:rsidRPr="00A81DCD">
        <w:rPr>
          <w:rFonts w:ascii="Garamond" w:hAnsi="Garamond"/>
          <w:noProof/>
          <w:lang w:bidi="en-US"/>
        </w:rPr>
        <w:t>. Time Schedule for SWC Activities one Fiscal Year</w:t>
      </w:r>
      <w:r>
        <w:rPr>
          <w:noProof/>
        </w:rPr>
        <w:tab/>
      </w:r>
      <w:r>
        <w:rPr>
          <w:noProof/>
        </w:rPr>
        <w:fldChar w:fldCharType="begin"/>
      </w:r>
      <w:r>
        <w:rPr>
          <w:noProof/>
        </w:rPr>
        <w:instrText xml:space="preserve"> PAGEREF _Toc453876178 \h </w:instrText>
      </w:r>
      <w:r>
        <w:rPr>
          <w:noProof/>
        </w:rPr>
      </w:r>
      <w:r>
        <w:rPr>
          <w:noProof/>
        </w:rPr>
        <w:fldChar w:fldCharType="separate"/>
      </w:r>
      <w:r w:rsidR="00BE5A83">
        <w:rPr>
          <w:noProof/>
        </w:rPr>
        <w:t>85</w:t>
      </w:r>
      <w:r>
        <w:rPr>
          <w:noProof/>
        </w:rPr>
        <w:fldChar w:fldCharType="end"/>
      </w:r>
    </w:p>
    <w:p w:rsidR="003F5C03" w:rsidRDefault="003F5C03">
      <w:pPr>
        <w:pStyle w:val="TableofFigures"/>
        <w:tabs>
          <w:tab w:val="right" w:leader="dot" w:pos="9638"/>
        </w:tabs>
        <w:rPr>
          <w:rFonts w:eastAsiaTheme="minorEastAsia" w:cstheme="minorBidi"/>
          <w:smallCaps w:val="0"/>
          <w:noProof/>
          <w:sz w:val="22"/>
          <w:szCs w:val="22"/>
        </w:rPr>
      </w:pPr>
      <w:r>
        <w:rPr>
          <w:noProof/>
          <w:lang w:bidi="en-US"/>
        </w:rPr>
        <w:t>Table 3: 11</w:t>
      </w:r>
      <w:r w:rsidRPr="00A81DCD">
        <w:rPr>
          <w:rFonts w:ascii="Garamond" w:hAnsi="Garamond"/>
          <w:noProof/>
          <w:lang w:bidi="en-US"/>
        </w:rPr>
        <w:t>. Estimated Costs for Soil and Water Conservation Activities</w:t>
      </w:r>
      <w:r>
        <w:rPr>
          <w:noProof/>
        </w:rPr>
        <w:tab/>
      </w:r>
      <w:r>
        <w:rPr>
          <w:noProof/>
        </w:rPr>
        <w:fldChar w:fldCharType="begin"/>
      </w:r>
      <w:r>
        <w:rPr>
          <w:noProof/>
        </w:rPr>
        <w:instrText xml:space="preserve"> PAGEREF _Toc453876179 \h </w:instrText>
      </w:r>
      <w:r>
        <w:rPr>
          <w:noProof/>
        </w:rPr>
      </w:r>
      <w:r>
        <w:rPr>
          <w:noProof/>
        </w:rPr>
        <w:fldChar w:fldCharType="separate"/>
      </w:r>
      <w:r w:rsidR="00BE5A83">
        <w:rPr>
          <w:noProof/>
        </w:rPr>
        <w:t>86</w:t>
      </w:r>
      <w:r>
        <w:rPr>
          <w:noProof/>
        </w:rPr>
        <w:fldChar w:fldCharType="end"/>
      </w:r>
    </w:p>
    <w:p w:rsidR="0076068A" w:rsidRDefault="003F5C03" w:rsidP="0076068A">
      <w:pPr>
        <w:pStyle w:val="Heading2"/>
        <w:numPr>
          <w:ilvl w:val="0"/>
          <w:numId w:val="0"/>
        </w:numPr>
        <w:ind w:left="666"/>
        <w:jc w:val="center"/>
        <w:rPr>
          <w:rFonts w:ascii="Garamond" w:hAnsi="Garamond"/>
          <w:i w:val="0"/>
          <w:sz w:val="24"/>
          <w:szCs w:val="24"/>
        </w:rPr>
      </w:pPr>
      <w:r>
        <w:rPr>
          <w:rFonts w:ascii="Garamond" w:hAnsi="Garamond"/>
          <w:i w:val="0"/>
          <w:sz w:val="24"/>
          <w:szCs w:val="24"/>
        </w:rPr>
        <w:fldChar w:fldCharType="end"/>
      </w:r>
      <w:bookmarkStart w:id="5" w:name="_Toc467307156"/>
      <w:r w:rsidR="0076068A">
        <w:rPr>
          <w:rFonts w:ascii="Garamond" w:hAnsi="Garamond"/>
          <w:i w:val="0"/>
          <w:sz w:val="24"/>
          <w:szCs w:val="24"/>
        </w:rPr>
        <w:t>List of Figures</w:t>
      </w:r>
      <w:bookmarkEnd w:id="5"/>
    </w:p>
    <w:p w:rsidR="0076068A" w:rsidRDefault="0076068A" w:rsidP="0076068A"/>
    <w:p w:rsidR="00F65060" w:rsidRDefault="00F65060">
      <w:pPr>
        <w:pStyle w:val="TableofFigures"/>
        <w:tabs>
          <w:tab w:val="right" w:leader="dot" w:pos="9638"/>
        </w:tabs>
        <w:rPr>
          <w:rFonts w:eastAsiaTheme="minorEastAsia" w:cstheme="minorBidi"/>
          <w:smallCaps w:val="0"/>
          <w:noProof/>
          <w:sz w:val="22"/>
          <w:szCs w:val="22"/>
        </w:rPr>
      </w:pPr>
      <w:r>
        <w:rPr>
          <w:smallCaps w:val="0"/>
        </w:rPr>
        <w:fldChar w:fldCharType="begin"/>
      </w:r>
      <w:r>
        <w:rPr>
          <w:smallCaps w:val="0"/>
        </w:rPr>
        <w:instrText xml:space="preserve"> TOC \c "Figure 1. " </w:instrText>
      </w:r>
      <w:r>
        <w:rPr>
          <w:smallCaps w:val="0"/>
        </w:rPr>
        <w:fldChar w:fldCharType="separate"/>
      </w:r>
      <w:r w:rsidRPr="008C65A5">
        <w:rPr>
          <w:rFonts w:ascii="Garamond" w:hAnsi="Garamond"/>
          <w:noProof/>
          <w:lang w:bidi="en-US"/>
        </w:rPr>
        <w:t>Figure 1.  1: Partial view of the command area</w:t>
      </w:r>
      <w:r>
        <w:rPr>
          <w:noProof/>
        </w:rPr>
        <w:tab/>
      </w:r>
      <w:r>
        <w:rPr>
          <w:noProof/>
        </w:rPr>
        <w:fldChar w:fldCharType="begin"/>
      </w:r>
      <w:r>
        <w:rPr>
          <w:noProof/>
        </w:rPr>
        <w:instrText xml:space="preserve"> PAGEREF _Toc467306238 \h </w:instrText>
      </w:r>
      <w:r>
        <w:rPr>
          <w:noProof/>
        </w:rPr>
      </w:r>
      <w:r>
        <w:rPr>
          <w:noProof/>
        </w:rPr>
        <w:fldChar w:fldCharType="separate"/>
      </w:r>
      <w:r>
        <w:rPr>
          <w:noProof/>
        </w:rPr>
        <w:t>7</w:t>
      </w:r>
      <w:r>
        <w:rPr>
          <w:noProof/>
        </w:rPr>
        <w:fldChar w:fldCharType="end"/>
      </w:r>
    </w:p>
    <w:p w:rsidR="00F65060" w:rsidRDefault="00F65060">
      <w:pPr>
        <w:pStyle w:val="TableofFigures"/>
        <w:tabs>
          <w:tab w:val="right" w:leader="dot" w:pos="9638"/>
        </w:tabs>
        <w:rPr>
          <w:rFonts w:eastAsiaTheme="minorEastAsia" w:cstheme="minorBidi"/>
          <w:smallCaps w:val="0"/>
          <w:noProof/>
          <w:sz w:val="22"/>
          <w:szCs w:val="22"/>
        </w:rPr>
      </w:pPr>
      <w:r w:rsidRPr="008C65A5">
        <w:rPr>
          <w:rFonts w:ascii="Garamond" w:hAnsi="Garamond"/>
          <w:noProof/>
          <w:lang w:bidi="en-US"/>
        </w:rPr>
        <w:t>Figure 1.  2: Partial view of Unkuso River at the proposed weir site</w:t>
      </w:r>
      <w:r>
        <w:rPr>
          <w:noProof/>
        </w:rPr>
        <w:tab/>
      </w:r>
      <w:r>
        <w:rPr>
          <w:noProof/>
        </w:rPr>
        <w:fldChar w:fldCharType="begin"/>
      </w:r>
      <w:r>
        <w:rPr>
          <w:noProof/>
        </w:rPr>
        <w:instrText xml:space="preserve"> PAGEREF _Toc467306239 \h </w:instrText>
      </w:r>
      <w:r>
        <w:rPr>
          <w:noProof/>
        </w:rPr>
      </w:r>
      <w:r>
        <w:rPr>
          <w:noProof/>
        </w:rPr>
        <w:fldChar w:fldCharType="separate"/>
      </w:r>
      <w:r>
        <w:rPr>
          <w:noProof/>
        </w:rPr>
        <w:t>8</w:t>
      </w:r>
      <w:r>
        <w:rPr>
          <w:noProof/>
        </w:rPr>
        <w:fldChar w:fldCharType="end"/>
      </w:r>
    </w:p>
    <w:p w:rsidR="00F65060" w:rsidRDefault="00F65060">
      <w:pPr>
        <w:pStyle w:val="TableofFigures"/>
        <w:tabs>
          <w:tab w:val="right" w:leader="dot" w:pos="9638"/>
        </w:tabs>
        <w:rPr>
          <w:rFonts w:eastAsiaTheme="minorEastAsia" w:cstheme="minorBidi"/>
          <w:smallCaps w:val="0"/>
          <w:noProof/>
          <w:sz w:val="22"/>
          <w:szCs w:val="22"/>
        </w:rPr>
      </w:pPr>
      <w:r w:rsidRPr="008C65A5">
        <w:rPr>
          <w:rFonts w:ascii="Garamond" w:hAnsi="Garamond"/>
          <w:noProof/>
          <w:lang w:bidi="en-US"/>
        </w:rPr>
        <w:t>Figure 1.  3: Length of growing period (LGP) of the command area.</w:t>
      </w:r>
      <w:r>
        <w:rPr>
          <w:noProof/>
        </w:rPr>
        <w:tab/>
      </w:r>
      <w:r>
        <w:rPr>
          <w:noProof/>
        </w:rPr>
        <w:fldChar w:fldCharType="begin"/>
      </w:r>
      <w:r>
        <w:rPr>
          <w:noProof/>
        </w:rPr>
        <w:instrText xml:space="preserve"> PAGEREF _Toc467306240 \h </w:instrText>
      </w:r>
      <w:r>
        <w:rPr>
          <w:noProof/>
        </w:rPr>
      </w:r>
      <w:r>
        <w:rPr>
          <w:noProof/>
        </w:rPr>
        <w:fldChar w:fldCharType="separate"/>
      </w:r>
      <w:r>
        <w:rPr>
          <w:noProof/>
        </w:rPr>
        <w:t>9</w:t>
      </w:r>
      <w:r>
        <w:rPr>
          <w:noProof/>
        </w:rPr>
        <w:fldChar w:fldCharType="end"/>
      </w:r>
    </w:p>
    <w:p w:rsidR="00F65060" w:rsidRDefault="00F65060">
      <w:pPr>
        <w:pStyle w:val="TableofFigures"/>
        <w:tabs>
          <w:tab w:val="right" w:leader="dot" w:pos="9638"/>
        </w:tabs>
        <w:rPr>
          <w:rFonts w:eastAsiaTheme="minorEastAsia" w:cstheme="minorBidi"/>
          <w:smallCaps w:val="0"/>
          <w:noProof/>
          <w:sz w:val="22"/>
          <w:szCs w:val="22"/>
        </w:rPr>
      </w:pPr>
      <w:r w:rsidRPr="008C65A5">
        <w:rPr>
          <w:rFonts w:ascii="Garamond" w:hAnsi="Garamond"/>
          <w:noProof/>
          <w:lang w:bidi="en-US"/>
        </w:rPr>
        <w:t>Figure 1. 4: Trend of mean monthly Rainfall and Effective Rainfall of the stud area</w:t>
      </w:r>
      <w:r>
        <w:rPr>
          <w:noProof/>
        </w:rPr>
        <w:tab/>
      </w:r>
      <w:r>
        <w:rPr>
          <w:noProof/>
        </w:rPr>
        <w:fldChar w:fldCharType="begin"/>
      </w:r>
      <w:r>
        <w:rPr>
          <w:noProof/>
        </w:rPr>
        <w:instrText xml:space="preserve"> PAGEREF _Toc467306241 \h </w:instrText>
      </w:r>
      <w:r>
        <w:rPr>
          <w:noProof/>
        </w:rPr>
      </w:r>
      <w:r>
        <w:rPr>
          <w:noProof/>
        </w:rPr>
        <w:fldChar w:fldCharType="separate"/>
      </w:r>
      <w:r>
        <w:rPr>
          <w:noProof/>
        </w:rPr>
        <w:t>9</w:t>
      </w:r>
      <w:r>
        <w:rPr>
          <w:noProof/>
        </w:rPr>
        <w:fldChar w:fldCharType="end"/>
      </w:r>
    </w:p>
    <w:p w:rsidR="00F65060" w:rsidRDefault="00F65060">
      <w:pPr>
        <w:pStyle w:val="TableofFigures"/>
        <w:tabs>
          <w:tab w:val="right" w:leader="dot" w:pos="9638"/>
        </w:tabs>
        <w:rPr>
          <w:rFonts w:eastAsiaTheme="minorEastAsia" w:cstheme="minorBidi"/>
          <w:smallCaps w:val="0"/>
          <w:noProof/>
          <w:sz w:val="22"/>
          <w:szCs w:val="22"/>
        </w:rPr>
      </w:pPr>
      <w:r w:rsidRPr="008C65A5">
        <w:rPr>
          <w:rFonts w:ascii="Garamond" w:hAnsi="Garamond"/>
          <w:noProof/>
          <w:lang w:bidi="en-US"/>
        </w:rPr>
        <w:t>Figure 1.  5: Mean monthly max, and min temperatures with relative humidity of the stud area</w:t>
      </w:r>
      <w:r>
        <w:rPr>
          <w:noProof/>
        </w:rPr>
        <w:tab/>
      </w:r>
      <w:r>
        <w:rPr>
          <w:noProof/>
        </w:rPr>
        <w:fldChar w:fldCharType="begin"/>
      </w:r>
      <w:r>
        <w:rPr>
          <w:noProof/>
        </w:rPr>
        <w:instrText xml:space="preserve"> PAGEREF _Toc467306242 \h </w:instrText>
      </w:r>
      <w:r>
        <w:rPr>
          <w:noProof/>
        </w:rPr>
      </w:r>
      <w:r>
        <w:rPr>
          <w:noProof/>
        </w:rPr>
        <w:fldChar w:fldCharType="separate"/>
      </w:r>
      <w:r>
        <w:rPr>
          <w:noProof/>
        </w:rPr>
        <w:t>10</w:t>
      </w:r>
      <w:r>
        <w:rPr>
          <w:noProof/>
        </w:rPr>
        <w:fldChar w:fldCharType="end"/>
      </w:r>
    </w:p>
    <w:p w:rsidR="00F65060" w:rsidRDefault="00F65060" w:rsidP="00F65060">
      <w:pPr>
        <w:rPr>
          <w:noProof/>
        </w:rPr>
      </w:pPr>
      <w:r>
        <w:rPr>
          <w:rFonts w:asciiTheme="minorHAnsi" w:hAnsiTheme="minorHAnsi" w:cstheme="minorHAnsi"/>
          <w:smallCaps/>
          <w:sz w:val="20"/>
          <w:szCs w:val="20"/>
        </w:rPr>
        <w:fldChar w:fldCharType="end"/>
      </w:r>
      <w:r>
        <w:fldChar w:fldCharType="begin"/>
      </w:r>
      <w:r>
        <w:instrText xml:space="preserve"> TOC \c "Figure 2. " </w:instrText>
      </w:r>
      <w:r>
        <w:fldChar w:fldCharType="separate"/>
      </w:r>
    </w:p>
    <w:p w:rsidR="00F65060" w:rsidRDefault="00F65060">
      <w:pPr>
        <w:pStyle w:val="TableofFigures"/>
        <w:tabs>
          <w:tab w:val="right" w:leader="dot" w:pos="9638"/>
        </w:tabs>
        <w:rPr>
          <w:rFonts w:eastAsiaTheme="minorEastAsia" w:cstheme="minorBidi"/>
          <w:smallCaps w:val="0"/>
          <w:noProof/>
          <w:sz w:val="22"/>
          <w:szCs w:val="22"/>
        </w:rPr>
      </w:pPr>
      <w:r w:rsidRPr="007317BD">
        <w:rPr>
          <w:rFonts w:ascii="Garamond" w:hAnsi="Garamond"/>
          <w:noProof/>
          <w:lang w:bidi="en-US"/>
        </w:rPr>
        <w:t>Figure 2.  1: Soil Texture Map of the Command Area</w:t>
      </w:r>
      <w:r>
        <w:rPr>
          <w:noProof/>
        </w:rPr>
        <w:tab/>
      </w:r>
      <w:r>
        <w:rPr>
          <w:noProof/>
        </w:rPr>
        <w:fldChar w:fldCharType="begin"/>
      </w:r>
      <w:r>
        <w:rPr>
          <w:noProof/>
        </w:rPr>
        <w:instrText xml:space="preserve"> PAGEREF _Toc467306457 \h </w:instrText>
      </w:r>
      <w:r>
        <w:rPr>
          <w:noProof/>
        </w:rPr>
      </w:r>
      <w:r>
        <w:rPr>
          <w:noProof/>
        </w:rPr>
        <w:fldChar w:fldCharType="separate"/>
      </w:r>
      <w:r>
        <w:rPr>
          <w:noProof/>
        </w:rPr>
        <w:t>42</w:t>
      </w:r>
      <w:r>
        <w:rPr>
          <w:noProof/>
        </w:rPr>
        <w:fldChar w:fldCharType="end"/>
      </w:r>
    </w:p>
    <w:p w:rsidR="00F65060" w:rsidRDefault="00F65060">
      <w:pPr>
        <w:pStyle w:val="TableofFigures"/>
        <w:tabs>
          <w:tab w:val="right" w:leader="dot" w:pos="9638"/>
        </w:tabs>
        <w:rPr>
          <w:rFonts w:eastAsiaTheme="minorEastAsia" w:cstheme="minorBidi"/>
          <w:smallCaps w:val="0"/>
          <w:noProof/>
          <w:sz w:val="22"/>
          <w:szCs w:val="22"/>
        </w:rPr>
      </w:pPr>
      <w:r w:rsidRPr="007317BD">
        <w:rPr>
          <w:rFonts w:ascii="Garamond" w:hAnsi="Garamond"/>
          <w:noProof/>
          <w:lang w:bidi="en-US"/>
        </w:rPr>
        <w:t>Figure 2.  2: Location Map of the Study Area</w:t>
      </w:r>
      <w:r>
        <w:rPr>
          <w:noProof/>
        </w:rPr>
        <w:tab/>
      </w:r>
      <w:r>
        <w:rPr>
          <w:noProof/>
        </w:rPr>
        <w:fldChar w:fldCharType="begin"/>
      </w:r>
      <w:r>
        <w:rPr>
          <w:noProof/>
        </w:rPr>
        <w:instrText xml:space="preserve"> PAGEREF _Toc467306458 \h </w:instrText>
      </w:r>
      <w:r>
        <w:rPr>
          <w:noProof/>
        </w:rPr>
      </w:r>
      <w:r>
        <w:rPr>
          <w:noProof/>
        </w:rPr>
        <w:fldChar w:fldCharType="separate"/>
      </w:r>
      <w:r>
        <w:rPr>
          <w:noProof/>
        </w:rPr>
        <w:t>44</w:t>
      </w:r>
      <w:r>
        <w:rPr>
          <w:noProof/>
        </w:rPr>
        <w:fldChar w:fldCharType="end"/>
      </w:r>
    </w:p>
    <w:p w:rsidR="00F65060" w:rsidRDefault="00F65060">
      <w:pPr>
        <w:pStyle w:val="TableofFigures"/>
        <w:tabs>
          <w:tab w:val="right" w:leader="dot" w:pos="9638"/>
        </w:tabs>
        <w:rPr>
          <w:rFonts w:eastAsiaTheme="minorEastAsia" w:cstheme="minorBidi"/>
          <w:smallCaps w:val="0"/>
          <w:noProof/>
          <w:sz w:val="22"/>
          <w:szCs w:val="22"/>
        </w:rPr>
      </w:pPr>
      <w:r w:rsidRPr="007317BD">
        <w:rPr>
          <w:rFonts w:ascii="Garamond" w:hAnsi="Garamond"/>
          <w:noProof/>
          <w:lang w:bidi="en-US"/>
        </w:rPr>
        <w:t>Figure 2.  3: Slope Map of the Command Area</w:t>
      </w:r>
      <w:r>
        <w:rPr>
          <w:noProof/>
        </w:rPr>
        <w:tab/>
      </w:r>
      <w:r>
        <w:rPr>
          <w:noProof/>
        </w:rPr>
        <w:fldChar w:fldCharType="begin"/>
      </w:r>
      <w:r>
        <w:rPr>
          <w:noProof/>
        </w:rPr>
        <w:instrText xml:space="preserve"> PAGEREF _Toc467306459 \h </w:instrText>
      </w:r>
      <w:r>
        <w:rPr>
          <w:noProof/>
        </w:rPr>
      </w:r>
      <w:r>
        <w:rPr>
          <w:noProof/>
        </w:rPr>
        <w:fldChar w:fldCharType="separate"/>
      </w:r>
      <w:r>
        <w:rPr>
          <w:noProof/>
        </w:rPr>
        <w:t>47</w:t>
      </w:r>
      <w:r>
        <w:rPr>
          <w:noProof/>
        </w:rPr>
        <w:fldChar w:fldCharType="end"/>
      </w:r>
    </w:p>
    <w:p w:rsidR="00F65060" w:rsidRDefault="00F65060">
      <w:pPr>
        <w:pStyle w:val="TableofFigures"/>
        <w:tabs>
          <w:tab w:val="right" w:leader="dot" w:pos="9638"/>
        </w:tabs>
        <w:rPr>
          <w:rFonts w:eastAsiaTheme="minorEastAsia" w:cstheme="minorBidi"/>
          <w:smallCaps w:val="0"/>
          <w:noProof/>
          <w:sz w:val="22"/>
          <w:szCs w:val="22"/>
        </w:rPr>
      </w:pPr>
      <w:r w:rsidRPr="007317BD">
        <w:rPr>
          <w:rFonts w:ascii="Garamond" w:hAnsi="Garamond"/>
          <w:noProof/>
          <w:lang w:bidi="en-US"/>
        </w:rPr>
        <w:t>Figure 2.  4: Soil Map Unit (SMU) of the Command Soil</w:t>
      </w:r>
      <w:r>
        <w:rPr>
          <w:noProof/>
        </w:rPr>
        <w:tab/>
      </w:r>
      <w:r>
        <w:rPr>
          <w:noProof/>
        </w:rPr>
        <w:fldChar w:fldCharType="begin"/>
      </w:r>
      <w:r>
        <w:rPr>
          <w:noProof/>
        </w:rPr>
        <w:instrText xml:space="preserve"> PAGEREF _Toc467306460 \h </w:instrText>
      </w:r>
      <w:r>
        <w:rPr>
          <w:noProof/>
        </w:rPr>
      </w:r>
      <w:r>
        <w:rPr>
          <w:noProof/>
        </w:rPr>
        <w:fldChar w:fldCharType="separate"/>
      </w:r>
      <w:r>
        <w:rPr>
          <w:noProof/>
        </w:rPr>
        <w:t>55</w:t>
      </w:r>
      <w:r>
        <w:rPr>
          <w:noProof/>
        </w:rPr>
        <w:fldChar w:fldCharType="end"/>
      </w:r>
    </w:p>
    <w:p w:rsidR="00D3177D" w:rsidRDefault="00F65060" w:rsidP="00F65060">
      <w:pPr>
        <w:rPr>
          <w:noProof/>
        </w:rPr>
      </w:pPr>
      <w:r>
        <w:fldChar w:fldCharType="end"/>
      </w:r>
      <w:r w:rsidR="00D3177D">
        <w:fldChar w:fldCharType="begin"/>
      </w:r>
      <w:r w:rsidR="00D3177D">
        <w:instrText xml:space="preserve"> TOC \c "Figure 3:" </w:instrText>
      </w:r>
      <w:r w:rsidR="00D3177D">
        <w:fldChar w:fldCharType="separate"/>
      </w:r>
    </w:p>
    <w:p w:rsidR="00D3177D" w:rsidRDefault="00D3177D">
      <w:pPr>
        <w:pStyle w:val="TableofFigures"/>
        <w:tabs>
          <w:tab w:val="right" w:leader="dot" w:pos="9638"/>
        </w:tabs>
        <w:rPr>
          <w:rFonts w:eastAsiaTheme="minorEastAsia" w:cstheme="minorBidi"/>
          <w:smallCaps w:val="0"/>
          <w:noProof/>
          <w:sz w:val="22"/>
          <w:szCs w:val="22"/>
        </w:rPr>
      </w:pPr>
      <w:r>
        <w:rPr>
          <w:noProof/>
          <w:lang w:bidi="en-US"/>
        </w:rPr>
        <w:t>Figure 3: 1.</w:t>
      </w:r>
      <w:r w:rsidRPr="00BC172D">
        <w:rPr>
          <w:rFonts w:ascii="Garamond" w:hAnsi="Garamond"/>
          <w:noProof/>
          <w:lang w:bidi="en-US"/>
        </w:rPr>
        <w:t xml:space="preserve"> Watershed with scattered distribution of indigenous trees and shrubs</w:t>
      </w:r>
      <w:r>
        <w:rPr>
          <w:noProof/>
        </w:rPr>
        <w:tab/>
      </w:r>
      <w:r>
        <w:rPr>
          <w:noProof/>
        </w:rPr>
        <w:fldChar w:fldCharType="begin"/>
      </w:r>
      <w:r>
        <w:rPr>
          <w:noProof/>
        </w:rPr>
        <w:instrText xml:space="preserve"> PAGEREF _Toc453874906 \h </w:instrText>
      </w:r>
      <w:r>
        <w:rPr>
          <w:noProof/>
        </w:rPr>
      </w:r>
      <w:r>
        <w:rPr>
          <w:noProof/>
        </w:rPr>
        <w:fldChar w:fldCharType="separate"/>
      </w:r>
      <w:r w:rsidR="00331A1B">
        <w:rPr>
          <w:noProof/>
        </w:rPr>
        <w:t>64</w:t>
      </w:r>
      <w:r>
        <w:rPr>
          <w:noProof/>
        </w:rPr>
        <w:fldChar w:fldCharType="end"/>
      </w:r>
    </w:p>
    <w:p w:rsidR="00D3177D" w:rsidRDefault="00D3177D">
      <w:pPr>
        <w:pStyle w:val="TableofFigures"/>
        <w:tabs>
          <w:tab w:val="right" w:leader="dot" w:pos="9638"/>
        </w:tabs>
        <w:rPr>
          <w:rFonts w:eastAsiaTheme="minorEastAsia" w:cstheme="minorBidi"/>
          <w:smallCaps w:val="0"/>
          <w:noProof/>
          <w:sz w:val="22"/>
          <w:szCs w:val="22"/>
        </w:rPr>
      </w:pPr>
      <w:r>
        <w:rPr>
          <w:noProof/>
          <w:lang w:bidi="en-US"/>
        </w:rPr>
        <w:t>Figure 3: 2.</w:t>
      </w:r>
      <w:r w:rsidRPr="00BC172D">
        <w:rPr>
          <w:rFonts w:ascii="Garamond" w:hAnsi="Garamond"/>
          <w:noProof/>
          <w:lang w:bidi="en-US"/>
        </w:rPr>
        <w:t xml:space="preserve"> Location Map of Unkuso SSI Project’s Watershed</w:t>
      </w:r>
      <w:r>
        <w:rPr>
          <w:noProof/>
        </w:rPr>
        <w:tab/>
      </w:r>
      <w:r>
        <w:rPr>
          <w:noProof/>
        </w:rPr>
        <w:fldChar w:fldCharType="begin"/>
      </w:r>
      <w:r>
        <w:rPr>
          <w:noProof/>
        </w:rPr>
        <w:instrText xml:space="preserve"> PAGEREF _Toc453874907 \h </w:instrText>
      </w:r>
      <w:r>
        <w:rPr>
          <w:noProof/>
        </w:rPr>
      </w:r>
      <w:r>
        <w:rPr>
          <w:noProof/>
        </w:rPr>
        <w:fldChar w:fldCharType="separate"/>
      </w:r>
      <w:r w:rsidR="00331A1B">
        <w:rPr>
          <w:noProof/>
        </w:rPr>
        <w:t>65</w:t>
      </w:r>
      <w:r>
        <w:rPr>
          <w:noProof/>
        </w:rPr>
        <w:fldChar w:fldCharType="end"/>
      </w:r>
    </w:p>
    <w:p w:rsidR="00D3177D" w:rsidRDefault="00D3177D">
      <w:pPr>
        <w:pStyle w:val="TableofFigures"/>
        <w:tabs>
          <w:tab w:val="right" w:leader="dot" w:pos="9638"/>
        </w:tabs>
        <w:rPr>
          <w:rFonts w:eastAsiaTheme="minorEastAsia" w:cstheme="minorBidi"/>
          <w:smallCaps w:val="0"/>
          <w:noProof/>
          <w:sz w:val="22"/>
          <w:szCs w:val="22"/>
        </w:rPr>
      </w:pPr>
      <w:r>
        <w:rPr>
          <w:noProof/>
          <w:lang w:bidi="en-US"/>
        </w:rPr>
        <w:t>Figure 3: 3.</w:t>
      </w:r>
      <w:r w:rsidRPr="00BC172D">
        <w:rPr>
          <w:rFonts w:ascii="Garamond" w:hAnsi="Garamond"/>
          <w:noProof/>
          <w:lang w:bidi="en-US"/>
        </w:rPr>
        <w:t xml:space="preserve"> Land use/Land Cover Map of Gewiso SSI Project Watershed</w:t>
      </w:r>
      <w:r>
        <w:rPr>
          <w:noProof/>
        </w:rPr>
        <w:tab/>
      </w:r>
      <w:r>
        <w:rPr>
          <w:noProof/>
        </w:rPr>
        <w:fldChar w:fldCharType="begin"/>
      </w:r>
      <w:r>
        <w:rPr>
          <w:noProof/>
        </w:rPr>
        <w:instrText xml:space="preserve"> PAGEREF _Toc453874908 \h </w:instrText>
      </w:r>
      <w:r>
        <w:rPr>
          <w:noProof/>
        </w:rPr>
      </w:r>
      <w:r>
        <w:rPr>
          <w:noProof/>
        </w:rPr>
        <w:fldChar w:fldCharType="separate"/>
      </w:r>
      <w:r w:rsidR="00331A1B">
        <w:rPr>
          <w:noProof/>
        </w:rPr>
        <w:t>66</w:t>
      </w:r>
      <w:r>
        <w:rPr>
          <w:noProof/>
        </w:rPr>
        <w:fldChar w:fldCharType="end"/>
      </w:r>
    </w:p>
    <w:p w:rsidR="00D3177D" w:rsidRDefault="00D3177D">
      <w:pPr>
        <w:pStyle w:val="TableofFigures"/>
        <w:tabs>
          <w:tab w:val="right" w:leader="dot" w:pos="9638"/>
        </w:tabs>
        <w:rPr>
          <w:rFonts w:eastAsiaTheme="minorEastAsia" w:cstheme="minorBidi"/>
          <w:smallCaps w:val="0"/>
          <w:noProof/>
          <w:sz w:val="22"/>
          <w:szCs w:val="22"/>
        </w:rPr>
      </w:pPr>
      <w:r>
        <w:rPr>
          <w:noProof/>
          <w:lang w:bidi="en-US"/>
        </w:rPr>
        <w:t>Figure 3: 4.</w:t>
      </w:r>
      <w:r w:rsidRPr="00BC172D">
        <w:rPr>
          <w:rFonts w:ascii="Garamond" w:hAnsi="Garamond"/>
          <w:noProof/>
          <w:lang w:bidi="en-US"/>
        </w:rPr>
        <w:t xml:space="preserve"> Slope Gradients Map of the Watershed</w:t>
      </w:r>
      <w:r>
        <w:rPr>
          <w:noProof/>
        </w:rPr>
        <w:tab/>
      </w:r>
      <w:r>
        <w:rPr>
          <w:noProof/>
        </w:rPr>
        <w:fldChar w:fldCharType="begin"/>
      </w:r>
      <w:r>
        <w:rPr>
          <w:noProof/>
        </w:rPr>
        <w:instrText xml:space="preserve"> PAGEREF _Toc453874909 \h </w:instrText>
      </w:r>
      <w:r>
        <w:rPr>
          <w:noProof/>
        </w:rPr>
      </w:r>
      <w:r>
        <w:rPr>
          <w:noProof/>
        </w:rPr>
        <w:fldChar w:fldCharType="separate"/>
      </w:r>
      <w:r w:rsidR="00331A1B">
        <w:rPr>
          <w:noProof/>
        </w:rPr>
        <w:t>70</w:t>
      </w:r>
      <w:r>
        <w:rPr>
          <w:noProof/>
        </w:rPr>
        <w:fldChar w:fldCharType="end"/>
      </w:r>
    </w:p>
    <w:p w:rsidR="00D3177D" w:rsidRDefault="00D3177D">
      <w:pPr>
        <w:pStyle w:val="TableofFigures"/>
        <w:tabs>
          <w:tab w:val="right" w:leader="dot" w:pos="9638"/>
        </w:tabs>
        <w:rPr>
          <w:rFonts w:eastAsiaTheme="minorEastAsia" w:cstheme="minorBidi"/>
          <w:smallCaps w:val="0"/>
          <w:noProof/>
          <w:sz w:val="22"/>
          <w:szCs w:val="22"/>
        </w:rPr>
      </w:pPr>
      <w:r>
        <w:rPr>
          <w:noProof/>
          <w:lang w:bidi="en-US"/>
        </w:rPr>
        <w:t>Figure 3: 5.</w:t>
      </w:r>
      <w:r w:rsidRPr="00BC172D">
        <w:rPr>
          <w:rFonts w:ascii="Garamond" w:hAnsi="Garamond"/>
          <w:noProof/>
          <w:lang w:bidi="en-US"/>
        </w:rPr>
        <w:t xml:space="preserve"> Some indigenous trees found in the Watershed</w:t>
      </w:r>
      <w:r>
        <w:rPr>
          <w:noProof/>
        </w:rPr>
        <w:tab/>
      </w:r>
      <w:r>
        <w:rPr>
          <w:noProof/>
        </w:rPr>
        <w:fldChar w:fldCharType="begin"/>
      </w:r>
      <w:r>
        <w:rPr>
          <w:noProof/>
        </w:rPr>
        <w:instrText xml:space="preserve"> PAGEREF _Toc453874910 \h </w:instrText>
      </w:r>
      <w:r>
        <w:rPr>
          <w:noProof/>
        </w:rPr>
      </w:r>
      <w:r>
        <w:rPr>
          <w:noProof/>
        </w:rPr>
        <w:fldChar w:fldCharType="separate"/>
      </w:r>
      <w:r w:rsidR="00331A1B">
        <w:rPr>
          <w:noProof/>
        </w:rPr>
        <w:t>72</w:t>
      </w:r>
      <w:r>
        <w:rPr>
          <w:noProof/>
        </w:rPr>
        <w:fldChar w:fldCharType="end"/>
      </w:r>
    </w:p>
    <w:p w:rsidR="0076068A" w:rsidRPr="0076068A" w:rsidRDefault="00D3177D" w:rsidP="0076068A">
      <w:pPr>
        <w:sectPr w:rsidR="0076068A" w:rsidRPr="0076068A" w:rsidSect="00965D1B">
          <w:headerReference w:type="default" r:id="rId9"/>
          <w:footerReference w:type="default" r:id="rId10"/>
          <w:pgSz w:w="12240" w:h="15840"/>
          <w:pgMar w:top="1440" w:right="1152" w:bottom="1152" w:left="1440" w:header="720" w:footer="720" w:gutter="0"/>
          <w:pgNumType w:fmt="lowerRoman" w:start="1"/>
          <w:cols w:space="720"/>
          <w:docGrid w:linePitch="360"/>
        </w:sectPr>
      </w:pPr>
      <w:r>
        <w:fldChar w:fldCharType="end"/>
      </w:r>
    </w:p>
    <w:p w:rsidR="005D360A" w:rsidRPr="003B12FC" w:rsidRDefault="005D360A" w:rsidP="005D360A">
      <w:pPr>
        <w:pStyle w:val="Heading1"/>
        <w:numPr>
          <w:ilvl w:val="0"/>
          <w:numId w:val="0"/>
        </w:numPr>
        <w:jc w:val="center"/>
        <w:rPr>
          <w:rFonts w:ascii="Garamond" w:hAnsi="Garamond" w:cs="Times New Roman"/>
        </w:rPr>
      </w:pPr>
      <w:bookmarkStart w:id="6" w:name="_Toc467307157"/>
      <w:r w:rsidRPr="003B12FC">
        <w:rPr>
          <w:rFonts w:ascii="Garamond" w:hAnsi="Garamond" w:cs="Times New Roman"/>
        </w:rPr>
        <w:lastRenderedPageBreak/>
        <w:t>AGRONOMY STUDY</w:t>
      </w:r>
      <w:bookmarkEnd w:id="1"/>
      <w:bookmarkEnd w:id="2"/>
      <w:bookmarkEnd w:id="3"/>
      <w:bookmarkEnd w:id="6"/>
    </w:p>
    <w:p w:rsidR="005D360A" w:rsidRPr="003B12FC" w:rsidRDefault="005D360A" w:rsidP="005D360A">
      <w:pPr>
        <w:pStyle w:val="Heading2"/>
        <w:keepNext w:val="0"/>
        <w:spacing w:before="200" w:after="0" w:line="480" w:lineRule="auto"/>
        <w:rPr>
          <w:rFonts w:ascii="Garamond" w:hAnsi="Garamond" w:cs="Times New Roman"/>
          <w:i w:val="0"/>
          <w:sz w:val="24"/>
          <w:szCs w:val="24"/>
        </w:rPr>
      </w:pPr>
      <w:bookmarkStart w:id="7" w:name="_Toc386537287"/>
      <w:bookmarkStart w:id="8" w:name="_Toc419662944"/>
      <w:bookmarkStart w:id="9" w:name="_Toc433725902"/>
      <w:bookmarkStart w:id="10" w:name="_Toc467307158"/>
      <w:bookmarkStart w:id="11" w:name="_Toc342105893"/>
      <w:bookmarkStart w:id="12" w:name="_Toc368913277"/>
      <w:bookmarkStart w:id="13" w:name="_Toc382657531"/>
      <w:r>
        <w:rPr>
          <w:rFonts w:ascii="Garamond" w:hAnsi="Garamond" w:cs="Times New Roman"/>
          <w:i w:val="0"/>
          <w:sz w:val="24"/>
          <w:szCs w:val="24"/>
        </w:rPr>
        <w:t>Executive Summary</w:t>
      </w:r>
      <w:bookmarkEnd w:id="7"/>
      <w:bookmarkEnd w:id="8"/>
      <w:bookmarkEnd w:id="9"/>
      <w:bookmarkEnd w:id="10"/>
    </w:p>
    <w:p w:rsidR="005D360A" w:rsidRPr="003B12FC" w:rsidRDefault="005D360A" w:rsidP="005D360A">
      <w:pPr>
        <w:spacing w:line="360" w:lineRule="auto"/>
        <w:jc w:val="both"/>
        <w:rPr>
          <w:rFonts w:ascii="Garamond" w:hAnsi="Garamond"/>
        </w:rPr>
      </w:pPr>
      <w:r>
        <w:rPr>
          <w:rFonts w:ascii="Garamond" w:hAnsi="Garamond"/>
        </w:rPr>
        <w:t>Currently i</w:t>
      </w:r>
      <w:r w:rsidRPr="003B12FC">
        <w:rPr>
          <w:rFonts w:ascii="Garamond" w:hAnsi="Garamond"/>
        </w:rPr>
        <w:t xml:space="preserve">ncompatibility of growth in food production and population coupled with </w:t>
      </w:r>
      <w:r>
        <w:rPr>
          <w:rFonts w:ascii="Garamond" w:hAnsi="Garamond"/>
        </w:rPr>
        <w:t xml:space="preserve">periodic </w:t>
      </w:r>
      <w:r w:rsidRPr="003B12FC">
        <w:rPr>
          <w:rFonts w:ascii="Garamond" w:hAnsi="Garamond"/>
        </w:rPr>
        <w:t xml:space="preserve">occurrence of drought has </w:t>
      </w:r>
      <w:r>
        <w:rPr>
          <w:rFonts w:ascii="Garamond" w:hAnsi="Garamond"/>
        </w:rPr>
        <w:t>ascended the importance of irrigation development</w:t>
      </w:r>
      <w:r w:rsidRPr="003B12FC">
        <w:rPr>
          <w:rFonts w:ascii="Garamond" w:hAnsi="Garamond"/>
        </w:rPr>
        <w:t xml:space="preserve"> in the country. </w:t>
      </w:r>
      <w:proofErr w:type="spellStart"/>
      <w:r>
        <w:rPr>
          <w:rFonts w:ascii="Garamond" w:hAnsi="Garamond"/>
        </w:rPr>
        <w:t>Oromia</w:t>
      </w:r>
      <w:proofErr w:type="spellEnd"/>
      <w:r>
        <w:rPr>
          <w:rFonts w:ascii="Garamond" w:hAnsi="Garamond"/>
        </w:rPr>
        <w:t xml:space="preserve"> has a number of perennial rivers and wide landmass which can be great potential for irrigation development. </w:t>
      </w:r>
      <w:r w:rsidRPr="003B12FC">
        <w:rPr>
          <w:rFonts w:ascii="Garamond" w:hAnsi="Garamond"/>
        </w:rPr>
        <w:t xml:space="preserve">In spite of such </w:t>
      </w:r>
      <w:r>
        <w:rPr>
          <w:rFonts w:ascii="Garamond" w:hAnsi="Garamond"/>
        </w:rPr>
        <w:t>huge</w:t>
      </w:r>
      <w:r w:rsidRPr="003B12FC">
        <w:rPr>
          <w:rFonts w:ascii="Garamond" w:hAnsi="Garamond"/>
        </w:rPr>
        <w:t xml:space="preserve"> irrigation potential, dependency on rain</w:t>
      </w:r>
      <w:r>
        <w:rPr>
          <w:rFonts w:ascii="Garamond" w:hAnsi="Garamond"/>
        </w:rPr>
        <w:t>-</w:t>
      </w:r>
      <w:r w:rsidRPr="003B12FC">
        <w:rPr>
          <w:rFonts w:ascii="Garamond" w:hAnsi="Garamond"/>
        </w:rPr>
        <w:t>fed agriculture coupled with the erratic nature of rainfall is one of the causes of widespread food insecurity o</w:t>
      </w:r>
      <w:r>
        <w:rPr>
          <w:rFonts w:ascii="Garamond" w:hAnsi="Garamond"/>
        </w:rPr>
        <w:t>bserved</w:t>
      </w:r>
      <w:r w:rsidRPr="003B12FC">
        <w:rPr>
          <w:rFonts w:ascii="Garamond" w:hAnsi="Garamond"/>
        </w:rPr>
        <w:t xml:space="preserve"> </w:t>
      </w:r>
      <w:r>
        <w:rPr>
          <w:rFonts w:ascii="Garamond" w:hAnsi="Garamond"/>
        </w:rPr>
        <w:t xml:space="preserve">in some parts of </w:t>
      </w:r>
      <w:r w:rsidRPr="003B12FC">
        <w:rPr>
          <w:rFonts w:ascii="Garamond" w:hAnsi="Garamond"/>
        </w:rPr>
        <w:t xml:space="preserve">the </w:t>
      </w:r>
      <w:r>
        <w:rPr>
          <w:rFonts w:ascii="Garamond" w:hAnsi="Garamond"/>
        </w:rPr>
        <w:t>region</w:t>
      </w:r>
      <w:r w:rsidRPr="003B12FC">
        <w:rPr>
          <w:rFonts w:ascii="Garamond" w:hAnsi="Garamond"/>
        </w:rPr>
        <w:t xml:space="preserve">. </w:t>
      </w:r>
      <w:r>
        <w:rPr>
          <w:rFonts w:ascii="Garamond" w:hAnsi="Garamond"/>
        </w:rPr>
        <w:t xml:space="preserve">Thus, the irrigation study was conducted in </w:t>
      </w:r>
      <w:proofErr w:type="spellStart"/>
      <w:r w:rsidR="00BE699A">
        <w:rPr>
          <w:rFonts w:ascii="Garamond" w:hAnsi="Garamond"/>
        </w:rPr>
        <w:t>Emboro</w:t>
      </w:r>
      <w:proofErr w:type="spellEnd"/>
      <w:r w:rsidR="00BE699A">
        <w:rPr>
          <w:rFonts w:ascii="Garamond" w:hAnsi="Garamond"/>
        </w:rPr>
        <w:t xml:space="preserve"> </w:t>
      </w:r>
      <w:proofErr w:type="spellStart"/>
      <w:r w:rsidR="00BE699A">
        <w:rPr>
          <w:rFonts w:ascii="Garamond" w:hAnsi="Garamond"/>
        </w:rPr>
        <w:t>Bonga</w:t>
      </w:r>
      <w:proofErr w:type="spellEnd"/>
      <w:r>
        <w:rPr>
          <w:rFonts w:ascii="Garamond" w:hAnsi="Garamond"/>
        </w:rPr>
        <w:t xml:space="preserve"> </w:t>
      </w:r>
      <w:proofErr w:type="spellStart"/>
      <w:r>
        <w:rPr>
          <w:rFonts w:ascii="Garamond" w:hAnsi="Garamond"/>
        </w:rPr>
        <w:t>ke</w:t>
      </w:r>
      <w:r w:rsidR="00F75ABF">
        <w:rPr>
          <w:rFonts w:ascii="Garamond" w:hAnsi="Garamond"/>
        </w:rPr>
        <w:t>bele</w:t>
      </w:r>
      <w:proofErr w:type="spellEnd"/>
      <w:r w:rsidR="00F75ABF">
        <w:rPr>
          <w:rFonts w:ascii="Garamond" w:hAnsi="Garamond"/>
        </w:rPr>
        <w:t xml:space="preserve"> of </w:t>
      </w:r>
      <w:proofErr w:type="spellStart"/>
      <w:r w:rsidR="00F75ABF">
        <w:rPr>
          <w:rFonts w:ascii="Garamond" w:hAnsi="Garamond"/>
        </w:rPr>
        <w:t>Chora</w:t>
      </w:r>
      <w:proofErr w:type="spellEnd"/>
      <w:r w:rsidR="00F75ABF">
        <w:rPr>
          <w:rFonts w:ascii="Garamond" w:hAnsi="Garamond"/>
        </w:rPr>
        <w:t xml:space="preserve"> </w:t>
      </w:r>
      <w:proofErr w:type="spellStart"/>
      <w:r w:rsidR="00F75ABF">
        <w:rPr>
          <w:rFonts w:ascii="Garamond" w:hAnsi="Garamond"/>
        </w:rPr>
        <w:t>woreda</w:t>
      </w:r>
      <w:proofErr w:type="spellEnd"/>
      <w:r w:rsidR="00F75ABF">
        <w:rPr>
          <w:rFonts w:ascii="Garamond" w:hAnsi="Garamond"/>
        </w:rPr>
        <w:t xml:space="preserve">, </w:t>
      </w:r>
      <w:proofErr w:type="spellStart"/>
      <w:r w:rsidR="00F75ABF">
        <w:rPr>
          <w:rFonts w:ascii="Garamond" w:hAnsi="Garamond"/>
        </w:rPr>
        <w:t>Buno</w:t>
      </w:r>
      <w:proofErr w:type="spellEnd"/>
      <w:r w:rsidR="00F75ABF">
        <w:rPr>
          <w:rFonts w:ascii="Garamond" w:hAnsi="Garamond"/>
        </w:rPr>
        <w:t xml:space="preserve"> </w:t>
      </w:r>
      <w:proofErr w:type="spellStart"/>
      <w:r w:rsidR="00F75ABF">
        <w:rPr>
          <w:rFonts w:ascii="Garamond" w:hAnsi="Garamond"/>
        </w:rPr>
        <w:t>Bedele</w:t>
      </w:r>
      <w:proofErr w:type="spellEnd"/>
      <w:r>
        <w:rPr>
          <w:rFonts w:ascii="Garamond" w:hAnsi="Garamond"/>
        </w:rPr>
        <w:t xml:space="preserve"> zone of </w:t>
      </w:r>
      <w:proofErr w:type="spellStart"/>
      <w:r>
        <w:rPr>
          <w:rFonts w:ascii="Garamond" w:hAnsi="Garamond"/>
        </w:rPr>
        <w:t>Oromia</w:t>
      </w:r>
      <w:proofErr w:type="spellEnd"/>
      <w:r>
        <w:rPr>
          <w:rFonts w:ascii="Garamond" w:hAnsi="Garamond"/>
        </w:rPr>
        <w:t xml:space="preserve"> National Regional State to develop modern irrigation scheme for the local community. Primary and secondary data were generated through structured questionnaires, formal group discussions among the community and the study teams, and review of previous documents. </w:t>
      </w:r>
      <w:r w:rsidRPr="003B12FC">
        <w:rPr>
          <w:rFonts w:ascii="Garamond" w:hAnsi="Garamond"/>
        </w:rPr>
        <w:t xml:space="preserve">In the </w:t>
      </w:r>
      <w:r>
        <w:rPr>
          <w:rFonts w:ascii="Garamond" w:hAnsi="Garamond"/>
        </w:rPr>
        <w:t xml:space="preserve">document the major physical features of the study area, specific </w:t>
      </w:r>
      <w:proofErr w:type="spellStart"/>
      <w:r>
        <w:rPr>
          <w:rFonts w:ascii="Garamond" w:hAnsi="Garamond"/>
        </w:rPr>
        <w:t>agroclimatic</w:t>
      </w:r>
      <w:proofErr w:type="spellEnd"/>
      <w:r>
        <w:rPr>
          <w:rFonts w:ascii="Garamond" w:hAnsi="Garamond"/>
        </w:rPr>
        <w:t xml:space="preserve"> zone, land use pattern of the project area and the </w:t>
      </w:r>
      <w:proofErr w:type="spellStart"/>
      <w:r>
        <w:rPr>
          <w:rFonts w:ascii="Garamond" w:hAnsi="Garamond"/>
        </w:rPr>
        <w:t>woreda</w:t>
      </w:r>
      <w:proofErr w:type="spellEnd"/>
      <w:r>
        <w:rPr>
          <w:rFonts w:ascii="Garamond" w:hAnsi="Garamond"/>
        </w:rPr>
        <w:t xml:space="preserve"> were briefly discussed. The existing agricultural conditions including cropping pattern and calendar, major crops and livestock in the area with their existing problems were assessed. Based on these existing conditions new irrigated a</w:t>
      </w:r>
      <w:r w:rsidRPr="003B12FC">
        <w:rPr>
          <w:rFonts w:ascii="Garamond" w:hAnsi="Garamond"/>
        </w:rPr>
        <w:t>gricultur</w:t>
      </w:r>
      <w:r>
        <w:rPr>
          <w:rFonts w:ascii="Garamond" w:hAnsi="Garamond"/>
        </w:rPr>
        <w:t>e</w:t>
      </w:r>
      <w:r w:rsidRPr="003B12FC">
        <w:rPr>
          <w:rFonts w:ascii="Garamond" w:hAnsi="Garamond"/>
        </w:rPr>
        <w:t xml:space="preserve"> </w:t>
      </w:r>
      <w:r>
        <w:rPr>
          <w:rFonts w:ascii="Garamond" w:hAnsi="Garamond"/>
        </w:rPr>
        <w:t xml:space="preserve">was proposed and crops to be developed with irrigation were selected depending on the climatic and physical factors of the study area. </w:t>
      </w:r>
      <w:r w:rsidRPr="00561DB8">
        <w:rPr>
          <w:rFonts w:ascii="Garamond" w:hAnsi="Garamond"/>
        </w:rPr>
        <w:t xml:space="preserve">The agronomic study shows that the </w:t>
      </w:r>
      <w:r>
        <w:rPr>
          <w:rFonts w:ascii="Garamond" w:hAnsi="Garamond"/>
        </w:rPr>
        <w:t xml:space="preserve">climate and </w:t>
      </w:r>
      <w:r w:rsidRPr="00561DB8">
        <w:rPr>
          <w:rFonts w:ascii="Garamond" w:hAnsi="Garamond"/>
        </w:rPr>
        <w:t xml:space="preserve">soil of the command area is suitable for many cereals, vegetables and </w:t>
      </w:r>
      <w:r>
        <w:rPr>
          <w:rFonts w:ascii="Garamond" w:hAnsi="Garamond"/>
        </w:rPr>
        <w:t>other</w:t>
      </w:r>
      <w:r w:rsidRPr="00561DB8">
        <w:rPr>
          <w:rFonts w:ascii="Garamond" w:hAnsi="Garamond"/>
        </w:rPr>
        <w:t xml:space="preserve"> fruit crops and has no any limitation for implementation of </w:t>
      </w:r>
      <w:r>
        <w:rPr>
          <w:rFonts w:ascii="Garamond" w:hAnsi="Garamond"/>
        </w:rPr>
        <w:t xml:space="preserve">the proposed </w:t>
      </w:r>
      <w:r w:rsidRPr="00561DB8">
        <w:rPr>
          <w:rFonts w:ascii="Garamond" w:hAnsi="Garamond"/>
        </w:rPr>
        <w:t>irrigation project.</w:t>
      </w:r>
      <w:r>
        <w:rPr>
          <w:rFonts w:ascii="Garamond" w:hAnsi="Garamond"/>
        </w:rPr>
        <w:t xml:space="preserve"> </w:t>
      </w:r>
      <w:r w:rsidRPr="00561DB8">
        <w:rPr>
          <w:rFonts w:ascii="Garamond" w:hAnsi="Garamond"/>
        </w:rPr>
        <w:t xml:space="preserve">Therefore, production of crops two times in a year </w:t>
      </w:r>
      <w:r>
        <w:rPr>
          <w:rFonts w:ascii="Garamond" w:hAnsi="Garamond"/>
        </w:rPr>
        <w:t>with</w:t>
      </w:r>
      <w:r w:rsidRPr="00561DB8">
        <w:rPr>
          <w:rFonts w:ascii="Garamond" w:hAnsi="Garamond"/>
        </w:rPr>
        <w:t xml:space="preserve"> irrigation is recommended as full irrigation (dry period irrigation) and supplementary irrigation (wet period irrigation) seasons.</w:t>
      </w:r>
    </w:p>
    <w:p w:rsidR="005D360A" w:rsidRPr="003B12FC" w:rsidRDefault="005D360A" w:rsidP="005D360A">
      <w:pPr>
        <w:spacing w:line="360" w:lineRule="auto"/>
        <w:jc w:val="both"/>
        <w:rPr>
          <w:rFonts w:ascii="Garamond" w:hAnsi="Garamond"/>
        </w:rPr>
      </w:pPr>
    </w:p>
    <w:p w:rsidR="005D360A" w:rsidRDefault="005D360A" w:rsidP="005D360A">
      <w:pPr>
        <w:pStyle w:val="Heading2"/>
        <w:keepNext w:val="0"/>
        <w:spacing w:before="200" w:after="0" w:line="480" w:lineRule="auto"/>
        <w:rPr>
          <w:rFonts w:ascii="Garamond" w:hAnsi="Garamond" w:cs="Times New Roman"/>
          <w:i w:val="0"/>
          <w:sz w:val="24"/>
          <w:szCs w:val="24"/>
        </w:rPr>
      </w:pPr>
      <w:bookmarkStart w:id="14" w:name="_Toc433725903"/>
      <w:bookmarkStart w:id="15" w:name="_Toc467307159"/>
      <w:bookmarkStart w:id="16" w:name="_Toc419662945"/>
      <w:r>
        <w:rPr>
          <w:rFonts w:ascii="Garamond" w:hAnsi="Garamond" w:cs="Times New Roman"/>
          <w:i w:val="0"/>
          <w:sz w:val="24"/>
          <w:szCs w:val="24"/>
        </w:rPr>
        <w:t>Background of the study</w:t>
      </w:r>
      <w:bookmarkEnd w:id="14"/>
      <w:bookmarkEnd w:id="15"/>
    </w:p>
    <w:p w:rsidR="005D360A" w:rsidRDefault="005D360A" w:rsidP="005D360A">
      <w:pPr>
        <w:spacing w:line="360" w:lineRule="auto"/>
        <w:jc w:val="both"/>
        <w:rPr>
          <w:rFonts w:ascii="Garamond" w:hAnsi="Garamond"/>
        </w:rPr>
      </w:pPr>
      <w:r w:rsidRPr="002F4ECF">
        <w:rPr>
          <w:rFonts w:ascii="Garamond" w:hAnsi="Garamond"/>
        </w:rPr>
        <w:t xml:space="preserve">Agriculture in Ethiopia accounts for almost 41 percent of GDP, 80 percent of exports, and 80 percent of the </w:t>
      </w:r>
      <w:proofErr w:type="spellStart"/>
      <w:r w:rsidRPr="002F4ECF">
        <w:rPr>
          <w:rFonts w:ascii="Garamond" w:hAnsi="Garamond"/>
        </w:rPr>
        <w:t>labour</w:t>
      </w:r>
      <w:proofErr w:type="spellEnd"/>
      <w:r w:rsidRPr="002F4ECF">
        <w:rPr>
          <w:rFonts w:ascii="Garamond" w:hAnsi="Garamond"/>
        </w:rPr>
        <w:t xml:space="preserve"> force. Many other economic activities depend on agriculture, including marketing, processing, and export of agricultural products. Crop production in our country is mainly dependent</w:t>
      </w:r>
      <w:r>
        <w:rPr>
          <w:rFonts w:ascii="Garamond" w:hAnsi="Garamond"/>
        </w:rPr>
        <w:t xml:space="preserve"> on natural rainfall. The current global climate change has altered seasonal occurrence of natural rainfall and greatly threatened food production for the ever increasing population of the world in general and that of our country in </w:t>
      </w:r>
      <w:r w:rsidRPr="003216D5">
        <w:rPr>
          <w:rFonts w:ascii="Garamond" w:hAnsi="Garamond"/>
        </w:rPr>
        <w:t xml:space="preserve">particular. Even though Ethiopia’s agriculture is plagued by periodic drought, soil degradation caused by overgrazing, deforestation, and high population density, yet agriculture is the </w:t>
      </w:r>
      <w:r w:rsidRPr="003216D5">
        <w:rPr>
          <w:rFonts w:ascii="Garamond" w:hAnsi="Garamond"/>
        </w:rPr>
        <w:lastRenderedPageBreak/>
        <w:t>country's most promising resource and will continue to be a major contributor to GDP in the coming years. Incompatibility of growth in food production and population coupled with periodic occurrence of drought has become a challenge</w:t>
      </w:r>
      <w:r w:rsidRPr="003B12FC">
        <w:rPr>
          <w:rFonts w:ascii="Garamond" w:hAnsi="Garamond"/>
        </w:rPr>
        <w:t xml:space="preserve"> to the livelihoods of millions of people in the country. </w:t>
      </w:r>
    </w:p>
    <w:p w:rsidR="005D360A" w:rsidRDefault="005D360A" w:rsidP="005D360A">
      <w:pPr>
        <w:spacing w:line="360" w:lineRule="auto"/>
        <w:jc w:val="both"/>
        <w:rPr>
          <w:rFonts w:ascii="Garamond" w:hAnsi="Garamond"/>
        </w:rPr>
      </w:pPr>
    </w:p>
    <w:p w:rsidR="005D360A" w:rsidRPr="003A1364" w:rsidRDefault="005D360A" w:rsidP="005D360A">
      <w:pPr>
        <w:spacing w:after="140" w:line="360" w:lineRule="auto"/>
        <w:jc w:val="both"/>
        <w:rPr>
          <w:rFonts w:ascii="Garamond" w:hAnsi="Garamond"/>
        </w:rPr>
      </w:pPr>
      <w:proofErr w:type="spellStart"/>
      <w:r w:rsidRPr="003A1364">
        <w:rPr>
          <w:rFonts w:ascii="Garamond" w:hAnsi="Garamond"/>
        </w:rPr>
        <w:t>Oromia</w:t>
      </w:r>
      <w:proofErr w:type="spellEnd"/>
      <w:r w:rsidRPr="003A1364">
        <w:rPr>
          <w:rFonts w:ascii="Garamond" w:hAnsi="Garamond"/>
        </w:rPr>
        <w:t xml:space="preserve"> has a number of perennial rivers and wide landmass which can be great potential for irrigation development. Irrespective of the region’s endowment with potentially huge irrigable land and water resources, the area of land under irrigation so far is so little showing that water resources have made little contribution towards the development of irrigated agriculture sector.</w:t>
      </w:r>
      <w:r>
        <w:rPr>
          <w:rFonts w:ascii="Garamond" w:hAnsi="Garamond"/>
        </w:rPr>
        <w:t xml:space="preserve"> </w:t>
      </w:r>
      <w:r w:rsidRPr="003A1364">
        <w:rPr>
          <w:rFonts w:ascii="Garamond" w:hAnsi="Garamond"/>
        </w:rPr>
        <w:t>In spite of such huge irrigation</w:t>
      </w:r>
      <w:r w:rsidRPr="003B12FC">
        <w:rPr>
          <w:rFonts w:ascii="Garamond" w:hAnsi="Garamond"/>
        </w:rPr>
        <w:t xml:space="preserve"> potential</w:t>
      </w:r>
      <w:r>
        <w:rPr>
          <w:rFonts w:ascii="Garamond" w:hAnsi="Garamond"/>
        </w:rPr>
        <w:t xml:space="preserve"> in </w:t>
      </w:r>
      <w:proofErr w:type="spellStart"/>
      <w:r>
        <w:rPr>
          <w:rFonts w:ascii="Garamond" w:hAnsi="Garamond"/>
        </w:rPr>
        <w:t>Oromia</w:t>
      </w:r>
      <w:proofErr w:type="spellEnd"/>
      <w:r w:rsidRPr="003B12FC">
        <w:rPr>
          <w:rFonts w:ascii="Garamond" w:hAnsi="Garamond"/>
        </w:rPr>
        <w:t>, dependency on rain</w:t>
      </w:r>
      <w:r>
        <w:rPr>
          <w:rFonts w:ascii="Garamond" w:hAnsi="Garamond"/>
        </w:rPr>
        <w:t>-</w:t>
      </w:r>
      <w:r w:rsidRPr="003B12FC">
        <w:rPr>
          <w:rFonts w:ascii="Garamond" w:hAnsi="Garamond"/>
        </w:rPr>
        <w:t>fed agriculture coupled with the erratic nature of rainfall is one of the causes of widespread food insecurity o</w:t>
      </w:r>
      <w:r>
        <w:rPr>
          <w:rFonts w:ascii="Garamond" w:hAnsi="Garamond"/>
        </w:rPr>
        <w:t>bserved</w:t>
      </w:r>
      <w:r w:rsidRPr="003B12FC">
        <w:rPr>
          <w:rFonts w:ascii="Garamond" w:hAnsi="Garamond"/>
        </w:rPr>
        <w:t xml:space="preserve"> </w:t>
      </w:r>
      <w:r>
        <w:rPr>
          <w:rFonts w:ascii="Garamond" w:hAnsi="Garamond"/>
        </w:rPr>
        <w:t xml:space="preserve">in some parts of </w:t>
      </w:r>
      <w:r w:rsidRPr="003B12FC">
        <w:rPr>
          <w:rFonts w:ascii="Garamond" w:hAnsi="Garamond"/>
        </w:rPr>
        <w:t xml:space="preserve">the </w:t>
      </w:r>
      <w:r>
        <w:rPr>
          <w:rFonts w:ascii="Garamond" w:hAnsi="Garamond"/>
        </w:rPr>
        <w:t>region</w:t>
      </w:r>
      <w:r w:rsidRPr="003B12FC">
        <w:rPr>
          <w:rFonts w:ascii="Garamond" w:hAnsi="Garamond"/>
        </w:rPr>
        <w:t xml:space="preserve">. In the Agricultural Development Led Industrialization (ADLI) Policy, it was emphasized that small holder’s irrigation development is </w:t>
      </w:r>
      <w:r>
        <w:rPr>
          <w:rFonts w:ascii="Garamond" w:hAnsi="Garamond"/>
        </w:rPr>
        <w:t>considered</w:t>
      </w:r>
      <w:r w:rsidRPr="003B12FC">
        <w:rPr>
          <w:rFonts w:ascii="Garamond" w:hAnsi="Garamond"/>
        </w:rPr>
        <w:t xml:space="preserve"> as the country’</w:t>
      </w:r>
      <w:r>
        <w:rPr>
          <w:rFonts w:ascii="Garamond" w:hAnsi="Garamond"/>
        </w:rPr>
        <w:t xml:space="preserve">s main development strategy to </w:t>
      </w:r>
      <w:r w:rsidRPr="003B12FC">
        <w:rPr>
          <w:rFonts w:ascii="Garamond" w:hAnsi="Garamond"/>
        </w:rPr>
        <w:t>m</w:t>
      </w:r>
      <w:r>
        <w:rPr>
          <w:rFonts w:ascii="Garamond" w:hAnsi="Garamond"/>
        </w:rPr>
        <w:t>itigat</w:t>
      </w:r>
      <w:r w:rsidRPr="003B12FC">
        <w:rPr>
          <w:rFonts w:ascii="Garamond" w:hAnsi="Garamond"/>
        </w:rPr>
        <w:t xml:space="preserve">e the problem of food </w:t>
      </w:r>
      <w:r>
        <w:rPr>
          <w:rFonts w:ascii="Garamond" w:hAnsi="Garamond"/>
        </w:rPr>
        <w:t>in</w:t>
      </w:r>
      <w:r w:rsidRPr="003B12FC">
        <w:rPr>
          <w:rFonts w:ascii="Garamond" w:hAnsi="Garamond"/>
        </w:rPr>
        <w:t xml:space="preserve">security and to maintain the overall growth of the rural </w:t>
      </w:r>
      <w:r w:rsidRPr="00A300C5">
        <w:rPr>
          <w:rFonts w:ascii="Garamond" w:hAnsi="Garamond"/>
        </w:rPr>
        <w:t>economy. The development of irrigated agriculture in our country can be categorized at four levels, traditional irrigation, modern small scale irrigation (less than 200 ha), modern medium scale irrigation (from 200 to 3000 ha), and modern large scale (larger than 3000 ha) irrigation. Thus</w:t>
      </w:r>
      <w:r w:rsidRPr="003B12FC">
        <w:rPr>
          <w:rFonts w:ascii="Garamond" w:hAnsi="Garamond"/>
        </w:rPr>
        <w:t>,</w:t>
      </w:r>
      <w:r>
        <w:rPr>
          <w:rFonts w:ascii="Garamond" w:hAnsi="Garamond"/>
        </w:rPr>
        <w:t xml:space="preserve"> </w:t>
      </w:r>
      <w:r w:rsidRPr="003B12FC">
        <w:rPr>
          <w:rFonts w:ascii="Garamond" w:hAnsi="Garamond"/>
        </w:rPr>
        <w:t>this fact directly touches the proposed study area (</w:t>
      </w:r>
      <w:proofErr w:type="spellStart"/>
      <w:r w:rsidR="00BE699A">
        <w:rPr>
          <w:rFonts w:ascii="Garamond" w:hAnsi="Garamond"/>
        </w:rPr>
        <w:t>Unkuso</w:t>
      </w:r>
      <w:proofErr w:type="spellEnd"/>
      <w:r>
        <w:rPr>
          <w:rFonts w:ascii="Garamond" w:hAnsi="Garamond"/>
        </w:rPr>
        <w:t xml:space="preserve"> Small</w:t>
      </w:r>
      <w:r w:rsidRPr="003B12FC">
        <w:rPr>
          <w:rFonts w:ascii="Garamond" w:hAnsi="Garamond"/>
        </w:rPr>
        <w:t xml:space="preserve"> Scale Irrigation Project) and needs irrigation development and advocating new technologies and improved </w:t>
      </w:r>
      <w:r w:rsidRPr="003A1364">
        <w:rPr>
          <w:rFonts w:ascii="Garamond" w:hAnsi="Garamond"/>
        </w:rPr>
        <w:t>farming practices that are easily manageable by the beneficiaries based on environmentally-friendly approaches. Generally, Agronomy study mainly focused on the assessment of existing agronomic conditions along with the identification of gaps and constraints, and proposed new irrigated agriculture based on the available land, soil, climate, water resources, potential crops and other socio economic conditions.</w:t>
      </w:r>
    </w:p>
    <w:p w:rsidR="005D360A" w:rsidRPr="003A1364" w:rsidRDefault="005D360A" w:rsidP="005D360A">
      <w:pPr>
        <w:spacing w:after="140" w:line="360" w:lineRule="auto"/>
        <w:ind w:hanging="14"/>
        <w:jc w:val="both"/>
        <w:rPr>
          <w:rFonts w:ascii="Garamond" w:hAnsi="Garamond"/>
        </w:rPr>
      </w:pPr>
    </w:p>
    <w:p w:rsidR="005D360A" w:rsidRPr="003B12FC" w:rsidRDefault="005D360A" w:rsidP="005D360A">
      <w:pPr>
        <w:pStyle w:val="Heading2"/>
        <w:keepNext w:val="0"/>
        <w:spacing w:before="200" w:after="0" w:line="480" w:lineRule="auto"/>
        <w:rPr>
          <w:rFonts w:ascii="Garamond" w:hAnsi="Garamond" w:cs="Times New Roman"/>
          <w:i w:val="0"/>
          <w:sz w:val="24"/>
          <w:szCs w:val="24"/>
        </w:rPr>
      </w:pPr>
      <w:bookmarkStart w:id="17" w:name="_Toc433725904"/>
      <w:bookmarkStart w:id="18" w:name="_Toc467307160"/>
      <w:r>
        <w:rPr>
          <w:rFonts w:ascii="Garamond" w:hAnsi="Garamond" w:cs="Times New Roman"/>
          <w:i w:val="0"/>
          <w:sz w:val="24"/>
          <w:szCs w:val="24"/>
        </w:rPr>
        <w:t xml:space="preserve">General </w:t>
      </w:r>
      <w:r w:rsidRPr="003B12FC">
        <w:rPr>
          <w:rFonts w:ascii="Garamond" w:hAnsi="Garamond" w:cs="Times New Roman"/>
          <w:i w:val="0"/>
          <w:sz w:val="24"/>
          <w:szCs w:val="24"/>
        </w:rPr>
        <w:t xml:space="preserve">Objective of the </w:t>
      </w:r>
      <w:r>
        <w:rPr>
          <w:rFonts w:ascii="Garamond" w:hAnsi="Garamond" w:cs="Times New Roman"/>
          <w:i w:val="0"/>
          <w:sz w:val="24"/>
          <w:szCs w:val="24"/>
        </w:rPr>
        <w:t>S</w:t>
      </w:r>
      <w:r w:rsidRPr="003B12FC">
        <w:rPr>
          <w:rFonts w:ascii="Garamond" w:hAnsi="Garamond" w:cs="Times New Roman"/>
          <w:i w:val="0"/>
          <w:sz w:val="24"/>
          <w:szCs w:val="24"/>
        </w:rPr>
        <w:t>tudy</w:t>
      </w:r>
      <w:bookmarkEnd w:id="11"/>
      <w:bookmarkEnd w:id="12"/>
      <w:bookmarkEnd w:id="13"/>
      <w:bookmarkEnd w:id="16"/>
      <w:bookmarkEnd w:id="17"/>
      <w:bookmarkEnd w:id="18"/>
    </w:p>
    <w:p w:rsidR="005D360A" w:rsidRDefault="005D360A" w:rsidP="005D360A">
      <w:pPr>
        <w:spacing w:line="360" w:lineRule="auto"/>
        <w:jc w:val="both"/>
        <w:rPr>
          <w:rFonts w:ascii="Garamond" w:hAnsi="Garamond"/>
        </w:rPr>
      </w:pPr>
      <w:r w:rsidRPr="003B12FC">
        <w:rPr>
          <w:rFonts w:ascii="Garamond" w:hAnsi="Garamond"/>
        </w:rPr>
        <w:t xml:space="preserve">The overall goal of the study is to </w:t>
      </w:r>
      <w:r>
        <w:rPr>
          <w:rFonts w:ascii="Garamond" w:hAnsi="Garamond"/>
        </w:rPr>
        <w:t>increase production and productivity of the area through introduction of</w:t>
      </w:r>
      <w:r w:rsidRPr="003B12FC">
        <w:rPr>
          <w:rFonts w:ascii="Garamond" w:hAnsi="Garamond"/>
        </w:rPr>
        <w:t xml:space="preserve"> modern irrigated agriculture which is environmentally</w:t>
      </w:r>
      <w:r>
        <w:rPr>
          <w:rFonts w:ascii="Garamond" w:hAnsi="Garamond"/>
        </w:rPr>
        <w:t xml:space="preserve"> suitable, economically feasible and </w:t>
      </w:r>
      <w:r w:rsidRPr="003B12FC">
        <w:rPr>
          <w:rFonts w:ascii="Garamond" w:hAnsi="Garamond"/>
        </w:rPr>
        <w:t xml:space="preserve">sustainable and identifying crops that are adaptable to the area and suitable for added food security/nutritional value and/or have market potential. </w:t>
      </w:r>
      <w:r w:rsidRPr="00337EA4">
        <w:rPr>
          <w:rFonts w:ascii="Garamond" w:hAnsi="Garamond"/>
        </w:rPr>
        <w:t xml:space="preserve">Some </w:t>
      </w:r>
      <w:r w:rsidR="00337EA4" w:rsidRPr="00337EA4">
        <w:rPr>
          <w:rFonts w:ascii="Garamond" w:hAnsi="Garamond"/>
        </w:rPr>
        <w:t>188</w:t>
      </w:r>
      <w:r w:rsidRPr="00337EA4">
        <w:rPr>
          <w:rFonts w:ascii="Garamond" w:hAnsi="Garamond"/>
        </w:rPr>
        <w:t xml:space="preserve"> households (about 0.</w:t>
      </w:r>
      <w:r w:rsidR="00337EA4" w:rsidRPr="00337EA4">
        <w:rPr>
          <w:rFonts w:ascii="Garamond" w:hAnsi="Garamond"/>
        </w:rPr>
        <w:t>2</w:t>
      </w:r>
      <w:r w:rsidRPr="00337EA4">
        <w:rPr>
          <w:rFonts w:ascii="Garamond" w:hAnsi="Garamond"/>
        </w:rPr>
        <w:t xml:space="preserve">5ha/HH) which could be about </w:t>
      </w:r>
      <w:r w:rsidR="00337EA4" w:rsidRPr="00337EA4">
        <w:rPr>
          <w:rFonts w:ascii="Garamond" w:hAnsi="Garamond"/>
        </w:rPr>
        <w:t>94</w:t>
      </w:r>
      <w:r w:rsidRPr="00337EA4">
        <w:rPr>
          <w:rFonts w:ascii="Garamond" w:hAnsi="Garamond"/>
        </w:rPr>
        <w:t>0 people (about 5 family sizes per h</w:t>
      </w:r>
      <w:r w:rsidRPr="00FB17CC">
        <w:rPr>
          <w:rFonts w:ascii="Garamond" w:hAnsi="Garamond"/>
        </w:rPr>
        <w:t xml:space="preserve">ousehold) </w:t>
      </w:r>
      <w:r w:rsidRPr="003B12FC">
        <w:rPr>
          <w:rFonts w:ascii="Garamond" w:hAnsi="Garamond"/>
        </w:rPr>
        <w:t>will be direct beneficiaries of the irrigation development.</w:t>
      </w:r>
    </w:p>
    <w:p w:rsidR="005D360A" w:rsidRPr="003B12FC" w:rsidRDefault="005D360A" w:rsidP="005D360A">
      <w:pPr>
        <w:spacing w:line="360" w:lineRule="auto"/>
        <w:jc w:val="both"/>
        <w:rPr>
          <w:rFonts w:ascii="Garamond" w:hAnsi="Garamond"/>
        </w:rPr>
      </w:pPr>
    </w:p>
    <w:p w:rsidR="005D360A" w:rsidRPr="00A462AF" w:rsidRDefault="005D360A" w:rsidP="005D360A">
      <w:pPr>
        <w:pStyle w:val="Heading3"/>
        <w:spacing w:line="480" w:lineRule="auto"/>
        <w:rPr>
          <w:rFonts w:ascii="Garamond" w:hAnsi="Garamond"/>
          <w:color w:val="auto"/>
        </w:rPr>
      </w:pPr>
      <w:bookmarkStart w:id="19" w:name="_Toc433725905"/>
      <w:bookmarkStart w:id="20" w:name="_Toc467307161"/>
      <w:r w:rsidRPr="00A462AF">
        <w:rPr>
          <w:rFonts w:ascii="Garamond" w:hAnsi="Garamond"/>
          <w:color w:val="auto"/>
        </w:rPr>
        <w:lastRenderedPageBreak/>
        <w:t>Specific Objectives of the Study</w:t>
      </w:r>
      <w:bookmarkEnd w:id="19"/>
      <w:bookmarkEnd w:id="20"/>
      <w:r w:rsidRPr="00A462AF">
        <w:rPr>
          <w:rFonts w:ascii="Garamond" w:hAnsi="Garamond"/>
          <w:color w:val="auto"/>
        </w:rPr>
        <w:t xml:space="preserve"> </w:t>
      </w:r>
      <w:bookmarkStart w:id="21" w:name="_Toc342105894"/>
      <w:bookmarkStart w:id="22" w:name="_Toc368913278"/>
      <w:bookmarkStart w:id="23" w:name="_Toc382657532"/>
      <w:bookmarkStart w:id="24" w:name="_Toc419662946"/>
    </w:p>
    <w:p w:rsidR="005D360A" w:rsidRDefault="005D360A" w:rsidP="005D360A">
      <w:pPr>
        <w:spacing w:line="360" w:lineRule="auto"/>
        <w:jc w:val="both"/>
        <w:rPr>
          <w:rFonts w:ascii="Garamond" w:hAnsi="Garamond"/>
        </w:rPr>
      </w:pPr>
      <w:r w:rsidRPr="00660317">
        <w:rPr>
          <w:rFonts w:ascii="Garamond" w:hAnsi="Garamond"/>
        </w:rPr>
        <w:t>The specific objectives of Agronomy study of this irrigation project i</w:t>
      </w:r>
      <w:r>
        <w:rPr>
          <w:rFonts w:ascii="Garamond" w:hAnsi="Garamond"/>
        </w:rPr>
        <w:t>nclude</w:t>
      </w:r>
      <w:r w:rsidRPr="00660317">
        <w:rPr>
          <w:rFonts w:ascii="Garamond" w:hAnsi="Garamond"/>
        </w:rPr>
        <w:t>:</w:t>
      </w:r>
      <w:r>
        <w:rPr>
          <w:rFonts w:ascii="Garamond" w:hAnsi="Garamond"/>
        </w:rPr>
        <w:t xml:space="preserve"> </w:t>
      </w:r>
    </w:p>
    <w:p w:rsidR="005D360A" w:rsidRDefault="005D360A" w:rsidP="005D360A">
      <w:pPr>
        <w:pStyle w:val="ListParagraph"/>
        <w:numPr>
          <w:ilvl w:val="0"/>
          <w:numId w:val="30"/>
        </w:numPr>
        <w:spacing w:line="360" w:lineRule="auto"/>
        <w:jc w:val="both"/>
        <w:rPr>
          <w:rFonts w:ascii="Garamond" w:hAnsi="Garamond"/>
        </w:rPr>
      </w:pPr>
      <w:r>
        <w:rPr>
          <w:rFonts w:ascii="Garamond" w:hAnsi="Garamond"/>
        </w:rPr>
        <w:t>evaluation of the existing agricultural situation of the study area,</w:t>
      </w:r>
    </w:p>
    <w:p w:rsidR="005D360A" w:rsidRDefault="005D360A" w:rsidP="005D360A">
      <w:pPr>
        <w:pStyle w:val="ListParagraph"/>
        <w:numPr>
          <w:ilvl w:val="0"/>
          <w:numId w:val="30"/>
        </w:numPr>
        <w:spacing w:line="360" w:lineRule="auto"/>
        <w:jc w:val="both"/>
        <w:rPr>
          <w:rFonts w:ascii="Garamond" w:hAnsi="Garamond"/>
        </w:rPr>
      </w:pPr>
      <w:r>
        <w:rPr>
          <w:rFonts w:ascii="Garamond" w:hAnsi="Garamond"/>
        </w:rPr>
        <w:t>investigation of the agricultural suitability of soils, climate, and water for the proposed irrigation project,</w:t>
      </w:r>
    </w:p>
    <w:p w:rsidR="005D360A" w:rsidRDefault="005D360A" w:rsidP="005D360A">
      <w:pPr>
        <w:pStyle w:val="ListParagraph"/>
        <w:numPr>
          <w:ilvl w:val="0"/>
          <w:numId w:val="30"/>
        </w:numPr>
        <w:spacing w:line="360" w:lineRule="auto"/>
        <w:jc w:val="both"/>
        <w:rPr>
          <w:rFonts w:ascii="Garamond" w:hAnsi="Garamond"/>
        </w:rPr>
      </w:pPr>
      <w:r>
        <w:rPr>
          <w:rFonts w:ascii="Garamond" w:hAnsi="Garamond"/>
        </w:rPr>
        <w:t>identification of the existing physical environment of the study area,</w:t>
      </w:r>
    </w:p>
    <w:p w:rsidR="005D360A" w:rsidRDefault="005D360A" w:rsidP="005D360A">
      <w:pPr>
        <w:pStyle w:val="ListParagraph"/>
        <w:numPr>
          <w:ilvl w:val="0"/>
          <w:numId w:val="30"/>
        </w:numPr>
        <w:spacing w:line="360" w:lineRule="auto"/>
        <w:jc w:val="both"/>
        <w:rPr>
          <w:rFonts w:ascii="Garamond" w:hAnsi="Garamond"/>
        </w:rPr>
      </w:pPr>
      <w:r>
        <w:rPr>
          <w:rFonts w:ascii="Garamond" w:hAnsi="Garamond"/>
        </w:rPr>
        <w:t>identification and evaluation of crop production constraints of the study area,</w:t>
      </w:r>
    </w:p>
    <w:p w:rsidR="005D360A" w:rsidRDefault="005D360A" w:rsidP="005D360A">
      <w:pPr>
        <w:pStyle w:val="ListParagraph"/>
        <w:numPr>
          <w:ilvl w:val="0"/>
          <w:numId w:val="30"/>
        </w:numPr>
        <w:spacing w:line="360" w:lineRule="auto"/>
        <w:jc w:val="both"/>
        <w:rPr>
          <w:rFonts w:ascii="Garamond" w:hAnsi="Garamond"/>
        </w:rPr>
      </w:pPr>
      <w:r>
        <w:rPr>
          <w:rFonts w:ascii="Garamond" w:hAnsi="Garamond"/>
        </w:rPr>
        <w:t>selection of suitable crops, cropping pattern and cropping calendar for the project,</w:t>
      </w:r>
    </w:p>
    <w:p w:rsidR="005D360A" w:rsidRDefault="005D360A" w:rsidP="005D360A">
      <w:pPr>
        <w:pStyle w:val="ListParagraph"/>
        <w:numPr>
          <w:ilvl w:val="0"/>
          <w:numId w:val="30"/>
        </w:numPr>
        <w:spacing w:line="360" w:lineRule="auto"/>
        <w:jc w:val="both"/>
        <w:rPr>
          <w:rFonts w:ascii="Garamond" w:hAnsi="Garamond"/>
        </w:rPr>
      </w:pPr>
      <w:r>
        <w:rPr>
          <w:rFonts w:ascii="Garamond" w:hAnsi="Garamond"/>
        </w:rPr>
        <w:t>estimation of input requirements for the selected crops,</w:t>
      </w:r>
    </w:p>
    <w:p w:rsidR="005D360A" w:rsidRDefault="005D360A" w:rsidP="005D360A">
      <w:pPr>
        <w:pStyle w:val="ListParagraph"/>
        <w:numPr>
          <w:ilvl w:val="0"/>
          <w:numId w:val="30"/>
        </w:numPr>
        <w:spacing w:line="360" w:lineRule="auto"/>
        <w:jc w:val="both"/>
        <w:rPr>
          <w:rFonts w:ascii="Garamond" w:hAnsi="Garamond"/>
        </w:rPr>
      </w:pPr>
      <w:r>
        <w:rPr>
          <w:rFonts w:ascii="Garamond" w:hAnsi="Garamond"/>
        </w:rPr>
        <w:t>prediction of yield projection for the selected crops,</w:t>
      </w:r>
    </w:p>
    <w:p w:rsidR="005D360A" w:rsidRDefault="005D360A" w:rsidP="005D360A">
      <w:pPr>
        <w:pStyle w:val="ListParagraph"/>
        <w:numPr>
          <w:ilvl w:val="0"/>
          <w:numId w:val="30"/>
        </w:numPr>
        <w:spacing w:line="360" w:lineRule="auto"/>
        <w:jc w:val="both"/>
        <w:rPr>
          <w:rFonts w:ascii="Garamond" w:hAnsi="Garamond"/>
        </w:rPr>
      </w:pPr>
      <w:r>
        <w:rPr>
          <w:rFonts w:ascii="Garamond" w:hAnsi="Garamond"/>
        </w:rPr>
        <w:t>recommendation of important agronomic practices and supporting services for the crops grown under irrigation, and</w:t>
      </w:r>
    </w:p>
    <w:p w:rsidR="005D360A" w:rsidRDefault="005D360A" w:rsidP="005D360A">
      <w:pPr>
        <w:pStyle w:val="ListParagraph"/>
        <w:numPr>
          <w:ilvl w:val="0"/>
          <w:numId w:val="30"/>
        </w:numPr>
        <w:spacing w:line="360" w:lineRule="auto"/>
        <w:jc w:val="both"/>
        <w:rPr>
          <w:rFonts w:ascii="Garamond" w:hAnsi="Garamond"/>
        </w:rPr>
      </w:pPr>
      <w:proofErr w:type="gramStart"/>
      <w:r>
        <w:rPr>
          <w:rFonts w:ascii="Garamond" w:hAnsi="Garamond"/>
        </w:rPr>
        <w:t>analysis</w:t>
      </w:r>
      <w:proofErr w:type="gramEnd"/>
      <w:r>
        <w:rPr>
          <w:rFonts w:ascii="Garamond" w:hAnsi="Garamond"/>
        </w:rPr>
        <w:t xml:space="preserve"> of crop-water requirement and irrigation scheduling for the proposed crops.</w:t>
      </w:r>
    </w:p>
    <w:p w:rsidR="005D360A" w:rsidRPr="002742E8" w:rsidRDefault="005D360A" w:rsidP="005D360A">
      <w:pPr>
        <w:spacing w:line="360" w:lineRule="auto"/>
        <w:jc w:val="both"/>
        <w:rPr>
          <w:rFonts w:ascii="Garamond" w:hAnsi="Garamond"/>
        </w:rPr>
      </w:pPr>
    </w:p>
    <w:p w:rsidR="005D360A" w:rsidRPr="00A0186F" w:rsidRDefault="005D360A" w:rsidP="005D360A">
      <w:pPr>
        <w:pStyle w:val="Heading2"/>
        <w:spacing w:line="360" w:lineRule="auto"/>
        <w:jc w:val="both"/>
        <w:rPr>
          <w:rFonts w:ascii="Garamond" w:hAnsi="Garamond"/>
          <w:i w:val="0"/>
          <w:sz w:val="24"/>
          <w:szCs w:val="24"/>
        </w:rPr>
      </w:pPr>
      <w:bookmarkStart w:id="25" w:name="_Toc467307162"/>
      <w:bookmarkStart w:id="26" w:name="_Toc433725906"/>
      <w:r w:rsidRPr="00A0186F">
        <w:rPr>
          <w:rFonts w:ascii="Garamond" w:hAnsi="Garamond"/>
          <w:i w:val="0"/>
          <w:sz w:val="24"/>
          <w:szCs w:val="24"/>
        </w:rPr>
        <w:t>Review of Sector Policies, Strategies and Related Previous Studies</w:t>
      </w:r>
      <w:bookmarkEnd w:id="25"/>
    </w:p>
    <w:p w:rsidR="005D360A" w:rsidRPr="00A0186F" w:rsidRDefault="005D360A" w:rsidP="005D360A">
      <w:pPr>
        <w:pStyle w:val="Heading3"/>
        <w:spacing w:line="480" w:lineRule="auto"/>
        <w:rPr>
          <w:rFonts w:ascii="Garamond" w:hAnsi="Garamond"/>
          <w:color w:val="auto"/>
        </w:rPr>
      </w:pPr>
      <w:bookmarkStart w:id="27" w:name="_Toc294291076"/>
      <w:bookmarkStart w:id="28" w:name="_Toc295336684"/>
      <w:bookmarkStart w:id="29" w:name="_Toc295833847"/>
      <w:bookmarkStart w:id="30" w:name="_Toc296373394"/>
      <w:bookmarkStart w:id="31" w:name="_Toc296612762"/>
      <w:bookmarkStart w:id="32" w:name="_Toc296612899"/>
      <w:bookmarkStart w:id="33" w:name="_Toc296613262"/>
      <w:bookmarkStart w:id="34" w:name="_Toc296613382"/>
      <w:bookmarkStart w:id="35" w:name="_Toc296613839"/>
      <w:bookmarkStart w:id="36" w:name="_Toc296614146"/>
      <w:bookmarkStart w:id="37" w:name="_Toc296615337"/>
      <w:bookmarkStart w:id="38" w:name="_Toc296617335"/>
      <w:bookmarkStart w:id="39" w:name="_Toc298943011"/>
      <w:bookmarkStart w:id="40" w:name="_Toc309111929"/>
      <w:bookmarkStart w:id="41" w:name="_Toc309157525"/>
      <w:bookmarkStart w:id="42" w:name="_Toc309158267"/>
      <w:bookmarkStart w:id="43" w:name="_Toc309207609"/>
      <w:bookmarkStart w:id="44" w:name="_Toc309216888"/>
      <w:bookmarkStart w:id="45" w:name="_Toc309322011"/>
      <w:bookmarkStart w:id="46" w:name="_Toc325037420"/>
      <w:bookmarkStart w:id="47" w:name="_Toc357710892"/>
      <w:bookmarkStart w:id="48" w:name="_Toc360195908"/>
      <w:bookmarkStart w:id="49" w:name="_Toc436653392"/>
      <w:bookmarkStart w:id="50" w:name="_Toc467307163"/>
      <w:bookmarkStart w:id="51" w:name="_Toc149433542"/>
      <w:bookmarkStart w:id="52" w:name="_Toc180907282"/>
      <w:r w:rsidRPr="00A0186F">
        <w:rPr>
          <w:rFonts w:ascii="Garamond" w:hAnsi="Garamond"/>
          <w:color w:val="auto"/>
        </w:rPr>
        <w:t>Agricultur</w:t>
      </w:r>
      <w:r>
        <w:rPr>
          <w:rFonts w:ascii="Garamond" w:hAnsi="Garamond"/>
          <w:color w:val="auto"/>
        </w:rPr>
        <w:t>e</w:t>
      </w:r>
      <w:r w:rsidRPr="00A0186F">
        <w:rPr>
          <w:rFonts w:ascii="Garamond" w:hAnsi="Garamond"/>
          <w:color w:val="auto"/>
        </w:rPr>
        <w:t xml:space="preserve"> Policy</w:t>
      </w:r>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p>
    <w:p w:rsidR="005D360A" w:rsidRPr="00A0186F" w:rsidRDefault="005D360A" w:rsidP="005D360A">
      <w:pPr>
        <w:spacing w:after="140" w:line="360" w:lineRule="auto"/>
        <w:jc w:val="both"/>
        <w:rPr>
          <w:rFonts w:ascii="Garamond" w:hAnsi="Garamond"/>
          <w:lang w:val="en-GB"/>
        </w:rPr>
      </w:pPr>
      <w:r w:rsidRPr="00A0186F">
        <w:rPr>
          <w:rFonts w:ascii="Garamond" w:hAnsi="Garamond"/>
          <w:lang w:val="en-GB"/>
        </w:rPr>
        <w:t>The focus of agricultural policy has been to:</w:t>
      </w:r>
    </w:p>
    <w:p w:rsidR="005D360A" w:rsidRPr="00A0186F" w:rsidRDefault="005D360A" w:rsidP="005D360A">
      <w:pPr>
        <w:pStyle w:val="ListParagraph"/>
        <w:numPr>
          <w:ilvl w:val="0"/>
          <w:numId w:val="32"/>
        </w:numPr>
        <w:spacing w:after="140" w:line="360" w:lineRule="auto"/>
        <w:jc w:val="both"/>
        <w:rPr>
          <w:rFonts w:ascii="Garamond" w:hAnsi="Garamond"/>
          <w:lang w:val="en-GB"/>
        </w:rPr>
      </w:pPr>
      <w:r w:rsidRPr="00A0186F">
        <w:rPr>
          <w:rFonts w:ascii="Garamond" w:hAnsi="Garamond"/>
          <w:lang w:val="en-GB"/>
        </w:rPr>
        <w:t>Increase food security</w:t>
      </w:r>
    </w:p>
    <w:p w:rsidR="005D360A" w:rsidRPr="00A0186F" w:rsidRDefault="005D360A" w:rsidP="005D360A">
      <w:pPr>
        <w:pStyle w:val="ListParagraph"/>
        <w:numPr>
          <w:ilvl w:val="0"/>
          <w:numId w:val="32"/>
        </w:numPr>
        <w:spacing w:after="140" w:line="360" w:lineRule="auto"/>
        <w:jc w:val="both"/>
        <w:rPr>
          <w:rFonts w:ascii="Garamond" w:hAnsi="Garamond"/>
          <w:lang w:val="en-GB"/>
        </w:rPr>
      </w:pPr>
      <w:r w:rsidRPr="00A0186F">
        <w:rPr>
          <w:rFonts w:ascii="Garamond" w:hAnsi="Garamond"/>
          <w:lang w:val="en-GB"/>
        </w:rPr>
        <w:t>Increase the supply of agricultural raw materials to the local industry</w:t>
      </w:r>
    </w:p>
    <w:p w:rsidR="005D360A" w:rsidRPr="00A0186F" w:rsidRDefault="005D360A" w:rsidP="005D360A">
      <w:pPr>
        <w:pStyle w:val="ListParagraph"/>
        <w:numPr>
          <w:ilvl w:val="0"/>
          <w:numId w:val="32"/>
        </w:numPr>
        <w:spacing w:after="140" w:line="360" w:lineRule="auto"/>
        <w:jc w:val="both"/>
        <w:rPr>
          <w:rFonts w:ascii="Garamond" w:hAnsi="Garamond"/>
          <w:lang w:val="en-GB"/>
        </w:rPr>
      </w:pPr>
      <w:r w:rsidRPr="00A0186F">
        <w:rPr>
          <w:rFonts w:ascii="Garamond" w:hAnsi="Garamond"/>
          <w:lang w:val="en-GB"/>
        </w:rPr>
        <w:t>Expand the local manufacturing industries to supply the rural areas</w:t>
      </w:r>
      <w:r>
        <w:rPr>
          <w:rFonts w:ascii="Garamond" w:hAnsi="Garamond"/>
          <w:lang w:val="en-GB"/>
        </w:rPr>
        <w:t>,</w:t>
      </w:r>
      <w:r w:rsidRPr="00A0186F">
        <w:rPr>
          <w:rFonts w:ascii="Garamond" w:hAnsi="Garamond"/>
          <w:lang w:val="en-GB"/>
        </w:rPr>
        <w:t xml:space="preserve"> and</w:t>
      </w:r>
    </w:p>
    <w:p w:rsidR="005D360A" w:rsidRPr="00A0186F" w:rsidRDefault="005D360A" w:rsidP="005D360A">
      <w:pPr>
        <w:pStyle w:val="ListParagraph"/>
        <w:numPr>
          <w:ilvl w:val="0"/>
          <w:numId w:val="32"/>
        </w:numPr>
        <w:spacing w:after="140" w:line="360" w:lineRule="auto"/>
        <w:jc w:val="both"/>
        <w:rPr>
          <w:rFonts w:ascii="Garamond" w:hAnsi="Garamond"/>
          <w:lang w:val="en-GB"/>
        </w:rPr>
      </w:pPr>
      <w:r w:rsidRPr="00A0186F">
        <w:rPr>
          <w:rFonts w:ascii="Garamond" w:hAnsi="Garamond"/>
          <w:lang w:val="en-GB"/>
        </w:rPr>
        <w:t>Increase foreign exchange earnings</w:t>
      </w:r>
    </w:p>
    <w:p w:rsidR="005D360A" w:rsidRPr="00A0186F" w:rsidRDefault="005D360A" w:rsidP="005D360A">
      <w:pPr>
        <w:spacing w:after="140" w:line="360" w:lineRule="auto"/>
        <w:jc w:val="both"/>
        <w:rPr>
          <w:rFonts w:ascii="Garamond" w:hAnsi="Garamond"/>
          <w:lang w:val="en-GB"/>
        </w:rPr>
      </w:pPr>
      <w:r w:rsidRPr="00A0186F">
        <w:rPr>
          <w:rFonts w:ascii="Garamond" w:hAnsi="Garamond"/>
          <w:lang w:val="en-GB"/>
        </w:rPr>
        <w:t xml:space="preserve">As part of the agricultural development policy, Ethiopia’s </w:t>
      </w:r>
      <w:r>
        <w:rPr>
          <w:rFonts w:ascii="Garamond" w:hAnsi="Garamond"/>
          <w:lang w:val="en-GB"/>
        </w:rPr>
        <w:t>food security strategy</w:t>
      </w:r>
      <w:r w:rsidRPr="00A0186F">
        <w:rPr>
          <w:rFonts w:ascii="Garamond" w:hAnsi="Garamond"/>
          <w:lang w:val="en-GB"/>
        </w:rPr>
        <w:t xml:space="preserve"> was first issued in 1996 and updated in 2001. It has been observed that food insecurity is one of the defining features of rural poverty affecting millions of people, particularly in moisture deficit areas. Both chronic and transitory problems of food insecurity exist. The government is tackling food deficit problem through the introduction of: i) small, medium and large-scale irrigation; ii) drought resistant and early maturing varieties and with water harvesting technology; iii) soil conservation and environmental protection; </w:t>
      </w:r>
      <w:proofErr w:type="gramStart"/>
      <w:r>
        <w:rPr>
          <w:rFonts w:ascii="Garamond" w:hAnsi="Garamond"/>
          <w:lang w:val="en-GB"/>
        </w:rPr>
        <w:t>iv</w:t>
      </w:r>
      <w:r w:rsidRPr="00A0186F">
        <w:rPr>
          <w:rFonts w:ascii="Garamond" w:hAnsi="Garamond"/>
          <w:lang w:val="en-GB"/>
        </w:rPr>
        <w:t>)</w:t>
      </w:r>
      <w:r>
        <w:rPr>
          <w:rFonts w:ascii="Garamond" w:hAnsi="Garamond"/>
          <w:lang w:val="en-GB"/>
        </w:rPr>
        <w:t xml:space="preserve"> i</w:t>
      </w:r>
      <w:r w:rsidRPr="00A0186F">
        <w:rPr>
          <w:rFonts w:ascii="Garamond" w:hAnsi="Garamond"/>
          <w:lang w:val="en-GB"/>
        </w:rPr>
        <w:t>mproved</w:t>
      </w:r>
      <w:proofErr w:type="gramEnd"/>
      <w:r w:rsidRPr="00A0186F">
        <w:rPr>
          <w:rFonts w:ascii="Garamond" w:hAnsi="Garamond"/>
          <w:lang w:val="en-GB"/>
        </w:rPr>
        <w:t xml:space="preserve"> harvesting, handling and storage facilities.</w:t>
      </w:r>
    </w:p>
    <w:p w:rsidR="005D360A" w:rsidRPr="0057385F" w:rsidRDefault="005D360A" w:rsidP="005D360A">
      <w:pPr>
        <w:pStyle w:val="Heading4"/>
        <w:spacing w:line="480" w:lineRule="auto"/>
        <w:rPr>
          <w:rFonts w:ascii="Garamond" w:hAnsi="Garamond"/>
          <w:i w:val="0"/>
          <w:color w:val="auto"/>
          <w:sz w:val="24"/>
          <w:szCs w:val="24"/>
        </w:rPr>
      </w:pPr>
      <w:bookmarkStart w:id="53" w:name="_Toc294291077"/>
      <w:bookmarkStart w:id="54" w:name="_Toc295336685"/>
      <w:bookmarkStart w:id="55" w:name="_Toc295833848"/>
      <w:bookmarkStart w:id="56" w:name="_Toc296373395"/>
      <w:bookmarkStart w:id="57" w:name="_Toc296612763"/>
      <w:bookmarkStart w:id="58" w:name="_Toc296612900"/>
      <w:bookmarkStart w:id="59" w:name="_Toc296613263"/>
      <w:bookmarkStart w:id="60" w:name="_Toc296613383"/>
      <w:bookmarkStart w:id="61" w:name="_Toc296613840"/>
      <w:bookmarkStart w:id="62" w:name="_Toc296614147"/>
      <w:bookmarkStart w:id="63" w:name="_Toc296615338"/>
      <w:bookmarkStart w:id="64" w:name="_Toc296617336"/>
      <w:bookmarkStart w:id="65" w:name="_Toc298943012"/>
      <w:bookmarkStart w:id="66" w:name="_Toc309111930"/>
      <w:bookmarkStart w:id="67" w:name="_Toc309157526"/>
      <w:bookmarkStart w:id="68" w:name="_Toc309158268"/>
      <w:bookmarkStart w:id="69" w:name="_Toc309207610"/>
      <w:bookmarkStart w:id="70" w:name="_Toc309216889"/>
      <w:bookmarkStart w:id="71" w:name="_Toc309322012"/>
      <w:bookmarkStart w:id="72" w:name="_Toc325037421"/>
      <w:bookmarkStart w:id="73" w:name="_Toc357710893"/>
      <w:bookmarkStart w:id="74" w:name="_Toc360195909"/>
      <w:bookmarkStart w:id="75" w:name="_Toc467307164"/>
      <w:r w:rsidRPr="0057385F">
        <w:rPr>
          <w:rFonts w:ascii="Garamond" w:hAnsi="Garamond"/>
          <w:i w:val="0"/>
          <w:color w:val="auto"/>
          <w:sz w:val="24"/>
          <w:szCs w:val="24"/>
        </w:rPr>
        <w:lastRenderedPageBreak/>
        <w:t>Food Security Strategy</w:t>
      </w:r>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p>
    <w:p w:rsidR="005D360A" w:rsidRPr="00A0186F" w:rsidRDefault="005D360A" w:rsidP="005D360A">
      <w:pPr>
        <w:spacing w:after="140" w:line="360" w:lineRule="auto"/>
        <w:jc w:val="both"/>
        <w:rPr>
          <w:rFonts w:ascii="Garamond" w:hAnsi="Garamond"/>
          <w:lang w:val="en-GB"/>
        </w:rPr>
      </w:pPr>
      <w:r w:rsidRPr="00A0186F">
        <w:rPr>
          <w:rFonts w:ascii="Garamond" w:hAnsi="Garamond"/>
          <w:lang w:val="en-GB"/>
        </w:rPr>
        <w:t xml:space="preserve">Food security is manifested directly in three security components: adequacy of supply (production, reduction of post-harvest loses), stability of supply (production and price stability), and access to supply (increase purchasing power of households and access to employment). </w:t>
      </w:r>
    </w:p>
    <w:p w:rsidR="005D360A" w:rsidRPr="00A0186F" w:rsidRDefault="005D360A" w:rsidP="005D360A">
      <w:pPr>
        <w:spacing w:after="140" w:line="360" w:lineRule="auto"/>
        <w:jc w:val="both"/>
        <w:rPr>
          <w:rFonts w:ascii="Garamond" w:hAnsi="Garamond"/>
          <w:lang w:val="en-GB"/>
        </w:rPr>
      </w:pPr>
      <w:r w:rsidRPr="00A0186F">
        <w:rPr>
          <w:rFonts w:ascii="Garamond" w:hAnsi="Garamond"/>
          <w:lang w:val="en-GB"/>
        </w:rPr>
        <w:t xml:space="preserve">The consequences of food insecurity are reflected in the high level of malnutrition. The first version of </w:t>
      </w:r>
      <w:r>
        <w:rPr>
          <w:rFonts w:ascii="Garamond" w:hAnsi="Garamond"/>
          <w:lang w:val="en-GB"/>
        </w:rPr>
        <w:t>food security strategy (</w:t>
      </w:r>
      <w:r w:rsidRPr="00A0186F">
        <w:rPr>
          <w:rFonts w:ascii="Garamond" w:hAnsi="Garamond"/>
          <w:lang w:val="en-GB"/>
        </w:rPr>
        <w:t>FSS</w:t>
      </w:r>
      <w:r>
        <w:rPr>
          <w:rFonts w:ascii="Garamond" w:hAnsi="Garamond"/>
          <w:lang w:val="en-GB"/>
        </w:rPr>
        <w:t>)</w:t>
      </w:r>
      <w:r w:rsidRPr="00A0186F">
        <w:rPr>
          <w:rFonts w:ascii="Garamond" w:hAnsi="Garamond"/>
          <w:lang w:val="en-GB"/>
        </w:rPr>
        <w:t xml:space="preserve"> was prepared in 1996 and has been revised as required by the national government. For instance, the revised FSS (2002) targeted mainly to the chronically food insecure, moisture deficit and pastoral areas, water harvesting and introduction of high value crops, livestock development were key development issues in the revised strategy. </w:t>
      </w:r>
    </w:p>
    <w:p w:rsidR="005D360A" w:rsidRDefault="005D360A" w:rsidP="005D360A">
      <w:pPr>
        <w:spacing w:after="140" w:line="360" w:lineRule="auto"/>
        <w:jc w:val="both"/>
        <w:rPr>
          <w:rFonts w:ascii="Garamond" w:hAnsi="Garamond"/>
          <w:lang w:val="en-GB"/>
        </w:rPr>
      </w:pPr>
      <w:r w:rsidRPr="00A0186F">
        <w:rPr>
          <w:rFonts w:ascii="Garamond" w:hAnsi="Garamond"/>
          <w:lang w:val="en-GB"/>
        </w:rPr>
        <w:t>In 2004 the new coalition for food security prepared a food security program that was more comprehensive and detailed than the earlier ones. The goal of the food security program is to drastically reduce food insecurity faced by vulnerable households. Its objective is to attain food security of the chronically food insecure population and significantly improve and sustain overall food security of population within five years.</w:t>
      </w:r>
    </w:p>
    <w:p w:rsidR="005D360A" w:rsidRPr="00A0186F" w:rsidRDefault="005D360A" w:rsidP="005D360A">
      <w:pPr>
        <w:spacing w:after="140" w:line="276" w:lineRule="auto"/>
        <w:jc w:val="both"/>
        <w:rPr>
          <w:rFonts w:ascii="Garamond" w:hAnsi="Garamond"/>
          <w:lang w:val="en-GB"/>
        </w:rPr>
      </w:pPr>
    </w:p>
    <w:p w:rsidR="005D360A" w:rsidRPr="008E5C52" w:rsidRDefault="005D360A" w:rsidP="005D360A">
      <w:pPr>
        <w:pStyle w:val="Heading4"/>
        <w:spacing w:line="360" w:lineRule="auto"/>
        <w:rPr>
          <w:rFonts w:ascii="Garamond" w:hAnsi="Garamond"/>
          <w:i w:val="0"/>
          <w:color w:val="auto"/>
          <w:sz w:val="24"/>
          <w:szCs w:val="24"/>
        </w:rPr>
      </w:pPr>
      <w:bookmarkStart w:id="76" w:name="_Toc467307165"/>
      <w:r w:rsidRPr="008E5C52">
        <w:rPr>
          <w:rFonts w:ascii="Garamond" w:hAnsi="Garamond"/>
          <w:i w:val="0"/>
          <w:color w:val="auto"/>
          <w:sz w:val="24"/>
          <w:szCs w:val="24"/>
        </w:rPr>
        <w:t>Strategic Direction of Agriculture and Rural Development during the Growth and Transformation Plan Period</w:t>
      </w:r>
      <w:bookmarkEnd w:id="76"/>
    </w:p>
    <w:p w:rsidR="00663C4A" w:rsidRPr="00663C4A" w:rsidRDefault="00663C4A" w:rsidP="005D360A">
      <w:pPr>
        <w:spacing w:after="140" w:line="360" w:lineRule="auto"/>
        <w:jc w:val="both"/>
        <w:rPr>
          <w:rFonts w:ascii="Garamond" w:hAnsi="Garamond"/>
          <w:sz w:val="12"/>
        </w:rPr>
      </w:pPr>
    </w:p>
    <w:p w:rsidR="005D360A" w:rsidRDefault="005D360A" w:rsidP="005D360A">
      <w:pPr>
        <w:spacing w:after="140" w:line="360" w:lineRule="auto"/>
        <w:jc w:val="both"/>
        <w:rPr>
          <w:rFonts w:ascii="Garamond" w:hAnsi="Garamond"/>
        </w:rPr>
      </w:pPr>
      <w:r w:rsidRPr="00A0186F">
        <w:rPr>
          <w:rFonts w:ascii="Garamond" w:hAnsi="Garamond"/>
        </w:rPr>
        <w:t xml:space="preserve">During the GTP period, a key strategic direction is to ensure small holder agriculture becomes the main source of agricultural growth by scaling up intervention based on the experience gained, and identification of success achieved in the previous plan period. Experience to date has shown that it is possible to increase the productivity of small holder farmers within short period of time by better utilizing small holders </w:t>
      </w:r>
      <w:proofErr w:type="spellStart"/>
      <w:r w:rsidRPr="00A0186F">
        <w:rPr>
          <w:rFonts w:ascii="Garamond" w:hAnsi="Garamond"/>
        </w:rPr>
        <w:t>labour</w:t>
      </w:r>
      <w:proofErr w:type="spellEnd"/>
      <w:r w:rsidRPr="00A0186F">
        <w:rPr>
          <w:rFonts w:ascii="Garamond" w:hAnsi="Garamond"/>
        </w:rPr>
        <w:t>, land and by using improved</w:t>
      </w:r>
      <w:r>
        <w:rPr>
          <w:rFonts w:ascii="Garamond" w:hAnsi="Garamond"/>
        </w:rPr>
        <w:t>,</w:t>
      </w:r>
      <w:r w:rsidRPr="00A0186F">
        <w:rPr>
          <w:rFonts w:ascii="Garamond" w:hAnsi="Garamond"/>
        </w:rPr>
        <w:t xml:space="preserve"> but less capital intensive agricultural practices and technolo</w:t>
      </w:r>
      <w:r>
        <w:rPr>
          <w:rFonts w:ascii="Garamond" w:hAnsi="Garamond"/>
        </w:rPr>
        <w:t>gies</w:t>
      </w:r>
      <w:r w:rsidRPr="00A0186F">
        <w:rPr>
          <w:rFonts w:ascii="Garamond" w:hAnsi="Garamond"/>
        </w:rPr>
        <w:t>.</w:t>
      </w:r>
      <w:r>
        <w:rPr>
          <w:rFonts w:ascii="Garamond" w:hAnsi="Garamond"/>
        </w:rPr>
        <w:t xml:space="preserve"> </w:t>
      </w:r>
      <w:r w:rsidRPr="00A0186F">
        <w:rPr>
          <w:rFonts w:ascii="Garamond" w:hAnsi="Garamond"/>
        </w:rPr>
        <w:t>It is also the case that there is a growing demand for agriculture products because of growth in population, growth in per capita GDP, increasing international demand and growing.</w:t>
      </w:r>
    </w:p>
    <w:p w:rsidR="00846DDA" w:rsidRPr="00A0186F" w:rsidRDefault="00846DDA" w:rsidP="005D360A">
      <w:pPr>
        <w:spacing w:after="140" w:line="360" w:lineRule="auto"/>
        <w:jc w:val="both"/>
        <w:rPr>
          <w:rFonts w:ascii="Garamond" w:hAnsi="Garamond"/>
        </w:rPr>
      </w:pPr>
    </w:p>
    <w:p w:rsidR="005D360A" w:rsidRPr="00623E8D" w:rsidRDefault="005D360A" w:rsidP="005D360A">
      <w:pPr>
        <w:pStyle w:val="Heading3"/>
        <w:spacing w:line="480" w:lineRule="auto"/>
        <w:rPr>
          <w:rFonts w:ascii="Garamond" w:hAnsi="Garamond"/>
          <w:color w:val="auto"/>
          <w:shd w:val="pct10" w:color="auto" w:fill="FFFFFF"/>
        </w:rPr>
      </w:pPr>
      <w:bookmarkStart w:id="77" w:name="_Toc436653393"/>
      <w:bookmarkStart w:id="78" w:name="_Toc467307166"/>
      <w:bookmarkEnd w:id="51"/>
      <w:bookmarkEnd w:id="52"/>
      <w:r w:rsidRPr="00623E8D">
        <w:rPr>
          <w:rFonts w:ascii="Garamond" w:hAnsi="Garamond"/>
          <w:color w:val="auto"/>
          <w:shd w:val="clear" w:color="auto" w:fill="FFFFFF" w:themeFill="background1"/>
        </w:rPr>
        <w:lastRenderedPageBreak/>
        <w:t>Irrigation Policy</w:t>
      </w:r>
      <w:bookmarkEnd w:id="77"/>
      <w:bookmarkEnd w:id="78"/>
      <w:r w:rsidRPr="00623E8D">
        <w:rPr>
          <w:rFonts w:ascii="Garamond" w:hAnsi="Garamond"/>
          <w:color w:val="auto"/>
          <w:shd w:val="clear" w:color="auto" w:fill="FFFFFF" w:themeFill="background1"/>
        </w:rPr>
        <w:t xml:space="preserve"> </w:t>
      </w:r>
    </w:p>
    <w:p w:rsidR="005D360A" w:rsidRPr="00846DDA" w:rsidRDefault="005D360A" w:rsidP="00846DDA">
      <w:pPr>
        <w:spacing w:line="360" w:lineRule="auto"/>
        <w:jc w:val="both"/>
        <w:rPr>
          <w:rFonts w:ascii="Garamond" w:hAnsi="Garamond"/>
        </w:rPr>
      </w:pPr>
      <w:r w:rsidRPr="00846DDA">
        <w:rPr>
          <w:rFonts w:ascii="Garamond" w:hAnsi="Garamond"/>
        </w:rPr>
        <w:t>1. Ensure the full integration of irrigation with the overall framework of the country's socio-economic development plans, and more particularly with the Agricultural Development Led Industrialization (ADLI) Strategy.</w:t>
      </w:r>
    </w:p>
    <w:p w:rsidR="005D360A" w:rsidRPr="00846DDA" w:rsidRDefault="005D360A" w:rsidP="00846DDA">
      <w:pPr>
        <w:spacing w:line="360" w:lineRule="auto"/>
        <w:jc w:val="both"/>
        <w:rPr>
          <w:rFonts w:ascii="Garamond" w:hAnsi="Garamond"/>
        </w:rPr>
      </w:pPr>
      <w:r w:rsidRPr="00846DDA">
        <w:rPr>
          <w:rFonts w:ascii="Garamond" w:hAnsi="Garamond"/>
        </w:rPr>
        <w:t xml:space="preserve">2. Promote the development of irrigation on two- pronged approaches of, i) strategic planning for achieving socio-economic goals, and ii) participatory-driven approach for promoting efficiency and sustainability. </w:t>
      </w:r>
    </w:p>
    <w:p w:rsidR="005D360A" w:rsidRPr="00846DDA" w:rsidRDefault="005D360A" w:rsidP="00846DDA">
      <w:pPr>
        <w:spacing w:line="360" w:lineRule="auto"/>
        <w:jc w:val="both"/>
        <w:rPr>
          <w:rFonts w:ascii="Garamond" w:hAnsi="Garamond"/>
        </w:rPr>
      </w:pPr>
      <w:r w:rsidRPr="00846DDA">
        <w:rPr>
          <w:rFonts w:ascii="Garamond" w:hAnsi="Garamond"/>
        </w:rPr>
        <w:t>3. Recognizing that irrigation is an integral part of the water sector and consequently develop irrigation within the domain and framework of overall water resources management.</w:t>
      </w:r>
    </w:p>
    <w:p w:rsidR="005D360A" w:rsidRPr="00846DDA" w:rsidRDefault="005D360A" w:rsidP="00846DDA">
      <w:pPr>
        <w:spacing w:line="360" w:lineRule="auto"/>
        <w:jc w:val="both"/>
        <w:rPr>
          <w:rFonts w:ascii="Garamond" w:hAnsi="Garamond"/>
        </w:rPr>
      </w:pPr>
      <w:r w:rsidRPr="00846DDA">
        <w:rPr>
          <w:rFonts w:ascii="Garamond" w:hAnsi="Garamond"/>
        </w:rPr>
        <w:t xml:space="preserve">4. Earmark on a reasonable percentage of the </w:t>
      </w:r>
      <w:smartTag w:uri="urn:schemas-microsoft-com:office:smarttags" w:element="stockticker">
        <w:r w:rsidRPr="00846DDA">
          <w:rPr>
            <w:rFonts w:ascii="Garamond" w:hAnsi="Garamond"/>
          </w:rPr>
          <w:t>GDP</w:t>
        </w:r>
      </w:smartTag>
      <w:r w:rsidRPr="00846DDA">
        <w:rPr>
          <w:rFonts w:ascii="Garamond" w:hAnsi="Garamond"/>
        </w:rPr>
        <w:t xml:space="preserve"> as committed resource towards the development of irrigated agriculture, especially in capacity building and infrastructures.</w:t>
      </w:r>
    </w:p>
    <w:p w:rsidR="005D360A" w:rsidRPr="00846DDA" w:rsidRDefault="005D360A" w:rsidP="00846DDA">
      <w:pPr>
        <w:spacing w:line="360" w:lineRule="auto"/>
        <w:jc w:val="both"/>
        <w:rPr>
          <w:rFonts w:ascii="Garamond" w:hAnsi="Garamond"/>
        </w:rPr>
      </w:pPr>
      <w:r w:rsidRPr="00846DDA">
        <w:rPr>
          <w:rFonts w:ascii="Garamond" w:hAnsi="Garamond"/>
        </w:rPr>
        <w:t>5. Promote decentralization and users-based management of irrigation systems taking in to account the special needs of rural women in particular.</w:t>
      </w:r>
    </w:p>
    <w:p w:rsidR="005D360A" w:rsidRPr="00846DDA" w:rsidRDefault="005D360A" w:rsidP="00846DDA">
      <w:pPr>
        <w:spacing w:line="360" w:lineRule="auto"/>
        <w:jc w:val="both"/>
        <w:rPr>
          <w:rFonts w:ascii="Garamond" w:hAnsi="Garamond"/>
        </w:rPr>
      </w:pPr>
      <w:r w:rsidRPr="00846DDA">
        <w:rPr>
          <w:rFonts w:ascii="Garamond" w:hAnsi="Garamond"/>
        </w:rPr>
        <w:t>6. Develop a hierarchy of priority schemes based on food requirements, needs of the national economy and requirements of raw materials and other needs.</w:t>
      </w:r>
    </w:p>
    <w:p w:rsidR="005D360A" w:rsidRPr="00846DDA" w:rsidRDefault="005D360A" w:rsidP="00846DDA">
      <w:pPr>
        <w:spacing w:line="360" w:lineRule="auto"/>
        <w:jc w:val="both"/>
        <w:rPr>
          <w:rFonts w:ascii="Garamond" w:hAnsi="Garamond"/>
        </w:rPr>
      </w:pPr>
      <w:r w:rsidRPr="00846DDA">
        <w:rPr>
          <w:rFonts w:ascii="Garamond" w:hAnsi="Garamond"/>
        </w:rPr>
        <w:t>7. Support and enhance traditional irrigation schemes by improving water abstraction, transport systems and water use efficiency.</w:t>
      </w:r>
    </w:p>
    <w:p w:rsidR="005D360A" w:rsidRPr="00846DDA" w:rsidRDefault="005D360A" w:rsidP="00846DDA">
      <w:pPr>
        <w:spacing w:line="360" w:lineRule="auto"/>
        <w:jc w:val="both"/>
        <w:rPr>
          <w:rFonts w:ascii="Garamond" w:hAnsi="Garamond"/>
        </w:rPr>
      </w:pPr>
      <w:r w:rsidRPr="00846DDA">
        <w:rPr>
          <w:rFonts w:ascii="Garamond" w:hAnsi="Garamond"/>
        </w:rPr>
        <w:t>8. Ensure the prevention and mitigation of degradation of irrigated water and maintain acceptable water quality standards for irrigation.</w:t>
      </w:r>
    </w:p>
    <w:p w:rsidR="005D360A" w:rsidRPr="00846DDA" w:rsidRDefault="005D360A" w:rsidP="00846DDA">
      <w:pPr>
        <w:spacing w:line="360" w:lineRule="auto"/>
        <w:jc w:val="both"/>
        <w:rPr>
          <w:rFonts w:ascii="Garamond" w:hAnsi="Garamond"/>
        </w:rPr>
      </w:pPr>
      <w:r w:rsidRPr="00846DDA">
        <w:rPr>
          <w:rFonts w:ascii="Garamond" w:hAnsi="Garamond"/>
        </w:rPr>
        <w:t>9. Establish water allocation and priority setting criteria based on harmonization of social equity, economic efficiency and environmental sustainability requirements.</w:t>
      </w:r>
    </w:p>
    <w:p w:rsidR="005D360A" w:rsidRPr="00846DDA" w:rsidRDefault="005D360A" w:rsidP="00846DDA">
      <w:pPr>
        <w:spacing w:line="360" w:lineRule="auto"/>
        <w:jc w:val="both"/>
        <w:rPr>
          <w:rFonts w:ascii="Garamond" w:hAnsi="Garamond"/>
        </w:rPr>
      </w:pPr>
      <w:r w:rsidRPr="00846DDA">
        <w:rPr>
          <w:rFonts w:ascii="Garamond" w:hAnsi="Garamond"/>
        </w:rPr>
        <w:t>10. Integrate the provision of appropriate drainage facilities in all irrigated agriculture schemes.</w:t>
      </w:r>
    </w:p>
    <w:p w:rsidR="005D360A" w:rsidRPr="00846DDA" w:rsidRDefault="005D360A" w:rsidP="00846DDA">
      <w:pPr>
        <w:spacing w:line="360" w:lineRule="auto"/>
        <w:jc w:val="both"/>
        <w:rPr>
          <w:rFonts w:ascii="Garamond" w:hAnsi="Garamond"/>
        </w:rPr>
      </w:pPr>
      <w:r w:rsidRPr="00846DDA">
        <w:rPr>
          <w:rFonts w:ascii="Garamond" w:hAnsi="Garamond"/>
        </w:rPr>
        <w:t>11. Enhance greater participation by the Regional and Federal Governments in the development of large scale irrigated farms in high water potential basins, but with low population density (Ethiopian Water Sector Policy, 2001).</w:t>
      </w:r>
    </w:p>
    <w:p w:rsidR="005D360A" w:rsidRPr="00D3177D" w:rsidRDefault="005D360A" w:rsidP="005D360A">
      <w:pPr>
        <w:pStyle w:val="BodyText"/>
        <w:tabs>
          <w:tab w:val="left" w:pos="9630"/>
        </w:tabs>
        <w:spacing w:afterLines="140" w:after="336" w:line="360" w:lineRule="auto"/>
        <w:ind w:left="0" w:right="18" w:firstLine="0"/>
        <w:jc w:val="both"/>
        <w:rPr>
          <w:rFonts w:ascii="Garamond" w:hAnsi="Garamond"/>
          <w:sz w:val="8"/>
          <w:szCs w:val="24"/>
        </w:rPr>
      </w:pPr>
    </w:p>
    <w:p w:rsidR="005D360A" w:rsidRPr="00A0186F" w:rsidRDefault="005D360A" w:rsidP="005D360A">
      <w:pPr>
        <w:pStyle w:val="Heading2"/>
        <w:keepNext w:val="0"/>
        <w:spacing w:before="200" w:after="0" w:line="480" w:lineRule="auto"/>
        <w:rPr>
          <w:rFonts w:ascii="Garamond" w:hAnsi="Garamond" w:cs="Times New Roman"/>
          <w:i w:val="0"/>
          <w:sz w:val="24"/>
          <w:szCs w:val="24"/>
        </w:rPr>
      </w:pPr>
      <w:bookmarkStart w:id="79" w:name="_Toc467307167"/>
      <w:r w:rsidRPr="00A0186F">
        <w:rPr>
          <w:rFonts w:ascii="Garamond" w:hAnsi="Garamond" w:cs="Times New Roman"/>
          <w:i w:val="0"/>
          <w:sz w:val="24"/>
          <w:szCs w:val="24"/>
        </w:rPr>
        <w:t>Methodology</w:t>
      </w:r>
      <w:bookmarkEnd w:id="21"/>
      <w:bookmarkEnd w:id="26"/>
      <w:bookmarkEnd w:id="79"/>
      <w:r w:rsidRPr="00A0186F">
        <w:rPr>
          <w:rFonts w:ascii="Garamond" w:hAnsi="Garamond" w:cs="Times New Roman"/>
          <w:i w:val="0"/>
          <w:sz w:val="24"/>
          <w:szCs w:val="24"/>
        </w:rPr>
        <w:t xml:space="preserve"> </w:t>
      </w:r>
      <w:bookmarkEnd w:id="22"/>
      <w:bookmarkEnd w:id="23"/>
      <w:bookmarkEnd w:id="24"/>
    </w:p>
    <w:p w:rsidR="005D360A" w:rsidRPr="007B3E85" w:rsidRDefault="005D360A" w:rsidP="005D360A">
      <w:pPr>
        <w:spacing w:after="140" w:line="360" w:lineRule="auto"/>
        <w:jc w:val="both"/>
        <w:rPr>
          <w:rFonts w:ascii="Garamond" w:hAnsi="Garamond"/>
          <w:lang w:val="en-AU"/>
        </w:rPr>
      </w:pPr>
      <w:r w:rsidRPr="00A0186F">
        <w:rPr>
          <w:rFonts w:ascii="Garamond" w:hAnsi="Garamond"/>
        </w:rPr>
        <w:t xml:space="preserve">The methods used in the study mainly focused on document review on related works </w:t>
      </w:r>
      <w:r>
        <w:rPr>
          <w:rFonts w:ascii="Garamond" w:hAnsi="Garamond"/>
        </w:rPr>
        <w:t xml:space="preserve">and review of government policies and strategies on agriculture and irrigation </w:t>
      </w:r>
      <w:r w:rsidRPr="00A0186F">
        <w:rPr>
          <w:rFonts w:ascii="Garamond" w:hAnsi="Garamond"/>
        </w:rPr>
        <w:t>as pre-field work</w:t>
      </w:r>
      <w:r>
        <w:rPr>
          <w:rFonts w:ascii="Garamond" w:hAnsi="Garamond"/>
        </w:rPr>
        <w:t>,</w:t>
      </w:r>
      <w:r w:rsidRPr="00A0186F">
        <w:rPr>
          <w:rFonts w:ascii="Garamond" w:hAnsi="Garamond"/>
        </w:rPr>
        <w:t xml:space="preserve"> and direct field observation with full participation of the target community members of the proposed area</w:t>
      </w:r>
      <w:r>
        <w:rPr>
          <w:rFonts w:ascii="Garamond" w:hAnsi="Garamond"/>
        </w:rPr>
        <w:t xml:space="preserve"> as field work</w:t>
      </w:r>
      <w:r w:rsidRPr="00A0186F">
        <w:rPr>
          <w:rFonts w:ascii="Garamond" w:hAnsi="Garamond"/>
        </w:rPr>
        <w:t>. Primary data were collected by employing</w:t>
      </w:r>
      <w:r w:rsidRPr="003B12FC">
        <w:rPr>
          <w:rFonts w:ascii="Garamond" w:hAnsi="Garamond"/>
        </w:rPr>
        <w:t xml:space="preserve"> quantitative and qualitative methods, generated </w:t>
      </w:r>
      <w:r w:rsidRPr="003B12FC">
        <w:rPr>
          <w:rFonts w:ascii="Garamond" w:hAnsi="Garamond"/>
        </w:rPr>
        <w:lastRenderedPageBreak/>
        <w:t>through household survey that involves structured questionnaires</w:t>
      </w:r>
      <w:r>
        <w:rPr>
          <w:rFonts w:ascii="Garamond" w:hAnsi="Garamond"/>
        </w:rPr>
        <w:t>, key informant interviews and focus group discussions</w:t>
      </w:r>
      <w:r w:rsidRPr="003B12FC">
        <w:rPr>
          <w:rFonts w:ascii="Garamond" w:hAnsi="Garamond"/>
        </w:rPr>
        <w:t xml:space="preserve">. Secondary data were collected from </w:t>
      </w:r>
      <w:r>
        <w:rPr>
          <w:rFonts w:ascii="Garamond" w:hAnsi="Garamond"/>
        </w:rPr>
        <w:t xml:space="preserve">different sectors of the </w:t>
      </w:r>
      <w:proofErr w:type="spellStart"/>
      <w:r>
        <w:rPr>
          <w:rFonts w:ascii="Garamond" w:hAnsi="Garamond"/>
        </w:rPr>
        <w:t>woreda</w:t>
      </w:r>
      <w:proofErr w:type="spellEnd"/>
      <w:r>
        <w:rPr>
          <w:rFonts w:ascii="Garamond" w:hAnsi="Garamond"/>
        </w:rPr>
        <w:t xml:space="preserve"> development structures such as </w:t>
      </w:r>
      <w:proofErr w:type="spellStart"/>
      <w:r>
        <w:rPr>
          <w:rFonts w:ascii="Garamond" w:hAnsi="Garamond"/>
        </w:rPr>
        <w:t>Chora</w:t>
      </w:r>
      <w:proofErr w:type="spellEnd"/>
      <w:r w:rsidRPr="003B12FC">
        <w:rPr>
          <w:rFonts w:ascii="Garamond" w:hAnsi="Garamond"/>
        </w:rPr>
        <w:t xml:space="preserve"> </w:t>
      </w:r>
      <w:proofErr w:type="spellStart"/>
      <w:r>
        <w:rPr>
          <w:rFonts w:ascii="Garamond" w:hAnsi="Garamond"/>
        </w:rPr>
        <w:t>wo</w:t>
      </w:r>
      <w:r w:rsidRPr="003B12FC">
        <w:rPr>
          <w:rFonts w:ascii="Garamond" w:hAnsi="Garamond"/>
        </w:rPr>
        <w:t>reda</w:t>
      </w:r>
      <w:proofErr w:type="spellEnd"/>
      <w:r w:rsidRPr="003B12FC">
        <w:rPr>
          <w:rFonts w:ascii="Garamond" w:hAnsi="Garamond"/>
        </w:rPr>
        <w:t xml:space="preserve"> </w:t>
      </w:r>
      <w:r>
        <w:rPr>
          <w:rFonts w:ascii="Garamond" w:hAnsi="Garamond"/>
        </w:rPr>
        <w:t>a</w:t>
      </w:r>
      <w:r w:rsidRPr="003B12FC">
        <w:rPr>
          <w:rFonts w:ascii="Garamond" w:hAnsi="Garamond"/>
        </w:rPr>
        <w:t>gricultur</w:t>
      </w:r>
      <w:r>
        <w:rPr>
          <w:rFonts w:ascii="Garamond" w:hAnsi="Garamond"/>
        </w:rPr>
        <w:t>e</w:t>
      </w:r>
      <w:r w:rsidRPr="003B12FC">
        <w:rPr>
          <w:rFonts w:ascii="Garamond" w:hAnsi="Garamond"/>
        </w:rPr>
        <w:t xml:space="preserve"> </w:t>
      </w:r>
      <w:r>
        <w:rPr>
          <w:rFonts w:ascii="Garamond" w:hAnsi="Garamond"/>
        </w:rPr>
        <w:t>o</w:t>
      </w:r>
      <w:r w:rsidRPr="003B12FC">
        <w:rPr>
          <w:rFonts w:ascii="Garamond" w:hAnsi="Garamond"/>
        </w:rPr>
        <w:t>ffice</w:t>
      </w:r>
      <w:r>
        <w:rPr>
          <w:rFonts w:ascii="Garamond" w:hAnsi="Garamond"/>
        </w:rPr>
        <w:t xml:space="preserve">, irrigation development authority, cooperative office, livestock agency, market development office, land use office, and the development agents (DAs) office of the </w:t>
      </w:r>
      <w:proofErr w:type="spellStart"/>
      <w:r>
        <w:rPr>
          <w:rFonts w:ascii="Garamond" w:hAnsi="Garamond"/>
        </w:rPr>
        <w:t>kebele</w:t>
      </w:r>
      <w:proofErr w:type="spellEnd"/>
      <w:r>
        <w:rPr>
          <w:rFonts w:ascii="Garamond" w:hAnsi="Garamond"/>
        </w:rPr>
        <w:t xml:space="preserve"> in </w:t>
      </w:r>
      <w:r w:rsidRPr="003B12FC">
        <w:rPr>
          <w:rFonts w:ascii="Garamond" w:hAnsi="Garamond"/>
        </w:rPr>
        <w:t xml:space="preserve">which the proposed irrigation </w:t>
      </w:r>
      <w:r>
        <w:rPr>
          <w:rFonts w:ascii="Garamond" w:hAnsi="Garamond"/>
        </w:rPr>
        <w:t xml:space="preserve">scheme </w:t>
      </w:r>
      <w:r w:rsidRPr="003B12FC">
        <w:rPr>
          <w:rFonts w:ascii="Garamond" w:hAnsi="Garamond"/>
        </w:rPr>
        <w:t xml:space="preserve">is </w:t>
      </w:r>
      <w:r>
        <w:rPr>
          <w:rFonts w:ascii="Garamond" w:hAnsi="Garamond"/>
        </w:rPr>
        <w:t>loca</w:t>
      </w:r>
      <w:r w:rsidRPr="003B12FC">
        <w:rPr>
          <w:rFonts w:ascii="Garamond" w:hAnsi="Garamond"/>
        </w:rPr>
        <w:t>ted.</w:t>
      </w:r>
      <w:r>
        <w:rPr>
          <w:rFonts w:ascii="Garamond" w:hAnsi="Garamond"/>
        </w:rPr>
        <w:t xml:space="preserve"> Pertinent </w:t>
      </w:r>
      <w:r w:rsidRPr="003B12FC">
        <w:rPr>
          <w:rFonts w:ascii="Garamond" w:hAnsi="Garamond"/>
        </w:rPr>
        <w:t xml:space="preserve">Agricultural Research </w:t>
      </w:r>
      <w:r>
        <w:rPr>
          <w:rFonts w:ascii="Garamond" w:hAnsi="Garamond"/>
        </w:rPr>
        <w:t>Cen</w:t>
      </w:r>
      <w:r w:rsidRPr="003B12FC">
        <w:rPr>
          <w:rFonts w:ascii="Garamond" w:hAnsi="Garamond"/>
        </w:rPr>
        <w:t>te</w:t>
      </w:r>
      <w:r>
        <w:rPr>
          <w:rFonts w:ascii="Garamond" w:hAnsi="Garamond"/>
        </w:rPr>
        <w:t xml:space="preserve">rs such as </w:t>
      </w:r>
      <w:proofErr w:type="spellStart"/>
      <w:r>
        <w:rPr>
          <w:rFonts w:ascii="Garamond" w:hAnsi="Garamond"/>
        </w:rPr>
        <w:t>Bako</w:t>
      </w:r>
      <w:proofErr w:type="spellEnd"/>
      <w:r>
        <w:rPr>
          <w:rFonts w:ascii="Garamond" w:hAnsi="Garamond"/>
        </w:rPr>
        <w:t xml:space="preserve"> and Jima Research Centers,</w:t>
      </w:r>
      <w:r w:rsidRPr="003B12FC">
        <w:rPr>
          <w:rFonts w:ascii="Garamond" w:hAnsi="Garamond"/>
        </w:rPr>
        <w:t xml:space="preserve"> </w:t>
      </w:r>
      <w:r>
        <w:rPr>
          <w:rFonts w:ascii="Garamond" w:hAnsi="Garamond"/>
        </w:rPr>
        <w:t xml:space="preserve">and other </w:t>
      </w:r>
      <w:r w:rsidRPr="003B12FC">
        <w:rPr>
          <w:rFonts w:ascii="Garamond" w:hAnsi="Garamond"/>
        </w:rPr>
        <w:t>stakeholders have also been consulted</w:t>
      </w:r>
      <w:r>
        <w:rPr>
          <w:rFonts w:ascii="Garamond" w:hAnsi="Garamond"/>
        </w:rPr>
        <w:t xml:space="preserve"> </w:t>
      </w:r>
      <w:r w:rsidRPr="003B12FC">
        <w:rPr>
          <w:rFonts w:ascii="Garamond" w:hAnsi="Garamond"/>
        </w:rPr>
        <w:t xml:space="preserve">and have a </w:t>
      </w:r>
      <w:r>
        <w:rPr>
          <w:rFonts w:ascii="Garamond" w:hAnsi="Garamond"/>
        </w:rPr>
        <w:t xml:space="preserve">great </w:t>
      </w:r>
      <w:r w:rsidRPr="003B12FC">
        <w:rPr>
          <w:rFonts w:ascii="Garamond" w:hAnsi="Garamond"/>
        </w:rPr>
        <w:t>part in contributin</w:t>
      </w:r>
      <w:r>
        <w:rPr>
          <w:rFonts w:ascii="Garamond" w:hAnsi="Garamond"/>
        </w:rPr>
        <w:t>g</w:t>
      </w:r>
      <w:r w:rsidRPr="003B12FC">
        <w:rPr>
          <w:rFonts w:ascii="Garamond" w:hAnsi="Garamond"/>
        </w:rPr>
        <w:t xml:space="preserve"> </w:t>
      </w:r>
      <w:r>
        <w:rPr>
          <w:rFonts w:ascii="Garamond" w:hAnsi="Garamond"/>
        </w:rPr>
        <w:t>and</w:t>
      </w:r>
      <w:r w:rsidRPr="003B12FC">
        <w:rPr>
          <w:rFonts w:ascii="Garamond" w:hAnsi="Garamond"/>
        </w:rPr>
        <w:t xml:space="preserve"> providing data during the consultation period. </w:t>
      </w:r>
      <w:r w:rsidRPr="007B3E85">
        <w:rPr>
          <w:rFonts w:ascii="Garamond" w:hAnsi="Garamond"/>
        </w:rPr>
        <w:t>Discussion among the study crew members has also been made in the field assessment activities. In the post-field work t</w:t>
      </w:r>
      <w:r w:rsidRPr="007B3E85">
        <w:rPr>
          <w:rFonts w:ascii="Garamond" w:hAnsi="Garamond"/>
          <w:bCs/>
        </w:rPr>
        <w:t>he collected information was processed, analyzed and critically evaluated for developing the suitable agricultural production plan.</w:t>
      </w:r>
      <w:r w:rsidRPr="007B3E85">
        <w:rPr>
          <w:rFonts w:ascii="Garamond" w:hAnsi="Garamond"/>
          <w:bCs/>
          <w:lang w:val="en-AU"/>
        </w:rPr>
        <w:t xml:space="preserve"> </w:t>
      </w:r>
      <w:r w:rsidRPr="007B3E85">
        <w:rPr>
          <w:rFonts w:ascii="Garamond" w:hAnsi="Garamond"/>
          <w:bCs/>
        </w:rPr>
        <w:t>For data analysis, simple</w:t>
      </w:r>
      <w:r w:rsidRPr="007B3E85">
        <w:rPr>
          <w:rFonts w:ascii="Garamond" w:hAnsi="Garamond"/>
          <w:bCs/>
          <w:lang w:val="en-GB"/>
        </w:rPr>
        <w:t xml:space="preserve"> statistical models such as means</w:t>
      </w:r>
      <w:r>
        <w:rPr>
          <w:rFonts w:ascii="Garamond" w:hAnsi="Garamond"/>
          <w:bCs/>
          <w:lang w:val="en-GB"/>
        </w:rPr>
        <w:t>,</w:t>
      </w:r>
      <w:r w:rsidRPr="007B3E85">
        <w:rPr>
          <w:rFonts w:ascii="Garamond" w:hAnsi="Garamond"/>
          <w:bCs/>
          <w:lang w:val="en-GB"/>
        </w:rPr>
        <w:t xml:space="preserve"> </w:t>
      </w:r>
      <w:r>
        <w:rPr>
          <w:rFonts w:ascii="Garamond" w:hAnsi="Garamond"/>
          <w:bCs/>
          <w:lang w:val="en-GB"/>
        </w:rPr>
        <w:t>c</w:t>
      </w:r>
      <w:r w:rsidRPr="007B3E85">
        <w:rPr>
          <w:rFonts w:ascii="Garamond" w:hAnsi="Garamond"/>
          <w:bCs/>
          <w:lang w:val="en-GB"/>
        </w:rPr>
        <w:t xml:space="preserve">oefficient of variations, and standard deviations were used. </w:t>
      </w:r>
      <w:r w:rsidRPr="007B3E85">
        <w:rPr>
          <w:rFonts w:ascii="Garamond" w:hAnsi="Garamond"/>
          <w:bCs/>
        </w:rPr>
        <w:t xml:space="preserve">The water requirement of duly selected crops and cropping pattern was worked considering nearest </w:t>
      </w:r>
      <w:r>
        <w:rPr>
          <w:rFonts w:ascii="Garamond" w:hAnsi="Garamond"/>
          <w:bCs/>
        </w:rPr>
        <w:t>station for</w:t>
      </w:r>
      <w:r w:rsidRPr="007B3E85">
        <w:rPr>
          <w:rFonts w:ascii="Garamond" w:hAnsi="Garamond"/>
          <w:bCs/>
        </w:rPr>
        <w:t xml:space="preserve"> representative meteorological parameters, crops and cropping factors, soil factors</w:t>
      </w:r>
      <w:r>
        <w:rPr>
          <w:rFonts w:ascii="Garamond" w:hAnsi="Garamond"/>
          <w:bCs/>
        </w:rPr>
        <w:t>,</w:t>
      </w:r>
      <w:r w:rsidRPr="007B3E85">
        <w:rPr>
          <w:rFonts w:ascii="Garamond" w:hAnsi="Garamond"/>
          <w:bCs/>
        </w:rPr>
        <w:t xml:space="preserve"> etc</w:t>
      </w:r>
      <w:r w:rsidRPr="007B3E85">
        <w:rPr>
          <w:rFonts w:ascii="Garamond" w:hAnsi="Garamond"/>
          <w:b/>
          <w:bCs/>
        </w:rPr>
        <w:t xml:space="preserve">. </w:t>
      </w:r>
      <w:r w:rsidRPr="007B3E85">
        <w:rPr>
          <w:rFonts w:ascii="Garamond" w:hAnsi="Garamond"/>
          <w:lang w:val="en-AU"/>
        </w:rPr>
        <w:t xml:space="preserve">Meteorological elements for crop water assessment had been collected from pertinent stations and missing meteorological data had been filled by missing data models. </w:t>
      </w:r>
      <w:r w:rsidRPr="007B3E85">
        <w:rPr>
          <w:rFonts w:ascii="Garamond" w:hAnsi="Garamond"/>
          <w:bCs/>
        </w:rPr>
        <w:t xml:space="preserve">In general, the water requirement was calculated following standard scientific procedures as suggested by FAO Irrigation and Drainage, Paper No. 56 and data processing and modeling for crop water requirement was undertaken by method of Penman </w:t>
      </w:r>
      <w:proofErr w:type="spellStart"/>
      <w:r w:rsidRPr="007B3E85">
        <w:rPr>
          <w:rFonts w:ascii="Garamond" w:hAnsi="Garamond"/>
          <w:bCs/>
        </w:rPr>
        <w:t>Monteith</w:t>
      </w:r>
      <w:proofErr w:type="spellEnd"/>
      <w:r w:rsidRPr="007B3E85">
        <w:rPr>
          <w:rFonts w:ascii="Garamond" w:hAnsi="Garamond"/>
          <w:bCs/>
        </w:rPr>
        <w:t xml:space="preserve"> using CropWat-8.0 software for windows.</w:t>
      </w:r>
      <w:r w:rsidRPr="007B3E85">
        <w:rPr>
          <w:rFonts w:ascii="Garamond" w:hAnsi="Garamond"/>
          <w:bCs/>
          <w:lang w:val="en-AU"/>
        </w:rPr>
        <w:t xml:space="preserve"> </w:t>
      </w:r>
    </w:p>
    <w:p w:rsidR="005D360A" w:rsidRPr="007B3E85" w:rsidRDefault="005D360A" w:rsidP="005D360A">
      <w:pPr>
        <w:spacing w:line="360" w:lineRule="auto"/>
        <w:jc w:val="both"/>
        <w:rPr>
          <w:rFonts w:ascii="Garamond" w:hAnsi="Garamond"/>
        </w:rPr>
      </w:pPr>
    </w:p>
    <w:p w:rsidR="005D360A" w:rsidRPr="007B3E85" w:rsidRDefault="005D360A" w:rsidP="005D360A">
      <w:pPr>
        <w:pStyle w:val="Heading2"/>
        <w:keepNext w:val="0"/>
        <w:spacing w:before="200" w:after="0" w:line="480" w:lineRule="auto"/>
        <w:rPr>
          <w:rFonts w:ascii="Garamond" w:hAnsi="Garamond" w:cs="Times New Roman"/>
          <w:i w:val="0"/>
          <w:sz w:val="24"/>
          <w:szCs w:val="24"/>
        </w:rPr>
      </w:pPr>
      <w:bookmarkStart w:id="80" w:name="_Toc342105895"/>
      <w:bookmarkStart w:id="81" w:name="_Toc368913279"/>
      <w:bookmarkStart w:id="82" w:name="_Toc382657533"/>
      <w:bookmarkStart w:id="83" w:name="_Toc419662947"/>
      <w:bookmarkStart w:id="84" w:name="_Toc433725907"/>
      <w:bookmarkStart w:id="85" w:name="_Toc467307168"/>
      <w:r w:rsidRPr="007B3E85">
        <w:rPr>
          <w:rFonts w:ascii="Garamond" w:hAnsi="Garamond" w:cs="Times New Roman"/>
          <w:i w:val="0"/>
          <w:sz w:val="24"/>
          <w:szCs w:val="24"/>
        </w:rPr>
        <w:t>The Physical Features of the Project Area</w:t>
      </w:r>
      <w:bookmarkEnd w:id="80"/>
      <w:bookmarkEnd w:id="81"/>
      <w:bookmarkEnd w:id="82"/>
      <w:bookmarkEnd w:id="83"/>
      <w:bookmarkEnd w:id="84"/>
      <w:bookmarkEnd w:id="85"/>
    </w:p>
    <w:p w:rsidR="008D5265" w:rsidRDefault="005D360A" w:rsidP="005D360A">
      <w:pPr>
        <w:spacing w:line="360" w:lineRule="auto"/>
        <w:jc w:val="both"/>
        <w:rPr>
          <w:rFonts w:ascii="Garamond" w:hAnsi="Garamond"/>
        </w:rPr>
      </w:pPr>
      <w:r w:rsidRPr="003B12FC">
        <w:rPr>
          <w:rFonts w:ascii="Garamond" w:hAnsi="Garamond"/>
        </w:rPr>
        <w:t xml:space="preserve">The specific command area is found </w:t>
      </w:r>
      <w:r>
        <w:rPr>
          <w:rFonts w:ascii="Garamond" w:hAnsi="Garamond"/>
        </w:rPr>
        <w:t xml:space="preserve">at the hill bottom </w:t>
      </w:r>
      <w:r w:rsidRPr="003B12FC">
        <w:rPr>
          <w:rFonts w:ascii="Garamond" w:hAnsi="Garamond"/>
        </w:rPr>
        <w:t xml:space="preserve">in </w:t>
      </w:r>
      <w:r>
        <w:rPr>
          <w:rFonts w:ascii="Garamond" w:hAnsi="Garamond"/>
        </w:rPr>
        <w:t>rugged and undulating</w:t>
      </w:r>
      <w:r w:rsidRPr="003B12FC">
        <w:rPr>
          <w:rFonts w:ascii="Garamond" w:hAnsi="Garamond"/>
        </w:rPr>
        <w:t xml:space="preserve"> </w:t>
      </w:r>
      <w:r>
        <w:rPr>
          <w:rFonts w:ascii="Garamond" w:hAnsi="Garamond"/>
        </w:rPr>
        <w:t>l</w:t>
      </w:r>
      <w:r w:rsidRPr="003B12FC">
        <w:rPr>
          <w:rFonts w:ascii="Garamond" w:hAnsi="Garamond"/>
        </w:rPr>
        <w:t>a</w:t>
      </w:r>
      <w:r>
        <w:rPr>
          <w:rFonts w:ascii="Garamond" w:hAnsi="Garamond"/>
        </w:rPr>
        <w:t xml:space="preserve">ndform </w:t>
      </w:r>
      <w:r w:rsidRPr="003B12FC">
        <w:rPr>
          <w:rFonts w:ascii="Garamond" w:hAnsi="Garamond"/>
        </w:rPr>
        <w:t xml:space="preserve">at </w:t>
      </w:r>
      <w:r>
        <w:rPr>
          <w:rFonts w:ascii="Garamond" w:hAnsi="Garamond"/>
        </w:rPr>
        <w:t>slope range of 2-</w:t>
      </w:r>
      <w:r w:rsidR="00BE699A">
        <w:rPr>
          <w:rFonts w:ascii="Garamond" w:hAnsi="Garamond"/>
        </w:rPr>
        <w:t>8</w:t>
      </w:r>
      <w:r>
        <w:rPr>
          <w:rFonts w:ascii="Garamond" w:hAnsi="Garamond"/>
        </w:rPr>
        <w:t xml:space="preserve">% and </w:t>
      </w:r>
      <w:r w:rsidRPr="003B12FC">
        <w:rPr>
          <w:rFonts w:ascii="Garamond" w:hAnsi="Garamond"/>
        </w:rPr>
        <w:t xml:space="preserve">an </w:t>
      </w:r>
      <w:r>
        <w:rPr>
          <w:rFonts w:ascii="Garamond" w:hAnsi="Garamond"/>
        </w:rPr>
        <w:t xml:space="preserve">average </w:t>
      </w:r>
      <w:r w:rsidRPr="003B12FC">
        <w:rPr>
          <w:rFonts w:ascii="Garamond" w:hAnsi="Garamond"/>
        </w:rPr>
        <w:t xml:space="preserve">altitude of </w:t>
      </w:r>
      <w:r w:rsidR="00BE699A">
        <w:rPr>
          <w:rFonts w:ascii="Garamond" w:hAnsi="Garamond"/>
        </w:rPr>
        <w:t>1840</w:t>
      </w:r>
      <w:r w:rsidRPr="00862C64">
        <w:rPr>
          <w:rFonts w:ascii="Garamond" w:hAnsi="Garamond"/>
        </w:rPr>
        <w:t>m.a.s.l</w:t>
      </w:r>
      <w:r>
        <w:rPr>
          <w:rFonts w:ascii="Garamond" w:hAnsi="Garamond"/>
        </w:rPr>
        <w:t xml:space="preserve"> at the assumed center of the command area</w:t>
      </w:r>
      <w:r w:rsidRPr="00862C64">
        <w:rPr>
          <w:rFonts w:ascii="Garamond" w:hAnsi="Garamond"/>
        </w:rPr>
        <w:t>.</w:t>
      </w:r>
      <w:r w:rsidRPr="003B12FC">
        <w:rPr>
          <w:rFonts w:ascii="Garamond" w:hAnsi="Garamond"/>
        </w:rPr>
        <w:t xml:space="preserve"> This area is almost surrounded by mountainous and hilltop areas, especially</w:t>
      </w:r>
      <w:r>
        <w:rPr>
          <w:rFonts w:ascii="Garamond" w:hAnsi="Garamond"/>
        </w:rPr>
        <w:t xml:space="preserve"> in the sou</w:t>
      </w:r>
      <w:r w:rsidRPr="003B12FC">
        <w:rPr>
          <w:rFonts w:ascii="Garamond" w:hAnsi="Garamond"/>
        </w:rPr>
        <w:t>thern</w:t>
      </w:r>
      <w:r>
        <w:rPr>
          <w:rFonts w:ascii="Garamond" w:hAnsi="Garamond"/>
        </w:rPr>
        <w:t>, northern</w:t>
      </w:r>
      <w:r w:rsidRPr="003B12FC">
        <w:rPr>
          <w:rFonts w:ascii="Garamond" w:hAnsi="Garamond"/>
        </w:rPr>
        <w:t xml:space="preserve"> and </w:t>
      </w:r>
      <w:r w:rsidR="00BE699A">
        <w:rPr>
          <w:rFonts w:ascii="Garamond" w:hAnsi="Garamond"/>
        </w:rPr>
        <w:t>w</w:t>
      </w:r>
      <w:r>
        <w:rPr>
          <w:rFonts w:ascii="Garamond" w:hAnsi="Garamond"/>
        </w:rPr>
        <w:t xml:space="preserve">estern </w:t>
      </w:r>
      <w:r w:rsidRPr="003B12FC">
        <w:rPr>
          <w:rFonts w:ascii="Garamond" w:hAnsi="Garamond"/>
        </w:rPr>
        <w:t xml:space="preserve">parts. </w:t>
      </w:r>
      <w:r>
        <w:rPr>
          <w:rFonts w:ascii="Garamond" w:hAnsi="Garamond"/>
        </w:rPr>
        <w:t>Some</w:t>
      </w:r>
      <w:r w:rsidRPr="003B12FC">
        <w:rPr>
          <w:rFonts w:ascii="Garamond" w:hAnsi="Garamond"/>
        </w:rPr>
        <w:t xml:space="preserve"> </w:t>
      </w:r>
      <w:r>
        <w:rPr>
          <w:rFonts w:ascii="Garamond" w:hAnsi="Garamond"/>
        </w:rPr>
        <w:t xml:space="preserve">indigenous scattered big </w:t>
      </w:r>
      <w:r w:rsidRPr="003B12FC">
        <w:rPr>
          <w:rFonts w:ascii="Garamond" w:hAnsi="Garamond"/>
        </w:rPr>
        <w:t>trees</w:t>
      </w:r>
      <w:r>
        <w:rPr>
          <w:rFonts w:ascii="Garamond" w:hAnsi="Garamond"/>
        </w:rPr>
        <w:t xml:space="preserve"> and more</w:t>
      </w:r>
      <w:r w:rsidRPr="003B12FC">
        <w:rPr>
          <w:rFonts w:ascii="Garamond" w:hAnsi="Garamond"/>
        </w:rPr>
        <w:t xml:space="preserve"> </w:t>
      </w:r>
      <w:r>
        <w:rPr>
          <w:rFonts w:ascii="Garamond" w:hAnsi="Garamond"/>
        </w:rPr>
        <w:t>bushes and shrubs are observed in the command area as well as on the hill surfaces surrounding the command area.</w:t>
      </w:r>
      <w:r w:rsidRPr="003B12FC">
        <w:rPr>
          <w:rFonts w:ascii="Garamond" w:hAnsi="Garamond"/>
        </w:rPr>
        <w:t xml:space="preserve"> </w:t>
      </w:r>
      <w:r>
        <w:rPr>
          <w:rFonts w:ascii="Garamond" w:hAnsi="Garamond"/>
        </w:rPr>
        <w:t>C</w:t>
      </w:r>
      <w:r w:rsidRPr="003B12FC">
        <w:rPr>
          <w:rFonts w:ascii="Garamond" w:hAnsi="Garamond"/>
        </w:rPr>
        <w:t xml:space="preserve">rops such as </w:t>
      </w:r>
      <w:r>
        <w:rPr>
          <w:rFonts w:ascii="Garamond" w:hAnsi="Garamond"/>
        </w:rPr>
        <w:t xml:space="preserve">maize, sorghum, </w:t>
      </w:r>
      <w:proofErr w:type="spellStart"/>
      <w:r>
        <w:rPr>
          <w:rFonts w:ascii="Garamond" w:hAnsi="Garamond"/>
        </w:rPr>
        <w:t>teff</w:t>
      </w:r>
      <w:proofErr w:type="spellEnd"/>
      <w:r>
        <w:rPr>
          <w:rFonts w:ascii="Garamond" w:hAnsi="Garamond"/>
        </w:rPr>
        <w:t>, wheat,</w:t>
      </w:r>
      <w:r w:rsidRPr="003B12FC">
        <w:rPr>
          <w:rFonts w:ascii="Garamond" w:hAnsi="Garamond"/>
        </w:rPr>
        <w:t xml:space="preserve"> </w:t>
      </w:r>
      <w:r>
        <w:rPr>
          <w:rFonts w:ascii="Garamond" w:hAnsi="Garamond"/>
        </w:rPr>
        <w:t xml:space="preserve">sugarcane, coffee, mango, and some other horticultural </w:t>
      </w:r>
      <w:r w:rsidRPr="003B12FC">
        <w:rPr>
          <w:rFonts w:ascii="Garamond" w:hAnsi="Garamond"/>
        </w:rPr>
        <w:t>crops</w:t>
      </w:r>
      <w:r>
        <w:rPr>
          <w:rFonts w:ascii="Garamond" w:hAnsi="Garamond"/>
        </w:rPr>
        <w:t xml:space="preserve"> are cultivated on and around the command area with rainfall and traditional </w:t>
      </w:r>
      <w:r w:rsidRPr="00337EA4">
        <w:rPr>
          <w:rFonts w:ascii="Garamond" w:hAnsi="Garamond"/>
        </w:rPr>
        <w:t xml:space="preserve">irrigation.  The net command area is </w:t>
      </w:r>
      <w:r w:rsidRPr="00337EA4">
        <w:rPr>
          <w:rFonts w:ascii="Garamond" w:hAnsi="Garamond"/>
          <w:color w:val="002060"/>
        </w:rPr>
        <w:t>4</w:t>
      </w:r>
      <w:r w:rsidR="00337EA4" w:rsidRPr="00337EA4">
        <w:rPr>
          <w:rFonts w:ascii="Garamond" w:hAnsi="Garamond"/>
          <w:color w:val="002060"/>
        </w:rPr>
        <w:t>7</w:t>
      </w:r>
      <w:r w:rsidRPr="00337EA4">
        <w:rPr>
          <w:rFonts w:ascii="Garamond" w:hAnsi="Garamond"/>
          <w:color w:val="002060"/>
        </w:rPr>
        <w:t>ha</w:t>
      </w:r>
      <w:r w:rsidRPr="00337EA4">
        <w:rPr>
          <w:rFonts w:ascii="Garamond" w:hAnsi="Garamond"/>
        </w:rPr>
        <w:t xml:space="preserve"> and the soil of the command area is dominantly clay loam in texture having pH value ranging from </w:t>
      </w:r>
      <w:r w:rsidR="00337EA4" w:rsidRPr="00337EA4">
        <w:rPr>
          <w:rFonts w:ascii="Garamond" w:hAnsi="Garamond"/>
        </w:rPr>
        <w:t>4.4</w:t>
      </w:r>
      <w:r w:rsidRPr="00337EA4">
        <w:rPr>
          <w:rFonts w:ascii="Garamond" w:hAnsi="Garamond"/>
        </w:rPr>
        <w:t>-</w:t>
      </w:r>
      <w:r w:rsidR="00337EA4" w:rsidRPr="00337EA4">
        <w:rPr>
          <w:rFonts w:ascii="Garamond" w:hAnsi="Garamond"/>
        </w:rPr>
        <w:t>5.0</w:t>
      </w:r>
      <w:r w:rsidRPr="00337EA4">
        <w:rPr>
          <w:rFonts w:ascii="Garamond" w:hAnsi="Garamond"/>
        </w:rPr>
        <w:t xml:space="preserve"> with medium to high water holding capacity and low to fair infiltration </w:t>
      </w:r>
      <w:r w:rsidRPr="003B12FC">
        <w:rPr>
          <w:rFonts w:ascii="Garamond" w:hAnsi="Garamond"/>
        </w:rPr>
        <w:t>rate. The upper horizon (25 to 30 cm</w:t>
      </w:r>
      <w:r>
        <w:rPr>
          <w:rFonts w:ascii="Garamond" w:hAnsi="Garamond"/>
        </w:rPr>
        <w:t>)</w:t>
      </w:r>
      <w:r w:rsidRPr="003B12FC">
        <w:rPr>
          <w:rFonts w:ascii="Garamond" w:hAnsi="Garamond"/>
        </w:rPr>
        <w:t xml:space="preserve"> has almost partially granular structure and when goes downwards blocky to partially platy structures are observed. </w:t>
      </w:r>
      <w:r>
        <w:rPr>
          <w:rFonts w:ascii="Garamond" w:hAnsi="Garamond"/>
        </w:rPr>
        <w:t>Red</w:t>
      </w:r>
      <w:r w:rsidRPr="003B12FC">
        <w:rPr>
          <w:rFonts w:ascii="Garamond" w:hAnsi="Garamond"/>
        </w:rPr>
        <w:t xml:space="preserve"> to brown color is dominant with sufficient agricultural depths. When wet </w:t>
      </w:r>
      <w:r w:rsidRPr="003B12FC">
        <w:rPr>
          <w:rFonts w:ascii="Garamond" w:hAnsi="Garamond"/>
        </w:rPr>
        <w:lastRenderedPageBreak/>
        <w:t xml:space="preserve">is sticky and hard during it dries. As a general soil order, the area soil falls </w:t>
      </w:r>
      <w:r w:rsidRPr="00663C4A">
        <w:rPr>
          <w:rFonts w:ascii="Garamond" w:hAnsi="Garamond"/>
        </w:rPr>
        <w:t xml:space="preserve">under alluvial </w:t>
      </w:r>
      <w:proofErr w:type="spellStart"/>
      <w:r w:rsidR="00663C4A" w:rsidRPr="00663C4A">
        <w:rPr>
          <w:rFonts w:ascii="Garamond" w:hAnsi="Garamond"/>
        </w:rPr>
        <w:t>Nithosols</w:t>
      </w:r>
      <w:proofErr w:type="spellEnd"/>
      <w:r w:rsidRPr="00663C4A">
        <w:rPr>
          <w:rFonts w:ascii="Garamond" w:hAnsi="Garamond"/>
        </w:rPr>
        <w:t xml:space="preserve"> which are deposited from the highlands of the catchment for a certain period of years and seems </w:t>
      </w:r>
      <w:r w:rsidRPr="003B12FC">
        <w:rPr>
          <w:rFonts w:ascii="Garamond" w:hAnsi="Garamond"/>
        </w:rPr>
        <w:t>rich in organic matter (hum</w:t>
      </w:r>
      <w:r>
        <w:rPr>
          <w:rFonts w:ascii="Garamond" w:hAnsi="Garamond"/>
        </w:rPr>
        <w:t>u</w:t>
      </w:r>
      <w:r w:rsidRPr="003B12FC">
        <w:rPr>
          <w:rFonts w:ascii="Garamond" w:hAnsi="Garamond"/>
        </w:rPr>
        <w:t xml:space="preserve">s) from the decomposition of </w:t>
      </w:r>
      <w:r>
        <w:rPr>
          <w:rFonts w:ascii="Garamond" w:hAnsi="Garamond"/>
        </w:rPr>
        <w:t>grassy and bushy vegetation</w:t>
      </w:r>
      <w:r w:rsidRPr="003B12FC">
        <w:rPr>
          <w:rFonts w:ascii="Garamond" w:hAnsi="Garamond"/>
        </w:rPr>
        <w:t xml:space="preserve"> </w:t>
      </w:r>
      <w:r>
        <w:rPr>
          <w:rFonts w:ascii="Garamond" w:hAnsi="Garamond"/>
        </w:rPr>
        <w:t xml:space="preserve">debris </w:t>
      </w:r>
      <w:r w:rsidRPr="003B12FC">
        <w:rPr>
          <w:rFonts w:ascii="Garamond" w:hAnsi="Garamond"/>
        </w:rPr>
        <w:t xml:space="preserve">and other related </w:t>
      </w:r>
      <w:r>
        <w:rPr>
          <w:rFonts w:ascii="Garamond" w:hAnsi="Garamond"/>
        </w:rPr>
        <w:t>m</w:t>
      </w:r>
      <w:r w:rsidRPr="003B12FC">
        <w:rPr>
          <w:rFonts w:ascii="Garamond" w:hAnsi="Garamond"/>
        </w:rPr>
        <w:t>at</w:t>
      </w:r>
      <w:r>
        <w:rPr>
          <w:rFonts w:ascii="Garamond" w:hAnsi="Garamond"/>
        </w:rPr>
        <w:t>erial</w:t>
      </w:r>
      <w:r w:rsidRPr="003B12FC">
        <w:rPr>
          <w:rFonts w:ascii="Garamond" w:hAnsi="Garamond"/>
        </w:rPr>
        <w:t>s. The primary clay mineral seems a mixture of micas and vermiculites which ha</w:t>
      </w:r>
      <w:r>
        <w:rPr>
          <w:rFonts w:ascii="Garamond" w:hAnsi="Garamond"/>
        </w:rPr>
        <w:t>s</w:t>
      </w:r>
      <w:r w:rsidRPr="003B12FC">
        <w:rPr>
          <w:rFonts w:ascii="Garamond" w:hAnsi="Garamond"/>
        </w:rPr>
        <w:t xml:space="preserve"> a medium bondage between soil particles. This condition helps the soil structure to have a fair water movement during watering the soil. Generally, from physical condition and existing crop stand observation of the project area, the soil</w:t>
      </w:r>
      <w:r>
        <w:rPr>
          <w:rFonts w:ascii="Garamond" w:hAnsi="Garamond"/>
        </w:rPr>
        <w:t xml:space="preserve"> i</w:t>
      </w:r>
      <w:r w:rsidRPr="003B12FC">
        <w:rPr>
          <w:rFonts w:ascii="Garamond" w:hAnsi="Garamond"/>
        </w:rPr>
        <w:t xml:space="preserve">s suitable for most agricultural crops with minimum mitigation measures. </w:t>
      </w:r>
      <w:r>
        <w:rPr>
          <w:rFonts w:ascii="Garamond" w:hAnsi="Garamond"/>
        </w:rPr>
        <w:t>Major s</w:t>
      </w:r>
      <w:r w:rsidRPr="00436C35">
        <w:rPr>
          <w:rFonts w:ascii="Garamond" w:hAnsi="Garamond"/>
        </w:rPr>
        <w:t xml:space="preserve">oil types of the project </w:t>
      </w:r>
      <w:r w:rsidRPr="006F4779">
        <w:rPr>
          <w:rFonts w:ascii="Garamond" w:hAnsi="Garamond"/>
        </w:rPr>
        <w:t xml:space="preserve">area include sand </w:t>
      </w:r>
      <w:r w:rsidR="006F4779" w:rsidRPr="006F4779">
        <w:rPr>
          <w:rFonts w:ascii="Garamond" w:hAnsi="Garamond"/>
        </w:rPr>
        <w:t>20.5</w:t>
      </w:r>
      <w:r w:rsidRPr="006F4779">
        <w:rPr>
          <w:rFonts w:ascii="Garamond" w:hAnsi="Garamond"/>
        </w:rPr>
        <w:t xml:space="preserve">%, clay </w:t>
      </w:r>
      <w:r w:rsidR="006F4779" w:rsidRPr="006F4779">
        <w:rPr>
          <w:rFonts w:ascii="Garamond" w:hAnsi="Garamond"/>
        </w:rPr>
        <w:t>63.5</w:t>
      </w:r>
      <w:r w:rsidRPr="006F4779">
        <w:rPr>
          <w:rFonts w:ascii="Garamond" w:hAnsi="Garamond"/>
        </w:rPr>
        <w:t xml:space="preserve">%, and silt </w:t>
      </w:r>
      <w:r w:rsidR="006F4779" w:rsidRPr="006F4779">
        <w:rPr>
          <w:rFonts w:ascii="Garamond" w:hAnsi="Garamond"/>
        </w:rPr>
        <w:t>16.0</w:t>
      </w:r>
      <w:r w:rsidRPr="006F4779">
        <w:rPr>
          <w:rFonts w:ascii="Garamond" w:hAnsi="Garamond"/>
        </w:rPr>
        <w:t>% (Data obtained from Lab. analysis). The detail chemi</w:t>
      </w:r>
      <w:r w:rsidRPr="003B12FC">
        <w:rPr>
          <w:rFonts w:ascii="Garamond" w:hAnsi="Garamond"/>
        </w:rPr>
        <w:t>cal analysis can be referred on the soil study report of th</w:t>
      </w:r>
      <w:r>
        <w:rPr>
          <w:rFonts w:ascii="Garamond" w:hAnsi="Garamond"/>
        </w:rPr>
        <w:t>e project</w:t>
      </w:r>
      <w:r w:rsidRPr="003B12FC">
        <w:rPr>
          <w:rFonts w:ascii="Garamond" w:hAnsi="Garamond"/>
        </w:rPr>
        <w:t xml:space="preserve"> document.</w:t>
      </w:r>
      <w:r>
        <w:rPr>
          <w:rFonts w:ascii="Garamond" w:hAnsi="Garamond"/>
        </w:rPr>
        <w:t xml:space="preserve"> </w:t>
      </w:r>
    </w:p>
    <w:p w:rsidR="008D5265" w:rsidRDefault="008D5265" w:rsidP="005D360A">
      <w:pPr>
        <w:spacing w:line="360" w:lineRule="auto"/>
        <w:jc w:val="both"/>
        <w:rPr>
          <w:rFonts w:ascii="Garamond" w:hAnsi="Garamond"/>
        </w:rPr>
      </w:pPr>
      <w:r>
        <w:rPr>
          <w:noProof/>
        </w:rPr>
        <w:drawing>
          <wp:inline distT="0" distB="0" distL="0" distR="0" wp14:anchorId="2B7E264B" wp14:editId="218FE337">
            <wp:extent cx="5943600" cy="28956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2895600"/>
                    </a:xfrm>
                    <a:prstGeom prst="rect">
                      <a:avLst/>
                    </a:prstGeom>
                  </pic:spPr>
                </pic:pic>
              </a:graphicData>
            </a:graphic>
          </wp:inline>
        </w:drawing>
      </w:r>
    </w:p>
    <w:p w:rsidR="008D5265" w:rsidRPr="00450E29" w:rsidRDefault="00450E29" w:rsidP="00450E29">
      <w:pPr>
        <w:pStyle w:val="Caption"/>
        <w:rPr>
          <w:rFonts w:ascii="Garamond" w:hAnsi="Garamond"/>
          <w:b w:val="0"/>
          <w:sz w:val="20"/>
          <w:szCs w:val="20"/>
        </w:rPr>
      </w:pPr>
      <w:bookmarkStart w:id="86" w:name="_Toc467306238"/>
      <w:r w:rsidRPr="00450E29">
        <w:rPr>
          <w:rFonts w:ascii="Garamond" w:hAnsi="Garamond"/>
          <w:b w:val="0"/>
          <w:sz w:val="20"/>
          <w:szCs w:val="20"/>
        </w:rPr>
        <w:t xml:space="preserve">Figure 1.  </w:t>
      </w:r>
      <w:r w:rsidRPr="00450E29">
        <w:rPr>
          <w:rFonts w:ascii="Garamond" w:hAnsi="Garamond"/>
          <w:b w:val="0"/>
          <w:sz w:val="20"/>
          <w:szCs w:val="20"/>
        </w:rPr>
        <w:fldChar w:fldCharType="begin"/>
      </w:r>
      <w:r w:rsidRPr="00450E29">
        <w:rPr>
          <w:rFonts w:ascii="Garamond" w:hAnsi="Garamond"/>
          <w:b w:val="0"/>
          <w:sz w:val="20"/>
          <w:szCs w:val="20"/>
        </w:rPr>
        <w:instrText xml:space="preserve"> SEQ Figure_1._ \* ARABIC </w:instrText>
      </w:r>
      <w:r w:rsidRPr="00450E29">
        <w:rPr>
          <w:rFonts w:ascii="Garamond" w:hAnsi="Garamond"/>
          <w:b w:val="0"/>
          <w:sz w:val="20"/>
          <w:szCs w:val="20"/>
        </w:rPr>
        <w:fldChar w:fldCharType="separate"/>
      </w:r>
      <w:r w:rsidR="00F65060">
        <w:rPr>
          <w:rFonts w:ascii="Garamond" w:hAnsi="Garamond"/>
          <w:b w:val="0"/>
          <w:noProof/>
          <w:sz w:val="20"/>
          <w:szCs w:val="20"/>
        </w:rPr>
        <w:t>1</w:t>
      </w:r>
      <w:r w:rsidRPr="00450E29">
        <w:rPr>
          <w:rFonts w:ascii="Garamond" w:hAnsi="Garamond"/>
          <w:b w:val="0"/>
          <w:sz w:val="20"/>
          <w:szCs w:val="20"/>
        </w:rPr>
        <w:fldChar w:fldCharType="end"/>
      </w:r>
      <w:r w:rsidR="0076068A" w:rsidRPr="00450E29">
        <w:rPr>
          <w:rFonts w:ascii="Garamond" w:hAnsi="Garamond"/>
          <w:b w:val="0"/>
          <w:sz w:val="20"/>
          <w:szCs w:val="20"/>
        </w:rPr>
        <w:t>:</w:t>
      </w:r>
      <w:r w:rsidR="008D5265" w:rsidRPr="00450E29">
        <w:rPr>
          <w:rFonts w:ascii="Garamond" w:hAnsi="Garamond"/>
          <w:b w:val="0"/>
          <w:sz w:val="20"/>
          <w:szCs w:val="20"/>
        </w:rPr>
        <w:t xml:space="preserve"> Partial view o</w:t>
      </w:r>
      <w:bookmarkStart w:id="87" w:name="_GoBack"/>
      <w:bookmarkEnd w:id="87"/>
      <w:r w:rsidR="008D5265" w:rsidRPr="00450E29">
        <w:rPr>
          <w:rFonts w:ascii="Garamond" w:hAnsi="Garamond"/>
          <w:b w:val="0"/>
          <w:sz w:val="20"/>
          <w:szCs w:val="20"/>
        </w:rPr>
        <w:t>f the command area</w:t>
      </w:r>
      <w:bookmarkEnd w:id="86"/>
      <w:r w:rsidR="008D5265" w:rsidRPr="00450E29">
        <w:rPr>
          <w:rFonts w:ascii="Garamond" w:hAnsi="Garamond"/>
          <w:b w:val="0"/>
          <w:sz w:val="20"/>
          <w:szCs w:val="20"/>
        </w:rPr>
        <w:t xml:space="preserve"> </w:t>
      </w:r>
    </w:p>
    <w:p w:rsidR="008D5265" w:rsidRDefault="008D5265" w:rsidP="005D360A">
      <w:pPr>
        <w:spacing w:line="360" w:lineRule="auto"/>
        <w:jc w:val="both"/>
        <w:rPr>
          <w:rFonts w:ascii="Garamond" w:hAnsi="Garamond"/>
        </w:rPr>
      </w:pPr>
    </w:p>
    <w:p w:rsidR="005D360A" w:rsidRPr="003B12FC" w:rsidRDefault="005D360A" w:rsidP="005D360A">
      <w:pPr>
        <w:spacing w:line="360" w:lineRule="auto"/>
        <w:jc w:val="both"/>
        <w:rPr>
          <w:rFonts w:ascii="Garamond" w:hAnsi="Garamond"/>
        </w:rPr>
      </w:pPr>
      <w:r w:rsidRPr="00C94866">
        <w:rPr>
          <w:rFonts w:ascii="Garamond" w:hAnsi="Garamond"/>
        </w:rPr>
        <w:t>The water source of the future irrigation development</w:t>
      </w:r>
      <w:r w:rsidRPr="00F45DAF">
        <w:rPr>
          <w:rFonts w:ascii="Garamond" w:hAnsi="Garamond"/>
        </w:rPr>
        <w:t xml:space="preserve"> is </w:t>
      </w:r>
      <w:proofErr w:type="spellStart"/>
      <w:r w:rsidR="00BE699A">
        <w:rPr>
          <w:rFonts w:ascii="Garamond" w:hAnsi="Garamond"/>
        </w:rPr>
        <w:t>Unkuso</w:t>
      </w:r>
      <w:proofErr w:type="spellEnd"/>
      <w:r w:rsidRPr="00F45DAF">
        <w:rPr>
          <w:rFonts w:ascii="Garamond" w:hAnsi="Garamond"/>
        </w:rPr>
        <w:t xml:space="preserve"> </w:t>
      </w:r>
      <w:r>
        <w:rPr>
          <w:rFonts w:ascii="Garamond" w:hAnsi="Garamond"/>
        </w:rPr>
        <w:t>River</w:t>
      </w:r>
      <w:r w:rsidRPr="00F45DAF">
        <w:rPr>
          <w:rFonts w:ascii="Garamond" w:hAnsi="Garamond"/>
        </w:rPr>
        <w:t xml:space="preserve"> which emanates from the </w:t>
      </w:r>
      <w:r>
        <w:rPr>
          <w:rFonts w:ascii="Garamond" w:hAnsi="Garamond"/>
        </w:rPr>
        <w:t xml:space="preserve">swampy area </w:t>
      </w:r>
      <w:r w:rsidRPr="00F45DAF">
        <w:rPr>
          <w:rFonts w:ascii="Garamond" w:hAnsi="Garamond"/>
        </w:rPr>
        <w:t>u</w:t>
      </w:r>
      <w:r>
        <w:rPr>
          <w:rFonts w:ascii="Garamond" w:hAnsi="Garamond"/>
        </w:rPr>
        <w:t>nd</w:t>
      </w:r>
      <w:r w:rsidRPr="00F45DAF">
        <w:rPr>
          <w:rFonts w:ascii="Garamond" w:hAnsi="Garamond"/>
        </w:rPr>
        <w:t xml:space="preserve">er </w:t>
      </w:r>
      <w:r>
        <w:rPr>
          <w:rFonts w:ascii="Garamond" w:hAnsi="Garamond"/>
        </w:rPr>
        <w:t>Mountain</w:t>
      </w:r>
      <w:r w:rsidRPr="00F45DAF">
        <w:rPr>
          <w:rFonts w:ascii="Garamond" w:hAnsi="Garamond"/>
        </w:rPr>
        <w:t xml:space="preserve">, </w:t>
      </w:r>
      <w:r>
        <w:rPr>
          <w:rFonts w:ascii="Garamond" w:hAnsi="Garamond"/>
        </w:rPr>
        <w:t xml:space="preserve">a bit far away at </w:t>
      </w:r>
      <w:r w:rsidR="00BE699A">
        <w:rPr>
          <w:rFonts w:ascii="Garamond" w:hAnsi="Garamond"/>
        </w:rPr>
        <w:t>w</w:t>
      </w:r>
      <w:r>
        <w:rPr>
          <w:rFonts w:ascii="Garamond" w:hAnsi="Garamond"/>
        </w:rPr>
        <w:t>est direction from the command area</w:t>
      </w:r>
      <w:r w:rsidRPr="00F45DAF">
        <w:rPr>
          <w:rFonts w:ascii="Garamond" w:hAnsi="Garamond"/>
        </w:rPr>
        <w:t xml:space="preserve">, and </w:t>
      </w:r>
      <w:r>
        <w:rPr>
          <w:rFonts w:ascii="Garamond" w:hAnsi="Garamond"/>
        </w:rPr>
        <w:t xml:space="preserve">it </w:t>
      </w:r>
      <w:r w:rsidRPr="00F45DAF">
        <w:rPr>
          <w:rFonts w:ascii="Garamond" w:hAnsi="Garamond"/>
        </w:rPr>
        <w:t xml:space="preserve">flows </w:t>
      </w:r>
      <w:r>
        <w:rPr>
          <w:rFonts w:ascii="Garamond" w:hAnsi="Garamond"/>
        </w:rPr>
        <w:t>to e</w:t>
      </w:r>
      <w:r w:rsidR="00BE699A">
        <w:rPr>
          <w:rFonts w:ascii="Garamond" w:hAnsi="Garamond"/>
        </w:rPr>
        <w:t>a</w:t>
      </w:r>
      <w:r w:rsidRPr="00F45DAF">
        <w:rPr>
          <w:rFonts w:ascii="Garamond" w:hAnsi="Garamond"/>
        </w:rPr>
        <w:t xml:space="preserve">st direction </w:t>
      </w:r>
      <w:r w:rsidRPr="000205B0">
        <w:rPr>
          <w:rFonts w:ascii="Garamond" w:hAnsi="Garamond"/>
        </w:rPr>
        <w:t xml:space="preserve">to join </w:t>
      </w:r>
      <w:proofErr w:type="spellStart"/>
      <w:r w:rsidR="00BE699A">
        <w:rPr>
          <w:rFonts w:ascii="Garamond" w:hAnsi="Garamond"/>
        </w:rPr>
        <w:t>Da</w:t>
      </w:r>
      <w:r>
        <w:rPr>
          <w:rFonts w:ascii="Garamond" w:hAnsi="Garamond"/>
        </w:rPr>
        <w:t>ba</w:t>
      </w:r>
      <w:r w:rsidR="00BE699A">
        <w:rPr>
          <w:rFonts w:ascii="Garamond" w:hAnsi="Garamond"/>
        </w:rPr>
        <w:t>na</w:t>
      </w:r>
      <w:proofErr w:type="spellEnd"/>
      <w:r>
        <w:rPr>
          <w:rFonts w:ascii="Garamond" w:hAnsi="Garamond"/>
        </w:rPr>
        <w:t xml:space="preserve"> River and eventually joins </w:t>
      </w:r>
      <w:r w:rsidRPr="000205B0">
        <w:rPr>
          <w:rFonts w:ascii="Garamond" w:hAnsi="Garamond"/>
        </w:rPr>
        <w:t xml:space="preserve">the </w:t>
      </w:r>
      <w:proofErr w:type="spellStart"/>
      <w:r w:rsidR="00BE699A">
        <w:rPr>
          <w:rFonts w:ascii="Garamond" w:hAnsi="Garamond"/>
        </w:rPr>
        <w:t>Abay</w:t>
      </w:r>
      <w:proofErr w:type="spellEnd"/>
      <w:r>
        <w:rPr>
          <w:rFonts w:ascii="Garamond" w:hAnsi="Garamond"/>
        </w:rPr>
        <w:t xml:space="preserve"> River</w:t>
      </w:r>
      <w:r w:rsidRPr="003B12FC">
        <w:rPr>
          <w:rFonts w:ascii="Garamond" w:hAnsi="Garamond"/>
        </w:rPr>
        <w:t xml:space="preserve">. </w:t>
      </w:r>
      <w:r>
        <w:rPr>
          <w:rFonts w:ascii="Garamond" w:hAnsi="Garamond"/>
        </w:rPr>
        <w:t xml:space="preserve">During the assessment period the flow rate of the river is minimal and it can hardly supply the required amount of water to the irrigation development activity. The proposed water abstraction method is gravity (diversion) with furrow irrigation system. </w:t>
      </w:r>
      <w:r w:rsidRPr="003B12FC">
        <w:rPr>
          <w:rFonts w:ascii="Garamond" w:hAnsi="Garamond"/>
        </w:rPr>
        <w:t xml:space="preserve">As it is observed during the field assessment and secondary data collected from the relevant parties, the area is suitable for </w:t>
      </w:r>
      <w:r>
        <w:rPr>
          <w:rFonts w:ascii="Garamond" w:hAnsi="Garamond"/>
        </w:rPr>
        <w:t xml:space="preserve">small scale </w:t>
      </w:r>
      <w:r w:rsidRPr="003B12FC">
        <w:rPr>
          <w:rFonts w:ascii="Garamond" w:hAnsi="Garamond"/>
        </w:rPr>
        <w:t xml:space="preserve">irrigation </w:t>
      </w:r>
      <w:r>
        <w:rPr>
          <w:rFonts w:ascii="Garamond" w:hAnsi="Garamond"/>
        </w:rPr>
        <w:t xml:space="preserve">scheme </w:t>
      </w:r>
      <w:r w:rsidRPr="003B12FC">
        <w:rPr>
          <w:rFonts w:ascii="Garamond" w:hAnsi="Garamond"/>
        </w:rPr>
        <w:t xml:space="preserve">development with </w:t>
      </w:r>
      <w:r>
        <w:rPr>
          <w:rFonts w:ascii="Garamond" w:hAnsi="Garamond"/>
        </w:rPr>
        <w:t>som</w:t>
      </w:r>
      <w:r w:rsidRPr="003B12FC">
        <w:rPr>
          <w:rFonts w:ascii="Garamond" w:hAnsi="Garamond"/>
        </w:rPr>
        <w:t>e required amendment measures.</w:t>
      </w:r>
    </w:p>
    <w:p w:rsidR="005D360A" w:rsidRDefault="00BE699A" w:rsidP="005D360A">
      <w:pPr>
        <w:spacing w:line="360" w:lineRule="auto"/>
        <w:jc w:val="both"/>
        <w:rPr>
          <w:rFonts w:ascii="Garamond" w:hAnsi="Garamond"/>
        </w:rPr>
      </w:pPr>
      <w:r>
        <w:rPr>
          <w:noProof/>
        </w:rPr>
        <w:lastRenderedPageBreak/>
        <w:drawing>
          <wp:inline distT="0" distB="0" distL="0" distR="0" wp14:anchorId="280C71E6" wp14:editId="007A51E3">
            <wp:extent cx="6146800" cy="2724150"/>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6146800" cy="2724150"/>
                    </a:xfrm>
                    <a:prstGeom prst="rect">
                      <a:avLst/>
                    </a:prstGeom>
                  </pic:spPr>
                </pic:pic>
              </a:graphicData>
            </a:graphic>
          </wp:inline>
        </w:drawing>
      </w:r>
    </w:p>
    <w:p w:rsidR="005D360A" w:rsidRPr="00450E29" w:rsidRDefault="00450E29" w:rsidP="00450E29">
      <w:pPr>
        <w:pStyle w:val="Caption"/>
        <w:rPr>
          <w:rFonts w:ascii="Garamond" w:hAnsi="Garamond"/>
          <w:b w:val="0"/>
          <w:sz w:val="20"/>
          <w:szCs w:val="20"/>
        </w:rPr>
      </w:pPr>
      <w:bookmarkStart w:id="88" w:name="_Toc467306239"/>
      <w:r w:rsidRPr="00450E29">
        <w:rPr>
          <w:rFonts w:ascii="Garamond" w:hAnsi="Garamond"/>
          <w:b w:val="0"/>
          <w:sz w:val="20"/>
          <w:szCs w:val="20"/>
        </w:rPr>
        <w:t xml:space="preserve">Figure 1.  </w:t>
      </w:r>
      <w:r w:rsidRPr="00450E29">
        <w:rPr>
          <w:rFonts w:ascii="Garamond" w:hAnsi="Garamond"/>
          <w:b w:val="0"/>
          <w:sz w:val="20"/>
          <w:szCs w:val="20"/>
        </w:rPr>
        <w:fldChar w:fldCharType="begin"/>
      </w:r>
      <w:r w:rsidRPr="00450E29">
        <w:rPr>
          <w:rFonts w:ascii="Garamond" w:hAnsi="Garamond"/>
          <w:b w:val="0"/>
          <w:sz w:val="20"/>
          <w:szCs w:val="20"/>
        </w:rPr>
        <w:instrText xml:space="preserve"> SEQ Figure_1._ \* ARABIC </w:instrText>
      </w:r>
      <w:r w:rsidRPr="00450E29">
        <w:rPr>
          <w:rFonts w:ascii="Garamond" w:hAnsi="Garamond"/>
          <w:b w:val="0"/>
          <w:sz w:val="20"/>
          <w:szCs w:val="20"/>
        </w:rPr>
        <w:fldChar w:fldCharType="separate"/>
      </w:r>
      <w:r w:rsidR="00F65060">
        <w:rPr>
          <w:rFonts w:ascii="Garamond" w:hAnsi="Garamond"/>
          <w:b w:val="0"/>
          <w:noProof/>
          <w:sz w:val="20"/>
          <w:szCs w:val="20"/>
        </w:rPr>
        <w:t>2</w:t>
      </w:r>
      <w:r w:rsidRPr="00450E29">
        <w:rPr>
          <w:rFonts w:ascii="Garamond" w:hAnsi="Garamond"/>
          <w:b w:val="0"/>
          <w:sz w:val="20"/>
          <w:szCs w:val="20"/>
        </w:rPr>
        <w:fldChar w:fldCharType="end"/>
      </w:r>
      <w:r w:rsidR="0076068A" w:rsidRPr="00450E29">
        <w:rPr>
          <w:rFonts w:ascii="Garamond" w:hAnsi="Garamond"/>
          <w:b w:val="0"/>
          <w:sz w:val="20"/>
          <w:szCs w:val="20"/>
        </w:rPr>
        <w:t>:</w:t>
      </w:r>
      <w:r w:rsidR="005D360A" w:rsidRPr="00450E29">
        <w:rPr>
          <w:rFonts w:ascii="Garamond" w:hAnsi="Garamond"/>
          <w:b w:val="0"/>
          <w:sz w:val="20"/>
          <w:szCs w:val="20"/>
        </w:rPr>
        <w:t xml:space="preserve"> Partial view of </w:t>
      </w:r>
      <w:proofErr w:type="spellStart"/>
      <w:r w:rsidR="000464F3" w:rsidRPr="00450E29">
        <w:rPr>
          <w:rFonts w:ascii="Garamond" w:hAnsi="Garamond"/>
          <w:b w:val="0"/>
          <w:sz w:val="20"/>
          <w:szCs w:val="20"/>
        </w:rPr>
        <w:t>Unkuso</w:t>
      </w:r>
      <w:proofErr w:type="spellEnd"/>
      <w:r w:rsidR="000464F3" w:rsidRPr="00450E29">
        <w:rPr>
          <w:rFonts w:ascii="Garamond" w:hAnsi="Garamond"/>
          <w:b w:val="0"/>
          <w:sz w:val="20"/>
          <w:szCs w:val="20"/>
        </w:rPr>
        <w:t xml:space="preserve"> River at </w:t>
      </w:r>
      <w:r w:rsidR="005D360A" w:rsidRPr="00450E29">
        <w:rPr>
          <w:rFonts w:ascii="Garamond" w:hAnsi="Garamond"/>
          <w:b w:val="0"/>
          <w:sz w:val="20"/>
          <w:szCs w:val="20"/>
        </w:rPr>
        <w:t xml:space="preserve">the </w:t>
      </w:r>
      <w:r w:rsidR="000464F3" w:rsidRPr="00450E29">
        <w:rPr>
          <w:rFonts w:ascii="Garamond" w:hAnsi="Garamond"/>
          <w:b w:val="0"/>
          <w:sz w:val="20"/>
          <w:szCs w:val="20"/>
        </w:rPr>
        <w:t>proposed weir site</w:t>
      </w:r>
      <w:bookmarkEnd w:id="88"/>
    </w:p>
    <w:p w:rsidR="008D5265" w:rsidRPr="008D5265" w:rsidRDefault="008D5265" w:rsidP="005D360A">
      <w:pPr>
        <w:spacing w:line="360" w:lineRule="auto"/>
        <w:jc w:val="both"/>
        <w:rPr>
          <w:rFonts w:ascii="Garamond" w:hAnsi="Garamond"/>
          <w:color w:val="FF0000"/>
        </w:rPr>
      </w:pPr>
    </w:p>
    <w:p w:rsidR="005D360A" w:rsidRPr="0056572C" w:rsidRDefault="005D360A" w:rsidP="005D360A">
      <w:pPr>
        <w:pStyle w:val="Heading3"/>
        <w:spacing w:line="480" w:lineRule="auto"/>
        <w:rPr>
          <w:rFonts w:ascii="Garamond" w:hAnsi="Garamond"/>
          <w:color w:val="auto"/>
        </w:rPr>
      </w:pPr>
      <w:bookmarkStart w:id="89" w:name="_Toc342105896"/>
      <w:bookmarkStart w:id="90" w:name="_Toc368913280"/>
      <w:bookmarkStart w:id="91" w:name="_Toc382657534"/>
      <w:bookmarkStart w:id="92" w:name="_Toc419662948"/>
      <w:bookmarkStart w:id="93" w:name="_Toc433725908"/>
      <w:bookmarkStart w:id="94" w:name="_Toc467307169"/>
      <w:r>
        <w:rPr>
          <w:rFonts w:ascii="Garamond" w:hAnsi="Garamond"/>
          <w:color w:val="auto"/>
        </w:rPr>
        <w:t>Agro-</w:t>
      </w:r>
      <w:r w:rsidRPr="0056572C">
        <w:rPr>
          <w:rFonts w:ascii="Garamond" w:hAnsi="Garamond"/>
          <w:color w:val="auto"/>
        </w:rPr>
        <w:t>climatic Zone of the Specific Area</w:t>
      </w:r>
      <w:bookmarkEnd w:id="89"/>
      <w:bookmarkEnd w:id="90"/>
      <w:bookmarkEnd w:id="91"/>
      <w:bookmarkEnd w:id="92"/>
      <w:bookmarkEnd w:id="93"/>
      <w:bookmarkEnd w:id="94"/>
    </w:p>
    <w:p w:rsidR="00846DDA" w:rsidRDefault="005D360A" w:rsidP="00846DDA">
      <w:pPr>
        <w:spacing w:line="360" w:lineRule="auto"/>
        <w:jc w:val="both"/>
        <w:rPr>
          <w:rFonts w:ascii="Garamond" w:hAnsi="Garamond"/>
        </w:rPr>
      </w:pPr>
      <w:r>
        <w:rPr>
          <w:rFonts w:ascii="Garamond" w:hAnsi="Garamond"/>
        </w:rPr>
        <w:t xml:space="preserve">The command area is located in </w:t>
      </w:r>
      <w:proofErr w:type="spellStart"/>
      <w:r w:rsidR="000464F3">
        <w:rPr>
          <w:rFonts w:ascii="Garamond" w:hAnsi="Garamond"/>
        </w:rPr>
        <w:t>Emboro</w:t>
      </w:r>
      <w:proofErr w:type="spellEnd"/>
      <w:r w:rsidR="000464F3">
        <w:rPr>
          <w:rFonts w:ascii="Garamond" w:hAnsi="Garamond"/>
        </w:rPr>
        <w:t xml:space="preserve"> </w:t>
      </w:r>
      <w:proofErr w:type="spellStart"/>
      <w:r w:rsidR="000464F3">
        <w:rPr>
          <w:rFonts w:ascii="Garamond" w:hAnsi="Garamond"/>
        </w:rPr>
        <w:t>Bonga</w:t>
      </w:r>
      <w:proofErr w:type="spellEnd"/>
      <w:r>
        <w:rPr>
          <w:rFonts w:ascii="Garamond" w:hAnsi="Garamond"/>
        </w:rPr>
        <w:t xml:space="preserve"> </w:t>
      </w:r>
      <w:proofErr w:type="spellStart"/>
      <w:r>
        <w:rPr>
          <w:rFonts w:ascii="Garamond" w:hAnsi="Garamond"/>
        </w:rPr>
        <w:t>kebele</w:t>
      </w:r>
      <w:proofErr w:type="spellEnd"/>
      <w:r>
        <w:rPr>
          <w:rFonts w:ascii="Garamond" w:hAnsi="Garamond"/>
        </w:rPr>
        <w:t xml:space="preserve"> of </w:t>
      </w:r>
      <w:proofErr w:type="spellStart"/>
      <w:r>
        <w:rPr>
          <w:rFonts w:ascii="Garamond" w:hAnsi="Garamond"/>
        </w:rPr>
        <w:t>Chora</w:t>
      </w:r>
      <w:proofErr w:type="spellEnd"/>
      <w:r>
        <w:rPr>
          <w:rFonts w:ascii="Garamond" w:hAnsi="Garamond"/>
        </w:rPr>
        <w:t xml:space="preserve"> </w:t>
      </w:r>
      <w:proofErr w:type="spellStart"/>
      <w:r>
        <w:rPr>
          <w:rFonts w:ascii="Garamond" w:hAnsi="Garamond"/>
        </w:rPr>
        <w:t>woreda</w:t>
      </w:r>
      <w:proofErr w:type="spellEnd"/>
      <w:r>
        <w:rPr>
          <w:rFonts w:ascii="Garamond" w:hAnsi="Garamond"/>
        </w:rPr>
        <w:t xml:space="preserve">, </w:t>
      </w:r>
      <w:proofErr w:type="spellStart"/>
      <w:r>
        <w:rPr>
          <w:rFonts w:ascii="Garamond" w:hAnsi="Garamond"/>
        </w:rPr>
        <w:t>IluAbabora</w:t>
      </w:r>
      <w:proofErr w:type="spellEnd"/>
      <w:r>
        <w:rPr>
          <w:rFonts w:ascii="Garamond" w:hAnsi="Garamond"/>
        </w:rPr>
        <w:t xml:space="preserve"> zone of </w:t>
      </w:r>
      <w:proofErr w:type="spellStart"/>
      <w:r>
        <w:rPr>
          <w:rFonts w:ascii="Garamond" w:hAnsi="Garamond"/>
        </w:rPr>
        <w:t>Oromia</w:t>
      </w:r>
      <w:proofErr w:type="spellEnd"/>
      <w:r>
        <w:rPr>
          <w:rFonts w:ascii="Garamond" w:hAnsi="Garamond"/>
        </w:rPr>
        <w:t xml:space="preserve"> National Regional State at </w:t>
      </w:r>
      <w:r w:rsidRPr="00205CE2">
        <w:rPr>
          <w:rFonts w:ascii="Garamond" w:hAnsi="Garamond"/>
        </w:rPr>
        <w:t xml:space="preserve">about </w:t>
      </w:r>
      <w:r>
        <w:rPr>
          <w:rFonts w:ascii="Garamond" w:hAnsi="Garamond"/>
        </w:rPr>
        <w:t>5</w:t>
      </w:r>
      <w:r w:rsidR="000464F3">
        <w:rPr>
          <w:rFonts w:ascii="Garamond" w:hAnsi="Garamond"/>
        </w:rPr>
        <w:t>46</w:t>
      </w:r>
      <w:r w:rsidRPr="00205CE2">
        <w:rPr>
          <w:rFonts w:ascii="Garamond" w:hAnsi="Garamond"/>
        </w:rPr>
        <w:t xml:space="preserve"> km</w:t>
      </w:r>
      <w:r>
        <w:rPr>
          <w:rFonts w:ascii="Garamond" w:hAnsi="Garamond"/>
        </w:rPr>
        <w:t xml:space="preserve"> (assumed </w:t>
      </w:r>
      <w:proofErr w:type="spellStart"/>
      <w:r>
        <w:rPr>
          <w:rFonts w:ascii="Garamond" w:hAnsi="Garamond"/>
        </w:rPr>
        <w:t>centre</w:t>
      </w:r>
      <w:proofErr w:type="spellEnd"/>
      <w:r>
        <w:rPr>
          <w:rFonts w:ascii="Garamond" w:hAnsi="Garamond"/>
        </w:rPr>
        <w:t xml:space="preserve"> of command area) west of </w:t>
      </w:r>
      <w:proofErr w:type="spellStart"/>
      <w:r>
        <w:rPr>
          <w:rFonts w:ascii="Garamond" w:hAnsi="Garamond"/>
        </w:rPr>
        <w:t>Finfinne</w:t>
      </w:r>
      <w:proofErr w:type="spellEnd"/>
      <w:r>
        <w:rPr>
          <w:rFonts w:ascii="Garamond" w:hAnsi="Garamond"/>
        </w:rPr>
        <w:t xml:space="preserve"> (Addis Ababa) city, </w:t>
      </w:r>
      <w:r w:rsidRPr="00E62755">
        <w:rPr>
          <w:rFonts w:ascii="Garamond" w:hAnsi="Garamond"/>
        </w:rPr>
        <w:t xml:space="preserve">about </w:t>
      </w:r>
      <w:r>
        <w:rPr>
          <w:rFonts w:ascii="Garamond" w:hAnsi="Garamond"/>
        </w:rPr>
        <w:t>3</w:t>
      </w:r>
      <w:r w:rsidR="000464F3">
        <w:rPr>
          <w:rFonts w:ascii="Garamond" w:hAnsi="Garamond"/>
        </w:rPr>
        <w:t>0</w:t>
      </w:r>
      <w:r w:rsidRPr="00205CE2">
        <w:rPr>
          <w:rFonts w:ascii="Garamond" w:hAnsi="Garamond"/>
        </w:rPr>
        <w:t xml:space="preserve"> km </w:t>
      </w:r>
      <w:r>
        <w:rPr>
          <w:rFonts w:ascii="Garamond" w:hAnsi="Garamond"/>
        </w:rPr>
        <w:t>nor</w:t>
      </w:r>
      <w:r w:rsidRPr="00205CE2">
        <w:rPr>
          <w:rFonts w:ascii="Garamond" w:hAnsi="Garamond"/>
        </w:rPr>
        <w:t>t</w:t>
      </w:r>
      <w:r>
        <w:rPr>
          <w:rFonts w:ascii="Garamond" w:hAnsi="Garamond"/>
        </w:rPr>
        <w:t>h</w:t>
      </w:r>
      <w:r w:rsidRPr="00205CE2">
        <w:rPr>
          <w:rFonts w:ascii="Garamond" w:hAnsi="Garamond"/>
        </w:rPr>
        <w:t xml:space="preserve"> of</w:t>
      </w:r>
      <w:r w:rsidRPr="00972DA7">
        <w:rPr>
          <w:rFonts w:ascii="Garamond" w:hAnsi="Garamond"/>
          <w:color w:val="FF0000"/>
        </w:rPr>
        <w:t xml:space="preserve"> </w:t>
      </w:r>
      <w:proofErr w:type="spellStart"/>
      <w:r w:rsidRPr="00BE3F98">
        <w:rPr>
          <w:rFonts w:ascii="Garamond" w:hAnsi="Garamond"/>
        </w:rPr>
        <w:t>Qumbabe</w:t>
      </w:r>
      <w:proofErr w:type="spellEnd"/>
      <w:r w:rsidRPr="00BE3F98">
        <w:rPr>
          <w:rFonts w:ascii="Garamond" w:hAnsi="Garamond"/>
        </w:rPr>
        <w:t xml:space="preserve"> town</w:t>
      </w:r>
      <w:r>
        <w:rPr>
          <w:rFonts w:ascii="Garamond" w:hAnsi="Garamond"/>
        </w:rPr>
        <w:t xml:space="preserve">, the capital of this </w:t>
      </w:r>
      <w:proofErr w:type="spellStart"/>
      <w:r>
        <w:rPr>
          <w:rFonts w:ascii="Garamond" w:hAnsi="Garamond"/>
        </w:rPr>
        <w:t>woreda</w:t>
      </w:r>
      <w:proofErr w:type="spellEnd"/>
      <w:r>
        <w:rPr>
          <w:rFonts w:ascii="Garamond" w:hAnsi="Garamond"/>
        </w:rPr>
        <w:t>, and about 3</w:t>
      </w:r>
      <w:r w:rsidR="000464F3">
        <w:rPr>
          <w:rFonts w:ascii="Garamond" w:hAnsi="Garamond"/>
        </w:rPr>
        <w:t>0</w:t>
      </w:r>
      <w:r>
        <w:rPr>
          <w:rFonts w:ascii="Garamond" w:hAnsi="Garamond"/>
        </w:rPr>
        <w:t xml:space="preserve"> km away from the main asphalt road that runs through </w:t>
      </w:r>
      <w:proofErr w:type="spellStart"/>
      <w:r>
        <w:rPr>
          <w:rFonts w:ascii="Garamond" w:hAnsi="Garamond"/>
        </w:rPr>
        <w:t>Bedele</w:t>
      </w:r>
      <w:proofErr w:type="spellEnd"/>
      <w:r>
        <w:rPr>
          <w:rFonts w:ascii="Garamond" w:hAnsi="Garamond"/>
        </w:rPr>
        <w:t xml:space="preserve"> to </w:t>
      </w:r>
      <w:proofErr w:type="spellStart"/>
      <w:r>
        <w:rPr>
          <w:rFonts w:ascii="Garamond" w:hAnsi="Garamond"/>
        </w:rPr>
        <w:t>Mettu</w:t>
      </w:r>
      <w:proofErr w:type="spellEnd"/>
      <w:r>
        <w:rPr>
          <w:rFonts w:ascii="Garamond" w:hAnsi="Garamond"/>
        </w:rPr>
        <w:t xml:space="preserve">. </w:t>
      </w:r>
      <w:r w:rsidRPr="003B12FC">
        <w:rPr>
          <w:rFonts w:ascii="Garamond" w:hAnsi="Garamond"/>
        </w:rPr>
        <w:t xml:space="preserve">The area is found in </w:t>
      </w:r>
      <w:r w:rsidRPr="008956EF">
        <w:rPr>
          <w:rFonts w:ascii="Garamond" w:hAnsi="Garamond"/>
        </w:rPr>
        <w:t xml:space="preserve">the </w:t>
      </w:r>
      <w:r>
        <w:rPr>
          <w:rFonts w:ascii="Garamond" w:hAnsi="Garamond"/>
        </w:rPr>
        <w:t xml:space="preserve">cool </w:t>
      </w:r>
      <w:r w:rsidRPr="008956EF">
        <w:rPr>
          <w:rFonts w:ascii="Garamond" w:hAnsi="Garamond"/>
        </w:rPr>
        <w:t>sub-humid tropic</w:t>
      </w:r>
      <w:r>
        <w:rPr>
          <w:rFonts w:ascii="Garamond" w:hAnsi="Garamond"/>
        </w:rPr>
        <w:t>al mid highland</w:t>
      </w:r>
      <w:r w:rsidRPr="008956EF">
        <w:rPr>
          <w:rFonts w:ascii="Garamond" w:hAnsi="Garamond"/>
        </w:rPr>
        <w:t xml:space="preserve"> agro-ecological</w:t>
      </w:r>
      <w:r w:rsidRPr="003B12FC">
        <w:rPr>
          <w:rFonts w:ascii="Garamond" w:hAnsi="Garamond"/>
        </w:rPr>
        <w:t xml:space="preserve"> zonation </w:t>
      </w:r>
      <w:r>
        <w:rPr>
          <w:rFonts w:ascii="Garamond" w:hAnsi="Garamond"/>
        </w:rPr>
        <w:t xml:space="preserve">at an </w:t>
      </w:r>
      <w:r w:rsidRPr="00862C64">
        <w:rPr>
          <w:rFonts w:ascii="Garamond" w:hAnsi="Garamond"/>
        </w:rPr>
        <w:t xml:space="preserve">average altitude of </w:t>
      </w:r>
      <w:r>
        <w:rPr>
          <w:rFonts w:ascii="Garamond" w:hAnsi="Garamond"/>
        </w:rPr>
        <w:t>18</w:t>
      </w:r>
      <w:r w:rsidR="000464F3">
        <w:rPr>
          <w:rFonts w:ascii="Garamond" w:hAnsi="Garamond"/>
        </w:rPr>
        <w:t>4</w:t>
      </w:r>
      <w:r>
        <w:rPr>
          <w:rFonts w:ascii="Garamond" w:hAnsi="Garamond"/>
        </w:rPr>
        <w:t>0</w:t>
      </w:r>
      <w:r w:rsidRPr="00862C64">
        <w:rPr>
          <w:rFonts w:ascii="Garamond" w:hAnsi="Garamond"/>
        </w:rPr>
        <w:t>masl</w:t>
      </w:r>
      <w:r>
        <w:rPr>
          <w:rFonts w:ascii="Garamond" w:hAnsi="Garamond"/>
        </w:rPr>
        <w:t xml:space="preserve"> </w:t>
      </w:r>
      <w:r w:rsidRPr="003B12FC">
        <w:rPr>
          <w:rFonts w:ascii="Garamond" w:hAnsi="Garamond"/>
        </w:rPr>
        <w:t xml:space="preserve">with crops having </w:t>
      </w:r>
      <w:r>
        <w:rPr>
          <w:rFonts w:ascii="Garamond" w:hAnsi="Garamond"/>
        </w:rPr>
        <w:t>1</w:t>
      </w:r>
      <w:r w:rsidR="00EF65BF">
        <w:rPr>
          <w:rFonts w:ascii="Garamond" w:hAnsi="Garamond"/>
        </w:rPr>
        <w:t>8</w:t>
      </w:r>
      <w:r w:rsidRPr="003B12FC">
        <w:rPr>
          <w:rFonts w:ascii="Garamond" w:hAnsi="Garamond"/>
        </w:rPr>
        <w:t xml:space="preserve">0 to </w:t>
      </w:r>
      <w:r w:rsidR="00EF65BF">
        <w:rPr>
          <w:rFonts w:ascii="Garamond" w:hAnsi="Garamond"/>
        </w:rPr>
        <w:t>24</w:t>
      </w:r>
      <w:r w:rsidRPr="003B12FC">
        <w:rPr>
          <w:rFonts w:ascii="Garamond" w:hAnsi="Garamond"/>
        </w:rPr>
        <w:t>0 days of growing period (LGP)</w:t>
      </w:r>
      <w:r>
        <w:rPr>
          <w:rFonts w:ascii="Garamond" w:hAnsi="Garamond"/>
        </w:rPr>
        <w:t xml:space="preserve"> based on type of crops and varieties to be produced</w:t>
      </w:r>
      <w:r w:rsidRPr="003B12FC">
        <w:rPr>
          <w:rFonts w:ascii="Garamond" w:hAnsi="Garamond"/>
        </w:rPr>
        <w:t>.</w:t>
      </w:r>
      <w:r>
        <w:rPr>
          <w:rFonts w:ascii="Garamond" w:hAnsi="Garamond"/>
        </w:rPr>
        <w:t xml:space="preserve"> </w:t>
      </w:r>
      <w:r w:rsidR="00846DDA">
        <w:rPr>
          <w:rFonts w:ascii="Garamond" w:hAnsi="Garamond"/>
        </w:rPr>
        <w:t xml:space="preserve">Meteorological data were obtained </w:t>
      </w:r>
      <w:r w:rsidR="00846DDA" w:rsidRPr="00CB7691">
        <w:rPr>
          <w:rFonts w:ascii="Garamond" w:hAnsi="Garamond"/>
        </w:rPr>
        <w:t xml:space="preserve">from </w:t>
      </w:r>
      <w:proofErr w:type="spellStart"/>
      <w:r w:rsidR="00846DDA" w:rsidRPr="00CB7691">
        <w:rPr>
          <w:rFonts w:ascii="Garamond" w:hAnsi="Garamond"/>
        </w:rPr>
        <w:t>Bedele</w:t>
      </w:r>
      <w:proofErr w:type="spellEnd"/>
      <w:r w:rsidR="00846DDA" w:rsidRPr="00CB7691">
        <w:rPr>
          <w:rFonts w:ascii="Garamond" w:hAnsi="Garamond"/>
        </w:rPr>
        <w:t xml:space="preserve"> National Meteorology Station which is found at an average altitude of 2011m.a.s.l and about </w:t>
      </w:r>
      <w:r w:rsidR="00846DDA">
        <w:rPr>
          <w:rFonts w:ascii="Garamond" w:hAnsi="Garamond"/>
        </w:rPr>
        <w:t>1</w:t>
      </w:r>
      <w:r w:rsidR="00846DDA" w:rsidRPr="00CB7691">
        <w:rPr>
          <w:rFonts w:ascii="Garamond" w:hAnsi="Garamond"/>
        </w:rPr>
        <w:t>0km air distance from the command area. All necessary climatic data for crop water requirement computation were obtained from this station.</w:t>
      </w:r>
    </w:p>
    <w:p w:rsidR="00D14E71" w:rsidRDefault="00D14E71" w:rsidP="00846DDA">
      <w:pPr>
        <w:spacing w:line="360" w:lineRule="auto"/>
        <w:jc w:val="both"/>
        <w:rPr>
          <w:rFonts w:ascii="Garamond" w:hAnsi="Garamond"/>
        </w:rPr>
      </w:pPr>
    </w:p>
    <w:p w:rsidR="00064B72" w:rsidRPr="00331A1B" w:rsidRDefault="00331A1B" w:rsidP="00331A1B">
      <w:pPr>
        <w:pStyle w:val="Caption"/>
        <w:spacing w:line="360" w:lineRule="auto"/>
        <w:rPr>
          <w:rFonts w:ascii="Garamond" w:hAnsi="Garamond"/>
          <w:b w:val="0"/>
          <w:sz w:val="20"/>
        </w:rPr>
      </w:pPr>
      <w:bookmarkStart w:id="95" w:name="_Toc467307091"/>
      <w:r w:rsidRPr="00331A1B">
        <w:rPr>
          <w:rFonts w:ascii="Garamond" w:hAnsi="Garamond"/>
          <w:b w:val="0"/>
          <w:sz w:val="20"/>
        </w:rPr>
        <w:t xml:space="preserve">Table 1.  </w:t>
      </w:r>
      <w:r w:rsidRPr="00331A1B">
        <w:rPr>
          <w:rFonts w:ascii="Garamond" w:hAnsi="Garamond"/>
          <w:b w:val="0"/>
          <w:sz w:val="20"/>
        </w:rPr>
        <w:fldChar w:fldCharType="begin"/>
      </w:r>
      <w:r w:rsidRPr="00331A1B">
        <w:rPr>
          <w:rFonts w:ascii="Garamond" w:hAnsi="Garamond"/>
          <w:b w:val="0"/>
          <w:sz w:val="20"/>
        </w:rPr>
        <w:instrText xml:space="preserve"> SEQ Table_1._ \* ARABIC </w:instrText>
      </w:r>
      <w:r w:rsidRPr="00331A1B">
        <w:rPr>
          <w:rFonts w:ascii="Garamond" w:hAnsi="Garamond"/>
          <w:b w:val="0"/>
          <w:sz w:val="20"/>
        </w:rPr>
        <w:fldChar w:fldCharType="separate"/>
      </w:r>
      <w:r>
        <w:rPr>
          <w:rFonts w:ascii="Garamond" w:hAnsi="Garamond"/>
          <w:b w:val="0"/>
          <w:noProof/>
          <w:sz w:val="20"/>
        </w:rPr>
        <w:t>1</w:t>
      </w:r>
      <w:r w:rsidRPr="00331A1B">
        <w:rPr>
          <w:rFonts w:ascii="Garamond" w:hAnsi="Garamond"/>
          <w:b w:val="0"/>
          <w:sz w:val="20"/>
        </w:rPr>
        <w:fldChar w:fldCharType="end"/>
      </w:r>
      <w:r w:rsidR="00064B72" w:rsidRPr="00331A1B">
        <w:rPr>
          <w:rFonts w:ascii="Garamond" w:hAnsi="Garamond"/>
          <w:b w:val="0"/>
          <w:sz w:val="20"/>
        </w:rPr>
        <w:t>: Length of growing period as expressed in 0.5PET.</w:t>
      </w:r>
      <w:bookmarkEnd w:id="95"/>
    </w:p>
    <w:tbl>
      <w:tblPr>
        <w:tblStyle w:val="TableGrid"/>
        <w:tblW w:w="10011" w:type="dxa"/>
        <w:tblLook w:val="04A0" w:firstRow="1" w:lastRow="0" w:firstColumn="1" w:lastColumn="0" w:noHBand="0" w:noVBand="1"/>
      </w:tblPr>
      <w:tblGrid>
        <w:gridCol w:w="1083"/>
        <w:gridCol w:w="863"/>
        <w:gridCol w:w="677"/>
        <w:gridCol w:w="677"/>
        <w:gridCol w:w="677"/>
        <w:gridCol w:w="677"/>
        <w:gridCol w:w="677"/>
        <w:gridCol w:w="677"/>
        <w:gridCol w:w="677"/>
        <w:gridCol w:w="677"/>
        <w:gridCol w:w="677"/>
        <w:gridCol w:w="677"/>
        <w:gridCol w:w="677"/>
        <w:gridCol w:w="677"/>
      </w:tblGrid>
      <w:tr w:rsidR="00F04425" w:rsidTr="00F04425">
        <w:tc>
          <w:tcPr>
            <w:tcW w:w="1092" w:type="dxa"/>
          </w:tcPr>
          <w:p w:rsidR="00D14E71" w:rsidRPr="00F04425" w:rsidRDefault="00D14E71" w:rsidP="00846DDA">
            <w:pPr>
              <w:spacing w:line="360" w:lineRule="auto"/>
              <w:jc w:val="both"/>
              <w:rPr>
                <w:rFonts w:ascii="Garamond" w:hAnsi="Garamond"/>
                <w:sz w:val="22"/>
              </w:rPr>
            </w:pPr>
            <w:r w:rsidRPr="00F04425">
              <w:rPr>
                <w:rFonts w:ascii="Garamond" w:hAnsi="Garamond"/>
                <w:sz w:val="22"/>
              </w:rPr>
              <w:t>Parameter</w:t>
            </w:r>
          </w:p>
        </w:tc>
        <w:tc>
          <w:tcPr>
            <w:tcW w:w="871" w:type="dxa"/>
          </w:tcPr>
          <w:p w:rsidR="00D14E71" w:rsidRPr="00F04425" w:rsidRDefault="00D14E71" w:rsidP="00846DDA">
            <w:pPr>
              <w:spacing w:line="360" w:lineRule="auto"/>
              <w:jc w:val="both"/>
              <w:rPr>
                <w:rFonts w:ascii="Garamond" w:hAnsi="Garamond"/>
                <w:sz w:val="22"/>
              </w:rPr>
            </w:pPr>
            <w:r w:rsidRPr="00F04425">
              <w:rPr>
                <w:rFonts w:ascii="Garamond" w:hAnsi="Garamond"/>
                <w:sz w:val="22"/>
              </w:rPr>
              <w:t>Unit</w:t>
            </w:r>
          </w:p>
        </w:tc>
        <w:tc>
          <w:tcPr>
            <w:tcW w:w="677" w:type="dxa"/>
          </w:tcPr>
          <w:p w:rsidR="00D14E71" w:rsidRPr="00F04425" w:rsidRDefault="00D14E71" w:rsidP="00846DDA">
            <w:pPr>
              <w:spacing w:line="360" w:lineRule="auto"/>
              <w:jc w:val="both"/>
              <w:rPr>
                <w:rFonts w:ascii="Garamond" w:hAnsi="Garamond"/>
                <w:sz w:val="22"/>
              </w:rPr>
            </w:pPr>
            <w:r w:rsidRPr="00F04425">
              <w:rPr>
                <w:rFonts w:ascii="Garamond" w:hAnsi="Garamond"/>
                <w:sz w:val="22"/>
              </w:rPr>
              <w:t>Jan</w:t>
            </w:r>
          </w:p>
        </w:tc>
        <w:tc>
          <w:tcPr>
            <w:tcW w:w="677" w:type="dxa"/>
          </w:tcPr>
          <w:p w:rsidR="00D14E71" w:rsidRPr="00F04425" w:rsidRDefault="00D14E71" w:rsidP="00846DDA">
            <w:pPr>
              <w:spacing w:line="360" w:lineRule="auto"/>
              <w:jc w:val="both"/>
              <w:rPr>
                <w:rFonts w:ascii="Garamond" w:hAnsi="Garamond"/>
                <w:sz w:val="22"/>
              </w:rPr>
            </w:pPr>
            <w:r w:rsidRPr="00F04425">
              <w:rPr>
                <w:rFonts w:ascii="Garamond" w:hAnsi="Garamond"/>
                <w:sz w:val="22"/>
              </w:rPr>
              <w:t>Feb</w:t>
            </w:r>
          </w:p>
        </w:tc>
        <w:tc>
          <w:tcPr>
            <w:tcW w:w="677" w:type="dxa"/>
          </w:tcPr>
          <w:p w:rsidR="00D14E71" w:rsidRPr="00F04425" w:rsidRDefault="00D14E71" w:rsidP="00846DDA">
            <w:pPr>
              <w:spacing w:line="360" w:lineRule="auto"/>
              <w:jc w:val="both"/>
              <w:rPr>
                <w:rFonts w:ascii="Garamond" w:hAnsi="Garamond"/>
                <w:sz w:val="22"/>
              </w:rPr>
            </w:pPr>
            <w:r w:rsidRPr="00F04425">
              <w:rPr>
                <w:rFonts w:ascii="Garamond" w:hAnsi="Garamond"/>
                <w:sz w:val="22"/>
              </w:rPr>
              <w:t>Mar</w:t>
            </w:r>
          </w:p>
        </w:tc>
        <w:tc>
          <w:tcPr>
            <w:tcW w:w="677" w:type="dxa"/>
          </w:tcPr>
          <w:p w:rsidR="00D14E71" w:rsidRPr="00F04425" w:rsidRDefault="00D14E71" w:rsidP="00846DDA">
            <w:pPr>
              <w:spacing w:line="360" w:lineRule="auto"/>
              <w:jc w:val="both"/>
              <w:rPr>
                <w:rFonts w:ascii="Garamond" w:hAnsi="Garamond"/>
                <w:sz w:val="22"/>
              </w:rPr>
            </w:pPr>
            <w:r w:rsidRPr="00F04425">
              <w:rPr>
                <w:rFonts w:ascii="Garamond" w:hAnsi="Garamond"/>
                <w:sz w:val="22"/>
              </w:rPr>
              <w:t>Apr</w:t>
            </w:r>
          </w:p>
        </w:tc>
        <w:tc>
          <w:tcPr>
            <w:tcW w:w="677" w:type="dxa"/>
          </w:tcPr>
          <w:p w:rsidR="00D14E71" w:rsidRPr="00F04425" w:rsidRDefault="00D14E71" w:rsidP="00846DDA">
            <w:pPr>
              <w:spacing w:line="360" w:lineRule="auto"/>
              <w:jc w:val="both"/>
              <w:rPr>
                <w:rFonts w:ascii="Garamond" w:hAnsi="Garamond"/>
                <w:sz w:val="22"/>
              </w:rPr>
            </w:pPr>
            <w:r w:rsidRPr="00F04425">
              <w:rPr>
                <w:rFonts w:ascii="Garamond" w:hAnsi="Garamond"/>
                <w:sz w:val="22"/>
              </w:rPr>
              <w:t>May</w:t>
            </w:r>
          </w:p>
        </w:tc>
        <w:tc>
          <w:tcPr>
            <w:tcW w:w="677" w:type="dxa"/>
          </w:tcPr>
          <w:p w:rsidR="00D14E71" w:rsidRPr="00F04425" w:rsidRDefault="00D14E71" w:rsidP="00846DDA">
            <w:pPr>
              <w:spacing w:line="360" w:lineRule="auto"/>
              <w:jc w:val="both"/>
              <w:rPr>
                <w:rFonts w:ascii="Garamond" w:hAnsi="Garamond"/>
                <w:sz w:val="22"/>
              </w:rPr>
            </w:pPr>
            <w:r w:rsidRPr="00F04425">
              <w:rPr>
                <w:rFonts w:ascii="Garamond" w:hAnsi="Garamond"/>
                <w:sz w:val="22"/>
              </w:rPr>
              <w:t>Jun</w:t>
            </w:r>
          </w:p>
        </w:tc>
        <w:tc>
          <w:tcPr>
            <w:tcW w:w="677" w:type="dxa"/>
          </w:tcPr>
          <w:p w:rsidR="00D14E71" w:rsidRPr="00F04425" w:rsidRDefault="00D14E71" w:rsidP="00846DDA">
            <w:pPr>
              <w:spacing w:line="360" w:lineRule="auto"/>
              <w:jc w:val="both"/>
              <w:rPr>
                <w:rFonts w:ascii="Garamond" w:hAnsi="Garamond"/>
                <w:sz w:val="22"/>
              </w:rPr>
            </w:pPr>
            <w:r w:rsidRPr="00F04425">
              <w:rPr>
                <w:rFonts w:ascii="Garamond" w:hAnsi="Garamond"/>
                <w:sz w:val="22"/>
              </w:rPr>
              <w:t>Jul</w:t>
            </w:r>
          </w:p>
        </w:tc>
        <w:tc>
          <w:tcPr>
            <w:tcW w:w="786" w:type="dxa"/>
          </w:tcPr>
          <w:p w:rsidR="00D14E71" w:rsidRPr="00F04425" w:rsidRDefault="00D14E71" w:rsidP="00846DDA">
            <w:pPr>
              <w:spacing w:line="360" w:lineRule="auto"/>
              <w:jc w:val="both"/>
              <w:rPr>
                <w:rFonts w:ascii="Garamond" w:hAnsi="Garamond"/>
                <w:sz w:val="22"/>
              </w:rPr>
            </w:pPr>
            <w:r w:rsidRPr="00F04425">
              <w:rPr>
                <w:rFonts w:ascii="Garamond" w:hAnsi="Garamond"/>
                <w:sz w:val="22"/>
              </w:rPr>
              <w:t>Aug</w:t>
            </w:r>
          </w:p>
        </w:tc>
        <w:tc>
          <w:tcPr>
            <w:tcW w:w="636" w:type="dxa"/>
          </w:tcPr>
          <w:p w:rsidR="00D14E71" w:rsidRPr="00F04425" w:rsidRDefault="00D14E71" w:rsidP="00846DDA">
            <w:pPr>
              <w:spacing w:line="360" w:lineRule="auto"/>
              <w:jc w:val="both"/>
              <w:rPr>
                <w:rFonts w:ascii="Garamond" w:hAnsi="Garamond"/>
                <w:sz w:val="22"/>
              </w:rPr>
            </w:pPr>
            <w:r w:rsidRPr="00F04425">
              <w:rPr>
                <w:rFonts w:ascii="Garamond" w:hAnsi="Garamond"/>
                <w:sz w:val="22"/>
              </w:rPr>
              <w:t>Sep</w:t>
            </w:r>
          </w:p>
        </w:tc>
        <w:tc>
          <w:tcPr>
            <w:tcW w:w="637" w:type="dxa"/>
          </w:tcPr>
          <w:p w:rsidR="00D14E71" w:rsidRPr="00F04425" w:rsidRDefault="00D14E71" w:rsidP="00846DDA">
            <w:pPr>
              <w:spacing w:line="360" w:lineRule="auto"/>
              <w:jc w:val="both"/>
              <w:rPr>
                <w:rFonts w:ascii="Garamond" w:hAnsi="Garamond"/>
                <w:sz w:val="22"/>
              </w:rPr>
            </w:pPr>
            <w:r w:rsidRPr="00F04425">
              <w:rPr>
                <w:rFonts w:ascii="Garamond" w:hAnsi="Garamond"/>
                <w:sz w:val="22"/>
              </w:rPr>
              <w:t>Oct</w:t>
            </w:r>
          </w:p>
        </w:tc>
        <w:tc>
          <w:tcPr>
            <w:tcW w:w="641" w:type="dxa"/>
          </w:tcPr>
          <w:p w:rsidR="00D14E71" w:rsidRPr="00F04425" w:rsidRDefault="00D14E71" w:rsidP="00846DDA">
            <w:pPr>
              <w:spacing w:line="360" w:lineRule="auto"/>
              <w:jc w:val="both"/>
              <w:rPr>
                <w:rFonts w:ascii="Garamond" w:hAnsi="Garamond"/>
                <w:sz w:val="22"/>
              </w:rPr>
            </w:pPr>
            <w:r w:rsidRPr="00F04425">
              <w:rPr>
                <w:rFonts w:ascii="Garamond" w:hAnsi="Garamond"/>
                <w:sz w:val="22"/>
              </w:rPr>
              <w:t>Nov</w:t>
            </w:r>
          </w:p>
        </w:tc>
        <w:tc>
          <w:tcPr>
            <w:tcW w:w="609" w:type="dxa"/>
          </w:tcPr>
          <w:p w:rsidR="00D14E71" w:rsidRPr="00F04425" w:rsidRDefault="00D14E71" w:rsidP="00846DDA">
            <w:pPr>
              <w:spacing w:line="360" w:lineRule="auto"/>
              <w:jc w:val="both"/>
              <w:rPr>
                <w:rFonts w:ascii="Garamond" w:hAnsi="Garamond"/>
                <w:sz w:val="22"/>
              </w:rPr>
            </w:pPr>
            <w:r w:rsidRPr="00F04425">
              <w:rPr>
                <w:rFonts w:ascii="Garamond" w:hAnsi="Garamond"/>
                <w:sz w:val="22"/>
              </w:rPr>
              <w:t>Dec</w:t>
            </w:r>
          </w:p>
        </w:tc>
      </w:tr>
      <w:tr w:rsidR="00F04425" w:rsidTr="00F04425">
        <w:tc>
          <w:tcPr>
            <w:tcW w:w="1092" w:type="dxa"/>
          </w:tcPr>
          <w:p w:rsidR="00D14E71" w:rsidRPr="00F04425" w:rsidRDefault="00D14E71" w:rsidP="00846DDA">
            <w:pPr>
              <w:spacing w:line="360" w:lineRule="auto"/>
              <w:jc w:val="both"/>
              <w:rPr>
                <w:rFonts w:ascii="Garamond" w:hAnsi="Garamond"/>
                <w:sz w:val="22"/>
              </w:rPr>
            </w:pPr>
            <w:r w:rsidRPr="00F04425">
              <w:rPr>
                <w:rFonts w:ascii="Garamond" w:hAnsi="Garamond"/>
                <w:sz w:val="22"/>
              </w:rPr>
              <w:t>RF</w:t>
            </w:r>
          </w:p>
        </w:tc>
        <w:tc>
          <w:tcPr>
            <w:tcW w:w="871" w:type="dxa"/>
          </w:tcPr>
          <w:p w:rsidR="00D14E71" w:rsidRPr="00F04425" w:rsidRDefault="00D14E71" w:rsidP="00846DDA">
            <w:pPr>
              <w:spacing w:line="360" w:lineRule="auto"/>
              <w:jc w:val="both"/>
              <w:rPr>
                <w:rFonts w:ascii="Garamond" w:hAnsi="Garamond"/>
                <w:sz w:val="22"/>
              </w:rPr>
            </w:pPr>
            <w:r w:rsidRPr="00F04425">
              <w:rPr>
                <w:rFonts w:ascii="Garamond" w:hAnsi="Garamond"/>
                <w:sz w:val="22"/>
              </w:rPr>
              <w:t>Mm</w:t>
            </w:r>
          </w:p>
        </w:tc>
        <w:tc>
          <w:tcPr>
            <w:tcW w:w="677" w:type="dxa"/>
          </w:tcPr>
          <w:p w:rsidR="00D14E71" w:rsidRPr="00F04425" w:rsidRDefault="00D14E71" w:rsidP="00D14E71">
            <w:pPr>
              <w:rPr>
                <w:rFonts w:ascii="Garamond" w:hAnsi="Garamond" w:cs="Segoe UI"/>
                <w:sz w:val="22"/>
              </w:rPr>
            </w:pPr>
            <w:r w:rsidRPr="00F04425">
              <w:rPr>
                <w:rFonts w:ascii="Garamond" w:hAnsi="Garamond" w:cs="Segoe UI"/>
                <w:sz w:val="22"/>
              </w:rPr>
              <w:t>16.8</w:t>
            </w:r>
          </w:p>
        </w:tc>
        <w:tc>
          <w:tcPr>
            <w:tcW w:w="677" w:type="dxa"/>
          </w:tcPr>
          <w:p w:rsidR="00D14E71" w:rsidRPr="00F04425" w:rsidRDefault="00D14E71" w:rsidP="00D14E71">
            <w:pPr>
              <w:rPr>
                <w:rFonts w:ascii="Garamond" w:hAnsi="Garamond" w:cs="Segoe UI"/>
                <w:sz w:val="22"/>
                <w:szCs w:val="20"/>
              </w:rPr>
            </w:pPr>
            <w:r w:rsidRPr="00F04425">
              <w:rPr>
                <w:rFonts w:ascii="Garamond" w:hAnsi="Garamond" w:cs="Segoe UI"/>
                <w:sz w:val="22"/>
                <w:szCs w:val="20"/>
              </w:rPr>
              <w:t>22.1</w:t>
            </w:r>
          </w:p>
        </w:tc>
        <w:tc>
          <w:tcPr>
            <w:tcW w:w="677" w:type="dxa"/>
          </w:tcPr>
          <w:p w:rsidR="00D14E71" w:rsidRPr="00F04425" w:rsidRDefault="00D14E71" w:rsidP="00D14E71">
            <w:pPr>
              <w:rPr>
                <w:rFonts w:ascii="Garamond" w:hAnsi="Garamond" w:cs="Segoe UI"/>
                <w:sz w:val="22"/>
                <w:szCs w:val="20"/>
              </w:rPr>
            </w:pPr>
            <w:r w:rsidRPr="00F04425">
              <w:rPr>
                <w:rFonts w:ascii="Garamond" w:hAnsi="Garamond" w:cs="Segoe UI"/>
                <w:sz w:val="22"/>
                <w:szCs w:val="20"/>
              </w:rPr>
              <w:t>74.0</w:t>
            </w:r>
          </w:p>
        </w:tc>
        <w:tc>
          <w:tcPr>
            <w:tcW w:w="677" w:type="dxa"/>
          </w:tcPr>
          <w:p w:rsidR="00D14E71" w:rsidRPr="00F04425" w:rsidRDefault="00D14E71" w:rsidP="00D14E71">
            <w:pPr>
              <w:rPr>
                <w:rFonts w:ascii="Garamond" w:hAnsi="Garamond" w:cs="Segoe UI"/>
                <w:sz w:val="22"/>
                <w:szCs w:val="20"/>
              </w:rPr>
            </w:pPr>
            <w:r w:rsidRPr="00F04425">
              <w:rPr>
                <w:rFonts w:ascii="Garamond" w:hAnsi="Garamond" w:cs="Segoe UI"/>
                <w:sz w:val="22"/>
                <w:szCs w:val="20"/>
              </w:rPr>
              <w:t>103.5</w:t>
            </w:r>
          </w:p>
        </w:tc>
        <w:tc>
          <w:tcPr>
            <w:tcW w:w="677" w:type="dxa"/>
          </w:tcPr>
          <w:p w:rsidR="00D14E71" w:rsidRPr="00F04425" w:rsidRDefault="00D14E71" w:rsidP="00D14E71">
            <w:pPr>
              <w:rPr>
                <w:rFonts w:ascii="Garamond" w:hAnsi="Garamond" w:cs="Segoe UI"/>
                <w:sz w:val="22"/>
                <w:szCs w:val="20"/>
              </w:rPr>
            </w:pPr>
            <w:r w:rsidRPr="00F04425">
              <w:rPr>
                <w:rFonts w:ascii="Garamond" w:hAnsi="Garamond" w:cs="Segoe UI"/>
                <w:sz w:val="22"/>
                <w:szCs w:val="20"/>
              </w:rPr>
              <w:t>239.9</w:t>
            </w:r>
          </w:p>
        </w:tc>
        <w:tc>
          <w:tcPr>
            <w:tcW w:w="677" w:type="dxa"/>
          </w:tcPr>
          <w:p w:rsidR="00D14E71" w:rsidRPr="00F04425" w:rsidRDefault="00D14E71" w:rsidP="00D14E71">
            <w:pPr>
              <w:rPr>
                <w:rFonts w:ascii="Garamond" w:hAnsi="Garamond" w:cs="Segoe UI"/>
                <w:sz w:val="22"/>
                <w:szCs w:val="20"/>
              </w:rPr>
            </w:pPr>
            <w:r w:rsidRPr="00F04425">
              <w:rPr>
                <w:rFonts w:ascii="Garamond" w:hAnsi="Garamond" w:cs="Segoe UI"/>
                <w:sz w:val="22"/>
                <w:szCs w:val="20"/>
              </w:rPr>
              <w:t>337.3</w:t>
            </w:r>
          </w:p>
        </w:tc>
        <w:tc>
          <w:tcPr>
            <w:tcW w:w="677" w:type="dxa"/>
          </w:tcPr>
          <w:p w:rsidR="00D14E71" w:rsidRPr="00F04425" w:rsidRDefault="00D14E71" w:rsidP="00D14E71">
            <w:pPr>
              <w:rPr>
                <w:rFonts w:ascii="Garamond" w:hAnsi="Garamond" w:cs="Segoe UI"/>
                <w:sz w:val="22"/>
                <w:szCs w:val="20"/>
              </w:rPr>
            </w:pPr>
            <w:r w:rsidRPr="00F04425">
              <w:rPr>
                <w:rFonts w:ascii="Garamond" w:hAnsi="Garamond" w:cs="Segoe UI"/>
                <w:sz w:val="22"/>
                <w:szCs w:val="20"/>
              </w:rPr>
              <w:t>294.1</w:t>
            </w:r>
          </w:p>
        </w:tc>
        <w:tc>
          <w:tcPr>
            <w:tcW w:w="786" w:type="dxa"/>
          </w:tcPr>
          <w:p w:rsidR="00D14E71" w:rsidRPr="00F04425" w:rsidRDefault="00D14E71" w:rsidP="00D14E71">
            <w:pPr>
              <w:rPr>
                <w:rFonts w:ascii="Garamond" w:hAnsi="Garamond" w:cs="Segoe UI"/>
                <w:sz w:val="22"/>
                <w:szCs w:val="20"/>
              </w:rPr>
            </w:pPr>
            <w:r w:rsidRPr="00F04425">
              <w:rPr>
                <w:rFonts w:ascii="Garamond" w:hAnsi="Garamond" w:cs="Segoe UI"/>
                <w:sz w:val="22"/>
                <w:szCs w:val="20"/>
              </w:rPr>
              <w:t>291.0</w:t>
            </w:r>
          </w:p>
        </w:tc>
        <w:tc>
          <w:tcPr>
            <w:tcW w:w="636" w:type="dxa"/>
          </w:tcPr>
          <w:p w:rsidR="00D14E71" w:rsidRPr="00F04425" w:rsidRDefault="00D14E71" w:rsidP="00D14E71">
            <w:pPr>
              <w:rPr>
                <w:rFonts w:ascii="Garamond" w:hAnsi="Garamond" w:cs="Segoe UI"/>
                <w:sz w:val="22"/>
                <w:szCs w:val="20"/>
              </w:rPr>
            </w:pPr>
            <w:r w:rsidRPr="00F04425">
              <w:rPr>
                <w:rFonts w:ascii="Garamond" w:hAnsi="Garamond" w:cs="Segoe UI"/>
                <w:sz w:val="22"/>
                <w:szCs w:val="20"/>
              </w:rPr>
              <w:t>312.5</w:t>
            </w:r>
          </w:p>
        </w:tc>
        <w:tc>
          <w:tcPr>
            <w:tcW w:w="637" w:type="dxa"/>
          </w:tcPr>
          <w:p w:rsidR="00D14E71" w:rsidRPr="00F04425" w:rsidRDefault="00D14E71" w:rsidP="00D14E71">
            <w:pPr>
              <w:rPr>
                <w:rFonts w:ascii="Garamond" w:hAnsi="Garamond" w:cs="Segoe UI"/>
                <w:sz w:val="22"/>
                <w:szCs w:val="20"/>
              </w:rPr>
            </w:pPr>
            <w:r w:rsidRPr="00F04425">
              <w:rPr>
                <w:rFonts w:ascii="Garamond" w:hAnsi="Garamond" w:cs="Segoe UI"/>
                <w:sz w:val="22"/>
                <w:szCs w:val="20"/>
              </w:rPr>
              <w:t>159.1</w:t>
            </w:r>
          </w:p>
        </w:tc>
        <w:tc>
          <w:tcPr>
            <w:tcW w:w="641" w:type="dxa"/>
          </w:tcPr>
          <w:p w:rsidR="00D14E71" w:rsidRPr="00F04425" w:rsidRDefault="00D14E71" w:rsidP="00D14E71">
            <w:pPr>
              <w:rPr>
                <w:rFonts w:ascii="Garamond" w:hAnsi="Garamond" w:cs="Segoe UI"/>
                <w:sz w:val="22"/>
                <w:szCs w:val="20"/>
              </w:rPr>
            </w:pPr>
            <w:r w:rsidRPr="00F04425">
              <w:rPr>
                <w:rFonts w:ascii="Garamond" w:hAnsi="Garamond" w:cs="Segoe UI"/>
                <w:sz w:val="22"/>
                <w:szCs w:val="20"/>
              </w:rPr>
              <w:t>36.6</w:t>
            </w:r>
          </w:p>
        </w:tc>
        <w:tc>
          <w:tcPr>
            <w:tcW w:w="609" w:type="dxa"/>
          </w:tcPr>
          <w:p w:rsidR="00D14E71" w:rsidRPr="00F04425" w:rsidRDefault="00D14E71" w:rsidP="00D14E71">
            <w:pPr>
              <w:rPr>
                <w:rFonts w:ascii="Garamond" w:hAnsi="Garamond" w:cs="Segoe UI"/>
                <w:sz w:val="22"/>
                <w:szCs w:val="20"/>
              </w:rPr>
            </w:pPr>
            <w:r w:rsidRPr="00F04425">
              <w:rPr>
                <w:rFonts w:ascii="Garamond" w:hAnsi="Garamond" w:cs="Segoe UI"/>
                <w:sz w:val="22"/>
                <w:szCs w:val="20"/>
              </w:rPr>
              <w:t>27.0</w:t>
            </w:r>
          </w:p>
        </w:tc>
      </w:tr>
      <w:tr w:rsidR="00F04425" w:rsidTr="00F04425">
        <w:tc>
          <w:tcPr>
            <w:tcW w:w="1092" w:type="dxa"/>
          </w:tcPr>
          <w:p w:rsidR="00D14E71" w:rsidRPr="00F04425" w:rsidRDefault="00F04425" w:rsidP="00F04425">
            <w:pPr>
              <w:spacing w:line="360" w:lineRule="auto"/>
              <w:jc w:val="both"/>
              <w:rPr>
                <w:rFonts w:ascii="Garamond" w:hAnsi="Garamond"/>
                <w:sz w:val="22"/>
              </w:rPr>
            </w:pPr>
            <w:r>
              <w:rPr>
                <w:rFonts w:ascii="Garamond" w:hAnsi="Garamond"/>
                <w:sz w:val="22"/>
              </w:rPr>
              <w:t>P</w:t>
            </w:r>
            <w:r w:rsidR="00D14E71" w:rsidRPr="00F04425">
              <w:rPr>
                <w:rFonts w:ascii="Garamond" w:hAnsi="Garamond"/>
                <w:sz w:val="22"/>
              </w:rPr>
              <w:t>ET</w:t>
            </w:r>
          </w:p>
        </w:tc>
        <w:tc>
          <w:tcPr>
            <w:tcW w:w="871" w:type="dxa"/>
          </w:tcPr>
          <w:p w:rsidR="00D14E71" w:rsidRPr="00F04425" w:rsidRDefault="00D14E71" w:rsidP="00846DDA">
            <w:pPr>
              <w:spacing w:line="360" w:lineRule="auto"/>
              <w:jc w:val="both"/>
              <w:rPr>
                <w:rFonts w:ascii="Garamond" w:hAnsi="Garamond"/>
                <w:sz w:val="22"/>
              </w:rPr>
            </w:pPr>
            <w:r w:rsidRPr="00F04425">
              <w:rPr>
                <w:rFonts w:ascii="Garamond" w:hAnsi="Garamond"/>
                <w:sz w:val="22"/>
              </w:rPr>
              <w:t>Mm/M</w:t>
            </w:r>
          </w:p>
        </w:tc>
        <w:tc>
          <w:tcPr>
            <w:tcW w:w="677" w:type="dxa"/>
          </w:tcPr>
          <w:p w:rsidR="00D14E71" w:rsidRPr="002E6C15" w:rsidRDefault="00D14E71" w:rsidP="00D14E71">
            <w:pPr>
              <w:rPr>
                <w:rFonts w:ascii="Garamond" w:hAnsi="Garamond"/>
                <w:sz w:val="22"/>
              </w:rPr>
            </w:pPr>
            <w:r w:rsidRPr="002E6C15">
              <w:rPr>
                <w:rFonts w:ascii="Garamond" w:hAnsi="Garamond"/>
                <w:sz w:val="22"/>
              </w:rPr>
              <w:t>105.3</w:t>
            </w:r>
          </w:p>
        </w:tc>
        <w:tc>
          <w:tcPr>
            <w:tcW w:w="677" w:type="dxa"/>
          </w:tcPr>
          <w:p w:rsidR="00D14E71" w:rsidRPr="002E6C15" w:rsidRDefault="00D14E71" w:rsidP="00D14E71">
            <w:pPr>
              <w:rPr>
                <w:rFonts w:ascii="Garamond" w:hAnsi="Garamond"/>
                <w:sz w:val="22"/>
                <w:szCs w:val="20"/>
              </w:rPr>
            </w:pPr>
            <w:r w:rsidRPr="002E6C15">
              <w:rPr>
                <w:rFonts w:ascii="Garamond" w:hAnsi="Garamond"/>
                <w:sz w:val="22"/>
                <w:szCs w:val="20"/>
              </w:rPr>
              <w:t>100.5</w:t>
            </w:r>
          </w:p>
        </w:tc>
        <w:tc>
          <w:tcPr>
            <w:tcW w:w="677" w:type="dxa"/>
          </w:tcPr>
          <w:p w:rsidR="00D14E71" w:rsidRPr="002E6C15" w:rsidRDefault="00D14E71" w:rsidP="00D14E71">
            <w:pPr>
              <w:rPr>
                <w:rFonts w:ascii="Garamond" w:hAnsi="Garamond"/>
                <w:sz w:val="22"/>
                <w:szCs w:val="20"/>
              </w:rPr>
            </w:pPr>
            <w:r w:rsidRPr="002E6C15">
              <w:rPr>
                <w:rFonts w:ascii="Garamond" w:hAnsi="Garamond"/>
                <w:sz w:val="22"/>
                <w:szCs w:val="20"/>
              </w:rPr>
              <w:t>114.6</w:t>
            </w:r>
          </w:p>
        </w:tc>
        <w:tc>
          <w:tcPr>
            <w:tcW w:w="677" w:type="dxa"/>
          </w:tcPr>
          <w:p w:rsidR="00D14E71" w:rsidRPr="002E6C15" w:rsidRDefault="00D14E71" w:rsidP="00D14E71">
            <w:pPr>
              <w:rPr>
                <w:rFonts w:ascii="Garamond" w:hAnsi="Garamond"/>
                <w:sz w:val="22"/>
                <w:szCs w:val="20"/>
              </w:rPr>
            </w:pPr>
            <w:r w:rsidRPr="002E6C15">
              <w:rPr>
                <w:rFonts w:ascii="Garamond" w:hAnsi="Garamond"/>
                <w:sz w:val="22"/>
                <w:szCs w:val="20"/>
              </w:rPr>
              <w:t>121.2</w:t>
            </w:r>
          </w:p>
        </w:tc>
        <w:tc>
          <w:tcPr>
            <w:tcW w:w="677" w:type="dxa"/>
          </w:tcPr>
          <w:p w:rsidR="00D14E71" w:rsidRPr="002E6C15" w:rsidRDefault="00D14E71" w:rsidP="00D14E71">
            <w:pPr>
              <w:rPr>
                <w:rFonts w:ascii="Garamond" w:hAnsi="Garamond"/>
                <w:sz w:val="22"/>
                <w:szCs w:val="20"/>
              </w:rPr>
            </w:pPr>
            <w:r w:rsidRPr="002E6C15">
              <w:rPr>
                <w:rFonts w:ascii="Garamond" w:hAnsi="Garamond"/>
                <w:sz w:val="22"/>
                <w:szCs w:val="20"/>
              </w:rPr>
              <w:t>102.9</w:t>
            </w:r>
          </w:p>
        </w:tc>
        <w:tc>
          <w:tcPr>
            <w:tcW w:w="677" w:type="dxa"/>
          </w:tcPr>
          <w:p w:rsidR="00D14E71" w:rsidRPr="002E6C15" w:rsidRDefault="00D14E71" w:rsidP="00D14E71">
            <w:pPr>
              <w:rPr>
                <w:rFonts w:ascii="Garamond" w:hAnsi="Garamond"/>
                <w:sz w:val="22"/>
                <w:szCs w:val="20"/>
              </w:rPr>
            </w:pPr>
            <w:r w:rsidRPr="002E6C15">
              <w:rPr>
                <w:rFonts w:ascii="Garamond" w:hAnsi="Garamond"/>
                <w:sz w:val="22"/>
                <w:szCs w:val="20"/>
              </w:rPr>
              <w:t>97.9</w:t>
            </w:r>
          </w:p>
        </w:tc>
        <w:tc>
          <w:tcPr>
            <w:tcW w:w="677" w:type="dxa"/>
          </w:tcPr>
          <w:p w:rsidR="00D14E71" w:rsidRPr="002E6C15" w:rsidRDefault="00D14E71" w:rsidP="00D14E71">
            <w:pPr>
              <w:rPr>
                <w:rFonts w:ascii="Garamond" w:hAnsi="Garamond"/>
                <w:sz w:val="22"/>
                <w:szCs w:val="20"/>
              </w:rPr>
            </w:pPr>
            <w:r w:rsidRPr="002E6C15">
              <w:rPr>
                <w:rFonts w:ascii="Garamond" w:hAnsi="Garamond"/>
                <w:sz w:val="22"/>
                <w:szCs w:val="20"/>
              </w:rPr>
              <w:t>77.4</w:t>
            </w:r>
          </w:p>
        </w:tc>
        <w:tc>
          <w:tcPr>
            <w:tcW w:w="786" w:type="dxa"/>
          </w:tcPr>
          <w:p w:rsidR="00D14E71" w:rsidRPr="002E6C15" w:rsidRDefault="00D14E71" w:rsidP="00D14E71">
            <w:pPr>
              <w:rPr>
                <w:rFonts w:ascii="Garamond" w:hAnsi="Garamond"/>
                <w:sz w:val="22"/>
                <w:szCs w:val="20"/>
              </w:rPr>
            </w:pPr>
            <w:r w:rsidRPr="002E6C15">
              <w:rPr>
                <w:rFonts w:ascii="Garamond" w:hAnsi="Garamond"/>
                <w:sz w:val="22"/>
                <w:szCs w:val="20"/>
              </w:rPr>
              <w:t>79.5</w:t>
            </w:r>
          </w:p>
        </w:tc>
        <w:tc>
          <w:tcPr>
            <w:tcW w:w="636" w:type="dxa"/>
          </w:tcPr>
          <w:p w:rsidR="00D14E71" w:rsidRPr="002E6C15" w:rsidRDefault="00D14E71" w:rsidP="00D14E71">
            <w:pPr>
              <w:rPr>
                <w:rFonts w:ascii="Garamond" w:hAnsi="Garamond"/>
                <w:sz w:val="22"/>
                <w:szCs w:val="20"/>
              </w:rPr>
            </w:pPr>
            <w:r w:rsidRPr="002E6C15">
              <w:rPr>
                <w:rFonts w:ascii="Garamond" w:hAnsi="Garamond"/>
                <w:sz w:val="22"/>
                <w:szCs w:val="20"/>
              </w:rPr>
              <w:t>95.7</w:t>
            </w:r>
          </w:p>
        </w:tc>
        <w:tc>
          <w:tcPr>
            <w:tcW w:w="637" w:type="dxa"/>
          </w:tcPr>
          <w:p w:rsidR="00D14E71" w:rsidRPr="002E6C15" w:rsidRDefault="00D14E71" w:rsidP="00D14E71">
            <w:pPr>
              <w:rPr>
                <w:rFonts w:ascii="Garamond" w:hAnsi="Garamond"/>
                <w:sz w:val="22"/>
                <w:szCs w:val="20"/>
              </w:rPr>
            </w:pPr>
            <w:r w:rsidRPr="002E6C15">
              <w:rPr>
                <w:rFonts w:ascii="Garamond" w:hAnsi="Garamond"/>
                <w:sz w:val="22"/>
                <w:szCs w:val="20"/>
              </w:rPr>
              <w:t>114.3</w:t>
            </w:r>
          </w:p>
        </w:tc>
        <w:tc>
          <w:tcPr>
            <w:tcW w:w="641" w:type="dxa"/>
          </w:tcPr>
          <w:p w:rsidR="00D14E71" w:rsidRPr="002E6C15" w:rsidRDefault="00D14E71" w:rsidP="00D14E71">
            <w:pPr>
              <w:rPr>
                <w:rFonts w:ascii="Garamond" w:hAnsi="Garamond"/>
                <w:sz w:val="22"/>
                <w:szCs w:val="20"/>
              </w:rPr>
            </w:pPr>
            <w:r w:rsidRPr="002E6C15">
              <w:rPr>
                <w:rFonts w:ascii="Garamond" w:hAnsi="Garamond"/>
                <w:sz w:val="22"/>
                <w:szCs w:val="20"/>
              </w:rPr>
              <w:t>102.3</w:t>
            </w:r>
          </w:p>
        </w:tc>
        <w:tc>
          <w:tcPr>
            <w:tcW w:w="609" w:type="dxa"/>
          </w:tcPr>
          <w:p w:rsidR="00D14E71" w:rsidRPr="002E6C15" w:rsidRDefault="00D14E71" w:rsidP="00D14E71">
            <w:pPr>
              <w:rPr>
                <w:rFonts w:ascii="Garamond" w:hAnsi="Garamond"/>
                <w:sz w:val="22"/>
                <w:szCs w:val="20"/>
              </w:rPr>
            </w:pPr>
            <w:r w:rsidRPr="002E6C15">
              <w:rPr>
                <w:rFonts w:ascii="Garamond" w:hAnsi="Garamond"/>
                <w:sz w:val="22"/>
                <w:szCs w:val="20"/>
              </w:rPr>
              <w:t>92.7</w:t>
            </w:r>
          </w:p>
        </w:tc>
      </w:tr>
      <w:tr w:rsidR="00F04425" w:rsidTr="00F04425">
        <w:tc>
          <w:tcPr>
            <w:tcW w:w="1092" w:type="dxa"/>
          </w:tcPr>
          <w:p w:rsidR="00D14E71" w:rsidRPr="00F04425" w:rsidRDefault="00D14E71" w:rsidP="00F04425">
            <w:pPr>
              <w:spacing w:line="360" w:lineRule="auto"/>
              <w:jc w:val="both"/>
              <w:rPr>
                <w:rFonts w:ascii="Garamond" w:hAnsi="Garamond"/>
                <w:sz w:val="22"/>
              </w:rPr>
            </w:pPr>
            <w:r w:rsidRPr="00F04425">
              <w:rPr>
                <w:rFonts w:ascii="Garamond" w:hAnsi="Garamond"/>
                <w:sz w:val="22"/>
              </w:rPr>
              <w:t>0.5</w:t>
            </w:r>
            <w:r w:rsidR="00F04425">
              <w:rPr>
                <w:rFonts w:ascii="Garamond" w:hAnsi="Garamond"/>
                <w:sz w:val="22"/>
              </w:rPr>
              <w:t>P</w:t>
            </w:r>
            <w:r w:rsidRPr="00F04425">
              <w:rPr>
                <w:rFonts w:ascii="Garamond" w:hAnsi="Garamond"/>
                <w:sz w:val="22"/>
              </w:rPr>
              <w:t>ET</w:t>
            </w:r>
          </w:p>
        </w:tc>
        <w:tc>
          <w:tcPr>
            <w:tcW w:w="871" w:type="dxa"/>
          </w:tcPr>
          <w:p w:rsidR="00D14E71" w:rsidRPr="00F04425" w:rsidRDefault="00D14E71" w:rsidP="00846DDA">
            <w:pPr>
              <w:spacing w:line="360" w:lineRule="auto"/>
              <w:jc w:val="both"/>
              <w:rPr>
                <w:rFonts w:ascii="Garamond" w:hAnsi="Garamond"/>
                <w:sz w:val="22"/>
              </w:rPr>
            </w:pPr>
            <w:r w:rsidRPr="00F04425">
              <w:rPr>
                <w:rFonts w:ascii="Garamond" w:hAnsi="Garamond"/>
                <w:sz w:val="22"/>
              </w:rPr>
              <w:t>Mm/M</w:t>
            </w:r>
          </w:p>
        </w:tc>
        <w:tc>
          <w:tcPr>
            <w:tcW w:w="677" w:type="dxa"/>
          </w:tcPr>
          <w:p w:rsidR="00D14E71" w:rsidRPr="002E6C15" w:rsidRDefault="00F04425" w:rsidP="00846DDA">
            <w:pPr>
              <w:spacing w:line="360" w:lineRule="auto"/>
              <w:jc w:val="both"/>
              <w:rPr>
                <w:rFonts w:ascii="Garamond" w:hAnsi="Garamond"/>
                <w:sz w:val="22"/>
              </w:rPr>
            </w:pPr>
            <w:r w:rsidRPr="002E6C15">
              <w:rPr>
                <w:rFonts w:ascii="Garamond" w:hAnsi="Garamond"/>
                <w:sz w:val="22"/>
              </w:rPr>
              <w:t>52.65</w:t>
            </w:r>
          </w:p>
        </w:tc>
        <w:tc>
          <w:tcPr>
            <w:tcW w:w="677" w:type="dxa"/>
          </w:tcPr>
          <w:p w:rsidR="00D14E71" w:rsidRPr="002E6C15" w:rsidRDefault="00F04425" w:rsidP="00846DDA">
            <w:pPr>
              <w:spacing w:line="360" w:lineRule="auto"/>
              <w:jc w:val="both"/>
              <w:rPr>
                <w:rFonts w:ascii="Garamond" w:hAnsi="Garamond"/>
                <w:sz w:val="22"/>
              </w:rPr>
            </w:pPr>
            <w:r w:rsidRPr="002E6C15">
              <w:rPr>
                <w:rFonts w:ascii="Garamond" w:hAnsi="Garamond"/>
                <w:sz w:val="22"/>
              </w:rPr>
              <w:t>50.25</w:t>
            </w:r>
          </w:p>
        </w:tc>
        <w:tc>
          <w:tcPr>
            <w:tcW w:w="677" w:type="dxa"/>
          </w:tcPr>
          <w:p w:rsidR="00D14E71" w:rsidRPr="002E6C15" w:rsidRDefault="00F04425" w:rsidP="00846DDA">
            <w:pPr>
              <w:spacing w:line="360" w:lineRule="auto"/>
              <w:jc w:val="both"/>
              <w:rPr>
                <w:rFonts w:ascii="Garamond" w:hAnsi="Garamond"/>
                <w:sz w:val="22"/>
              </w:rPr>
            </w:pPr>
            <w:r w:rsidRPr="002E6C15">
              <w:rPr>
                <w:rFonts w:ascii="Garamond" w:hAnsi="Garamond"/>
                <w:sz w:val="22"/>
              </w:rPr>
              <w:t>57.3</w:t>
            </w:r>
          </w:p>
        </w:tc>
        <w:tc>
          <w:tcPr>
            <w:tcW w:w="677" w:type="dxa"/>
          </w:tcPr>
          <w:p w:rsidR="00D14E71" w:rsidRPr="002E6C15" w:rsidRDefault="00F04425" w:rsidP="00846DDA">
            <w:pPr>
              <w:spacing w:line="360" w:lineRule="auto"/>
              <w:jc w:val="both"/>
              <w:rPr>
                <w:rFonts w:ascii="Garamond" w:hAnsi="Garamond"/>
                <w:sz w:val="22"/>
              </w:rPr>
            </w:pPr>
            <w:r w:rsidRPr="002E6C15">
              <w:rPr>
                <w:rFonts w:ascii="Garamond" w:hAnsi="Garamond"/>
                <w:sz w:val="22"/>
              </w:rPr>
              <w:t>60.6</w:t>
            </w:r>
          </w:p>
        </w:tc>
        <w:tc>
          <w:tcPr>
            <w:tcW w:w="677" w:type="dxa"/>
          </w:tcPr>
          <w:p w:rsidR="00D14E71" w:rsidRPr="002E6C15" w:rsidRDefault="00F04425" w:rsidP="00846DDA">
            <w:pPr>
              <w:spacing w:line="360" w:lineRule="auto"/>
              <w:jc w:val="both"/>
              <w:rPr>
                <w:rFonts w:ascii="Garamond" w:hAnsi="Garamond"/>
                <w:sz w:val="22"/>
              </w:rPr>
            </w:pPr>
            <w:r w:rsidRPr="002E6C15">
              <w:rPr>
                <w:rFonts w:ascii="Garamond" w:hAnsi="Garamond"/>
                <w:sz w:val="22"/>
              </w:rPr>
              <w:t>51.45</w:t>
            </w:r>
          </w:p>
        </w:tc>
        <w:tc>
          <w:tcPr>
            <w:tcW w:w="677" w:type="dxa"/>
          </w:tcPr>
          <w:p w:rsidR="00D14E71" w:rsidRPr="002E6C15" w:rsidRDefault="00DD3873" w:rsidP="00846DDA">
            <w:pPr>
              <w:spacing w:line="360" w:lineRule="auto"/>
              <w:jc w:val="both"/>
              <w:rPr>
                <w:rFonts w:ascii="Garamond" w:hAnsi="Garamond"/>
                <w:sz w:val="22"/>
              </w:rPr>
            </w:pPr>
            <w:r w:rsidRPr="002E6C15">
              <w:rPr>
                <w:rFonts w:ascii="Garamond" w:hAnsi="Garamond"/>
                <w:sz w:val="22"/>
              </w:rPr>
              <w:t>48.95</w:t>
            </w:r>
          </w:p>
        </w:tc>
        <w:tc>
          <w:tcPr>
            <w:tcW w:w="677" w:type="dxa"/>
          </w:tcPr>
          <w:p w:rsidR="00D14E71" w:rsidRPr="002E6C15" w:rsidRDefault="00DD3873" w:rsidP="00846DDA">
            <w:pPr>
              <w:spacing w:line="360" w:lineRule="auto"/>
              <w:jc w:val="both"/>
              <w:rPr>
                <w:rFonts w:ascii="Garamond" w:hAnsi="Garamond"/>
                <w:sz w:val="22"/>
              </w:rPr>
            </w:pPr>
            <w:r w:rsidRPr="002E6C15">
              <w:rPr>
                <w:rFonts w:ascii="Garamond" w:hAnsi="Garamond"/>
                <w:sz w:val="22"/>
              </w:rPr>
              <w:t>38.7</w:t>
            </w:r>
          </w:p>
        </w:tc>
        <w:tc>
          <w:tcPr>
            <w:tcW w:w="786" w:type="dxa"/>
          </w:tcPr>
          <w:p w:rsidR="00D14E71" w:rsidRPr="002E6C15" w:rsidRDefault="00DD3873" w:rsidP="00846DDA">
            <w:pPr>
              <w:spacing w:line="360" w:lineRule="auto"/>
              <w:jc w:val="both"/>
              <w:rPr>
                <w:rFonts w:ascii="Garamond" w:hAnsi="Garamond"/>
                <w:sz w:val="22"/>
              </w:rPr>
            </w:pPr>
            <w:r w:rsidRPr="002E6C15">
              <w:rPr>
                <w:rFonts w:ascii="Garamond" w:hAnsi="Garamond"/>
                <w:sz w:val="22"/>
              </w:rPr>
              <w:t>39.75</w:t>
            </w:r>
          </w:p>
        </w:tc>
        <w:tc>
          <w:tcPr>
            <w:tcW w:w="636" w:type="dxa"/>
          </w:tcPr>
          <w:p w:rsidR="00D14E71" w:rsidRPr="002E6C15" w:rsidRDefault="00DD3873" w:rsidP="00846DDA">
            <w:pPr>
              <w:spacing w:line="360" w:lineRule="auto"/>
              <w:jc w:val="both"/>
              <w:rPr>
                <w:rFonts w:ascii="Garamond" w:hAnsi="Garamond"/>
                <w:sz w:val="22"/>
              </w:rPr>
            </w:pPr>
            <w:r w:rsidRPr="002E6C15">
              <w:rPr>
                <w:rFonts w:ascii="Garamond" w:hAnsi="Garamond"/>
                <w:sz w:val="22"/>
              </w:rPr>
              <w:t>47.85</w:t>
            </w:r>
          </w:p>
        </w:tc>
        <w:tc>
          <w:tcPr>
            <w:tcW w:w="637" w:type="dxa"/>
          </w:tcPr>
          <w:p w:rsidR="00D14E71" w:rsidRPr="002E6C15" w:rsidRDefault="00DD3873" w:rsidP="00846DDA">
            <w:pPr>
              <w:spacing w:line="360" w:lineRule="auto"/>
              <w:jc w:val="both"/>
              <w:rPr>
                <w:rFonts w:ascii="Garamond" w:hAnsi="Garamond"/>
                <w:sz w:val="22"/>
              </w:rPr>
            </w:pPr>
            <w:r w:rsidRPr="002E6C15">
              <w:rPr>
                <w:rFonts w:ascii="Garamond" w:hAnsi="Garamond"/>
                <w:sz w:val="22"/>
              </w:rPr>
              <w:t>57.15</w:t>
            </w:r>
          </w:p>
        </w:tc>
        <w:tc>
          <w:tcPr>
            <w:tcW w:w="641" w:type="dxa"/>
          </w:tcPr>
          <w:p w:rsidR="00D14E71" w:rsidRPr="002E6C15" w:rsidRDefault="00DD3873" w:rsidP="00846DDA">
            <w:pPr>
              <w:spacing w:line="360" w:lineRule="auto"/>
              <w:jc w:val="both"/>
              <w:rPr>
                <w:rFonts w:ascii="Garamond" w:hAnsi="Garamond"/>
                <w:sz w:val="22"/>
              </w:rPr>
            </w:pPr>
            <w:r w:rsidRPr="002E6C15">
              <w:rPr>
                <w:rFonts w:ascii="Garamond" w:hAnsi="Garamond"/>
                <w:sz w:val="22"/>
              </w:rPr>
              <w:t>51.15</w:t>
            </w:r>
          </w:p>
        </w:tc>
        <w:tc>
          <w:tcPr>
            <w:tcW w:w="609" w:type="dxa"/>
          </w:tcPr>
          <w:p w:rsidR="00D14E71" w:rsidRPr="002E6C15" w:rsidRDefault="00DD3873" w:rsidP="00846DDA">
            <w:pPr>
              <w:spacing w:line="360" w:lineRule="auto"/>
              <w:jc w:val="both"/>
              <w:rPr>
                <w:rFonts w:ascii="Garamond" w:hAnsi="Garamond"/>
                <w:sz w:val="22"/>
              </w:rPr>
            </w:pPr>
            <w:r w:rsidRPr="002E6C15">
              <w:rPr>
                <w:rFonts w:ascii="Garamond" w:hAnsi="Garamond"/>
                <w:sz w:val="22"/>
              </w:rPr>
              <w:t>46.35</w:t>
            </w:r>
          </w:p>
        </w:tc>
      </w:tr>
    </w:tbl>
    <w:p w:rsidR="00846DDA" w:rsidRDefault="00846DDA" w:rsidP="00846DDA">
      <w:pPr>
        <w:spacing w:line="360" w:lineRule="auto"/>
        <w:jc w:val="both"/>
        <w:rPr>
          <w:rFonts w:ascii="Garamond" w:hAnsi="Garamond"/>
        </w:rPr>
      </w:pPr>
    </w:p>
    <w:p w:rsidR="002E6C15" w:rsidRPr="00450E29" w:rsidRDefault="00450E29" w:rsidP="00450E29">
      <w:pPr>
        <w:pStyle w:val="Caption"/>
        <w:rPr>
          <w:rFonts w:ascii="Garamond" w:hAnsi="Garamond"/>
          <w:b w:val="0"/>
        </w:rPr>
      </w:pPr>
      <w:bookmarkStart w:id="96" w:name="_Toc467306240"/>
      <w:r w:rsidRPr="00450E29">
        <w:rPr>
          <w:rFonts w:ascii="Garamond" w:hAnsi="Garamond"/>
          <w:b w:val="0"/>
        </w:rPr>
        <w:lastRenderedPageBreak/>
        <w:t xml:space="preserve">Figure 1.  </w:t>
      </w:r>
      <w:r w:rsidRPr="00450E29">
        <w:rPr>
          <w:rFonts w:ascii="Garamond" w:hAnsi="Garamond"/>
          <w:b w:val="0"/>
        </w:rPr>
        <w:fldChar w:fldCharType="begin"/>
      </w:r>
      <w:r w:rsidRPr="00450E29">
        <w:rPr>
          <w:rFonts w:ascii="Garamond" w:hAnsi="Garamond"/>
          <w:b w:val="0"/>
        </w:rPr>
        <w:instrText xml:space="preserve"> SEQ Figure_1._ \* ARABIC </w:instrText>
      </w:r>
      <w:r w:rsidRPr="00450E29">
        <w:rPr>
          <w:rFonts w:ascii="Garamond" w:hAnsi="Garamond"/>
          <w:b w:val="0"/>
        </w:rPr>
        <w:fldChar w:fldCharType="separate"/>
      </w:r>
      <w:r w:rsidR="00F65060">
        <w:rPr>
          <w:rFonts w:ascii="Garamond" w:hAnsi="Garamond"/>
          <w:b w:val="0"/>
          <w:noProof/>
        </w:rPr>
        <w:t>3</w:t>
      </w:r>
      <w:r w:rsidRPr="00450E29">
        <w:rPr>
          <w:rFonts w:ascii="Garamond" w:hAnsi="Garamond"/>
          <w:b w:val="0"/>
        </w:rPr>
        <w:fldChar w:fldCharType="end"/>
      </w:r>
      <w:r w:rsidR="002E6C15" w:rsidRPr="00450E29">
        <w:rPr>
          <w:rFonts w:ascii="Garamond" w:hAnsi="Garamond"/>
          <w:b w:val="0"/>
          <w:noProof/>
          <w:lang w:bidi="ar-SA"/>
        </w:rPr>
        <w:drawing>
          <wp:anchor distT="0" distB="0" distL="114300" distR="114300" simplePos="0" relativeHeight="251668480" behindDoc="0" locked="0" layoutInCell="1" allowOverlap="1" wp14:anchorId="6FA40FF5" wp14:editId="04052770">
            <wp:simplePos x="0" y="0"/>
            <wp:positionH relativeFrom="column">
              <wp:align>right</wp:align>
            </wp:positionH>
            <wp:positionV relativeFrom="paragraph">
              <wp:align>top</wp:align>
            </wp:positionV>
            <wp:extent cx="4197350" cy="2019300"/>
            <wp:effectExtent l="0" t="0" r="12700" b="19050"/>
            <wp:wrapSquare wrapText="bothSides"/>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margin">
              <wp14:pctWidth>0</wp14:pctWidth>
            </wp14:sizeRelH>
            <wp14:sizeRelV relativeFrom="margin">
              <wp14:pctHeight>0</wp14:pctHeight>
            </wp14:sizeRelV>
          </wp:anchor>
        </w:drawing>
      </w:r>
      <w:r w:rsidR="002E6C15" w:rsidRPr="00450E29">
        <w:rPr>
          <w:rFonts w:ascii="Garamond" w:hAnsi="Garamond"/>
          <w:b w:val="0"/>
        </w:rPr>
        <w:t>: Length of growing period (LGP) of the command area.</w:t>
      </w:r>
      <w:bookmarkEnd w:id="96"/>
    </w:p>
    <w:p w:rsidR="00EF65BF" w:rsidRDefault="002E6C15" w:rsidP="00EF65BF">
      <w:pPr>
        <w:spacing w:line="360" w:lineRule="auto"/>
        <w:jc w:val="both"/>
        <w:rPr>
          <w:rFonts w:ascii="Garamond" w:hAnsi="Garamond"/>
        </w:rPr>
      </w:pPr>
      <w:r>
        <w:rPr>
          <w:rFonts w:ascii="Garamond" w:hAnsi="Garamond"/>
        </w:rPr>
        <w:t xml:space="preserve">There are about 180 days of humid period and about </w:t>
      </w:r>
      <w:r w:rsidR="00EF65BF">
        <w:rPr>
          <w:rFonts w:ascii="Garamond" w:hAnsi="Garamond"/>
        </w:rPr>
        <w:t>60 days of moist period. Therefore, the area has about 240 days of growing period.</w:t>
      </w:r>
    </w:p>
    <w:p w:rsidR="002E6C15" w:rsidRDefault="002E6C15" w:rsidP="00EF65BF">
      <w:pPr>
        <w:spacing w:line="360" w:lineRule="auto"/>
        <w:jc w:val="both"/>
        <w:rPr>
          <w:rFonts w:ascii="Garamond" w:hAnsi="Garamond"/>
        </w:rPr>
      </w:pPr>
    </w:p>
    <w:p w:rsidR="00846DDA" w:rsidRPr="008F188A" w:rsidRDefault="00846DDA" w:rsidP="008E2C74">
      <w:pPr>
        <w:pStyle w:val="Heading4"/>
        <w:spacing w:line="480" w:lineRule="auto"/>
        <w:ind w:left="720" w:hanging="720"/>
        <w:jc w:val="both"/>
        <w:rPr>
          <w:rFonts w:ascii="Garamond" w:hAnsi="Garamond"/>
          <w:i w:val="0"/>
          <w:color w:val="auto"/>
          <w:sz w:val="24"/>
          <w:szCs w:val="24"/>
        </w:rPr>
      </w:pPr>
      <w:bookmarkStart w:id="97" w:name="_Toc467307170"/>
      <w:r w:rsidRPr="008F188A">
        <w:rPr>
          <w:rFonts w:ascii="Garamond" w:hAnsi="Garamond"/>
          <w:i w:val="0"/>
          <w:color w:val="auto"/>
          <w:sz w:val="24"/>
          <w:szCs w:val="24"/>
        </w:rPr>
        <w:t>Rainfall</w:t>
      </w:r>
      <w:bookmarkEnd w:id="97"/>
      <w:r w:rsidRPr="008F188A">
        <w:rPr>
          <w:rFonts w:ascii="Garamond" w:hAnsi="Garamond"/>
          <w:i w:val="0"/>
          <w:color w:val="auto"/>
          <w:sz w:val="24"/>
          <w:szCs w:val="24"/>
        </w:rPr>
        <w:t xml:space="preserve"> </w:t>
      </w:r>
    </w:p>
    <w:p w:rsidR="003D58AE" w:rsidRDefault="00846DDA" w:rsidP="00846DDA">
      <w:pPr>
        <w:widowControl w:val="0"/>
        <w:autoSpaceDE w:val="0"/>
        <w:autoSpaceDN w:val="0"/>
        <w:adjustRightInd w:val="0"/>
        <w:spacing w:after="140" w:line="360" w:lineRule="auto"/>
        <w:ind w:right="94"/>
        <w:jc w:val="both"/>
        <w:rPr>
          <w:rFonts w:ascii="Garamond" w:hAnsi="Garamond"/>
          <w:color w:val="000000"/>
          <w:spacing w:val="2"/>
        </w:rPr>
      </w:pPr>
      <w:r w:rsidRPr="00DF2C38">
        <w:rPr>
          <w:rFonts w:ascii="Garamond" w:hAnsi="Garamond"/>
          <w:color w:val="000000"/>
          <w:spacing w:val="1"/>
        </w:rPr>
        <w:t xml:space="preserve">Rainfall </w:t>
      </w:r>
      <w:r w:rsidRPr="00DF2C38">
        <w:rPr>
          <w:rFonts w:ascii="Garamond" w:hAnsi="Garamond"/>
          <w:color w:val="000000"/>
        </w:rPr>
        <w:t>n</w:t>
      </w:r>
      <w:r w:rsidRPr="00DF2C38">
        <w:rPr>
          <w:rFonts w:ascii="Garamond" w:hAnsi="Garamond"/>
          <w:color w:val="000000"/>
          <w:spacing w:val="-1"/>
        </w:rPr>
        <w:t>ee</w:t>
      </w:r>
      <w:r w:rsidRPr="00DF2C38">
        <w:rPr>
          <w:rFonts w:ascii="Garamond" w:hAnsi="Garamond"/>
          <w:color w:val="000000"/>
        </w:rPr>
        <w:t>ds</w:t>
      </w:r>
      <w:r w:rsidRPr="00DF2C38">
        <w:rPr>
          <w:rFonts w:ascii="Garamond" w:hAnsi="Garamond"/>
          <w:color w:val="000000"/>
          <w:spacing w:val="8"/>
        </w:rPr>
        <w:t xml:space="preserve"> </w:t>
      </w:r>
      <w:r w:rsidRPr="00DF2C38">
        <w:rPr>
          <w:rFonts w:ascii="Garamond" w:hAnsi="Garamond"/>
          <w:color w:val="000000"/>
        </w:rPr>
        <w:t>to</w:t>
      </w:r>
      <w:r w:rsidRPr="00DF2C38">
        <w:rPr>
          <w:rFonts w:ascii="Garamond" w:hAnsi="Garamond"/>
          <w:color w:val="000000"/>
          <w:spacing w:val="8"/>
        </w:rPr>
        <w:t xml:space="preserve"> </w:t>
      </w:r>
      <w:r w:rsidRPr="00DF2C38">
        <w:rPr>
          <w:rFonts w:ascii="Garamond" w:hAnsi="Garamond"/>
          <w:color w:val="000000"/>
          <w:spacing w:val="2"/>
        </w:rPr>
        <w:t>b</w:t>
      </w:r>
      <w:r w:rsidRPr="00DF2C38">
        <w:rPr>
          <w:rFonts w:ascii="Garamond" w:hAnsi="Garamond"/>
          <w:color w:val="000000"/>
        </w:rPr>
        <w:t>e</w:t>
      </w:r>
      <w:r w:rsidRPr="00DF2C38">
        <w:rPr>
          <w:rFonts w:ascii="Garamond" w:hAnsi="Garamond"/>
          <w:color w:val="000000"/>
          <w:spacing w:val="7"/>
        </w:rPr>
        <w:t xml:space="preserve"> </w:t>
      </w:r>
      <w:r w:rsidRPr="00DF2C38">
        <w:rPr>
          <w:rFonts w:ascii="Garamond" w:hAnsi="Garamond"/>
          <w:color w:val="000000"/>
          <w:spacing w:val="-1"/>
        </w:rPr>
        <w:t>e</w:t>
      </w:r>
      <w:r w:rsidRPr="00DF2C38">
        <w:rPr>
          <w:rFonts w:ascii="Garamond" w:hAnsi="Garamond"/>
          <w:color w:val="000000"/>
          <w:spacing w:val="2"/>
        </w:rPr>
        <w:t>x</w:t>
      </w:r>
      <w:r w:rsidRPr="00DF2C38">
        <w:rPr>
          <w:rFonts w:ascii="Garamond" w:hAnsi="Garamond"/>
          <w:color w:val="000000"/>
          <w:spacing w:val="-1"/>
        </w:rPr>
        <w:t>a</w:t>
      </w:r>
      <w:r w:rsidRPr="00DF2C38">
        <w:rPr>
          <w:rFonts w:ascii="Garamond" w:hAnsi="Garamond"/>
          <w:color w:val="000000"/>
        </w:rPr>
        <w:t>min</w:t>
      </w:r>
      <w:r w:rsidRPr="00DF2C38">
        <w:rPr>
          <w:rFonts w:ascii="Garamond" w:hAnsi="Garamond"/>
          <w:color w:val="000000"/>
          <w:spacing w:val="-1"/>
        </w:rPr>
        <w:t>e</w:t>
      </w:r>
      <w:r w:rsidRPr="00DF2C38">
        <w:rPr>
          <w:rFonts w:ascii="Garamond" w:hAnsi="Garamond"/>
          <w:color w:val="000000"/>
        </w:rPr>
        <w:t>d</w:t>
      </w:r>
      <w:r w:rsidRPr="00DF2C38">
        <w:rPr>
          <w:rFonts w:ascii="Garamond" w:hAnsi="Garamond"/>
          <w:color w:val="000000"/>
          <w:spacing w:val="8"/>
        </w:rPr>
        <w:t xml:space="preserve"> </w:t>
      </w:r>
      <w:r w:rsidRPr="00DF2C38">
        <w:rPr>
          <w:rFonts w:ascii="Garamond" w:hAnsi="Garamond"/>
          <w:color w:val="000000"/>
        </w:rPr>
        <w:t>in</w:t>
      </w:r>
      <w:r w:rsidRPr="00DF2C38">
        <w:rPr>
          <w:rFonts w:ascii="Garamond" w:hAnsi="Garamond"/>
          <w:color w:val="000000"/>
          <w:spacing w:val="8"/>
        </w:rPr>
        <w:t xml:space="preserve"> </w:t>
      </w:r>
      <w:r w:rsidRPr="00DF2C38">
        <w:rPr>
          <w:rFonts w:ascii="Garamond" w:hAnsi="Garamond"/>
          <w:color w:val="000000"/>
        </w:rPr>
        <w:t>t</w:t>
      </w:r>
      <w:r w:rsidRPr="00DF2C38">
        <w:rPr>
          <w:rFonts w:ascii="Garamond" w:hAnsi="Garamond"/>
          <w:color w:val="000000"/>
          <w:spacing w:val="-1"/>
        </w:rPr>
        <w:t>er</w:t>
      </w:r>
      <w:r w:rsidRPr="00DF2C38">
        <w:rPr>
          <w:rFonts w:ascii="Garamond" w:hAnsi="Garamond"/>
          <w:color w:val="000000"/>
        </w:rPr>
        <w:t>ms</w:t>
      </w:r>
      <w:r w:rsidRPr="00DF2C38">
        <w:rPr>
          <w:rFonts w:ascii="Garamond" w:hAnsi="Garamond"/>
          <w:color w:val="000000"/>
          <w:spacing w:val="8"/>
        </w:rPr>
        <w:t xml:space="preserve"> </w:t>
      </w:r>
      <w:r w:rsidRPr="00DF2C38">
        <w:rPr>
          <w:rFonts w:ascii="Garamond" w:hAnsi="Garamond"/>
          <w:color w:val="000000"/>
        </w:rPr>
        <w:t>of</w:t>
      </w:r>
      <w:r w:rsidRPr="00DF2C38">
        <w:rPr>
          <w:rFonts w:ascii="Garamond" w:hAnsi="Garamond"/>
          <w:color w:val="000000"/>
          <w:spacing w:val="9"/>
        </w:rPr>
        <w:t xml:space="preserve"> </w:t>
      </w:r>
      <w:r w:rsidRPr="00DF2C38">
        <w:rPr>
          <w:rFonts w:ascii="Garamond" w:hAnsi="Garamond"/>
          <w:color w:val="000000"/>
        </w:rPr>
        <w:t>its</w:t>
      </w:r>
      <w:r w:rsidRPr="00DF2C38">
        <w:rPr>
          <w:rFonts w:ascii="Garamond" w:hAnsi="Garamond"/>
          <w:color w:val="000000"/>
          <w:spacing w:val="8"/>
        </w:rPr>
        <w:t xml:space="preserve"> </w:t>
      </w:r>
      <w:r w:rsidRPr="00DF2C38">
        <w:rPr>
          <w:rFonts w:ascii="Garamond" w:hAnsi="Garamond"/>
          <w:color w:val="000000"/>
          <w:spacing w:val="-1"/>
        </w:rPr>
        <w:t>a</w:t>
      </w:r>
      <w:r w:rsidRPr="00DF2C38">
        <w:rPr>
          <w:rFonts w:ascii="Garamond" w:hAnsi="Garamond"/>
          <w:color w:val="000000"/>
        </w:rPr>
        <w:t>bili</w:t>
      </w:r>
      <w:r w:rsidRPr="00DF2C38">
        <w:rPr>
          <w:rFonts w:ascii="Garamond" w:hAnsi="Garamond"/>
          <w:color w:val="000000"/>
          <w:spacing w:val="3"/>
        </w:rPr>
        <w:t>t</w:t>
      </w:r>
      <w:r w:rsidRPr="00DF2C38">
        <w:rPr>
          <w:rFonts w:ascii="Garamond" w:hAnsi="Garamond"/>
          <w:color w:val="000000"/>
        </w:rPr>
        <w:t>y to</w:t>
      </w:r>
      <w:r w:rsidRPr="00DF2C38">
        <w:rPr>
          <w:rFonts w:ascii="Garamond" w:hAnsi="Garamond"/>
          <w:color w:val="000000"/>
          <w:spacing w:val="8"/>
        </w:rPr>
        <w:t xml:space="preserve"> </w:t>
      </w:r>
      <w:r w:rsidRPr="00DF2C38">
        <w:rPr>
          <w:rFonts w:ascii="Garamond" w:hAnsi="Garamond"/>
          <w:color w:val="000000"/>
        </w:rPr>
        <w:t>s</w:t>
      </w:r>
      <w:r w:rsidRPr="00DF2C38">
        <w:rPr>
          <w:rFonts w:ascii="Garamond" w:hAnsi="Garamond"/>
          <w:color w:val="000000"/>
          <w:spacing w:val="-1"/>
        </w:rPr>
        <w:t>a</w:t>
      </w:r>
      <w:r w:rsidRPr="00DF2C38">
        <w:rPr>
          <w:rFonts w:ascii="Garamond" w:hAnsi="Garamond"/>
          <w:color w:val="000000"/>
        </w:rPr>
        <w:t>tis</w:t>
      </w:r>
      <w:r w:rsidRPr="00DF2C38">
        <w:rPr>
          <w:rFonts w:ascii="Garamond" w:hAnsi="Garamond"/>
          <w:color w:val="000000"/>
          <w:spacing w:val="4"/>
        </w:rPr>
        <w:t>f</w:t>
      </w:r>
      <w:r w:rsidRPr="00DF2C38">
        <w:rPr>
          <w:rFonts w:ascii="Garamond" w:hAnsi="Garamond"/>
          <w:color w:val="000000"/>
        </w:rPr>
        <w:t>y</w:t>
      </w:r>
      <w:r w:rsidRPr="00DF2C38">
        <w:rPr>
          <w:rFonts w:ascii="Garamond" w:hAnsi="Garamond"/>
          <w:color w:val="000000"/>
          <w:spacing w:val="5"/>
        </w:rPr>
        <w:t xml:space="preserve"> </w:t>
      </w:r>
      <w:r w:rsidRPr="00DF2C38">
        <w:rPr>
          <w:rFonts w:ascii="Garamond" w:hAnsi="Garamond"/>
          <w:color w:val="000000"/>
          <w:spacing w:val="-1"/>
        </w:rPr>
        <w:t>c</w:t>
      </w:r>
      <w:r w:rsidRPr="00DF2C38">
        <w:rPr>
          <w:rFonts w:ascii="Garamond" w:hAnsi="Garamond"/>
          <w:color w:val="000000"/>
          <w:spacing w:val="2"/>
        </w:rPr>
        <w:t>r</w:t>
      </w:r>
      <w:r w:rsidRPr="00DF2C38">
        <w:rPr>
          <w:rFonts w:ascii="Garamond" w:hAnsi="Garamond"/>
          <w:color w:val="000000"/>
        </w:rPr>
        <w:t>op</w:t>
      </w:r>
      <w:r w:rsidRPr="00DF2C38">
        <w:rPr>
          <w:rFonts w:ascii="Garamond" w:hAnsi="Garamond"/>
          <w:color w:val="000000"/>
          <w:spacing w:val="8"/>
        </w:rPr>
        <w:t xml:space="preserve"> </w:t>
      </w:r>
      <w:r w:rsidRPr="00DF2C38">
        <w:rPr>
          <w:rFonts w:ascii="Garamond" w:hAnsi="Garamond"/>
          <w:color w:val="000000"/>
          <w:spacing w:val="-1"/>
        </w:rPr>
        <w:t>re</w:t>
      </w:r>
      <w:r w:rsidRPr="00DF2C38">
        <w:rPr>
          <w:rFonts w:ascii="Garamond" w:hAnsi="Garamond"/>
          <w:color w:val="000000"/>
        </w:rPr>
        <w:t>qui</w:t>
      </w:r>
      <w:r w:rsidRPr="00DF2C38">
        <w:rPr>
          <w:rFonts w:ascii="Garamond" w:hAnsi="Garamond"/>
          <w:color w:val="000000"/>
          <w:spacing w:val="-1"/>
        </w:rPr>
        <w:t>re</w:t>
      </w:r>
      <w:r w:rsidRPr="00DF2C38">
        <w:rPr>
          <w:rFonts w:ascii="Garamond" w:hAnsi="Garamond"/>
          <w:color w:val="000000"/>
        </w:rPr>
        <w:t>m</w:t>
      </w:r>
      <w:r w:rsidRPr="00DF2C38">
        <w:rPr>
          <w:rFonts w:ascii="Garamond" w:hAnsi="Garamond"/>
          <w:color w:val="000000"/>
          <w:spacing w:val="-1"/>
        </w:rPr>
        <w:t>e</w:t>
      </w:r>
      <w:r w:rsidRPr="00DF2C38">
        <w:rPr>
          <w:rFonts w:ascii="Garamond" w:hAnsi="Garamond"/>
          <w:color w:val="000000"/>
        </w:rPr>
        <w:t>nts.</w:t>
      </w:r>
      <w:r w:rsidRPr="00DF2C38">
        <w:rPr>
          <w:rFonts w:ascii="Garamond" w:hAnsi="Garamond"/>
          <w:color w:val="000000"/>
          <w:spacing w:val="10"/>
        </w:rPr>
        <w:t xml:space="preserve"> </w:t>
      </w:r>
      <w:r w:rsidRPr="00DF2C38">
        <w:rPr>
          <w:rFonts w:ascii="Garamond" w:hAnsi="Garamond"/>
          <w:color w:val="000000"/>
          <w:spacing w:val="3"/>
        </w:rPr>
        <w:t>B</w:t>
      </w:r>
      <w:r w:rsidRPr="00DF2C38">
        <w:rPr>
          <w:rFonts w:ascii="Garamond" w:hAnsi="Garamond"/>
          <w:color w:val="000000"/>
        </w:rPr>
        <w:t xml:space="preserve">y </w:t>
      </w:r>
      <w:r w:rsidRPr="00DF2C38">
        <w:rPr>
          <w:rFonts w:ascii="Garamond" w:hAnsi="Garamond"/>
          <w:color w:val="000000"/>
          <w:spacing w:val="-1"/>
        </w:rPr>
        <w:t>c</w:t>
      </w:r>
      <w:r w:rsidRPr="00DF2C38">
        <w:rPr>
          <w:rFonts w:ascii="Garamond" w:hAnsi="Garamond"/>
          <w:color w:val="000000"/>
        </w:rPr>
        <w:t>omp</w:t>
      </w:r>
      <w:r w:rsidRPr="00DF2C38">
        <w:rPr>
          <w:rFonts w:ascii="Garamond" w:hAnsi="Garamond"/>
          <w:color w:val="000000"/>
          <w:spacing w:val="-1"/>
        </w:rPr>
        <w:t>ar</w:t>
      </w:r>
      <w:r w:rsidRPr="00DF2C38">
        <w:rPr>
          <w:rFonts w:ascii="Garamond" w:hAnsi="Garamond"/>
          <w:color w:val="000000"/>
        </w:rPr>
        <w:t>i</w:t>
      </w:r>
      <w:r w:rsidRPr="00DF2C38">
        <w:rPr>
          <w:rFonts w:ascii="Garamond" w:hAnsi="Garamond"/>
          <w:color w:val="000000"/>
          <w:spacing w:val="2"/>
        </w:rPr>
        <w:t>n</w:t>
      </w:r>
      <w:r w:rsidRPr="00DF2C38">
        <w:rPr>
          <w:rFonts w:ascii="Garamond" w:hAnsi="Garamond"/>
          <w:color w:val="000000"/>
        </w:rPr>
        <w:t>g the</w:t>
      </w:r>
      <w:r w:rsidRPr="00DF2C38">
        <w:rPr>
          <w:rFonts w:ascii="Garamond" w:hAnsi="Garamond"/>
          <w:color w:val="000000"/>
          <w:spacing w:val="2"/>
        </w:rPr>
        <w:t xml:space="preserve"> </w:t>
      </w:r>
      <w:r w:rsidRPr="00DF2C38">
        <w:rPr>
          <w:rFonts w:ascii="Garamond" w:hAnsi="Garamond"/>
          <w:color w:val="000000"/>
          <w:spacing w:val="-1"/>
        </w:rPr>
        <w:t>re</w:t>
      </w:r>
      <w:r w:rsidRPr="00DF2C38">
        <w:rPr>
          <w:rFonts w:ascii="Garamond" w:hAnsi="Garamond"/>
          <w:color w:val="000000"/>
        </w:rPr>
        <w:t>sults</w:t>
      </w:r>
      <w:r w:rsidRPr="00DF2C38">
        <w:rPr>
          <w:rFonts w:ascii="Garamond" w:hAnsi="Garamond"/>
          <w:color w:val="000000"/>
          <w:spacing w:val="3"/>
        </w:rPr>
        <w:t xml:space="preserve"> </w:t>
      </w:r>
      <w:r w:rsidRPr="00DF2C38">
        <w:rPr>
          <w:rFonts w:ascii="Garamond" w:hAnsi="Garamond"/>
          <w:color w:val="000000"/>
        </w:rPr>
        <w:t>with</w:t>
      </w:r>
      <w:r w:rsidRPr="00DF2C38">
        <w:rPr>
          <w:rFonts w:ascii="Garamond" w:hAnsi="Garamond"/>
          <w:color w:val="000000"/>
          <w:spacing w:val="3"/>
        </w:rPr>
        <w:t xml:space="preserve"> </w:t>
      </w:r>
      <w:r w:rsidRPr="00DF2C38">
        <w:rPr>
          <w:rFonts w:ascii="Garamond" w:hAnsi="Garamond"/>
          <w:color w:val="000000"/>
        </w:rPr>
        <w:t>the</w:t>
      </w:r>
      <w:r w:rsidRPr="00DF2C38">
        <w:rPr>
          <w:rFonts w:ascii="Garamond" w:hAnsi="Garamond"/>
          <w:color w:val="000000"/>
          <w:spacing w:val="2"/>
        </w:rPr>
        <w:t xml:space="preserve"> </w:t>
      </w:r>
      <w:r w:rsidRPr="00DF2C38">
        <w:rPr>
          <w:rFonts w:ascii="Garamond" w:hAnsi="Garamond"/>
          <w:color w:val="000000"/>
        </w:rPr>
        <w:t>pot</w:t>
      </w:r>
      <w:r w:rsidRPr="00DF2C38">
        <w:rPr>
          <w:rFonts w:ascii="Garamond" w:hAnsi="Garamond"/>
          <w:color w:val="000000"/>
          <w:spacing w:val="-1"/>
        </w:rPr>
        <w:t>e</w:t>
      </w:r>
      <w:r w:rsidRPr="00DF2C38">
        <w:rPr>
          <w:rFonts w:ascii="Garamond" w:hAnsi="Garamond"/>
          <w:color w:val="000000"/>
        </w:rPr>
        <w:t>nti</w:t>
      </w:r>
      <w:r w:rsidRPr="00DF2C38">
        <w:rPr>
          <w:rFonts w:ascii="Garamond" w:hAnsi="Garamond"/>
          <w:color w:val="000000"/>
          <w:spacing w:val="-1"/>
        </w:rPr>
        <w:t>a</w:t>
      </w:r>
      <w:r w:rsidRPr="00DF2C38">
        <w:rPr>
          <w:rFonts w:ascii="Garamond" w:hAnsi="Garamond"/>
          <w:color w:val="000000"/>
        </w:rPr>
        <w:t>l</w:t>
      </w:r>
      <w:r w:rsidRPr="00DF2C38">
        <w:rPr>
          <w:rFonts w:ascii="Garamond" w:hAnsi="Garamond"/>
          <w:color w:val="000000"/>
          <w:spacing w:val="3"/>
        </w:rPr>
        <w:t xml:space="preserve"> </w:t>
      </w:r>
      <w:proofErr w:type="spellStart"/>
      <w:r w:rsidRPr="00DF2C38">
        <w:rPr>
          <w:rFonts w:ascii="Garamond" w:hAnsi="Garamond"/>
          <w:color w:val="000000"/>
          <w:spacing w:val="-1"/>
        </w:rPr>
        <w:t>e</w:t>
      </w:r>
      <w:r w:rsidRPr="00DF2C38">
        <w:rPr>
          <w:rFonts w:ascii="Garamond" w:hAnsi="Garamond"/>
          <w:color w:val="000000"/>
        </w:rPr>
        <w:t>v</w:t>
      </w:r>
      <w:r w:rsidRPr="00DF2C38">
        <w:rPr>
          <w:rFonts w:ascii="Garamond" w:hAnsi="Garamond"/>
          <w:color w:val="000000"/>
          <w:spacing w:val="-1"/>
        </w:rPr>
        <w:t>a</w:t>
      </w:r>
      <w:r w:rsidRPr="00DF2C38">
        <w:rPr>
          <w:rFonts w:ascii="Garamond" w:hAnsi="Garamond"/>
          <w:color w:val="000000"/>
        </w:rPr>
        <w:t>po</w:t>
      </w:r>
      <w:proofErr w:type="spellEnd"/>
      <w:r w:rsidRPr="00DF2C38">
        <w:rPr>
          <w:rFonts w:ascii="Garamond" w:hAnsi="Garamond"/>
          <w:color w:val="000000"/>
          <w:spacing w:val="-1"/>
        </w:rPr>
        <w:t>-</w:t>
      </w:r>
      <w:r w:rsidRPr="00DF2C38">
        <w:rPr>
          <w:rFonts w:ascii="Garamond" w:hAnsi="Garamond"/>
          <w:color w:val="000000"/>
        </w:rPr>
        <w:t>t</w:t>
      </w:r>
      <w:r w:rsidRPr="00DF2C38">
        <w:rPr>
          <w:rFonts w:ascii="Garamond" w:hAnsi="Garamond"/>
          <w:color w:val="000000"/>
          <w:spacing w:val="-1"/>
        </w:rPr>
        <w:t>ra</w:t>
      </w:r>
      <w:r w:rsidRPr="00DF2C38">
        <w:rPr>
          <w:rFonts w:ascii="Garamond" w:hAnsi="Garamond"/>
          <w:color w:val="000000"/>
        </w:rPr>
        <w:t>nspi</w:t>
      </w:r>
      <w:r w:rsidRPr="00DF2C38">
        <w:rPr>
          <w:rFonts w:ascii="Garamond" w:hAnsi="Garamond"/>
          <w:color w:val="000000"/>
          <w:spacing w:val="-1"/>
        </w:rPr>
        <w:t>ra</w:t>
      </w:r>
      <w:r w:rsidRPr="00DF2C38">
        <w:rPr>
          <w:rFonts w:ascii="Garamond" w:hAnsi="Garamond"/>
          <w:color w:val="000000"/>
        </w:rPr>
        <w:t>tion</w:t>
      </w:r>
      <w:r w:rsidRPr="00DF2C38">
        <w:rPr>
          <w:rFonts w:ascii="Garamond" w:hAnsi="Garamond"/>
          <w:color w:val="000000"/>
          <w:spacing w:val="3"/>
        </w:rPr>
        <w:t xml:space="preserve"> </w:t>
      </w:r>
      <w:r w:rsidRPr="00DF2C38">
        <w:rPr>
          <w:rFonts w:ascii="Garamond" w:hAnsi="Garamond"/>
          <w:color w:val="000000"/>
        </w:rPr>
        <w:t>the</w:t>
      </w:r>
      <w:r w:rsidRPr="00DF2C38">
        <w:rPr>
          <w:rFonts w:ascii="Garamond" w:hAnsi="Garamond"/>
          <w:color w:val="000000"/>
          <w:spacing w:val="2"/>
        </w:rPr>
        <w:t xml:space="preserve"> </w:t>
      </w:r>
      <w:r w:rsidRPr="00DF2C38">
        <w:rPr>
          <w:rFonts w:ascii="Garamond" w:hAnsi="Garamond"/>
          <w:color w:val="000000"/>
        </w:rPr>
        <w:t>w</w:t>
      </w:r>
      <w:r w:rsidRPr="00DF2C38">
        <w:rPr>
          <w:rFonts w:ascii="Garamond" w:hAnsi="Garamond"/>
          <w:color w:val="000000"/>
          <w:spacing w:val="-1"/>
        </w:rPr>
        <w:t>a</w:t>
      </w:r>
      <w:r w:rsidRPr="00DF2C38">
        <w:rPr>
          <w:rFonts w:ascii="Garamond" w:hAnsi="Garamond"/>
          <w:color w:val="000000"/>
        </w:rPr>
        <w:t>t</w:t>
      </w:r>
      <w:r w:rsidRPr="00DF2C38">
        <w:rPr>
          <w:rFonts w:ascii="Garamond" w:hAnsi="Garamond"/>
          <w:color w:val="000000"/>
          <w:spacing w:val="-1"/>
        </w:rPr>
        <w:t>e</w:t>
      </w:r>
      <w:r w:rsidRPr="00DF2C38">
        <w:rPr>
          <w:rFonts w:ascii="Garamond" w:hAnsi="Garamond"/>
          <w:color w:val="000000"/>
        </w:rPr>
        <w:t>r</w:t>
      </w:r>
      <w:r w:rsidRPr="00DF2C38">
        <w:rPr>
          <w:rFonts w:ascii="Garamond" w:hAnsi="Garamond"/>
          <w:color w:val="000000"/>
          <w:spacing w:val="2"/>
        </w:rPr>
        <w:t xml:space="preserve"> </w:t>
      </w:r>
      <w:r w:rsidRPr="00DF2C38">
        <w:rPr>
          <w:rFonts w:ascii="Garamond" w:hAnsi="Garamond"/>
          <w:color w:val="000000"/>
          <w:spacing w:val="-1"/>
        </w:rPr>
        <w:t>a</w:t>
      </w:r>
      <w:r w:rsidRPr="00DF2C38">
        <w:rPr>
          <w:rFonts w:ascii="Garamond" w:hAnsi="Garamond"/>
          <w:color w:val="000000"/>
        </w:rPr>
        <w:t>v</w:t>
      </w:r>
      <w:r w:rsidRPr="00DF2C38">
        <w:rPr>
          <w:rFonts w:ascii="Garamond" w:hAnsi="Garamond"/>
          <w:color w:val="000000"/>
          <w:spacing w:val="-1"/>
        </w:rPr>
        <w:t>a</w:t>
      </w:r>
      <w:r w:rsidRPr="00DF2C38">
        <w:rPr>
          <w:rFonts w:ascii="Garamond" w:hAnsi="Garamond"/>
          <w:color w:val="000000"/>
        </w:rPr>
        <w:t>il</w:t>
      </w:r>
      <w:r w:rsidRPr="00DF2C38">
        <w:rPr>
          <w:rFonts w:ascii="Garamond" w:hAnsi="Garamond"/>
          <w:color w:val="000000"/>
          <w:spacing w:val="-1"/>
        </w:rPr>
        <w:t>a</w:t>
      </w:r>
      <w:r w:rsidRPr="00DF2C38">
        <w:rPr>
          <w:rFonts w:ascii="Garamond" w:hAnsi="Garamond"/>
          <w:color w:val="000000"/>
        </w:rPr>
        <w:t>ble</w:t>
      </w:r>
      <w:r w:rsidRPr="00DF2C38">
        <w:rPr>
          <w:rFonts w:ascii="Garamond" w:hAnsi="Garamond"/>
          <w:color w:val="000000"/>
          <w:spacing w:val="2"/>
        </w:rPr>
        <w:t xml:space="preserve"> </w:t>
      </w:r>
      <w:r w:rsidRPr="00DF2C38">
        <w:rPr>
          <w:rFonts w:ascii="Garamond" w:hAnsi="Garamond"/>
          <w:color w:val="000000"/>
        </w:rPr>
        <w:t>to</w:t>
      </w:r>
      <w:r w:rsidRPr="00DF2C38">
        <w:rPr>
          <w:rFonts w:ascii="Garamond" w:hAnsi="Garamond"/>
          <w:color w:val="000000"/>
          <w:spacing w:val="3"/>
        </w:rPr>
        <w:t xml:space="preserve"> </w:t>
      </w:r>
      <w:r w:rsidRPr="00DF2C38">
        <w:rPr>
          <w:rFonts w:ascii="Garamond" w:hAnsi="Garamond"/>
          <w:color w:val="000000"/>
          <w:spacing w:val="-1"/>
        </w:rPr>
        <w:t>cr</w:t>
      </w:r>
      <w:r w:rsidRPr="00DF2C38">
        <w:rPr>
          <w:rFonts w:ascii="Garamond" w:hAnsi="Garamond"/>
          <w:color w:val="000000"/>
        </w:rPr>
        <w:t>ops</w:t>
      </w:r>
      <w:r w:rsidRPr="00DF2C38">
        <w:rPr>
          <w:rFonts w:ascii="Garamond" w:hAnsi="Garamond"/>
          <w:color w:val="000000"/>
          <w:spacing w:val="3"/>
        </w:rPr>
        <w:t xml:space="preserve"> </w:t>
      </w:r>
      <w:r w:rsidRPr="00DF2C38">
        <w:rPr>
          <w:rFonts w:ascii="Garamond" w:hAnsi="Garamond"/>
          <w:color w:val="000000"/>
          <w:spacing w:val="-1"/>
        </w:rPr>
        <w:t>c</w:t>
      </w:r>
      <w:r w:rsidRPr="00DF2C38">
        <w:rPr>
          <w:rFonts w:ascii="Garamond" w:hAnsi="Garamond"/>
          <w:color w:val="000000"/>
        </w:rPr>
        <w:t>ould</w:t>
      </w:r>
      <w:r w:rsidRPr="00DF2C38">
        <w:rPr>
          <w:rFonts w:ascii="Garamond" w:hAnsi="Garamond"/>
          <w:color w:val="000000"/>
          <w:spacing w:val="3"/>
        </w:rPr>
        <w:t xml:space="preserve"> </w:t>
      </w:r>
      <w:r w:rsidRPr="00DF2C38">
        <w:rPr>
          <w:rFonts w:ascii="Garamond" w:hAnsi="Garamond"/>
          <w:color w:val="000000"/>
        </w:rPr>
        <w:t>be d</w:t>
      </w:r>
      <w:r w:rsidRPr="00DF2C38">
        <w:rPr>
          <w:rFonts w:ascii="Garamond" w:hAnsi="Garamond"/>
          <w:color w:val="000000"/>
          <w:spacing w:val="-1"/>
        </w:rPr>
        <w:t>e</w:t>
      </w:r>
      <w:r w:rsidRPr="00DF2C38">
        <w:rPr>
          <w:rFonts w:ascii="Garamond" w:hAnsi="Garamond"/>
          <w:color w:val="000000"/>
        </w:rPr>
        <w:t>t</w:t>
      </w:r>
      <w:r w:rsidRPr="00DF2C38">
        <w:rPr>
          <w:rFonts w:ascii="Garamond" w:hAnsi="Garamond"/>
          <w:color w:val="000000"/>
          <w:spacing w:val="-1"/>
        </w:rPr>
        <w:t>er</w:t>
      </w:r>
      <w:r w:rsidRPr="00DF2C38">
        <w:rPr>
          <w:rFonts w:ascii="Garamond" w:hAnsi="Garamond"/>
          <w:color w:val="000000"/>
        </w:rPr>
        <w:t>min</w:t>
      </w:r>
      <w:r w:rsidRPr="00DF2C38">
        <w:rPr>
          <w:rFonts w:ascii="Garamond" w:hAnsi="Garamond"/>
          <w:color w:val="000000"/>
          <w:spacing w:val="-1"/>
        </w:rPr>
        <w:t>e</w:t>
      </w:r>
      <w:r w:rsidRPr="00DF2C38">
        <w:rPr>
          <w:rFonts w:ascii="Garamond" w:hAnsi="Garamond"/>
          <w:color w:val="000000"/>
        </w:rPr>
        <w:t>d.</w:t>
      </w:r>
      <w:r w:rsidRPr="00DF2C38">
        <w:rPr>
          <w:rFonts w:ascii="Garamond" w:hAnsi="Garamond"/>
          <w:color w:val="000000"/>
          <w:spacing w:val="1"/>
        </w:rPr>
        <w:t xml:space="preserve"> </w:t>
      </w:r>
      <w:r w:rsidRPr="00DF2C38">
        <w:rPr>
          <w:rFonts w:ascii="Garamond" w:hAnsi="Garamond"/>
          <w:color w:val="000000"/>
          <w:spacing w:val="-1"/>
        </w:rPr>
        <w:t>F</w:t>
      </w:r>
      <w:r w:rsidRPr="00DF2C38">
        <w:rPr>
          <w:rFonts w:ascii="Garamond" w:hAnsi="Garamond"/>
          <w:color w:val="000000"/>
          <w:spacing w:val="2"/>
        </w:rPr>
        <w:t>o</w:t>
      </w:r>
      <w:r w:rsidRPr="00DF2C38">
        <w:rPr>
          <w:rFonts w:ascii="Garamond" w:hAnsi="Garamond"/>
          <w:color w:val="000000"/>
        </w:rPr>
        <w:t xml:space="preserve">r </w:t>
      </w:r>
      <w:r w:rsidRPr="00DF2C38">
        <w:rPr>
          <w:rFonts w:ascii="Garamond" w:hAnsi="Garamond"/>
          <w:color w:val="000000"/>
          <w:spacing w:val="-1"/>
        </w:rPr>
        <w:t>e</w:t>
      </w:r>
      <w:r w:rsidRPr="00DF2C38">
        <w:rPr>
          <w:rFonts w:ascii="Garamond" w:hAnsi="Garamond"/>
          <w:color w:val="000000"/>
          <w:spacing w:val="2"/>
        </w:rPr>
        <w:t>x</w:t>
      </w:r>
      <w:r w:rsidRPr="00DF2C38">
        <w:rPr>
          <w:rFonts w:ascii="Garamond" w:hAnsi="Garamond"/>
          <w:color w:val="000000"/>
          <w:spacing w:val="-1"/>
        </w:rPr>
        <w:t>a</w:t>
      </w:r>
      <w:r w:rsidRPr="00DF2C38">
        <w:rPr>
          <w:rFonts w:ascii="Garamond" w:hAnsi="Garamond"/>
          <w:color w:val="000000"/>
        </w:rPr>
        <w:t>mple a positive di</w:t>
      </w:r>
      <w:r w:rsidRPr="00DF2C38">
        <w:rPr>
          <w:rFonts w:ascii="Garamond" w:hAnsi="Garamond"/>
          <w:color w:val="000000"/>
          <w:spacing w:val="-1"/>
        </w:rPr>
        <w:t>ffere</w:t>
      </w:r>
      <w:r w:rsidRPr="00DF2C38">
        <w:rPr>
          <w:rFonts w:ascii="Garamond" w:hAnsi="Garamond"/>
          <w:color w:val="000000"/>
        </w:rPr>
        <w:t>n</w:t>
      </w:r>
      <w:r w:rsidRPr="00DF2C38">
        <w:rPr>
          <w:rFonts w:ascii="Garamond" w:hAnsi="Garamond"/>
          <w:color w:val="000000"/>
          <w:spacing w:val="1"/>
        </w:rPr>
        <w:t>c</w:t>
      </w:r>
      <w:r w:rsidRPr="00DF2C38">
        <w:rPr>
          <w:rFonts w:ascii="Garamond" w:hAnsi="Garamond"/>
          <w:color w:val="000000"/>
        </w:rPr>
        <w:t>e b</w:t>
      </w:r>
      <w:r w:rsidRPr="00DF2C38">
        <w:rPr>
          <w:rFonts w:ascii="Garamond" w:hAnsi="Garamond"/>
          <w:color w:val="000000"/>
          <w:spacing w:val="-1"/>
        </w:rPr>
        <w:t>e</w:t>
      </w:r>
      <w:r w:rsidRPr="00DF2C38">
        <w:rPr>
          <w:rFonts w:ascii="Garamond" w:hAnsi="Garamond"/>
          <w:color w:val="000000"/>
          <w:spacing w:val="3"/>
        </w:rPr>
        <w:t>t</w:t>
      </w:r>
      <w:r w:rsidRPr="00DF2C38">
        <w:rPr>
          <w:rFonts w:ascii="Garamond" w:hAnsi="Garamond"/>
          <w:color w:val="000000"/>
        </w:rPr>
        <w:t>w</w:t>
      </w:r>
      <w:r w:rsidRPr="00DF2C38">
        <w:rPr>
          <w:rFonts w:ascii="Garamond" w:hAnsi="Garamond"/>
          <w:color w:val="000000"/>
          <w:spacing w:val="-1"/>
        </w:rPr>
        <w:t>ee</w:t>
      </w:r>
      <w:r w:rsidRPr="00DF2C38">
        <w:rPr>
          <w:rFonts w:ascii="Garamond" w:hAnsi="Garamond"/>
          <w:color w:val="000000"/>
        </w:rPr>
        <w:t>n</w:t>
      </w:r>
      <w:r w:rsidRPr="00DF2C38">
        <w:rPr>
          <w:rFonts w:ascii="Garamond" w:hAnsi="Garamond"/>
          <w:color w:val="000000"/>
          <w:spacing w:val="1"/>
        </w:rPr>
        <w:t xml:space="preserve"> </w:t>
      </w:r>
      <w:r w:rsidRPr="00DF2C38">
        <w:rPr>
          <w:rFonts w:ascii="Garamond" w:hAnsi="Garamond"/>
          <w:color w:val="000000"/>
          <w:spacing w:val="-1"/>
        </w:rPr>
        <w:t>ra</w:t>
      </w:r>
      <w:r w:rsidRPr="00DF2C38">
        <w:rPr>
          <w:rFonts w:ascii="Garamond" w:hAnsi="Garamond"/>
          <w:color w:val="000000"/>
        </w:rPr>
        <w:t>i</w:t>
      </w:r>
      <w:r w:rsidRPr="00DF2C38">
        <w:rPr>
          <w:rFonts w:ascii="Garamond" w:hAnsi="Garamond"/>
          <w:color w:val="000000"/>
          <w:spacing w:val="2"/>
        </w:rPr>
        <w:t>n</w:t>
      </w:r>
      <w:r w:rsidRPr="00DF2C38">
        <w:rPr>
          <w:rFonts w:ascii="Garamond" w:hAnsi="Garamond"/>
          <w:color w:val="000000"/>
          <w:spacing w:val="-1"/>
        </w:rPr>
        <w:t>fa</w:t>
      </w:r>
      <w:r w:rsidRPr="00DF2C38">
        <w:rPr>
          <w:rFonts w:ascii="Garamond" w:hAnsi="Garamond"/>
          <w:color w:val="000000"/>
        </w:rPr>
        <w:t>ll</w:t>
      </w:r>
      <w:r w:rsidRPr="00DF2C38">
        <w:rPr>
          <w:rFonts w:ascii="Garamond" w:hAnsi="Garamond"/>
          <w:color w:val="000000"/>
          <w:spacing w:val="1"/>
        </w:rPr>
        <w:t xml:space="preserve"> </w:t>
      </w:r>
      <w:r w:rsidRPr="00DF2C38">
        <w:rPr>
          <w:rFonts w:ascii="Garamond" w:hAnsi="Garamond"/>
          <w:color w:val="000000"/>
          <w:spacing w:val="-1"/>
        </w:rPr>
        <w:t>a</w:t>
      </w:r>
      <w:r w:rsidRPr="00DF2C38">
        <w:rPr>
          <w:rFonts w:ascii="Garamond" w:hAnsi="Garamond"/>
          <w:color w:val="000000"/>
        </w:rPr>
        <w:t>nd</w:t>
      </w:r>
      <w:r w:rsidRPr="00DF2C38">
        <w:rPr>
          <w:rFonts w:ascii="Garamond" w:hAnsi="Garamond"/>
          <w:color w:val="000000"/>
          <w:spacing w:val="1"/>
        </w:rPr>
        <w:t xml:space="preserve"> </w:t>
      </w:r>
      <w:r w:rsidRPr="00DF2C38">
        <w:rPr>
          <w:rFonts w:ascii="Garamond" w:hAnsi="Garamond"/>
          <w:color w:val="000000"/>
        </w:rPr>
        <w:t>pot</w:t>
      </w:r>
      <w:r w:rsidRPr="00DF2C38">
        <w:rPr>
          <w:rFonts w:ascii="Garamond" w:hAnsi="Garamond"/>
          <w:color w:val="000000"/>
          <w:spacing w:val="-1"/>
        </w:rPr>
        <w:t>e</w:t>
      </w:r>
      <w:r w:rsidRPr="00DF2C38">
        <w:rPr>
          <w:rFonts w:ascii="Garamond" w:hAnsi="Garamond"/>
          <w:color w:val="000000"/>
        </w:rPr>
        <w:t>nti</w:t>
      </w:r>
      <w:r w:rsidRPr="00DF2C38">
        <w:rPr>
          <w:rFonts w:ascii="Garamond" w:hAnsi="Garamond"/>
          <w:color w:val="000000"/>
          <w:spacing w:val="-1"/>
        </w:rPr>
        <w:t>a</w:t>
      </w:r>
      <w:r w:rsidRPr="00DF2C38">
        <w:rPr>
          <w:rFonts w:ascii="Garamond" w:hAnsi="Garamond"/>
          <w:color w:val="000000"/>
        </w:rPr>
        <w:t>l</w:t>
      </w:r>
      <w:r w:rsidRPr="00DF2C38">
        <w:rPr>
          <w:rFonts w:ascii="Garamond" w:hAnsi="Garamond"/>
          <w:color w:val="000000"/>
          <w:spacing w:val="1"/>
        </w:rPr>
        <w:t xml:space="preserve"> </w:t>
      </w:r>
      <w:proofErr w:type="spellStart"/>
      <w:r w:rsidRPr="00DF2C38">
        <w:rPr>
          <w:rFonts w:ascii="Garamond" w:hAnsi="Garamond"/>
          <w:color w:val="000000"/>
          <w:spacing w:val="-1"/>
        </w:rPr>
        <w:t>e</w:t>
      </w:r>
      <w:r w:rsidRPr="00DF2C38">
        <w:rPr>
          <w:rFonts w:ascii="Garamond" w:hAnsi="Garamond"/>
          <w:color w:val="000000"/>
        </w:rPr>
        <w:t>v</w:t>
      </w:r>
      <w:r w:rsidRPr="00DF2C38">
        <w:rPr>
          <w:rFonts w:ascii="Garamond" w:hAnsi="Garamond"/>
          <w:color w:val="000000"/>
          <w:spacing w:val="-1"/>
        </w:rPr>
        <w:t>a</w:t>
      </w:r>
      <w:r w:rsidRPr="00DF2C38">
        <w:rPr>
          <w:rFonts w:ascii="Garamond" w:hAnsi="Garamond"/>
          <w:color w:val="000000"/>
        </w:rPr>
        <w:t>po</w:t>
      </w:r>
      <w:proofErr w:type="spellEnd"/>
      <w:r w:rsidRPr="00DF2C38">
        <w:rPr>
          <w:rFonts w:ascii="Garamond" w:hAnsi="Garamond"/>
          <w:color w:val="000000"/>
          <w:spacing w:val="-1"/>
        </w:rPr>
        <w:t>-</w:t>
      </w:r>
      <w:r w:rsidRPr="00DF2C38">
        <w:rPr>
          <w:rFonts w:ascii="Garamond" w:hAnsi="Garamond"/>
          <w:color w:val="000000"/>
        </w:rPr>
        <w:t>t</w:t>
      </w:r>
      <w:r w:rsidRPr="00DF2C38">
        <w:rPr>
          <w:rFonts w:ascii="Garamond" w:hAnsi="Garamond"/>
          <w:color w:val="000000"/>
          <w:spacing w:val="2"/>
        </w:rPr>
        <w:t>r</w:t>
      </w:r>
      <w:r w:rsidRPr="00DF2C38">
        <w:rPr>
          <w:rFonts w:ascii="Garamond" w:hAnsi="Garamond"/>
          <w:color w:val="000000"/>
          <w:spacing w:val="-1"/>
        </w:rPr>
        <w:t>a</w:t>
      </w:r>
      <w:r w:rsidRPr="00DF2C38">
        <w:rPr>
          <w:rFonts w:ascii="Garamond" w:hAnsi="Garamond"/>
          <w:color w:val="000000"/>
        </w:rPr>
        <w:t>nspi</w:t>
      </w:r>
      <w:r w:rsidRPr="00DF2C38">
        <w:rPr>
          <w:rFonts w:ascii="Garamond" w:hAnsi="Garamond"/>
          <w:color w:val="000000"/>
          <w:spacing w:val="-1"/>
        </w:rPr>
        <w:t>ra</w:t>
      </w:r>
      <w:r w:rsidRPr="00DF2C38">
        <w:rPr>
          <w:rFonts w:ascii="Garamond" w:hAnsi="Garamond"/>
          <w:color w:val="000000"/>
        </w:rPr>
        <w:t xml:space="preserve">tion </w:t>
      </w:r>
      <w:r w:rsidRPr="00DF2C38">
        <w:rPr>
          <w:rFonts w:ascii="Garamond" w:hAnsi="Garamond"/>
          <w:color w:val="000000"/>
          <w:spacing w:val="-1"/>
        </w:rPr>
        <w:t>f</w:t>
      </w:r>
      <w:r w:rsidRPr="00DF2C38">
        <w:rPr>
          <w:rFonts w:ascii="Garamond" w:hAnsi="Garamond"/>
          <w:color w:val="000000"/>
        </w:rPr>
        <w:t>or</w:t>
      </w:r>
      <w:r w:rsidRPr="00DF2C38">
        <w:rPr>
          <w:rFonts w:ascii="Garamond" w:hAnsi="Garamond"/>
          <w:color w:val="000000"/>
          <w:spacing w:val="2"/>
        </w:rPr>
        <w:t xml:space="preserve"> </w:t>
      </w:r>
      <w:r w:rsidRPr="00DF2C38">
        <w:rPr>
          <w:rFonts w:ascii="Garamond" w:hAnsi="Garamond"/>
          <w:color w:val="000000"/>
        </w:rPr>
        <w:t>the</w:t>
      </w:r>
      <w:r w:rsidRPr="00DF2C38">
        <w:rPr>
          <w:rFonts w:ascii="Garamond" w:hAnsi="Garamond"/>
          <w:color w:val="000000"/>
          <w:spacing w:val="1"/>
        </w:rPr>
        <w:t xml:space="preserve"> </w:t>
      </w:r>
      <w:r w:rsidRPr="00DF2C38">
        <w:rPr>
          <w:rFonts w:ascii="Garamond" w:hAnsi="Garamond"/>
          <w:color w:val="000000"/>
          <w:spacing w:val="-2"/>
        </w:rPr>
        <w:t>g</w:t>
      </w:r>
      <w:r w:rsidRPr="00DF2C38">
        <w:rPr>
          <w:rFonts w:ascii="Garamond" w:hAnsi="Garamond"/>
          <w:color w:val="000000"/>
          <w:spacing w:val="2"/>
        </w:rPr>
        <w:t>r</w:t>
      </w:r>
      <w:r w:rsidRPr="00DF2C38">
        <w:rPr>
          <w:rFonts w:ascii="Garamond" w:hAnsi="Garamond"/>
          <w:color w:val="000000"/>
          <w:spacing w:val="-1"/>
        </w:rPr>
        <w:t>ea</w:t>
      </w:r>
      <w:r w:rsidRPr="00DF2C38">
        <w:rPr>
          <w:rFonts w:ascii="Garamond" w:hAnsi="Garamond"/>
          <w:color w:val="000000"/>
        </w:rPr>
        <w:t>t</w:t>
      </w:r>
      <w:r w:rsidRPr="00DF2C38">
        <w:rPr>
          <w:rFonts w:ascii="Garamond" w:hAnsi="Garamond"/>
          <w:color w:val="000000"/>
          <w:spacing w:val="1"/>
        </w:rPr>
        <w:t>e</w:t>
      </w:r>
      <w:r w:rsidRPr="00DF2C38">
        <w:rPr>
          <w:rFonts w:ascii="Garamond" w:hAnsi="Garamond"/>
          <w:color w:val="000000"/>
        </w:rPr>
        <w:t>r</w:t>
      </w:r>
      <w:r w:rsidRPr="00DF2C38">
        <w:rPr>
          <w:rFonts w:ascii="Garamond" w:hAnsi="Garamond"/>
          <w:color w:val="000000"/>
          <w:spacing w:val="2"/>
        </w:rPr>
        <w:t xml:space="preserve"> </w:t>
      </w:r>
      <w:r w:rsidRPr="00DF2C38">
        <w:rPr>
          <w:rFonts w:ascii="Garamond" w:hAnsi="Garamond"/>
          <w:color w:val="000000"/>
        </w:rPr>
        <w:t>p</w:t>
      </w:r>
      <w:r w:rsidRPr="00DF2C38">
        <w:rPr>
          <w:rFonts w:ascii="Garamond" w:hAnsi="Garamond"/>
          <w:color w:val="000000"/>
          <w:spacing w:val="-1"/>
        </w:rPr>
        <w:t>ar</w:t>
      </w:r>
      <w:r w:rsidRPr="00DF2C38">
        <w:rPr>
          <w:rFonts w:ascii="Garamond" w:hAnsi="Garamond"/>
          <w:color w:val="000000"/>
        </w:rPr>
        <w:t>t</w:t>
      </w:r>
      <w:r w:rsidRPr="00DF2C38">
        <w:rPr>
          <w:rFonts w:ascii="Garamond" w:hAnsi="Garamond"/>
          <w:color w:val="000000"/>
          <w:spacing w:val="3"/>
        </w:rPr>
        <w:t xml:space="preserve"> </w:t>
      </w:r>
      <w:r w:rsidRPr="00DF2C38">
        <w:rPr>
          <w:rFonts w:ascii="Garamond" w:hAnsi="Garamond"/>
          <w:color w:val="000000"/>
        </w:rPr>
        <w:t>of</w:t>
      </w:r>
      <w:r w:rsidRPr="00DF2C38">
        <w:rPr>
          <w:rFonts w:ascii="Garamond" w:hAnsi="Garamond"/>
          <w:color w:val="000000"/>
          <w:spacing w:val="2"/>
        </w:rPr>
        <w:t xml:space="preserve"> </w:t>
      </w:r>
      <w:r w:rsidRPr="00DF2C38">
        <w:rPr>
          <w:rFonts w:ascii="Garamond" w:hAnsi="Garamond"/>
          <w:color w:val="000000"/>
        </w:rPr>
        <w:t>a</w:t>
      </w:r>
      <w:r w:rsidRPr="00DF2C38">
        <w:rPr>
          <w:rFonts w:ascii="Garamond" w:hAnsi="Garamond"/>
          <w:color w:val="000000"/>
          <w:spacing w:val="1"/>
        </w:rPr>
        <w:t xml:space="preserve"> </w:t>
      </w:r>
      <w:r w:rsidRPr="00DF2C38">
        <w:rPr>
          <w:rFonts w:ascii="Garamond" w:hAnsi="Garamond"/>
          <w:color w:val="000000"/>
        </w:rPr>
        <w:t>g</w:t>
      </w:r>
      <w:r w:rsidRPr="00DF2C38">
        <w:rPr>
          <w:rFonts w:ascii="Garamond" w:hAnsi="Garamond"/>
          <w:color w:val="000000"/>
          <w:spacing w:val="-1"/>
        </w:rPr>
        <w:t>r</w:t>
      </w:r>
      <w:r w:rsidRPr="00DF2C38">
        <w:rPr>
          <w:rFonts w:ascii="Garamond" w:hAnsi="Garamond"/>
          <w:color w:val="000000"/>
        </w:rPr>
        <w:t>owing s</w:t>
      </w:r>
      <w:r w:rsidRPr="00DF2C38">
        <w:rPr>
          <w:rFonts w:ascii="Garamond" w:hAnsi="Garamond"/>
          <w:color w:val="000000"/>
          <w:spacing w:val="1"/>
        </w:rPr>
        <w:t>e</w:t>
      </w:r>
      <w:r w:rsidRPr="00DF2C38">
        <w:rPr>
          <w:rFonts w:ascii="Garamond" w:hAnsi="Garamond"/>
          <w:color w:val="000000"/>
          <w:spacing w:val="-1"/>
        </w:rPr>
        <w:t>a</w:t>
      </w:r>
      <w:r w:rsidRPr="00DF2C38">
        <w:rPr>
          <w:rFonts w:ascii="Garamond" w:hAnsi="Garamond"/>
          <w:color w:val="000000"/>
        </w:rPr>
        <w:t>son</w:t>
      </w:r>
      <w:r w:rsidRPr="00DF2C38">
        <w:rPr>
          <w:rFonts w:ascii="Garamond" w:hAnsi="Garamond"/>
          <w:color w:val="000000"/>
          <w:spacing w:val="2"/>
        </w:rPr>
        <w:t xml:space="preserve"> </w:t>
      </w:r>
      <w:r w:rsidRPr="00DF2C38">
        <w:rPr>
          <w:rFonts w:ascii="Garamond" w:hAnsi="Garamond"/>
          <w:color w:val="000000"/>
        </w:rPr>
        <w:t>would</w:t>
      </w:r>
      <w:r w:rsidRPr="00DF2C38">
        <w:rPr>
          <w:rFonts w:ascii="Garamond" w:hAnsi="Garamond"/>
          <w:color w:val="000000"/>
          <w:spacing w:val="2"/>
        </w:rPr>
        <w:t xml:space="preserve"> </w:t>
      </w:r>
      <w:r w:rsidRPr="00DF2C38">
        <w:rPr>
          <w:rFonts w:ascii="Garamond" w:hAnsi="Garamond"/>
          <w:color w:val="000000"/>
          <w:spacing w:val="-1"/>
        </w:rPr>
        <w:t>e</w:t>
      </w:r>
      <w:r w:rsidRPr="00DF2C38">
        <w:rPr>
          <w:rFonts w:ascii="Garamond" w:hAnsi="Garamond"/>
          <w:color w:val="000000"/>
        </w:rPr>
        <w:t>nsu</w:t>
      </w:r>
      <w:r w:rsidRPr="00DF2C38">
        <w:rPr>
          <w:rFonts w:ascii="Garamond" w:hAnsi="Garamond"/>
          <w:color w:val="000000"/>
          <w:spacing w:val="-1"/>
        </w:rPr>
        <w:t>r</w:t>
      </w:r>
      <w:r w:rsidRPr="00DF2C38">
        <w:rPr>
          <w:rFonts w:ascii="Garamond" w:hAnsi="Garamond"/>
          <w:color w:val="000000"/>
        </w:rPr>
        <w:t>e</w:t>
      </w:r>
      <w:r w:rsidRPr="00DF2C38">
        <w:rPr>
          <w:rFonts w:ascii="Garamond" w:hAnsi="Garamond"/>
          <w:color w:val="000000"/>
          <w:spacing w:val="1"/>
        </w:rPr>
        <w:t xml:space="preserve"> </w:t>
      </w:r>
      <w:r w:rsidRPr="00DF2C38">
        <w:rPr>
          <w:rFonts w:ascii="Garamond" w:hAnsi="Garamond"/>
          <w:color w:val="000000"/>
          <w:spacing w:val="-2"/>
        </w:rPr>
        <w:t>g</w:t>
      </w:r>
      <w:r w:rsidRPr="00DF2C38">
        <w:rPr>
          <w:rFonts w:ascii="Garamond" w:hAnsi="Garamond"/>
          <w:color w:val="000000"/>
        </w:rPr>
        <w:t>ood</w:t>
      </w:r>
      <w:r w:rsidRPr="00DF2C38">
        <w:rPr>
          <w:rFonts w:ascii="Garamond" w:hAnsi="Garamond"/>
          <w:color w:val="000000"/>
          <w:spacing w:val="2"/>
        </w:rPr>
        <w:t xml:space="preserve"> </w:t>
      </w:r>
      <w:r w:rsidRPr="00DF2C38">
        <w:rPr>
          <w:rFonts w:ascii="Garamond" w:hAnsi="Garamond"/>
          <w:color w:val="000000"/>
          <w:spacing w:val="1"/>
        </w:rPr>
        <w:t>c</w:t>
      </w:r>
      <w:r w:rsidRPr="00DF2C38">
        <w:rPr>
          <w:rFonts w:ascii="Garamond" w:hAnsi="Garamond"/>
          <w:color w:val="000000"/>
          <w:spacing w:val="-1"/>
        </w:rPr>
        <w:t>r</w:t>
      </w:r>
      <w:r w:rsidRPr="00DF2C38">
        <w:rPr>
          <w:rFonts w:ascii="Garamond" w:hAnsi="Garamond"/>
          <w:color w:val="000000"/>
        </w:rPr>
        <w:t>op</w:t>
      </w:r>
      <w:r w:rsidRPr="00DF2C38">
        <w:rPr>
          <w:rFonts w:ascii="Garamond" w:hAnsi="Garamond"/>
          <w:color w:val="000000"/>
          <w:spacing w:val="2"/>
        </w:rPr>
        <w:t xml:space="preserve"> </w:t>
      </w:r>
      <w:r w:rsidRPr="00DF2C38">
        <w:rPr>
          <w:rFonts w:ascii="Garamond" w:hAnsi="Garamond"/>
          <w:color w:val="000000"/>
          <w:spacing w:val="-2"/>
        </w:rPr>
        <w:t>g</w:t>
      </w:r>
      <w:r w:rsidRPr="00DF2C38">
        <w:rPr>
          <w:rFonts w:ascii="Garamond" w:hAnsi="Garamond"/>
          <w:color w:val="000000"/>
          <w:spacing w:val="2"/>
        </w:rPr>
        <w:t>r</w:t>
      </w:r>
      <w:r w:rsidRPr="00DF2C38">
        <w:rPr>
          <w:rFonts w:ascii="Garamond" w:hAnsi="Garamond"/>
          <w:color w:val="000000"/>
        </w:rPr>
        <w:t>owth.</w:t>
      </w:r>
      <w:r w:rsidRPr="00DF2C38">
        <w:rPr>
          <w:rFonts w:ascii="Garamond" w:hAnsi="Garamond"/>
          <w:color w:val="000000"/>
          <w:spacing w:val="2"/>
        </w:rPr>
        <w:t xml:space="preserve"> </w:t>
      </w:r>
    </w:p>
    <w:p w:rsidR="00F65060" w:rsidRDefault="003D58AE" w:rsidP="00F65060">
      <w:pPr>
        <w:pStyle w:val="Caption"/>
        <w:ind w:left="0" w:firstLine="3"/>
        <w:jc w:val="both"/>
        <w:rPr>
          <w:rFonts w:ascii="Garamond" w:hAnsi="Garamond"/>
          <w:color w:val="000000"/>
          <w:spacing w:val="4"/>
        </w:rPr>
      </w:pPr>
      <w:r w:rsidRPr="00F65060">
        <w:rPr>
          <w:b w:val="0"/>
          <w:noProof/>
          <w:sz w:val="24"/>
          <w:szCs w:val="24"/>
          <w:lang w:bidi="ar-SA"/>
        </w:rPr>
        <w:drawing>
          <wp:anchor distT="0" distB="0" distL="114300" distR="114300" simplePos="0" relativeHeight="251669504" behindDoc="0" locked="0" layoutInCell="1" allowOverlap="1" wp14:anchorId="54C6B540" wp14:editId="66242F9D">
            <wp:simplePos x="0" y="0"/>
            <wp:positionH relativeFrom="column">
              <wp:posOffset>1955800</wp:posOffset>
            </wp:positionH>
            <wp:positionV relativeFrom="paragraph">
              <wp:posOffset>34925</wp:posOffset>
            </wp:positionV>
            <wp:extent cx="4102100" cy="2133600"/>
            <wp:effectExtent l="0" t="0" r="12700" b="19050"/>
            <wp:wrapSquare wrapText="bothSides"/>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margin">
              <wp14:pctWidth>0</wp14:pctWidth>
            </wp14:sizeRelH>
            <wp14:sizeRelV relativeFrom="margin">
              <wp14:pctHeight>0</wp14:pctHeight>
            </wp14:sizeRelV>
          </wp:anchor>
        </w:drawing>
      </w:r>
      <w:r w:rsidR="00846DDA" w:rsidRPr="00F65060">
        <w:rPr>
          <w:rFonts w:ascii="Garamond" w:hAnsi="Garamond"/>
          <w:b w:val="0"/>
          <w:color w:val="000000"/>
          <w:sz w:val="24"/>
          <w:szCs w:val="24"/>
        </w:rPr>
        <w:t>A</w:t>
      </w:r>
      <w:r w:rsidR="00846DDA" w:rsidRPr="00F65060">
        <w:rPr>
          <w:rFonts w:ascii="Garamond" w:hAnsi="Garamond"/>
          <w:b w:val="0"/>
          <w:color w:val="000000"/>
          <w:spacing w:val="2"/>
          <w:sz w:val="24"/>
          <w:szCs w:val="24"/>
        </w:rPr>
        <w:t xml:space="preserve"> </w:t>
      </w:r>
      <w:r w:rsidR="00846DDA" w:rsidRPr="00F65060">
        <w:rPr>
          <w:rFonts w:ascii="Garamond" w:hAnsi="Garamond"/>
          <w:b w:val="0"/>
          <w:color w:val="000000"/>
          <w:sz w:val="24"/>
          <w:szCs w:val="24"/>
        </w:rPr>
        <w:t>n</w:t>
      </w:r>
      <w:r w:rsidR="00846DDA" w:rsidRPr="00F65060">
        <w:rPr>
          <w:rFonts w:ascii="Garamond" w:hAnsi="Garamond"/>
          <w:b w:val="0"/>
          <w:color w:val="000000"/>
          <w:spacing w:val="-1"/>
          <w:sz w:val="24"/>
          <w:szCs w:val="24"/>
        </w:rPr>
        <w:t>e</w:t>
      </w:r>
      <w:r w:rsidR="00846DDA" w:rsidRPr="00F65060">
        <w:rPr>
          <w:rFonts w:ascii="Garamond" w:hAnsi="Garamond"/>
          <w:b w:val="0"/>
          <w:color w:val="000000"/>
          <w:sz w:val="24"/>
          <w:szCs w:val="24"/>
        </w:rPr>
        <w:t>g</w:t>
      </w:r>
      <w:r w:rsidR="00846DDA" w:rsidRPr="00F65060">
        <w:rPr>
          <w:rFonts w:ascii="Garamond" w:hAnsi="Garamond"/>
          <w:b w:val="0"/>
          <w:color w:val="000000"/>
          <w:spacing w:val="-1"/>
          <w:sz w:val="24"/>
          <w:szCs w:val="24"/>
        </w:rPr>
        <w:t>a</w:t>
      </w:r>
      <w:r w:rsidR="00846DDA" w:rsidRPr="00F65060">
        <w:rPr>
          <w:rFonts w:ascii="Garamond" w:hAnsi="Garamond"/>
          <w:b w:val="0"/>
          <w:color w:val="000000"/>
          <w:sz w:val="24"/>
          <w:szCs w:val="24"/>
        </w:rPr>
        <w:t>tive</w:t>
      </w:r>
      <w:r w:rsidR="00846DDA" w:rsidRPr="00F65060">
        <w:rPr>
          <w:rFonts w:ascii="Garamond" w:hAnsi="Garamond"/>
          <w:b w:val="0"/>
          <w:color w:val="000000"/>
          <w:spacing w:val="1"/>
          <w:sz w:val="24"/>
          <w:szCs w:val="24"/>
        </w:rPr>
        <w:t xml:space="preserve"> </w:t>
      </w:r>
      <w:r w:rsidR="00846DDA" w:rsidRPr="00F65060">
        <w:rPr>
          <w:rFonts w:ascii="Garamond" w:hAnsi="Garamond"/>
          <w:b w:val="0"/>
          <w:color w:val="000000"/>
          <w:spacing w:val="-1"/>
          <w:sz w:val="24"/>
          <w:szCs w:val="24"/>
        </w:rPr>
        <w:t>re</w:t>
      </w:r>
      <w:r w:rsidR="00846DDA" w:rsidRPr="00F65060">
        <w:rPr>
          <w:rFonts w:ascii="Garamond" w:hAnsi="Garamond"/>
          <w:b w:val="0"/>
          <w:color w:val="000000"/>
          <w:sz w:val="24"/>
          <w:szCs w:val="24"/>
        </w:rPr>
        <w:t>sult</w:t>
      </w:r>
      <w:r w:rsidR="00846DDA" w:rsidRPr="00F65060">
        <w:rPr>
          <w:rFonts w:ascii="Garamond" w:hAnsi="Garamond"/>
          <w:b w:val="0"/>
          <w:color w:val="000000"/>
          <w:spacing w:val="3"/>
          <w:sz w:val="24"/>
          <w:szCs w:val="24"/>
        </w:rPr>
        <w:t xml:space="preserve"> </w:t>
      </w:r>
      <w:r w:rsidR="00846DDA" w:rsidRPr="00F65060">
        <w:rPr>
          <w:rFonts w:ascii="Garamond" w:hAnsi="Garamond"/>
          <w:b w:val="0"/>
          <w:color w:val="000000"/>
          <w:sz w:val="24"/>
          <w:szCs w:val="24"/>
        </w:rPr>
        <w:t>du</w:t>
      </w:r>
      <w:r w:rsidR="00846DDA" w:rsidRPr="00F65060">
        <w:rPr>
          <w:rFonts w:ascii="Garamond" w:hAnsi="Garamond"/>
          <w:b w:val="0"/>
          <w:color w:val="000000"/>
          <w:spacing w:val="-1"/>
          <w:sz w:val="24"/>
          <w:szCs w:val="24"/>
        </w:rPr>
        <w:t>r</w:t>
      </w:r>
      <w:r w:rsidR="00846DDA" w:rsidRPr="00F65060">
        <w:rPr>
          <w:rFonts w:ascii="Garamond" w:hAnsi="Garamond"/>
          <w:b w:val="0"/>
          <w:color w:val="000000"/>
          <w:sz w:val="24"/>
          <w:szCs w:val="24"/>
        </w:rPr>
        <w:t>ing the</w:t>
      </w:r>
      <w:r w:rsidR="00846DDA" w:rsidRPr="00F65060">
        <w:rPr>
          <w:rFonts w:ascii="Garamond" w:hAnsi="Garamond"/>
          <w:b w:val="0"/>
          <w:color w:val="000000"/>
          <w:spacing w:val="1"/>
          <w:sz w:val="24"/>
          <w:szCs w:val="24"/>
        </w:rPr>
        <w:t xml:space="preserve"> </w:t>
      </w:r>
      <w:r w:rsidR="00846DDA" w:rsidRPr="00F65060">
        <w:rPr>
          <w:rFonts w:ascii="Garamond" w:hAnsi="Garamond"/>
          <w:b w:val="0"/>
          <w:color w:val="000000"/>
          <w:spacing w:val="-1"/>
          <w:sz w:val="24"/>
          <w:szCs w:val="24"/>
        </w:rPr>
        <w:t>cr</w:t>
      </w:r>
      <w:r w:rsidR="00846DDA" w:rsidRPr="00F65060">
        <w:rPr>
          <w:rFonts w:ascii="Garamond" w:hAnsi="Garamond"/>
          <w:b w:val="0"/>
          <w:color w:val="000000"/>
          <w:sz w:val="24"/>
          <w:szCs w:val="24"/>
        </w:rPr>
        <w:t>iti</w:t>
      </w:r>
      <w:r w:rsidR="00846DDA" w:rsidRPr="00F65060">
        <w:rPr>
          <w:rFonts w:ascii="Garamond" w:hAnsi="Garamond"/>
          <w:b w:val="0"/>
          <w:color w:val="000000"/>
          <w:spacing w:val="-1"/>
          <w:sz w:val="24"/>
          <w:szCs w:val="24"/>
        </w:rPr>
        <w:t>ca</w:t>
      </w:r>
      <w:r w:rsidR="00846DDA" w:rsidRPr="00F65060">
        <w:rPr>
          <w:rFonts w:ascii="Garamond" w:hAnsi="Garamond"/>
          <w:b w:val="0"/>
          <w:color w:val="000000"/>
          <w:sz w:val="24"/>
          <w:szCs w:val="24"/>
        </w:rPr>
        <w:t>l</w:t>
      </w:r>
      <w:r w:rsidR="00846DDA" w:rsidRPr="00F65060">
        <w:rPr>
          <w:rFonts w:ascii="Garamond" w:hAnsi="Garamond"/>
          <w:b w:val="0"/>
          <w:color w:val="000000"/>
          <w:spacing w:val="5"/>
          <w:sz w:val="24"/>
          <w:szCs w:val="24"/>
        </w:rPr>
        <w:t xml:space="preserve"> </w:t>
      </w:r>
      <w:r w:rsidR="00846DDA" w:rsidRPr="00F65060">
        <w:rPr>
          <w:rFonts w:ascii="Garamond" w:hAnsi="Garamond"/>
          <w:b w:val="0"/>
          <w:color w:val="000000"/>
          <w:spacing w:val="-2"/>
          <w:sz w:val="24"/>
          <w:szCs w:val="24"/>
        </w:rPr>
        <w:t>g</w:t>
      </w:r>
      <w:r w:rsidR="00846DDA" w:rsidRPr="00F65060">
        <w:rPr>
          <w:rFonts w:ascii="Garamond" w:hAnsi="Garamond"/>
          <w:b w:val="0"/>
          <w:color w:val="000000"/>
          <w:spacing w:val="-1"/>
          <w:sz w:val="24"/>
          <w:szCs w:val="24"/>
        </w:rPr>
        <w:t>r</w:t>
      </w:r>
      <w:r w:rsidR="00846DDA" w:rsidRPr="00F65060">
        <w:rPr>
          <w:rFonts w:ascii="Garamond" w:hAnsi="Garamond"/>
          <w:b w:val="0"/>
          <w:color w:val="000000"/>
          <w:sz w:val="24"/>
          <w:szCs w:val="24"/>
        </w:rPr>
        <w:t>owi</w:t>
      </w:r>
      <w:r w:rsidR="00846DDA" w:rsidRPr="00F65060">
        <w:rPr>
          <w:rFonts w:ascii="Garamond" w:hAnsi="Garamond"/>
          <w:b w:val="0"/>
          <w:color w:val="000000"/>
          <w:spacing w:val="2"/>
          <w:sz w:val="24"/>
          <w:szCs w:val="24"/>
        </w:rPr>
        <w:t>n</w:t>
      </w:r>
      <w:r w:rsidR="00846DDA" w:rsidRPr="00F65060">
        <w:rPr>
          <w:rFonts w:ascii="Garamond" w:hAnsi="Garamond"/>
          <w:b w:val="0"/>
          <w:color w:val="000000"/>
          <w:sz w:val="24"/>
          <w:szCs w:val="24"/>
        </w:rPr>
        <w:t>g s</w:t>
      </w:r>
      <w:r w:rsidR="00846DDA" w:rsidRPr="00F65060">
        <w:rPr>
          <w:rFonts w:ascii="Garamond" w:hAnsi="Garamond"/>
          <w:b w:val="0"/>
          <w:color w:val="000000"/>
          <w:spacing w:val="1"/>
          <w:sz w:val="24"/>
          <w:szCs w:val="24"/>
        </w:rPr>
        <w:t>e</w:t>
      </w:r>
      <w:r w:rsidR="00846DDA" w:rsidRPr="00F65060">
        <w:rPr>
          <w:rFonts w:ascii="Garamond" w:hAnsi="Garamond"/>
          <w:b w:val="0"/>
          <w:color w:val="000000"/>
          <w:spacing w:val="-1"/>
          <w:sz w:val="24"/>
          <w:szCs w:val="24"/>
        </w:rPr>
        <w:t>a</w:t>
      </w:r>
      <w:r w:rsidR="00846DDA" w:rsidRPr="00F65060">
        <w:rPr>
          <w:rFonts w:ascii="Garamond" w:hAnsi="Garamond"/>
          <w:b w:val="0"/>
          <w:color w:val="000000"/>
          <w:spacing w:val="3"/>
          <w:sz w:val="24"/>
          <w:szCs w:val="24"/>
        </w:rPr>
        <w:t>s</w:t>
      </w:r>
      <w:r w:rsidR="00846DDA" w:rsidRPr="00F65060">
        <w:rPr>
          <w:rFonts w:ascii="Garamond" w:hAnsi="Garamond"/>
          <w:b w:val="0"/>
          <w:color w:val="000000"/>
          <w:sz w:val="24"/>
          <w:szCs w:val="24"/>
        </w:rPr>
        <w:t>on</w:t>
      </w:r>
      <w:r w:rsidR="00846DDA" w:rsidRPr="00F65060">
        <w:rPr>
          <w:rFonts w:ascii="Garamond" w:hAnsi="Garamond"/>
          <w:b w:val="0"/>
          <w:color w:val="000000"/>
          <w:spacing w:val="2"/>
          <w:sz w:val="24"/>
          <w:szCs w:val="24"/>
        </w:rPr>
        <w:t xml:space="preserve"> </w:t>
      </w:r>
      <w:r w:rsidR="00846DDA" w:rsidRPr="00F65060">
        <w:rPr>
          <w:rFonts w:ascii="Garamond" w:hAnsi="Garamond"/>
          <w:b w:val="0"/>
          <w:color w:val="000000"/>
          <w:sz w:val="24"/>
          <w:szCs w:val="24"/>
        </w:rPr>
        <w:t>would</w:t>
      </w:r>
      <w:r w:rsidR="00846DDA" w:rsidRPr="00F65060">
        <w:rPr>
          <w:rFonts w:ascii="Garamond" w:hAnsi="Garamond"/>
          <w:b w:val="0"/>
          <w:color w:val="000000"/>
          <w:spacing w:val="2"/>
          <w:sz w:val="24"/>
          <w:szCs w:val="24"/>
        </w:rPr>
        <w:t xml:space="preserve"> </w:t>
      </w:r>
      <w:r w:rsidR="00846DDA" w:rsidRPr="00F65060">
        <w:rPr>
          <w:rFonts w:ascii="Garamond" w:hAnsi="Garamond"/>
          <w:b w:val="0"/>
          <w:color w:val="000000"/>
          <w:sz w:val="24"/>
          <w:szCs w:val="24"/>
        </w:rPr>
        <w:t>indi</w:t>
      </w:r>
      <w:r w:rsidR="00846DDA" w:rsidRPr="00F65060">
        <w:rPr>
          <w:rFonts w:ascii="Garamond" w:hAnsi="Garamond"/>
          <w:b w:val="0"/>
          <w:color w:val="000000"/>
          <w:spacing w:val="-1"/>
          <w:sz w:val="24"/>
          <w:szCs w:val="24"/>
        </w:rPr>
        <w:t>ca</w:t>
      </w:r>
      <w:r w:rsidR="00846DDA" w:rsidRPr="00F65060">
        <w:rPr>
          <w:rFonts w:ascii="Garamond" w:hAnsi="Garamond"/>
          <w:b w:val="0"/>
          <w:color w:val="000000"/>
          <w:sz w:val="24"/>
          <w:szCs w:val="24"/>
        </w:rPr>
        <w:t>te</w:t>
      </w:r>
      <w:r w:rsidR="00846DDA" w:rsidRPr="00F65060">
        <w:rPr>
          <w:rFonts w:ascii="Garamond" w:hAnsi="Garamond"/>
          <w:b w:val="0"/>
          <w:color w:val="000000"/>
          <w:spacing w:val="1"/>
          <w:sz w:val="24"/>
          <w:szCs w:val="24"/>
        </w:rPr>
        <w:t xml:space="preserve"> </w:t>
      </w:r>
      <w:r w:rsidR="00846DDA" w:rsidRPr="00F65060">
        <w:rPr>
          <w:rFonts w:ascii="Garamond" w:hAnsi="Garamond"/>
          <w:b w:val="0"/>
          <w:color w:val="000000"/>
          <w:sz w:val="24"/>
          <w:szCs w:val="24"/>
        </w:rPr>
        <w:t>insu</w:t>
      </w:r>
      <w:r w:rsidR="00846DDA" w:rsidRPr="00F65060">
        <w:rPr>
          <w:rFonts w:ascii="Garamond" w:hAnsi="Garamond"/>
          <w:b w:val="0"/>
          <w:color w:val="000000"/>
          <w:spacing w:val="-1"/>
          <w:sz w:val="24"/>
          <w:szCs w:val="24"/>
        </w:rPr>
        <w:t>f</w:t>
      </w:r>
      <w:r w:rsidR="00846DDA" w:rsidRPr="00F65060">
        <w:rPr>
          <w:rFonts w:ascii="Garamond" w:hAnsi="Garamond"/>
          <w:b w:val="0"/>
          <w:color w:val="000000"/>
          <w:spacing w:val="2"/>
          <w:sz w:val="24"/>
          <w:szCs w:val="24"/>
        </w:rPr>
        <w:t>f</w:t>
      </w:r>
      <w:r w:rsidR="00846DDA" w:rsidRPr="00F65060">
        <w:rPr>
          <w:rFonts w:ascii="Garamond" w:hAnsi="Garamond"/>
          <w:b w:val="0"/>
          <w:color w:val="000000"/>
          <w:sz w:val="24"/>
          <w:szCs w:val="24"/>
        </w:rPr>
        <w:t>i</w:t>
      </w:r>
      <w:r w:rsidR="00846DDA" w:rsidRPr="00F65060">
        <w:rPr>
          <w:rFonts w:ascii="Garamond" w:hAnsi="Garamond"/>
          <w:b w:val="0"/>
          <w:color w:val="000000"/>
          <w:spacing w:val="-1"/>
          <w:sz w:val="24"/>
          <w:szCs w:val="24"/>
        </w:rPr>
        <w:t>c</w:t>
      </w:r>
      <w:r w:rsidR="00846DDA" w:rsidRPr="00F65060">
        <w:rPr>
          <w:rFonts w:ascii="Garamond" w:hAnsi="Garamond"/>
          <w:b w:val="0"/>
          <w:color w:val="000000"/>
          <w:sz w:val="24"/>
          <w:szCs w:val="24"/>
        </w:rPr>
        <w:t>i</w:t>
      </w:r>
      <w:r w:rsidR="00846DDA" w:rsidRPr="00F65060">
        <w:rPr>
          <w:rFonts w:ascii="Garamond" w:hAnsi="Garamond"/>
          <w:b w:val="0"/>
          <w:color w:val="000000"/>
          <w:spacing w:val="-1"/>
          <w:sz w:val="24"/>
          <w:szCs w:val="24"/>
        </w:rPr>
        <w:t>e</w:t>
      </w:r>
      <w:r w:rsidR="00846DDA" w:rsidRPr="00F65060">
        <w:rPr>
          <w:rFonts w:ascii="Garamond" w:hAnsi="Garamond"/>
          <w:b w:val="0"/>
          <w:color w:val="000000"/>
          <w:sz w:val="24"/>
          <w:szCs w:val="24"/>
        </w:rPr>
        <w:t>nt</w:t>
      </w:r>
      <w:r w:rsidR="00846DDA" w:rsidRPr="00F65060">
        <w:rPr>
          <w:rFonts w:ascii="Garamond" w:hAnsi="Garamond"/>
          <w:b w:val="0"/>
          <w:color w:val="000000"/>
          <w:spacing w:val="3"/>
          <w:sz w:val="24"/>
          <w:szCs w:val="24"/>
        </w:rPr>
        <w:t xml:space="preserve"> </w:t>
      </w:r>
      <w:r w:rsidR="00846DDA" w:rsidRPr="00F65060">
        <w:rPr>
          <w:rFonts w:ascii="Garamond" w:hAnsi="Garamond"/>
          <w:b w:val="0"/>
          <w:color w:val="000000"/>
          <w:sz w:val="24"/>
          <w:szCs w:val="24"/>
        </w:rPr>
        <w:t>moistu</w:t>
      </w:r>
      <w:r w:rsidR="00846DDA" w:rsidRPr="00F65060">
        <w:rPr>
          <w:rFonts w:ascii="Garamond" w:hAnsi="Garamond"/>
          <w:b w:val="0"/>
          <w:color w:val="000000"/>
          <w:spacing w:val="-1"/>
          <w:sz w:val="24"/>
          <w:szCs w:val="24"/>
        </w:rPr>
        <w:t>r</w:t>
      </w:r>
      <w:r w:rsidR="00846DDA" w:rsidRPr="00F65060">
        <w:rPr>
          <w:rFonts w:ascii="Garamond" w:hAnsi="Garamond"/>
          <w:b w:val="0"/>
          <w:color w:val="000000"/>
          <w:sz w:val="24"/>
          <w:szCs w:val="24"/>
        </w:rPr>
        <w:t>e</w:t>
      </w:r>
      <w:r w:rsidR="00846DDA" w:rsidRPr="00F65060">
        <w:rPr>
          <w:rFonts w:ascii="Garamond" w:hAnsi="Garamond"/>
          <w:b w:val="0"/>
          <w:color w:val="000000"/>
          <w:spacing w:val="1"/>
          <w:sz w:val="24"/>
          <w:szCs w:val="24"/>
        </w:rPr>
        <w:t xml:space="preserve"> </w:t>
      </w:r>
      <w:r w:rsidR="00846DDA" w:rsidRPr="00F65060">
        <w:rPr>
          <w:rFonts w:ascii="Garamond" w:hAnsi="Garamond"/>
          <w:b w:val="0"/>
          <w:color w:val="000000"/>
          <w:spacing w:val="-1"/>
          <w:sz w:val="24"/>
          <w:szCs w:val="24"/>
        </w:rPr>
        <w:t>f</w:t>
      </w:r>
      <w:r w:rsidR="00846DDA" w:rsidRPr="00F65060">
        <w:rPr>
          <w:rFonts w:ascii="Garamond" w:hAnsi="Garamond"/>
          <w:b w:val="0"/>
          <w:color w:val="000000"/>
          <w:sz w:val="24"/>
          <w:szCs w:val="24"/>
        </w:rPr>
        <w:t>or</w:t>
      </w:r>
      <w:r w:rsidR="00846DDA" w:rsidRPr="00F65060">
        <w:rPr>
          <w:rFonts w:ascii="Garamond" w:hAnsi="Garamond"/>
          <w:b w:val="0"/>
          <w:color w:val="000000"/>
          <w:spacing w:val="2"/>
          <w:sz w:val="24"/>
          <w:szCs w:val="24"/>
        </w:rPr>
        <w:t xml:space="preserve"> </w:t>
      </w:r>
      <w:r w:rsidR="00846DDA" w:rsidRPr="00F65060">
        <w:rPr>
          <w:rFonts w:ascii="Garamond" w:hAnsi="Garamond"/>
          <w:b w:val="0"/>
          <w:color w:val="000000"/>
          <w:sz w:val="24"/>
          <w:szCs w:val="24"/>
        </w:rPr>
        <w:t>th</w:t>
      </w:r>
      <w:r w:rsidR="00846DDA" w:rsidRPr="00F65060">
        <w:rPr>
          <w:rFonts w:ascii="Garamond" w:hAnsi="Garamond"/>
          <w:b w:val="0"/>
          <w:color w:val="000000"/>
          <w:spacing w:val="-1"/>
          <w:sz w:val="24"/>
          <w:szCs w:val="24"/>
        </w:rPr>
        <w:t>a</w:t>
      </w:r>
      <w:r w:rsidR="00846DDA" w:rsidRPr="00F65060">
        <w:rPr>
          <w:rFonts w:ascii="Garamond" w:hAnsi="Garamond"/>
          <w:b w:val="0"/>
          <w:color w:val="000000"/>
          <w:sz w:val="24"/>
          <w:szCs w:val="24"/>
        </w:rPr>
        <w:t>t</w:t>
      </w:r>
      <w:r w:rsidR="00846DDA" w:rsidRPr="00F65060">
        <w:rPr>
          <w:rFonts w:ascii="Garamond" w:hAnsi="Garamond"/>
          <w:b w:val="0"/>
          <w:color w:val="000000"/>
          <w:spacing w:val="5"/>
          <w:sz w:val="24"/>
          <w:szCs w:val="24"/>
        </w:rPr>
        <w:t xml:space="preserve"> </w:t>
      </w:r>
      <w:r w:rsidR="00846DDA" w:rsidRPr="00F65060">
        <w:rPr>
          <w:rFonts w:ascii="Garamond" w:hAnsi="Garamond"/>
          <w:b w:val="0"/>
          <w:color w:val="000000"/>
          <w:spacing w:val="-1"/>
          <w:sz w:val="24"/>
          <w:szCs w:val="24"/>
        </w:rPr>
        <w:t>cr</w:t>
      </w:r>
      <w:r w:rsidR="00846DDA" w:rsidRPr="00F65060">
        <w:rPr>
          <w:rFonts w:ascii="Garamond" w:hAnsi="Garamond"/>
          <w:b w:val="0"/>
          <w:color w:val="000000"/>
          <w:sz w:val="24"/>
          <w:szCs w:val="24"/>
        </w:rPr>
        <w:t>op</w:t>
      </w:r>
      <w:r w:rsidR="00846DDA" w:rsidRPr="00F65060">
        <w:rPr>
          <w:rFonts w:ascii="Garamond" w:hAnsi="Garamond"/>
          <w:b w:val="0"/>
          <w:color w:val="000000"/>
          <w:spacing w:val="2"/>
          <w:sz w:val="24"/>
          <w:szCs w:val="24"/>
        </w:rPr>
        <w:t xml:space="preserve"> </w:t>
      </w:r>
      <w:r w:rsidR="00846DDA" w:rsidRPr="00F65060">
        <w:rPr>
          <w:rFonts w:ascii="Garamond" w:hAnsi="Garamond"/>
          <w:b w:val="0"/>
          <w:color w:val="000000"/>
          <w:sz w:val="24"/>
          <w:szCs w:val="24"/>
        </w:rPr>
        <w:t>or</w:t>
      </w:r>
      <w:r w:rsidR="00846DDA" w:rsidRPr="00F65060">
        <w:rPr>
          <w:rFonts w:ascii="Garamond" w:hAnsi="Garamond"/>
          <w:b w:val="0"/>
          <w:color w:val="000000"/>
          <w:spacing w:val="2"/>
          <w:sz w:val="24"/>
          <w:szCs w:val="24"/>
        </w:rPr>
        <w:t xml:space="preserve"> </w:t>
      </w:r>
      <w:r w:rsidR="00846DDA" w:rsidRPr="00F65060">
        <w:rPr>
          <w:rFonts w:ascii="Garamond" w:hAnsi="Garamond"/>
          <w:b w:val="0"/>
          <w:color w:val="000000"/>
          <w:sz w:val="24"/>
          <w:szCs w:val="24"/>
        </w:rPr>
        <w:t>the</w:t>
      </w:r>
      <w:r w:rsidR="00846DDA" w:rsidRPr="00F65060">
        <w:rPr>
          <w:rFonts w:ascii="Garamond" w:hAnsi="Garamond"/>
          <w:b w:val="0"/>
          <w:color w:val="000000"/>
          <w:spacing w:val="1"/>
          <w:sz w:val="24"/>
          <w:szCs w:val="24"/>
        </w:rPr>
        <w:t xml:space="preserve"> </w:t>
      </w:r>
      <w:r w:rsidR="00846DDA" w:rsidRPr="00F65060">
        <w:rPr>
          <w:rFonts w:ascii="Garamond" w:hAnsi="Garamond"/>
          <w:b w:val="0"/>
          <w:color w:val="000000"/>
          <w:sz w:val="24"/>
          <w:szCs w:val="24"/>
        </w:rPr>
        <w:t>n</w:t>
      </w:r>
      <w:r w:rsidR="00846DDA" w:rsidRPr="00F65060">
        <w:rPr>
          <w:rFonts w:ascii="Garamond" w:hAnsi="Garamond"/>
          <w:b w:val="0"/>
          <w:color w:val="000000"/>
          <w:spacing w:val="1"/>
          <w:sz w:val="24"/>
          <w:szCs w:val="24"/>
        </w:rPr>
        <w:t>e</w:t>
      </w:r>
      <w:r w:rsidR="00846DDA" w:rsidRPr="00F65060">
        <w:rPr>
          <w:rFonts w:ascii="Garamond" w:hAnsi="Garamond"/>
          <w:b w:val="0"/>
          <w:color w:val="000000"/>
          <w:spacing w:val="-1"/>
          <w:sz w:val="24"/>
          <w:szCs w:val="24"/>
        </w:rPr>
        <w:t>e</w:t>
      </w:r>
      <w:r w:rsidR="00846DDA" w:rsidRPr="00F65060">
        <w:rPr>
          <w:rFonts w:ascii="Garamond" w:hAnsi="Garamond"/>
          <w:b w:val="0"/>
          <w:color w:val="000000"/>
          <w:sz w:val="24"/>
          <w:szCs w:val="24"/>
        </w:rPr>
        <w:t>d</w:t>
      </w:r>
      <w:r w:rsidR="00846DDA" w:rsidRPr="00F65060">
        <w:rPr>
          <w:rFonts w:ascii="Garamond" w:hAnsi="Garamond"/>
          <w:b w:val="0"/>
          <w:color w:val="000000"/>
          <w:spacing w:val="2"/>
          <w:sz w:val="24"/>
          <w:szCs w:val="24"/>
        </w:rPr>
        <w:t xml:space="preserve"> </w:t>
      </w:r>
      <w:r w:rsidR="00846DDA" w:rsidRPr="00F65060">
        <w:rPr>
          <w:rFonts w:ascii="Garamond" w:hAnsi="Garamond"/>
          <w:b w:val="0"/>
          <w:color w:val="000000"/>
          <w:spacing w:val="-1"/>
          <w:sz w:val="24"/>
          <w:szCs w:val="24"/>
        </w:rPr>
        <w:t>f</w:t>
      </w:r>
      <w:r w:rsidR="00846DDA" w:rsidRPr="00F65060">
        <w:rPr>
          <w:rFonts w:ascii="Garamond" w:hAnsi="Garamond"/>
          <w:b w:val="0"/>
          <w:color w:val="000000"/>
          <w:sz w:val="24"/>
          <w:szCs w:val="24"/>
        </w:rPr>
        <w:t>or i</w:t>
      </w:r>
      <w:r w:rsidR="00846DDA" w:rsidRPr="00F65060">
        <w:rPr>
          <w:rFonts w:ascii="Garamond" w:hAnsi="Garamond"/>
          <w:b w:val="0"/>
          <w:color w:val="000000"/>
          <w:spacing w:val="-1"/>
          <w:sz w:val="24"/>
          <w:szCs w:val="24"/>
        </w:rPr>
        <w:t>rr</w:t>
      </w:r>
      <w:r w:rsidR="00846DDA" w:rsidRPr="00F65060">
        <w:rPr>
          <w:rFonts w:ascii="Garamond" w:hAnsi="Garamond"/>
          <w:b w:val="0"/>
          <w:color w:val="000000"/>
          <w:sz w:val="24"/>
          <w:szCs w:val="24"/>
        </w:rPr>
        <w:t>ig</w:t>
      </w:r>
      <w:r w:rsidR="00846DDA" w:rsidRPr="00F65060">
        <w:rPr>
          <w:rFonts w:ascii="Garamond" w:hAnsi="Garamond"/>
          <w:b w:val="0"/>
          <w:color w:val="000000"/>
          <w:spacing w:val="-1"/>
          <w:sz w:val="24"/>
          <w:szCs w:val="24"/>
        </w:rPr>
        <w:t>a</w:t>
      </w:r>
      <w:r w:rsidR="00846DDA" w:rsidRPr="00F65060">
        <w:rPr>
          <w:rFonts w:ascii="Garamond" w:hAnsi="Garamond"/>
          <w:b w:val="0"/>
          <w:color w:val="000000"/>
          <w:sz w:val="24"/>
          <w:szCs w:val="24"/>
        </w:rPr>
        <w:t>tion. On</w:t>
      </w:r>
      <w:r w:rsidR="00846DDA" w:rsidRPr="00F65060">
        <w:rPr>
          <w:rFonts w:ascii="Garamond" w:hAnsi="Garamond"/>
          <w:b w:val="0"/>
          <w:color w:val="000000"/>
          <w:spacing w:val="29"/>
          <w:sz w:val="24"/>
          <w:szCs w:val="24"/>
        </w:rPr>
        <w:t xml:space="preserve"> </w:t>
      </w:r>
      <w:r w:rsidR="00846DDA" w:rsidRPr="00F65060">
        <w:rPr>
          <w:rFonts w:ascii="Garamond" w:hAnsi="Garamond"/>
          <w:b w:val="0"/>
          <w:color w:val="000000"/>
          <w:sz w:val="24"/>
          <w:szCs w:val="24"/>
        </w:rPr>
        <w:t>the</w:t>
      </w:r>
      <w:r w:rsidR="00846DDA" w:rsidRPr="00F65060">
        <w:rPr>
          <w:rFonts w:ascii="Garamond" w:hAnsi="Garamond"/>
          <w:b w:val="0"/>
          <w:color w:val="000000"/>
          <w:spacing w:val="28"/>
          <w:sz w:val="24"/>
          <w:szCs w:val="24"/>
        </w:rPr>
        <w:t xml:space="preserve"> </w:t>
      </w:r>
      <w:r w:rsidR="00846DDA" w:rsidRPr="00F65060">
        <w:rPr>
          <w:rFonts w:ascii="Garamond" w:hAnsi="Garamond"/>
          <w:b w:val="0"/>
          <w:color w:val="000000"/>
          <w:sz w:val="24"/>
          <w:szCs w:val="24"/>
        </w:rPr>
        <w:t>oth</w:t>
      </w:r>
      <w:r w:rsidR="00846DDA" w:rsidRPr="00F65060">
        <w:rPr>
          <w:rFonts w:ascii="Garamond" w:hAnsi="Garamond"/>
          <w:b w:val="0"/>
          <w:color w:val="000000"/>
          <w:spacing w:val="-1"/>
          <w:sz w:val="24"/>
          <w:szCs w:val="24"/>
        </w:rPr>
        <w:t>e</w:t>
      </w:r>
      <w:r w:rsidR="00846DDA" w:rsidRPr="00F65060">
        <w:rPr>
          <w:rFonts w:ascii="Garamond" w:hAnsi="Garamond"/>
          <w:b w:val="0"/>
          <w:color w:val="000000"/>
          <w:sz w:val="24"/>
          <w:szCs w:val="24"/>
        </w:rPr>
        <w:t>r</w:t>
      </w:r>
      <w:r w:rsidR="00846DDA" w:rsidRPr="00F65060">
        <w:rPr>
          <w:rFonts w:ascii="Garamond" w:hAnsi="Garamond"/>
          <w:b w:val="0"/>
          <w:color w:val="000000"/>
          <w:spacing w:val="28"/>
          <w:sz w:val="24"/>
          <w:szCs w:val="24"/>
        </w:rPr>
        <w:t xml:space="preserve"> </w:t>
      </w:r>
      <w:r w:rsidR="00846DDA" w:rsidRPr="00F65060">
        <w:rPr>
          <w:rFonts w:ascii="Garamond" w:hAnsi="Garamond"/>
          <w:b w:val="0"/>
          <w:color w:val="000000"/>
          <w:sz w:val="24"/>
          <w:szCs w:val="24"/>
        </w:rPr>
        <w:t>h</w:t>
      </w:r>
      <w:r w:rsidR="00846DDA" w:rsidRPr="00F65060">
        <w:rPr>
          <w:rFonts w:ascii="Garamond" w:hAnsi="Garamond"/>
          <w:b w:val="0"/>
          <w:color w:val="000000"/>
          <w:spacing w:val="-1"/>
          <w:sz w:val="24"/>
          <w:szCs w:val="24"/>
        </w:rPr>
        <w:t>a</w:t>
      </w:r>
      <w:r w:rsidR="00846DDA" w:rsidRPr="00F65060">
        <w:rPr>
          <w:rFonts w:ascii="Garamond" w:hAnsi="Garamond"/>
          <w:b w:val="0"/>
          <w:color w:val="000000"/>
          <w:sz w:val="24"/>
          <w:szCs w:val="24"/>
        </w:rPr>
        <w:t>nd,</w:t>
      </w:r>
      <w:r w:rsidR="00846DDA" w:rsidRPr="00F65060">
        <w:rPr>
          <w:rFonts w:ascii="Garamond" w:hAnsi="Garamond"/>
          <w:b w:val="0"/>
          <w:color w:val="000000"/>
          <w:spacing w:val="29"/>
          <w:sz w:val="24"/>
          <w:szCs w:val="24"/>
        </w:rPr>
        <w:t xml:space="preserve"> </w:t>
      </w:r>
      <w:r w:rsidR="00846DDA" w:rsidRPr="00F65060">
        <w:rPr>
          <w:rFonts w:ascii="Garamond" w:hAnsi="Garamond"/>
          <w:b w:val="0"/>
          <w:color w:val="000000"/>
          <w:spacing w:val="-1"/>
          <w:sz w:val="24"/>
          <w:szCs w:val="24"/>
        </w:rPr>
        <w:t>a</w:t>
      </w:r>
      <w:r w:rsidR="00846DDA" w:rsidRPr="00F65060">
        <w:rPr>
          <w:rFonts w:ascii="Garamond" w:hAnsi="Garamond"/>
          <w:b w:val="0"/>
          <w:color w:val="000000"/>
          <w:sz w:val="24"/>
          <w:szCs w:val="24"/>
        </w:rPr>
        <w:t>n</w:t>
      </w:r>
      <w:r w:rsidR="00846DDA" w:rsidRPr="00F65060">
        <w:rPr>
          <w:rFonts w:ascii="Garamond" w:hAnsi="Garamond"/>
          <w:b w:val="0"/>
          <w:color w:val="000000"/>
          <w:spacing w:val="29"/>
          <w:sz w:val="24"/>
          <w:szCs w:val="24"/>
        </w:rPr>
        <w:t xml:space="preserve"> </w:t>
      </w:r>
      <w:r w:rsidR="00846DDA" w:rsidRPr="00F65060">
        <w:rPr>
          <w:rFonts w:ascii="Garamond" w:hAnsi="Garamond"/>
          <w:b w:val="0"/>
          <w:color w:val="000000"/>
          <w:spacing w:val="-1"/>
          <w:sz w:val="24"/>
          <w:szCs w:val="24"/>
        </w:rPr>
        <w:t>e</w:t>
      </w:r>
      <w:r w:rsidR="00846DDA" w:rsidRPr="00F65060">
        <w:rPr>
          <w:rFonts w:ascii="Garamond" w:hAnsi="Garamond"/>
          <w:b w:val="0"/>
          <w:color w:val="000000"/>
          <w:spacing w:val="2"/>
          <w:sz w:val="24"/>
          <w:szCs w:val="24"/>
        </w:rPr>
        <w:t>x</w:t>
      </w:r>
      <w:r w:rsidR="00846DDA" w:rsidRPr="00F65060">
        <w:rPr>
          <w:rFonts w:ascii="Garamond" w:hAnsi="Garamond"/>
          <w:b w:val="0"/>
          <w:color w:val="000000"/>
          <w:spacing w:val="-1"/>
          <w:sz w:val="24"/>
          <w:szCs w:val="24"/>
        </w:rPr>
        <w:t>ce</w:t>
      </w:r>
      <w:r w:rsidR="00846DDA" w:rsidRPr="00F65060">
        <w:rPr>
          <w:rFonts w:ascii="Garamond" w:hAnsi="Garamond"/>
          <w:b w:val="0"/>
          <w:color w:val="000000"/>
          <w:sz w:val="24"/>
          <w:szCs w:val="24"/>
        </w:rPr>
        <w:t>ss</w:t>
      </w:r>
      <w:r w:rsidR="00846DDA" w:rsidRPr="00F65060">
        <w:rPr>
          <w:rFonts w:ascii="Garamond" w:hAnsi="Garamond"/>
          <w:b w:val="0"/>
          <w:color w:val="000000"/>
          <w:spacing w:val="29"/>
          <w:sz w:val="24"/>
          <w:szCs w:val="24"/>
        </w:rPr>
        <w:t xml:space="preserve"> </w:t>
      </w:r>
      <w:r w:rsidR="00846DDA" w:rsidRPr="00F65060">
        <w:rPr>
          <w:rFonts w:ascii="Garamond" w:hAnsi="Garamond"/>
          <w:b w:val="0"/>
          <w:color w:val="000000"/>
          <w:sz w:val="24"/>
          <w:szCs w:val="24"/>
        </w:rPr>
        <w:t>of</w:t>
      </w:r>
      <w:r w:rsidR="00846DDA" w:rsidRPr="00F65060">
        <w:rPr>
          <w:rFonts w:ascii="Garamond" w:hAnsi="Garamond"/>
          <w:b w:val="0"/>
          <w:color w:val="000000"/>
          <w:spacing w:val="28"/>
          <w:sz w:val="24"/>
          <w:szCs w:val="24"/>
        </w:rPr>
        <w:t xml:space="preserve"> </w:t>
      </w:r>
      <w:r w:rsidR="00846DDA" w:rsidRPr="00F65060">
        <w:rPr>
          <w:rFonts w:ascii="Garamond" w:hAnsi="Garamond"/>
          <w:b w:val="0"/>
          <w:color w:val="000000"/>
          <w:sz w:val="24"/>
          <w:szCs w:val="24"/>
        </w:rPr>
        <w:t>p</w:t>
      </w:r>
      <w:r w:rsidR="00846DDA" w:rsidRPr="00F65060">
        <w:rPr>
          <w:rFonts w:ascii="Garamond" w:hAnsi="Garamond"/>
          <w:b w:val="0"/>
          <w:color w:val="000000"/>
          <w:spacing w:val="-1"/>
          <w:sz w:val="24"/>
          <w:szCs w:val="24"/>
        </w:rPr>
        <w:t>rec</w:t>
      </w:r>
      <w:r w:rsidR="00846DDA" w:rsidRPr="00F65060">
        <w:rPr>
          <w:rFonts w:ascii="Garamond" w:hAnsi="Garamond"/>
          <w:b w:val="0"/>
          <w:color w:val="000000"/>
          <w:sz w:val="24"/>
          <w:szCs w:val="24"/>
        </w:rPr>
        <w:t>ipit</w:t>
      </w:r>
      <w:r w:rsidR="00846DDA" w:rsidRPr="00F65060">
        <w:rPr>
          <w:rFonts w:ascii="Garamond" w:hAnsi="Garamond"/>
          <w:b w:val="0"/>
          <w:color w:val="000000"/>
          <w:spacing w:val="-1"/>
          <w:sz w:val="24"/>
          <w:szCs w:val="24"/>
        </w:rPr>
        <w:t>a</w:t>
      </w:r>
      <w:r w:rsidR="00846DDA" w:rsidRPr="00F65060">
        <w:rPr>
          <w:rFonts w:ascii="Garamond" w:hAnsi="Garamond"/>
          <w:b w:val="0"/>
          <w:color w:val="000000"/>
          <w:sz w:val="24"/>
          <w:szCs w:val="24"/>
        </w:rPr>
        <w:t>tion</w:t>
      </w:r>
      <w:r w:rsidR="00846DDA" w:rsidRPr="00F65060">
        <w:rPr>
          <w:rFonts w:ascii="Garamond" w:hAnsi="Garamond"/>
          <w:b w:val="0"/>
          <w:color w:val="000000"/>
          <w:spacing w:val="29"/>
          <w:sz w:val="24"/>
          <w:szCs w:val="24"/>
        </w:rPr>
        <w:t xml:space="preserve"> </w:t>
      </w:r>
      <w:r w:rsidR="00846DDA" w:rsidRPr="00F65060">
        <w:rPr>
          <w:rFonts w:ascii="Garamond" w:hAnsi="Garamond"/>
          <w:b w:val="0"/>
          <w:color w:val="000000"/>
          <w:sz w:val="24"/>
          <w:szCs w:val="24"/>
        </w:rPr>
        <w:t>o</w:t>
      </w:r>
      <w:r w:rsidR="00846DDA" w:rsidRPr="00F65060">
        <w:rPr>
          <w:rFonts w:ascii="Garamond" w:hAnsi="Garamond"/>
          <w:b w:val="0"/>
          <w:color w:val="000000"/>
          <w:spacing w:val="-2"/>
          <w:sz w:val="24"/>
          <w:szCs w:val="24"/>
        </w:rPr>
        <w:t>v</w:t>
      </w:r>
      <w:r w:rsidR="00846DDA" w:rsidRPr="00F65060">
        <w:rPr>
          <w:rFonts w:ascii="Garamond" w:hAnsi="Garamond"/>
          <w:b w:val="0"/>
          <w:color w:val="000000"/>
          <w:spacing w:val="-1"/>
          <w:sz w:val="24"/>
          <w:szCs w:val="24"/>
        </w:rPr>
        <w:t>e</w:t>
      </w:r>
      <w:r w:rsidR="00846DDA" w:rsidRPr="00F65060">
        <w:rPr>
          <w:rFonts w:ascii="Garamond" w:hAnsi="Garamond"/>
          <w:b w:val="0"/>
          <w:color w:val="000000"/>
          <w:sz w:val="24"/>
          <w:szCs w:val="24"/>
        </w:rPr>
        <w:t>r</w:t>
      </w:r>
      <w:r w:rsidR="00846DDA" w:rsidRPr="00F65060">
        <w:rPr>
          <w:rFonts w:ascii="Garamond" w:hAnsi="Garamond"/>
          <w:b w:val="0"/>
          <w:color w:val="000000"/>
          <w:spacing w:val="28"/>
          <w:sz w:val="24"/>
          <w:szCs w:val="24"/>
        </w:rPr>
        <w:t xml:space="preserve"> </w:t>
      </w:r>
      <w:r w:rsidR="00846DDA" w:rsidRPr="00F65060">
        <w:rPr>
          <w:rFonts w:ascii="Garamond" w:hAnsi="Garamond"/>
          <w:b w:val="0"/>
          <w:color w:val="000000"/>
          <w:sz w:val="24"/>
          <w:szCs w:val="24"/>
        </w:rPr>
        <w:t>the</w:t>
      </w:r>
      <w:r w:rsidR="00846DDA" w:rsidRPr="00F65060">
        <w:rPr>
          <w:rFonts w:ascii="Garamond" w:hAnsi="Garamond"/>
          <w:b w:val="0"/>
          <w:color w:val="000000"/>
          <w:spacing w:val="28"/>
          <w:sz w:val="24"/>
          <w:szCs w:val="24"/>
        </w:rPr>
        <w:t xml:space="preserve"> </w:t>
      </w:r>
      <w:r w:rsidR="00846DDA" w:rsidRPr="00F65060">
        <w:rPr>
          <w:rFonts w:ascii="Garamond" w:hAnsi="Garamond"/>
          <w:b w:val="0"/>
          <w:color w:val="000000"/>
          <w:sz w:val="24"/>
          <w:szCs w:val="24"/>
        </w:rPr>
        <w:t>pot</w:t>
      </w:r>
      <w:r w:rsidR="00846DDA" w:rsidRPr="00F65060">
        <w:rPr>
          <w:rFonts w:ascii="Garamond" w:hAnsi="Garamond"/>
          <w:b w:val="0"/>
          <w:color w:val="000000"/>
          <w:spacing w:val="-1"/>
          <w:sz w:val="24"/>
          <w:szCs w:val="24"/>
        </w:rPr>
        <w:t>e</w:t>
      </w:r>
      <w:r w:rsidR="00846DDA" w:rsidRPr="00F65060">
        <w:rPr>
          <w:rFonts w:ascii="Garamond" w:hAnsi="Garamond"/>
          <w:b w:val="0"/>
          <w:color w:val="000000"/>
          <w:sz w:val="24"/>
          <w:szCs w:val="24"/>
        </w:rPr>
        <w:t>nti</w:t>
      </w:r>
      <w:r w:rsidR="00846DDA" w:rsidRPr="00F65060">
        <w:rPr>
          <w:rFonts w:ascii="Garamond" w:hAnsi="Garamond"/>
          <w:b w:val="0"/>
          <w:color w:val="000000"/>
          <w:spacing w:val="-1"/>
          <w:sz w:val="24"/>
          <w:szCs w:val="24"/>
        </w:rPr>
        <w:t>a</w:t>
      </w:r>
      <w:r w:rsidR="00846DDA" w:rsidRPr="00F65060">
        <w:rPr>
          <w:rFonts w:ascii="Garamond" w:hAnsi="Garamond"/>
          <w:b w:val="0"/>
          <w:color w:val="000000"/>
          <w:sz w:val="24"/>
          <w:szCs w:val="24"/>
        </w:rPr>
        <w:t>l</w:t>
      </w:r>
      <w:r w:rsidR="00846DDA" w:rsidRPr="00F65060">
        <w:rPr>
          <w:rFonts w:ascii="Garamond" w:hAnsi="Garamond"/>
          <w:b w:val="0"/>
          <w:color w:val="000000"/>
          <w:spacing w:val="29"/>
          <w:sz w:val="24"/>
          <w:szCs w:val="24"/>
        </w:rPr>
        <w:t xml:space="preserve"> </w:t>
      </w:r>
      <w:proofErr w:type="spellStart"/>
      <w:r w:rsidR="00846DDA" w:rsidRPr="00F65060">
        <w:rPr>
          <w:rFonts w:ascii="Garamond" w:hAnsi="Garamond"/>
          <w:b w:val="0"/>
          <w:color w:val="000000"/>
          <w:spacing w:val="-1"/>
          <w:sz w:val="24"/>
          <w:szCs w:val="24"/>
        </w:rPr>
        <w:t>e</w:t>
      </w:r>
      <w:r w:rsidR="00846DDA" w:rsidRPr="00F65060">
        <w:rPr>
          <w:rFonts w:ascii="Garamond" w:hAnsi="Garamond"/>
          <w:b w:val="0"/>
          <w:color w:val="000000"/>
          <w:sz w:val="24"/>
          <w:szCs w:val="24"/>
        </w:rPr>
        <w:t>v</w:t>
      </w:r>
      <w:r w:rsidR="00846DDA" w:rsidRPr="00F65060">
        <w:rPr>
          <w:rFonts w:ascii="Garamond" w:hAnsi="Garamond"/>
          <w:b w:val="0"/>
          <w:color w:val="000000"/>
          <w:spacing w:val="-1"/>
          <w:sz w:val="24"/>
          <w:szCs w:val="24"/>
        </w:rPr>
        <w:t>a</w:t>
      </w:r>
      <w:r w:rsidR="00846DDA" w:rsidRPr="00F65060">
        <w:rPr>
          <w:rFonts w:ascii="Garamond" w:hAnsi="Garamond"/>
          <w:b w:val="0"/>
          <w:color w:val="000000"/>
          <w:sz w:val="24"/>
          <w:szCs w:val="24"/>
        </w:rPr>
        <w:t>po</w:t>
      </w:r>
      <w:proofErr w:type="spellEnd"/>
      <w:r w:rsidR="00846DDA" w:rsidRPr="00F65060">
        <w:rPr>
          <w:rFonts w:ascii="Garamond" w:hAnsi="Garamond"/>
          <w:b w:val="0"/>
          <w:color w:val="000000"/>
          <w:spacing w:val="-1"/>
          <w:sz w:val="24"/>
          <w:szCs w:val="24"/>
        </w:rPr>
        <w:t>-</w:t>
      </w:r>
      <w:r w:rsidR="00846DDA" w:rsidRPr="00F65060">
        <w:rPr>
          <w:rFonts w:ascii="Garamond" w:hAnsi="Garamond"/>
          <w:b w:val="0"/>
          <w:color w:val="000000"/>
          <w:sz w:val="24"/>
          <w:szCs w:val="24"/>
        </w:rPr>
        <w:t>t</w:t>
      </w:r>
      <w:r w:rsidR="00846DDA" w:rsidRPr="00F65060">
        <w:rPr>
          <w:rFonts w:ascii="Garamond" w:hAnsi="Garamond"/>
          <w:b w:val="0"/>
          <w:color w:val="000000"/>
          <w:spacing w:val="2"/>
          <w:sz w:val="24"/>
          <w:szCs w:val="24"/>
        </w:rPr>
        <w:t>r</w:t>
      </w:r>
      <w:r w:rsidR="00846DDA" w:rsidRPr="00F65060">
        <w:rPr>
          <w:rFonts w:ascii="Garamond" w:hAnsi="Garamond"/>
          <w:b w:val="0"/>
          <w:color w:val="000000"/>
          <w:spacing w:val="-1"/>
          <w:sz w:val="24"/>
          <w:szCs w:val="24"/>
        </w:rPr>
        <w:t>a</w:t>
      </w:r>
      <w:r w:rsidR="00846DDA" w:rsidRPr="00F65060">
        <w:rPr>
          <w:rFonts w:ascii="Garamond" w:hAnsi="Garamond"/>
          <w:b w:val="0"/>
          <w:color w:val="000000"/>
          <w:sz w:val="24"/>
          <w:szCs w:val="24"/>
        </w:rPr>
        <w:t>nspi</w:t>
      </w:r>
      <w:r w:rsidR="00846DDA" w:rsidRPr="00F65060">
        <w:rPr>
          <w:rFonts w:ascii="Garamond" w:hAnsi="Garamond"/>
          <w:b w:val="0"/>
          <w:color w:val="000000"/>
          <w:spacing w:val="-1"/>
          <w:sz w:val="24"/>
          <w:szCs w:val="24"/>
        </w:rPr>
        <w:t>ra</w:t>
      </w:r>
      <w:r w:rsidR="00846DDA" w:rsidRPr="00F65060">
        <w:rPr>
          <w:rFonts w:ascii="Garamond" w:hAnsi="Garamond"/>
          <w:b w:val="0"/>
          <w:color w:val="000000"/>
          <w:sz w:val="24"/>
          <w:szCs w:val="24"/>
        </w:rPr>
        <w:t>tion</w:t>
      </w:r>
      <w:r w:rsidR="00846DDA" w:rsidRPr="00F65060">
        <w:rPr>
          <w:rFonts w:ascii="Garamond" w:hAnsi="Garamond"/>
          <w:b w:val="0"/>
          <w:color w:val="000000"/>
          <w:spacing w:val="29"/>
          <w:sz w:val="24"/>
          <w:szCs w:val="24"/>
        </w:rPr>
        <w:t xml:space="preserve"> </w:t>
      </w:r>
      <w:r w:rsidR="00846DDA" w:rsidRPr="00F65060">
        <w:rPr>
          <w:rFonts w:ascii="Garamond" w:hAnsi="Garamond"/>
          <w:b w:val="0"/>
          <w:color w:val="000000"/>
          <w:sz w:val="24"/>
          <w:szCs w:val="24"/>
        </w:rPr>
        <w:t>du</w:t>
      </w:r>
      <w:r w:rsidR="00846DDA" w:rsidRPr="00F65060">
        <w:rPr>
          <w:rFonts w:ascii="Garamond" w:hAnsi="Garamond"/>
          <w:b w:val="0"/>
          <w:color w:val="000000"/>
          <w:spacing w:val="-1"/>
          <w:sz w:val="24"/>
          <w:szCs w:val="24"/>
        </w:rPr>
        <w:t>r</w:t>
      </w:r>
      <w:r w:rsidR="00846DDA" w:rsidRPr="00F65060">
        <w:rPr>
          <w:rFonts w:ascii="Garamond" w:hAnsi="Garamond"/>
          <w:b w:val="0"/>
          <w:color w:val="000000"/>
          <w:sz w:val="24"/>
          <w:szCs w:val="24"/>
        </w:rPr>
        <w:t>ing</w:t>
      </w:r>
      <w:r w:rsidR="00846DDA" w:rsidRPr="00F65060">
        <w:rPr>
          <w:rFonts w:ascii="Garamond" w:hAnsi="Garamond"/>
          <w:b w:val="0"/>
          <w:color w:val="000000"/>
          <w:spacing w:val="26"/>
          <w:sz w:val="24"/>
          <w:szCs w:val="24"/>
        </w:rPr>
        <w:t xml:space="preserve"> </w:t>
      </w:r>
      <w:r w:rsidR="00846DDA" w:rsidRPr="00F65060">
        <w:rPr>
          <w:rFonts w:ascii="Garamond" w:hAnsi="Garamond"/>
          <w:b w:val="0"/>
          <w:color w:val="000000"/>
          <w:sz w:val="24"/>
          <w:szCs w:val="24"/>
        </w:rPr>
        <w:t>the w</w:t>
      </w:r>
      <w:r w:rsidR="00846DDA" w:rsidRPr="00F65060">
        <w:rPr>
          <w:rFonts w:ascii="Garamond" w:hAnsi="Garamond"/>
          <w:b w:val="0"/>
          <w:color w:val="000000"/>
          <w:spacing w:val="-1"/>
          <w:sz w:val="24"/>
          <w:szCs w:val="24"/>
        </w:rPr>
        <w:t>e</w:t>
      </w:r>
      <w:r w:rsidR="00846DDA" w:rsidRPr="00F65060">
        <w:rPr>
          <w:rFonts w:ascii="Garamond" w:hAnsi="Garamond"/>
          <w:b w:val="0"/>
          <w:color w:val="000000"/>
          <w:sz w:val="24"/>
          <w:szCs w:val="24"/>
        </w:rPr>
        <w:t>t</w:t>
      </w:r>
      <w:r w:rsidR="00846DDA" w:rsidRPr="00F65060">
        <w:rPr>
          <w:rFonts w:ascii="Garamond" w:hAnsi="Garamond"/>
          <w:b w:val="0"/>
          <w:color w:val="000000"/>
          <w:spacing w:val="5"/>
          <w:sz w:val="24"/>
          <w:szCs w:val="24"/>
        </w:rPr>
        <w:t xml:space="preserve"> </w:t>
      </w:r>
      <w:r w:rsidR="00846DDA" w:rsidRPr="00F65060">
        <w:rPr>
          <w:rFonts w:ascii="Garamond" w:hAnsi="Garamond"/>
          <w:b w:val="0"/>
          <w:color w:val="000000"/>
          <w:sz w:val="24"/>
          <w:szCs w:val="24"/>
        </w:rPr>
        <w:t>s</w:t>
      </w:r>
      <w:r w:rsidR="00846DDA" w:rsidRPr="00F65060">
        <w:rPr>
          <w:rFonts w:ascii="Garamond" w:hAnsi="Garamond"/>
          <w:b w:val="0"/>
          <w:color w:val="000000"/>
          <w:spacing w:val="-1"/>
          <w:sz w:val="24"/>
          <w:szCs w:val="24"/>
        </w:rPr>
        <w:t>ea</w:t>
      </w:r>
      <w:r w:rsidR="00846DDA" w:rsidRPr="00F65060">
        <w:rPr>
          <w:rFonts w:ascii="Garamond" w:hAnsi="Garamond"/>
          <w:b w:val="0"/>
          <w:color w:val="000000"/>
          <w:sz w:val="24"/>
          <w:szCs w:val="24"/>
        </w:rPr>
        <w:t>son</w:t>
      </w:r>
      <w:r w:rsidR="00846DDA" w:rsidRPr="00F65060">
        <w:rPr>
          <w:rFonts w:ascii="Garamond" w:hAnsi="Garamond"/>
          <w:b w:val="0"/>
          <w:color w:val="000000"/>
          <w:spacing w:val="7"/>
          <w:sz w:val="24"/>
          <w:szCs w:val="24"/>
        </w:rPr>
        <w:t xml:space="preserve"> </w:t>
      </w:r>
      <w:r w:rsidR="00846DDA" w:rsidRPr="00F65060">
        <w:rPr>
          <w:rFonts w:ascii="Garamond" w:hAnsi="Garamond"/>
          <w:b w:val="0"/>
          <w:color w:val="000000"/>
          <w:sz w:val="24"/>
          <w:szCs w:val="24"/>
        </w:rPr>
        <w:t>would</w:t>
      </w:r>
      <w:r w:rsidR="00846DDA" w:rsidRPr="00F65060">
        <w:rPr>
          <w:rFonts w:ascii="Garamond" w:hAnsi="Garamond"/>
          <w:b w:val="0"/>
          <w:color w:val="000000"/>
          <w:spacing w:val="5"/>
          <w:sz w:val="24"/>
          <w:szCs w:val="24"/>
        </w:rPr>
        <w:t xml:space="preserve"> </w:t>
      </w:r>
      <w:r w:rsidR="00846DDA" w:rsidRPr="00F65060">
        <w:rPr>
          <w:rFonts w:ascii="Garamond" w:hAnsi="Garamond"/>
          <w:b w:val="0"/>
          <w:color w:val="000000"/>
          <w:sz w:val="24"/>
          <w:szCs w:val="24"/>
        </w:rPr>
        <w:t>indi</w:t>
      </w:r>
      <w:r w:rsidR="00846DDA" w:rsidRPr="00F65060">
        <w:rPr>
          <w:rFonts w:ascii="Garamond" w:hAnsi="Garamond"/>
          <w:b w:val="0"/>
          <w:color w:val="000000"/>
          <w:spacing w:val="-1"/>
          <w:sz w:val="24"/>
          <w:szCs w:val="24"/>
        </w:rPr>
        <w:t>ca</w:t>
      </w:r>
      <w:r w:rsidR="00846DDA" w:rsidRPr="00F65060">
        <w:rPr>
          <w:rFonts w:ascii="Garamond" w:hAnsi="Garamond"/>
          <w:b w:val="0"/>
          <w:color w:val="000000"/>
          <w:spacing w:val="3"/>
          <w:sz w:val="24"/>
          <w:szCs w:val="24"/>
        </w:rPr>
        <w:t>t</w:t>
      </w:r>
      <w:r w:rsidR="00846DDA" w:rsidRPr="00F65060">
        <w:rPr>
          <w:rFonts w:ascii="Garamond" w:hAnsi="Garamond"/>
          <w:b w:val="0"/>
          <w:color w:val="000000"/>
          <w:sz w:val="24"/>
          <w:szCs w:val="24"/>
        </w:rPr>
        <w:t>es</w:t>
      </w:r>
      <w:r w:rsidR="00846DDA" w:rsidRPr="00F65060">
        <w:rPr>
          <w:rFonts w:ascii="Garamond" w:hAnsi="Garamond"/>
          <w:b w:val="0"/>
          <w:color w:val="000000"/>
          <w:spacing w:val="4"/>
          <w:sz w:val="24"/>
          <w:szCs w:val="24"/>
        </w:rPr>
        <w:t xml:space="preserve"> </w:t>
      </w:r>
      <w:r w:rsidR="00846DDA" w:rsidRPr="00F65060">
        <w:rPr>
          <w:rFonts w:ascii="Garamond" w:hAnsi="Garamond"/>
          <w:b w:val="0"/>
          <w:color w:val="000000"/>
          <w:sz w:val="24"/>
          <w:szCs w:val="24"/>
        </w:rPr>
        <w:t>the</w:t>
      </w:r>
      <w:r w:rsidR="00846DDA" w:rsidRPr="00F65060">
        <w:rPr>
          <w:rFonts w:ascii="Garamond" w:hAnsi="Garamond"/>
          <w:b w:val="0"/>
          <w:color w:val="000000"/>
          <w:spacing w:val="4"/>
          <w:sz w:val="24"/>
          <w:szCs w:val="24"/>
        </w:rPr>
        <w:t xml:space="preserve"> </w:t>
      </w:r>
      <w:r w:rsidR="00846DDA" w:rsidRPr="00F65060">
        <w:rPr>
          <w:rFonts w:ascii="Garamond" w:hAnsi="Garamond"/>
          <w:b w:val="0"/>
          <w:color w:val="000000"/>
          <w:sz w:val="24"/>
          <w:szCs w:val="24"/>
        </w:rPr>
        <w:t>need</w:t>
      </w:r>
      <w:r w:rsidR="00846DDA" w:rsidRPr="00F65060">
        <w:rPr>
          <w:rFonts w:ascii="Garamond" w:hAnsi="Garamond"/>
          <w:b w:val="0"/>
          <w:color w:val="000000"/>
          <w:spacing w:val="4"/>
          <w:sz w:val="24"/>
          <w:szCs w:val="24"/>
        </w:rPr>
        <w:t xml:space="preserve"> </w:t>
      </w:r>
      <w:r w:rsidR="00846DDA" w:rsidRPr="00F65060">
        <w:rPr>
          <w:rFonts w:ascii="Garamond" w:hAnsi="Garamond"/>
          <w:b w:val="0"/>
          <w:color w:val="000000"/>
          <w:sz w:val="24"/>
          <w:szCs w:val="24"/>
        </w:rPr>
        <w:t>of</w:t>
      </w:r>
      <w:r w:rsidR="00846DDA" w:rsidRPr="00F65060">
        <w:rPr>
          <w:rFonts w:ascii="Garamond" w:hAnsi="Garamond"/>
          <w:b w:val="0"/>
          <w:color w:val="000000"/>
          <w:spacing w:val="6"/>
          <w:sz w:val="24"/>
          <w:szCs w:val="24"/>
        </w:rPr>
        <w:t xml:space="preserve"> </w:t>
      </w:r>
      <w:r w:rsidR="00846DDA" w:rsidRPr="00F65060">
        <w:rPr>
          <w:rFonts w:ascii="Garamond" w:hAnsi="Garamond"/>
          <w:b w:val="0"/>
          <w:color w:val="000000"/>
          <w:sz w:val="24"/>
          <w:szCs w:val="24"/>
        </w:rPr>
        <w:t>d</w:t>
      </w:r>
      <w:r w:rsidR="00846DDA" w:rsidRPr="00F65060">
        <w:rPr>
          <w:rFonts w:ascii="Garamond" w:hAnsi="Garamond"/>
          <w:b w:val="0"/>
          <w:color w:val="000000"/>
          <w:spacing w:val="-1"/>
          <w:sz w:val="24"/>
          <w:szCs w:val="24"/>
        </w:rPr>
        <w:t>ra</w:t>
      </w:r>
      <w:r w:rsidR="00846DDA" w:rsidRPr="00F65060">
        <w:rPr>
          <w:rFonts w:ascii="Garamond" w:hAnsi="Garamond"/>
          <w:b w:val="0"/>
          <w:color w:val="000000"/>
          <w:sz w:val="24"/>
          <w:szCs w:val="24"/>
        </w:rPr>
        <w:t>i</w:t>
      </w:r>
      <w:r w:rsidR="00846DDA" w:rsidRPr="00F65060">
        <w:rPr>
          <w:rFonts w:ascii="Garamond" w:hAnsi="Garamond"/>
          <w:b w:val="0"/>
          <w:color w:val="000000"/>
          <w:spacing w:val="2"/>
          <w:sz w:val="24"/>
          <w:szCs w:val="24"/>
        </w:rPr>
        <w:t>n</w:t>
      </w:r>
      <w:r w:rsidR="00846DDA" w:rsidRPr="00F65060">
        <w:rPr>
          <w:rFonts w:ascii="Garamond" w:hAnsi="Garamond"/>
          <w:b w:val="0"/>
          <w:color w:val="000000"/>
          <w:spacing w:val="-1"/>
          <w:sz w:val="24"/>
          <w:szCs w:val="24"/>
        </w:rPr>
        <w:t>a</w:t>
      </w:r>
      <w:r w:rsidR="00846DDA" w:rsidRPr="00F65060">
        <w:rPr>
          <w:rFonts w:ascii="Garamond" w:hAnsi="Garamond"/>
          <w:b w:val="0"/>
          <w:color w:val="000000"/>
          <w:sz w:val="24"/>
          <w:szCs w:val="24"/>
        </w:rPr>
        <w:t>g</w:t>
      </w:r>
      <w:r w:rsidR="00846DDA" w:rsidRPr="00F65060">
        <w:rPr>
          <w:rFonts w:ascii="Garamond" w:hAnsi="Garamond"/>
          <w:b w:val="0"/>
          <w:color w:val="000000"/>
          <w:spacing w:val="-1"/>
          <w:sz w:val="24"/>
          <w:szCs w:val="24"/>
        </w:rPr>
        <w:t>e</w:t>
      </w:r>
      <w:r w:rsidR="00846DDA" w:rsidRPr="00F65060">
        <w:rPr>
          <w:rFonts w:ascii="Garamond" w:hAnsi="Garamond"/>
          <w:b w:val="0"/>
          <w:color w:val="000000"/>
          <w:sz w:val="24"/>
          <w:szCs w:val="24"/>
        </w:rPr>
        <w:t>.</w:t>
      </w:r>
      <w:r w:rsidR="00846DDA" w:rsidRPr="00F65060">
        <w:rPr>
          <w:rFonts w:ascii="Garamond" w:hAnsi="Garamond"/>
          <w:b w:val="0"/>
          <w:color w:val="000000"/>
          <w:spacing w:val="5"/>
          <w:sz w:val="24"/>
          <w:szCs w:val="24"/>
        </w:rPr>
        <w:t xml:space="preserve"> </w:t>
      </w:r>
      <w:r w:rsidR="00846DDA" w:rsidRPr="00F65060">
        <w:rPr>
          <w:rFonts w:ascii="Garamond" w:hAnsi="Garamond"/>
          <w:b w:val="0"/>
          <w:color w:val="000000"/>
          <w:sz w:val="24"/>
          <w:szCs w:val="24"/>
        </w:rPr>
        <w:t>A</w:t>
      </w:r>
      <w:r w:rsidR="00846DDA" w:rsidRPr="00F65060">
        <w:rPr>
          <w:rFonts w:ascii="Garamond" w:hAnsi="Garamond"/>
          <w:b w:val="0"/>
          <w:color w:val="000000"/>
          <w:spacing w:val="4"/>
          <w:sz w:val="24"/>
          <w:szCs w:val="24"/>
        </w:rPr>
        <w:t xml:space="preserve"> </w:t>
      </w:r>
      <w:r w:rsidR="00846DDA" w:rsidRPr="00F65060">
        <w:rPr>
          <w:rFonts w:ascii="Garamond" w:hAnsi="Garamond"/>
          <w:b w:val="0"/>
          <w:color w:val="000000"/>
          <w:sz w:val="24"/>
          <w:szCs w:val="24"/>
        </w:rPr>
        <w:t>stu</w:t>
      </w:r>
      <w:r w:rsidR="00846DDA" w:rsidRPr="00F65060">
        <w:rPr>
          <w:rFonts w:ascii="Garamond" w:hAnsi="Garamond"/>
          <w:b w:val="0"/>
          <w:color w:val="000000"/>
          <w:spacing w:val="5"/>
          <w:sz w:val="24"/>
          <w:szCs w:val="24"/>
        </w:rPr>
        <w:t>d</w:t>
      </w:r>
      <w:r w:rsidR="00846DDA" w:rsidRPr="00F65060">
        <w:rPr>
          <w:rFonts w:ascii="Garamond" w:hAnsi="Garamond"/>
          <w:b w:val="0"/>
          <w:color w:val="000000"/>
          <w:sz w:val="24"/>
          <w:szCs w:val="24"/>
        </w:rPr>
        <w:t xml:space="preserve">y </w:t>
      </w:r>
      <w:r w:rsidR="00846DDA" w:rsidRPr="00F65060">
        <w:rPr>
          <w:rFonts w:ascii="Garamond" w:hAnsi="Garamond"/>
          <w:b w:val="0"/>
          <w:color w:val="000000"/>
          <w:spacing w:val="2"/>
          <w:sz w:val="24"/>
          <w:szCs w:val="24"/>
        </w:rPr>
        <w:t>o</w:t>
      </w:r>
      <w:r w:rsidR="00846DDA" w:rsidRPr="00F65060">
        <w:rPr>
          <w:rFonts w:ascii="Garamond" w:hAnsi="Garamond"/>
          <w:b w:val="0"/>
          <w:color w:val="000000"/>
          <w:sz w:val="24"/>
          <w:szCs w:val="24"/>
        </w:rPr>
        <w:t>f</w:t>
      </w:r>
      <w:r w:rsidR="00846DDA" w:rsidRPr="00F65060">
        <w:rPr>
          <w:rFonts w:ascii="Garamond" w:hAnsi="Garamond"/>
          <w:b w:val="0"/>
          <w:color w:val="000000"/>
          <w:spacing w:val="4"/>
          <w:sz w:val="24"/>
          <w:szCs w:val="24"/>
        </w:rPr>
        <w:t xml:space="preserve"> </w:t>
      </w:r>
      <w:r w:rsidRPr="00F65060">
        <w:rPr>
          <w:rFonts w:ascii="Garamond" w:hAnsi="Garamond"/>
          <w:b w:val="0"/>
          <w:color w:val="000000"/>
          <w:spacing w:val="4"/>
          <w:sz w:val="24"/>
          <w:szCs w:val="24"/>
        </w:rPr>
        <w:t xml:space="preserve">      </w:t>
      </w:r>
      <w:r w:rsidR="00A96CD2" w:rsidRPr="00F65060">
        <w:rPr>
          <w:rFonts w:ascii="Garamond" w:hAnsi="Garamond"/>
          <w:b w:val="0"/>
          <w:color w:val="000000"/>
          <w:spacing w:val="4"/>
          <w:sz w:val="24"/>
          <w:szCs w:val="24"/>
        </w:rPr>
        <w:t xml:space="preserve">  </w:t>
      </w:r>
      <w:r w:rsidR="00A96CD2">
        <w:rPr>
          <w:rFonts w:ascii="Garamond" w:hAnsi="Garamond"/>
          <w:color w:val="000000"/>
          <w:spacing w:val="4"/>
        </w:rPr>
        <w:t xml:space="preserve">      </w:t>
      </w:r>
      <w:r>
        <w:rPr>
          <w:rFonts w:ascii="Garamond" w:hAnsi="Garamond"/>
          <w:color w:val="000000"/>
          <w:spacing w:val="4"/>
        </w:rPr>
        <w:t xml:space="preserve"> </w:t>
      </w:r>
    </w:p>
    <w:p w:rsidR="00F65060" w:rsidRDefault="00F65060" w:rsidP="00F65060">
      <w:pPr>
        <w:pStyle w:val="Caption"/>
        <w:ind w:left="0" w:firstLine="3"/>
        <w:jc w:val="both"/>
        <w:rPr>
          <w:rFonts w:ascii="Garamond" w:hAnsi="Garamond"/>
          <w:color w:val="000000"/>
          <w:spacing w:val="4"/>
        </w:rPr>
      </w:pPr>
    </w:p>
    <w:p w:rsidR="003D58AE" w:rsidRPr="00F65060" w:rsidRDefault="00F65060" w:rsidP="00F65060">
      <w:pPr>
        <w:pStyle w:val="Caption"/>
        <w:ind w:left="0" w:firstLine="3"/>
        <w:jc w:val="both"/>
        <w:rPr>
          <w:rFonts w:ascii="Garamond" w:hAnsi="Garamond"/>
          <w:b w:val="0"/>
          <w:color w:val="000000"/>
          <w:spacing w:val="4"/>
          <w:sz w:val="20"/>
          <w:szCs w:val="20"/>
        </w:rPr>
      </w:pPr>
      <w:r w:rsidRPr="00F65060">
        <w:rPr>
          <w:rFonts w:ascii="Garamond" w:hAnsi="Garamond"/>
          <w:b w:val="0"/>
          <w:color w:val="000000"/>
          <w:spacing w:val="4"/>
        </w:rPr>
        <w:t xml:space="preserve">                                                    </w:t>
      </w:r>
      <w:bookmarkStart w:id="98" w:name="_Toc467306241"/>
      <w:r w:rsidRPr="00F65060">
        <w:rPr>
          <w:rFonts w:ascii="Garamond" w:hAnsi="Garamond"/>
          <w:b w:val="0"/>
          <w:sz w:val="20"/>
          <w:szCs w:val="20"/>
        </w:rPr>
        <w:t xml:space="preserve">Figure 1. </w:t>
      </w:r>
      <w:r w:rsidRPr="00F65060">
        <w:rPr>
          <w:rFonts w:ascii="Garamond" w:hAnsi="Garamond"/>
          <w:b w:val="0"/>
          <w:sz w:val="20"/>
          <w:szCs w:val="20"/>
        </w:rPr>
        <w:fldChar w:fldCharType="begin"/>
      </w:r>
      <w:r w:rsidRPr="00F65060">
        <w:rPr>
          <w:rFonts w:ascii="Garamond" w:hAnsi="Garamond"/>
          <w:b w:val="0"/>
          <w:sz w:val="20"/>
          <w:szCs w:val="20"/>
        </w:rPr>
        <w:instrText xml:space="preserve"> SEQ Figure_1._ \* ARABIC </w:instrText>
      </w:r>
      <w:r w:rsidRPr="00F65060">
        <w:rPr>
          <w:rFonts w:ascii="Garamond" w:hAnsi="Garamond"/>
          <w:b w:val="0"/>
          <w:sz w:val="20"/>
          <w:szCs w:val="20"/>
        </w:rPr>
        <w:fldChar w:fldCharType="separate"/>
      </w:r>
      <w:r w:rsidRPr="00F65060">
        <w:rPr>
          <w:rFonts w:ascii="Garamond" w:hAnsi="Garamond"/>
          <w:b w:val="0"/>
          <w:noProof/>
          <w:sz w:val="20"/>
          <w:szCs w:val="20"/>
        </w:rPr>
        <w:t>4</w:t>
      </w:r>
      <w:r w:rsidRPr="00F65060">
        <w:rPr>
          <w:rFonts w:ascii="Garamond" w:hAnsi="Garamond"/>
          <w:b w:val="0"/>
          <w:sz w:val="20"/>
          <w:szCs w:val="20"/>
        </w:rPr>
        <w:fldChar w:fldCharType="end"/>
      </w:r>
      <w:r w:rsidR="003D58AE" w:rsidRPr="00F65060">
        <w:rPr>
          <w:rFonts w:ascii="Garamond" w:hAnsi="Garamond"/>
          <w:b w:val="0"/>
          <w:sz w:val="20"/>
          <w:szCs w:val="20"/>
        </w:rPr>
        <w:t>: Trend of mean monthly Rainfall and Effective Rainfall of the stud area</w:t>
      </w:r>
      <w:bookmarkEnd w:id="98"/>
    </w:p>
    <w:p w:rsidR="00F65060" w:rsidRDefault="00F65060" w:rsidP="00846DDA">
      <w:pPr>
        <w:widowControl w:val="0"/>
        <w:autoSpaceDE w:val="0"/>
        <w:autoSpaceDN w:val="0"/>
        <w:adjustRightInd w:val="0"/>
        <w:spacing w:after="140" w:line="360" w:lineRule="auto"/>
        <w:ind w:right="94"/>
        <w:jc w:val="both"/>
        <w:rPr>
          <w:rFonts w:ascii="Garamond" w:hAnsi="Garamond"/>
          <w:color w:val="000000"/>
        </w:rPr>
      </w:pPr>
    </w:p>
    <w:p w:rsidR="00846DDA" w:rsidRDefault="00846DDA" w:rsidP="00846DDA">
      <w:pPr>
        <w:widowControl w:val="0"/>
        <w:autoSpaceDE w:val="0"/>
        <w:autoSpaceDN w:val="0"/>
        <w:adjustRightInd w:val="0"/>
        <w:spacing w:after="140" w:line="360" w:lineRule="auto"/>
        <w:ind w:right="94"/>
        <w:jc w:val="both"/>
        <w:rPr>
          <w:rFonts w:ascii="Garamond" w:hAnsi="Garamond"/>
        </w:rPr>
      </w:pPr>
      <w:r w:rsidRPr="00DF2C38">
        <w:rPr>
          <w:rFonts w:ascii="Garamond" w:hAnsi="Garamond"/>
          <w:color w:val="000000"/>
        </w:rPr>
        <w:t>the</w:t>
      </w:r>
      <w:r w:rsidRPr="00DF2C38">
        <w:rPr>
          <w:rFonts w:ascii="Garamond" w:hAnsi="Garamond"/>
          <w:color w:val="000000"/>
          <w:spacing w:val="6"/>
        </w:rPr>
        <w:t xml:space="preserve"> </w:t>
      </w:r>
      <w:r w:rsidRPr="00DF2C38">
        <w:rPr>
          <w:rFonts w:ascii="Garamond" w:hAnsi="Garamond"/>
          <w:color w:val="000000"/>
          <w:spacing w:val="-1"/>
        </w:rPr>
        <w:t>ra</w:t>
      </w:r>
      <w:r w:rsidRPr="00DF2C38">
        <w:rPr>
          <w:rFonts w:ascii="Garamond" w:hAnsi="Garamond"/>
          <w:color w:val="000000"/>
        </w:rPr>
        <w:t>in</w:t>
      </w:r>
      <w:r w:rsidRPr="00DF2C38">
        <w:rPr>
          <w:rFonts w:ascii="Garamond" w:hAnsi="Garamond"/>
          <w:color w:val="000000"/>
          <w:spacing w:val="2"/>
        </w:rPr>
        <w:t>f</w:t>
      </w:r>
      <w:r w:rsidRPr="00DF2C38">
        <w:rPr>
          <w:rFonts w:ascii="Garamond" w:hAnsi="Garamond"/>
          <w:color w:val="000000"/>
          <w:spacing w:val="-1"/>
        </w:rPr>
        <w:t>a</w:t>
      </w:r>
      <w:r w:rsidRPr="00DF2C38">
        <w:rPr>
          <w:rFonts w:ascii="Garamond" w:hAnsi="Garamond"/>
          <w:color w:val="000000"/>
        </w:rPr>
        <w:t>ll</w:t>
      </w:r>
      <w:r w:rsidRPr="00DF2C38">
        <w:rPr>
          <w:rFonts w:ascii="Garamond" w:hAnsi="Garamond"/>
          <w:color w:val="000000"/>
          <w:spacing w:val="5"/>
        </w:rPr>
        <w:t xml:space="preserve"> </w:t>
      </w:r>
      <w:r w:rsidRPr="00DF2C38">
        <w:rPr>
          <w:rFonts w:ascii="Garamond" w:hAnsi="Garamond"/>
          <w:color w:val="000000"/>
        </w:rPr>
        <w:t>int</w:t>
      </w:r>
      <w:r w:rsidRPr="00DF2C38">
        <w:rPr>
          <w:rFonts w:ascii="Garamond" w:hAnsi="Garamond"/>
          <w:color w:val="000000"/>
          <w:spacing w:val="-1"/>
        </w:rPr>
        <w:t>e</w:t>
      </w:r>
      <w:r w:rsidRPr="00DF2C38">
        <w:rPr>
          <w:rFonts w:ascii="Garamond" w:hAnsi="Garamond"/>
          <w:color w:val="000000"/>
        </w:rPr>
        <w:t>nsi</w:t>
      </w:r>
      <w:r w:rsidRPr="00DF2C38">
        <w:rPr>
          <w:rFonts w:ascii="Garamond" w:hAnsi="Garamond"/>
          <w:color w:val="000000"/>
          <w:spacing w:val="3"/>
        </w:rPr>
        <w:t>t</w:t>
      </w:r>
      <w:r w:rsidRPr="00DF2C38">
        <w:rPr>
          <w:rFonts w:ascii="Garamond" w:hAnsi="Garamond"/>
          <w:color w:val="000000"/>
        </w:rPr>
        <w:t xml:space="preserve">y </w:t>
      </w:r>
      <w:r w:rsidRPr="00DF2C38">
        <w:rPr>
          <w:rFonts w:ascii="Garamond" w:hAnsi="Garamond"/>
          <w:color w:val="000000"/>
          <w:spacing w:val="-1"/>
        </w:rPr>
        <w:t>(</w:t>
      </w:r>
      <w:r w:rsidRPr="00DF2C38">
        <w:rPr>
          <w:rFonts w:ascii="Garamond" w:hAnsi="Garamond"/>
          <w:color w:val="000000"/>
        </w:rPr>
        <w:t>q</w:t>
      </w:r>
      <w:r w:rsidRPr="00DF2C38">
        <w:rPr>
          <w:rFonts w:ascii="Garamond" w:hAnsi="Garamond"/>
          <w:color w:val="000000"/>
          <w:spacing w:val="2"/>
        </w:rPr>
        <w:t>u</w:t>
      </w:r>
      <w:r w:rsidRPr="00DF2C38">
        <w:rPr>
          <w:rFonts w:ascii="Garamond" w:hAnsi="Garamond"/>
          <w:color w:val="000000"/>
          <w:spacing w:val="-1"/>
        </w:rPr>
        <w:t>a</w:t>
      </w:r>
      <w:r w:rsidRPr="00DF2C38">
        <w:rPr>
          <w:rFonts w:ascii="Garamond" w:hAnsi="Garamond"/>
          <w:color w:val="000000"/>
        </w:rPr>
        <w:t>nti</w:t>
      </w:r>
      <w:r w:rsidRPr="00DF2C38">
        <w:rPr>
          <w:rFonts w:ascii="Garamond" w:hAnsi="Garamond"/>
          <w:color w:val="000000"/>
          <w:spacing w:val="3"/>
        </w:rPr>
        <w:t>t</w:t>
      </w:r>
      <w:r w:rsidRPr="00DF2C38">
        <w:rPr>
          <w:rFonts w:ascii="Garamond" w:hAnsi="Garamond"/>
          <w:color w:val="000000"/>
        </w:rPr>
        <w:t>y ov</w:t>
      </w:r>
      <w:r w:rsidRPr="00DF2C38">
        <w:rPr>
          <w:rFonts w:ascii="Garamond" w:hAnsi="Garamond"/>
          <w:color w:val="000000"/>
          <w:spacing w:val="-1"/>
        </w:rPr>
        <w:t>e</w:t>
      </w:r>
      <w:r w:rsidRPr="00DF2C38">
        <w:rPr>
          <w:rFonts w:ascii="Garamond" w:hAnsi="Garamond"/>
          <w:color w:val="000000"/>
        </w:rPr>
        <w:t>r</w:t>
      </w:r>
      <w:r w:rsidRPr="00DF2C38">
        <w:rPr>
          <w:rFonts w:ascii="Garamond" w:hAnsi="Garamond"/>
          <w:color w:val="000000"/>
          <w:spacing w:val="28"/>
        </w:rPr>
        <w:t xml:space="preserve"> </w:t>
      </w:r>
      <w:r w:rsidRPr="00DF2C38">
        <w:rPr>
          <w:rFonts w:ascii="Garamond" w:hAnsi="Garamond"/>
          <w:color w:val="000000"/>
        </w:rPr>
        <w:t>a</w:t>
      </w:r>
      <w:r w:rsidRPr="00DF2C38">
        <w:rPr>
          <w:rFonts w:ascii="Garamond" w:hAnsi="Garamond"/>
          <w:color w:val="000000"/>
          <w:spacing w:val="33"/>
        </w:rPr>
        <w:t xml:space="preserve"> </w:t>
      </w:r>
      <w:r w:rsidRPr="00DF2C38">
        <w:rPr>
          <w:rFonts w:ascii="Garamond" w:hAnsi="Garamond"/>
          <w:color w:val="000000"/>
          <w:spacing w:val="-2"/>
        </w:rPr>
        <w:t>g</w:t>
      </w:r>
      <w:r w:rsidRPr="00DF2C38">
        <w:rPr>
          <w:rFonts w:ascii="Garamond" w:hAnsi="Garamond"/>
          <w:color w:val="000000"/>
        </w:rPr>
        <w:t>iv</w:t>
      </w:r>
      <w:r w:rsidRPr="00DF2C38">
        <w:rPr>
          <w:rFonts w:ascii="Garamond" w:hAnsi="Garamond"/>
          <w:color w:val="000000"/>
          <w:spacing w:val="-1"/>
        </w:rPr>
        <w:t>e</w:t>
      </w:r>
      <w:r w:rsidRPr="00DF2C38">
        <w:rPr>
          <w:rFonts w:ascii="Garamond" w:hAnsi="Garamond"/>
          <w:color w:val="000000"/>
        </w:rPr>
        <w:t>n</w:t>
      </w:r>
      <w:r w:rsidRPr="00DF2C38">
        <w:rPr>
          <w:rFonts w:ascii="Garamond" w:hAnsi="Garamond"/>
          <w:color w:val="000000"/>
          <w:spacing w:val="29"/>
        </w:rPr>
        <w:t xml:space="preserve"> </w:t>
      </w:r>
      <w:r w:rsidRPr="00DF2C38">
        <w:rPr>
          <w:rFonts w:ascii="Garamond" w:hAnsi="Garamond"/>
          <w:color w:val="000000"/>
          <w:spacing w:val="2"/>
        </w:rPr>
        <w:t>p</w:t>
      </w:r>
      <w:r w:rsidRPr="00DF2C38">
        <w:rPr>
          <w:rFonts w:ascii="Garamond" w:hAnsi="Garamond"/>
          <w:color w:val="000000"/>
          <w:spacing w:val="-1"/>
        </w:rPr>
        <w:t>er</w:t>
      </w:r>
      <w:r w:rsidRPr="00DF2C38">
        <w:rPr>
          <w:rFonts w:ascii="Garamond" w:hAnsi="Garamond"/>
          <w:color w:val="000000"/>
        </w:rPr>
        <w:t>iod</w:t>
      </w:r>
      <w:r w:rsidRPr="00DF2C38">
        <w:rPr>
          <w:rFonts w:ascii="Garamond" w:hAnsi="Garamond"/>
          <w:color w:val="000000"/>
          <w:spacing w:val="29"/>
        </w:rPr>
        <w:t xml:space="preserve"> </w:t>
      </w:r>
      <w:r w:rsidRPr="00DF2C38">
        <w:rPr>
          <w:rFonts w:ascii="Garamond" w:hAnsi="Garamond"/>
          <w:color w:val="000000"/>
        </w:rPr>
        <w:t>of</w:t>
      </w:r>
      <w:r w:rsidRPr="00DF2C38">
        <w:rPr>
          <w:rFonts w:ascii="Garamond" w:hAnsi="Garamond"/>
          <w:color w:val="000000"/>
          <w:spacing w:val="30"/>
        </w:rPr>
        <w:t xml:space="preserve"> </w:t>
      </w:r>
      <w:r w:rsidRPr="00DF2C38">
        <w:rPr>
          <w:rFonts w:ascii="Garamond" w:hAnsi="Garamond"/>
          <w:color w:val="000000"/>
        </w:rPr>
        <w:t>tim</w:t>
      </w:r>
      <w:r w:rsidRPr="00DF2C38">
        <w:rPr>
          <w:rFonts w:ascii="Garamond" w:hAnsi="Garamond"/>
          <w:color w:val="000000"/>
          <w:spacing w:val="-1"/>
        </w:rPr>
        <w:t>e</w:t>
      </w:r>
      <w:r w:rsidRPr="00DF2C38">
        <w:rPr>
          <w:rFonts w:ascii="Garamond" w:hAnsi="Garamond"/>
          <w:color w:val="000000"/>
        </w:rPr>
        <w:t>)</w:t>
      </w:r>
      <w:r w:rsidRPr="00DF2C38">
        <w:rPr>
          <w:rFonts w:ascii="Garamond" w:hAnsi="Garamond"/>
          <w:color w:val="000000"/>
          <w:spacing w:val="28"/>
        </w:rPr>
        <w:t xml:space="preserve"> </w:t>
      </w:r>
      <w:r w:rsidRPr="00DF2C38">
        <w:rPr>
          <w:rFonts w:ascii="Garamond" w:hAnsi="Garamond"/>
          <w:color w:val="000000"/>
        </w:rPr>
        <w:t>would</w:t>
      </w:r>
      <w:r w:rsidRPr="00DF2C38">
        <w:rPr>
          <w:rFonts w:ascii="Garamond" w:hAnsi="Garamond"/>
          <w:color w:val="000000"/>
          <w:spacing w:val="31"/>
        </w:rPr>
        <w:t xml:space="preserve"> </w:t>
      </w:r>
      <w:r w:rsidRPr="00DF2C38">
        <w:rPr>
          <w:rFonts w:ascii="Garamond" w:hAnsi="Garamond"/>
          <w:color w:val="000000"/>
          <w:spacing w:val="-2"/>
        </w:rPr>
        <w:t>g</w:t>
      </w:r>
      <w:r w:rsidRPr="00DF2C38">
        <w:rPr>
          <w:rFonts w:ascii="Garamond" w:hAnsi="Garamond"/>
          <w:color w:val="000000"/>
        </w:rPr>
        <w:t>ive</w:t>
      </w:r>
      <w:r w:rsidRPr="00DF2C38">
        <w:rPr>
          <w:rFonts w:ascii="Garamond" w:hAnsi="Garamond"/>
          <w:color w:val="000000"/>
          <w:spacing w:val="30"/>
        </w:rPr>
        <w:t xml:space="preserve"> </w:t>
      </w:r>
      <w:r w:rsidRPr="00DF2C38">
        <w:rPr>
          <w:rFonts w:ascii="Garamond" w:hAnsi="Garamond"/>
          <w:color w:val="000000"/>
          <w:spacing w:val="-1"/>
        </w:rPr>
        <w:t>a</w:t>
      </w:r>
      <w:r w:rsidRPr="00DF2C38">
        <w:rPr>
          <w:rFonts w:ascii="Garamond" w:hAnsi="Garamond"/>
          <w:color w:val="000000"/>
        </w:rPr>
        <w:t>n</w:t>
      </w:r>
      <w:r w:rsidRPr="00DF2C38">
        <w:rPr>
          <w:rFonts w:ascii="Garamond" w:hAnsi="Garamond"/>
          <w:color w:val="000000"/>
          <w:spacing w:val="29"/>
        </w:rPr>
        <w:t xml:space="preserve"> </w:t>
      </w:r>
      <w:r w:rsidRPr="00DF2C38">
        <w:rPr>
          <w:rFonts w:ascii="Garamond" w:hAnsi="Garamond"/>
          <w:color w:val="000000"/>
        </w:rPr>
        <w:t>ind</w:t>
      </w:r>
      <w:r w:rsidRPr="00DF2C38">
        <w:rPr>
          <w:rFonts w:ascii="Garamond" w:hAnsi="Garamond"/>
          <w:color w:val="000000"/>
          <w:spacing w:val="3"/>
        </w:rPr>
        <w:t>i</w:t>
      </w:r>
      <w:r w:rsidRPr="00DF2C38">
        <w:rPr>
          <w:rFonts w:ascii="Garamond" w:hAnsi="Garamond"/>
          <w:color w:val="000000"/>
          <w:spacing w:val="-1"/>
        </w:rPr>
        <w:t>ca</w:t>
      </w:r>
      <w:r w:rsidRPr="00DF2C38">
        <w:rPr>
          <w:rFonts w:ascii="Garamond" w:hAnsi="Garamond"/>
          <w:color w:val="000000"/>
        </w:rPr>
        <w:t>tion</w:t>
      </w:r>
      <w:r w:rsidRPr="00DF2C38">
        <w:rPr>
          <w:rFonts w:ascii="Garamond" w:hAnsi="Garamond"/>
          <w:color w:val="000000"/>
          <w:spacing w:val="29"/>
        </w:rPr>
        <w:t xml:space="preserve"> </w:t>
      </w:r>
      <w:r w:rsidRPr="00DF2C38">
        <w:rPr>
          <w:rFonts w:ascii="Garamond" w:hAnsi="Garamond"/>
          <w:color w:val="000000"/>
        </w:rPr>
        <w:t>of</w:t>
      </w:r>
      <w:r w:rsidRPr="00DF2C38">
        <w:rPr>
          <w:rFonts w:ascii="Garamond" w:hAnsi="Garamond"/>
          <w:color w:val="000000"/>
          <w:spacing w:val="28"/>
        </w:rPr>
        <w:t xml:space="preserve"> </w:t>
      </w:r>
      <w:r w:rsidRPr="00DF2C38">
        <w:rPr>
          <w:rFonts w:ascii="Garamond" w:hAnsi="Garamond"/>
          <w:color w:val="000000"/>
        </w:rPr>
        <w:t>the</w:t>
      </w:r>
      <w:r w:rsidRPr="00DF2C38">
        <w:rPr>
          <w:rFonts w:ascii="Garamond" w:hAnsi="Garamond"/>
          <w:color w:val="000000"/>
          <w:spacing w:val="30"/>
        </w:rPr>
        <w:t xml:space="preserve"> </w:t>
      </w:r>
      <w:r w:rsidRPr="00DF2C38">
        <w:rPr>
          <w:rFonts w:ascii="Garamond" w:hAnsi="Garamond"/>
          <w:color w:val="000000"/>
        </w:rPr>
        <w:t>pot</w:t>
      </w:r>
      <w:r w:rsidRPr="00DF2C38">
        <w:rPr>
          <w:rFonts w:ascii="Garamond" w:hAnsi="Garamond"/>
          <w:color w:val="000000"/>
          <w:spacing w:val="-1"/>
        </w:rPr>
        <w:t>e</w:t>
      </w:r>
      <w:r w:rsidRPr="00DF2C38">
        <w:rPr>
          <w:rFonts w:ascii="Garamond" w:hAnsi="Garamond"/>
          <w:color w:val="000000"/>
        </w:rPr>
        <w:t>nti</w:t>
      </w:r>
      <w:r w:rsidRPr="00DF2C38">
        <w:rPr>
          <w:rFonts w:ascii="Garamond" w:hAnsi="Garamond"/>
          <w:color w:val="000000"/>
          <w:spacing w:val="-1"/>
        </w:rPr>
        <w:t>a</w:t>
      </w:r>
      <w:r w:rsidRPr="00DF2C38">
        <w:rPr>
          <w:rFonts w:ascii="Garamond" w:hAnsi="Garamond"/>
          <w:color w:val="000000"/>
        </w:rPr>
        <w:t>l</w:t>
      </w:r>
      <w:r w:rsidRPr="00DF2C38">
        <w:rPr>
          <w:rFonts w:ascii="Garamond" w:hAnsi="Garamond"/>
          <w:color w:val="000000"/>
          <w:spacing w:val="29"/>
        </w:rPr>
        <w:t xml:space="preserve"> </w:t>
      </w:r>
      <w:r w:rsidRPr="00DF2C38">
        <w:rPr>
          <w:rFonts w:ascii="Garamond" w:hAnsi="Garamond"/>
          <w:color w:val="000000"/>
          <w:spacing w:val="2"/>
        </w:rPr>
        <w:t>w</w:t>
      </w:r>
      <w:r w:rsidRPr="00DF2C38">
        <w:rPr>
          <w:rFonts w:ascii="Garamond" w:hAnsi="Garamond"/>
          <w:color w:val="000000"/>
          <w:spacing w:val="-1"/>
        </w:rPr>
        <w:t>a</w:t>
      </w:r>
      <w:r w:rsidRPr="00DF2C38">
        <w:rPr>
          <w:rFonts w:ascii="Garamond" w:hAnsi="Garamond"/>
          <w:color w:val="000000"/>
        </w:rPr>
        <w:t>t</w:t>
      </w:r>
      <w:r w:rsidRPr="00DF2C38">
        <w:rPr>
          <w:rFonts w:ascii="Garamond" w:hAnsi="Garamond"/>
          <w:color w:val="000000"/>
          <w:spacing w:val="-1"/>
        </w:rPr>
        <w:t>e</w:t>
      </w:r>
      <w:r w:rsidRPr="00DF2C38">
        <w:rPr>
          <w:rFonts w:ascii="Garamond" w:hAnsi="Garamond"/>
          <w:color w:val="000000"/>
        </w:rPr>
        <w:t>r</w:t>
      </w:r>
      <w:r w:rsidRPr="00DF2C38">
        <w:rPr>
          <w:rFonts w:ascii="Garamond" w:hAnsi="Garamond"/>
          <w:color w:val="000000"/>
          <w:spacing w:val="30"/>
        </w:rPr>
        <w:t xml:space="preserve"> </w:t>
      </w:r>
      <w:r w:rsidRPr="00DF2C38">
        <w:rPr>
          <w:rFonts w:ascii="Garamond" w:hAnsi="Garamond"/>
          <w:color w:val="000000"/>
          <w:spacing w:val="-1"/>
        </w:rPr>
        <w:t>er</w:t>
      </w:r>
      <w:r w:rsidRPr="00DF2C38">
        <w:rPr>
          <w:rFonts w:ascii="Garamond" w:hAnsi="Garamond"/>
          <w:color w:val="000000"/>
        </w:rPr>
        <w:t>osive</w:t>
      </w:r>
      <w:r w:rsidRPr="00DF2C38">
        <w:rPr>
          <w:rFonts w:ascii="Garamond" w:hAnsi="Garamond"/>
          <w:color w:val="000000"/>
          <w:spacing w:val="28"/>
        </w:rPr>
        <w:t xml:space="preserve"> </w:t>
      </w:r>
      <w:r w:rsidRPr="00DF2C38">
        <w:rPr>
          <w:rFonts w:ascii="Garamond" w:hAnsi="Garamond"/>
          <w:color w:val="000000"/>
          <w:spacing w:val="2"/>
        </w:rPr>
        <w:t>o</w:t>
      </w:r>
      <w:r w:rsidRPr="00DF2C38">
        <w:rPr>
          <w:rFonts w:ascii="Garamond" w:hAnsi="Garamond"/>
          <w:color w:val="000000"/>
        </w:rPr>
        <w:t>r</w:t>
      </w:r>
      <w:r w:rsidRPr="00DF2C38">
        <w:rPr>
          <w:rFonts w:ascii="Garamond" w:hAnsi="Garamond"/>
          <w:color w:val="000000"/>
          <w:spacing w:val="28"/>
        </w:rPr>
        <w:t xml:space="preserve"> </w:t>
      </w:r>
      <w:r w:rsidRPr="00DF2C38">
        <w:rPr>
          <w:rFonts w:ascii="Garamond" w:hAnsi="Garamond"/>
          <w:color w:val="000000"/>
        </w:rPr>
        <w:t>of</w:t>
      </w:r>
      <w:r w:rsidRPr="00DF2C38">
        <w:rPr>
          <w:rFonts w:ascii="Garamond" w:hAnsi="Garamond"/>
          <w:color w:val="000000"/>
          <w:spacing w:val="30"/>
        </w:rPr>
        <w:t xml:space="preserve"> </w:t>
      </w:r>
      <w:r w:rsidRPr="00DF2C38">
        <w:rPr>
          <w:rFonts w:ascii="Garamond" w:hAnsi="Garamond"/>
          <w:color w:val="000000"/>
        </w:rPr>
        <w:t xml:space="preserve">the </w:t>
      </w:r>
      <w:r w:rsidRPr="00DF2C38">
        <w:rPr>
          <w:rFonts w:ascii="Garamond" w:hAnsi="Garamond"/>
          <w:color w:val="000000"/>
          <w:spacing w:val="-1"/>
        </w:rPr>
        <w:t>r</w:t>
      </w:r>
      <w:r w:rsidRPr="00DF2C38">
        <w:rPr>
          <w:rFonts w:ascii="Garamond" w:hAnsi="Garamond"/>
          <w:color w:val="000000"/>
        </w:rPr>
        <w:t>uno</w:t>
      </w:r>
      <w:r w:rsidRPr="00DF2C38">
        <w:rPr>
          <w:rFonts w:ascii="Garamond" w:hAnsi="Garamond"/>
          <w:color w:val="000000"/>
          <w:spacing w:val="-1"/>
        </w:rPr>
        <w:t>f</w:t>
      </w:r>
      <w:r w:rsidRPr="00DF2C38">
        <w:rPr>
          <w:rFonts w:ascii="Garamond" w:hAnsi="Garamond"/>
          <w:color w:val="000000"/>
        </w:rPr>
        <w:t>f</w:t>
      </w:r>
      <w:r w:rsidRPr="00DF2C38">
        <w:rPr>
          <w:rFonts w:ascii="Garamond" w:hAnsi="Garamond"/>
          <w:color w:val="000000"/>
          <w:spacing w:val="1"/>
        </w:rPr>
        <w:t xml:space="preserve"> </w:t>
      </w:r>
      <w:r w:rsidRPr="00DF2C38">
        <w:rPr>
          <w:rFonts w:ascii="Garamond" w:hAnsi="Garamond"/>
          <w:color w:val="000000"/>
        </w:rPr>
        <w:t>to</w:t>
      </w:r>
      <w:r w:rsidRPr="00DF2C38">
        <w:rPr>
          <w:rFonts w:ascii="Garamond" w:hAnsi="Garamond"/>
          <w:color w:val="000000"/>
          <w:spacing w:val="1"/>
        </w:rPr>
        <w:t xml:space="preserve"> </w:t>
      </w:r>
      <w:r w:rsidRPr="00DF2C38">
        <w:rPr>
          <w:rFonts w:ascii="Garamond" w:hAnsi="Garamond"/>
          <w:color w:val="000000"/>
        </w:rPr>
        <w:t xml:space="preserve">be </w:t>
      </w:r>
      <w:r w:rsidRPr="00DF2C38">
        <w:rPr>
          <w:rFonts w:ascii="Garamond" w:hAnsi="Garamond"/>
          <w:color w:val="000000"/>
          <w:spacing w:val="-1"/>
        </w:rPr>
        <w:t>e</w:t>
      </w:r>
      <w:r w:rsidRPr="00DF2C38">
        <w:rPr>
          <w:rFonts w:ascii="Garamond" w:hAnsi="Garamond"/>
          <w:color w:val="000000"/>
          <w:spacing w:val="2"/>
        </w:rPr>
        <w:t>x</w:t>
      </w:r>
      <w:r w:rsidRPr="00DF2C38">
        <w:rPr>
          <w:rFonts w:ascii="Garamond" w:hAnsi="Garamond"/>
          <w:color w:val="000000"/>
        </w:rPr>
        <w:t>p</w:t>
      </w:r>
      <w:r w:rsidRPr="00DF2C38">
        <w:rPr>
          <w:rFonts w:ascii="Garamond" w:hAnsi="Garamond"/>
          <w:color w:val="000000"/>
          <w:spacing w:val="-1"/>
        </w:rPr>
        <w:t>ec</w:t>
      </w:r>
      <w:r w:rsidRPr="00DF2C38">
        <w:rPr>
          <w:rFonts w:ascii="Garamond" w:hAnsi="Garamond"/>
          <w:color w:val="000000"/>
        </w:rPr>
        <w:t>t</w:t>
      </w:r>
      <w:r w:rsidRPr="00DF2C38">
        <w:rPr>
          <w:rFonts w:ascii="Garamond" w:hAnsi="Garamond"/>
          <w:color w:val="000000"/>
          <w:spacing w:val="-1"/>
        </w:rPr>
        <w:t>e</w:t>
      </w:r>
      <w:r w:rsidRPr="00DF2C38">
        <w:rPr>
          <w:rFonts w:ascii="Garamond" w:hAnsi="Garamond"/>
          <w:color w:val="000000"/>
        </w:rPr>
        <w:t>d</w:t>
      </w:r>
      <w:r w:rsidRPr="00DF2C38">
        <w:rPr>
          <w:rFonts w:ascii="Garamond" w:hAnsi="Garamond"/>
          <w:color w:val="000000"/>
          <w:spacing w:val="1"/>
        </w:rPr>
        <w:t xml:space="preserve"> a</w:t>
      </w:r>
      <w:r w:rsidRPr="00DF2C38">
        <w:rPr>
          <w:rFonts w:ascii="Garamond" w:hAnsi="Garamond"/>
          <w:color w:val="000000"/>
        </w:rPr>
        <w:t>nd</w:t>
      </w:r>
      <w:r w:rsidRPr="00DF2C38">
        <w:rPr>
          <w:rFonts w:ascii="Garamond" w:hAnsi="Garamond"/>
          <w:color w:val="000000"/>
          <w:spacing w:val="1"/>
        </w:rPr>
        <w:t xml:space="preserve"> </w:t>
      </w:r>
      <w:r w:rsidRPr="00DF2C38">
        <w:rPr>
          <w:rFonts w:ascii="Garamond" w:hAnsi="Garamond"/>
          <w:color w:val="000000"/>
        </w:rPr>
        <w:t>of</w:t>
      </w:r>
      <w:r w:rsidRPr="00DF2C38">
        <w:rPr>
          <w:rFonts w:ascii="Garamond" w:hAnsi="Garamond"/>
          <w:color w:val="000000"/>
          <w:spacing w:val="1"/>
        </w:rPr>
        <w:t xml:space="preserve"> </w:t>
      </w:r>
      <w:r w:rsidRPr="00DF2C38">
        <w:rPr>
          <w:rFonts w:ascii="Garamond" w:hAnsi="Garamond"/>
          <w:color w:val="000000"/>
        </w:rPr>
        <w:t>the dim</w:t>
      </w:r>
      <w:r w:rsidRPr="00DF2C38">
        <w:rPr>
          <w:rFonts w:ascii="Garamond" w:hAnsi="Garamond"/>
          <w:color w:val="000000"/>
          <w:spacing w:val="-1"/>
        </w:rPr>
        <w:t>e</w:t>
      </w:r>
      <w:r w:rsidRPr="00DF2C38">
        <w:rPr>
          <w:rFonts w:ascii="Garamond" w:hAnsi="Garamond"/>
          <w:color w:val="000000"/>
        </w:rPr>
        <w:t>nsions</w:t>
      </w:r>
      <w:r w:rsidRPr="00DF2C38">
        <w:rPr>
          <w:rFonts w:ascii="Garamond" w:hAnsi="Garamond"/>
          <w:color w:val="000000"/>
          <w:spacing w:val="2"/>
        </w:rPr>
        <w:t xml:space="preserve"> </w:t>
      </w:r>
      <w:r w:rsidRPr="00DF2C38">
        <w:rPr>
          <w:rFonts w:ascii="Garamond" w:hAnsi="Garamond"/>
          <w:color w:val="000000"/>
          <w:spacing w:val="-3"/>
        </w:rPr>
        <w:t>w</w:t>
      </w:r>
      <w:r w:rsidRPr="00DF2C38">
        <w:rPr>
          <w:rFonts w:ascii="Garamond" w:hAnsi="Garamond"/>
          <w:color w:val="000000"/>
        </w:rPr>
        <w:t>hi</w:t>
      </w:r>
      <w:r w:rsidRPr="00DF2C38">
        <w:rPr>
          <w:rFonts w:ascii="Garamond" w:hAnsi="Garamond"/>
          <w:color w:val="000000"/>
          <w:spacing w:val="-1"/>
        </w:rPr>
        <w:t>c</w:t>
      </w:r>
      <w:r w:rsidRPr="00DF2C38">
        <w:rPr>
          <w:rFonts w:ascii="Garamond" w:hAnsi="Garamond"/>
          <w:color w:val="000000"/>
        </w:rPr>
        <w:t>h</w:t>
      </w:r>
      <w:r w:rsidRPr="00DF2C38">
        <w:rPr>
          <w:rFonts w:ascii="Garamond" w:hAnsi="Garamond"/>
          <w:color w:val="000000"/>
          <w:spacing w:val="1"/>
        </w:rPr>
        <w:t xml:space="preserve"> </w:t>
      </w:r>
      <w:r w:rsidRPr="00DF2C38">
        <w:rPr>
          <w:rFonts w:ascii="Garamond" w:hAnsi="Garamond"/>
          <w:color w:val="000000"/>
        </w:rPr>
        <w:t>would</w:t>
      </w:r>
      <w:r w:rsidRPr="00DF2C38">
        <w:rPr>
          <w:rFonts w:ascii="Garamond" w:hAnsi="Garamond"/>
          <w:color w:val="000000"/>
          <w:spacing w:val="1"/>
        </w:rPr>
        <w:t xml:space="preserve"> </w:t>
      </w:r>
      <w:r w:rsidRPr="00DF2C38">
        <w:rPr>
          <w:rFonts w:ascii="Garamond" w:hAnsi="Garamond"/>
          <w:color w:val="000000"/>
        </w:rPr>
        <w:t>h</w:t>
      </w:r>
      <w:r w:rsidRPr="00DF2C38">
        <w:rPr>
          <w:rFonts w:ascii="Garamond" w:hAnsi="Garamond"/>
          <w:color w:val="000000"/>
          <w:spacing w:val="-1"/>
        </w:rPr>
        <w:t>a</w:t>
      </w:r>
      <w:r w:rsidRPr="00DF2C38">
        <w:rPr>
          <w:rFonts w:ascii="Garamond" w:hAnsi="Garamond"/>
          <w:color w:val="000000"/>
        </w:rPr>
        <w:t>ve to</w:t>
      </w:r>
      <w:r w:rsidRPr="00DF2C38">
        <w:rPr>
          <w:rFonts w:ascii="Garamond" w:hAnsi="Garamond"/>
          <w:color w:val="000000"/>
          <w:spacing w:val="1"/>
        </w:rPr>
        <w:t xml:space="preserve"> </w:t>
      </w:r>
      <w:r w:rsidRPr="00DF2C38">
        <w:rPr>
          <w:rFonts w:ascii="Garamond" w:hAnsi="Garamond"/>
          <w:color w:val="000000"/>
        </w:rPr>
        <w:t xml:space="preserve">be </w:t>
      </w:r>
      <w:r w:rsidRPr="00DF2C38">
        <w:rPr>
          <w:rFonts w:ascii="Garamond" w:hAnsi="Garamond"/>
          <w:color w:val="000000"/>
          <w:spacing w:val="-2"/>
        </w:rPr>
        <w:t>g</w:t>
      </w:r>
      <w:r w:rsidRPr="00DF2C38">
        <w:rPr>
          <w:rFonts w:ascii="Garamond" w:hAnsi="Garamond"/>
          <w:color w:val="000000"/>
        </w:rPr>
        <w:t>iv</w:t>
      </w:r>
      <w:r w:rsidRPr="00DF2C38">
        <w:rPr>
          <w:rFonts w:ascii="Garamond" w:hAnsi="Garamond"/>
          <w:color w:val="000000"/>
          <w:spacing w:val="-1"/>
        </w:rPr>
        <w:t>e</w:t>
      </w:r>
      <w:r w:rsidRPr="00DF2C38">
        <w:rPr>
          <w:rFonts w:ascii="Garamond" w:hAnsi="Garamond"/>
          <w:color w:val="000000"/>
        </w:rPr>
        <w:t>n</w:t>
      </w:r>
      <w:r w:rsidRPr="00DF2C38">
        <w:rPr>
          <w:rFonts w:ascii="Garamond" w:hAnsi="Garamond"/>
          <w:color w:val="000000"/>
          <w:spacing w:val="1"/>
        </w:rPr>
        <w:t xml:space="preserve"> </w:t>
      </w:r>
      <w:r w:rsidRPr="00DF2C38">
        <w:rPr>
          <w:rFonts w:ascii="Garamond" w:hAnsi="Garamond"/>
          <w:color w:val="000000"/>
        </w:rPr>
        <w:t>to</w:t>
      </w:r>
      <w:r w:rsidRPr="00DF2C38">
        <w:rPr>
          <w:rFonts w:ascii="Garamond" w:hAnsi="Garamond"/>
          <w:color w:val="000000"/>
          <w:spacing w:val="1"/>
        </w:rPr>
        <w:t xml:space="preserve"> </w:t>
      </w:r>
      <w:r w:rsidRPr="00DF2C38">
        <w:rPr>
          <w:rFonts w:ascii="Garamond" w:hAnsi="Garamond"/>
          <w:color w:val="000000"/>
        </w:rPr>
        <w:t>su</w:t>
      </w:r>
      <w:r w:rsidRPr="00DF2C38">
        <w:rPr>
          <w:rFonts w:ascii="Garamond" w:hAnsi="Garamond"/>
          <w:color w:val="000000"/>
          <w:spacing w:val="-1"/>
        </w:rPr>
        <w:t>r</w:t>
      </w:r>
      <w:r w:rsidRPr="00DF2C38">
        <w:rPr>
          <w:rFonts w:ascii="Garamond" w:hAnsi="Garamond"/>
          <w:color w:val="000000"/>
        </w:rPr>
        <w:t>plus</w:t>
      </w:r>
      <w:r w:rsidRPr="00DF2C38">
        <w:rPr>
          <w:rFonts w:ascii="Garamond" w:hAnsi="Garamond"/>
          <w:color w:val="000000"/>
          <w:spacing w:val="2"/>
        </w:rPr>
        <w:t xml:space="preserve"> </w:t>
      </w:r>
      <w:r w:rsidRPr="00DF2C38">
        <w:rPr>
          <w:rFonts w:ascii="Garamond" w:hAnsi="Garamond"/>
          <w:color w:val="000000"/>
        </w:rPr>
        <w:t>w</w:t>
      </w:r>
      <w:r w:rsidRPr="00DF2C38">
        <w:rPr>
          <w:rFonts w:ascii="Garamond" w:hAnsi="Garamond"/>
          <w:color w:val="000000"/>
          <w:spacing w:val="-1"/>
        </w:rPr>
        <w:t>a</w:t>
      </w:r>
      <w:r w:rsidRPr="00DF2C38">
        <w:rPr>
          <w:rFonts w:ascii="Garamond" w:hAnsi="Garamond"/>
          <w:color w:val="000000"/>
        </w:rPr>
        <w:t>t</w:t>
      </w:r>
      <w:r w:rsidRPr="00DF2C38">
        <w:rPr>
          <w:rFonts w:ascii="Garamond" w:hAnsi="Garamond"/>
          <w:color w:val="000000"/>
          <w:spacing w:val="-1"/>
        </w:rPr>
        <w:t>e</w:t>
      </w:r>
      <w:r w:rsidRPr="00DF2C38">
        <w:rPr>
          <w:rFonts w:ascii="Garamond" w:hAnsi="Garamond"/>
          <w:color w:val="000000"/>
        </w:rPr>
        <w:t>r dispos</w:t>
      </w:r>
      <w:r w:rsidRPr="00DF2C38">
        <w:rPr>
          <w:rFonts w:ascii="Garamond" w:hAnsi="Garamond"/>
          <w:color w:val="000000"/>
          <w:spacing w:val="-1"/>
        </w:rPr>
        <w:t>a</w:t>
      </w:r>
      <w:r w:rsidRPr="00DF2C38">
        <w:rPr>
          <w:rFonts w:ascii="Garamond" w:hAnsi="Garamond"/>
          <w:color w:val="000000"/>
        </w:rPr>
        <w:t xml:space="preserve">l </w:t>
      </w:r>
      <w:r w:rsidRPr="00DF2C38">
        <w:rPr>
          <w:rFonts w:ascii="Garamond" w:hAnsi="Garamond"/>
          <w:color w:val="000000"/>
          <w:spacing w:val="-1"/>
        </w:rPr>
        <w:t>c</w:t>
      </w:r>
      <w:r w:rsidRPr="00DF2C38">
        <w:rPr>
          <w:rFonts w:ascii="Garamond" w:hAnsi="Garamond"/>
          <w:color w:val="000000"/>
        </w:rPr>
        <w:t>h</w:t>
      </w:r>
      <w:r w:rsidRPr="00DF2C38">
        <w:rPr>
          <w:rFonts w:ascii="Garamond" w:hAnsi="Garamond"/>
          <w:color w:val="000000"/>
          <w:spacing w:val="-1"/>
        </w:rPr>
        <w:t>a</w:t>
      </w:r>
      <w:r w:rsidRPr="00DF2C38">
        <w:rPr>
          <w:rFonts w:ascii="Garamond" w:hAnsi="Garamond"/>
          <w:color w:val="000000"/>
        </w:rPr>
        <w:t>nn</w:t>
      </w:r>
      <w:r w:rsidRPr="00DF2C38">
        <w:rPr>
          <w:rFonts w:ascii="Garamond" w:hAnsi="Garamond"/>
          <w:color w:val="000000"/>
          <w:spacing w:val="-1"/>
        </w:rPr>
        <w:t>e</w:t>
      </w:r>
      <w:r w:rsidRPr="00DF2C38">
        <w:rPr>
          <w:rFonts w:ascii="Garamond" w:hAnsi="Garamond"/>
          <w:color w:val="000000"/>
        </w:rPr>
        <w:t>ls</w:t>
      </w:r>
      <w:r>
        <w:rPr>
          <w:rFonts w:ascii="Garamond" w:hAnsi="Garamond"/>
          <w:color w:val="000000"/>
        </w:rPr>
        <w:t>,</w:t>
      </w:r>
      <w:r w:rsidRPr="00DF2C38">
        <w:rPr>
          <w:rFonts w:ascii="Garamond" w:hAnsi="Garamond"/>
          <w:color w:val="000000"/>
        </w:rPr>
        <w:t xml:space="preserve"> </w:t>
      </w:r>
      <w:r w:rsidRPr="00DF2C38">
        <w:rPr>
          <w:rFonts w:ascii="Garamond" w:hAnsi="Garamond"/>
          <w:color w:val="000000"/>
          <w:spacing w:val="-1"/>
        </w:rPr>
        <w:t>e</w:t>
      </w:r>
      <w:r w:rsidRPr="00DF2C38">
        <w:rPr>
          <w:rFonts w:ascii="Garamond" w:hAnsi="Garamond"/>
          <w:color w:val="000000"/>
        </w:rPr>
        <w:t>t</w:t>
      </w:r>
      <w:r w:rsidRPr="00DF2C38">
        <w:rPr>
          <w:rFonts w:ascii="Garamond" w:hAnsi="Garamond"/>
          <w:color w:val="000000"/>
          <w:spacing w:val="-1"/>
        </w:rPr>
        <w:t>c.</w:t>
      </w:r>
      <w:r>
        <w:rPr>
          <w:rFonts w:ascii="Garamond" w:hAnsi="Garamond"/>
          <w:color w:val="000000"/>
          <w:spacing w:val="-1"/>
        </w:rPr>
        <w:t xml:space="preserve"> </w:t>
      </w:r>
      <w:r w:rsidRPr="00DF2C38">
        <w:rPr>
          <w:rFonts w:ascii="Garamond" w:hAnsi="Garamond"/>
        </w:rPr>
        <w:t xml:space="preserve">As the data collected from </w:t>
      </w:r>
      <w:proofErr w:type="spellStart"/>
      <w:r w:rsidRPr="00DF2C38">
        <w:rPr>
          <w:rFonts w:ascii="Garamond" w:hAnsi="Garamond"/>
        </w:rPr>
        <w:t>Bedele</w:t>
      </w:r>
      <w:proofErr w:type="spellEnd"/>
      <w:r w:rsidRPr="00DF2C38">
        <w:rPr>
          <w:rFonts w:ascii="Garamond" w:hAnsi="Garamond"/>
        </w:rPr>
        <w:t xml:space="preserve"> National Meteorology Station shows the project area (</w:t>
      </w:r>
      <w:proofErr w:type="spellStart"/>
      <w:r w:rsidRPr="00DF2C38">
        <w:rPr>
          <w:rFonts w:ascii="Garamond" w:hAnsi="Garamond"/>
        </w:rPr>
        <w:t>Chora</w:t>
      </w:r>
      <w:proofErr w:type="spellEnd"/>
      <w:r w:rsidRPr="00DF2C38">
        <w:rPr>
          <w:rFonts w:ascii="Garamond" w:hAnsi="Garamond"/>
        </w:rPr>
        <w:t xml:space="preserve"> </w:t>
      </w:r>
      <w:proofErr w:type="spellStart"/>
      <w:r w:rsidRPr="00DF2C38">
        <w:rPr>
          <w:rFonts w:ascii="Garamond" w:hAnsi="Garamond"/>
        </w:rPr>
        <w:t>woreda</w:t>
      </w:r>
      <w:proofErr w:type="spellEnd"/>
      <w:r w:rsidRPr="00DF2C38">
        <w:rPr>
          <w:rFonts w:ascii="Garamond" w:hAnsi="Garamond"/>
        </w:rPr>
        <w:t>) has an average annual rainfall of 1913.9mm, mono-modal type, evenly distributed over more than six months. From this the highest rainfall is recorded in the month of June, and the lowest is recorded in the</w:t>
      </w:r>
      <w:r w:rsidRPr="00CB7691">
        <w:rPr>
          <w:rFonts w:ascii="Garamond" w:hAnsi="Garamond"/>
        </w:rPr>
        <w:t xml:space="preserve"> month of February. </w:t>
      </w:r>
    </w:p>
    <w:p w:rsidR="00846DDA" w:rsidRPr="00351F6A" w:rsidRDefault="00846DDA" w:rsidP="00064B72">
      <w:pPr>
        <w:pStyle w:val="Heading4"/>
        <w:spacing w:line="480" w:lineRule="auto"/>
        <w:ind w:left="720" w:hanging="720"/>
        <w:jc w:val="both"/>
        <w:rPr>
          <w:rFonts w:ascii="Garamond" w:hAnsi="Garamond"/>
          <w:i w:val="0"/>
          <w:color w:val="auto"/>
          <w:sz w:val="24"/>
          <w:szCs w:val="24"/>
        </w:rPr>
      </w:pPr>
      <w:bookmarkStart w:id="99" w:name="_Toc467307171"/>
      <w:r w:rsidRPr="00351F6A">
        <w:rPr>
          <w:rFonts w:ascii="Garamond" w:hAnsi="Garamond"/>
          <w:i w:val="0"/>
          <w:color w:val="auto"/>
          <w:sz w:val="24"/>
          <w:szCs w:val="24"/>
        </w:rPr>
        <w:lastRenderedPageBreak/>
        <w:t>Temperature and Relative Humidity</w:t>
      </w:r>
      <w:bookmarkEnd w:id="99"/>
    </w:p>
    <w:p w:rsidR="00846DDA" w:rsidRDefault="00A96CD2" w:rsidP="00846DDA">
      <w:pPr>
        <w:spacing w:line="360" w:lineRule="auto"/>
        <w:jc w:val="both"/>
        <w:rPr>
          <w:rFonts w:ascii="Garamond" w:hAnsi="Garamond"/>
        </w:rPr>
      </w:pPr>
      <w:r>
        <w:rPr>
          <w:noProof/>
        </w:rPr>
        <w:drawing>
          <wp:anchor distT="0" distB="0" distL="114300" distR="114300" simplePos="0" relativeHeight="251670528" behindDoc="0" locked="0" layoutInCell="1" allowOverlap="1" wp14:anchorId="1543924C" wp14:editId="5C50358A">
            <wp:simplePos x="0" y="0"/>
            <wp:positionH relativeFrom="column">
              <wp:posOffset>2825750</wp:posOffset>
            </wp:positionH>
            <wp:positionV relativeFrom="paragraph">
              <wp:posOffset>1587500</wp:posOffset>
            </wp:positionV>
            <wp:extent cx="3321050" cy="2184400"/>
            <wp:effectExtent l="0" t="0" r="12700" b="25400"/>
            <wp:wrapSquare wrapText="bothSides"/>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V relativeFrom="margin">
              <wp14:pctHeight>0</wp14:pctHeight>
            </wp14:sizeRelV>
          </wp:anchor>
        </w:drawing>
      </w:r>
      <w:r w:rsidR="00846DDA" w:rsidRPr="00351F6A">
        <w:rPr>
          <w:rFonts w:ascii="Garamond" w:hAnsi="Garamond"/>
        </w:rPr>
        <w:t>Air t</w:t>
      </w:r>
      <w:r w:rsidR="00846DDA" w:rsidRPr="00351F6A">
        <w:rPr>
          <w:rFonts w:ascii="Garamond" w:hAnsi="Garamond"/>
          <w:spacing w:val="-1"/>
        </w:rPr>
        <w:t>e</w:t>
      </w:r>
      <w:r w:rsidR="00846DDA" w:rsidRPr="00351F6A">
        <w:rPr>
          <w:rFonts w:ascii="Garamond" w:hAnsi="Garamond"/>
        </w:rPr>
        <w:t>mp</w:t>
      </w:r>
      <w:r w:rsidR="00846DDA" w:rsidRPr="00351F6A">
        <w:rPr>
          <w:rFonts w:ascii="Garamond" w:hAnsi="Garamond"/>
          <w:spacing w:val="-1"/>
        </w:rPr>
        <w:t>e</w:t>
      </w:r>
      <w:r w:rsidR="00846DDA" w:rsidRPr="00351F6A">
        <w:rPr>
          <w:rFonts w:ascii="Garamond" w:hAnsi="Garamond"/>
          <w:spacing w:val="2"/>
        </w:rPr>
        <w:t>r</w:t>
      </w:r>
      <w:r w:rsidR="00846DDA" w:rsidRPr="00351F6A">
        <w:rPr>
          <w:rFonts w:ascii="Garamond" w:hAnsi="Garamond"/>
          <w:spacing w:val="-1"/>
        </w:rPr>
        <w:t>a</w:t>
      </w:r>
      <w:r w:rsidR="00846DDA" w:rsidRPr="00351F6A">
        <w:rPr>
          <w:rFonts w:ascii="Garamond" w:hAnsi="Garamond"/>
        </w:rPr>
        <w:t>tu</w:t>
      </w:r>
      <w:r w:rsidR="00846DDA" w:rsidRPr="00351F6A">
        <w:rPr>
          <w:rFonts w:ascii="Garamond" w:hAnsi="Garamond"/>
          <w:spacing w:val="-1"/>
        </w:rPr>
        <w:t>r</w:t>
      </w:r>
      <w:r w:rsidR="00846DDA" w:rsidRPr="00351F6A">
        <w:rPr>
          <w:rFonts w:ascii="Garamond" w:hAnsi="Garamond"/>
        </w:rPr>
        <w:t xml:space="preserve">e </w:t>
      </w:r>
      <w:r w:rsidR="00846DDA">
        <w:rPr>
          <w:rFonts w:ascii="Garamond" w:hAnsi="Garamond"/>
        </w:rPr>
        <w:t>and relative humidity are</w:t>
      </w:r>
      <w:r w:rsidR="00846DDA" w:rsidRPr="00351F6A">
        <w:rPr>
          <w:rFonts w:ascii="Garamond" w:hAnsi="Garamond"/>
          <w:spacing w:val="1"/>
        </w:rPr>
        <w:t xml:space="preserve"> </w:t>
      </w:r>
      <w:r w:rsidR="00846DDA" w:rsidRPr="00351F6A">
        <w:rPr>
          <w:rFonts w:ascii="Garamond" w:hAnsi="Garamond"/>
        </w:rPr>
        <w:t>the</w:t>
      </w:r>
      <w:r w:rsidR="00846DDA" w:rsidRPr="00351F6A">
        <w:rPr>
          <w:rFonts w:ascii="Garamond" w:hAnsi="Garamond"/>
          <w:spacing w:val="3"/>
        </w:rPr>
        <w:t xml:space="preserve"> </w:t>
      </w:r>
      <w:r w:rsidR="00846DDA" w:rsidRPr="00351F6A">
        <w:rPr>
          <w:rFonts w:ascii="Garamond" w:hAnsi="Garamond"/>
        </w:rPr>
        <w:t>most</w:t>
      </w:r>
      <w:r w:rsidR="00846DDA" w:rsidRPr="00351F6A">
        <w:rPr>
          <w:rFonts w:ascii="Garamond" w:hAnsi="Garamond"/>
          <w:spacing w:val="2"/>
        </w:rPr>
        <w:t xml:space="preserve"> </w:t>
      </w:r>
      <w:r w:rsidR="00846DDA" w:rsidRPr="00351F6A">
        <w:rPr>
          <w:rFonts w:ascii="Garamond" w:hAnsi="Garamond"/>
        </w:rPr>
        <w:t>impo</w:t>
      </w:r>
      <w:r w:rsidR="00846DDA" w:rsidRPr="00351F6A">
        <w:rPr>
          <w:rFonts w:ascii="Garamond" w:hAnsi="Garamond"/>
          <w:spacing w:val="-1"/>
        </w:rPr>
        <w:t>r</w:t>
      </w:r>
      <w:r w:rsidR="00846DDA" w:rsidRPr="00351F6A">
        <w:rPr>
          <w:rFonts w:ascii="Garamond" w:hAnsi="Garamond"/>
        </w:rPr>
        <w:t>t</w:t>
      </w:r>
      <w:r w:rsidR="00846DDA" w:rsidRPr="00351F6A">
        <w:rPr>
          <w:rFonts w:ascii="Garamond" w:hAnsi="Garamond"/>
          <w:spacing w:val="-1"/>
        </w:rPr>
        <w:t>a</w:t>
      </w:r>
      <w:r w:rsidR="00846DDA" w:rsidRPr="00351F6A">
        <w:rPr>
          <w:rFonts w:ascii="Garamond" w:hAnsi="Garamond"/>
        </w:rPr>
        <w:t>nt</w:t>
      </w:r>
      <w:r w:rsidR="00846DDA" w:rsidRPr="00351F6A">
        <w:rPr>
          <w:rFonts w:ascii="Garamond" w:hAnsi="Garamond"/>
          <w:spacing w:val="2"/>
        </w:rPr>
        <w:t xml:space="preserve"> </w:t>
      </w:r>
      <w:r w:rsidR="00846DDA" w:rsidRPr="00351F6A">
        <w:rPr>
          <w:rFonts w:ascii="Garamond" w:hAnsi="Garamond"/>
          <w:spacing w:val="-1"/>
        </w:rPr>
        <w:t>c</w:t>
      </w:r>
      <w:r w:rsidR="00846DDA" w:rsidRPr="00351F6A">
        <w:rPr>
          <w:rFonts w:ascii="Garamond" w:hAnsi="Garamond"/>
        </w:rPr>
        <w:t>lim</w:t>
      </w:r>
      <w:r w:rsidR="00846DDA" w:rsidRPr="00351F6A">
        <w:rPr>
          <w:rFonts w:ascii="Garamond" w:hAnsi="Garamond"/>
          <w:spacing w:val="-1"/>
        </w:rPr>
        <w:t>a</w:t>
      </w:r>
      <w:r w:rsidR="00846DDA" w:rsidRPr="00351F6A">
        <w:rPr>
          <w:rFonts w:ascii="Garamond" w:hAnsi="Garamond"/>
        </w:rPr>
        <w:t>tic v</w:t>
      </w:r>
      <w:r w:rsidR="00846DDA" w:rsidRPr="00351F6A">
        <w:rPr>
          <w:rFonts w:ascii="Garamond" w:hAnsi="Garamond"/>
          <w:spacing w:val="1"/>
        </w:rPr>
        <w:t>a</w:t>
      </w:r>
      <w:r w:rsidR="00846DDA" w:rsidRPr="00351F6A">
        <w:rPr>
          <w:rFonts w:ascii="Garamond" w:hAnsi="Garamond"/>
          <w:spacing w:val="-1"/>
        </w:rPr>
        <w:t>r</w:t>
      </w:r>
      <w:r w:rsidR="00846DDA" w:rsidRPr="00351F6A">
        <w:rPr>
          <w:rFonts w:ascii="Garamond" w:hAnsi="Garamond"/>
        </w:rPr>
        <w:t>i</w:t>
      </w:r>
      <w:r w:rsidR="00846DDA" w:rsidRPr="00351F6A">
        <w:rPr>
          <w:rFonts w:ascii="Garamond" w:hAnsi="Garamond"/>
          <w:spacing w:val="-1"/>
        </w:rPr>
        <w:t>a</w:t>
      </w:r>
      <w:r w:rsidR="00846DDA" w:rsidRPr="00351F6A">
        <w:rPr>
          <w:rFonts w:ascii="Garamond" w:hAnsi="Garamond"/>
        </w:rPr>
        <w:t>ble</w:t>
      </w:r>
      <w:r w:rsidR="00846DDA">
        <w:rPr>
          <w:rFonts w:ascii="Garamond" w:hAnsi="Garamond"/>
        </w:rPr>
        <w:t>s</w:t>
      </w:r>
      <w:r w:rsidR="00846DDA" w:rsidRPr="00351F6A">
        <w:rPr>
          <w:rFonts w:ascii="Garamond" w:hAnsi="Garamond"/>
        </w:rPr>
        <w:t xml:space="preserve"> th</w:t>
      </w:r>
      <w:r w:rsidR="00846DDA" w:rsidRPr="00351F6A">
        <w:rPr>
          <w:rFonts w:ascii="Garamond" w:hAnsi="Garamond"/>
          <w:spacing w:val="-1"/>
        </w:rPr>
        <w:t>a</w:t>
      </w:r>
      <w:r w:rsidR="00846DDA" w:rsidRPr="00351F6A">
        <w:rPr>
          <w:rFonts w:ascii="Garamond" w:hAnsi="Garamond"/>
        </w:rPr>
        <w:t>t</w:t>
      </w:r>
      <w:r w:rsidR="00846DDA" w:rsidRPr="00351F6A">
        <w:rPr>
          <w:rFonts w:ascii="Garamond" w:hAnsi="Garamond"/>
          <w:spacing w:val="2"/>
        </w:rPr>
        <w:t xml:space="preserve"> </w:t>
      </w:r>
      <w:r w:rsidR="00846DDA" w:rsidRPr="00351F6A">
        <w:rPr>
          <w:rFonts w:ascii="Garamond" w:hAnsi="Garamond"/>
          <w:spacing w:val="1"/>
        </w:rPr>
        <w:t>a</w:t>
      </w:r>
      <w:r w:rsidR="00846DDA" w:rsidRPr="00351F6A">
        <w:rPr>
          <w:rFonts w:ascii="Garamond" w:hAnsi="Garamond"/>
          <w:spacing w:val="-1"/>
        </w:rPr>
        <w:t>ff</w:t>
      </w:r>
      <w:r w:rsidR="00846DDA" w:rsidRPr="00351F6A">
        <w:rPr>
          <w:rFonts w:ascii="Garamond" w:hAnsi="Garamond"/>
          <w:spacing w:val="1"/>
        </w:rPr>
        <w:t>e</w:t>
      </w:r>
      <w:r w:rsidR="00846DDA" w:rsidRPr="00351F6A">
        <w:rPr>
          <w:rFonts w:ascii="Garamond" w:hAnsi="Garamond"/>
          <w:spacing w:val="-1"/>
        </w:rPr>
        <w:t>c</w:t>
      </w:r>
      <w:r w:rsidR="00846DDA" w:rsidRPr="00351F6A">
        <w:rPr>
          <w:rFonts w:ascii="Garamond" w:hAnsi="Garamond"/>
        </w:rPr>
        <w:t>t</w:t>
      </w:r>
      <w:r w:rsidR="00846DDA" w:rsidRPr="00351F6A">
        <w:rPr>
          <w:rFonts w:ascii="Garamond" w:hAnsi="Garamond"/>
          <w:spacing w:val="1"/>
        </w:rPr>
        <w:t xml:space="preserve"> </w:t>
      </w:r>
      <w:r w:rsidR="00846DDA" w:rsidRPr="00351F6A">
        <w:rPr>
          <w:rFonts w:ascii="Garamond" w:hAnsi="Garamond"/>
        </w:rPr>
        <w:t>pl</w:t>
      </w:r>
      <w:r w:rsidR="00846DDA" w:rsidRPr="00351F6A">
        <w:rPr>
          <w:rFonts w:ascii="Garamond" w:hAnsi="Garamond"/>
          <w:spacing w:val="-1"/>
        </w:rPr>
        <w:t>a</w:t>
      </w:r>
      <w:r w:rsidR="00846DDA" w:rsidRPr="00351F6A">
        <w:rPr>
          <w:rFonts w:ascii="Garamond" w:hAnsi="Garamond"/>
        </w:rPr>
        <w:t>nt</w:t>
      </w:r>
      <w:r w:rsidR="00846DDA" w:rsidRPr="00351F6A">
        <w:rPr>
          <w:rFonts w:ascii="Garamond" w:hAnsi="Garamond"/>
          <w:spacing w:val="2"/>
        </w:rPr>
        <w:t xml:space="preserve"> </w:t>
      </w:r>
      <w:r w:rsidR="00846DDA" w:rsidRPr="00351F6A">
        <w:rPr>
          <w:rFonts w:ascii="Garamond" w:hAnsi="Garamond"/>
          <w:spacing w:val="3"/>
        </w:rPr>
        <w:t>l</w:t>
      </w:r>
      <w:r w:rsidR="00846DDA" w:rsidRPr="00351F6A">
        <w:rPr>
          <w:rFonts w:ascii="Garamond" w:hAnsi="Garamond"/>
        </w:rPr>
        <w:t>i</w:t>
      </w:r>
      <w:r w:rsidR="00846DDA" w:rsidRPr="00351F6A">
        <w:rPr>
          <w:rFonts w:ascii="Garamond" w:hAnsi="Garamond"/>
          <w:spacing w:val="-1"/>
        </w:rPr>
        <w:t>fe</w:t>
      </w:r>
      <w:r w:rsidR="00846DDA" w:rsidRPr="00351F6A">
        <w:rPr>
          <w:rFonts w:ascii="Garamond" w:hAnsi="Garamond"/>
        </w:rPr>
        <w:t>.</w:t>
      </w:r>
      <w:r w:rsidR="00846DDA" w:rsidRPr="00351F6A">
        <w:rPr>
          <w:rFonts w:ascii="Garamond" w:hAnsi="Garamond"/>
          <w:spacing w:val="1"/>
        </w:rPr>
        <w:t xml:space="preserve"> </w:t>
      </w:r>
      <w:r w:rsidR="00846DDA" w:rsidRPr="00351F6A">
        <w:rPr>
          <w:rFonts w:ascii="Garamond" w:hAnsi="Garamond"/>
        </w:rPr>
        <w:t>E</w:t>
      </w:r>
      <w:r w:rsidR="00846DDA" w:rsidRPr="00351F6A">
        <w:rPr>
          <w:rFonts w:ascii="Garamond" w:hAnsi="Garamond"/>
          <w:spacing w:val="1"/>
        </w:rPr>
        <w:t>a</w:t>
      </w:r>
      <w:r w:rsidR="00846DDA" w:rsidRPr="00351F6A">
        <w:rPr>
          <w:rFonts w:ascii="Garamond" w:hAnsi="Garamond"/>
          <w:spacing w:val="-1"/>
        </w:rPr>
        <w:t>c</w:t>
      </w:r>
      <w:r w:rsidR="00846DDA" w:rsidRPr="00351F6A">
        <w:rPr>
          <w:rFonts w:ascii="Garamond" w:hAnsi="Garamond"/>
        </w:rPr>
        <w:t>h</w:t>
      </w:r>
      <w:r w:rsidR="00846DDA" w:rsidRPr="00351F6A">
        <w:rPr>
          <w:rFonts w:ascii="Garamond" w:hAnsi="Garamond"/>
          <w:spacing w:val="1"/>
        </w:rPr>
        <w:t xml:space="preserve"> </w:t>
      </w:r>
      <w:r w:rsidR="00846DDA" w:rsidRPr="00351F6A">
        <w:rPr>
          <w:rFonts w:ascii="Garamond" w:hAnsi="Garamond"/>
        </w:rPr>
        <w:t>sp</w:t>
      </w:r>
      <w:r w:rsidR="00846DDA" w:rsidRPr="00351F6A">
        <w:rPr>
          <w:rFonts w:ascii="Garamond" w:hAnsi="Garamond"/>
          <w:spacing w:val="1"/>
        </w:rPr>
        <w:t>e</w:t>
      </w:r>
      <w:r w:rsidR="00846DDA" w:rsidRPr="00351F6A">
        <w:rPr>
          <w:rFonts w:ascii="Garamond" w:hAnsi="Garamond"/>
          <w:spacing w:val="-1"/>
        </w:rPr>
        <w:t>c</w:t>
      </w:r>
      <w:r w:rsidR="00846DDA" w:rsidRPr="00351F6A">
        <w:rPr>
          <w:rFonts w:ascii="Garamond" w:hAnsi="Garamond"/>
        </w:rPr>
        <w:t>i</w:t>
      </w:r>
      <w:r w:rsidR="00846DDA" w:rsidRPr="00351F6A">
        <w:rPr>
          <w:rFonts w:ascii="Garamond" w:hAnsi="Garamond"/>
          <w:spacing w:val="-1"/>
        </w:rPr>
        <w:t>e</w:t>
      </w:r>
      <w:r w:rsidR="00846DDA" w:rsidRPr="00351F6A">
        <w:rPr>
          <w:rFonts w:ascii="Garamond" w:hAnsi="Garamond"/>
        </w:rPr>
        <w:t>s</w:t>
      </w:r>
      <w:r w:rsidR="00846DDA" w:rsidRPr="00351F6A">
        <w:rPr>
          <w:rFonts w:ascii="Garamond" w:hAnsi="Garamond"/>
          <w:spacing w:val="1"/>
        </w:rPr>
        <w:t xml:space="preserve"> </w:t>
      </w:r>
      <w:r w:rsidR="00846DDA" w:rsidRPr="00351F6A">
        <w:rPr>
          <w:rFonts w:ascii="Garamond" w:hAnsi="Garamond"/>
          <w:spacing w:val="-1"/>
        </w:rPr>
        <w:t>a</w:t>
      </w:r>
      <w:r w:rsidR="00846DDA" w:rsidRPr="00351F6A">
        <w:rPr>
          <w:rFonts w:ascii="Garamond" w:hAnsi="Garamond"/>
        </w:rPr>
        <w:t>nd v</w:t>
      </w:r>
      <w:r w:rsidR="00846DDA" w:rsidRPr="00351F6A">
        <w:rPr>
          <w:rFonts w:ascii="Garamond" w:hAnsi="Garamond"/>
          <w:spacing w:val="-1"/>
        </w:rPr>
        <w:t>ar</w:t>
      </w:r>
      <w:r w:rsidR="00846DDA" w:rsidRPr="00351F6A">
        <w:rPr>
          <w:rFonts w:ascii="Garamond" w:hAnsi="Garamond"/>
        </w:rPr>
        <w:t>i</w:t>
      </w:r>
      <w:r w:rsidR="00846DDA" w:rsidRPr="00351F6A">
        <w:rPr>
          <w:rFonts w:ascii="Garamond" w:hAnsi="Garamond"/>
          <w:spacing w:val="-1"/>
        </w:rPr>
        <w:t>e</w:t>
      </w:r>
      <w:r w:rsidR="00846DDA" w:rsidRPr="00351F6A">
        <w:rPr>
          <w:rFonts w:ascii="Garamond" w:hAnsi="Garamond"/>
          <w:spacing w:val="5"/>
        </w:rPr>
        <w:t>t</w:t>
      </w:r>
      <w:r w:rsidR="00846DDA" w:rsidRPr="00351F6A">
        <w:rPr>
          <w:rFonts w:ascii="Garamond" w:hAnsi="Garamond"/>
        </w:rPr>
        <w:t>y of</w:t>
      </w:r>
      <w:r w:rsidR="00846DDA" w:rsidRPr="00351F6A">
        <w:rPr>
          <w:rFonts w:ascii="Garamond" w:hAnsi="Garamond"/>
          <w:spacing w:val="6"/>
        </w:rPr>
        <w:t xml:space="preserve"> </w:t>
      </w:r>
      <w:r w:rsidR="00846DDA" w:rsidRPr="00351F6A">
        <w:rPr>
          <w:rFonts w:ascii="Garamond" w:hAnsi="Garamond"/>
        </w:rPr>
        <w:t>pl</w:t>
      </w:r>
      <w:r w:rsidR="00846DDA" w:rsidRPr="00351F6A">
        <w:rPr>
          <w:rFonts w:ascii="Garamond" w:hAnsi="Garamond"/>
          <w:spacing w:val="-1"/>
        </w:rPr>
        <w:t>a</w:t>
      </w:r>
      <w:r w:rsidR="00846DDA" w:rsidRPr="00351F6A">
        <w:rPr>
          <w:rFonts w:ascii="Garamond" w:hAnsi="Garamond"/>
        </w:rPr>
        <w:t>nts</w:t>
      </w:r>
      <w:r w:rsidR="00846DDA" w:rsidRPr="00351F6A">
        <w:rPr>
          <w:rFonts w:ascii="Garamond" w:hAnsi="Garamond"/>
          <w:spacing w:val="5"/>
        </w:rPr>
        <w:t xml:space="preserve"> </w:t>
      </w:r>
      <w:r w:rsidR="00846DDA" w:rsidRPr="00351F6A">
        <w:rPr>
          <w:rFonts w:ascii="Garamond" w:hAnsi="Garamond"/>
          <w:spacing w:val="-1"/>
        </w:rPr>
        <w:t>a</w:t>
      </w:r>
      <w:r w:rsidR="00846DDA" w:rsidRPr="00351F6A">
        <w:rPr>
          <w:rFonts w:ascii="Garamond" w:hAnsi="Garamond"/>
        </w:rPr>
        <w:t>nd</w:t>
      </w:r>
      <w:r w:rsidR="00846DDA" w:rsidRPr="00351F6A">
        <w:rPr>
          <w:rFonts w:ascii="Garamond" w:hAnsi="Garamond"/>
          <w:spacing w:val="7"/>
        </w:rPr>
        <w:t xml:space="preserve"> </w:t>
      </w:r>
      <w:r w:rsidR="00846DDA" w:rsidRPr="00351F6A">
        <w:rPr>
          <w:rFonts w:ascii="Garamond" w:hAnsi="Garamond"/>
          <w:spacing w:val="-1"/>
        </w:rPr>
        <w:t>e</w:t>
      </w:r>
      <w:r w:rsidR="00846DDA" w:rsidRPr="00351F6A">
        <w:rPr>
          <w:rFonts w:ascii="Garamond" w:hAnsi="Garamond"/>
          <w:spacing w:val="1"/>
        </w:rPr>
        <w:t>ac</w:t>
      </w:r>
      <w:r w:rsidR="00846DDA" w:rsidRPr="00351F6A">
        <w:rPr>
          <w:rFonts w:ascii="Garamond" w:hAnsi="Garamond"/>
        </w:rPr>
        <w:t>h</w:t>
      </w:r>
      <w:r w:rsidR="00846DDA" w:rsidRPr="00351F6A">
        <w:rPr>
          <w:rFonts w:ascii="Garamond" w:hAnsi="Garamond"/>
          <w:spacing w:val="5"/>
        </w:rPr>
        <w:t xml:space="preserve"> </w:t>
      </w:r>
      <w:r w:rsidR="00846DDA" w:rsidRPr="00351F6A">
        <w:rPr>
          <w:rFonts w:ascii="Garamond" w:hAnsi="Garamond"/>
          <w:spacing w:val="1"/>
        </w:rPr>
        <w:t>a</w:t>
      </w:r>
      <w:r w:rsidR="00846DDA" w:rsidRPr="00351F6A">
        <w:rPr>
          <w:rFonts w:ascii="Garamond" w:hAnsi="Garamond"/>
          <w:spacing w:val="-2"/>
        </w:rPr>
        <w:t>g</w:t>
      </w:r>
      <w:r w:rsidR="00846DDA" w:rsidRPr="00351F6A">
        <w:rPr>
          <w:rFonts w:ascii="Garamond" w:hAnsi="Garamond"/>
        </w:rPr>
        <w:t>e</w:t>
      </w:r>
      <w:r w:rsidR="00846DDA" w:rsidRPr="00351F6A">
        <w:rPr>
          <w:rFonts w:ascii="Garamond" w:hAnsi="Garamond"/>
          <w:spacing w:val="6"/>
        </w:rPr>
        <w:t xml:space="preserve"> </w:t>
      </w:r>
      <w:r w:rsidR="00846DDA" w:rsidRPr="00351F6A">
        <w:rPr>
          <w:rFonts w:ascii="Garamond" w:hAnsi="Garamond"/>
        </w:rPr>
        <w:t>g</w:t>
      </w:r>
      <w:r w:rsidR="00846DDA" w:rsidRPr="00351F6A">
        <w:rPr>
          <w:rFonts w:ascii="Garamond" w:hAnsi="Garamond"/>
          <w:spacing w:val="-1"/>
        </w:rPr>
        <w:t>r</w:t>
      </w:r>
      <w:r w:rsidR="00846DDA" w:rsidRPr="00351F6A">
        <w:rPr>
          <w:rFonts w:ascii="Garamond" w:hAnsi="Garamond"/>
        </w:rPr>
        <w:t>oup</w:t>
      </w:r>
      <w:r w:rsidR="00846DDA" w:rsidRPr="00351F6A">
        <w:rPr>
          <w:rFonts w:ascii="Garamond" w:hAnsi="Garamond"/>
          <w:spacing w:val="5"/>
        </w:rPr>
        <w:t xml:space="preserve"> </w:t>
      </w:r>
      <w:r w:rsidR="00846DDA" w:rsidRPr="00351F6A">
        <w:rPr>
          <w:rFonts w:ascii="Garamond" w:hAnsi="Garamond"/>
        </w:rPr>
        <w:t>of</w:t>
      </w:r>
      <w:r w:rsidR="00846DDA" w:rsidRPr="00351F6A">
        <w:rPr>
          <w:rFonts w:ascii="Garamond" w:hAnsi="Garamond"/>
          <w:spacing w:val="6"/>
        </w:rPr>
        <w:t xml:space="preserve"> </w:t>
      </w:r>
      <w:r w:rsidR="00846DDA" w:rsidRPr="00351F6A">
        <w:rPr>
          <w:rFonts w:ascii="Garamond" w:hAnsi="Garamond"/>
        </w:rPr>
        <w:t>pl</w:t>
      </w:r>
      <w:r w:rsidR="00846DDA" w:rsidRPr="00351F6A">
        <w:rPr>
          <w:rFonts w:ascii="Garamond" w:hAnsi="Garamond"/>
          <w:spacing w:val="-1"/>
        </w:rPr>
        <w:t>a</w:t>
      </w:r>
      <w:r w:rsidR="00846DDA" w:rsidRPr="00351F6A">
        <w:rPr>
          <w:rFonts w:ascii="Garamond" w:hAnsi="Garamond"/>
        </w:rPr>
        <w:t>nts</w:t>
      </w:r>
      <w:r w:rsidR="00846DDA" w:rsidRPr="00351F6A">
        <w:rPr>
          <w:rFonts w:ascii="Garamond" w:hAnsi="Garamond"/>
          <w:spacing w:val="5"/>
        </w:rPr>
        <w:t xml:space="preserve"> </w:t>
      </w:r>
      <w:r w:rsidR="00846DDA" w:rsidRPr="00351F6A">
        <w:rPr>
          <w:rFonts w:ascii="Garamond" w:hAnsi="Garamond"/>
        </w:rPr>
        <w:t>h</w:t>
      </w:r>
      <w:r w:rsidR="00846DDA" w:rsidRPr="00351F6A">
        <w:rPr>
          <w:rFonts w:ascii="Garamond" w:hAnsi="Garamond"/>
          <w:spacing w:val="1"/>
        </w:rPr>
        <w:t>a</w:t>
      </w:r>
      <w:r w:rsidR="00846DDA" w:rsidRPr="00351F6A">
        <w:rPr>
          <w:rFonts w:ascii="Garamond" w:hAnsi="Garamond"/>
        </w:rPr>
        <w:t>s</w:t>
      </w:r>
      <w:r w:rsidR="00846DDA" w:rsidRPr="00351F6A">
        <w:rPr>
          <w:rFonts w:ascii="Garamond" w:hAnsi="Garamond"/>
          <w:spacing w:val="5"/>
        </w:rPr>
        <w:t xml:space="preserve"> </w:t>
      </w:r>
      <w:r w:rsidR="00846DDA" w:rsidRPr="00351F6A">
        <w:rPr>
          <w:rFonts w:ascii="Garamond" w:hAnsi="Garamond"/>
        </w:rPr>
        <w:t>its</w:t>
      </w:r>
      <w:r w:rsidR="00846DDA" w:rsidRPr="00351F6A">
        <w:rPr>
          <w:rFonts w:ascii="Garamond" w:hAnsi="Garamond"/>
          <w:spacing w:val="5"/>
        </w:rPr>
        <w:t xml:space="preserve"> </w:t>
      </w:r>
      <w:r w:rsidR="00846DDA" w:rsidRPr="00351F6A">
        <w:rPr>
          <w:rFonts w:ascii="Garamond" w:hAnsi="Garamond"/>
        </w:rPr>
        <w:t>own</w:t>
      </w:r>
      <w:r w:rsidR="00846DDA" w:rsidRPr="00351F6A">
        <w:rPr>
          <w:rFonts w:ascii="Garamond" w:hAnsi="Garamond"/>
          <w:spacing w:val="5"/>
        </w:rPr>
        <w:t xml:space="preserve"> </w:t>
      </w:r>
      <w:r w:rsidR="00846DDA" w:rsidRPr="00351F6A">
        <w:rPr>
          <w:rFonts w:ascii="Garamond" w:hAnsi="Garamond"/>
        </w:rPr>
        <w:t>upp</w:t>
      </w:r>
      <w:r w:rsidR="00846DDA" w:rsidRPr="00351F6A">
        <w:rPr>
          <w:rFonts w:ascii="Garamond" w:hAnsi="Garamond"/>
          <w:spacing w:val="-1"/>
        </w:rPr>
        <w:t>e</w:t>
      </w:r>
      <w:r w:rsidR="00846DDA" w:rsidRPr="00351F6A">
        <w:rPr>
          <w:rFonts w:ascii="Garamond" w:hAnsi="Garamond"/>
        </w:rPr>
        <w:t>r</w:t>
      </w:r>
      <w:r w:rsidR="00846DDA" w:rsidRPr="00351F6A">
        <w:rPr>
          <w:rFonts w:ascii="Garamond" w:hAnsi="Garamond"/>
          <w:spacing w:val="6"/>
        </w:rPr>
        <w:t xml:space="preserve"> </w:t>
      </w:r>
      <w:r w:rsidR="00846DDA" w:rsidRPr="00351F6A">
        <w:rPr>
          <w:rFonts w:ascii="Garamond" w:hAnsi="Garamond"/>
          <w:spacing w:val="-1"/>
        </w:rPr>
        <w:t>a</w:t>
      </w:r>
      <w:r w:rsidR="00846DDA" w:rsidRPr="00351F6A">
        <w:rPr>
          <w:rFonts w:ascii="Garamond" w:hAnsi="Garamond"/>
        </w:rPr>
        <w:t>nd</w:t>
      </w:r>
      <w:r w:rsidR="00846DDA" w:rsidRPr="00351F6A">
        <w:rPr>
          <w:rFonts w:ascii="Garamond" w:hAnsi="Garamond"/>
          <w:spacing w:val="5"/>
        </w:rPr>
        <w:t xml:space="preserve"> </w:t>
      </w:r>
      <w:r w:rsidR="00846DDA" w:rsidRPr="00351F6A">
        <w:rPr>
          <w:rFonts w:ascii="Garamond" w:hAnsi="Garamond"/>
        </w:rPr>
        <w:t>lo</w:t>
      </w:r>
      <w:r w:rsidR="00846DDA" w:rsidRPr="00351F6A">
        <w:rPr>
          <w:rFonts w:ascii="Garamond" w:hAnsi="Garamond"/>
          <w:spacing w:val="2"/>
        </w:rPr>
        <w:t>w</w:t>
      </w:r>
      <w:r w:rsidR="00846DDA" w:rsidRPr="00351F6A">
        <w:rPr>
          <w:rFonts w:ascii="Garamond" w:hAnsi="Garamond"/>
          <w:spacing w:val="-1"/>
        </w:rPr>
        <w:t>e</w:t>
      </w:r>
      <w:r w:rsidR="00846DDA" w:rsidRPr="00351F6A">
        <w:rPr>
          <w:rFonts w:ascii="Garamond" w:hAnsi="Garamond"/>
        </w:rPr>
        <w:t>r</w:t>
      </w:r>
      <w:r w:rsidR="00846DDA" w:rsidRPr="00351F6A">
        <w:rPr>
          <w:rFonts w:ascii="Garamond" w:hAnsi="Garamond"/>
          <w:spacing w:val="4"/>
        </w:rPr>
        <w:t xml:space="preserve"> </w:t>
      </w:r>
      <w:r w:rsidR="00846DDA" w:rsidRPr="00351F6A">
        <w:rPr>
          <w:rFonts w:ascii="Garamond" w:hAnsi="Garamond"/>
        </w:rPr>
        <w:t>t</w:t>
      </w:r>
      <w:r w:rsidR="00846DDA" w:rsidRPr="00351F6A">
        <w:rPr>
          <w:rFonts w:ascii="Garamond" w:hAnsi="Garamond"/>
          <w:spacing w:val="-1"/>
        </w:rPr>
        <w:t>e</w:t>
      </w:r>
      <w:r w:rsidR="00846DDA" w:rsidRPr="00351F6A">
        <w:rPr>
          <w:rFonts w:ascii="Garamond" w:hAnsi="Garamond"/>
        </w:rPr>
        <w:t>mp</w:t>
      </w:r>
      <w:r w:rsidR="00846DDA" w:rsidRPr="00351F6A">
        <w:rPr>
          <w:rFonts w:ascii="Garamond" w:hAnsi="Garamond"/>
          <w:spacing w:val="1"/>
        </w:rPr>
        <w:t>e</w:t>
      </w:r>
      <w:r w:rsidR="00846DDA" w:rsidRPr="00351F6A">
        <w:rPr>
          <w:rFonts w:ascii="Garamond" w:hAnsi="Garamond"/>
          <w:spacing w:val="-1"/>
        </w:rPr>
        <w:t>ra</w:t>
      </w:r>
      <w:r w:rsidR="00846DDA" w:rsidRPr="00351F6A">
        <w:rPr>
          <w:rFonts w:ascii="Garamond" w:hAnsi="Garamond"/>
        </w:rPr>
        <w:t>tu</w:t>
      </w:r>
      <w:r w:rsidR="00846DDA" w:rsidRPr="00351F6A">
        <w:rPr>
          <w:rFonts w:ascii="Garamond" w:hAnsi="Garamond"/>
          <w:spacing w:val="-1"/>
        </w:rPr>
        <w:t>r</w:t>
      </w:r>
      <w:r w:rsidR="00846DDA" w:rsidRPr="00351F6A">
        <w:rPr>
          <w:rFonts w:ascii="Garamond" w:hAnsi="Garamond"/>
        </w:rPr>
        <w:t>e</w:t>
      </w:r>
      <w:r w:rsidR="00846DDA" w:rsidRPr="00351F6A">
        <w:rPr>
          <w:rFonts w:ascii="Garamond" w:hAnsi="Garamond"/>
          <w:spacing w:val="6"/>
        </w:rPr>
        <w:t xml:space="preserve"> </w:t>
      </w:r>
      <w:r w:rsidR="00846DDA" w:rsidRPr="00351F6A">
        <w:rPr>
          <w:rFonts w:ascii="Garamond" w:hAnsi="Garamond"/>
        </w:rPr>
        <w:t xml:space="preserve">limits. </w:t>
      </w:r>
      <w:r w:rsidR="00846DDA" w:rsidRPr="00351F6A">
        <w:rPr>
          <w:rFonts w:ascii="Garamond" w:hAnsi="Garamond"/>
          <w:spacing w:val="-2"/>
        </w:rPr>
        <w:t>B</w:t>
      </w:r>
      <w:r w:rsidR="00846DDA" w:rsidRPr="00351F6A">
        <w:rPr>
          <w:rFonts w:ascii="Garamond" w:hAnsi="Garamond"/>
          <w:spacing w:val="4"/>
        </w:rPr>
        <w:t>e</w:t>
      </w:r>
      <w:r w:rsidR="00846DDA" w:rsidRPr="00351F6A">
        <w:rPr>
          <w:rFonts w:ascii="Garamond" w:hAnsi="Garamond"/>
          <w:spacing w:val="-5"/>
        </w:rPr>
        <w:t>y</w:t>
      </w:r>
      <w:r w:rsidR="00846DDA" w:rsidRPr="00351F6A">
        <w:rPr>
          <w:rFonts w:ascii="Garamond" w:hAnsi="Garamond"/>
        </w:rPr>
        <w:t>ond</w:t>
      </w:r>
      <w:r w:rsidR="00846DDA" w:rsidRPr="00351F6A">
        <w:rPr>
          <w:rFonts w:ascii="Garamond" w:hAnsi="Garamond"/>
          <w:spacing w:val="2"/>
        </w:rPr>
        <w:t xml:space="preserve"> </w:t>
      </w:r>
      <w:r w:rsidR="00846DDA" w:rsidRPr="00351F6A">
        <w:rPr>
          <w:rFonts w:ascii="Garamond" w:hAnsi="Garamond"/>
        </w:rPr>
        <w:t>t</w:t>
      </w:r>
      <w:r w:rsidR="00846DDA" w:rsidRPr="00351F6A">
        <w:rPr>
          <w:rFonts w:ascii="Garamond" w:hAnsi="Garamond"/>
          <w:spacing w:val="2"/>
        </w:rPr>
        <w:t>h</w:t>
      </w:r>
      <w:r w:rsidR="00846DDA" w:rsidRPr="00351F6A">
        <w:rPr>
          <w:rFonts w:ascii="Garamond" w:hAnsi="Garamond"/>
          <w:spacing w:val="-1"/>
        </w:rPr>
        <w:t>e</w:t>
      </w:r>
      <w:r w:rsidR="00846DDA" w:rsidRPr="00351F6A">
        <w:rPr>
          <w:rFonts w:ascii="Garamond" w:hAnsi="Garamond"/>
        </w:rPr>
        <w:t>se</w:t>
      </w:r>
      <w:r w:rsidR="00846DDA" w:rsidRPr="00351F6A">
        <w:rPr>
          <w:rFonts w:ascii="Garamond" w:hAnsi="Garamond"/>
          <w:spacing w:val="1"/>
        </w:rPr>
        <w:t xml:space="preserve"> </w:t>
      </w:r>
      <w:r w:rsidR="00846DDA" w:rsidRPr="00351F6A">
        <w:rPr>
          <w:rFonts w:ascii="Garamond" w:hAnsi="Garamond"/>
        </w:rPr>
        <w:t>limits</w:t>
      </w:r>
      <w:r w:rsidR="00846DDA" w:rsidRPr="00351F6A">
        <w:rPr>
          <w:rFonts w:ascii="Garamond" w:hAnsi="Garamond"/>
          <w:spacing w:val="2"/>
        </w:rPr>
        <w:t xml:space="preserve"> </w:t>
      </w:r>
      <w:r w:rsidR="00846DDA" w:rsidRPr="00351F6A">
        <w:rPr>
          <w:rFonts w:ascii="Garamond" w:hAnsi="Garamond"/>
        </w:rPr>
        <w:t>a</w:t>
      </w:r>
      <w:r w:rsidR="00846DDA" w:rsidRPr="00351F6A">
        <w:rPr>
          <w:rFonts w:ascii="Garamond" w:hAnsi="Garamond"/>
          <w:spacing w:val="1"/>
        </w:rPr>
        <w:t xml:space="preserve"> </w:t>
      </w:r>
      <w:r w:rsidR="00846DDA" w:rsidRPr="00351F6A">
        <w:rPr>
          <w:rFonts w:ascii="Garamond" w:hAnsi="Garamond"/>
        </w:rPr>
        <w:t>p</w:t>
      </w:r>
      <w:r w:rsidR="00846DDA" w:rsidRPr="00351F6A">
        <w:rPr>
          <w:rFonts w:ascii="Garamond" w:hAnsi="Garamond"/>
          <w:spacing w:val="3"/>
        </w:rPr>
        <w:t>l</w:t>
      </w:r>
      <w:r w:rsidR="00846DDA" w:rsidRPr="00351F6A">
        <w:rPr>
          <w:rFonts w:ascii="Garamond" w:hAnsi="Garamond"/>
          <w:spacing w:val="-1"/>
        </w:rPr>
        <w:t>a</w:t>
      </w:r>
      <w:r w:rsidR="00846DDA" w:rsidRPr="00351F6A">
        <w:rPr>
          <w:rFonts w:ascii="Garamond" w:hAnsi="Garamond"/>
        </w:rPr>
        <w:t>nt</w:t>
      </w:r>
      <w:r w:rsidR="00846DDA" w:rsidRPr="00351F6A">
        <w:rPr>
          <w:rFonts w:ascii="Garamond" w:hAnsi="Garamond"/>
          <w:spacing w:val="2"/>
        </w:rPr>
        <w:t xml:space="preserve"> </w:t>
      </w:r>
      <w:r w:rsidR="00846DDA" w:rsidRPr="00351F6A">
        <w:rPr>
          <w:rFonts w:ascii="Garamond" w:hAnsi="Garamond"/>
        </w:rPr>
        <w:t>b</w:t>
      </w:r>
      <w:r w:rsidR="00846DDA" w:rsidRPr="00351F6A">
        <w:rPr>
          <w:rFonts w:ascii="Garamond" w:hAnsi="Garamond"/>
          <w:spacing w:val="-1"/>
        </w:rPr>
        <w:t>ec</w:t>
      </w:r>
      <w:r w:rsidR="00846DDA" w:rsidRPr="00351F6A">
        <w:rPr>
          <w:rFonts w:ascii="Garamond" w:hAnsi="Garamond"/>
        </w:rPr>
        <w:t>om</w:t>
      </w:r>
      <w:r w:rsidR="00846DDA" w:rsidRPr="00351F6A">
        <w:rPr>
          <w:rFonts w:ascii="Garamond" w:hAnsi="Garamond"/>
          <w:spacing w:val="-1"/>
        </w:rPr>
        <w:t>e</w:t>
      </w:r>
      <w:r w:rsidR="00846DDA" w:rsidRPr="00351F6A">
        <w:rPr>
          <w:rFonts w:ascii="Garamond" w:hAnsi="Garamond"/>
        </w:rPr>
        <w:t>s</w:t>
      </w:r>
      <w:r w:rsidR="00846DDA" w:rsidRPr="00351F6A">
        <w:rPr>
          <w:rFonts w:ascii="Garamond" w:hAnsi="Garamond"/>
          <w:spacing w:val="5"/>
        </w:rPr>
        <w:t xml:space="preserve"> </w:t>
      </w:r>
      <w:r w:rsidR="00846DDA" w:rsidRPr="00351F6A">
        <w:rPr>
          <w:rFonts w:ascii="Garamond" w:hAnsi="Garamond"/>
          <w:spacing w:val="-1"/>
        </w:rPr>
        <w:t>c</w:t>
      </w:r>
      <w:r w:rsidR="00846DDA" w:rsidRPr="00351F6A">
        <w:rPr>
          <w:rFonts w:ascii="Garamond" w:hAnsi="Garamond"/>
        </w:rPr>
        <w:t>onsid</w:t>
      </w:r>
      <w:r w:rsidR="00846DDA" w:rsidRPr="00351F6A">
        <w:rPr>
          <w:rFonts w:ascii="Garamond" w:hAnsi="Garamond"/>
          <w:spacing w:val="-1"/>
        </w:rPr>
        <w:t>e</w:t>
      </w:r>
      <w:r w:rsidR="00846DDA" w:rsidRPr="00351F6A">
        <w:rPr>
          <w:rFonts w:ascii="Garamond" w:hAnsi="Garamond"/>
          <w:spacing w:val="2"/>
        </w:rPr>
        <w:t>r</w:t>
      </w:r>
      <w:r w:rsidR="00846DDA" w:rsidRPr="00351F6A">
        <w:rPr>
          <w:rFonts w:ascii="Garamond" w:hAnsi="Garamond"/>
          <w:spacing w:val="-1"/>
        </w:rPr>
        <w:t>a</w:t>
      </w:r>
      <w:r w:rsidR="00846DDA" w:rsidRPr="00351F6A">
        <w:rPr>
          <w:rFonts w:ascii="Garamond" w:hAnsi="Garamond"/>
        </w:rPr>
        <w:t xml:space="preserve">bly </w:t>
      </w:r>
      <w:r w:rsidR="00846DDA" w:rsidRPr="00351F6A">
        <w:rPr>
          <w:rFonts w:ascii="Garamond" w:hAnsi="Garamond"/>
          <w:spacing w:val="2"/>
        </w:rPr>
        <w:t>d</w:t>
      </w:r>
      <w:r w:rsidR="00846DDA" w:rsidRPr="00351F6A">
        <w:rPr>
          <w:rFonts w:ascii="Garamond" w:hAnsi="Garamond"/>
          <w:spacing w:val="-1"/>
        </w:rPr>
        <w:t>a</w:t>
      </w:r>
      <w:r w:rsidR="00846DDA" w:rsidRPr="00351F6A">
        <w:rPr>
          <w:rFonts w:ascii="Garamond" w:hAnsi="Garamond"/>
        </w:rPr>
        <w:t>m</w:t>
      </w:r>
      <w:r w:rsidR="00846DDA" w:rsidRPr="00351F6A">
        <w:rPr>
          <w:rFonts w:ascii="Garamond" w:hAnsi="Garamond"/>
          <w:spacing w:val="1"/>
        </w:rPr>
        <w:t>a</w:t>
      </w:r>
      <w:r w:rsidR="00846DDA" w:rsidRPr="00351F6A">
        <w:rPr>
          <w:rFonts w:ascii="Garamond" w:hAnsi="Garamond"/>
          <w:spacing w:val="-2"/>
        </w:rPr>
        <w:t>g</w:t>
      </w:r>
      <w:r w:rsidR="00846DDA" w:rsidRPr="00351F6A">
        <w:rPr>
          <w:rFonts w:ascii="Garamond" w:hAnsi="Garamond"/>
          <w:spacing w:val="-1"/>
        </w:rPr>
        <w:t>e</w:t>
      </w:r>
      <w:r w:rsidR="00846DDA" w:rsidRPr="00351F6A">
        <w:rPr>
          <w:rFonts w:ascii="Garamond" w:hAnsi="Garamond"/>
        </w:rPr>
        <w:t>d</w:t>
      </w:r>
      <w:r w:rsidR="00846DDA" w:rsidRPr="00351F6A">
        <w:rPr>
          <w:rFonts w:ascii="Garamond" w:hAnsi="Garamond"/>
          <w:spacing w:val="4"/>
        </w:rPr>
        <w:t xml:space="preserve"> </w:t>
      </w:r>
      <w:r w:rsidR="00846DDA" w:rsidRPr="00351F6A">
        <w:rPr>
          <w:rFonts w:ascii="Garamond" w:hAnsi="Garamond"/>
          <w:spacing w:val="-1"/>
        </w:rPr>
        <w:t>a</w:t>
      </w:r>
      <w:r w:rsidR="00846DDA" w:rsidRPr="00351F6A">
        <w:rPr>
          <w:rFonts w:ascii="Garamond" w:hAnsi="Garamond"/>
        </w:rPr>
        <w:t>nd</w:t>
      </w:r>
      <w:r w:rsidR="00846DDA" w:rsidRPr="00351F6A">
        <w:rPr>
          <w:rFonts w:ascii="Garamond" w:hAnsi="Garamond"/>
          <w:spacing w:val="2"/>
        </w:rPr>
        <w:t xml:space="preserve"> </w:t>
      </w:r>
      <w:r w:rsidR="00846DDA" w:rsidRPr="00351F6A">
        <w:rPr>
          <w:rFonts w:ascii="Garamond" w:hAnsi="Garamond"/>
        </w:rPr>
        <w:t>m</w:t>
      </w:r>
      <w:r w:rsidR="00846DDA" w:rsidRPr="00351F6A">
        <w:rPr>
          <w:rFonts w:ascii="Garamond" w:hAnsi="Garamond"/>
          <w:spacing w:val="4"/>
        </w:rPr>
        <w:t>a</w:t>
      </w:r>
      <w:r w:rsidR="00846DDA" w:rsidRPr="00351F6A">
        <w:rPr>
          <w:rFonts w:ascii="Garamond" w:hAnsi="Garamond"/>
        </w:rPr>
        <w:t xml:space="preserve">y </w:t>
      </w:r>
      <w:r w:rsidR="00846DDA" w:rsidRPr="00351F6A">
        <w:rPr>
          <w:rFonts w:ascii="Garamond" w:hAnsi="Garamond"/>
          <w:spacing w:val="-1"/>
        </w:rPr>
        <w:t>e</w:t>
      </w:r>
      <w:r w:rsidR="00846DDA" w:rsidRPr="00351F6A">
        <w:rPr>
          <w:rFonts w:ascii="Garamond" w:hAnsi="Garamond"/>
        </w:rPr>
        <w:t>v</w:t>
      </w:r>
      <w:r w:rsidR="00846DDA" w:rsidRPr="00351F6A">
        <w:rPr>
          <w:rFonts w:ascii="Garamond" w:hAnsi="Garamond"/>
          <w:spacing w:val="1"/>
        </w:rPr>
        <w:t>e</w:t>
      </w:r>
      <w:r w:rsidR="00846DDA" w:rsidRPr="00351F6A">
        <w:rPr>
          <w:rFonts w:ascii="Garamond" w:hAnsi="Garamond"/>
        </w:rPr>
        <w:t>n</w:t>
      </w:r>
      <w:r w:rsidR="00846DDA" w:rsidRPr="00351F6A">
        <w:rPr>
          <w:rFonts w:ascii="Garamond" w:hAnsi="Garamond"/>
          <w:spacing w:val="2"/>
        </w:rPr>
        <w:t xml:space="preserve"> </w:t>
      </w:r>
      <w:r w:rsidR="00846DDA" w:rsidRPr="00351F6A">
        <w:rPr>
          <w:rFonts w:ascii="Garamond" w:hAnsi="Garamond"/>
        </w:rPr>
        <w:t>be</w:t>
      </w:r>
      <w:r w:rsidR="00846DDA" w:rsidRPr="00351F6A">
        <w:rPr>
          <w:rFonts w:ascii="Garamond" w:hAnsi="Garamond"/>
          <w:spacing w:val="1"/>
        </w:rPr>
        <w:t xml:space="preserve"> </w:t>
      </w:r>
      <w:r w:rsidR="00846DDA" w:rsidRPr="00351F6A">
        <w:rPr>
          <w:rFonts w:ascii="Garamond" w:hAnsi="Garamond"/>
        </w:rPr>
        <w:t>kill</w:t>
      </w:r>
      <w:r w:rsidR="00846DDA" w:rsidRPr="00351F6A">
        <w:rPr>
          <w:rFonts w:ascii="Garamond" w:hAnsi="Garamond"/>
          <w:spacing w:val="-1"/>
        </w:rPr>
        <w:t>e</w:t>
      </w:r>
      <w:r w:rsidR="00846DDA" w:rsidRPr="00351F6A">
        <w:rPr>
          <w:rFonts w:ascii="Garamond" w:hAnsi="Garamond"/>
        </w:rPr>
        <w:t>d.</w:t>
      </w:r>
      <w:r w:rsidR="00846DDA" w:rsidRPr="00351F6A">
        <w:rPr>
          <w:rFonts w:ascii="Garamond" w:hAnsi="Garamond"/>
          <w:spacing w:val="2"/>
        </w:rPr>
        <w:t xml:space="preserve"> </w:t>
      </w:r>
      <w:r w:rsidR="00846DDA" w:rsidRPr="00351F6A">
        <w:rPr>
          <w:rFonts w:ascii="Garamond" w:hAnsi="Garamond"/>
        </w:rPr>
        <w:t xml:space="preserve">Relative Humidity (RH), the water vapor contained in the atmosphere, is expressed as the percentage of the ratio of actual to saturation </w:t>
      </w:r>
      <w:proofErr w:type="spellStart"/>
      <w:r w:rsidR="00846DDA" w:rsidRPr="00351F6A">
        <w:rPr>
          <w:rFonts w:ascii="Garamond" w:hAnsi="Garamond"/>
        </w:rPr>
        <w:t>vapour</w:t>
      </w:r>
      <w:proofErr w:type="spellEnd"/>
      <w:r w:rsidR="00846DDA" w:rsidRPr="00351F6A">
        <w:rPr>
          <w:rFonts w:ascii="Garamond" w:hAnsi="Garamond"/>
        </w:rPr>
        <w:t xml:space="preserve"> pressure. This, to</w:t>
      </w:r>
      <w:r w:rsidR="00846DDA" w:rsidRPr="00351F6A">
        <w:rPr>
          <w:rFonts w:ascii="Garamond" w:hAnsi="Garamond"/>
          <w:spacing w:val="-2"/>
        </w:rPr>
        <w:t>g</w:t>
      </w:r>
      <w:r w:rsidR="00846DDA" w:rsidRPr="00351F6A">
        <w:rPr>
          <w:rFonts w:ascii="Garamond" w:hAnsi="Garamond"/>
          <w:spacing w:val="-1"/>
        </w:rPr>
        <w:t>e</w:t>
      </w:r>
      <w:r w:rsidR="00846DDA" w:rsidRPr="00351F6A">
        <w:rPr>
          <w:rFonts w:ascii="Garamond" w:hAnsi="Garamond"/>
        </w:rPr>
        <w:t>th</w:t>
      </w:r>
      <w:r w:rsidR="00846DDA" w:rsidRPr="00351F6A">
        <w:rPr>
          <w:rFonts w:ascii="Garamond" w:hAnsi="Garamond"/>
          <w:spacing w:val="1"/>
        </w:rPr>
        <w:t>e</w:t>
      </w:r>
      <w:r w:rsidR="00846DDA" w:rsidRPr="00351F6A">
        <w:rPr>
          <w:rFonts w:ascii="Garamond" w:hAnsi="Garamond"/>
        </w:rPr>
        <w:t>r</w:t>
      </w:r>
      <w:r w:rsidR="00846DDA" w:rsidRPr="00351F6A">
        <w:rPr>
          <w:rFonts w:ascii="Garamond" w:hAnsi="Garamond"/>
          <w:spacing w:val="42"/>
        </w:rPr>
        <w:t xml:space="preserve"> </w:t>
      </w:r>
      <w:r w:rsidR="00846DDA" w:rsidRPr="00351F6A">
        <w:rPr>
          <w:rFonts w:ascii="Garamond" w:hAnsi="Garamond"/>
        </w:rPr>
        <w:t>with</w:t>
      </w:r>
      <w:r w:rsidR="00846DDA" w:rsidRPr="00351F6A">
        <w:rPr>
          <w:rFonts w:ascii="Garamond" w:hAnsi="Garamond"/>
          <w:spacing w:val="43"/>
        </w:rPr>
        <w:t xml:space="preserve"> </w:t>
      </w:r>
      <w:r w:rsidR="00846DDA" w:rsidRPr="00351F6A">
        <w:rPr>
          <w:rFonts w:ascii="Garamond" w:hAnsi="Garamond"/>
        </w:rPr>
        <w:t>wind,</w:t>
      </w:r>
      <w:r w:rsidR="00846DDA" w:rsidRPr="00351F6A">
        <w:rPr>
          <w:rFonts w:ascii="Garamond" w:hAnsi="Garamond"/>
          <w:spacing w:val="46"/>
        </w:rPr>
        <w:t xml:space="preserve"> </w:t>
      </w:r>
      <w:r w:rsidR="00846DDA" w:rsidRPr="00351F6A">
        <w:rPr>
          <w:rFonts w:ascii="Garamond" w:hAnsi="Garamond"/>
          <w:spacing w:val="-2"/>
        </w:rPr>
        <w:t>g</w:t>
      </w:r>
      <w:r w:rsidR="00846DDA" w:rsidRPr="00351F6A">
        <w:rPr>
          <w:rFonts w:ascii="Garamond" w:hAnsi="Garamond"/>
        </w:rPr>
        <w:t>i</w:t>
      </w:r>
      <w:r w:rsidR="00846DDA" w:rsidRPr="00351F6A">
        <w:rPr>
          <w:rFonts w:ascii="Garamond" w:hAnsi="Garamond"/>
          <w:spacing w:val="2"/>
        </w:rPr>
        <w:t>v</w:t>
      </w:r>
      <w:r w:rsidR="00846DDA" w:rsidRPr="00351F6A">
        <w:rPr>
          <w:rFonts w:ascii="Garamond" w:hAnsi="Garamond"/>
          <w:spacing w:val="-1"/>
        </w:rPr>
        <w:t>e</w:t>
      </w:r>
      <w:r w:rsidR="00846DDA" w:rsidRPr="00351F6A">
        <w:rPr>
          <w:rFonts w:ascii="Garamond" w:hAnsi="Garamond"/>
        </w:rPr>
        <w:t>s</w:t>
      </w:r>
      <w:r w:rsidR="00846DDA" w:rsidRPr="00351F6A">
        <w:rPr>
          <w:rFonts w:ascii="Garamond" w:hAnsi="Garamond"/>
          <w:spacing w:val="43"/>
        </w:rPr>
        <w:t xml:space="preserve"> </w:t>
      </w:r>
      <w:r w:rsidR="00846DDA" w:rsidRPr="00351F6A">
        <w:rPr>
          <w:rFonts w:ascii="Garamond" w:hAnsi="Garamond"/>
          <w:spacing w:val="-1"/>
        </w:rPr>
        <w:t>a</w:t>
      </w:r>
      <w:r w:rsidR="00846DDA" w:rsidRPr="00351F6A">
        <w:rPr>
          <w:rFonts w:ascii="Garamond" w:hAnsi="Garamond"/>
        </w:rPr>
        <w:t>n</w:t>
      </w:r>
      <w:r w:rsidR="00846DDA" w:rsidRPr="00351F6A">
        <w:rPr>
          <w:rFonts w:ascii="Garamond" w:hAnsi="Garamond"/>
          <w:spacing w:val="43"/>
        </w:rPr>
        <w:t xml:space="preserve"> </w:t>
      </w:r>
      <w:r w:rsidR="00846DDA" w:rsidRPr="00351F6A">
        <w:rPr>
          <w:rFonts w:ascii="Garamond" w:hAnsi="Garamond"/>
        </w:rPr>
        <w:t>indi</w:t>
      </w:r>
      <w:r w:rsidR="00846DDA" w:rsidRPr="00351F6A">
        <w:rPr>
          <w:rFonts w:ascii="Garamond" w:hAnsi="Garamond"/>
          <w:spacing w:val="-1"/>
        </w:rPr>
        <w:t>ca</w:t>
      </w:r>
      <w:r w:rsidR="00846DDA" w:rsidRPr="00351F6A">
        <w:rPr>
          <w:rFonts w:ascii="Garamond" w:hAnsi="Garamond"/>
        </w:rPr>
        <w:t>tion</w:t>
      </w:r>
      <w:r w:rsidR="00846DDA" w:rsidRPr="00351F6A">
        <w:rPr>
          <w:rFonts w:ascii="Garamond" w:hAnsi="Garamond"/>
          <w:spacing w:val="43"/>
        </w:rPr>
        <w:t xml:space="preserve"> </w:t>
      </w:r>
      <w:r w:rsidR="00846DDA" w:rsidRPr="00351F6A">
        <w:rPr>
          <w:rFonts w:ascii="Garamond" w:hAnsi="Garamond"/>
          <w:spacing w:val="2"/>
        </w:rPr>
        <w:t>o</w:t>
      </w:r>
      <w:r w:rsidR="00846DDA" w:rsidRPr="00351F6A">
        <w:rPr>
          <w:rFonts w:ascii="Garamond" w:hAnsi="Garamond"/>
        </w:rPr>
        <w:t>f</w:t>
      </w:r>
      <w:r w:rsidR="00846DDA" w:rsidRPr="00351F6A">
        <w:rPr>
          <w:rFonts w:ascii="Garamond" w:hAnsi="Garamond"/>
          <w:spacing w:val="42"/>
        </w:rPr>
        <w:t xml:space="preserve"> </w:t>
      </w:r>
      <w:r w:rsidR="00846DDA" w:rsidRPr="00351F6A">
        <w:rPr>
          <w:rFonts w:ascii="Garamond" w:hAnsi="Garamond"/>
        </w:rPr>
        <w:t>d</w:t>
      </w:r>
      <w:r w:rsidR="00846DDA" w:rsidRPr="00351F6A">
        <w:rPr>
          <w:rFonts w:ascii="Garamond" w:hAnsi="Garamond"/>
          <w:spacing w:val="4"/>
        </w:rPr>
        <w:t>r</w:t>
      </w:r>
      <w:r w:rsidR="00846DDA" w:rsidRPr="00351F6A">
        <w:rPr>
          <w:rFonts w:ascii="Garamond" w:hAnsi="Garamond"/>
          <w:spacing w:val="-5"/>
        </w:rPr>
        <w:t>y</w:t>
      </w:r>
      <w:r w:rsidR="00846DDA" w:rsidRPr="00351F6A">
        <w:rPr>
          <w:rFonts w:ascii="Garamond" w:hAnsi="Garamond"/>
          <w:spacing w:val="3"/>
        </w:rPr>
        <w:t>i</w:t>
      </w:r>
      <w:r w:rsidR="00846DDA" w:rsidRPr="00351F6A">
        <w:rPr>
          <w:rFonts w:ascii="Garamond" w:hAnsi="Garamond"/>
        </w:rPr>
        <w:t>ng</w:t>
      </w:r>
      <w:r w:rsidR="00846DDA" w:rsidRPr="00351F6A">
        <w:rPr>
          <w:rFonts w:ascii="Garamond" w:hAnsi="Garamond"/>
          <w:spacing w:val="41"/>
        </w:rPr>
        <w:t xml:space="preserve"> </w:t>
      </w:r>
      <w:r w:rsidR="00846DDA" w:rsidRPr="00351F6A">
        <w:rPr>
          <w:rFonts w:ascii="Garamond" w:hAnsi="Garamond"/>
        </w:rPr>
        <w:t>po</w:t>
      </w:r>
      <w:r w:rsidR="00846DDA" w:rsidRPr="00351F6A">
        <w:rPr>
          <w:rFonts w:ascii="Garamond" w:hAnsi="Garamond"/>
          <w:spacing w:val="2"/>
        </w:rPr>
        <w:t>w</w:t>
      </w:r>
      <w:r w:rsidR="00846DDA" w:rsidRPr="00351F6A">
        <w:rPr>
          <w:rFonts w:ascii="Garamond" w:hAnsi="Garamond"/>
          <w:spacing w:val="-1"/>
        </w:rPr>
        <w:t>e</w:t>
      </w:r>
      <w:r w:rsidR="00846DDA" w:rsidRPr="00351F6A">
        <w:rPr>
          <w:rFonts w:ascii="Garamond" w:hAnsi="Garamond"/>
        </w:rPr>
        <w:t>r</w:t>
      </w:r>
      <w:r w:rsidR="00846DDA" w:rsidRPr="00351F6A">
        <w:rPr>
          <w:rFonts w:ascii="Garamond" w:hAnsi="Garamond"/>
          <w:spacing w:val="42"/>
        </w:rPr>
        <w:t xml:space="preserve"> </w:t>
      </w:r>
      <w:r w:rsidR="00846DDA" w:rsidRPr="00351F6A">
        <w:rPr>
          <w:rFonts w:ascii="Garamond" w:hAnsi="Garamond"/>
          <w:spacing w:val="2"/>
        </w:rPr>
        <w:t>o</w:t>
      </w:r>
      <w:r w:rsidR="00846DDA" w:rsidRPr="00351F6A">
        <w:rPr>
          <w:rFonts w:ascii="Garamond" w:hAnsi="Garamond"/>
        </w:rPr>
        <w:t>f</w:t>
      </w:r>
      <w:r w:rsidR="00846DDA" w:rsidRPr="00351F6A">
        <w:rPr>
          <w:rFonts w:ascii="Garamond" w:hAnsi="Garamond"/>
          <w:spacing w:val="42"/>
        </w:rPr>
        <w:t xml:space="preserve"> </w:t>
      </w:r>
      <w:r w:rsidR="00846DDA" w:rsidRPr="00351F6A">
        <w:rPr>
          <w:rFonts w:ascii="Garamond" w:hAnsi="Garamond"/>
        </w:rPr>
        <w:t>the</w:t>
      </w:r>
      <w:r w:rsidR="00846DDA" w:rsidRPr="00351F6A">
        <w:rPr>
          <w:rFonts w:ascii="Garamond" w:hAnsi="Garamond"/>
          <w:spacing w:val="45"/>
        </w:rPr>
        <w:t xml:space="preserve"> </w:t>
      </w:r>
      <w:r w:rsidR="00846DDA" w:rsidRPr="00351F6A">
        <w:rPr>
          <w:rFonts w:ascii="Garamond" w:hAnsi="Garamond"/>
          <w:spacing w:val="-1"/>
        </w:rPr>
        <w:t>a</w:t>
      </w:r>
      <w:r w:rsidR="00846DDA" w:rsidRPr="00351F6A">
        <w:rPr>
          <w:rFonts w:ascii="Garamond" w:hAnsi="Garamond"/>
        </w:rPr>
        <w:t>ir</w:t>
      </w:r>
      <w:r w:rsidR="00846DDA" w:rsidRPr="00351F6A">
        <w:rPr>
          <w:rFonts w:ascii="Garamond" w:hAnsi="Garamond"/>
          <w:spacing w:val="42"/>
        </w:rPr>
        <w:t xml:space="preserve"> </w:t>
      </w:r>
      <w:r w:rsidR="00846DDA" w:rsidRPr="00351F6A">
        <w:rPr>
          <w:rFonts w:ascii="Garamond" w:hAnsi="Garamond"/>
        </w:rPr>
        <w:t>i</w:t>
      </w:r>
      <w:r w:rsidR="00846DDA" w:rsidRPr="00351F6A">
        <w:rPr>
          <w:rFonts w:ascii="Garamond" w:hAnsi="Garamond"/>
          <w:spacing w:val="3"/>
        </w:rPr>
        <w:t>m</w:t>
      </w:r>
      <w:r w:rsidR="00846DDA" w:rsidRPr="00351F6A">
        <w:rPr>
          <w:rFonts w:ascii="Garamond" w:hAnsi="Garamond"/>
        </w:rPr>
        <w:t>po</w:t>
      </w:r>
      <w:r w:rsidR="00846DDA" w:rsidRPr="00351F6A">
        <w:rPr>
          <w:rFonts w:ascii="Garamond" w:hAnsi="Garamond"/>
          <w:spacing w:val="-1"/>
        </w:rPr>
        <w:t>r</w:t>
      </w:r>
      <w:r w:rsidR="00846DDA" w:rsidRPr="00351F6A">
        <w:rPr>
          <w:rFonts w:ascii="Garamond" w:hAnsi="Garamond"/>
        </w:rPr>
        <w:t>t</w:t>
      </w:r>
      <w:r w:rsidR="00846DDA" w:rsidRPr="00351F6A">
        <w:rPr>
          <w:rFonts w:ascii="Garamond" w:hAnsi="Garamond"/>
          <w:spacing w:val="-1"/>
        </w:rPr>
        <w:t>a</w:t>
      </w:r>
      <w:r w:rsidR="00846DDA" w:rsidRPr="00351F6A">
        <w:rPr>
          <w:rFonts w:ascii="Garamond" w:hAnsi="Garamond"/>
        </w:rPr>
        <w:t>nt</w:t>
      </w:r>
      <w:r w:rsidR="00846DDA" w:rsidRPr="00351F6A">
        <w:rPr>
          <w:rFonts w:ascii="Garamond" w:hAnsi="Garamond"/>
          <w:spacing w:val="44"/>
        </w:rPr>
        <w:t xml:space="preserve"> </w:t>
      </w:r>
      <w:r w:rsidR="00846DDA" w:rsidRPr="00351F6A">
        <w:rPr>
          <w:rFonts w:ascii="Garamond" w:hAnsi="Garamond"/>
          <w:spacing w:val="-1"/>
        </w:rPr>
        <w:t>f</w:t>
      </w:r>
      <w:r w:rsidR="00846DDA" w:rsidRPr="00351F6A">
        <w:rPr>
          <w:rFonts w:ascii="Garamond" w:hAnsi="Garamond"/>
        </w:rPr>
        <w:t>or</w:t>
      </w:r>
      <w:r w:rsidR="00846DDA" w:rsidRPr="00351F6A">
        <w:rPr>
          <w:rFonts w:ascii="Garamond" w:hAnsi="Garamond"/>
          <w:spacing w:val="42"/>
        </w:rPr>
        <w:t xml:space="preserve"> </w:t>
      </w:r>
      <w:r w:rsidR="00846DDA" w:rsidRPr="00351F6A">
        <w:rPr>
          <w:rFonts w:ascii="Garamond" w:hAnsi="Garamond"/>
          <w:spacing w:val="2"/>
        </w:rPr>
        <w:t>d</w:t>
      </w:r>
      <w:r w:rsidR="00846DDA" w:rsidRPr="00351F6A">
        <w:rPr>
          <w:rFonts w:ascii="Garamond" w:hAnsi="Garamond"/>
          <w:spacing w:val="4"/>
        </w:rPr>
        <w:t>r</w:t>
      </w:r>
      <w:r w:rsidR="00846DDA" w:rsidRPr="00351F6A">
        <w:rPr>
          <w:rFonts w:ascii="Garamond" w:hAnsi="Garamond"/>
          <w:spacing w:val="-7"/>
        </w:rPr>
        <w:t>y</w:t>
      </w:r>
      <w:r w:rsidR="00846DDA" w:rsidRPr="00351F6A">
        <w:rPr>
          <w:rFonts w:ascii="Garamond" w:hAnsi="Garamond"/>
        </w:rPr>
        <w:t>i</w:t>
      </w:r>
      <w:r w:rsidR="00846DDA" w:rsidRPr="00351F6A">
        <w:rPr>
          <w:rFonts w:ascii="Garamond" w:hAnsi="Garamond"/>
          <w:spacing w:val="2"/>
        </w:rPr>
        <w:t>n</w:t>
      </w:r>
      <w:r w:rsidR="00846DDA" w:rsidRPr="00351F6A">
        <w:rPr>
          <w:rFonts w:ascii="Garamond" w:hAnsi="Garamond"/>
        </w:rPr>
        <w:t>g</w:t>
      </w:r>
      <w:r w:rsidR="00846DDA" w:rsidRPr="00351F6A">
        <w:rPr>
          <w:rFonts w:ascii="Garamond" w:hAnsi="Garamond"/>
          <w:spacing w:val="43"/>
        </w:rPr>
        <w:t xml:space="preserve"> </w:t>
      </w:r>
      <w:r w:rsidR="00846DDA" w:rsidRPr="00351F6A">
        <w:rPr>
          <w:rFonts w:ascii="Garamond" w:hAnsi="Garamond"/>
          <w:spacing w:val="-1"/>
        </w:rPr>
        <w:t>a</w:t>
      </w:r>
      <w:r w:rsidR="00846DDA" w:rsidRPr="00351F6A">
        <w:rPr>
          <w:rFonts w:ascii="Garamond" w:hAnsi="Garamond"/>
        </w:rPr>
        <w:t>nd sto</w:t>
      </w:r>
      <w:r w:rsidR="00846DDA" w:rsidRPr="00351F6A">
        <w:rPr>
          <w:rFonts w:ascii="Garamond" w:hAnsi="Garamond"/>
          <w:spacing w:val="-1"/>
        </w:rPr>
        <w:t>ra</w:t>
      </w:r>
      <w:r w:rsidR="00846DDA" w:rsidRPr="00351F6A">
        <w:rPr>
          <w:rFonts w:ascii="Garamond" w:hAnsi="Garamond"/>
        </w:rPr>
        <w:t>ge</w:t>
      </w:r>
      <w:r w:rsidR="00846DDA" w:rsidRPr="00351F6A">
        <w:rPr>
          <w:rFonts w:ascii="Garamond" w:hAnsi="Garamond"/>
          <w:spacing w:val="11"/>
        </w:rPr>
        <w:t xml:space="preserve"> </w:t>
      </w:r>
      <w:r w:rsidR="00846DDA" w:rsidRPr="00351F6A">
        <w:rPr>
          <w:rFonts w:ascii="Garamond" w:hAnsi="Garamond"/>
        </w:rPr>
        <w:t>of</w:t>
      </w:r>
      <w:r w:rsidR="00846DDA" w:rsidRPr="00351F6A">
        <w:rPr>
          <w:rFonts w:ascii="Garamond" w:hAnsi="Garamond"/>
          <w:spacing w:val="14"/>
        </w:rPr>
        <w:t xml:space="preserve"> </w:t>
      </w:r>
      <w:r w:rsidR="00846DDA" w:rsidRPr="00351F6A">
        <w:rPr>
          <w:rFonts w:ascii="Garamond" w:hAnsi="Garamond"/>
          <w:spacing w:val="-1"/>
        </w:rPr>
        <w:t>cr</w:t>
      </w:r>
      <w:r w:rsidR="00846DDA" w:rsidRPr="00351F6A">
        <w:rPr>
          <w:rFonts w:ascii="Garamond" w:hAnsi="Garamond"/>
        </w:rPr>
        <w:t>ops</w:t>
      </w:r>
      <w:r w:rsidR="00846DDA" w:rsidRPr="00351F6A">
        <w:rPr>
          <w:rFonts w:ascii="Garamond" w:hAnsi="Garamond"/>
          <w:spacing w:val="14"/>
        </w:rPr>
        <w:t xml:space="preserve"> </w:t>
      </w:r>
      <w:r w:rsidR="00846DDA" w:rsidRPr="00351F6A">
        <w:rPr>
          <w:rFonts w:ascii="Garamond" w:hAnsi="Garamond"/>
        </w:rPr>
        <w:t>while</w:t>
      </w:r>
      <w:r w:rsidR="00846DDA" w:rsidRPr="00351F6A">
        <w:rPr>
          <w:rFonts w:ascii="Garamond" w:hAnsi="Garamond"/>
          <w:spacing w:val="11"/>
        </w:rPr>
        <w:t xml:space="preserve"> </w:t>
      </w:r>
      <w:r w:rsidR="00846DDA" w:rsidRPr="00351F6A">
        <w:rPr>
          <w:rFonts w:ascii="Garamond" w:hAnsi="Garamond"/>
          <w:spacing w:val="-1"/>
        </w:rPr>
        <w:t>f</w:t>
      </w:r>
      <w:r w:rsidR="00846DDA" w:rsidRPr="00351F6A">
        <w:rPr>
          <w:rFonts w:ascii="Garamond" w:hAnsi="Garamond"/>
          <w:spacing w:val="3"/>
        </w:rPr>
        <w:t>l</w:t>
      </w:r>
      <w:r w:rsidR="00846DDA" w:rsidRPr="00351F6A">
        <w:rPr>
          <w:rFonts w:ascii="Garamond" w:hAnsi="Garamond"/>
        </w:rPr>
        <w:t>u</w:t>
      </w:r>
      <w:r w:rsidR="00846DDA" w:rsidRPr="00351F6A">
        <w:rPr>
          <w:rFonts w:ascii="Garamond" w:hAnsi="Garamond"/>
          <w:spacing w:val="-1"/>
        </w:rPr>
        <w:t>c</w:t>
      </w:r>
      <w:r w:rsidR="00846DDA" w:rsidRPr="00351F6A">
        <w:rPr>
          <w:rFonts w:ascii="Garamond" w:hAnsi="Garamond"/>
        </w:rPr>
        <w:t>tu</w:t>
      </w:r>
      <w:r w:rsidR="00846DDA" w:rsidRPr="00351F6A">
        <w:rPr>
          <w:rFonts w:ascii="Garamond" w:hAnsi="Garamond"/>
          <w:spacing w:val="-1"/>
        </w:rPr>
        <w:t>a</w:t>
      </w:r>
      <w:r w:rsidR="00846DDA" w:rsidRPr="00351F6A">
        <w:rPr>
          <w:rFonts w:ascii="Garamond" w:hAnsi="Garamond"/>
        </w:rPr>
        <w:t>tions</w:t>
      </w:r>
      <w:r w:rsidR="00846DDA" w:rsidRPr="00351F6A">
        <w:rPr>
          <w:rFonts w:ascii="Garamond" w:hAnsi="Garamond"/>
          <w:spacing w:val="12"/>
        </w:rPr>
        <w:t xml:space="preserve"> </w:t>
      </w:r>
      <w:r w:rsidR="00846DDA" w:rsidRPr="00351F6A">
        <w:rPr>
          <w:rFonts w:ascii="Garamond" w:hAnsi="Garamond"/>
        </w:rPr>
        <w:t>in</w:t>
      </w:r>
      <w:r w:rsidR="00846DDA" w:rsidRPr="00351F6A">
        <w:rPr>
          <w:rFonts w:ascii="Garamond" w:hAnsi="Garamond"/>
          <w:spacing w:val="12"/>
        </w:rPr>
        <w:t xml:space="preserve"> </w:t>
      </w:r>
      <w:r w:rsidR="00846DDA" w:rsidRPr="00351F6A">
        <w:rPr>
          <w:rFonts w:ascii="Garamond" w:hAnsi="Garamond"/>
        </w:rPr>
        <w:t>v</w:t>
      </w:r>
      <w:r w:rsidR="00846DDA" w:rsidRPr="00351F6A">
        <w:rPr>
          <w:rFonts w:ascii="Garamond" w:hAnsi="Garamond"/>
          <w:spacing w:val="-1"/>
        </w:rPr>
        <w:t>a</w:t>
      </w:r>
      <w:r w:rsidR="00846DDA" w:rsidRPr="00351F6A">
        <w:rPr>
          <w:rFonts w:ascii="Garamond" w:hAnsi="Garamond"/>
        </w:rPr>
        <w:t>lu</w:t>
      </w:r>
      <w:r w:rsidR="00846DDA" w:rsidRPr="00351F6A">
        <w:rPr>
          <w:rFonts w:ascii="Garamond" w:hAnsi="Garamond"/>
          <w:spacing w:val="-1"/>
        </w:rPr>
        <w:t>e</w:t>
      </w:r>
      <w:r w:rsidR="00846DDA" w:rsidRPr="00351F6A">
        <w:rPr>
          <w:rFonts w:ascii="Garamond" w:hAnsi="Garamond"/>
        </w:rPr>
        <w:t>s</w:t>
      </w:r>
      <w:r w:rsidR="00846DDA" w:rsidRPr="00351F6A">
        <w:rPr>
          <w:rFonts w:ascii="Garamond" w:hAnsi="Garamond"/>
          <w:spacing w:val="12"/>
        </w:rPr>
        <w:t xml:space="preserve"> </w:t>
      </w:r>
      <w:r w:rsidR="00846DDA" w:rsidRPr="00351F6A">
        <w:rPr>
          <w:rFonts w:ascii="Garamond" w:hAnsi="Garamond"/>
        </w:rPr>
        <w:t>o</w:t>
      </w:r>
      <w:r w:rsidR="00846DDA" w:rsidRPr="00351F6A">
        <w:rPr>
          <w:rFonts w:ascii="Garamond" w:hAnsi="Garamond"/>
          <w:spacing w:val="-1"/>
        </w:rPr>
        <w:t>f</w:t>
      </w:r>
      <w:r w:rsidR="00846DDA" w:rsidRPr="00351F6A">
        <w:rPr>
          <w:rFonts w:ascii="Garamond" w:hAnsi="Garamond"/>
          <w:spacing w:val="3"/>
        </w:rPr>
        <w:t>t</w:t>
      </w:r>
      <w:r w:rsidR="00846DDA" w:rsidRPr="00351F6A">
        <w:rPr>
          <w:rFonts w:ascii="Garamond" w:hAnsi="Garamond"/>
          <w:spacing w:val="1"/>
        </w:rPr>
        <w:t>e</w:t>
      </w:r>
      <w:r w:rsidR="00846DDA" w:rsidRPr="00351F6A">
        <w:rPr>
          <w:rFonts w:ascii="Garamond" w:hAnsi="Garamond"/>
        </w:rPr>
        <w:t>n</w:t>
      </w:r>
      <w:r w:rsidR="00846DDA" w:rsidRPr="00351F6A">
        <w:rPr>
          <w:rFonts w:ascii="Garamond" w:hAnsi="Garamond"/>
          <w:spacing w:val="12"/>
        </w:rPr>
        <w:t xml:space="preserve"> </w:t>
      </w:r>
      <w:r w:rsidR="00846DDA" w:rsidRPr="00351F6A">
        <w:rPr>
          <w:rFonts w:ascii="Garamond" w:hAnsi="Garamond"/>
          <w:spacing w:val="-1"/>
        </w:rPr>
        <w:t>af</w:t>
      </w:r>
      <w:r w:rsidR="00846DDA" w:rsidRPr="00351F6A">
        <w:rPr>
          <w:rFonts w:ascii="Garamond" w:hAnsi="Garamond"/>
          <w:spacing w:val="2"/>
        </w:rPr>
        <w:t>f</w:t>
      </w:r>
      <w:r w:rsidR="00846DDA" w:rsidRPr="00351F6A">
        <w:rPr>
          <w:rFonts w:ascii="Garamond" w:hAnsi="Garamond"/>
          <w:spacing w:val="-1"/>
        </w:rPr>
        <w:t>ec</w:t>
      </w:r>
      <w:r w:rsidR="00846DDA" w:rsidRPr="00351F6A">
        <w:rPr>
          <w:rFonts w:ascii="Garamond" w:hAnsi="Garamond"/>
        </w:rPr>
        <w:t>t</w:t>
      </w:r>
      <w:r w:rsidR="00846DDA" w:rsidRPr="00351F6A">
        <w:rPr>
          <w:rFonts w:ascii="Garamond" w:hAnsi="Garamond"/>
          <w:spacing w:val="12"/>
        </w:rPr>
        <w:t xml:space="preserve"> </w:t>
      </w:r>
      <w:r w:rsidR="00846DDA" w:rsidRPr="00351F6A">
        <w:rPr>
          <w:rFonts w:ascii="Garamond" w:hAnsi="Garamond"/>
        </w:rPr>
        <w:t>the</w:t>
      </w:r>
      <w:r w:rsidR="00846DDA" w:rsidRPr="00351F6A">
        <w:rPr>
          <w:rFonts w:ascii="Garamond" w:hAnsi="Garamond"/>
          <w:spacing w:val="13"/>
        </w:rPr>
        <w:t xml:space="preserve"> </w:t>
      </w:r>
      <w:r w:rsidR="00846DDA" w:rsidRPr="00351F6A">
        <w:rPr>
          <w:rFonts w:ascii="Garamond" w:hAnsi="Garamond"/>
        </w:rPr>
        <w:t>in</w:t>
      </w:r>
      <w:r w:rsidR="00846DDA" w:rsidRPr="00351F6A">
        <w:rPr>
          <w:rFonts w:ascii="Garamond" w:hAnsi="Garamond"/>
          <w:spacing w:val="-1"/>
        </w:rPr>
        <w:t>c</w:t>
      </w:r>
      <w:r w:rsidR="00846DDA" w:rsidRPr="00351F6A">
        <w:rPr>
          <w:rFonts w:ascii="Garamond" w:hAnsi="Garamond"/>
        </w:rPr>
        <w:t>id</w:t>
      </w:r>
      <w:r w:rsidR="00846DDA" w:rsidRPr="00351F6A">
        <w:rPr>
          <w:rFonts w:ascii="Garamond" w:hAnsi="Garamond"/>
          <w:spacing w:val="-1"/>
        </w:rPr>
        <w:t>e</w:t>
      </w:r>
      <w:r w:rsidR="00846DDA" w:rsidRPr="00351F6A">
        <w:rPr>
          <w:rFonts w:ascii="Garamond" w:hAnsi="Garamond"/>
        </w:rPr>
        <w:t>n</w:t>
      </w:r>
      <w:r w:rsidR="00846DDA" w:rsidRPr="00351F6A">
        <w:rPr>
          <w:rFonts w:ascii="Garamond" w:hAnsi="Garamond"/>
          <w:spacing w:val="1"/>
        </w:rPr>
        <w:t>c</w:t>
      </w:r>
      <w:r w:rsidR="00846DDA" w:rsidRPr="00351F6A">
        <w:rPr>
          <w:rFonts w:ascii="Garamond" w:hAnsi="Garamond"/>
        </w:rPr>
        <w:t>e</w:t>
      </w:r>
      <w:r w:rsidR="00846DDA" w:rsidRPr="00351F6A">
        <w:rPr>
          <w:rFonts w:ascii="Garamond" w:hAnsi="Garamond"/>
          <w:spacing w:val="11"/>
        </w:rPr>
        <w:t xml:space="preserve"> </w:t>
      </w:r>
      <w:r w:rsidR="00846DDA" w:rsidRPr="00351F6A">
        <w:rPr>
          <w:rFonts w:ascii="Garamond" w:hAnsi="Garamond"/>
        </w:rPr>
        <w:t>of</w:t>
      </w:r>
      <w:r w:rsidR="00846DDA" w:rsidRPr="00351F6A">
        <w:rPr>
          <w:rFonts w:ascii="Garamond" w:hAnsi="Garamond"/>
          <w:spacing w:val="16"/>
        </w:rPr>
        <w:t xml:space="preserve"> </w:t>
      </w:r>
      <w:r w:rsidR="00846DDA" w:rsidRPr="00351F6A">
        <w:rPr>
          <w:rFonts w:ascii="Garamond" w:hAnsi="Garamond"/>
        </w:rPr>
        <w:t>pl</w:t>
      </w:r>
      <w:r w:rsidR="00846DDA" w:rsidRPr="00351F6A">
        <w:rPr>
          <w:rFonts w:ascii="Garamond" w:hAnsi="Garamond"/>
          <w:spacing w:val="-1"/>
        </w:rPr>
        <w:t>a</w:t>
      </w:r>
      <w:r w:rsidR="00846DDA" w:rsidRPr="00351F6A">
        <w:rPr>
          <w:rFonts w:ascii="Garamond" w:hAnsi="Garamond"/>
        </w:rPr>
        <w:t>nt</w:t>
      </w:r>
      <w:r w:rsidR="00846DDA" w:rsidRPr="00351F6A">
        <w:rPr>
          <w:rFonts w:ascii="Garamond" w:hAnsi="Garamond"/>
          <w:spacing w:val="12"/>
        </w:rPr>
        <w:t xml:space="preserve"> </w:t>
      </w:r>
      <w:r w:rsidR="00846DDA" w:rsidRPr="00351F6A">
        <w:rPr>
          <w:rFonts w:ascii="Garamond" w:hAnsi="Garamond"/>
        </w:rPr>
        <w:t>dis</w:t>
      </w:r>
      <w:r w:rsidR="00846DDA" w:rsidRPr="00351F6A">
        <w:rPr>
          <w:rFonts w:ascii="Garamond" w:hAnsi="Garamond"/>
          <w:spacing w:val="-1"/>
        </w:rPr>
        <w:t>ea</w:t>
      </w:r>
      <w:r w:rsidR="00846DDA" w:rsidRPr="00351F6A">
        <w:rPr>
          <w:rFonts w:ascii="Garamond" w:hAnsi="Garamond"/>
        </w:rPr>
        <w:t>s</w:t>
      </w:r>
      <w:r w:rsidR="00846DDA" w:rsidRPr="00351F6A">
        <w:rPr>
          <w:rFonts w:ascii="Garamond" w:hAnsi="Garamond"/>
          <w:spacing w:val="-1"/>
        </w:rPr>
        <w:t>e</w:t>
      </w:r>
      <w:r w:rsidR="00846DDA" w:rsidRPr="00351F6A">
        <w:rPr>
          <w:rFonts w:ascii="Garamond" w:hAnsi="Garamond"/>
        </w:rPr>
        <w:t>s</w:t>
      </w:r>
      <w:r w:rsidR="00846DDA" w:rsidRPr="00351F6A">
        <w:rPr>
          <w:rFonts w:ascii="Garamond" w:hAnsi="Garamond"/>
          <w:spacing w:val="15"/>
        </w:rPr>
        <w:t xml:space="preserve"> </w:t>
      </w:r>
      <w:r w:rsidR="00846DDA" w:rsidRPr="00351F6A">
        <w:rPr>
          <w:rFonts w:ascii="Garamond" w:hAnsi="Garamond"/>
          <w:spacing w:val="-1"/>
        </w:rPr>
        <w:t>a</w:t>
      </w:r>
      <w:r w:rsidR="00846DDA" w:rsidRPr="00351F6A">
        <w:rPr>
          <w:rFonts w:ascii="Garamond" w:hAnsi="Garamond"/>
        </w:rPr>
        <w:t>s</w:t>
      </w:r>
      <w:r w:rsidR="00846DDA" w:rsidRPr="00351F6A">
        <w:rPr>
          <w:rFonts w:ascii="Garamond" w:hAnsi="Garamond"/>
          <w:spacing w:val="12"/>
        </w:rPr>
        <w:t xml:space="preserve"> </w:t>
      </w:r>
      <w:r w:rsidR="00846DDA" w:rsidRPr="00351F6A">
        <w:rPr>
          <w:rFonts w:ascii="Garamond" w:hAnsi="Garamond"/>
        </w:rPr>
        <w:t>w</w:t>
      </w:r>
      <w:r w:rsidR="00846DDA" w:rsidRPr="00351F6A">
        <w:rPr>
          <w:rFonts w:ascii="Garamond" w:hAnsi="Garamond"/>
          <w:spacing w:val="-1"/>
        </w:rPr>
        <w:t>e</w:t>
      </w:r>
      <w:r w:rsidR="00846DDA" w:rsidRPr="00351F6A">
        <w:rPr>
          <w:rFonts w:ascii="Garamond" w:hAnsi="Garamond"/>
        </w:rPr>
        <w:t xml:space="preserve">ll </w:t>
      </w:r>
      <w:r w:rsidR="00846DDA" w:rsidRPr="00351F6A">
        <w:rPr>
          <w:rFonts w:ascii="Garamond" w:hAnsi="Garamond"/>
          <w:spacing w:val="-1"/>
        </w:rPr>
        <w:t>a</w:t>
      </w:r>
      <w:r w:rsidR="00846DDA" w:rsidRPr="00351F6A">
        <w:rPr>
          <w:rFonts w:ascii="Garamond" w:hAnsi="Garamond"/>
        </w:rPr>
        <w:t>s the</w:t>
      </w:r>
      <w:r w:rsidR="00846DDA" w:rsidRPr="00351F6A">
        <w:rPr>
          <w:rFonts w:ascii="Garamond" w:hAnsi="Garamond"/>
          <w:spacing w:val="-1"/>
        </w:rPr>
        <w:t xml:space="preserve"> </w:t>
      </w:r>
      <w:r w:rsidR="00846DDA" w:rsidRPr="00351F6A">
        <w:rPr>
          <w:rFonts w:ascii="Garamond" w:hAnsi="Garamond"/>
        </w:rPr>
        <w:t>s</w:t>
      </w:r>
      <w:r w:rsidR="00846DDA" w:rsidRPr="00351F6A">
        <w:rPr>
          <w:rFonts w:ascii="Garamond" w:hAnsi="Garamond"/>
          <w:spacing w:val="-1"/>
        </w:rPr>
        <w:t>af</w:t>
      </w:r>
      <w:r w:rsidR="00846DDA" w:rsidRPr="00351F6A">
        <w:rPr>
          <w:rFonts w:ascii="Garamond" w:hAnsi="Garamond"/>
        </w:rPr>
        <w:t>e</w:t>
      </w:r>
      <w:r w:rsidR="00846DDA" w:rsidRPr="00351F6A">
        <w:rPr>
          <w:rFonts w:ascii="Garamond" w:hAnsi="Garamond"/>
          <w:spacing w:val="-1"/>
        </w:rPr>
        <w:t xml:space="preserve"> </w:t>
      </w:r>
      <w:r w:rsidR="00846DDA" w:rsidRPr="00351F6A">
        <w:rPr>
          <w:rFonts w:ascii="Garamond" w:hAnsi="Garamond"/>
        </w:rPr>
        <w:t>st</w:t>
      </w:r>
      <w:r w:rsidR="00846DDA" w:rsidRPr="00351F6A">
        <w:rPr>
          <w:rFonts w:ascii="Garamond" w:hAnsi="Garamond"/>
          <w:spacing w:val="2"/>
        </w:rPr>
        <w:t>o</w:t>
      </w:r>
      <w:r w:rsidR="00846DDA" w:rsidRPr="00351F6A">
        <w:rPr>
          <w:rFonts w:ascii="Garamond" w:hAnsi="Garamond"/>
          <w:spacing w:val="-1"/>
        </w:rPr>
        <w:t>r</w:t>
      </w:r>
      <w:r w:rsidR="00846DDA" w:rsidRPr="00351F6A">
        <w:rPr>
          <w:rFonts w:ascii="Garamond" w:hAnsi="Garamond"/>
          <w:spacing w:val="1"/>
        </w:rPr>
        <w:t>a</w:t>
      </w:r>
      <w:r w:rsidR="00846DDA" w:rsidRPr="00351F6A">
        <w:rPr>
          <w:rFonts w:ascii="Garamond" w:hAnsi="Garamond"/>
          <w:spacing w:val="-2"/>
        </w:rPr>
        <w:t>g</w:t>
      </w:r>
      <w:r w:rsidR="00846DDA" w:rsidRPr="00351F6A">
        <w:rPr>
          <w:rFonts w:ascii="Garamond" w:hAnsi="Garamond"/>
        </w:rPr>
        <w:t>e</w:t>
      </w:r>
      <w:r w:rsidR="00846DDA" w:rsidRPr="00351F6A">
        <w:rPr>
          <w:rFonts w:ascii="Garamond" w:hAnsi="Garamond"/>
          <w:spacing w:val="-1"/>
        </w:rPr>
        <w:t xml:space="preserve"> </w:t>
      </w:r>
      <w:r w:rsidR="00846DDA" w:rsidRPr="00351F6A">
        <w:rPr>
          <w:rFonts w:ascii="Garamond" w:hAnsi="Garamond"/>
          <w:spacing w:val="2"/>
        </w:rPr>
        <w:t>o</w:t>
      </w:r>
      <w:r w:rsidR="00846DDA" w:rsidRPr="00351F6A">
        <w:rPr>
          <w:rFonts w:ascii="Garamond" w:hAnsi="Garamond"/>
        </w:rPr>
        <w:t>f</w:t>
      </w:r>
      <w:r w:rsidR="00846DDA" w:rsidRPr="00351F6A">
        <w:rPr>
          <w:rFonts w:ascii="Garamond" w:hAnsi="Garamond"/>
          <w:spacing w:val="-1"/>
        </w:rPr>
        <w:t xml:space="preserve"> </w:t>
      </w:r>
      <w:r w:rsidR="00846DDA" w:rsidRPr="00351F6A">
        <w:rPr>
          <w:rFonts w:ascii="Garamond" w:hAnsi="Garamond"/>
        </w:rPr>
        <w:t>h</w:t>
      </w:r>
      <w:r w:rsidR="00846DDA" w:rsidRPr="00351F6A">
        <w:rPr>
          <w:rFonts w:ascii="Garamond" w:hAnsi="Garamond"/>
          <w:spacing w:val="-1"/>
        </w:rPr>
        <w:t>a</w:t>
      </w:r>
      <w:r w:rsidR="00846DDA" w:rsidRPr="00351F6A">
        <w:rPr>
          <w:rFonts w:ascii="Garamond" w:hAnsi="Garamond"/>
          <w:spacing w:val="2"/>
        </w:rPr>
        <w:t>r</w:t>
      </w:r>
      <w:r w:rsidR="00846DDA" w:rsidRPr="00351F6A">
        <w:rPr>
          <w:rFonts w:ascii="Garamond" w:hAnsi="Garamond"/>
        </w:rPr>
        <w:t>v</w:t>
      </w:r>
      <w:r w:rsidR="00846DDA" w:rsidRPr="00351F6A">
        <w:rPr>
          <w:rFonts w:ascii="Garamond" w:hAnsi="Garamond"/>
          <w:spacing w:val="-1"/>
        </w:rPr>
        <w:t>e</w:t>
      </w:r>
      <w:r w:rsidR="00846DDA" w:rsidRPr="00351F6A">
        <w:rPr>
          <w:rFonts w:ascii="Garamond" w:hAnsi="Garamond"/>
        </w:rPr>
        <w:t>st</w:t>
      </w:r>
      <w:r w:rsidR="00846DDA" w:rsidRPr="00351F6A">
        <w:rPr>
          <w:rFonts w:ascii="Garamond" w:hAnsi="Garamond"/>
          <w:spacing w:val="-1"/>
        </w:rPr>
        <w:t>e</w:t>
      </w:r>
      <w:r w:rsidR="00846DDA" w:rsidRPr="00351F6A">
        <w:rPr>
          <w:rFonts w:ascii="Garamond" w:hAnsi="Garamond"/>
        </w:rPr>
        <w:t xml:space="preserve">d </w:t>
      </w:r>
      <w:r w:rsidR="00846DDA" w:rsidRPr="00351F6A">
        <w:rPr>
          <w:rFonts w:ascii="Garamond" w:hAnsi="Garamond"/>
          <w:spacing w:val="-1"/>
        </w:rPr>
        <w:t>cr</w:t>
      </w:r>
      <w:r w:rsidR="00846DDA" w:rsidRPr="00351F6A">
        <w:rPr>
          <w:rFonts w:ascii="Garamond" w:hAnsi="Garamond"/>
        </w:rPr>
        <w:t>ops.</w:t>
      </w:r>
      <w:r w:rsidR="00846DDA">
        <w:rPr>
          <w:rFonts w:ascii="Garamond" w:hAnsi="Garamond"/>
        </w:rPr>
        <w:t xml:space="preserve"> </w:t>
      </w:r>
      <w:r w:rsidRPr="00351F6A">
        <w:rPr>
          <w:rFonts w:ascii="Garamond" w:hAnsi="Garamond"/>
        </w:rPr>
        <w:t>Th</w:t>
      </w:r>
      <w:r w:rsidRPr="00351F6A">
        <w:rPr>
          <w:rFonts w:ascii="Garamond" w:hAnsi="Garamond"/>
          <w:spacing w:val="1"/>
        </w:rPr>
        <w:t>e</w:t>
      </w:r>
      <w:r w:rsidRPr="00351F6A">
        <w:rPr>
          <w:rFonts w:ascii="Garamond" w:hAnsi="Garamond"/>
          <w:spacing w:val="-1"/>
        </w:rPr>
        <w:t>ref</w:t>
      </w:r>
      <w:r w:rsidRPr="00351F6A">
        <w:rPr>
          <w:rFonts w:ascii="Garamond" w:hAnsi="Garamond"/>
          <w:spacing w:val="2"/>
        </w:rPr>
        <w:t>o</w:t>
      </w:r>
      <w:r w:rsidRPr="00351F6A">
        <w:rPr>
          <w:rFonts w:ascii="Garamond" w:hAnsi="Garamond"/>
          <w:spacing w:val="-1"/>
        </w:rPr>
        <w:t>re</w:t>
      </w:r>
      <w:r w:rsidRPr="00351F6A">
        <w:rPr>
          <w:rFonts w:ascii="Garamond" w:hAnsi="Garamond"/>
        </w:rPr>
        <w:t>, t</w:t>
      </w:r>
      <w:r w:rsidRPr="00351F6A">
        <w:rPr>
          <w:rFonts w:ascii="Garamond" w:hAnsi="Garamond"/>
          <w:spacing w:val="-1"/>
        </w:rPr>
        <w:t>e</w:t>
      </w:r>
      <w:r w:rsidRPr="00351F6A">
        <w:rPr>
          <w:rFonts w:ascii="Garamond" w:hAnsi="Garamond"/>
        </w:rPr>
        <w:t>mp</w:t>
      </w:r>
      <w:r w:rsidRPr="00351F6A">
        <w:rPr>
          <w:rFonts w:ascii="Garamond" w:hAnsi="Garamond"/>
          <w:spacing w:val="-1"/>
        </w:rPr>
        <w:t>era</w:t>
      </w:r>
      <w:r w:rsidRPr="00351F6A">
        <w:rPr>
          <w:rFonts w:ascii="Garamond" w:hAnsi="Garamond"/>
        </w:rPr>
        <w:t>tu</w:t>
      </w:r>
      <w:r w:rsidRPr="00351F6A">
        <w:rPr>
          <w:rFonts w:ascii="Garamond" w:hAnsi="Garamond"/>
          <w:spacing w:val="2"/>
        </w:rPr>
        <w:t>r</w:t>
      </w:r>
      <w:r w:rsidRPr="00351F6A">
        <w:rPr>
          <w:rFonts w:ascii="Garamond" w:hAnsi="Garamond"/>
        </w:rPr>
        <w:t>e</w:t>
      </w:r>
      <w:r>
        <w:rPr>
          <w:rFonts w:ascii="Garamond" w:hAnsi="Garamond"/>
        </w:rPr>
        <w:t xml:space="preserve"> </w:t>
      </w:r>
      <w:r w:rsidR="00846DDA">
        <w:rPr>
          <w:rFonts w:ascii="Garamond" w:hAnsi="Garamond"/>
        </w:rPr>
        <w:t xml:space="preserve">and relative humidity </w:t>
      </w:r>
      <w:r w:rsidR="00846DDA" w:rsidRPr="00351F6A">
        <w:rPr>
          <w:rFonts w:ascii="Garamond" w:hAnsi="Garamond"/>
        </w:rPr>
        <w:t>should</w:t>
      </w:r>
      <w:r w:rsidR="00846DDA" w:rsidRPr="00351F6A">
        <w:rPr>
          <w:rFonts w:ascii="Garamond" w:hAnsi="Garamond"/>
          <w:spacing w:val="1"/>
        </w:rPr>
        <w:t xml:space="preserve"> </w:t>
      </w:r>
      <w:r w:rsidR="00846DDA" w:rsidRPr="00351F6A">
        <w:rPr>
          <w:rFonts w:ascii="Garamond" w:hAnsi="Garamond"/>
        </w:rPr>
        <w:t xml:space="preserve">be </w:t>
      </w:r>
      <w:r w:rsidR="00846DDA" w:rsidRPr="00351F6A">
        <w:rPr>
          <w:rFonts w:ascii="Garamond" w:hAnsi="Garamond"/>
          <w:spacing w:val="-1"/>
        </w:rPr>
        <w:t>c</w:t>
      </w:r>
      <w:r w:rsidR="00846DDA" w:rsidRPr="00351F6A">
        <w:rPr>
          <w:rFonts w:ascii="Garamond" w:hAnsi="Garamond"/>
          <w:spacing w:val="2"/>
        </w:rPr>
        <w:t>o</w:t>
      </w:r>
      <w:r w:rsidR="00846DDA" w:rsidRPr="00351F6A">
        <w:rPr>
          <w:rFonts w:ascii="Garamond" w:hAnsi="Garamond"/>
        </w:rPr>
        <w:t>nsid</w:t>
      </w:r>
      <w:r w:rsidR="00846DDA" w:rsidRPr="00351F6A">
        <w:rPr>
          <w:rFonts w:ascii="Garamond" w:hAnsi="Garamond"/>
          <w:spacing w:val="-1"/>
        </w:rPr>
        <w:t>ere</w:t>
      </w:r>
      <w:r w:rsidR="00846DDA" w:rsidRPr="00351F6A">
        <w:rPr>
          <w:rFonts w:ascii="Garamond" w:hAnsi="Garamond"/>
        </w:rPr>
        <w:t>d</w:t>
      </w:r>
      <w:r w:rsidR="00846DDA" w:rsidRPr="00351F6A">
        <w:rPr>
          <w:rFonts w:ascii="Garamond" w:hAnsi="Garamond"/>
          <w:spacing w:val="1"/>
        </w:rPr>
        <w:t xml:space="preserve"> </w:t>
      </w:r>
      <w:r w:rsidR="00846DDA" w:rsidRPr="00351F6A">
        <w:rPr>
          <w:rFonts w:ascii="Garamond" w:hAnsi="Garamond"/>
        </w:rPr>
        <w:t>while d</w:t>
      </w:r>
      <w:r w:rsidR="00846DDA" w:rsidRPr="00351F6A">
        <w:rPr>
          <w:rFonts w:ascii="Garamond" w:hAnsi="Garamond"/>
          <w:spacing w:val="1"/>
        </w:rPr>
        <w:t>e</w:t>
      </w:r>
      <w:r w:rsidR="00846DDA" w:rsidRPr="00351F6A">
        <w:rPr>
          <w:rFonts w:ascii="Garamond" w:hAnsi="Garamond"/>
          <w:spacing w:val="-1"/>
        </w:rPr>
        <w:t>a</w:t>
      </w:r>
      <w:r w:rsidR="00846DDA" w:rsidRPr="00351F6A">
        <w:rPr>
          <w:rFonts w:ascii="Garamond" w:hAnsi="Garamond"/>
        </w:rPr>
        <w:t>ling</w:t>
      </w:r>
      <w:r w:rsidR="00846DDA" w:rsidRPr="00351F6A">
        <w:rPr>
          <w:rFonts w:ascii="Garamond" w:hAnsi="Garamond"/>
          <w:spacing w:val="1"/>
        </w:rPr>
        <w:t xml:space="preserve"> </w:t>
      </w:r>
      <w:r w:rsidR="00846DDA" w:rsidRPr="00351F6A">
        <w:rPr>
          <w:rFonts w:ascii="Garamond" w:hAnsi="Garamond"/>
          <w:spacing w:val="2"/>
        </w:rPr>
        <w:t>w</w:t>
      </w:r>
      <w:r w:rsidR="00846DDA" w:rsidRPr="00351F6A">
        <w:rPr>
          <w:rFonts w:ascii="Garamond" w:hAnsi="Garamond"/>
        </w:rPr>
        <w:t>ith</w:t>
      </w:r>
      <w:r w:rsidR="00846DDA" w:rsidRPr="00351F6A">
        <w:rPr>
          <w:rFonts w:ascii="Garamond" w:hAnsi="Garamond"/>
          <w:spacing w:val="1"/>
        </w:rPr>
        <w:t xml:space="preserve"> </w:t>
      </w:r>
      <w:r w:rsidR="00846DDA" w:rsidRPr="00351F6A">
        <w:rPr>
          <w:rFonts w:ascii="Garamond" w:hAnsi="Garamond"/>
          <w:spacing w:val="-1"/>
        </w:rPr>
        <w:t>a</w:t>
      </w:r>
      <w:r w:rsidR="00846DDA" w:rsidRPr="00351F6A">
        <w:rPr>
          <w:rFonts w:ascii="Garamond" w:hAnsi="Garamond"/>
          <w:spacing w:val="-2"/>
        </w:rPr>
        <w:t>g</w:t>
      </w:r>
      <w:r w:rsidR="00846DDA" w:rsidRPr="00351F6A">
        <w:rPr>
          <w:rFonts w:ascii="Garamond" w:hAnsi="Garamond"/>
          <w:spacing w:val="-1"/>
        </w:rPr>
        <w:t>r</w:t>
      </w:r>
      <w:r w:rsidR="00846DDA" w:rsidRPr="00351F6A">
        <w:rPr>
          <w:rFonts w:ascii="Garamond" w:hAnsi="Garamond"/>
        </w:rPr>
        <w:t>i</w:t>
      </w:r>
      <w:r w:rsidR="00846DDA" w:rsidRPr="00351F6A">
        <w:rPr>
          <w:rFonts w:ascii="Garamond" w:hAnsi="Garamond"/>
          <w:spacing w:val="-1"/>
        </w:rPr>
        <w:t>c</w:t>
      </w:r>
      <w:r w:rsidR="00846DDA" w:rsidRPr="00351F6A">
        <w:rPr>
          <w:rFonts w:ascii="Garamond" w:hAnsi="Garamond"/>
        </w:rPr>
        <w:t>ultu</w:t>
      </w:r>
      <w:r w:rsidR="00846DDA" w:rsidRPr="00351F6A">
        <w:rPr>
          <w:rFonts w:ascii="Garamond" w:hAnsi="Garamond"/>
          <w:spacing w:val="2"/>
        </w:rPr>
        <w:t>r</w:t>
      </w:r>
      <w:r w:rsidR="00846DDA" w:rsidRPr="00351F6A">
        <w:rPr>
          <w:rFonts w:ascii="Garamond" w:hAnsi="Garamond"/>
          <w:spacing w:val="-1"/>
        </w:rPr>
        <w:t>a</w:t>
      </w:r>
      <w:r w:rsidR="00846DDA" w:rsidRPr="00351F6A">
        <w:rPr>
          <w:rFonts w:ascii="Garamond" w:hAnsi="Garamond"/>
        </w:rPr>
        <w:t>l</w:t>
      </w:r>
      <w:r w:rsidR="00846DDA" w:rsidRPr="00351F6A">
        <w:rPr>
          <w:rFonts w:ascii="Garamond" w:hAnsi="Garamond"/>
          <w:spacing w:val="1"/>
        </w:rPr>
        <w:t xml:space="preserve"> </w:t>
      </w:r>
      <w:r w:rsidR="00846DDA" w:rsidRPr="00351F6A">
        <w:rPr>
          <w:rFonts w:ascii="Garamond" w:hAnsi="Garamond"/>
        </w:rPr>
        <w:t>pl</w:t>
      </w:r>
      <w:r w:rsidR="00846DDA" w:rsidRPr="00351F6A">
        <w:rPr>
          <w:rFonts w:ascii="Garamond" w:hAnsi="Garamond"/>
          <w:spacing w:val="-1"/>
        </w:rPr>
        <w:t>a</w:t>
      </w:r>
      <w:r w:rsidR="00846DDA" w:rsidRPr="00351F6A">
        <w:rPr>
          <w:rFonts w:ascii="Garamond" w:hAnsi="Garamond"/>
        </w:rPr>
        <w:t>nni</w:t>
      </w:r>
      <w:r w:rsidR="00846DDA" w:rsidRPr="00351F6A">
        <w:rPr>
          <w:rFonts w:ascii="Garamond" w:hAnsi="Garamond"/>
          <w:spacing w:val="2"/>
        </w:rPr>
        <w:t>n</w:t>
      </w:r>
      <w:r w:rsidR="00846DDA" w:rsidRPr="00351F6A">
        <w:rPr>
          <w:rFonts w:ascii="Garamond" w:hAnsi="Garamond"/>
        </w:rPr>
        <w:t>g</w:t>
      </w:r>
      <w:r w:rsidR="00846DDA" w:rsidRPr="00351F6A">
        <w:rPr>
          <w:rFonts w:ascii="Garamond" w:hAnsi="Garamond"/>
          <w:spacing w:val="1"/>
        </w:rPr>
        <w:t xml:space="preserve"> </w:t>
      </w:r>
      <w:r w:rsidR="00846DDA" w:rsidRPr="00351F6A">
        <w:rPr>
          <w:rFonts w:ascii="Garamond" w:hAnsi="Garamond"/>
        </w:rPr>
        <w:t xml:space="preserve">of </w:t>
      </w:r>
      <w:r w:rsidR="00846DDA" w:rsidRPr="00351F6A">
        <w:rPr>
          <w:rFonts w:ascii="Garamond" w:hAnsi="Garamond"/>
          <w:spacing w:val="-1"/>
        </w:rPr>
        <w:t>a</w:t>
      </w:r>
      <w:r w:rsidR="00846DDA" w:rsidRPr="00351F6A">
        <w:rPr>
          <w:rFonts w:ascii="Garamond" w:hAnsi="Garamond"/>
        </w:rPr>
        <w:t>n</w:t>
      </w:r>
      <w:r w:rsidR="00846DDA" w:rsidRPr="00351F6A">
        <w:rPr>
          <w:rFonts w:ascii="Garamond" w:hAnsi="Garamond"/>
          <w:spacing w:val="1"/>
        </w:rPr>
        <w:t xml:space="preserve"> </w:t>
      </w:r>
      <w:r w:rsidR="00846DDA" w:rsidRPr="00351F6A">
        <w:rPr>
          <w:rFonts w:ascii="Garamond" w:hAnsi="Garamond"/>
          <w:spacing w:val="-1"/>
        </w:rPr>
        <w:t>a</w:t>
      </w:r>
      <w:r w:rsidR="00846DDA" w:rsidRPr="00351F6A">
        <w:rPr>
          <w:rFonts w:ascii="Garamond" w:hAnsi="Garamond"/>
          <w:spacing w:val="2"/>
        </w:rPr>
        <w:t>r</w:t>
      </w:r>
      <w:r w:rsidR="00846DDA" w:rsidRPr="00351F6A">
        <w:rPr>
          <w:rFonts w:ascii="Garamond" w:hAnsi="Garamond"/>
          <w:spacing w:val="-1"/>
        </w:rPr>
        <w:t>ea</w:t>
      </w:r>
      <w:r w:rsidR="00846DDA" w:rsidRPr="00351F6A">
        <w:rPr>
          <w:rFonts w:ascii="Garamond" w:hAnsi="Garamond"/>
        </w:rPr>
        <w:t>.</w:t>
      </w:r>
      <w:r w:rsidR="00846DDA">
        <w:rPr>
          <w:rFonts w:ascii="Garamond" w:hAnsi="Garamond"/>
        </w:rPr>
        <w:t xml:space="preserve"> </w:t>
      </w:r>
      <w:r w:rsidR="00846DDA" w:rsidRPr="00CB7691">
        <w:rPr>
          <w:rFonts w:ascii="Garamond" w:hAnsi="Garamond"/>
        </w:rPr>
        <w:t>Monthly max., min. and average temperatures are 25.8</w:t>
      </w:r>
      <w:r w:rsidR="00846DDA" w:rsidRPr="00CB7691">
        <w:rPr>
          <w:rFonts w:ascii="Garamond" w:hAnsi="Garamond"/>
          <w:vertAlign w:val="superscript"/>
        </w:rPr>
        <w:t>0</w:t>
      </w:r>
      <w:r w:rsidR="00846DDA" w:rsidRPr="00CB7691">
        <w:rPr>
          <w:rFonts w:ascii="Garamond" w:hAnsi="Garamond"/>
        </w:rPr>
        <w:t>c, 12.8</w:t>
      </w:r>
      <w:r w:rsidR="00846DDA" w:rsidRPr="00CB7691">
        <w:rPr>
          <w:rFonts w:ascii="Garamond" w:hAnsi="Garamond"/>
          <w:vertAlign w:val="superscript"/>
        </w:rPr>
        <w:t>0</w:t>
      </w:r>
      <w:r w:rsidR="00846DDA" w:rsidRPr="00CB7691">
        <w:rPr>
          <w:rFonts w:ascii="Garamond" w:hAnsi="Garamond"/>
        </w:rPr>
        <w:t>c &amp; 19.3</w:t>
      </w:r>
      <w:r w:rsidR="00846DDA" w:rsidRPr="00CB7691">
        <w:rPr>
          <w:rFonts w:ascii="Garamond" w:hAnsi="Garamond"/>
          <w:vertAlign w:val="superscript"/>
        </w:rPr>
        <w:t>0</w:t>
      </w:r>
      <w:r w:rsidR="00846DDA" w:rsidRPr="00CB7691">
        <w:rPr>
          <w:rFonts w:ascii="Garamond" w:hAnsi="Garamond"/>
        </w:rPr>
        <w:t xml:space="preserve">c, respectively. The hottest month is February and the coldest one is July. </w:t>
      </w:r>
    </w:p>
    <w:p w:rsidR="00846DDA" w:rsidRPr="00F65060" w:rsidRDefault="00F65060" w:rsidP="00F65060">
      <w:pPr>
        <w:pStyle w:val="Caption"/>
        <w:rPr>
          <w:rFonts w:ascii="Garamond" w:hAnsi="Garamond"/>
          <w:b w:val="0"/>
          <w:sz w:val="20"/>
          <w:szCs w:val="20"/>
        </w:rPr>
      </w:pPr>
      <w:r>
        <w:rPr>
          <w:rFonts w:ascii="Garamond" w:hAnsi="Garamond"/>
          <w:b w:val="0"/>
          <w:sz w:val="20"/>
          <w:szCs w:val="20"/>
        </w:rPr>
        <w:t xml:space="preserve">                                               </w:t>
      </w:r>
      <w:bookmarkStart w:id="100" w:name="_Toc467306242"/>
      <w:r w:rsidRPr="00F65060">
        <w:rPr>
          <w:rFonts w:ascii="Garamond" w:hAnsi="Garamond"/>
          <w:b w:val="0"/>
          <w:sz w:val="20"/>
          <w:szCs w:val="20"/>
        </w:rPr>
        <w:t xml:space="preserve">Figure 1.  </w:t>
      </w:r>
      <w:r w:rsidRPr="00F65060">
        <w:rPr>
          <w:rFonts w:ascii="Garamond" w:hAnsi="Garamond"/>
          <w:b w:val="0"/>
          <w:sz w:val="20"/>
          <w:szCs w:val="20"/>
        </w:rPr>
        <w:fldChar w:fldCharType="begin"/>
      </w:r>
      <w:r w:rsidRPr="00F65060">
        <w:rPr>
          <w:rFonts w:ascii="Garamond" w:hAnsi="Garamond"/>
          <w:b w:val="0"/>
          <w:sz w:val="20"/>
          <w:szCs w:val="20"/>
        </w:rPr>
        <w:instrText xml:space="preserve"> SEQ Figure_1._ \* ARABIC </w:instrText>
      </w:r>
      <w:r w:rsidRPr="00F65060">
        <w:rPr>
          <w:rFonts w:ascii="Garamond" w:hAnsi="Garamond"/>
          <w:b w:val="0"/>
          <w:sz w:val="20"/>
          <w:szCs w:val="20"/>
        </w:rPr>
        <w:fldChar w:fldCharType="separate"/>
      </w:r>
      <w:r w:rsidRPr="00F65060">
        <w:rPr>
          <w:rFonts w:ascii="Garamond" w:hAnsi="Garamond"/>
          <w:b w:val="0"/>
          <w:noProof/>
          <w:sz w:val="20"/>
          <w:szCs w:val="20"/>
        </w:rPr>
        <w:t>5</w:t>
      </w:r>
      <w:r w:rsidRPr="00F65060">
        <w:rPr>
          <w:rFonts w:ascii="Garamond" w:hAnsi="Garamond"/>
          <w:b w:val="0"/>
          <w:sz w:val="20"/>
          <w:szCs w:val="20"/>
        </w:rPr>
        <w:fldChar w:fldCharType="end"/>
      </w:r>
      <w:r w:rsidR="0076068A" w:rsidRPr="00F65060">
        <w:rPr>
          <w:rFonts w:ascii="Garamond" w:hAnsi="Garamond"/>
          <w:b w:val="0"/>
          <w:sz w:val="20"/>
          <w:szCs w:val="20"/>
        </w:rPr>
        <w:t>:</w:t>
      </w:r>
      <w:r w:rsidR="00846DDA" w:rsidRPr="00F65060">
        <w:rPr>
          <w:rFonts w:ascii="Garamond" w:hAnsi="Garamond"/>
          <w:b w:val="0"/>
          <w:sz w:val="20"/>
          <w:szCs w:val="20"/>
        </w:rPr>
        <w:t xml:space="preserve"> Mean monthly max, and min temperatures with relative humidity of the stud area</w:t>
      </w:r>
      <w:bookmarkEnd w:id="100"/>
      <w:r w:rsidR="00846DDA" w:rsidRPr="00F65060">
        <w:rPr>
          <w:rFonts w:ascii="Garamond" w:hAnsi="Garamond"/>
          <w:b w:val="0"/>
          <w:sz w:val="20"/>
          <w:szCs w:val="20"/>
        </w:rPr>
        <w:t xml:space="preserve"> </w:t>
      </w:r>
    </w:p>
    <w:p w:rsidR="005D360A" w:rsidRDefault="005D360A" w:rsidP="005D360A">
      <w:pPr>
        <w:spacing w:line="360" w:lineRule="auto"/>
        <w:jc w:val="both"/>
        <w:rPr>
          <w:rFonts w:ascii="Garamond" w:hAnsi="Garamond"/>
        </w:rPr>
      </w:pPr>
    </w:p>
    <w:p w:rsidR="005D360A" w:rsidRPr="004113D5" w:rsidRDefault="005D360A" w:rsidP="005D360A">
      <w:pPr>
        <w:pStyle w:val="Heading3"/>
        <w:spacing w:line="480" w:lineRule="auto"/>
        <w:rPr>
          <w:rFonts w:ascii="Garamond" w:hAnsi="Garamond"/>
          <w:color w:val="auto"/>
        </w:rPr>
      </w:pPr>
      <w:bookmarkStart w:id="101" w:name="_Toc342105897"/>
      <w:bookmarkStart w:id="102" w:name="_Toc368913281"/>
      <w:bookmarkStart w:id="103" w:name="_Toc382657535"/>
      <w:bookmarkStart w:id="104" w:name="_Toc419662949"/>
      <w:bookmarkStart w:id="105" w:name="_Toc433725909"/>
      <w:bookmarkStart w:id="106" w:name="_Toc467307172"/>
      <w:r w:rsidRPr="004113D5">
        <w:rPr>
          <w:rFonts w:ascii="Garamond" w:hAnsi="Garamond"/>
          <w:color w:val="auto"/>
        </w:rPr>
        <w:t>Land Use</w:t>
      </w:r>
      <w:bookmarkEnd w:id="101"/>
      <w:bookmarkEnd w:id="102"/>
      <w:bookmarkEnd w:id="103"/>
      <w:bookmarkEnd w:id="104"/>
      <w:bookmarkEnd w:id="105"/>
      <w:bookmarkEnd w:id="106"/>
    </w:p>
    <w:p w:rsidR="005D360A" w:rsidRPr="003B12FC" w:rsidRDefault="005D360A" w:rsidP="005D360A">
      <w:pPr>
        <w:spacing w:line="360" w:lineRule="auto"/>
        <w:jc w:val="both"/>
        <w:rPr>
          <w:rFonts w:ascii="Garamond" w:hAnsi="Garamond"/>
          <w:b/>
          <w:sz w:val="28"/>
          <w:szCs w:val="28"/>
        </w:rPr>
      </w:pPr>
      <w:r w:rsidRPr="003B12FC">
        <w:rPr>
          <w:rFonts w:ascii="Garamond" w:hAnsi="Garamond"/>
        </w:rPr>
        <w:t xml:space="preserve">The land use pattern is mainly composed of an extensive grazing, subsistence type of agriculture and scattered settlement, situated within different </w:t>
      </w:r>
      <w:r w:rsidRPr="00D00963">
        <w:rPr>
          <w:rFonts w:ascii="Garamond" w:hAnsi="Garamond"/>
        </w:rPr>
        <w:t>landforms. The major land use types in the command area include cultivated land</w:t>
      </w:r>
      <w:r>
        <w:rPr>
          <w:rFonts w:ascii="Garamond" w:hAnsi="Garamond"/>
        </w:rPr>
        <w:t>, bush land</w:t>
      </w:r>
      <w:r w:rsidRPr="00D00963">
        <w:rPr>
          <w:rFonts w:ascii="Garamond" w:hAnsi="Garamond"/>
        </w:rPr>
        <w:t xml:space="preserve">, grass </w:t>
      </w:r>
      <w:r>
        <w:rPr>
          <w:rFonts w:ascii="Garamond" w:hAnsi="Garamond"/>
        </w:rPr>
        <w:t xml:space="preserve">(fallow) </w:t>
      </w:r>
      <w:r w:rsidRPr="00D00963">
        <w:rPr>
          <w:rFonts w:ascii="Garamond" w:hAnsi="Garamond"/>
        </w:rPr>
        <w:t>land</w:t>
      </w:r>
      <w:r>
        <w:rPr>
          <w:rFonts w:ascii="Garamond" w:hAnsi="Garamond"/>
        </w:rPr>
        <w:t>,</w:t>
      </w:r>
      <w:r w:rsidRPr="00D00963">
        <w:rPr>
          <w:rFonts w:ascii="Garamond" w:hAnsi="Garamond"/>
        </w:rPr>
        <w:t xml:space="preserve"> </w:t>
      </w:r>
      <w:r w:rsidR="000464F3" w:rsidRPr="00D00963">
        <w:rPr>
          <w:rFonts w:ascii="Garamond" w:hAnsi="Garamond"/>
        </w:rPr>
        <w:t xml:space="preserve">and </w:t>
      </w:r>
      <w:r>
        <w:rPr>
          <w:rFonts w:ascii="Garamond" w:hAnsi="Garamond"/>
        </w:rPr>
        <w:t>r</w:t>
      </w:r>
      <w:r w:rsidRPr="00D00963">
        <w:rPr>
          <w:rFonts w:ascii="Garamond" w:hAnsi="Garamond"/>
        </w:rPr>
        <w:t>iverine forests.</w:t>
      </w:r>
      <w:r>
        <w:rPr>
          <w:rFonts w:ascii="Garamond" w:hAnsi="Garamond"/>
        </w:rPr>
        <w:t xml:space="preserve"> </w:t>
      </w:r>
      <w:r w:rsidRPr="00D00963">
        <w:rPr>
          <w:rFonts w:ascii="Garamond" w:hAnsi="Garamond"/>
        </w:rPr>
        <w:t>Among the use types, cultivated land takes the largest proportion (</w:t>
      </w:r>
      <w:r w:rsidR="000464F3">
        <w:rPr>
          <w:rFonts w:ascii="Garamond" w:hAnsi="Garamond"/>
          <w:lang w:eastAsia="en-AU"/>
        </w:rPr>
        <w:t>65</w:t>
      </w:r>
      <w:r w:rsidRPr="00D00963">
        <w:rPr>
          <w:rFonts w:ascii="Garamond" w:hAnsi="Garamond"/>
          <w:lang w:eastAsia="en-AU"/>
        </w:rPr>
        <w:t xml:space="preserve">%) followed by </w:t>
      </w:r>
      <w:r w:rsidR="000464F3">
        <w:rPr>
          <w:rFonts w:ascii="Garamond" w:hAnsi="Garamond"/>
          <w:lang w:eastAsia="en-AU"/>
        </w:rPr>
        <w:t xml:space="preserve">fallow land (20%), </w:t>
      </w:r>
      <w:r w:rsidRPr="00D00963">
        <w:rPr>
          <w:rFonts w:ascii="Garamond" w:hAnsi="Garamond"/>
          <w:lang w:eastAsia="en-AU"/>
        </w:rPr>
        <w:t>bush lands (</w:t>
      </w:r>
      <w:r w:rsidR="000464F3">
        <w:rPr>
          <w:rFonts w:ascii="Garamond" w:hAnsi="Garamond"/>
          <w:lang w:eastAsia="en-AU"/>
        </w:rPr>
        <w:t>10</w:t>
      </w:r>
      <w:r w:rsidRPr="00D00963">
        <w:rPr>
          <w:rFonts w:ascii="Garamond" w:hAnsi="Garamond"/>
          <w:lang w:eastAsia="en-AU"/>
        </w:rPr>
        <w:t>%)</w:t>
      </w:r>
      <w:r>
        <w:rPr>
          <w:rFonts w:ascii="Garamond" w:hAnsi="Garamond"/>
          <w:lang w:eastAsia="en-AU"/>
        </w:rPr>
        <w:t xml:space="preserve">, </w:t>
      </w:r>
      <w:r w:rsidR="000464F3" w:rsidRPr="00D00963">
        <w:rPr>
          <w:rFonts w:ascii="Garamond" w:hAnsi="Garamond"/>
          <w:lang w:eastAsia="en-AU"/>
        </w:rPr>
        <w:t xml:space="preserve">and </w:t>
      </w:r>
      <w:r>
        <w:rPr>
          <w:rFonts w:ascii="Garamond" w:hAnsi="Garamond"/>
          <w:lang w:eastAsia="en-AU"/>
        </w:rPr>
        <w:t>riverine forest land (</w:t>
      </w:r>
      <w:r w:rsidR="000464F3">
        <w:rPr>
          <w:rFonts w:ascii="Garamond" w:hAnsi="Garamond"/>
          <w:lang w:eastAsia="en-AU"/>
        </w:rPr>
        <w:t>5%)</w:t>
      </w:r>
      <w:r w:rsidRPr="00D00963">
        <w:rPr>
          <w:rFonts w:ascii="Garamond" w:hAnsi="Garamond"/>
          <w:lang w:eastAsia="en-AU"/>
        </w:rPr>
        <w:t>.</w:t>
      </w:r>
      <w:r>
        <w:rPr>
          <w:rFonts w:ascii="Garamond" w:hAnsi="Garamond"/>
          <w:lang w:eastAsia="en-AU"/>
        </w:rPr>
        <w:t xml:space="preserve"> </w:t>
      </w:r>
      <w:r w:rsidRPr="00D00963">
        <w:rPr>
          <w:rFonts w:ascii="Garamond" w:hAnsi="Garamond"/>
          <w:lang w:eastAsia="en-AU"/>
        </w:rPr>
        <w:t>On the cultivated lands, c</w:t>
      </w:r>
      <w:r w:rsidRPr="00D00963">
        <w:rPr>
          <w:rFonts w:ascii="Garamond" w:hAnsi="Garamond"/>
        </w:rPr>
        <w:t>ro</w:t>
      </w:r>
      <w:r w:rsidRPr="003B12FC">
        <w:rPr>
          <w:rFonts w:ascii="Garamond" w:hAnsi="Garamond"/>
        </w:rPr>
        <w:t xml:space="preserve">ps such as </w:t>
      </w:r>
      <w:r>
        <w:rPr>
          <w:rFonts w:ascii="Garamond" w:hAnsi="Garamond"/>
        </w:rPr>
        <w:t xml:space="preserve">maize, sorghum, wheat, barley, F. </w:t>
      </w:r>
      <w:r w:rsidR="000464F3">
        <w:rPr>
          <w:rFonts w:ascii="Garamond" w:hAnsi="Garamond"/>
        </w:rPr>
        <w:t>millet</w:t>
      </w:r>
      <w:r>
        <w:rPr>
          <w:rFonts w:ascii="Garamond" w:hAnsi="Garamond"/>
        </w:rPr>
        <w:t xml:space="preserve">, </w:t>
      </w:r>
      <w:proofErr w:type="spellStart"/>
      <w:r>
        <w:rPr>
          <w:rFonts w:ascii="Garamond" w:hAnsi="Garamond"/>
        </w:rPr>
        <w:t>teff</w:t>
      </w:r>
      <w:proofErr w:type="spellEnd"/>
      <w:r>
        <w:rPr>
          <w:rFonts w:ascii="Garamond" w:hAnsi="Garamond"/>
        </w:rPr>
        <w:t xml:space="preserve">, </w:t>
      </w:r>
      <w:r w:rsidRPr="003B12FC">
        <w:rPr>
          <w:rFonts w:ascii="Garamond" w:hAnsi="Garamond"/>
        </w:rPr>
        <w:t xml:space="preserve">and other </w:t>
      </w:r>
      <w:r>
        <w:rPr>
          <w:rFonts w:ascii="Garamond" w:hAnsi="Garamond"/>
        </w:rPr>
        <w:t>highland oil crops</w:t>
      </w:r>
      <w:r w:rsidRPr="003B12FC">
        <w:rPr>
          <w:rFonts w:ascii="Garamond" w:hAnsi="Garamond"/>
        </w:rPr>
        <w:t xml:space="preserve"> are cultivated under traditional way of farming </w:t>
      </w:r>
      <w:r>
        <w:rPr>
          <w:rFonts w:ascii="Garamond" w:hAnsi="Garamond"/>
        </w:rPr>
        <w:t>practices</w:t>
      </w:r>
      <w:r w:rsidRPr="003B12FC">
        <w:rPr>
          <w:rFonts w:ascii="Garamond" w:hAnsi="Garamond"/>
        </w:rPr>
        <w:t>.</w:t>
      </w:r>
      <w:r>
        <w:rPr>
          <w:rFonts w:ascii="Garamond" w:hAnsi="Garamond"/>
        </w:rPr>
        <w:t xml:space="preserve"> </w:t>
      </w:r>
      <w:r w:rsidRPr="003B12FC">
        <w:rPr>
          <w:rFonts w:ascii="Garamond" w:hAnsi="Garamond"/>
        </w:rPr>
        <w:t>As the information ob</w:t>
      </w:r>
      <w:r>
        <w:rPr>
          <w:rFonts w:ascii="Garamond" w:hAnsi="Garamond"/>
        </w:rPr>
        <w:t>tain</w:t>
      </w:r>
      <w:r w:rsidRPr="003B12FC">
        <w:rPr>
          <w:rFonts w:ascii="Garamond" w:hAnsi="Garamond"/>
        </w:rPr>
        <w:t xml:space="preserve">ed from the farmers </w:t>
      </w:r>
      <w:r>
        <w:rPr>
          <w:rFonts w:ascii="Garamond" w:hAnsi="Garamond"/>
        </w:rPr>
        <w:t xml:space="preserve">and physical observation made in the field, about </w:t>
      </w:r>
      <w:r w:rsidR="000464F3">
        <w:rPr>
          <w:rFonts w:ascii="Garamond" w:hAnsi="Garamond"/>
        </w:rPr>
        <w:t>few</w:t>
      </w:r>
      <w:r>
        <w:rPr>
          <w:rFonts w:ascii="Garamond" w:hAnsi="Garamond"/>
        </w:rPr>
        <w:t xml:space="preserve"> of the command area is covered with crops such as maize, sugarcane, papaya, avocado, and other horticultural crops with traditional irrigation system dur</w:t>
      </w:r>
      <w:r w:rsidRPr="003B12FC">
        <w:rPr>
          <w:rFonts w:ascii="Garamond" w:hAnsi="Garamond"/>
        </w:rPr>
        <w:t>in</w:t>
      </w:r>
      <w:r>
        <w:rPr>
          <w:rFonts w:ascii="Garamond" w:hAnsi="Garamond"/>
        </w:rPr>
        <w:t>g</w:t>
      </w:r>
      <w:r w:rsidRPr="003B12FC">
        <w:rPr>
          <w:rFonts w:ascii="Garamond" w:hAnsi="Garamond"/>
        </w:rPr>
        <w:t xml:space="preserve"> the </w:t>
      </w:r>
      <w:r>
        <w:rPr>
          <w:rFonts w:ascii="Garamond" w:hAnsi="Garamond"/>
        </w:rPr>
        <w:t xml:space="preserve">field </w:t>
      </w:r>
      <w:r w:rsidRPr="003B12FC">
        <w:rPr>
          <w:rFonts w:ascii="Garamond" w:hAnsi="Garamond"/>
        </w:rPr>
        <w:t>as</w:t>
      </w:r>
      <w:r>
        <w:rPr>
          <w:rFonts w:ascii="Garamond" w:hAnsi="Garamond"/>
        </w:rPr>
        <w:t>sessmen</w:t>
      </w:r>
      <w:r w:rsidRPr="003B12FC">
        <w:rPr>
          <w:rFonts w:ascii="Garamond" w:hAnsi="Garamond"/>
        </w:rPr>
        <w:t>t p</w:t>
      </w:r>
      <w:r>
        <w:rPr>
          <w:rFonts w:ascii="Garamond" w:hAnsi="Garamond"/>
        </w:rPr>
        <w:t>eriod</w:t>
      </w:r>
      <w:r w:rsidRPr="003B12FC">
        <w:rPr>
          <w:rFonts w:ascii="Garamond" w:hAnsi="Garamond"/>
        </w:rPr>
        <w:t>. A</w:t>
      </w:r>
      <w:r>
        <w:rPr>
          <w:rFonts w:ascii="Garamond" w:hAnsi="Garamond"/>
        </w:rPr>
        <w:t>ccording to</w:t>
      </w:r>
      <w:r w:rsidRPr="003B12FC">
        <w:rPr>
          <w:rFonts w:ascii="Garamond" w:hAnsi="Garamond"/>
        </w:rPr>
        <w:t xml:space="preserve"> the information obtained from the </w:t>
      </w:r>
      <w:proofErr w:type="spellStart"/>
      <w:r>
        <w:rPr>
          <w:rFonts w:ascii="Garamond" w:hAnsi="Garamond"/>
        </w:rPr>
        <w:t>woreda</w:t>
      </w:r>
      <w:proofErr w:type="spellEnd"/>
      <w:r w:rsidRPr="003B12FC">
        <w:rPr>
          <w:rFonts w:ascii="Garamond" w:hAnsi="Garamond"/>
        </w:rPr>
        <w:t xml:space="preserve"> </w:t>
      </w:r>
      <w:r>
        <w:rPr>
          <w:rFonts w:ascii="Garamond" w:hAnsi="Garamond"/>
        </w:rPr>
        <w:t xml:space="preserve">agriculture </w:t>
      </w:r>
      <w:r w:rsidRPr="003B12FC">
        <w:rPr>
          <w:rFonts w:ascii="Garamond" w:hAnsi="Garamond"/>
        </w:rPr>
        <w:t>and D</w:t>
      </w:r>
      <w:r>
        <w:rPr>
          <w:rFonts w:ascii="Garamond" w:hAnsi="Garamond"/>
        </w:rPr>
        <w:t xml:space="preserve">A </w:t>
      </w:r>
      <w:r w:rsidRPr="003B12FC">
        <w:rPr>
          <w:rFonts w:ascii="Garamond" w:hAnsi="Garamond"/>
        </w:rPr>
        <w:t xml:space="preserve">offices, the following land use patterns for the </w:t>
      </w:r>
      <w:proofErr w:type="spellStart"/>
      <w:r>
        <w:rPr>
          <w:rFonts w:ascii="Garamond" w:hAnsi="Garamond"/>
        </w:rPr>
        <w:t>woreda</w:t>
      </w:r>
      <w:proofErr w:type="spellEnd"/>
      <w:r w:rsidRPr="003B12FC">
        <w:rPr>
          <w:rFonts w:ascii="Garamond" w:hAnsi="Garamond"/>
        </w:rPr>
        <w:t xml:space="preserve"> and the project area</w:t>
      </w:r>
      <w:r>
        <w:rPr>
          <w:rFonts w:ascii="Garamond" w:hAnsi="Garamond"/>
        </w:rPr>
        <w:t>s</w:t>
      </w:r>
      <w:r w:rsidRPr="003B12FC">
        <w:rPr>
          <w:rFonts w:ascii="Garamond" w:hAnsi="Garamond"/>
        </w:rPr>
        <w:t xml:space="preserve"> are </w:t>
      </w:r>
      <w:r>
        <w:rPr>
          <w:rFonts w:ascii="Garamond" w:hAnsi="Garamond"/>
        </w:rPr>
        <w:t>identified</w:t>
      </w:r>
      <w:r w:rsidRPr="003B12FC">
        <w:rPr>
          <w:rFonts w:ascii="Garamond" w:hAnsi="Garamond"/>
        </w:rPr>
        <w:t>.</w:t>
      </w:r>
    </w:p>
    <w:p w:rsidR="005D360A" w:rsidRPr="00D3177D" w:rsidRDefault="005D360A" w:rsidP="005D360A">
      <w:pPr>
        <w:pStyle w:val="Caption"/>
        <w:spacing w:line="360" w:lineRule="auto"/>
        <w:rPr>
          <w:rFonts w:ascii="Garamond" w:hAnsi="Garamond"/>
          <w:b w:val="0"/>
          <w:sz w:val="12"/>
          <w:szCs w:val="22"/>
        </w:rPr>
      </w:pPr>
      <w:bookmarkStart w:id="107" w:name="_Toc341919050"/>
      <w:bookmarkStart w:id="108" w:name="_Toc368912715"/>
      <w:bookmarkStart w:id="109" w:name="_Toc382565919"/>
      <w:bookmarkStart w:id="110" w:name="_Toc386537225"/>
      <w:bookmarkStart w:id="111" w:name="_Toc419543538"/>
      <w:bookmarkStart w:id="112" w:name="_Toc433725950"/>
      <w:bookmarkStart w:id="113" w:name="_Toc341919051"/>
      <w:bookmarkStart w:id="114" w:name="_Toc368912716"/>
      <w:bookmarkStart w:id="115" w:name="_Toc382656991"/>
    </w:p>
    <w:p w:rsidR="005D360A" w:rsidRPr="00331A1B" w:rsidRDefault="00331A1B" w:rsidP="00331A1B">
      <w:pPr>
        <w:pStyle w:val="Caption"/>
        <w:spacing w:line="360" w:lineRule="auto"/>
        <w:rPr>
          <w:rFonts w:ascii="Garamond" w:hAnsi="Garamond"/>
          <w:b w:val="0"/>
          <w:sz w:val="20"/>
          <w:szCs w:val="20"/>
        </w:rPr>
      </w:pPr>
      <w:bookmarkStart w:id="116" w:name="_Toc467307092"/>
      <w:r w:rsidRPr="00331A1B">
        <w:rPr>
          <w:rFonts w:ascii="Garamond" w:hAnsi="Garamond"/>
          <w:b w:val="0"/>
          <w:sz w:val="20"/>
          <w:szCs w:val="20"/>
        </w:rPr>
        <w:lastRenderedPageBreak/>
        <w:t xml:space="preserve">Table 1.  </w:t>
      </w:r>
      <w:r w:rsidRPr="00331A1B">
        <w:rPr>
          <w:rFonts w:ascii="Garamond" w:hAnsi="Garamond"/>
          <w:b w:val="0"/>
          <w:sz w:val="20"/>
          <w:szCs w:val="20"/>
        </w:rPr>
        <w:fldChar w:fldCharType="begin"/>
      </w:r>
      <w:r w:rsidRPr="00331A1B">
        <w:rPr>
          <w:rFonts w:ascii="Garamond" w:hAnsi="Garamond"/>
          <w:b w:val="0"/>
          <w:sz w:val="20"/>
          <w:szCs w:val="20"/>
        </w:rPr>
        <w:instrText xml:space="preserve"> SEQ Table_1._ \* ARABIC </w:instrText>
      </w:r>
      <w:r w:rsidRPr="00331A1B">
        <w:rPr>
          <w:rFonts w:ascii="Garamond" w:hAnsi="Garamond"/>
          <w:b w:val="0"/>
          <w:sz w:val="20"/>
          <w:szCs w:val="20"/>
        </w:rPr>
        <w:fldChar w:fldCharType="separate"/>
      </w:r>
      <w:r>
        <w:rPr>
          <w:rFonts w:ascii="Garamond" w:hAnsi="Garamond"/>
          <w:b w:val="0"/>
          <w:noProof/>
          <w:sz w:val="20"/>
          <w:szCs w:val="20"/>
        </w:rPr>
        <w:t>2</w:t>
      </w:r>
      <w:r w:rsidRPr="00331A1B">
        <w:rPr>
          <w:rFonts w:ascii="Garamond" w:hAnsi="Garamond"/>
          <w:b w:val="0"/>
          <w:sz w:val="20"/>
          <w:szCs w:val="20"/>
        </w:rPr>
        <w:fldChar w:fldCharType="end"/>
      </w:r>
      <w:r w:rsidR="00D3177D" w:rsidRPr="00331A1B">
        <w:rPr>
          <w:rFonts w:ascii="Garamond" w:hAnsi="Garamond"/>
          <w:b w:val="0"/>
          <w:sz w:val="20"/>
          <w:szCs w:val="20"/>
        </w:rPr>
        <w:t>:</w:t>
      </w:r>
      <w:r w:rsidR="005D360A" w:rsidRPr="00331A1B">
        <w:rPr>
          <w:rFonts w:ascii="Garamond" w:hAnsi="Garamond"/>
          <w:b w:val="0"/>
          <w:sz w:val="20"/>
          <w:szCs w:val="20"/>
        </w:rPr>
        <w:t xml:space="preserve"> Land Use Pattern of </w:t>
      </w:r>
      <w:proofErr w:type="spellStart"/>
      <w:r w:rsidR="005D360A" w:rsidRPr="00331A1B">
        <w:rPr>
          <w:rFonts w:ascii="Garamond" w:hAnsi="Garamond"/>
          <w:b w:val="0"/>
          <w:sz w:val="20"/>
          <w:szCs w:val="20"/>
        </w:rPr>
        <w:t>Chora</w:t>
      </w:r>
      <w:proofErr w:type="spellEnd"/>
      <w:r w:rsidR="005D360A" w:rsidRPr="00331A1B">
        <w:rPr>
          <w:rFonts w:ascii="Garamond" w:hAnsi="Garamond"/>
          <w:b w:val="0"/>
          <w:sz w:val="20"/>
          <w:szCs w:val="20"/>
        </w:rPr>
        <w:t xml:space="preserve"> </w:t>
      </w:r>
      <w:bookmarkEnd w:id="107"/>
      <w:bookmarkEnd w:id="108"/>
      <w:proofErr w:type="spellStart"/>
      <w:r w:rsidR="005D360A" w:rsidRPr="00331A1B">
        <w:rPr>
          <w:rFonts w:ascii="Garamond" w:hAnsi="Garamond"/>
          <w:b w:val="0"/>
          <w:sz w:val="20"/>
          <w:szCs w:val="20"/>
        </w:rPr>
        <w:t>Woreda</w:t>
      </w:r>
      <w:bookmarkEnd w:id="109"/>
      <w:bookmarkEnd w:id="110"/>
      <w:bookmarkEnd w:id="111"/>
      <w:bookmarkEnd w:id="112"/>
      <w:proofErr w:type="spellEnd"/>
      <w:r w:rsidR="005D360A" w:rsidRPr="00331A1B">
        <w:rPr>
          <w:rFonts w:ascii="Garamond" w:hAnsi="Garamond"/>
          <w:b w:val="0"/>
          <w:sz w:val="20"/>
          <w:szCs w:val="20"/>
        </w:rPr>
        <w:t xml:space="preserve"> and </w:t>
      </w:r>
      <w:proofErr w:type="spellStart"/>
      <w:r w:rsidR="00372595" w:rsidRPr="00331A1B">
        <w:rPr>
          <w:rFonts w:ascii="Garamond" w:hAnsi="Garamond"/>
          <w:b w:val="0"/>
          <w:sz w:val="20"/>
          <w:szCs w:val="20"/>
        </w:rPr>
        <w:t>Emboro</w:t>
      </w:r>
      <w:proofErr w:type="spellEnd"/>
      <w:r w:rsidR="00372595" w:rsidRPr="00331A1B">
        <w:rPr>
          <w:rFonts w:ascii="Garamond" w:hAnsi="Garamond"/>
          <w:b w:val="0"/>
          <w:sz w:val="20"/>
          <w:szCs w:val="20"/>
        </w:rPr>
        <w:t xml:space="preserve"> </w:t>
      </w:r>
      <w:proofErr w:type="spellStart"/>
      <w:r w:rsidR="00372595" w:rsidRPr="00331A1B">
        <w:rPr>
          <w:rFonts w:ascii="Garamond" w:hAnsi="Garamond"/>
          <w:b w:val="0"/>
          <w:sz w:val="20"/>
          <w:szCs w:val="20"/>
        </w:rPr>
        <w:t>Bonga</w:t>
      </w:r>
      <w:proofErr w:type="spellEnd"/>
      <w:r w:rsidR="005D360A" w:rsidRPr="00331A1B">
        <w:rPr>
          <w:rFonts w:ascii="Garamond" w:hAnsi="Garamond"/>
          <w:b w:val="0"/>
          <w:sz w:val="20"/>
          <w:szCs w:val="20"/>
        </w:rPr>
        <w:t xml:space="preserve"> </w:t>
      </w:r>
      <w:proofErr w:type="spellStart"/>
      <w:r w:rsidR="005D360A" w:rsidRPr="00331A1B">
        <w:rPr>
          <w:rFonts w:ascii="Garamond" w:hAnsi="Garamond"/>
          <w:b w:val="0"/>
          <w:sz w:val="20"/>
          <w:szCs w:val="20"/>
        </w:rPr>
        <w:t>kebele</w:t>
      </w:r>
      <w:bookmarkEnd w:id="116"/>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38"/>
        <w:gridCol w:w="2340"/>
        <w:gridCol w:w="1080"/>
        <w:gridCol w:w="2070"/>
        <w:gridCol w:w="1530"/>
        <w:gridCol w:w="2070"/>
      </w:tblGrid>
      <w:tr w:rsidR="005D360A" w:rsidRPr="00C7351C" w:rsidTr="00BE699A">
        <w:tc>
          <w:tcPr>
            <w:tcW w:w="738" w:type="dxa"/>
            <w:vMerge w:val="restart"/>
          </w:tcPr>
          <w:p w:rsidR="005D360A" w:rsidRPr="00C7351C" w:rsidRDefault="005D360A" w:rsidP="00846DDA">
            <w:pPr>
              <w:jc w:val="center"/>
              <w:rPr>
                <w:rFonts w:ascii="Garamond" w:hAnsi="Garamond"/>
                <w:b/>
              </w:rPr>
            </w:pPr>
            <w:r w:rsidRPr="00C7351C">
              <w:rPr>
                <w:rFonts w:ascii="Garamond" w:hAnsi="Garamond"/>
                <w:b/>
              </w:rPr>
              <w:t>S/</w:t>
            </w:r>
            <w:r>
              <w:rPr>
                <w:rFonts w:ascii="Garamond" w:hAnsi="Garamond"/>
                <w:b/>
              </w:rPr>
              <w:t>N</w:t>
            </w:r>
          </w:p>
        </w:tc>
        <w:tc>
          <w:tcPr>
            <w:tcW w:w="2340" w:type="dxa"/>
            <w:vMerge w:val="restart"/>
          </w:tcPr>
          <w:p w:rsidR="005D360A" w:rsidRPr="00C7351C" w:rsidRDefault="005D360A" w:rsidP="00846DDA">
            <w:pPr>
              <w:jc w:val="center"/>
              <w:rPr>
                <w:rFonts w:ascii="Garamond" w:hAnsi="Garamond"/>
                <w:b/>
              </w:rPr>
            </w:pPr>
            <w:r w:rsidRPr="00C7351C">
              <w:rPr>
                <w:rFonts w:ascii="Garamond" w:hAnsi="Garamond"/>
                <w:b/>
              </w:rPr>
              <w:t>Types of Land Use</w:t>
            </w:r>
          </w:p>
        </w:tc>
        <w:tc>
          <w:tcPr>
            <w:tcW w:w="3150" w:type="dxa"/>
            <w:gridSpan w:val="2"/>
          </w:tcPr>
          <w:p w:rsidR="005D360A" w:rsidRPr="00C7351C" w:rsidRDefault="005D360A" w:rsidP="00846DDA">
            <w:pPr>
              <w:jc w:val="center"/>
              <w:rPr>
                <w:rFonts w:ascii="Garamond" w:hAnsi="Garamond"/>
                <w:b/>
              </w:rPr>
            </w:pPr>
            <w:proofErr w:type="spellStart"/>
            <w:r>
              <w:rPr>
                <w:rFonts w:ascii="Garamond" w:hAnsi="Garamond"/>
                <w:b/>
              </w:rPr>
              <w:t>Chora</w:t>
            </w:r>
            <w:proofErr w:type="spellEnd"/>
            <w:r>
              <w:rPr>
                <w:rFonts w:ascii="Garamond" w:hAnsi="Garamond"/>
                <w:b/>
              </w:rPr>
              <w:t xml:space="preserve"> </w:t>
            </w:r>
            <w:proofErr w:type="spellStart"/>
            <w:r w:rsidRPr="00C7351C">
              <w:rPr>
                <w:rFonts w:ascii="Garamond" w:hAnsi="Garamond"/>
                <w:b/>
              </w:rPr>
              <w:t>Woreda</w:t>
            </w:r>
            <w:proofErr w:type="spellEnd"/>
          </w:p>
        </w:tc>
        <w:tc>
          <w:tcPr>
            <w:tcW w:w="3600" w:type="dxa"/>
            <w:gridSpan w:val="2"/>
          </w:tcPr>
          <w:p w:rsidR="005D360A" w:rsidRDefault="00372595" w:rsidP="00846DDA">
            <w:pPr>
              <w:jc w:val="center"/>
              <w:rPr>
                <w:rFonts w:ascii="Garamond" w:hAnsi="Garamond"/>
                <w:b/>
              </w:rPr>
            </w:pPr>
            <w:r>
              <w:rPr>
                <w:rFonts w:ascii="Garamond" w:hAnsi="Garamond"/>
                <w:b/>
              </w:rPr>
              <w:t>E/</w:t>
            </w:r>
            <w:proofErr w:type="spellStart"/>
            <w:r>
              <w:rPr>
                <w:rFonts w:ascii="Garamond" w:hAnsi="Garamond"/>
                <w:b/>
              </w:rPr>
              <w:t>Bonga</w:t>
            </w:r>
            <w:proofErr w:type="spellEnd"/>
            <w:r w:rsidR="005D360A">
              <w:rPr>
                <w:rFonts w:ascii="Garamond" w:hAnsi="Garamond"/>
                <w:b/>
              </w:rPr>
              <w:t xml:space="preserve"> </w:t>
            </w:r>
            <w:proofErr w:type="spellStart"/>
            <w:r w:rsidR="005D360A">
              <w:rPr>
                <w:rFonts w:ascii="Garamond" w:hAnsi="Garamond"/>
                <w:b/>
              </w:rPr>
              <w:t>Kebele</w:t>
            </w:r>
            <w:proofErr w:type="spellEnd"/>
          </w:p>
        </w:tc>
      </w:tr>
      <w:tr w:rsidR="005D360A" w:rsidRPr="00C7351C" w:rsidTr="00BE699A">
        <w:tc>
          <w:tcPr>
            <w:tcW w:w="738" w:type="dxa"/>
            <w:vMerge/>
          </w:tcPr>
          <w:p w:rsidR="005D360A" w:rsidRPr="00C7351C" w:rsidRDefault="005D360A" w:rsidP="00846DDA">
            <w:pPr>
              <w:jc w:val="center"/>
              <w:rPr>
                <w:rFonts w:ascii="Garamond" w:hAnsi="Garamond"/>
              </w:rPr>
            </w:pPr>
          </w:p>
        </w:tc>
        <w:tc>
          <w:tcPr>
            <w:tcW w:w="2340" w:type="dxa"/>
            <w:vMerge/>
          </w:tcPr>
          <w:p w:rsidR="005D360A" w:rsidRPr="00C7351C" w:rsidRDefault="005D360A" w:rsidP="00846DDA">
            <w:pPr>
              <w:jc w:val="center"/>
              <w:rPr>
                <w:rFonts w:ascii="Garamond" w:hAnsi="Garamond"/>
              </w:rPr>
            </w:pPr>
          </w:p>
        </w:tc>
        <w:tc>
          <w:tcPr>
            <w:tcW w:w="1080" w:type="dxa"/>
          </w:tcPr>
          <w:p w:rsidR="005D360A" w:rsidRPr="00C7351C" w:rsidRDefault="005D360A" w:rsidP="00846DDA">
            <w:pPr>
              <w:jc w:val="center"/>
              <w:rPr>
                <w:rFonts w:ascii="Garamond" w:hAnsi="Garamond"/>
                <w:b/>
              </w:rPr>
            </w:pPr>
            <w:r w:rsidRPr="00C7351C">
              <w:rPr>
                <w:rFonts w:ascii="Garamond" w:hAnsi="Garamond"/>
                <w:b/>
              </w:rPr>
              <w:t>(ha)</w:t>
            </w:r>
          </w:p>
        </w:tc>
        <w:tc>
          <w:tcPr>
            <w:tcW w:w="2070" w:type="dxa"/>
          </w:tcPr>
          <w:p w:rsidR="005D360A" w:rsidRPr="00C7351C" w:rsidRDefault="005D360A" w:rsidP="00846DDA">
            <w:pPr>
              <w:jc w:val="center"/>
              <w:rPr>
                <w:rFonts w:ascii="Garamond" w:hAnsi="Garamond"/>
                <w:b/>
              </w:rPr>
            </w:pPr>
            <w:r w:rsidRPr="00C7351C">
              <w:rPr>
                <w:rFonts w:ascii="Garamond" w:hAnsi="Garamond"/>
                <w:b/>
              </w:rPr>
              <w:t>(%)</w:t>
            </w:r>
          </w:p>
        </w:tc>
        <w:tc>
          <w:tcPr>
            <w:tcW w:w="1530" w:type="dxa"/>
          </w:tcPr>
          <w:p w:rsidR="005D360A" w:rsidRPr="00C7351C" w:rsidRDefault="005D360A" w:rsidP="00846DDA">
            <w:pPr>
              <w:jc w:val="center"/>
              <w:rPr>
                <w:rFonts w:ascii="Garamond" w:hAnsi="Garamond"/>
                <w:b/>
              </w:rPr>
            </w:pPr>
            <w:r>
              <w:rPr>
                <w:rFonts w:ascii="Garamond" w:hAnsi="Garamond"/>
                <w:b/>
              </w:rPr>
              <w:t>(ha)</w:t>
            </w:r>
          </w:p>
        </w:tc>
        <w:tc>
          <w:tcPr>
            <w:tcW w:w="2070" w:type="dxa"/>
          </w:tcPr>
          <w:p w:rsidR="005D360A" w:rsidRPr="00C7351C" w:rsidRDefault="005D360A" w:rsidP="00846DDA">
            <w:pPr>
              <w:jc w:val="center"/>
              <w:rPr>
                <w:rFonts w:ascii="Garamond" w:hAnsi="Garamond"/>
                <w:b/>
              </w:rPr>
            </w:pPr>
            <w:r>
              <w:rPr>
                <w:rFonts w:ascii="Garamond" w:hAnsi="Garamond"/>
                <w:b/>
              </w:rPr>
              <w:t>(%)</w:t>
            </w:r>
          </w:p>
        </w:tc>
      </w:tr>
      <w:tr w:rsidR="005D360A" w:rsidRPr="00C7351C" w:rsidTr="00BE699A">
        <w:tc>
          <w:tcPr>
            <w:tcW w:w="738" w:type="dxa"/>
          </w:tcPr>
          <w:p w:rsidR="005D360A" w:rsidRPr="00C7351C" w:rsidRDefault="005D360A" w:rsidP="00846DDA">
            <w:pPr>
              <w:jc w:val="both"/>
              <w:rPr>
                <w:rFonts w:ascii="Garamond" w:hAnsi="Garamond"/>
              </w:rPr>
            </w:pPr>
            <w:r w:rsidRPr="00C7351C">
              <w:rPr>
                <w:rFonts w:ascii="Garamond" w:hAnsi="Garamond"/>
              </w:rPr>
              <w:t>1</w:t>
            </w:r>
          </w:p>
        </w:tc>
        <w:tc>
          <w:tcPr>
            <w:tcW w:w="2340" w:type="dxa"/>
          </w:tcPr>
          <w:p w:rsidR="005D360A" w:rsidRPr="00C7351C" w:rsidRDefault="005D360A" w:rsidP="00846DDA">
            <w:pPr>
              <w:jc w:val="both"/>
              <w:rPr>
                <w:rFonts w:ascii="Garamond" w:hAnsi="Garamond"/>
              </w:rPr>
            </w:pPr>
            <w:r w:rsidRPr="00C7351C">
              <w:rPr>
                <w:rFonts w:ascii="Garamond" w:hAnsi="Garamond"/>
              </w:rPr>
              <w:t>Arable land</w:t>
            </w:r>
          </w:p>
        </w:tc>
        <w:tc>
          <w:tcPr>
            <w:tcW w:w="1080" w:type="dxa"/>
          </w:tcPr>
          <w:p w:rsidR="005D360A" w:rsidRPr="00C7351C" w:rsidRDefault="005D360A" w:rsidP="00846DDA">
            <w:pPr>
              <w:jc w:val="center"/>
              <w:rPr>
                <w:rFonts w:ascii="Garamond" w:hAnsi="Garamond"/>
              </w:rPr>
            </w:pPr>
            <w:r>
              <w:rPr>
                <w:rFonts w:ascii="Garamond" w:hAnsi="Garamond"/>
              </w:rPr>
              <w:t>48,148</w:t>
            </w:r>
          </w:p>
        </w:tc>
        <w:tc>
          <w:tcPr>
            <w:tcW w:w="2070" w:type="dxa"/>
          </w:tcPr>
          <w:p w:rsidR="005D360A" w:rsidRPr="00C7351C" w:rsidRDefault="005D360A" w:rsidP="00846DDA">
            <w:pPr>
              <w:jc w:val="center"/>
              <w:rPr>
                <w:rFonts w:ascii="Garamond" w:hAnsi="Garamond"/>
              </w:rPr>
            </w:pPr>
            <w:r>
              <w:rPr>
                <w:rFonts w:ascii="Garamond" w:hAnsi="Garamond"/>
              </w:rPr>
              <w:t>61.42</w:t>
            </w:r>
          </w:p>
        </w:tc>
        <w:tc>
          <w:tcPr>
            <w:tcW w:w="1530" w:type="dxa"/>
          </w:tcPr>
          <w:p w:rsidR="005D360A" w:rsidRDefault="00372595" w:rsidP="00846DDA">
            <w:pPr>
              <w:jc w:val="center"/>
              <w:rPr>
                <w:rFonts w:ascii="Garamond" w:hAnsi="Garamond"/>
              </w:rPr>
            </w:pPr>
            <w:r>
              <w:rPr>
                <w:rFonts w:ascii="Garamond" w:hAnsi="Garamond"/>
              </w:rPr>
              <w:t>2111</w:t>
            </w:r>
          </w:p>
        </w:tc>
        <w:tc>
          <w:tcPr>
            <w:tcW w:w="2070" w:type="dxa"/>
          </w:tcPr>
          <w:p w:rsidR="005D360A" w:rsidRDefault="00372595" w:rsidP="00846DDA">
            <w:pPr>
              <w:jc w:val="center"/>
              <w:rPr>
                <w:rFonts w:ascii="Garamond" w:hAnsi="Garamond"/>
              </w:rPr>
            </w:pPr>
            <w:r>
              <w:rPr>
                <w:rFonts w:ascii="Garamond" w:hAnsi="Garamond"/>
              </w:rPr>
              <w:t>93.74</w:t>
            </w:r>
          </w:p>
        </w:tc>
      </w:tr>
      <w:tr w:rsidR="005D360A" w:rsidRPr="00C7351C" w:rsidTr="00BE699A">
        <w:tc>
          <w:tcPr>
            <w:tcW w:w="738" w:type="dxa"/>
          </w:tcPr>
          <w:p w:rsidR="005D360A" w:rsidRPr="00C7351C" w:rsidRDefault="005D360A" w:rsidP="00846DDA">
            <w:pPr>
              <w:jc w:val="both"/>
              <w:rPr>
                <w:rFonts w:ascii="Garamond" w:hAnsi="Garamond"/>
              </w:rPr>
            </w:pPr>
            <w:r w:rsidRPr="00C7351C">
              <w:rPr>
                <w:rFonts w:ascii="Garamond" w:hAnsi="Garamond"/>
              </w:rPr>
              <w:t>2</w:t>
            </w:r>
          </w:p>
        </w:tc>
        <w:tc>
          <w:tcPr>
            <w:tcW w:w="2340" w:type="dxa"/>
          </w:tcPr>
          <w:p w:rsidR="005D360A" w:rsidRPr="00C7351C" w:rsidRDefault="005D360A" w:rsidP="00846DDA">
            <w:pPr>
              <w:jc w:val="both"/>
              <w:rPr>
                <w:rFonts w:ascii="Garamond" w:hAnsi="Garamond"/>
              </w:rPr>
            </w:pPr>
            <w:r w:rsidRPr="00C7351C">
              <w:rPr>
                <w:rFonts w:ascii="Garamond" w:hAnsi="Garamond"/>
              </w:rPr>
              <w:t>Cultivated</w:t>
            </w:r>
          </w:p>
        </w:tc>
        <w:tc>
          <w:tcPr>
            <w:tcW w:w="1080" w:type="dxa"/>
          </w:tcPr>
          <w:p w:rsidR="005D360A" w:rsidRPr="00C7351C" w:rsidRDefault="005D360A" w:rsidP="00846DDA">
            <w:pPr>
              <w:jc w:val="center"/>
              <w:rPr>
                <w:rFonts w:ascii="Garamond" w:hAnsi="Garamond"/>
              </w:rPr>
            </w:pPr>
            <w:r>
              <w:rPr>
                <w:rFonts w:ascii="Garamond" w:hAnsi="Garamond"/>
              </w:rPr>
              <w:t>48,050</w:t>
            </w:r>
          </w:p>
        </w:tc>
        <w:tc>
          <w:tcPr>
            <w:tcW w:w="2070" w:type="dxa"/>
          </w:tcPr>
          <w:p w:rsidR="005D360A" w:rsidRPr="00C7351C" w:rsidRDefault="005D360A" w:rsidP="00846DDA">
            <w:pPr>
              <w:jc w:val="center"/>
              <w:rPr>
                <w:rFonts w:ascii="Garamond" w:hAnsi="Garamond"/>
              </w:rPr>
            </w:pPr>
            <w:r>
              <w:rPr>
                <w:rFonts w:ascii="Garamond" w:hAnsi="Garamond"/>
              </w:rPr>
              <w:t xml:space="preserve">99.8 </w:t>
            </w:r>
            <w:r w:rsidRPr="00C7351C">
              <w:rPr>
                <w:rFonts w:ascii="Garamond" w:hAnsi="Garamond"/>
              </w:rPr>
              <w:t>of arable land</w:t>
            </w:r>
          </w:p>
        </w:tc>
        <w:tc>
          <w:tcPr>
            <w:tcW w:w="1530" w:type="dxa"/>
          </w:tcPr>
          <w:p w:rsidR="005D360A" w:rsidRDefault="00372595" w:rsidP="00846DDA">
            <w:pPr>
              <w:jc w:val="center"/>
              <w:rPr>
                <w:rFonts w:ascii="Garamond" w:hAnsi="Garamond"/>
              </w:rPr>
            </w:pPr>
            <w:r>
              <w:rPr>
                <w:rFonts w:ascii="Garamond" w:hAnsi="Garamond"/>
              </w:rPr>
              <w:t>2102</w:t>
            </w:r>
          </w:p>
        </w:tc>
        <w:tc>
          <w:tcPr>
            <w:tcW w:w="2070" w:type="dxa"/>
          </w:tcPr>
          <w:p w:rsidR="005D360A" w:rsidRDefault="00372595" w:rsidP="00846DDA">
            <w:pPr>
              <w:jc w:val="center"/>
              <w:rPr>
                <w:rFonts w:ascii="Garamond" w:hAnsi="Garamond"/>
              </w:rPr>
            </w:pPr>
            <w:r>
              <w:rPr>
                <w:rFonts w:ascii="Garamond" w:hAnsi="Garamond"/>
              </w:rPr>
              <w:t xml:space="preserve">99.6 </w:t>
            </w:r>
            <w:r w:rsidR="005D360A">
              <w:rPr>
                <w:rFonts w:ascii="Garamond" w:hAnsi="Garamond"/>
              </w:rPr>
              <w:t>of arable land</w:t>
            </w:r>
          </w:p>
        </w:tc>
      </w:tr>
      <w:tr w:rsidR="005D360A" w:rsidRPr="00C7351C" w:rsidTr="00BE699A">
        <w:tc>
          <w:tcPr>
            <w:tcW w:w="738" w:type="dxa"/>
          </w:tcPr>
          <w:p w:rsidR="005D360A" w:rsidRPr="00C7351C" w:rsidRDefault="005D360A" w:rsidP="00846DDA">
            <w:pPr>
              <w:jc w:val="both"/>
              <w:rPr>
                <w:rFonts w:ascii="Garamond" w:hAnsi="Garamond"/>
              </w:rPr>
            </w:pPr>
            <w:r w:rsidRPr="00C7351C">
              <w:rPr>
                <w:rFonts w:ascii="Garamond" w:hAnsi="Garamond"/>
              </w:rPr>
              <w:t>3</w:t>
            </w:r>
          </w:p>
        </w:tc>
        <w:tc>
          <w:tcPr>
            <w:tcW w:w="2340" w:type="dxa"/>
          </w:tcPr>
          <w:p w:rsidR="005D360A" w:rsidRPr="00C7351C" w:rsidRDefault="005D360A" w:rsidP="00846DDA">
            <w:pPr>
              <w:jc w:val="both"/>
              <w:rPr>
                <w:rFonts w:ascii="Garamond" w:hAnsi="Garamond"/>
              </w:rPr>
            </w:pPr>
            <w:r w:rsidRPr="00C7351C">
              <w:rPr>
                <w:rFonts w:ascii="Garamond" w:hAnsi="Garamond"/>
              </w:rPr>
              <w:t>Grazing land</w:t>
            </w:r>
          </w:p>
        </w:tc>
        <w:tc>
          <w:tcPr>
            <w:tcW w:w="1080" w:type="dxa"/>
          </w:tcPr>
          <w:p w:rsidR="005D360A" w:rsidRPr="00C7351C" w:rsidRDefault="005D360A" w:rsidP="00846DDA">
            <w:pPr>
              <w:jc w:val="center"/>
              <w:rPr>
                <w:rFonts w:ascii="Garamond" w:hAnsi="Garamond"/>
              </w:rPr>
            </w:pPr>
            <w:r>
              <w:rPr>
                <w:rFonts w:ascii="Garamond" w:hAnsi="Garamond"/>
              </w:rPr>
              <w:t>5300</w:t>
            </w:r>
          </w:p>
        </w:tc>
        <w:tc>
          <w:tcPr>
            <w:tcW w:w="2070" w:type="dxa"/>
          </w:tcPr>
          <w:p w:rsidR="005D360A" w:rsidRPr="00C7351C" w:rsidRDefault="005D360A" w:rsidP="00846DDA">
            <w:pPr>
              <w:jc w:val="center"/>
              <w:rPr>
                <w:rFonts w:ascii="Garamond" w:hAnsi="Garamond"/>
              </w:rPr>
            </w:pPr>
            <w:r>
              <w:rPr>
                <w:rFonts w:ascii="Garamond" w:hAnsi="Garamond"/>
              </w:rPr>
              <w:t>6.76</w:t>
            </w:r>
          </w:p>
        </w:tc>
        <w:tc>
          <w:tcPr>
            <w:tcW w:w="1530" w:type="dxa"/>
          </w:tcPr>
          <w:p w:rsidR="005D360A" w:rsidRDefault="00372595" w:rsidP="00846DDA">
            <w:pPr>
              <w:jc w:val="center"/>
              <w:rPr>
                <w:rFonts w:ascii="Garamond" w:hAnsi="Garamond"/>
              </w:rPr>
            </w:pPr>
            <w:r>
              <w:rPr>
                <w:rFonts w:ascii="Garamond" w:hAnsi="Garamond"/>
              </w:rPr>
              <w:t>26</w:t>
            </w:r>
          </w:p>
        </w:tc>
        <w:tc>
          <w:tcPr>
            <w:tcW w:w="2070" w:type="dxa"/>
          </w:tcPr>
          <w:p w:rsidR="005D360A" w:rsidRDefault="00372595" w:rsidP="00846DDA">
            <w:pPr>
              <w:jc w:val="center"/>
              <w:rPr>
                <w:rFonts w:ascii="Garamond" w:hAnsi="Garamond"/>
              </w:rPr>
            </w:pPr>
            <w:r>
              <w:rPr>
                <w:rFonts w:ascii="Garamond" w:hAnsi="Garamond"/>
              </w:rPr>
              <w:t>1.15</w:t>
            </w:r>
          </w:p>
        </w:tc>
      </w:tr>
      <w:tr w:rsidR="005D360A" w:rsidRPr="00C7351C" w:rsidTr="00BE699A">
        <w:tc>
          <w:tcPr>
            <w:tcW w:w="738" w:type="dxa"/>
          </w:tcPr>
          <w:p w:rsidR="005D360A" w:rsidRPr="00C7351C" w:rsidRDefault="005D360A" w:rsidP="00846DDA">
            <w:pPr>
              <w:jc w:val="both"/>
              <w:rPr>
                <w:rFonts w:ascii="Garamond" w:hAnsi="Garamond"/>
              </w:rPr>
            </w:pPr>
            <w:r w:rsidRPr="00C7351C">
              <w:rPr>
                <w:rFonts w:ascii="Garamond" w:hAnsi="Garamond"/>
              </w:rPr>
              <w:t>4</w:t>
            </w:r>
          </w:p>
        </w:tc>
        <w:tc>
          <w:tcPr>
            <w:tcW w:w="2340" w:type="dxa"/>
          </w:tcPr>
          <w:p w:rsidR="005D360A" w:rsidRPr="00C7351C" w:rsidRDefault="005D360A" w:rsidP="00846DDA">
            <w:pPr>
              <w:jc w:val="both"/>
              <w:rPr>
                <w:rFonts w:ascii="Garamond" w:hAnsi="Garamond"/>
              </w:rPr>
            </w:pPr>
            <w:r w:rsidRPr="00C7351C">
              <w:rPr>
                <w:rFonts w:ascii="Garamond" w:hAnsi="Garamond"/>
              </w:rPr>
              <w:t>Settlements</w:t>
            </w:r>
          </w:p>
        </w:tc>
        <w:tc>
          <w:tcPr>
            <w:tcW w:w="1080" w:type="dxa"/>
          </w:tcPr>
          <w:p w:rsidR="005D360A" w:rsidRPr="00C7351C" w:rsidRDefault="005D360A" w:rsidP="00846DDA">
            <w:pPr>
              <w:jc w:val="center"/>
              <w:rPr>
                <w:rFonts w:ascii="Garamond" w:hAnsi="Garamond"/>
              </w:rPr>
            </w:pPr>
            <w:r>
              <w:rPr>
                <w:rFonts w:ascii="Garamond" w:hAnsi="Garamond"/>
              </w:rPr>
              <w:t>1772</w:t>
            </w:r>
          </w:p>
        </w:tc>
        <w:tc>
          <w:tcPr>
            <w:tcW w:w="2070" w:type="dxa"/>
          </w:tcPr>
          <w:p w:rsidR="005D360A" w:rsidRPr="00C7351C" w:rsidRDefault="005D360A" w:rsidP="00846DDA">
            <w:pPr>
              <w:jc w:val="center"/>
              <w:rPr>
                <w:rFonts w:ascii="Garamond" w:hAnsi="Garamond"/>
              </w:rPr>
            </w:pPr>
            <w:r>
              <w:rPr>
                <w:rFonts w:ascii="Garamond" w:hAnsi="Garamond"/>
              </w:rPr>
              <w:t>2.26</w:t>
            </w:r>
          </w:p>
        </w:tc>
        <w:tc>
          <w:tcPr>
            <w:tcW w:w="1530" w:type="dxa"/>
          </w:tcPr>
          <w:p w:rsidR="005D360A" w:rsidRDefault="00372595" w:rsidP="00846DDA">
            <w:pPr>
              <w:jc w:val="center"/>
              <w:rPr>
                <w:rFonts w:ascii="Garamond" w:hAnsi="Garamond"/>
              </w:rPr>
            </w:pPr>
            <w:r>
              <w:rPr>
                <w:rFonts w:ascii="Garamond" w:hAnsi="Garamond"/>
              </w:rPr>
              <w:t>---</w:t>
            </w:r>
          </w:p>
        </w:tc>
        <w:tc>
          <w:tcPr>
            <w:tcW w:w="2070" w:type="dxa"/>
          </w:tcPr>
          <w:p w:rsidR="005D360A" w:rsidRDefault="00372595" w:rsidP="00846DDA">
            <w:pPr>
              <w:jc w:val="center"/>
              <w:rPr>
                <w:rFonts w:ascii="Garamond" w:hAnsi="Garamond"/>
              </w:rPr>
            </w:pPr>
            <w:r>
              <w:rPr>
                <w:rFonts w:ascii="Garamond" w:hAnsi="Garamond"/>
              </w:rPr>
              <w:t>---</w:t>
            </w:r>
          </w:p>
        </w:tc>
      </w:tr>
      <w:tr w:rsidR="005D360A" w:rsidRPr="00C7351C" w:rsidTr="00BE699A">
        <w:tc>
          <w:tcPr>
            <w:tcW w:w="738" w:type="dxa"/>
          </w:tcPr>
          <w:p w:rsidR="005D360A" w:rsidRPr="00C7351C" w:rsidRDefault="005D360A" w:rsidP="00846DDA">
            <w:pPr>
              <w:jc w:val="both"/>
              <w:rPr>
                <w:rFonts w:ascii="Garamond" w:hAnsi="Garamond"/>
              </w:rPr>
            </w:pPr>
            <w:r w:rsidRPr="00C7351C">
              <w:rPr>
                <w:rFonts w:ascii="Garamond" w:hAnsi="Garamond"/>
              </w:rPr>
              <w:t>5</w:t>
            </w:r>
          </w:p>
        </w:tc>
        <w:tc>
          <w:tcPr>
            <w:tcW w:w="2340" w:type="dxa"/>
          </w:tcPr>
          <w:p w:rsidR="005D360A" w:rsidRPr="00C7351C" w:rsidRDefault="005D360A" w:rsidP="00846DDA">
            <w:pPr>
              <w:jc w:val="both"/>
              <w:rPr>
                <w:rFonts w:ascii="Garamond" w:hAnsi="Garamond"/>
              </w:rPr>
            </w:pPr>
            <w:r w:rsidRPr="00C7351C">
              <w:rPr>
                <w:rFonts w:ascii="Garamond" w:hAnsi="Garamond"/>
              </w:rPr>
              <w:t xml:space="preserve">Forest lands (including </w:t>
            </w:r>
            <w:r>
              <w:rPr>
                <w:rFonts w:ascii="Garamond" w:hAnsi="Garamond"/>
              </w:rPr>
              <w:t xml:space="preserve">bushes &amp; </w:t>
            </w:r>
            <w:r w:rsidRPr="00C7351C">
              <w:rPr>
                <w:rFonts w:ascii="Garamond" w:hAnsi="Garamond"/>
              </w:rPr>
              <w:t>shrubs)</w:t>
            </w:r>
          </w:p>
        </w:tc>
        <w:tc>
          <w:tcPr>
            <w:tcW w:w="1080" w:type="dxa"/>
          </w:tcPr>
          <w:p w:rsidR="005D360A" w:rsidRPr="00C7351C" w:rsidRDefault="005D360A" w:rsidP="00846DDA">
            <w:pPr>
              <w:jc w:val="center"/>
              <w:rPr>
                <w:rFonts w:ascii="Garamond" w:hAnsi="Garamond"/>
              </w:rPr>
            </w:pPr>
            <w:r>
              <w:rPr>
                <w:rFonts w:ascii="Garamond" w:hAnsi="Garamond"/>
              </w:rPr>
              <w:t>15,785</w:t>
            </w:r>
          </w:p>
        </w:tc>
        <w:tc>
          <w:tcPr>
            <w:tcW w:w="2070" w:type="dxa"/>
          </w:tcPr>
          <w:p w:rsidR="005D360A" w:rsidRPr="00C7351C" w:rsidRDefault="005D360A" w:rsidP="00846DDA">
            <w:pPr>
              <w:jc w:val="center"/>
              <w:rPr>
                <w:rFonts w:ascii="Garamond" w:hAnsi="Garamond"/>
              </w:rPr>
            </w:pPr>
            <w:r>
              <w:rPr>
                <w:rFonts w:ascii="Garamond" w:hAnsi="Garamond"/>
              </w:rPr>
              <w:t>20.14</w:t>
            </w:r>
          </w:p>
        </w:tc>
        <w:tc>
          <w:tcPr>
            <w:tcW w:w="1530" w:type="dxa"/>
          </w:tcPr>
          <w:p w:rsidR="005D360A" w:rsidRDefault="00372595" w:rsidP="00846DDA">
            <w:pPr>
              <w:jc w:val="center"/>
              <w:rPr>
                <w:rFonts w:ascii="Garamond" w:hAnsi="Garamond"/>
              </w:rPr>
            </w:pPr>
            <w:r>
              <w:rPr>
                <w:rFonts w:ascii="Garamond" w:hAnsi="Garamond"/>
              </w:rPr>
              <w:t>20</w:t>
            </w:r>
          </w:p>
        </w:tc>
        <w:tc>
          <w:tcPr>
            <w:tcW w:w="2070" w:type="dxa"/>
          </w:tcPr>
          <w:p w:rsidR="005D360A" w:rsidRDefault="00372595" w:rsidP="00846DDA">
            <w:pPr>
              <w:jc w:val="center"/>
              <w:rPr>
                <w:rFonts w:ascii="Garamond" w:hAnsi="Garamond"/>
              </w:rPr>
            </w:pPr>
            <w:r>
              <w:rPr>
                <w:rFonts w:ascii="Garamond" w:hAnsi="Garamond"/>
              </w:rPr>
              <w:t>0.89</w:t>
            </w:r>
          </w:p>
        </w:tc>
      </w:tr>
      <w:tr w:rsidR="005D360A" w:rsidRPr="00C7351C" w:rsidTr="00BE699A">
        <w:tc>
          <w:tcPr>
            <w:tcW w:w="738" w:type="dxa"/>
          </w:tcPr>
          <w:p w:rsidR="005D360A" w:rsidRPr="00C7351C" w:rsidRDefault="005D360A" w:rsidP="00846DDA">
            <w:pPr>
              <w:jc w:val="both"/>
              <w:rPr>
                <w:rFonts w:ascii="Garamond" w:hAnsi="Garamond"/>
              </w:rPr>
            </w:pPr>
            <w:r>
              <w:rPr>
                <w:rFonts w:ascii="Garamond" w:hAnsi="Garamond"/>
              </w:rPr>
              <w:t>6</w:t>
            </w:r>
          </w:p>
        </w:tc>
        <w:tc>
          <w:tcPr>
            <w:tcW w:w="2340" w:type="dxa"/>
          </w:tcPr>
          <w:p w:rsidR="005D360A" w:rsidRPr="00C7351C" w:rsidRDefault="005D360A" w:rsidP="00846DDA">
            <w:pPr>
              <w:jc w:val="both"/>
              <w:rPr>
                <w:rFonts w:ascii="Garamond" w:hAnsi="Garamond"/>
              </w:rPr>
            </w:pPr>
            <w:r w:rsidRPr="00C7351C">
              <w:rPr>
                <w:rFonts w:ascii="Garamond" w:hAnsi="Garamond"/>
              </w:rPr>
              <w:t xml:space="preserve">Other land </w:t>
            </w:r>
          </w:p>
        </w:tc>
        <w:tc>
          <w:tcPr>
            <w:tcW w:w="1080" w:type="dxa"/>
          </w:tcPr>
          <w:p w:rsidR="005D360A" w:rsidRPr="00C7351C" w:rsidRDefault="005D360A" w:rsidP="00846DDA">
            <w:pPr>
              <w:jc w:val="center"/>
              <w:rPr>
                <w:rFonts w:ascii="Garamond" w:hAnsi="Garamond"/>
              </w:rPr>
            </w:pPr>
            <w:r>
              <w:rPr>
                <w:rFonts w:ascii="Garamond" w:hAnsi="Garamond"/>
              </w:rPr>
              <w:t>7383</w:t>
            </w:r>
          </w:p>
        </w:tc>
        <w:tc>
          <w:tcPr>
            <w:tcW w:w="2070" w:type="dxa"/>
          </w:tcPr>
          <w:p w:rsidR="005D360A" w:rsidRPr="00C7351C" w:rsidRDefault="005D360A" w:rsidP="00846DDA">
            <w:pPr>
              <w:jc w:val="center"/>
              <w:rPr>
                <w:rFonts w:ascii="Garamond" w:hAnsi="Garamond"/>
              </w:rPr>
            </w:pPr>
            <w:r>
              <w:rPr>
                <w:rFonts w:ascii="Garamond" w:hAnsi="Garamond"/>
              </w:rPr>
              <w:t>9.42</w:t>
            </w:r>
          </w:p>
        </w:tc>
        <w:tc>
          <w:tcPr>
            <w:tcW w:w="1530" w:type="dxa"/>
          </w:tcPr>
          <w:p w:rsidR="005D360A" w:rsidRDefault="00372595" w:rsidP="00846DDA">
            <w:pPr>
              <w:jc w:val="center"/>
              <w:rPr>
                <w:rFonts w:ascii="Garamond" w:hAnsi="Garamond"/>
              </w:rPr>
            </w:pPr>
            <w:r>
              <w:rPr>
                <w:rFonts w:ascii="Garamond" w:hAnsi="Garamond"/>
              </w:rPr>
              <w:t>95</w:t>
            </w:r>
          </w:p>
        </w:tc>
        <w:tc>
          <w:tcPr>
            <w:tcW w:w="2070" w:type="dxa"/>
          </w:tcPr>
          <w:p w:rsidR="005D360A" w:rsidRDefault="00372595" w:rsidP="00846DDA">
            <w:pPr>
              <w:jc w:val="center"/>
              <w:rPr>
                <w:rFonts w:ascii="Garamond" w:hAnsi="Garamond"/>
              </w:rPr>
            </w:pPr>
            <w:r>
              <w:rPr>
                <w:rFonts w:ascii="Garamond" w:hAnsi="Garamond"/>
              </w:rPr>
              <w:t>4.22</w:t>
            </w:r>
          </w:p>
        </w:tc>
      </w:tr>
      <w:tr w:rsidR="005D360A" w:rsidRPr="00C7351C" w:rsidTr="00BE699A">
        <w:tc>
          <w:tcPr>
            <w:tcW w:w="738" w:type="dxa"/>
          </w:tcPr>
          <w:p w:rsidR="005D360A" w:rsidRPr="00C7351C" w:rsidRDefault="005D360A" w:rsidP="00846DDA">
            <w:pPr>
              <w:jc w:val="both"/>
              <w:rPr>
                <w:rFonts w:ascii="Garamond" w:hAnsi="Garamond"/>
              </w:rPr>
            </w:pPr>
          </w:p>
        </w:tc>
        <w:tc>
          <w:tcPr>
            <w:tcW w:w="2340" w:type="dxa"/>
          </w:tcPr>
          <w:p w:rsidR="005D360A" w:rsidRPr="00C7351C" w:rsidRDefault="005D360A" w:rsidP="00846DDA">
            <w:pPr>
              <w:jc w:val="both"/>
              <w:rPr>
                <w:rFonts w:ascii="Garamond" w:hAnsi="Garamond"/>
                <w:b/>
              </w:rPr>
            </w:pPr>
            <w:r w:rsidRPr="00C7351C">
              <w:rPr>
                <w:rFonts w:ascii="Garamond" w:hAnsi="Garamond"/>
                <w:b/>
              </w:rPr>
              <w:t>Total</w:t>
            </w:r>
          </w:p>
        </w:tc>
        <w:tc>
          <w:tcPr>
            <w:tcW w:w="1080" w:type="dxa"/>
          </w:tcPr>
          <w:p w:rsidR="005D360A" w:rsidRPr="00C7351C" w:rsidRDefault="005D360A" w:rsidP="00846DDA">
            <w:pPr>
              <w:jc w:val="center"/>
              <w:rPr>
                <w:rFonts w:ascii="Garamond" w:hAnsi="Garamond"/>
                <w:b/>
              </w:rPr>
            </w:pPr>
            <w:r>
              <w:rPr>
                <w:rFonts w:ascii="Garamond" w:hAnsi="Garamond"/>
                <w:b/>
              </w:rPr>
              <w:t>78,388</w:t>
            </w:r>
          </w:p>
        </w:tc>
        <w:tc>
          <w:tcPr>
            <w:tcW w:w="2070" w:type="dxa"/>
          </w:tcPr>
          <w:p w:rsidR="005D360A" w:rsidRPr="00C7351C" w:rsidRDefault="005D360A" w:rsidP="00846DDA">
            <w:pPr>
              <w:jc w:val="center"/>
              <w:rPr>
                <w:rFonts w:ascii="Garamond" w:hAnsi="Garamond"/>
                <w:b/>
              </w:rPr>
            </w:pPr>
            <w:r>
              <w:rPr>
                <w:rFonts w:ascii="Garamond" w:hAnsi="Garamond"/>
                <w:b/>
              </w:rPr>
              <w:t>100</w:t>
            </w:r>
          </w:p>
        </w:tc>
        <w:tc>
          <w:tcPr>
            <w:tcW w:w="1530" w:type="dxa"/>
          </w:tcPr>
          <w:p w:rsidR="005D360A" w:rsidRPr="00C7351C" w:rsidRDefault="00372595" w:rsidP="00846DDA">
            <w:pPr>
              <w:jc w:val="center"/>
              <w:rPr>
                <w:rFonts w:ascii="Garamond" w:hAnsi="Garamond"/>
                <w:b/>
              </w:rPr>
            </w:pPr>
            <w:r>
              <w:rPr>
                <w:rFonts w:ascii="Garamond" w:hAnsi="Garamond"/>
                <w:b/>
              </w:rPr>
              <w:t>2252</w:t>
            </w:r>
          </w:p>
        </w:tc>
        <w:tc>
          <w:tcPr>
            <w:tcW w:w="2070" w:type="dxa"/>
          </w:tcPr>
          <w:p w:rsidR="005D360A" w:rsidRPr="00C7351C" w:rsidRDefault="005D360A" w:rsidP="00846DDA">
            <w:pPr>
              <w:jc w:val="center"/>
              <w:rPr>
                <w:rFonts w:ascii="Garamond" w:hAnsi="Garamond"/>
                <w:b/>
              </w:rPr>
            </w:pPr>
            <w:r>
              <w:rPr>
                <w:rFonts w:ascii="Garamond" w:hAnsi="Garamond"/>
                <w:b/>
              </w:rPr>
              <w:t>100</w:t>
            </w:r>
          </w:p>
        </w:tc>
      </w:tr>
    </w:tbl>
    <w:p w:rsidR="005D360A" w:rsidRDefault="005D360A" w:rsidP="005D360A">
      <w:pPr>
        <w:spacing w:line="360" w:lineRule="auto"/>
        <w:jc w:val="both"/>
        <w:rPr>
          <w:rFonts w:ascii="Garamond" w:hAnsi="Garamond"/>
          <w:b/>
          <w:sz w:val="18"/>
          <w:szCs w:val="18"/>
        </w:rPr>
      </w:pPr>
      <w:r w:rsidRPr="00145D82">
        <w:rPr>
          <w:rFonts w:ascii="Garamond" w:hAnsi="Garamond"/>
          <w:b/>
          <w:sz w:val="18"/>
          <w:szCs w:val="18"/>
        </w:rPr>
        <w:t xml:space="preserve">Source:  </w:t>
      </w:r>
      <w:proofErr w:type="spellStart"/>
      <w:r>
        <w:rPr>
          <w:rFonts w:ascii="Garamond" w:hAnsi="Garamond"/>
          <w:b/>
          <w:sz w:val="18"/>
          <w:szCs w:val="18"/>
        </w:rPr>
        <w:t>Chora</w:t>
      </w:r>
      <w:proofErr w:type="spellEnd"/>
      <w:r w:rsidRPr="00145D82">
        <w:rPr>
          <w:rFonts w:ascii="Garamond" w:hAnsi="Garamond"/>
          <w:b/>
          <w:sz w:val="18"/>
          <w:szCs w:val="18"/>
        </w:rPr>
        <w:t xml:space="preserve"> </w:t>
      </w:r>
      <w:proofErr w:type="spellStart"/>
      <w:r w:rsidRPr="00145D82">
        <w:rPr>
          <w:rFonts w:ascii="Garamond" w:hAnsi="Garamond"/>
          <w:b/>
          <w:sz w:val="18"/>
          <w:szCs w:val="18"/>
        </w:rPr>
        <w:t>Woreda</w:t>
      </w:r>
      <w:proofErr w:type="spellEnd"/>
      <w:r w:rsidRPr="00145D82">
        <w:rPr>
          <w:rFonts w:ascii="Garamond" w:hAnsi="Garamond"/>
          <w:b/>
          <w:sz w:val="18"/>
          <w:szCs w:val="18"/>
        </w:rPr>
        <w:t xml:space="preserve"> Agriculture Office </w:t>
      </w:r>
      <w:r>
        <w:rPr>
          <w:rFonts w:ascii="Garamond" w:hAnsi="Garamond"/>
          <w:b/>
          <w:sz w:val="18"/>
          <w:szCs w:val="18"/>
        </w:rPr>
        <w:t xml:space="preserve">and </w:t>
      </w:r>
      <w:proofErr w:type="spellStart"/>
      <w:r w:rsidR="00372595">
        <w:rPr>
          <w:rFonts w:ascii="Garamond" w:hAnsi="Garamond"/>
          <w:b/>
          <w:sz w:val="18"/>
          <w:szCs w:val="18"/>
        </w:rPr>
        <w:t>Emboro</w:t>
      </w:r>
      <w:proofErr w:type="spellEnd"/>
      <w:r w:rsidR="00372595">
        <w:rPr>
          <w:rFonts w:ascii="Garamond" w:hAnsi="Garamond"/>
          <w:b/>
          <w:sz w:val="18"/>
          <w:szCs w:val="18"/>
        </w:rPr>
        <w:t xml:space="preserve"> </w:t>
      </w:r>
      <w:proofErr w:type="spellStart"/>
      <w:r w:rsidR="00372595">
        <w:rPr>
          <w:rFonts w:ascii="Garamond" w:hAnsi="Garamond"/>
          <w:b/>
          <w:sz w:val="18"/>
          <w:szCs w:val="18"/>
        </w:rPr>
        <w:t>Bonga</w:t>
      </w:r>
      <w:proofErr w:type="spellEnd"/>
      <w:r>
        <w:rPr>
          <w:rFonts w:ascii="Garamond" w:hAnsi="Garamond"/>
          <w:b/>
          <w:sz w:val="18"/>
          <w:szCs w:val="18"/>
        </w:rPr>
        <w:t xml:space="preserve"> </w:t>
      </w:r>
      <w:proofErr w:type="spellStart"/>
      <w:r>
        <w:rPr>
          <w:rFonts w:ascii="Garamond" w:hAnsi="Garamond"/>
          <w:b/>
          <w:sz w:val="18"/>
          <w:szCs w:val="18"/>
        </w:rPr>
        <w:t>kebele</w:t>
      </w:r>
      <w:proofErr w:type="spellEnd"/>
      <w:r>
        <w:rPr>
          <w:rFonts w:ascii="Garamond" w:hAnsi="Garamond"/>
          <w:b/>
          <w:sz w:val="18"/>
          <w:szCs w:val="18"/>
        </w:rPr>
        <w:t xml:space="preserve"> DAs office</w:t>
      </w:r>
    </w:p>
    <w:p w:rsidR="005D360A" w:rsidRPr="00423979" w:rsidRDefault="005D360A" w:rsidP="005D360A">
      <w:pPr>
        <w:spacing w:line="360" w:lineRule="auto"/>
        <w:jc w:val="both"/>
        <w:rPr>
          <w:rFonts w:ascii="Garamond" w:hAnsi="Garamond"/>
          <w:b/>
          <w:sz w:val="16"/>
        </w:rPr>
      </w:pPr>
    </w:p>
    <w:p w:rsidR="005D360A" w:rsidRPr="009103D7" w:rsidRDefault="005D360A" w:rsidP="005D360A">
      <w:pPr>
        <w:pStyle w:val="Heading4"/>
        <w:spacing w:line="480" w:lineRule="auto"/>
        <w:rPr>
          <w:rFonts w:ascii="Garamond" w:hAnsi="Garamond"/>
          <w:i w:val="0"/>
          <w:color w:val="auto"/>
          <w:sz w:val="24"/>
          <w:szCs w:val="24"/>
        </w:rPr>
      </w:pPr>
      <w:bookmarkStart w:id="117" w:name="_Toc368913282"/>
      <w:bookmarkStart w:id="118" w:name="_Toc433725910"/>
      <w:bookmarkStart w:id="119" w:name="_Toc467307173"/>
      <w:bookmarkEnd w:id="113"/>
      <w:bookmarkEnd w:id="114"/>
      <w:bookmarkEnd w:id="115"/>
      <w:r w:rsidRPr="009103D7">
        <w:rPr>
          <w:rFonts w:ascii="Garamond" w:hAnsi="Garamond"/>
          <w:i w:val="0"/>
          <w:color w:val="auto"/>
          <w:sz w:val="24"/>
          <w:szCs w:val="24"/>
        </w:rPr>
        <w:t>Existing /Present Agricultural Conditions</w:t>
      </w:r>
      <w:bookmarkEnd w:id="117"/>
      <w:bookmarkEnd w:id="118"/>
      <w:bookmarkEnd w:id="119"/>
    </w:p>
    <w:p w:rsidR="005D360A" w:rsidRDefault="005D360A" w:rsidP="005D360A">
      <w:pPr>
        <w:spacing w:line="360" w:lineRule="auto"/>
        <w:jc w:val="both"/>
        <w:rPr>
          <w:rFonts w:ascii="Garamond" w:hAnsi="Garamond"/>
        </w:rPr>
      </w:pPr>
      <w:r>
        <w:rPr>
          <w:rFonts w:ascii="Garamond" w:hAnsi="Garamond"/>
        </w:rPr>
        <w:t>A</w:t>
      </w:r>
      <w:r w:rsidRPr="003B12FC">
        <w:rPr>
          <w:rFonts w:ascii="Garamond" w:hAnsi="Garamond"/>
        </w:rPr>
        <w:t>griculture is the mainstay of the community</w:t>
      </w:r>
      <w:r>
        <w:rPr>
          <w:rFonts w:ascii="Garamond" w:hAnsi="Garamond"/>
        </w:rPr>
        <w:t xml:space="preserve"> at the project area</w:t>
      </w:r>
      <w:r w:rsidRPr="003B12FC">
        <w:rPr>
          <w:rFonts w:ascii="Garamond" w:hAnsi="Garamond"/>
        </w:rPr>
        <w:t>. Traditional crop-livestock mixed farming practices</w:t>
      </w:r>
      <w:r>
        <w:rPr>
          <w:rFonts w:ascii="Garamond" w:hAnsi="Garamond"/>
        </w:rPr>
        <w:t>, subsistence type of farming</w:t>
      </w:r>
      <w:r w:rsidRPr="003B12FC">
        <w:rPr>
          <w:rFonts w:ascii="Garamond" w:hAnsi="Garamond"/>
        </w:rPr>
        <w:t xml:space="preserve"> and high dependence on natural r</w:t>
      </w:r>
      <w:r>
        <w:rPr>
          <w:rFonts w:ascii="Garamond" w:hAnsi="Garamond"/>
        </w:rPr>
        <w:t xml:space="preserve">ainfall </w:t>
      </w:r>
      <w:r w:rsidRPr="003B12FC">
        <w:rPr>
          <w:rFonts w:ascii="Garamond" w:hAnsi="Garamond"/>
        </w:rPr>
        <w:t xml:space="preserve">dominate the sector. </w:t>
      </w:r>
      <w:r>
        <w:rPr>
          <w:rFonts w:ascii="Garamond" w:hAnsi="Garamond"/>
        </w:rPr>
        <w:t>However, at a specific project area crops such as maize, sugarcane, onion, and cabbage are predominantly produced using small scale traditional irrigation on some part of the command area. As witnessed by the local farmers the use of improved agricultural technologies such as improved seeds and fertilizers is not adequately well practiced on both irrigated and rain-fed crops production.</w:t>
      </w:r>
      <w:r w:rsidRPr="00D609FB">
        <w:rPr>
          <w:rFonts w:ascii="Garamond" w:hAnsi="Garamond"/>
        </w:rPr>
        <w:t xml:space="preserve"> </w:t>
      </w:r>
      <w:r>
        <w:rPr>
          <w:rFonts w:ascii="Garamond" w:hAnsi="Garamond"/>
        </w:rPr>
        <w:t>Th</w:t>
      </w:r>
      <w:r w:rsidR="00846DDA">
        <w:rPr>
          <w:rFonts w:ascii="Garamond" w:hAnsi="Garamond"/>
        </w:rPr>
        <w:t>is</w:t>
      </w:r>
      <w:r>
        <w:rPr>
          <w:rFonts w:ascii="Garamond" w:hAnsi="Garamond"/>
        </w:rPr>
        <w:t xml:space="preserve"> </w:t>
      </w:r>
      <w:r w:rsidR="00846DDA">
        <w:rPr>
          <w:rFonts w:ascii="Garamond" w:hAnsi="Garamond"/>
        </w:rPr>
        <w:t>might</w:t>
      </w:r>
      <w:r>
        <w:rPr>
          <w:rFonts w:ascii="Garamond" w:hAnsi="Garamond"/>
        </w:rPr>
        <w:t xml:space="preserve"> be because of </w:t>
      </w:r>
      <w:r w:rsidR="00846DDA">
        <w:rPr>
          <w:rFonts w:ascii="Garamond" w:hAnsi="Garamond"/>
        </w:rPr>
        <w:t xml:space="preserve">inadequate supply, </w:t>
      </w:r>
      <w:r>
        <w:rPr>
          <w:rFonts w:ascii="Garamond" w:hAnsi="Garamond"/>
        </w:rPr>
        <w:t>insufficient extension activities and inadequate awareness of the beneficiaries about the improved technologies. The following table shows the supply and distribution trend of these improved agricultural technologies for the last three years.</w:t>
      </w:r>
    </w:p>
    <w:p w:rsidR="005D360A" w:rsidRPr="00423979" w:rsidRDefault="005D360A" w:rsidP="005D360A">
      <w:pPr>
        <w:pStyle w:val="Caption"/>
        <w:spacing w:line="360" w:lineRule="auto"/>
        <w:rPr>
          <w:rFonts w:ascii="Garamond" w:hAnsi="Garamond"/>
          <w:b w:val="0"/>
          <w:sz w:val="12"/>
          <w:szCs w:val="22"/>
        </w:rPr>
      </w:pPr>
      <w:bookmarkStart w:id="120" w:name="_Toc433725952"/>
    </w:p>
    <w:p w:rsidR="005D360A" w:rsidRPr="00331A1B" w:rsidRDefault="00331A1B" w:rsidP="00331A1B">
      <w:pPr>
        <w:pStyle w:val="Caption"/>
        <w:rPr>
          <w:rFonts w:ascii="Garamond" w:hAnsi="Garamond"/>
          <w:b w:val="0"/>
          <w:sz w:val="20"/>
          <w:szCs w:val="20"/>
        </w:rPr>
      </w:pPr>
      <w:bookmarkStart w:id="121" w:name="_Toc467307093"/>
      <w:r w:rsidRPr="00331A1B">
        <w:rPr>
          <w:rFonts w:ascii="Garamond" w:hAnsi="Garamond"/>
          <w:b w:val="0"/>
          <w:sz w:val="20"/>
          <w:szCs w:val="20"/>
        </w:rPr>
        <w:t xml:space="preserve">Table 1.  </w:t>
      </w:r>
      <w:r w:rsidRPr="00331A1B">
        <w:rPr>
          <w:rFonts w:ascii="Garamond" w:hAnsi="Garamond"/>
          <w:b w:val="0"/>
          <w:sz w:val="20"/>
          <w:szCs w:val="20"/>
        </w:rPr>
        <w:fldChar w:fldCharType="begin"/>
      </w:r>
      <w:r w:rsidRPr="00331A1B">
        <w:rPr>
          <w:rFonts w:ascii="Garamond" w:hAnsi="Garamond"/>
          <w:b w:val="0"/>
          <w:sz w:val="20"/>
          <w:szCs w:val="20"/>
        </w:rPr>
        <w:instrText xml:space="preserve"> SEQ Table_1._ \* ARABIC </w:instrText>
      </w:r>
      <w:r w:rsidRPr="00331A1B">
        <w:rPr>
          <w:rFonts w:ascii="Garamond" w:hAnsi="Garamond"/>
          <w:b w:val="0"/>
          <w:sz w:val="20"/>
          <w:szCs w:val="20"/>
        </w:rPr>
        <w:fldChar w:fldCharType="separate"/>
      </w:r>
      <w:r>
        <w:rPr>
          <w:rFonts w:ascii="Garamond" w:hAnsi="Garamond"/>
          <w:b w:val="0"/>
          <w:noProof/>
          <w:sz w:val="20"/>
          <w:szCs w:val="20"/>
        </w:rPr>
        <w:t>3</w:t>
      </w:r>
      <w:r w:rsidRPr="00331A1B">
        <w:rPr>
          <w:rFonts w:ascii="Garamond" w:hAnsi="Garamond"/>
          <w:b w:val="0"/>
          <w:sz w:val="20"/>
          <w:szCs w:val="20"/>
        </w:rPr>
        <w:fldChar w:fldCharType="end"/>
      </w:r>
      <w:r w:rsidR="00D3177D" w:rsidRPr="00331A1B">
        <w:rPr>
          <w:rFonts w:ascii="Garamond" w:hAnsi="Garamond"/>
          <w:b w:val="0"/>
          <w:sz w:val="20"/>
          <w:szCs w:val="20"/>
        </w:rPr>
        <w:t>:</w:t>
      </w:r>
      <w:r w:rsidR="005D360A" w:rsidRPr="00331A1B">
        <w:rPr>
          <w:rFonts w:ascii="Garamond" w:hAnsi="Garamond"/>
          <w:b w:val="0"/>
          <w:sz w:val="20"/>
          <w:szCs w:val="20"/>
        </w:rPr>
        <w:t xml:space="preserve"> Chemical Fertilizers, Improved Seeds (</w:t>
      </w:r>
      <w:proofErr w:type="spellStart"/>
      <w:r w:rsidR="005D360A" w:rsidRPr="00331A1B">
        <w:rPr>
          <w:rFonts w:ascii="Garamond" w:hAnsi="Garamond"/>
          <w:b w:val="0"/>
          <w:sz w:val="20"/>
          <w:szCs w:val="20"/>
        </w:rPr>
        <w:t>qt</w:t>
      </w:r>
      <w:proofErr w:type="spellEnd"/>
      <w:r w:rsidR="005D360A" w:rsidRPr="00331A1B">
        <w:rPr>
          <w:rFonts w:ascii="Garamond" w:hAnsi="Garamond"/>
          <w:b w:val="0"/>
          <w:sz w:val="20"/>
          <w:szCs w:val="20"/>
        </w:rPr>
        <w:t>) and Agro-chemicals (</w:t>
      </w:r>
      <w:proofErr w:type="spellStart"/>
      <w:r w:rsidR="005D360A" w:rsidRPr="00331A1B">
        <w:rPr>
          <w:rFonts w:ascii="Garamond" w:hAnsi="Garamond"/>
          <w:b w:val="0"/>
          <w:sz w:val="20"/>
          <w:szCs w:val="20"/>
        </w:rPr>
        <w:t>lt</w:t>
      </w:r>
      <w:proofErr w:type="spellEnd"/>
      <w:r w:rsidR="005D360A" w:rsidRPr="00331A1B">
        <w:rPr>
          <w:rFonts w:ascii="Garamond" w:hAnsi="Garamond"/>
          <w:b w:val="0"/>
          <w:sz w:val="20"/>
          <w:szCs w:val="20"/>
        </w:rPr>
        <w:t xml:space="preserve">) Used by Farmers of the </w:t>
      </w:r>
      <w:proofErr w:type="spellStart"/>
      <w:r w:rsidR="005D360A" w:rsidRPr="00331A1B">
        <w:rPr>
          <w:rFonts w:ascii="Garamond" w:hAnsi="Garamond"/>
          <w:b w:val="0"/>
          <w:sz w:val="20"/>
          <w:szCs w:val="20"/>
        </w:rPr>
        <w:t>Woreda</w:t>
      </w:r>
      <w:bookmarkEnd w:id="120"/>
      <w:bookmarkEnd w:id="121"/>
      <w:proofErr w:type="spellEnd"/>
    </w:p>
    <w:tbl>
      <w:tblPr>
        <w:tblStyle w:val="TableGrid"/>
        <w:tblW w:w="10458" w:type="dxa"/>
        <w:tblLayout w:type="fixed"/>
        <w:tblLook w:val="04A0" w:firstRow="1" w:lastRow="0" w:firstColumn="1" w:lastColumn="0" w:noHBand="0" w:noVBand="1"/>
      </w:tblPr>
      <w:tblGrid>
        <w:gridCol w:w="720"/>
        <w:gridCol w:w="1818"/>
        <w:gridCol w:w="1170"/>
        <w:gridCol w:w="1530"/>
        <w:gridCol w:w="1170"/>
        <w:gridCol w:w="1440"/>
        <w:gridCol w:w="1170"/>
        <w:gridCol w:w="1440"/>
      </w:tblGrid>
      <w:tr w:rsidR="005D360A" w:rsidRPr="000C3588" w:rsidTr="00BE699A">
        <w:tc>
          <w:tcPr>
            <w:tcW w:w="720" w:type="dxa"/>
          </w:tcPr>
          <w:p w:rsidR="005D360A" w:rsidRPr="000C3588" w:rsidRDefault="005D360A" w:rsidP="00846DDA">
            <w:pPr>
              <w:jc w:val="both"/>
              <w:rPr>
                <w:rFonts w:ascii="Garamond" w:hAnsi="Garamond"/>
                <w:b/>
              </w:rPr>
            </w:pPr>
            <w:r w:rsidRPr="000C3588">
              <w:rPr>
                <w:rFonts w:ascii="Garamond" w:hAnsi="Garamond"/>
                <w:b/>
              </w:rPr>
              <w:t>S/N</w:t>
            </w:r>
          </w:p>
        </w:tc>
        <w:tc>
          <w:tcPr>
            <w:tcW w:w="1818" w:type="dxa"/>
          </w:tcPr>
          <w:p w:rsidR="005D360A" w:rsidRPr="000C3588" w:rsidRDefault="005D360A" w:rsidP="00846DDA">
            <w:pPr>
              <w:jc w:val="both"/>
              <w:rPr>
                <w:rFonts w:ascii="Garamond" w:hAnsi="Garamond"/>
                <w:b/>
              </w:rPr>
            </w:pPr>
            <w:r w:rsidRPr="000C3588">
              <w:rPr>
                <w:rFonts w:ascii="Garamond" w:hAnsi="Garamond"/>
                <w:b/>
              </w:rPr>
              <w:t>Items</w:t>
            </w:r>
          </w:p>
        </w:tc>
        <w:tc>
          <w:tcPr>
            <w:tcW w:w="2700" w:type="dxa"/>
            <w:gridSpan w:val="2"/>
          </w:tcPr>
          <w:p w:rsidR="005D360A" w:rsidRPr="000C3588" w:rsidRDefault="005D360A" w:rsidP="00846DDA">
            <w:pPr>
              <w:jc w:val="center"/>
              <w:rPr>
                <w:rFonts w:ascii="Garamond" w:hAnsi="Garamond"/>
                <w:b/>
              </w:rPr>
            </w:pPr>
            <w:r w:rsidRPr="000C3588">
              <w:rPr>
                <w:rFonts w:ascii="Garamond" w:hAnsi="Garamond"/>
                <w:b/>
              </w:rPr>
              <w:t>2005</w:t>
            </w:r>
          </w:p>
        </w:tc>
        <w:tc>
          <w:tcPr>
            <w:tcW w:w="2610" w:type="dxa"/>
            <w:gridSpan w:val="2"/>
          </w:tcPr>
          <w:p w:rsidR="005D360A" w:rsidRPr="000C3588" w:rsidRDefault="005D360A" w:rsidP="00846DDA">
            <w:pPr>
              <w:jc w:val="center"/>
              <w:rPr>
                <w:rFonts w:ascii="Garamond" w:hAnsi="Garamond"/>
                <w:b/>
              </w:rPr>
            </w:pPr>
            <w:r w:rsidRPr="000C3588">
              <w:rPr>
                <w:rFonts w:ascii="Garamond" w:hAnsi="Garamond"/>
                <w:b/>
              </w:rPr>
              <w:t>2006</w:t>
            </w:r>
          </w:p>
        </w:tc>
        <w:tc>
          <w:tcPr>
            <w:tcW w:w="2610" w:type="dxa"/>
            <w:gridSpan w:val="2"/>
          </w:tcPr>
          <w:p w:rsidR="005D360A" w:rsidRPr="000C3588" w:rsidRDefault="005D360A" w:rsidP="00846DDA">
            <w:pPr>
              <w:jc w:val="center"/>
              <w:rPr>
                <w:rFonts w:ascii="Garamond" w:hAnsi="Garamond"/>
                <w:b/>
              </w:rPr>
            </w:pPr>
            <w:r w:rsidRPr="000C3588">
              <w:rPr>
                <w:rFonts w:ascii="Garamond" w:hAnsi="Garamond"/>
                <w:b/>
              </w:rPr>
              <w:t>2007</w:t>
            </w:r>
          </w:p>
        </w:tc>
      </w:tr>
      <w:tr w:rsidR="005D360A" w:rsidRPr="000C3588" w:rsidTr="00BE699A">
        <w:tc>
          <w:tcPr>
            <w:tcW w:w="720" w:type="dxa"/>
          </w:tcPr>
          <w:p w:rsidR="005D360A" w:rsidRPr="000C3588" w:rsidRDefault="005D360A" w:rsidP="00846DDA">
            <w:pPr>
              <w:jc w:val="both"/>
              <w:rPr>
                <w:rFonts w:ascii="Garamond" w:hAnsi="Garamond"/>
                <w:b/>
              </w:rPr>
            </w:pPr>
          </w:p>
        </w:tc>
        <w:tc>
          <w:tcPr>
            <w:tcW w:w="1818" w:type="dxa"/>
          </w:tcPr>
          <w:p w:rsidR="005D360A" w:rsidRPr="000C3588" w:rsidRDefault="005D360A" w:rsidP="00846DDA">
            <w:pPr>
              <w:jc w:val="both"/>
              <w:rPr>
                <w:rFonts w:ascii="Garamond" w:hAnsi="Garamond"/>
                <w:b/>
              </w:rPr>
            </w:pPr>
          </w:p>
        </w:tc>
        <w:tc>
          <w:tcPr>
            <w:tcW w:w="1170" w:type="dxa"/>
          </w:tcPr>
          <w:p w:rsidR="005D360A" w:rsidRPr="000C3588" w:rsidRDefault="005D360A" w:rsidP="00846DDA">
            <w:pPr>
              <w:jc w:val="both"/>
              <w:rPr>
                <w:rFonts w:ascii="Garamond" w:hAnsi="Garamond"/>
                <w:b/>
              </w:rPr>
            </w:pPr>
            <w:r w:rsidRPr="000C3588">
              <w:rPr>
                <w:rFonts w:ascii="Garamond" w:hAnsi="Garamond"/>
                <w:b/>
              </w:rPr>
              <w:t>Supplied</w:t>
            </w:r>
          </w:p>
        </w:tc>
        <w:tc>
          <w:tcPr>
            <w:tcW w:w="1530" w:type="dxa"/>
          </w:tcPr>
          <w:p w:rsidR="005D360A" w:rsidRPr="000C3588" w:rsidRDefault="005D360A" w:rsidP="00846DDA">
            <w:pPr>
              <w:jc w:val="both"/>
              <w:rPr>
                <w:rFonts w:ascii="Garamond" w:hAnsi="Garamond"/>
                <w:b/>
              </w:rPr>
            </w:pPr>
            <w:r w:rsidRPr="000C3588">
              <w:rPr>
                <w:rFonts w:ascii="Garamond" w:hAnsi="Garamond"/>
                <w:b/>
              </w:rPr>
              <w:t>Distributed</w:t>
            </w:r>
          </w:p>
        </w:tc>
        <w:tc>
          <w:tcPr>
            <w:tcW w:w="1170" w:type="dxa"/>
          </w:tcPr>
          <w:p w:rsidR="005D360A" w:rsidRPr="000C3588" w:rsidRDefault="005D360A" w:rsidP="00846DDA">
            <w:pPr>
              <w:jc w:val="both"/>
              <w:rPr>
                <w:rFonts w:ascii="Garamond" w:hAnsi="Garamond"/>
                <w:b/>
              </w:rPr>
            </w:pPr>
            <w:r w:rsidRPr="000C3588">
              <w:rPr>
                <w:rFonts w:ascii="Garamond" w:hAnsi="Garamond"/>
                <w:b/>
              </w:rPr>
              <w:t>Supplied</w:t>
            </w:r>
          </w:p>
        </w:tc>
        <w:tc>
          <w:tcPr>
            <w:tcW w:w="1440" w:type="dxa"/>
          </w:tcPr>
          <w:p w:rsidR="005D360A" w:rsidRPr="000C3588" w:rsidRDefault="005D360A" w:rsidP="00846DDA">
            <w:pPr>
              <w:jc w:val="both"/>
              <w:rPr>
                <w:rFonts w:ascii="Garamond" w:hAnsi="Garamond"/>
                <w:b/>
              </w:rPr>
            </w:pPr>
            <w:r w:rsidRPr="000C3588">
              <w:rPr>
                <w:rFonts w:ascii="Garamond" w:hAnsi="Garamond"/>
                <w:b/>
              </w:rPr>
              <w:t>Distributed</w:t>
            </w:r>
          </w:p>
        </w:tc>
        <w:tc>
          <w:tcPr>
            <w:tcW w:w="1170" w:type="dxa"/>
          </w:tcPr>
          <w:p w:rsidR="005D360A" w:rsidRPr="000C3588" w:rsidRDefault="005D360A" w:rsidP="00846DDA">
            <w:pPr>
              <w:jc w:val="both"/>
              <w:rPr>
                <w:rFonts w:ascii="Garamond" w:hAnsi="Garamond"/>
                <w:b/>
              </w:rPr>
            </w:pPr>
            <w:r w:rsidRPr="000C3588">
              <w:rPr>
                <w:rFonts w:ascii="Garamond" w:hAnsi="Garamond"/>
                <w:b/>
              </w:rPr>
              <w:t>Supplied</w:t>
            </w:r>
          </w:p>
        </w:tc>
        <w:tc>
          <w:tcPr>
            <w:tcW w:w="1440" w:type="dxa"/>
          </w:tcPr>
          <w:p w:rsidR="005D360A" w:rsidRPr="000C3588" w:rsidRDefault="005D360A" w:rsidP="00846DDA">
            <w:pPr>
              <w:jc w:val="both"/>
              <w:rPr>
                <w:rFonts w:ascii="Garamond" w:hAnsi="Garamond"/>
                <w:b/>
              </w:rPr>
            </w:pPr>
            <w:r w:rsidRPr="000C3588">
              <w:rPr>
                <w:rFonts w:ascii="Garamond" w:hAnsi="Garamond"/>
                <w:b/>
              </w:rPr>
              <w:t>Distributed</w:t>
            </w:r>
          </w:p>
        </w:tc>
      </w:tr>
      <w:tr w:rsidR="005D360A" w:rsidRPr="000C3588" w:rsidTr="00BE699A">
        <w:tc>
          <w:tcPr>
            <w:tcW w:w="720" w:type="dxa"/>
          </w:tcPr>
          <w:p w:rsidR="005D360A" w:rsidRPr="000C3588" w:rsidRDefault="005D360A" w:rsidP="00846DDA">
            <w:pPr>
              <w:jc w:val="both"/>
              <w:rPr>
                <w:rFonts w:ascii="Garamond" w:hAnsi="Garamond"/>
                <w:b/>
              </w:rPr>
            </w:pPr>
            <w:r w:rsidRPr="000C3588">
              <w:rPr>
                <w:rFonts w:ascii="Garamond" w:hAnsi="Garamond"/>
                <w:b/>
              </w:rPr>
              <w:t>1</w:t>
            </w:r>
          </w:p>
        </w:tc>
        <w:tc>
          <w:tcPr>
            <w:tcW w:w="1818" w:type="dxa"/>
          </w:tcPr>
          <w:p w:rsidR="005D360A" w:rsidRPr="000C3588" w:rsidRDefault="005D360A" w:rsidP="00846DDA">
            <w:pPr>
              <w:jc w:val="both"/>
              <w:rPr>
                <w:rFonts w:ascii="Garamond" w:hAnsi="Garamond"/>
                <w:b/>
              </w:rPr>
            </w:pPr>
            <w:r w:rsidRPr="000C3588">
              <w:rPr>
                <w:rFonts w:ascii="Garamond" w:hAnsi="Garamond"/>
                <w:b/>
              </w:rPr>
              <w:t>Fertilizer</w:t>
            </w:r>
          </w:p>
        </w:tc>
        <w:tc>
          <w:tcPr>
            <w:tcW w:w="1170" w:type="dxa"/>
          </w:tcPr>
          <w:p w:rsidR="005D360A" w:rsidRPr="000C3588" w:rsidRDefault="005D360A" w:rsidP="00846DDA">
            <w:pPr>
              <w:jc w:val="both"/>
              <w:rPr>
                <w:rFonts w:ascii="Garamond" w:hAnsi="Garamond"/>
              </w:rPr>
            </w:pPr>
          </w:p>
        </w:tc>
        <w:tc>
          <w:tcPr>
            <w:tcW w:w="1530" w:type="dxa"/>
          </w:tcPr>
          <w:p w:rsidR="005D360A" w:rsidRPr="000C3588" w:rsidRDefault="005D360A" w:rsidP="00846DDA">
            <w:pPr>
              <w:jc w:val="both"/>
              <w:rPr>
                <w:rFonts w:ascii="Garamond" w:hAnsi="Garamond"/>
              </w:rPr>
            </w:pPr>
          </w:p>
        </w:tc>
        <w:tc>
          <w:tcPr>
            <w:tcW w:w="1170" w:type="dxa"/>
          </w:tcPr>
          <w:p w:rsidR="005D360A" w:rsidRPr="000C3588" w:rsidRDefault="005D360A" w:rsidP="00846DDA">
            <w:pPr>
              <w:jc w:val="both"/>
              <w:rPr>
                <w:rFonts w:ascii="Garamond" w:hAnsi="Garamond"/>
              </w:rPr>
            </w:pPr>
          </w:p>
        </w:tc>
        <w:tc>
          <w:tcPr>
            <w:tcW w:w="1440" w:type="dxa"/>
          </w:tcPr>
          <w:p w:rsidR="005D360A" w:rsidRPr="000C3588" w:rsidRDefault="005D360A" w:rsidP="00846DDA">
            <w:pPr>
              <w:jc w:val="both"/>
              <w:rPr>
                <w:rFonts w:ascii="Garamond" w:hAnsi="Garamond"/>
              </w:rPr>
            </w:pPr>
          </w:p>
        </w:tc>
        <w:tc>
          <w:tcPr>
            <w:tcW w:w="1170" w:type="dxa"/>
          </w:tcPr>
          <w:p w:rsidR="005D360A" w:rsidRPr="000C3588" w:rsidRDefault="005D360A" w:rsidP="00846DDA">
            <w:pPr>
              <w:jc w:val="both"/>
              <w:rPr>
                <w:rFonts w:ascii="Garamond" w:hAnsi="Garamond"/>
              </w:rPr>
            </w:pPr>
          </w:p>
        </w:tc>
        <w:tc>
          <w:tcPr>
            <w:tcW w:w="1440" w:type="dxa"/>
          </w:tcPr>
          <w:p w:rsidR="005D360A" w:rsidRPr="000C3588" w:rsidRDefault="005D360A" w:rsidP="00846DDA">
            <w:pPr>
              <w:jc w:val="both"/>
              <w:rPr>
                <w:rFonts w:ascii="Garamond" w:hAnsi="Garamond"/>
              </w:rPr>
            </w:pPr>
          </w:p>
        </w:tc>
      </w:tr>
      <w:tr w:rsidR="005D360A" w:rsidRPr="000C3588" w:rsidTr="00BE699A">
        <w:tc>
          <w:tcPr>
            <w:tcW w:w="720" w:type="dxa"/>
          </w:tcPr>
          <w:p w:rsidR="005D360A" w:rsidRPr="00300CB0" w:rsidRDefault="005D360A" w:rsidP="00846DDA">
            <w:pPr>
              <w:jc w:val="both"/>
              <w:rPr>
                <w:rFonts w:ascii="Garamond" w:hAnsi="Garamond"/>
              </w:rPr>
            </w:pPr>
          </w:p>
        </w:tc>
        <w:tc>
          <w:tcPr>
            <w:tcW w:w="1818" w:type="dxa"/>
          </w:tcPr>
          <w:p w:rsidR="005D360A" w:rsidRPr="00300CB0" w:rsidRDefault="005D360A" w:rsidP="00846DDA">
            <w:pPr>
              <w:jc w:val="both"/>
              <w:rPr>
                <w:rFonts w:ascii="Garamond" w:hAnsi="Garamond"/>
              </w:rPr>
            </w:pPr>
            <w:r>
              <w:rPr>
                <w:rFonts w:ascii="Garamond" w:hAnsi="Garamond"/>
              </w:rPr>
              <w:t>DAP</w:t>
            </w:r>
          </w:p>
        </w:tc>
        <w:tc>
          <w:tcPr>
            <w:tcW w:w="1170" w:type="dxa"/>
          </w:tcPr>
          <w:p w:rsidR="005D360A" w:rsidRPr="00300CB0" w:rsidRDefault="005D360A" w:rsidP="00846DDA">
            <w:pPr>
              <w:jc w:val="both"/>
              <w:rPr>
                <w:rFonts w:ascii="Garamond" w:hAnsi="Garamond"/>
              </w:rPr>
            </w:pPr>
            <w:r>
              <w:rPr>
                <w:rFonts w:ascii="Garamond" w:hAnsi="Garamond"/>
              </w:rPr>
              <w:t>---</w:t>
            </w:r>
          </w:p>
        </w:tc>
        <w:tc>
          <w:tcPr>
            <w:tcW w:w="1530" w:type="dxa"/>
          </w:tcPr>
          <w:p w:rsidR="005D360A" w:rsidRPr="000C3588" w:rsidRDefault="005D360A" w:rsidP="00846DDA">
            <w:pPr>
              <w:jc w:val="both"/>
              <w:rPr>
                <w:rFonts w:ascii="Garamond" w:hAnsi="Garamond"/>
              </w:rPr>
            </w:pPr>
            <w:r>
              <w:rPr>
                <w:rFonts w:ascii="Garamond" w:hAnsi="Garamond"/>
              </w:rPr>
              <w:t>5372.5</w:t>
            </w:r>
          </w:p>
        </w:tc>
        <w:tc>
          <w:tcPr>
            <w:tcW w:w="1170" w:type="dxa"/>
          </w:tcPr>
          <w:p w:rsidR="005D360A" w:rsidRPr="000C3588" w:rsidRDefault="005D360A" w:rsidP="00846DDA">
            <w:pPr>
              <w:jc w:val="both"/>
              <w:rPr>
                <w:rFonts w:ascii="Garamond" w:hAnsi="Garamond"/>
              </w:rPr>
            </w:pPr>
            <w:r>
              <w:rPr>
                <w:rFonts w:ascii="Garamond" w:hAnsi="Garamond"/>
              </w:rPr>
              <w:t>---</w:t>
            </w:r>
          </w:p>
        </w:tc>
        <w:tc>
          <w:tcPr>
            <w:tcW w:w="1440" w:type="dxa"/>
          </w:tcPr>
          <w:p w:rsidR="005D360A" w:rsidRPr="000C3588" w:rsidRDefault="005D360A" w:rsidP="00846DDA">
            <w:pPr>
              <w:jc w:val="both"/>
              <w:rPr>
                <w:rFonts w:ascii="Garamond" w:hAnsi="Garamond"/>
              </w:rPr>
            </w:pPr>
            <w:r>
              <w:rPr>
                <w:rFonts w:ascii="Garamond" w:hAnsi="Garamond"/>
              </w:rPr>
              <w:t>3055</w:t>
            </w:r>
          </w:p>
        </w:tc>
        <w:tc>
          <w:tcPr>
            <w:tcW w:w="1170" w:type="dxa"/>
          </w:tcPr>
          <w:p w:rsidR="005D360A" w:rsidRPr="00300CB0" w:rsidRDefault="005D360A" w:rsidP="00846DDA">
            <w:pPr>
              <w:jc w:val="both"/>
              <w:rPr>
                <w:rFonts w:ascii="Garamond" w:hAnsi="Garamond"/>
              </w:rPr>
            </w:pPr>
            <w:r>
              <w:rPr>
                <w:rFonts w:ascii="Garamond" w:hAnsi="Garamond"/>
              </w:rPr>
              <w:t>---</w:t>
            </w:r>
          </w:p>
        </w:tc>
        <w:tc>
          <w:tcPr>
            <w:tcW w:w="1440" w:type="dxa"/>
          </w:tcPr>
          <w:p w:rsidR="005D360A" w:rsidRPr="00300CB0" w:rsidRDefault="005D360A" w:rsidP="00846DDA">
            <w:pPr>
              <w:jc w:val="both"/>
              <w:rPr>
                <w:rFonts w:ascii="Garamond" w:hAnsi="Garamond"/>
              </w:rPr>
            </w:pPr>
            <w:r>
              <w:rPr>
                <w:rFonts w:ascii="Garamond" w:hAnsi="Garamond"/>
              </w:rPr>
              <w:t>---</w:t>
            </w:r>
          </w:p>
        </w:tc>
      </w:tr>
      <w:tr w:rsidR="005D360A" w:rsidRPr="000C3588" w:rsidTr="00BE699A">
        <w:tc>
          <w:tcPr>
            <w:tcW w:w="720" w:type="dxa"/>
          </w:tcPr>
          <w:p w:rsidR="005D360A" w:rsidRPr="000C3588" w:rsidRDefault="005D360A" w:rsidP="00846DDA">
            <w:pPr>
              <w:jc w:val="both"/>
              <w:rPr>
                <w:rFonts w:ascii="Garamond" w:hAnsi="Garamond"/>
              </w:rPr>
            </w:pPr>
          </w:p>
        </w:tc>
        <w:tc>
          <w:tcPr>
            <w:tcW w:w="1818" w:type="dxa"/>
          </w:tcPr>
          <w:p w:rsidR="005D360A" w:rsidRPr="000C3588" w:rsidRDefault="005D360A" w:rsidP="00846DDA">
            <w:pPr>
              <w:jc w:val="both"/>
              <w:rPr>
                <w:rFonts w:ascii="Garamond" w:hAnsi="Garamond"/>
              </w:rPr>
            </w:pPr>
            <w:r w:rsidRPr="000C3588">
              <w:rPr>
                <w:rFonts w:ascii="Garamond" w:hAnsi="Garamond"/>
              </w:rPr>
              <w:t>Urea</w:t>
            </w:r>
          </w:p>
        </w:tc>
        <w:tc>
          <w:tcPr>
            <w:tcW w:w="1170" w:type="dxa"/>
          </w:tcPr>
          <w:p w:rsidR="005D360A" w:rsidRPr="000C3588" w:rsidRDefault="005D360A" w:rsidP="00846DDA">
            <w:pPr>
              <w:jc w:val="both"/>
              <w:rPr>
                <w:rFonts w:ascii="Garamond" w:hAnsi="Garamond"/>
              </w:rPr>
            </w:pPr>
            <w:r>
              <w:rPr>
                <w:rFonts w:ascii="Garamond" w:hAnsi="Garamond"/>
              </w:rPr>
              <w:t>---</w:t>
            </w:r>
          </w:p>
        </w:tc>
        <w:tc>
          <w:tcPr>
            <w:tcW w:w="1530" w:type="dxa"/>
          </w:tcPr>
          <w:p w:rsidR="005D360A" w:rsidRPr="000C3588" w:rsidRDefault="005D360A" w:rsidP="00846DDA">
            <w:pPr>
              <w:jc w:val="both"/>
              <w:rPr>
                <w:rFonts w:ascii="Garamond" w:hAnsi="Garamond"/>
              </w:rPr>
            </w:pPr>
            <w:r>
              <w:rPr>
                <w:rFonts w:ascii="Garamond" w:hAnsi="Garamond"/>
              </w:rPr>
              <w:t>2017.5</w:t>
            </w:r>
          </w:p>
        </w:tc>
        <w:tc>
          <w:tcPr>
            <w:tcW w:w="1170" w:type="dxa"/>
          </w:tcPr>
          <w:p w:rsidR="005D360A" w:rsidRPr="000C3588" w:rsidRDefault="005D360A" w:rsidP="00846DDA">
            <w:pPr>
              <w:jc w:val="both"/>
              <w:rPr>
                <w:rFonts w:ascii="Garamond" w:hAnsi="Garamond"/>
              </w:rPr>
            </w:pPr>
            <w:r>
              <w:rPr>
                <w:rFonts w:ascii="Garamond" w:hAnsi="Garamond"/>
              </w:rPr>
              <w:t>---</w:t>
            </w:r>
          </w:p>
        </w:tc>
        <w:tc>
          <w:tcPr>
            <w:tcW w:w="1440" w:type="dxa"/>
          </w:tcPr>
          <w:p w:rsidR="005D360A" w:rsidRPr="000C3588" w:rsidRDefault="005D360A" w:rsidP="00846DDA">
            <w:pPr>
              <w:jc w:val="both"/>
              <w:rPr>
                <w:rFonts w:ascii="Garamond" w:hAnsi="Garamond"/>
              </w:rPr>
            </w:pPr>
            <w:r>
              <w:rPr>
                <w:rFonts w:ascii="Garamond" w:hAnsi="Garamond"/>
              </w:rPr>
              <w:t>1952</w:t>
            </w:r>
          </w:p>
        </w:tc>
        <w:tc>
          <w:tcPr>
            <w:tcW w:w="1170" w:type="dxa"/>
          </w:tcPr>
          <w:p w:rsidR="005D360A" w:rsidRPr="000C3588" w:rsidRDefault="005D360A" w:rsidP="00846DDA">
            <w:pPr>
              <w:jc w:val="both"/>
              <w:rPr>
                <w:rFonts w:ascii="Garamond" w:hAnsi="Garamond"/>
              </w:rPr>
            </w:pPr>
            <w:r>
              <w:rPr>
                <w:rFonts w:ascii="Garamond" w:hAnsi="Garamond"/>
              </w:rPr>
              <w:t>2524</w:t>
            </w:r>
          </w:p>
        </w:tc>
        <w:tc>
          <w:tcPr>
            <w:tcW w:w="1440" w:type="dxa"/>
          </w:tcPr>
          <w:p w:rsidR="005D360A" w:rsidRPr="000C3588" w:rsidRDefault="005D360A" w:rsidP="00846DDA">
            <w:pPr>
              <w:jc w:val="both"/>
              <w:rPr>
                <w:rFonts w:ascii="Garamond" w:hAnsi="Garamond"/>
              </w:rPr>
            </w:pPr>
            <w:r>
              <w:rPr>
                <w:rFonts w:ascii="Garamond" w:hAnsi="Garamond"/>
              </w:rPr>
              <w:t>2241.5</w:t>
            </w:r>
          </w:p>
        </w:tc>
      </w:tr>
      <w:tr w:rsidR="005D360A" w:rsidRPr="000C3588" w:rsidTr="00BE699A">
        <w:tc>
          <w:tcPr>
            <w:tcW w:w="720" w:type="dxa"/>
          </w:tcPr>
          <w:p w:rsidR="005D360A" w:rsidRPr="000C3588" w:rsidRDefault="005D360A" w:rsidP="00846DDA">
            <w:pPr>
              <w:jc w:val="both"/>
              <w:rPr>
                <w:rFonts w:ascii="Garamond" w:hAnsi="Garamond"/>
              </w:rPr>
            </w:pPr>
          </w:p>
        </w:tc>
        <w:tc>
          <w:tcPr>
            <w:tcW w:w="1818" w:type="dxa"/>
          </w:tcPr>
          <w:p w:rsidR="005D360A" w:rsidRPr="000C3588" w:rsidRDefault="005D360A" w:rsidP="00846DDA">
            <w:pPr>
              <w:jc w:val="both"/>
              <w:rPr>
                <w:rFonts w:ascii="Garamond" w:hAnsi="Garamond"/>
              </w:rPr>
            </w:pPr>
            <w:r w:rsidRPr="000C3588">
              <w:rPr>
                <w:rFonts w:ascii="Garamond" w:hAnsi="Garamond"/>
              </w:rPr>
              <w:t>NPS</w:t>
            </w:r>
          </w:p>
        </w:tc>
        <w:tc>
          <w:tcPr>
            <w:tcW w:w="1170" w:type="dxa"/>
          </w:tcPr>
          <w:p w:rsidR="005D360A" w:rsidRPr="000C3588" w:rsidRDefault="005D360A" w:rsidP="00846DDA">
            <w:pPr>
              <w:jc w:val="both"/>
              <w:rPr>
                <w:rFonts w:ascii="Garamond" w:hAnsi="Garamond"/>
              </w:rPr>
            </w:pPr>
            <w:r>
              <w:rPr>
                <w:rFonts w:ascii="Garamond" w:hAnsi="Garamond"/>
              </w:rPr>
              <w:t>---</w:t>
            </w:r>
          </w:p>
        </w:tc>
        <w:tc>
          <w:tcPr>
            <w:tcW w:w="1530" w:type="dxa"/>
          </w:tcPr>
          <w:p w:rsidR="005D360A" w:rsidRPr="000C3588" w:rsidRDefault="005D360A" w:rsidP="00846DDA">
            <w:pPr>
              <w:jc w:val="both"/>
              <w:rPr>
                <w:rFonts w:ascii="Garamond" w:hAnsi="Garamond"/>
              </w:rPr>
            </w:pPr>
            <w:r>
              <w:rPr>
                <w:rFonts w:ascii="Garamond" w:hAnsi="Garamond"/>
              </w:rPr>
              <w:t>---</w:t>
            </w:r>
          </w:p>
        </w:tc>
        <w:tc>
          <w:tcPr>
            <w:tcW w:w="1170" w:type="dxa"/>
          </w:tcPr>
          <w:p w:rsidR="005D360A" w:rsidRPr="000C3588" w:rsidRDefault="005D360A" w:rsidP="00846DDA">
            <w:pPr>
              <w:jc w:val="both"/>
              <w:rPr>
                <w:rFonts w:ascii="Garamond" w:hAnsi="Garamond"/>
              </w:rPr>
            </w:pPr>
            <w:r>
              <w:rPr>
                <w:rFonts w:ascii="Garamond" w:hAnsi="Garamond"/>
              </w:rPr>
              <w:t>---</w:t>
            </w:r>
          </w:p>
        </w:tc>
        <w:tc>
          <w:tcPr>
            <w:tcW w:w="1440" w:type="dxa"/>
          </w:tcPr>
          <w:p w:rsidR="005D360A" w:rsidRPr="000C3588" w:rsidRDefault="005D360A" w:rsidP="00846DDA">
            <w:pPr>
              <w:jc w:val="both"/>
              <w:rPr>
                <w:rFonts w:ascii="Garamond" w:hAnsi="Garamond"/>
              </w:rPr>
            </w:pPr>
            <w:r>
              <w:rPr>
                <w:rFonts w:ascii="Garamond" w:hAnsi="Garamond"/>
              </w:rPr>
              <w:t>---</w:t>
            </w:r>
          </w:p>
        </w:tc>
        <w:tc>
          <w:tcPr>
            <w:tcW w:w="1170" w:type="dxa"/>
          </w:tcPr>
          <w:p w:rsidR="005D360A" w:rsidRPr="000C3588" w:rsidRDefault="005D360A" w:rsidP="00846DDA">
            <w:pPr>
              <w:jc w:val="both"/>
              <w:rPr>
                <w:rFonts w:ascii="Garamond" w:hAnsi="Garamond"/>
              </w:rPr>
            </w:pPr>
            <w:r>
              <w:rPr>
                <w:rFonts w:ascii="Garamond" w:hAnsi="Garamond"/>
              </w:rPr>
              <w:t>5829</w:t>
            </w:r>
          </w:p>
        </w:tc>
        <w:tc>
          <w:tcPr>
            <w:tcW w:w="1440" w:type="dxa"/>
          </w:tcPr>
          <w:p w:rsidR="005D360A" w:rsidRPr="000C3588" w:rsidRDefault="005D360A" w:rsidP="00846DDA">
            <w:pPr>
              <w:jc w:val="both"/>
              <w:rPr>
                <w:rFonts w:ascii="Garamond" w:hAnsi="Garamond"/>
              </w:rPr>
            </w:pPr>
            <w:r>
              <w:rPr>
                <w:rFonts w:ascii="Garamond" w:hAnsi="Garamond"/>
              </w:rPr>
              <w:t>5741.5</w:t>
            </w:r>
          </w:p>
        </w:tc>
      </w:tr>
      <w:tr w:rsidR="005D360A" w:rsidRPr="000C3588" w:rsidTr="00BE699A">
        <w:tc>
          <w:tcPr>
            <w:tcW w:w="720" w:type="dxa"/>
          </w:tcPr>
          <w:p w:rsidR="005D360A" w:rsidRPr="000C3588" w:rsidRDefault="005D360A" w:rsidP="00846DDA">
            <w:pPr>
              <w:jc w:val="both"/>
              <w:rPr>
                <w:rFonts w:ascii="Garamond" w:hAnsi="Garamond"/>
              </w:rPr>
            </w:pPr>
          </w:p>
        </w:tc>
        <w:tc>
          <w:tcPr>
            <w:tcW w:w="1818" w:type="dxa"/>
          </w:tcPr>
          <w:p w:rsidR="005D360A" w:rsidRPr="000C3588" w:rsidRDefault="005D360A" w:rsidP="00846DDA">
            <w:pPr>
              <w:jc w:val="both"/>
              <w:rPr>
                <w:rFonts w:ascii="Garamond" w:hAnsi="Garamond"/>
                <w:b/>
              </w:rPr>
            </w:pPr>
            <w:r w:rsidRPr="000C3588">
              <w:rPr>
                <w:rFonts w:ascii="Garamond" w:hAnsi="Garamond"/>
                <w:b/>
              </w:rPr>
              <w:t>Total Fert</w:t>
            </w:r>
            <w:r>
              <w:rPr>
                <w:rFonts w:ascii="Garamond" w:hAnsi="Garamond"/>
                <w:b/>
              </w:rPr>
              <w:t>ilizer</w:t>
            </w:r>
          </w:p>
        </w:tc>
        <w:tc>
          <w:tcPr>
            <w:tcW w:w="1170" w:type="dxa"/>
          </w:tcPr>
          <w:p w:rsidR="005D360A" w:rsidRPr="000C3588" w:rsidRDefault="005D360A" w:rsidP="00846DDA">
            <w:pPr>
              <w:jc w:val="both"/>
              <w:rPr>
                <w:rFonts w:ascii="Garamond" w:hAnsi="Garamond"/>
                <w:b/>
              </w:rPr>
            </w:pPr>
            <w:r>
              <w:rPr>
                <w:rFonts w:ascii="Garamond" w:hAnsi="Garamond"/>
                <w:b/>
              </w:rPr>
              <w:t>---</w:t>
            </w:r>
          </w:p>
        </w:tc>
        <w:tc>
          <w:tcPr>
            <w:tcW w:w="1530" w:type="dxa"/>
          </w:tcPr>
          <w:p w:rsidR="005D360A" w:rsidRPr="000C3588" w:rsidRDefault="005D360A" w:rsidP="00846DDA">
            <w:pPr>
              <w:jc w:val="both"/>
              <w:rPr>
                <w:rFonts w:ascii="Garamond" w:hAnsi="Garamond"/>
                <w:b/>
              </w:rPr>
            </w:pPr>
            <w:r>
              <w:rPr>
                <w:rFonts w:ascii="Garamond" w:hAnsi="Garamond"/>
                <w:b/>
              </w:rPr>
              <w:t>7390</w:t>
            </w:r>
          </w:p>
        </w:tc>
        <w:tc>
          <w:tcPr>
            <w:tcW w:w="1170" w:type="dxa"/>
          </w:tcPr>
          <w:p w:rsidR="005D360A" w:rsidRPr="000C3588" w:rsidRDefault="005D360A" w:rsidP="00846DDA">
            <w:pPr>
              <w:jc w:val="both"/>
              <w:rPr>
                <w:rFonts w:ascii="Garamond" w:hAnsi="Garamond"/>
                <w:b/>
              </w:rPr>
            </w:pPr>
            <w:r>
              <w:rPr>
                <w:rFonts w:ascii="Garamond" w:hAnsi="Garamond"/>
                <w:b/>
              </w:rPr>
              <w:t>---</w:t>
            </w:r>
          </w:p>
        </w:tc>
        <w:tc>
          <w:tcPr>
            <w:tcW w:w="1440" w:type="dxa"/>
          </w:tcPr>
          <w:p w:rsidR="005D360A" w:rsidRPr="000C3588" w:rsidRDefault="005D360A" w:rsidP="00846DDA">
            <w:pPr>
              <w:jc w:val="both"/>
              <w:rPr>
                <w:rFonts w:ascii="Garamond" w:hAnsi="Garamond"/>
                <w:b/>
              </w:rPr>
            </w:pPr>
            <w:r>
              <w:rPr>
                <w:rFonts w:ascii="Garamond" w:hAnsi="Garamond"/>
                <w:b/>
              </w:rPr>
              <w:t>5007</w:t>
            </w:r>
          </w:p>
        </w:tc>
        <w:tc>
          <w:tcPr>
            <w:tcW w:w="1170" w:type="dxa"/>
          </w:tcPr>
          <w:p w:rsidR="005D360A" w:rsidRPr="000C3588" w:rsidRDefault="005D360A" w:rsidP="00846DDA">
            <w:pPr>
              <w:jc w:val="both"/>
              <w:rPr>
                <w:rFonts w:ascii="Garamond" w:hAnsi="Garamond"/>
                <w:b/>
              </w:rPr>
            </w:pPr>
            <w:r>
              <w:rPr>
                <w:rFonts w:ascii="Garamond" w:hAnsi="Garamond"/>
                <w:b/>
              </w:rPr>
              <w:t>8353</w:t>
            </w:r>
          </w:p>
        </w:tc>
        <w:tc>
          <w:tcPr>
            <w:tcW w:w="1440" w:type="dxa"/>
          </w:tcPr>
          <w:p w:rsidR="005D360A" w:rsidRPr="000C3588" w:rsidRDefault="005D360A" w:rsidP="00846DDA">
            <w:pPr>
              <w:jc w:val="both"/>
              <w:rPr>
                <w:rFonts w:ascii="Garamond" w:hAnsi="Garamond"/>
                <w:b/>
              </w:rPr>
            </w:pPr>
            <w:r>
              <w:rPr>
                <w:rFonts w:ascii="Garamond" w:hAnsi="Garamond"/>
                <w:b/>
              </w:rPr>
              <w:t>7983</w:t>
            </w:r>
          </w:p>
        </w:tc>
      </w:tr>
      <w:tr w:rsidR="005D360A" w:rsidRPr="000C3588" w:rsidTr="00BE699A">
        <w:tc>
          <w:tcPr>
            <w:tcW w:w="720" w:type="dxa"/>
          </w:tcPr>
          <w:p w:rsidR="005D360A" w:rsidRPr="000C3588" w:rsidRDefault="005D360A" w:rsidP="00846DDA">
            <w:pPr>
              <w:jc w:val="both"/>
              <w:rPr>
                <w:rFonts w:ascii="Garamond" w:hAnsi="Garamond"/>
                <w:b/>
              </w:rPr>
            </w:pPr>
            <w:r w:rsidRPr="000C3588">
              <w:rPr>
                <w:rFonts w:ascii="Garamond" w:hAnsi="Garamond"/>
                <w:b/>
              </w:rPr>
              <w:t>2</w:t>
            </w:r>
          </w:p>
        </w:tc>
        <w:tc>
          <w:tcPr>
            <w:tcW w:w="1818" w:type="dxa"/>
          </w:tcPr>
          <w:p w:rsidR="005D360A" w:rsidRPr="000C3588" w:rsidRDefault="005D360A" w:rsidP="00846DDA">
            <w:pPr>
              <w:jc w:val="both"/>
              <w:rPr>
                <w:rFonts w:ascii="Garamond" w:hAnsi="Garamond"/>
                <w:b/>
              </w:rPr>
            </w:pPr>
            <w:r w:rsidRPr="000C3588">
              <w:rPr>
                <w:rFonts w:ascii="Garamond" w:hAnsi="Garamond"/>
                <w:b/>
              </w:rPr>
              <w:t xml:space="preserve">Seed </w:t>
            </w:r>
          </w:p>
        </w:tc>
        <w:tc>
          <w:tcPr>
            <w:tcW w:w="1170" w:type="dxa"/>
          </w:tcPr>
          <w:p w:rsidR="005D360A" w:rsidRPr="000C3588" w:rsidRDefault="005D360A" w:rsidP="00846DDA">
            <w:pPr>
              <w:jc w:val="both"/>
              <w:rPr>
                <w:rFonts w:ascii="Garamond" w:hAnsi="Garamond"/>
              </w:rPr>
            </w:pPr>
          </w:p>
        </w:tc>
        <w:tc>
          <w:tcPr>
            <w:tcW w:w="1530" w:type="dxa"/>
          </w:tcPr>
          <w:p w:rsidR="005D360A" w:rsidRPr="000C3588" w:rsidRDefault="005D360A" w:rsidP="00846DDA">
            <w:pPr>
              <w:jc w:val="both"/>
              <w:rPr>
                <w:rFonts w:ascii="Garamond" w:hAnsi="Garamond"/>
              </w:rPr>
            </w:pPr>
          </w:p>
        </w:tc>
        <w:tc>
          <w:tcPr>
            <w:tcW w:w="1170" w:type="dxa"/>
          </w:tcPr>
          <w:p w:rsidR="005D360A" w:rsidRPr="000C3588" w:rsidRDefault="005D360A" w:rsidP="00846DDA">
            <w:pPr>
              <w:jc w:val="both"/>
              <w:rPr>
                <w:rFonts w:ascii="Garamond" w:hAnsi="Garamond"/>
              </w:rPr>
            </w:pPr>
          </w:p>
        </w:tc>
        <w:tc>
          <w:tcPr>
            <w:tcW w:w="1440" w:type="dxa"/>
          </w:tcPr>
          <w:p w:rsidR="005D360A" w:rsidRPr="000C3588" w:rsidRDefault="005D360A" w:rsidP="00846DDA">
            <w:pPr>
              <w:jc w:val="both"/>
              <w:rPr>
                <w:rFonts w:ascii="Garamond" w:hAnsi="Garamond"/>
              </w:rPr>
            </w:pPr>
          </w:p>
        </w:tc>
        <w:tc>
          <w:tcPr>
            <w:tcW w:w="1170" w:type="dxa"/>
          </w:tcPr>
          <w:p w:rsidR="005D360A" w:rsidRPr="000C3588" w:rsidRDefault="005D360A" w:rsidP="00846DDA">
            <w:pPr>
              <w:jc w:val="both"/>
              <w:rPr>
                <w:rFonts w:ascii="Garamond" w:hAnsi="Garamond"/>
              </w:rPr>
            </w:pPr>
          </w:p>
        </w:tc>
        <w:tc>
          <w:tcPr>
            <w:tcW w:w="1440" w:type="dxa"/>
          </w:tcPr>
          <w:p w:rsidR="005D360A" w:rsidRPr="000C3588" w:rsidRDefault="005D360A" w:rsidP="00846DDA">
            <w:pPr>
              <w:jc w:val="both"/>
              <w:rPr>
                <w:rFonts w:ascii="Garamond" w:hAnsi="Garamond"/>
              </w:rPr>
            </w:pPr>
          </w:p>
        </w:tc>
      </w:tr>
      <w:tr w:rsidR="005D360A" w:rsidRPr="000C3588" w:rsidTr="00BE699A">
        <w:tc>
          <w:tcPr>
            <w:tcW w:w="720" w:type="dxa"/>
          </w:tcPr>
          <w:p w:rsidR="005D360A" w:rsidRPr="000C3588" w:rsidRDefault="005D360A" w:rsidP="00846DDA">
            <w:pPr>
              <w:jc w:val="both"/>
              <w:rPr>
                <w:rFonts w:ascii="Garamond" w:hAnsi="Garamond"/>
              </w:rPr>
            </w:pPr>
          </w:p>
        </w:tc>
        <w:tc>
          <w:tcPr>
            <w:tcW w:w="1818" w:type="dxa"/>
          </w:tcPr>
          <w:p w:rsidR="005D360A" w:rsidRPr="000C3588" w:rsidRDefault="005D360A" w:rsidP="00846DDA">
            <w:pPr>
              <w:jc w:val="both"/>
              <w:rPr>
                <w:rFonts w:ascii="Garamond" w:hAnsi="Garamond"/>
              </w:rPr>
            </w:pPr>
            <w:r>
              <w:rPr>
                <w:rFonts w:ascii="Garamond" w:hAnsi="Garamond"/>
              </w:rPr>
              <w:t>Maize (d/t var.)</w:t>
            </w:r>
          </w:p>
        </w:tc>
        <w:tc>
          <w:tcPr>
            <w:tcW w:w="1170" w:type="dxa"/>
          </w:tcPr>
          <w:p w:rsidR="005D360A" w:rsidRPr="000C3588" w:rsidRDefault="005D360A" w:rsidP="00846DDA">
            <w:pPr>
              <w:jc w:val="both"/>
              <w:rPr>
                <w:rFonts w:ascii="Garamond" w:hAnsi="Garamond"/>
              </w:rPr>
            </w:pPr>
            <w:r>
              <w:rPr>
                <w:rFonts w:ascii="Garamond" w:hAnsi="Garamond"/>
              </w:rPr>
              <w:t>---</w:t>
            </w:r>
          </w:p>
        </w:tc>
        <w:tc>
          <w:tcPr>
            <w:tcW w:w="1530" w:type="dxa"/>
          </w:tcPr>
          <w:p w:rsidR="005D360A" w:rsidRPr="000C3588" w:rsidRDefault="005D360A" w:rsidP="00846DDA">
            <w:pPr>
              <w:jc w:val="both"/>
              <w:rPr>
                <w:rFonts w:ascii="Garamond" w:hAnsi="Garamond"/>
              </w:rPr>
            </w:pPr>
            <w:r>
              <w:rPr>
                <w:rFonts w:ascii="Garamond" w:hAnsi="Garamond"/>
              </w:rPr>
              <w:t>---</w:t>
            </w:r>
          </w:p>
        </w:tc>
        <w:tc>
          <w:tcPr>
            <w:tcW w:w="1170" w:type="dxa"/>
          </w:tcPr>
          <w:p w:rsidR="005D360A" w:rsidRPr="000C3588" w:rsidRDefault="005D360A" w:rsidP="00846DDA">
            <w:pPr>
              <w:jc w:val="both"/>
              <w:rPr>
                <w:rFonts w:ascii="Garamond" w:hAnsi="Garamond"/>
              </w:rPr>
            </w:pPr>
            <w:r>
              <w:rPr>
                <w:rFonts w:ascii="Garamond" w:hAnsi="Garamond"/>
              </w:rPr>
              <w:t>---</w:t>
            </w:r>
          </w:p>
        </w:tc>
        <w:tc>
          <w:tcPr>
            <w:tcW w:w="1440" w:type="dxa"/>
          </w:tcPr>
          <w:p w:rsidR="005D360A" w:rsidRPr="000C3588" w:rsidRDefault="005D360A" w:rsidP="00846DDA">
            <w:pPr>
              <w:jc w:val="both"/>
              <w:rPr>
                <w:rFonts w:ascii="Garamond" w:hAnsi="Garamond"/>
              </w:rPr>
            </w:pPr>
            <w:r>
              <w:rPr>
                <w:rFonts w:ascii="Garamond" w:hAnsi="Garamond"/>
              </w:rPr>
              <w:t>433</w:t>
            </w:r>
          </w:p>
        </w:tc>
        <w:tc>
          <w:tcPr>
            <w:tcW w:w="1170" w:type="dxa"/>
          </w:tcPr>
          <w:p w:rsidR="005D360A" w:rsidRPr="000C3588" w:rsidRDefault="005D360A" w:rsidP="00846DDA">
            <w:pPr>
              <w:jc w:val="both"/>
              <w:rPr>
                <w:rFonts w:ascii="Garamond" w:hAnsi="Garamond"/>
              </w:rPr>
            </w:pPr>
            <w:r>
              <w:rPr>
                <w:rFonts w:ascii="Garamond" w:hAnsi="Garamond"/>
              </w:rPr>
              <w:t>400.75</w:t>
            </w:r>
          </w:p>
        </w:tc>
        <w:tc>
          <w:tcPr>
            <w:tcW w:w="1440" w:type="dxa"/>
          </w:tcPr>
          <w:p w:rsidR="005D360A" w:rsidRPr="000C3588" w:rsidRDefault="005D360A" w:rsidP="00846DDA">
            <w:pPr>
              <w:jc w:val="both"/>
              <w:rPr>
                <w:rFonts w:ascii="Garamond" w:hAnsi="Garamond"/>
              </w:rPr>
            </w:pPr>
            <w:r>
              <w:rPr>
                <w:rFonts w:ascii="Garamond" w:hAnsi="Garamond"/>
              </w:rPr>
              <w:t>395</w:t>
            </w:r>
          </w:p>
        </w:tc>
      </w:tr>
      <w:tr w:rsidR="005D360A" w:rsidRPr="000C3588" w:rsidTr="00BE699A">
        <w:tc>
          <w:tcPr>
            <w:tcW w:w="720" w:type="dxa"/>
          </w:tcPr>
          <w:p w:rsidR="005D360A" w:rsidRPr="000C3588" w:rsidRDefault="005D360A" w:rsidP="00846DDA">
            <w:pPr>
              <w:jc w:val="both"/>
              <w:rPr>
                <w:rFonts w:ascii="Garamond" w:hAnsi="Garamond"/>
              </w:rPr>
            </w:pPr>
          </w:p>
        </w:tc>
        <w:tc>
          <w:tcPr>
            <w:tcW w:w="1818" w:type="dxa"/>
          </w:tcPr>
          <w:p w:rsidR="005D360A" w:rsidRDefault="005D360A" w:rsidP="00846DDA">
            <w:pPr>
              <w:jc w:val="both"/>
              <w:rPr>
                <w:rFonts w:ascii="Garamond" w:hAnsi="Garamond"/>
              </w:rPr>
            </w:pPr>
            <w:r>
              <w:rPr>
                <w:rFonts w:ascii="Garamond" w:hAnsi="Garamond"/>
              </w:rPr>
              <w:t>Wheat</w:t>
            </w:r>
          </w:p>
        </w:tc>
        <w:tc>
          <w:tcPr>
            <w:tcW w:w="1170" w:type="dxa"/>
          </w:tcPr>
          <w:p w:rsidR="005D360A" w:rsidRDefault="005D360A" w:rsidP="00846DDA">
            <w:pPr>
              <w:jc w:val="both"/>
              <w:rPr>
                <w:rFonts w:ascii="Garamond" w:hAnsi="Garamond"/>
              </w:rPr>
            </w:pPr>
            <w:r>
              <w:rPr>
                <w:rFonts w:ascii="Garamond" w:hAnsi="Garamond"/>
              </w:rPr>
              <w:t>---</w:t>
            </w:r>
          </w:p>
        </w:tc>
        <w:tc>
          <w:tcPr>
            <w:tcW w:w="1530" w:type="dxa"/>
          </w:tcPr>
          <w:p w:rsidR="005D360A" w:rsidRDefault="005D360A" w:rsidP="00846DDA">
            <w:pPr>
              <w:jc w:val="both"/>
              <w:rPr>
                <w:rFonts w:ascii="Garamond" w:hAnsi="Garamond"/>
              </w:rPr>
            </w:pPr>
            <w:r>
              <w:rPr>
                <w:rFonts w:ascii="Garamond" w:hAnsi="Garamond"/>
              </w:rPr>
              <w:t>111.5</w:t>
            </w:r>
          </w:p>
        </w:tc>
        <w:tc>
          <w:tcPr>
            <w:tcW w:w="1170" w:type="dxa"/>
          </w:tcPr>
          <w:p w:rsidR="005D360A" w:rsidRDefault="005D360A" w:rsidP="00846DDA">
            <w:pPr>
              <w:jc w:val="both"/>
              <w:rPr>
                <w:rFonts w:ascii="Garamond" w:hAnsi="Garamond"/>
              </w:rPr>
            </w:pPr>
            <w:r>
              <w:rPr>
                <w:rFonts w:ascii="Garamond" w:hAnsi="Garamond"/>
              </w:rPr>
              <w:t>---</w:t>
            </w:r>
          </w:p>
        </w:tc>
        <w:tc>
          <w:tcPr>
            <w:tcW w:w="1440" w:type="dxa"/>
          </w:tcPr>
          <w:p w:rsidR="005D360A" w:rsidRDefault="005D360A" w:rsidP="00846DDA">
            <w:pPr>
              <w:jc w:val="both"/>
              <w:rPr>
                <w:rFonts w:ascii="Garamond" w:hAnsi="Garamond"/>
              </w:rPr>
            </w:pPr>
            <w:r>
              <w:rPr>
                <w:rFonts w:ascii="Garamond" w:hAnsi="Garamond"/>
              </w:rPr>
              <w:t>16</w:t>
            </w:r>
          </w:p>
        </w:tc>
        <w:tc>
          <w:tcPr>
            <w:tcW w:w="1170" w:type="dxa"/>
          </w:tcPr>
          <w:p w:rsidR="005D360A" w:rsidRDefault="005D360A" w:rsidP="00846DDA">
            <w:pPr>
              <w:jc w:val="both"/>
              <w:rPr>
                <w:rFonts w:ascii="Garamond" w:hAnsi="Garamond"/>
              </w:rPr>
            </w:pPr>
            <w:r>
              <w:rPr>
                <w:rFonts w:ascii="Garamond" w:hAnsi="Garamond"/>
              </w:rPr>
              <w:t>128</w:t>
            </w:r>
          </w:p>
        </w:tc>
        <w:tc>
          <w:tcPr>
            <w:tcW w:w="1440" w:type="dxa"/>
          </w:tcPr>
          <w:p w:rsidR="005D360A" w:rsidRDefault="005D360A" w:rsidP="00846DDA">
            <w:pPr>
              <w:jc w:val="both"/>
              <w:rPr>
                <w:rFonts w:ascii="Garamond" w:hAnsi="Garamond"/>
              </w:rPr>
            </w:pPr>
            <w:r>
              <w:rPr>
                <w:rFonts w:ascii="Garamond" w:hAnsi="Garamond"/>
              </w:rPr>
              <w:t>128</w:t>
            </w:r>
          </w:p>
        </w:tc>
      </w:tr>
      <w:tr w:rsidR="005D360A" w:rsidRPr="000C3588" w:rsidTr="00BE699A">
        <w:tc>
          <w:tcPr>
            <w:tcW w:w="720" w:type="dxa"/>
          </w:tcPr>
          <w:p w:rsidR="005D360A" w:rsidRPr="000C3588" w:rsidRDefault="005D360A" w:rsidP="00846DDA">
            <w:pPr>
              <w:jc w:val="both"/>
              <w:rPr>
                <w:rFonts w:ascii="Garamond" w:hAnsi="Garamond"/>
              </w:rPr>
            </w:pPr>
          </w:p>
        </w:tc>
        <w:tc>
          <w:tcPr>
            <w:tcW w:w="1818" w:type="dxa"/>
          </w:tcPr>
          <w:p w:rsidR="005D360A" w:rsidRDefault="005D360A" w:rsidP="00846DDA">
            <w:pPr>
              <w:jc w:val="both"/>
              <w:rPr>
                <w:rFonts w:ascii="Garamond" w:hAnsi="Garamond"/>
              </w:rPr>
            </w:pPr>
            <w:proofErr w:type="spellStart"/>
            <w:r>
              <w:rPr>
                <w:rFonts w:ascii="Garamond" w:hAnsi="Garamond"/>
              </w:rPr>
              <w:t>Teff</w:t>
            </w:r>
            <w:proofErr w:type="spellEnd"/>
          </w:p>
        </w:tc>
        <w:tc>
          <w:tcPr>
            <w:tcW w:w="1170" w:type="dxa"/>
          </w:tcPr>
          <w:p w:rsidR="005D360A" w:rsidRDefault="005D360A" w:rsidP="00846DDA">
            <w:pPr>
              <w:jc w:val="both"/>
              <w:rPr>
                <w:rFonts w:ascii="Garamond" w:hAnsi="Garamond"/>
              </w:rPr>
            </w:pPr>
            <w:r>
              <w:rPr>
                <w:rFonts w:ascii="Garamond" w:hAnsi="Garamond"/>
              </w:rPr>
              <w:t>---</w:t>
            </w:r>
          </w:p>
        </w:tc>
        <w:tc>
          <w:tcPr>
            <w:tcW w:w="1530" w:type="dxa"/>
          </w:tcPr>
          <w:p w:rsidR="005D360A" w:rsidRDefault="005D360A" w:rsidP="00846DDA">
            <w:pPr>
              <w:jc w:val="both"/>
              <w:rPr>
                <w:rFonts w:ascii="Garamond" w:hAnsi="Garamond"/>
              </w:rPr>
            </w:pPr>
            <w:r>
              <w:rPr>
                <w:rFonts w:ascii="Garamond" w:hAnsi="Garamond"/>
              </w:rPr>
              <w:t>7</w:t>
            </w:r>
          </w:p>
        </w:tc>
        <w:tc>
          <w:tcPr>
            <w:tcW w:w="1170" w:type="dxa"/>
          </w:tcPr>
          <w:p w:rsidR="005D360A" w:rsidRDefault="005D360A" w:rsidP="00846DDA">
            <w:pPr>
              <w:jc w:val="both"/>
              <w:rPr>
                <w:rFonts w:ascii="Garamond" w:hAnsi="Garamond"/>
              </w:rPr>
            </w:pPr>
            <w:r>
              <w:rPr>
                <w:rFonts w:ascii="Garamond" w:hAnsi="Garamond"/>
              </w:rPr>
              <w:t>---</w:t>
            </w:r>
          </w:p>
        </w:tc>
        <w:tc>
          <w:tcPr>
            <w:tcW w:w="1440" w:type="dxa"/>
          </w:tcPr>
          <w:p w:rsidR="005D360A" w:rsidRDefault="005D360A" w:rsidP="00846DDA">
            <w:pPr>
              <w:jc w:val="both"/>
              <w:rPr>
                <w:rFonts w:ascii="Garamond" w:hAnsi="Garamond"/>
              </w:rPr>
            </w:pPr>
            <w:r>
              <w:rPr>
                <w:rFonts w:ascii="Garamond" w:hAnsi="Garamond"/>
              </w:rPr>
              <w:t>7</w:t>
            </w:r>
          </w:p>
        </w:tc>
        <w:tc>
          <w:tcPr>
            <w:tcW w:w="1170" w:type="dxa"/>
          </w:tcPr>
          <w:p w:rsidR="005D360A" w:rsidRDefault="005D360A" w:rsidP="00846DDA">
            <w:pPr>
              <w:jc w:val="both"/>
              <w:rPr>
                <w:rFonts w:ascii="Garamond" w:hAnsi="Garamond"/>
              </w:rPr>
            </w:pPr>
            <w:r>
              <w:rPr>
                <w:rFonts w:ascii="Garamond" w:hAnsi="Garamond"/>
              </w:rPr>
              <w:t>7</w:t>
            </w:r>
          </w:p>
        </w:tc>
        <w:tc>
          <w:tcPr>
            <w:tcW w:w="1440" w:type="dxa"/>
          </w:tcPr>
          <w:p w:rsidR="005D360A" w:rsidRDefault="005D360A" w:rsidP="00846DDA">
            <w:pPr>
              <w:jc w:val="both"/>
              <w:rPr>
                <w:rFonts w:ascii="Garamond" w:hAnsi="Garamond"/>
              </w:rPr>
            </w:pPr>
            <w:r>
              <w:rPr>
                <w:rFonts w:ascii="Garamond" w:hAnsi="Garamond"/>
              </w:rPr>
              <w:t>3</w:t>
            </w:r>
          </w:p>
        </w:tc>
      </w:tr>
      <w:tr w:rsidR="005D360A" w:rsidRPr="000C3588" w:rsidTr="00BE699A">
        <w:tc>
          <w:tcPr>
            <w:tcW w:w="720" w:type="dxa"/>
          </w:tcPr>
          <w:p w:rsidR="005D360A" w:rsidRPr="000C3588" w:rsidRDefault="005D360A" w:rsidP="00846DDA">
            <w:pPr>
              <w:jc w:val="both"/>
              <w:rPr>
                <w:rFonts w:ascii="Garamond" w:hAnsi="Garamond"/>
              </w:rPr>
            </w:pPr>
          </w:p>
        </w:tc>
        <w:tc>
          <w:tcPr>
            <w:tcW w:w="1818" w:type="dxa"/>
          </w:tcPr>
          <w:p w:rsidR="005D360A" w:rsidRPr="000C3588" w:rsidRDefault="005D360A" w:rsidP="00846DDA">
            <w:pPr>
              <w:rPr>
                <w:rFonts w:ascii="Garamond" w:hAnsi="Garamond"/>
                <w:b/>
              </w:rPr>
            </w:pPr>
            <w:r w:rsidRPr="000C3588">
              <w:rPr>
                <w:rFonts w:ascii="Garamond" w:hAnsi="Garamond"/>
                <w:b/>
              </w:rPr>
              <w:t>Total Seeds</w:t>
            </w:r>
          </w:p>
        </w:tc>
        <w:tc>
          <w:tcPr>
            <w:tcW w:w="1170" w:type="dxa"/>
          </w:tcPr>
          <w:p w:rsidR="005D360A" w:rsidRPr="000C3588" w:rsidRDefault="005D360A" w:rsidP="00846DDA">
            <w:pPr>
              <w:jc w:val="both"/>
              <w:rPr>
                <w:rFonts w:ascii="Garamond" w:hAnsi="Garamond"/>
                <w:b/>
              </w:rPr>
            </w:pPr>
            <w:r>
              <w:rPr>
                <w:rFonts w:ascii="Garamond" w:hAnsi="Garamond"/>
                <w:b/>
              </w:rPr>
              <w:t>---</w:t>
            </w:r>
          </w:p>
        </w:tc>
        <w:tc>
          <w:tcPr>
            <w:tcW w:w="1530" w:type="dxa"/>
          </w:tcPr>
          <w:p w:rsidR="005D360A" w:rsidRPr="000C3588" w:rsidRDefault="005D360A" w:rsidP="00846DDA">
            <w:pPr>
              <w:jc w:val="both"/>
              <w:rPr>
                <w:rFonts w:ascii="Garamond" w:hAnsi="Garamond"/>
                <w:b/>
              </w:rPr>
            </w:pPr>
            <w:r>
              <w:rPr>
                <w:rFonts w:ascii="Garamond" w:hAnsi="Garamond"/>
                <w:b/>
              </w:rPr>
              <w:t>118.5</w:t>
            </w:r>
          </w:p>
        </w:tc>
        <w:tc>
          <w:tcPr>
            <w:tcW w:w="1170" w:type="dxa"/>
          </w:tcPr>
          <w:p w:rsidR="005D360A" w:rsidRPr="000C3588" w:rsidRDefault="005D360A" w:rsidP="00846DDA">
            <w:pPr>
              <w:jc w:val="both"/>
              <w:rPr>
                <w:rFonts w:ascii="Garamond" w:hAnsi="Garamond"/>
                <w:b/>
              </w:rPr>
            </w:pPr>
            <w:r>
              <w:rPr>
                <w:rFonts w:ascii="Garamond" w:hAnsi="Garamond"/>
                <w:b/>
              </w:rPr>
              <w:t>---</w:t>
            </w:r>
          </w:p>
        </w:tc>
        <w:tc>
          <w:tcPr>
            <w:tcW w:w="1440" w:type="dxa"/>
          </w:tcPr>
          <w:p w:rsidR="005D360A" w:rsidRPr="000C3588" w:rsidRDefault="005D360A" w:rsidP="00846DDA">
            <w:pPr>
              <w:jc w:val="both"/>
              <w:rPr>
                <w:rFonts w:ascii="Garamond" w:hAnsi="Garamond"/>
                <w:b/>
              </w:rPr>
            </w:pPr>
            <w:r>
              <w:rPr>
                <w:rFonts w:ascii="Garamond" w:hAnsi="Garamond"/>
                <w:b/>
              </w:rPr>
              <w:t>456</w:t>
            </w:r>
          </w:p>
        </w:tc>
        <w:tc>
          <w:tcPr>
            <w:tcW w:w="1170" w:type="dxa"/>
          </w:tcPr>
          <w:p w:rsidR="005D360A" w:rsidRPr="000C3588" w:rsidRDefault="005D360A" w:rsidP="00846DDA">
            <w:pPr>
              <w:jc w:val="both"/>
              <w:rPr>
                <w:rFonts w:ascii="Garamond" w:hAnsi="Garamond"/>
                <w:b/>
              </w:rPr>
            </w:pPr>
            <w:r>
              <w:rPr>
                <w:rFonts w:ascii="Garamond" w:hAnsi="Garamond"/>
                <w:b/>
              </w:rPr>
              <w:t>535.75</w:t>
            </w:r>
          </w:p>
        </w:tc>
        <w:tc>
          <w:tcPr>
            <w:tcW w:w="1440" w:type="dxa"/>
          </w:tcPr>
          <w:p w:rsidR="005D360A" w:rsidRPr="000C3588" w:rsidRDefault="005D360A" w:rsidP="00846DDA">
            <w:pPr>
              <w:jc w:val="both"/>
              <w:rPr>
                <w:rFonts w:ascii="Garamond" w:hAnsi="Garamond"/>
                <w:b/>
              </w:rPr>
            </w:pPr>
            <w:r>
              <w:rPr>
                <w:rFonts w:ascii="Garamond" w:hAnsi="Garamond"/>
                <w:b/>
              </w:rPr>
              <w:t>526</w:t>
            </w:r>
          </w:p>
        </w:tc>
      </w:tr>
    </w:tbl>
    <w:p w:rsidR="005D360A" w:rsidRDefault="005D360A" w:rsidP="005D360A">
      <w:pPr>
        <w:spacing w:line="360" w:lineRule="auto"/>
        <w:jc w:val="both"/>
        <w:rPr>
          <w:rFonts w:ascii="Garamond" w:hAnsi="Garamond"/>
          <w:b/>
          <w:sz w:val="18"/>
          <w:szCs w:val="18"/>
        </w:rPr>
      </w:pPr>
      <w:r w:rsidRPr="00145D82">
        <w:rPr>
          <w:rFonts w:ascii="Garamond" w:hAnsi="Garamond"/>
          <w:b/>
          <w:sz w:val="18"/>
          <w:szCs w:val="18"/>
        </w:rPr>
        <w:t xml:space="preserve">Source: </w:t>
      </w:r>
      <w:proofErr w:type="spellStart"/>
      <w:r>
        <w:rPr>
          <w:rFonts w:ascii="Garamond" w:hAnsi="Garamond"/>
          <w:b/>
          <w:sz w:val="18"/>
          <w:szCs w:val="18"/>
        </w:rPr>
        <w:t>Chora</w:t>
      </w:r>
      <w:proofErr w:type="spellEnd"/>
      <w:r w:rsidRPr="00145D82">
        <w:rPr>
          <w:rFonts w:ascii="Garamond" w:hAnsi="Garamond"/>
          <w:b/>
          <w:sz w:val="18"/>
          <w:szCs w:val="18"/>
        </w:rPr>
        <w:t xml:space="preserve"> </w:t>
      </w:r>
      <w:proofErr w:type="spellStart"/>
      <w:r w:rsidRPr="00145D82">
        <w:rPr>
          <w:rFonts w:ascii="Garamond" w:hAnsi="Garamond"/>
          <w:b/>
          <w:sz w:val="18"/>
          <w:szCs w:val="18"/>
        </w:rPr>
        <w:t>Woreda</w:t>
      </w:r>
      <w:proofErr w:type="spellEnd"/>
      <w:r w:rsidRPr="00145D82">
        <w:rPr>
          <w:rFonts w:ascii="Garamond" w:hAnsi="Garamond"/>
          <w:b/>
          <w:sz w:val="18"/>
          <w:szCs w:val="18"/>
        </w:rPr>
        <w:t xml:space="preserve"> Cooperative office </w:t>
      </w:r>
    </w:p>
    <w:p w:rsidR="005D360A" w:rsidRPr="00D609FB" w:rsidRDefault="005D360A" w:rsidP="005D360A">
      <w:pPr>
        <w:pStyle w:val="Heading4"/>
        <w:spacing w:line="480" w:lineRule="auto"/>
        <w:rPr>
          <w:i w:val="0"/>
          <w:color w:val="auto"/>
        </w:rPr>
      </w:pPr>
      <w:bookmarkStart w:id="122" w:name="_Toc342105899"/>
      <w:bookmarkStart w:id="123" w:name="_Toc368913283"/>
      <w:bookmarkStart w:id="124" w:name="_Toc433725911"/>
      <w:bookmarkStart w:id="125" w:name="_Toc467307174"/>
      <w:r w:rsidRPr="00D609FB">
        <w:rPr>
          <w:rFonts w:ascii="Garamond" w:hAnsi="Garamond"/>
          <w:i w:val="0"/>
          <w:color w:val="auto"/>
          <w:sz w:val="24"/>
          <w:szCs w:val="24"/>
        </w:rPr>
        <w:lastRenderedPageBreak/>
        <w:t>Existing Crop Calendar (rain-fed agriculture</w:t>
      </w:r>
      <w:r>
        <w:rPr>
          <w:rFonts w:ascii="Garamond" w:hAnsi="Garamond"/>
          <w:i w:val="0"/>
          <w:color w:val="auto"/>
          <w:sz w:val="24"/>
          <w:szCs w:val="24"/>
        </w:rPr>
        <w:t>)</w:t>
      </w:r>
      <w:bookmarkEnd w:id="122"/>
      <w:bookmarkEnd w:id="123"/>
      <w:bookmarkEnd w:id="124"/>
      <w:bookmarkEnd w:id="125"/>
    </w:p>
    <w:p w:rsidR="005D360A" w:rsidRPr="003B12FC" w:rsidRDefault="005D360A" w:rsidP="005D360A">
      <w:pPr>
        <w:spacing w:line="360" w:lineRule="auto"/>
        <w:jc w:val="both"/>
        <w:rPr>
          <w:rFonts w:ascii="Garamond" w:hAnsi="Garamond"/>
        </w:rPr>
      </w:pPr>
      <w:r w:rsidRPr="003B12FC">
        <w:rPr>
          <w:rFonts w:ascii="Garamond" w:hAnsi="Garamond"/>
        </w:rPr>
        <w:t>Length of growing period of the crops is mainly determined by the area agro climatic conditions. As indicated before, agro</w:t>
      </w:r>
      <w:r>
        <w:rPr>
          <w:rFonts w:ascii="Garamond" w:hAnsi="Garamond"/>
        </w:rPr>
        <w:t>-</w:t>
      </w:r>
      <w:r w:rsidRPr="003B12FC">
        <w:rPr>
          <w:rFonts w:ascii="Garamond" w:hAnsi="Garamond"/>
        </w:rPr>
        <w:t xml:space="preserve">climatic zonation for this particular area </w:t>
      </w:r>
      <w:r w:rsidRPr="008956EF">
        <w:rPr>
          <w:rFonts w:ascii="Garamond" w:hAnsi="Garamond"/>
        </w:rPr>
        <w:t xml:space="preserve">is </w:t>
      </w:r>
      <w:r>
        <w:rPr>
          <w:rFonts w:ascii="Garamond" w:hAnsi="Garamond"/>
        </w:rPr>
        <w:t xml:space="preserve">cool </w:t>
      </w:r>
      <w:r w:rsidRPr="008956EF">
        <w:rPr>
          <w:rFonts w:ascii="Garamond" w:hAnsi="Garamond"/>
        </w:rPr>
        <w:t>sub- humid tropics</w:t>
      </w:r>
      <w:r w:rsidRPr="003B12FC">
        <w:rPr>
          <w:rFonts w:ascii="Garamond" w:hAnsi="Garamond"/>
        </w:rPr>
        <w:t xml:space="preserve"> (more of </w:t>
      </w:r>
      <w:r>
        <w:rPr>
          <w:rFonts w:ascii="Garamond" w:hAnsi="Garamond"/>
        </w:rPr>
        <w:t>high</w:t>
      </w:r>
      <w:r w:rsidRPr="003B12FC">
        <w:rPr>
          <w:rFonts w:ascii="Garamond" w:hAnsi="Garamond"/>
        </w:rPr>
        <w:t>la</w:t>
      </w:r>
      <w:r>
        <w:rPr>
          <w:rFonts w:ascii="Garamond" w:hAnsi="Garamond"/>
        </w:rPr>
        <w:t>nd</w:t>
      </w:r>
      <w:r w:rsidRPr="003B12FC">
        <w:rPr>
          <w:rFonts w:ascii="Garamond" w:hAnsi="Garamond"/>
        </w:rPr>
        <w:t xml:space="preserve"> </w:t>
      </w:r>
      <w:r>
        <w:rPr>
          <w:rFonts w:ascii="Garamond" w:hAnsi="Garamond"/>
        </w:rPr>
        <w:t>having</w:t>
      </w:r>
      <w:r w:rsidRPr="003B12FC">
        <w:rPr>
          <w:rFonts w:ascii="Garamond" w:hAnsi="Garamond"/>
        </w:rPr>
        <w:t xml:space="preserve"> </w:t>
      </w:r>
      <w:r>
        <w:rPr>
          <w:rFonts w:ascii="Garamond" w:hAnsi="Garamond"/>
        </w:rPr>
        <w:t xml:space="preserve">mono-modal, but </w:t>
      </w:r>
      <w:r w:rsidRPr="003B12FC">
        <w:rPr>
          <w:rFonts w:ascii="Garamond" w:hAnsi="Garamond"/>
        </w:rPr>
        <w:t xml:space="preserve">sufficient rainfall </w:t>
      </w:r>
      <w:r>
        <w:rPr>
          <w:rFonts w:ascii="Garamond" w:hAnsi="Garamond"/>
        </w:rPr>
        <w:t>distribution with</w:t>
      </w:r>
      <w:r w:rsidRPr="003B12FC">
        <w:rPr>
          <w:rFonts w:ascii="Garamond" w:hAnsi="Garamond"/>
        </w:rPr>
        <w:t xml:space="preserve"> </w:t>
      </w:r>
      <w:r>
        <w:rPr>
          <w:rFonts w:ascii="Garamond" w:hAnsi="Garamond"/>
        </w:rPr>
        <w:t>scattered trees,</w:t>
      </w:r>
      <w:r w:rsidRPr="003B12FC">
        <w:rPr>
          <w:rFonts w:ascii="Garamond" w:hAnsi="Garamond"/>
        </w:rPr>
        <w:t xml:space="preserve"> </w:t>
      </w:r>
      <w:r>
        <w:rPr>
          <w:rFonts w:ascii="Garamond" w:hAnsi="Garamond"/>
        </w:rPr>
        <w:t>bushes and shrubs</w:t>
      </w:r>
      <w:r w:rsidRPr="003B12FC">
        <w:rPr>
          <w:rFonts w:ascii="Garamond" w:hAnsi="Garamond"/>
        </w:rPr>
        <w:t>).</w:t>
      </w:r>
      <w:r>
        <w:rPr>
          <w:rFonts w:ascii="Garamond" w:hAnsi="Garamond"/>
        </w:rPr>
        <w:t xml:space="preserve"> </w:t>
      </w:r>
      <w:r w:rsidRPr="003B12FC">
        <w:rPr>
          <w:rFonts w:ascii="Garamond" w:hAnsi="Garamond"/>
        </w:rPr>
        <w:t>Hence, generally crops grow</w:t>
      </w:r>
      <w:r>
        <w:rPr>
          <w:rFonts w:ascii="Garamond" w:hAnsi="Garamond"/>
        </w:rPr>
        <w:t>i</w:t>
      </w:r>
      <w:r w:rsidRPr="003B12FC">
        <w:rPr>
          <w:rFonts w:ascii="Garamond" w:hAnsi="Garamond"/>
        </w:rPr>
        <w:t>n</w:t>
      </w:r>
      <w:r>
        <w:rPr>
          <w:rFonts w:ascii="Garamond" w:hAnsi="Garamond"/>
        </w:rPr>
        <w:t>g</w:t>
      </w:r>
      <w:r w:rsidRPr="003B12FC">
        <w:rPr>
          <w:rFonts w:ascii="Garamond" w:hAnsi="Garamond"/>
        </w:rPr>
        <w:t xml:space="preserve"> with such type of climatic conditions have a</w:t>
      </w:r>
      <w:r>
        <w:rPr>
          <w:rFonts w:ascii="Garamond" w:hAnsi="Garamond"/>
        </w:rPr>
        <w:t xml:space="preserve"> longer</w:t>
      </w:r>
      <w:r w:rsidRPr="003B12FC">
        <w:rPr>
          <w:rFonts w:ascii="Garamond" w:hAnsi="Garamond"/>
        </w:rPr>
        <w:t xml:space="preserve"> LGP (Total Growing Period) of </w:t>
      </w:r>
      <w:r>
        <w:rPr>
          <w:rFonts w:ascii="Garamond" w:hAnsi="Garamond"/>
        </w:rPr>
        <w:t>12</w:t>
      </w:r>
      <w:r w:rsidRPr="003B12FC">
        <w:rPr>
          <w:rFonts w:ascii="Garamond" w:hAnsi="Garamond"/>
        </w:rPr>
        <w:t xml:space="preserve">0 to </w:t>
      </w:r>
      <w:r>
        <w:rPr>
          <w:rFonts w:ascii="Garamond" w:hAnsi="Garamond"/>
        </w:rPr>
        <w:t>18</w:t>
      </w:r>
      <w:r w:rsidRPr="003B12FC">
        <w:rPr>
          <w:rFonts w:ascii="Garamond" w:hAnsi="Garamond"/>
        </w:rPr>
        <w:t>0 days</w:t>
      </w:r>
      <w:r>
        <w:rPr>
          <w:rFonts w:ascii="Garamond" w:hAnsi="Garamond"/>
        </w:rPr>
        <w:t xml:space="preserve"> based on crop type and varieties</w:t>
      </w:r>
      <w:r w:rsidRPr="003B12FC">
        <w:rPr>
          <w:rFonts w:ascii="Garamond" w:hAnsi="Garamond"/>
        </w:rPr>
        <w:t>.</w:t>
      </w:r>
      <w:r w:rsidRPr="003B12FC">
        <w:rPr>
          <w:rFonts w:ascii="Garamond" w:hAnsi="Garamond"/>
          <w:b/>
          <w:sz w:val="28"/>
          <w:szCs w:val="28"/>
        </w:rPr>
        <w:t xml:space="preserve"> </w:t>
      </w:r>
      <w:r w:rsidRPr="003B12FC">
        <w:rPr>
          <w:rFonts w:ascii="Garamond" w:hAnsi="Garamond"/>
        </w:rPr>
        <w:t xml:space="preserve">As the information obtained from </w:t>
      </w:r>
      <w:proofErr w:type="spellStart"/>
      <w:r>
        <w:rPr>
          <w:rFonts w:ascii="Garamond" w:hAnsi="Garamond"/>
        </w:rPr>
        <w:t>wo</w:t>
      </w:r>
      <w:r w:rsidRPr="003B12FC">
        <w:rPr>
          <w:rFonts w:ascii="Garamond" w:hAnsi="Garamond"/>
        </w:rPr>
        <w:t>reda</w:t>
      </w:r>
      <w:proofErr w:type="spellEnd"/>
      <w:r>
        <w:rPr>
          <w:rFonts w:ascii="Garamond" w:hAnsi="Garamond"/>
        </w:rPr>
        <w:t xml:space="preserve"> agriculture office,</w:t>
      </w:r>
      <w:r w:rsidRPr="003B12FC">
        <w:rPr>
          <w:rFonts w:ascii="Garamond" w:hAnsi="Garamond"/>
        </w:rPr>
        <w:t xml:space="preserve"> the project area development office, and from the interview of focal farmers </w:t>
      </w:r>
      <w:r>
        <w:rPr>
          <w:rFonts w:ascii="Garamond" w:hAnsi="Garamond"/>
        </w:rPr>
        <w:t xml:space="preserve">indicated </w:t>
      </w:r>
      <w:r w:rsidRPr="003B12FC">
        <w:rPr>
          <w:rFonts w:ascii="Garamond" w:hAnsi="Garamond"/>
        </w:rPr>
        <w:t xml:space="preserve">the following cropping calendar is </w:t>
      </w:r>
      <w:r>
        <w:rPr>
          <w:rFonts w:ascii="Garamond" w:hAnsi="Garamond"/>
        </w:rPr>
        <w:t>presented</w:t>
      </w:r>
      <w:r w:rsidRPr="003B12FC">
        <w:rPr>
          <w:rFonts w:ascii="Garamond" w:hAnsi="Garamond"/>
        </w:rPr>
        <w:t xml:space="preserve"> </w:t>
      </w:r>
      <w:r>
        <w:rPr>
          <w:rFonts w:ascii="Garamond" w:hAnsi="Garamond"/>
        </w:rPr>
        <w:t>for the rainy seasons</w:t>
      </w:r>
      <w:r w:rsidRPr="003B12FC">
        <w:rPr>
          <w:rFonts w:ascii="Garamond" w:hAnsi="Garamond"/>
        </w:rPr>
        <w:t>.</w:t>
      </w:r>
    </w:p>
    <w:p w:rsidR="005D360A" w:rsidRDefault="005D360A" w:rsidP="005D360A">
      <w:pPr>
        <w:pStyle w:val="Caption"/>
        <w:spacing w:line="360" w:lineRule="auto"/>
        <w:rPr>
          <w:rFonts w:ascii="Garamond" w:hAnsi="Garamond"/>
          <w:b w:val="0"/>
          <w:sz w:val="22"/>
          <w:szCs w:val="22"/>
        </w:rPr>
      </w:pPr>
      <w:bookmarkStart w:id="126" w:name="_Toc341919052"/>
      <w:bookmarkStart w:id="127" w:name="_Toc368912717"/>
      <w:bookmarkStart w:id="128" w:name="_Toc382656992"/>
      <w:bookmarkStart w:id="129" w:name="_Toc419543539"/>
    </w:p>
    <w:p w:rsidR="005D360A" w:rsidRPr="00331A1B" w:rsidRDefault="00331A1B" w:rsidP="00331A1B">
      <w:pPr>
        <w:pStyle w:val="Caption"/>
        <w:rPr>
          <w:rFonts w:ascii="Garamond" w:hAnsi="Garamond"/>
          <w:b w:val="0"/>
          <w:sz w:val="20"/>
          <w:szCs w:val="20"/>
        </w:rPr>
      </w:pPr>
      <w:bookmarkStart w:id="130" w:name="_Toc433725953"/>
      <w:bookmarkStart w:id="131" w:name="_Toc467307094"/>
      <w:r w:rsidRPr="00331A1B">
        <w:rPr>
          <w:rFonts w:ascii="Garamond" w:hAnsi="Garamond"/>
          <w:b w:val="0"/>
          <w:sz w:val="20"/>
          <w:szCs w:val="20"/>
        </w:rPr>
        <w:t xml:space="preserve">Table 1.  </w:t>
      </w:r>
      <w:r w:rsidRPr="00331A1B">
        <w:rPr>
          <w:rFonts w:ascii="Garamond" w:hAnsi="Garamond"/>
          <w:b w:val="0"/>
          <w:sz w:val="20"/>
          <w:szCs w:val="20"/>
        </w:rPr>
        <w:fldChar w:fldCharType="begin"/>
      </w:r>
      <w:r w:rsidRPr="00331A1B">
        <w:rPr>
          <w:rFonts w:ascii="Garamond" w:hAnsi="Garamond"/>
          <w:b w:val="0"/>
          <w:sz w:val="20"/>
          <w:szCs w:val="20"/>
        </w:rPr>
        <w:instrText xml:space="preserve"> SEQ Table_1._ \* ARABIC </w:instrText>
      </w:r>
      <w:r w:rsidRPr="00331A1B">
        <w:rPr>
          <w:rFonts w:ascii="Garamond" w:hAnsi="Garamond"/>
          <w:b w:val="0"/>
          <w:sz w:val="20"/>
          <w:szCs w:val="20"/>
        </w:rPr>
        <w:fldChar w:fldCharType="separate"/>
      </w:r>
      <w:r>
        <w:rPr>
          <w:rFonts w:ascii="Garamond" w:hAnsi="Garamond"/>
          <w:b w:val="0"/>
          <w:noProof/>
          <w:sz w:val="20"/>
          <w:szCs w:val="20"/>
        </w:rPr>
        <w:t>4</w:t>
      </w:r>
      <w:r w:rsidRPr="00331A1B">
        <w:rPr>
          <w:rFonts w:ascii="Garamond" w:hAnsi="Garamond"/>
          <w:b w:val="0"/>
          <w:sz w:val="20"/>
          <w:szCs w:val="20"/>
        </w:rPr>
        <w:fldChar w:fldCharType="end"/>
      </w:r>
      <w:r w:rsidR="00D3177D" w:rsidRPr="00331A1B">
        <w:rPr>
          <w:rFonts w:ascii="Garamond" w:hAnsi="Garamond"/>
          <w:b w:val="0"/>
          <w:sz w:val="20"/>
          <w:szCs w:val="20"/>
        </w:rPr>
        <w:t>:</w:t>
      </w:r>
      <w:r w:rsidR="005D360A" w:rsidRPr="00331A1B">
        <w:rPr>
          <w:rFonts w:ascii="Garamond" w:hAnsi="Garamond"/>
          <w:b w:val="0"/>
          <w:sz w:val="20"/>
          <w:szCs w:val="20"/>
        </w:rPr>
        <w:t xml:space="preserve"> Existing Cropping Calendar of the Project Area</w:t>
      </w:r>
      <w:bookmarkEnd w:id="126"/>
      <w:bookmarkEnd w:id="127"/>
      <w:bookmarkEnd w:id="128"/>
      <w:bookmarkEnd w:id="129"/>
      <w:bookmarkEnd w:id="130"/>
      <w:bookmarkEnd w:id="131"/>
    </w:p>
    <w:tbl>
      <w:tblPr>
        <w:tblW w:w="101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4"/>
        <w:gridCol w:w="1144"/>
        <w:gridCol w:w="2070"/>
        <w:gridCol w:w="2430"/>
        <w:gridCol w:w="1907"/>
        <w:gridCol w:w="1963"/>
      </w:tblGrid>
      <w:tr w:rsidR="005D360A" w:rsidRPr="003B12FC" w:rsidTr="00BE699A">
        <w:tc>
          <w:tcPr>
            <w:tcW w:w="674" w:type="dxa"/>
          </w:tcPr>
          <w:p w:rsidR="005D360A" w:rsidRPr="003B12FC" w:rsidRDefault="005D360A" w:rsidP="00BE699A">
            <w:pPr>
              <w:jc w:val="center"/>
              <w:rPr>
                <w:rFonts w:ascii="Garamond" w:hAnsi="Garamond"/>
                <w:b/>
              </w:rPr>
            </w:pPr>
            <w:r w:rsidRPr="003B12FC">
              <w:rPr>
                <w:rFonts w:ascii="Garamond" w:hAnsi="Garamond"/>
                <w:b/>
              </w:rPr>
              <w:t>S/</w:t>
            </w:r>
            <w:r>
              <w:rPr>
                <w:rFonts w:ascii="Garamond" w:hAnsi="Garamond"/>
                <w:b/>
              </w:rPr>
              <w:t>N</w:t>
            </w:r>
          </w:p>
        </w:tc>
        <w:tc>
          <w:tcPr>
            <w:tcW w:w="1144" w:type="dxa"/>
          </w:tcPr>
          <w:p w:rsidR="005D360A" w:rsidRPr="003B12FC" w:rsidRDefault="005D360A" w:rsidP="00BE699A">
            <w:pPr>
              <w:jc w:val="center"/>
              <w:rPr>
                <w:rFonts w:ascii="Garamond" w:hAnsi="Garamond"/>
                <w:b/>
              </w:rPr>
            </w:pPr>
            <w:r w:rsidRPr="003B12FC">
              <w:rPr>
                <w:rFonts w:ascii="Garamond" w:hAnsi="Garamond"/>
                <w:b/>
              </w:rPr>
              <w:t>Crops</w:t>
            </w:r>
          </w:p>
        </w:tc>
        <w:tc>
          <w:tcPr>
            <w:tcW w:w="2070" w:type="dxa"/>
          </w:tcPr>
          <w:p w:rsidR="005D360A" w:rsidRPr="003B12FC" w:rsidRDefault="005D360A" w:rsidP="00BE699A">
            <w:pPr>
              <w:jc w:val="center"/>
              <w:rPr>
                <w:rFonts w:ascii="Garamond" w:hAnsi="Garamond"/>
                <w:b/>
              </w:rPr>
            </w:pPr>
            <w:r w:rsidRPr="003B12FC">
              <w:rPr>
                <w:rFonts w:ascii="Garamond" w:hAnsi="Garamond"/>
                <w:b/>
              </w:rPr>
              <w:t>Land preparation</w:t>
            </w:r>
          </w:p>
        </w:tc>
        <w:tc>
          <w:tcPr>
            <w:tcW w:w="2430" w:type="dxa"/>
          </w:tcPr>
          <w:p w:rsidR="005D360A" w:rsidRPr="003B12FC" w:rsidRDefault="005D360A" w:rsidP="00BE699A">
            <w:pPr>
              <w:jc w:val="center"/>
              <w:rPr>
                <w:rFonts w:ascii="Garamond" w:hAnsi="Garamond"/>
                <w:b/>
              </w:rPr>
            </w:pPr>
            <w:proofErr w:type="spellStart"/>
            <w:r>
              <w:rPr>
                <w:rFonts w:ascii="Garamond" w:hAnsi="Garamond"/>
                <w:b/>
              </w:rPr>
              <w:t>Ploughing</w:t>
            </w:r>
            <w:proofErr w:type="spellEnd"/>
            <w:r>
              <w:rPr>
                <w:rFonts w:ascii="Garamond" w:hAnsi="Garamond"/>
                <w:b/>
              </w:rPr>
              <w:t xml:space="preserve"> frequency</w:t>
            </w:r>
          </w:p>
        </w:tc>
        <w:tc>
          <w:tcPr>
            <w:tcW w:w="1907" w:type="dxa"/>
          </w:tcPr>
          <w:p w:rsidR="005D360A" w:rsidRPr="003B12FC" w:rsidRDefault="005D360A" w:rsidP="00BE699A">
            <w:pPr>
              <w:jc w:val="center"/>
              <w:rPr>
                <w:rFonts w:ascii="Garamond" w:hAnsi="Garamond"/>
                <w:b/>
              </w:rPr>
            </w:pPr>
            <w:r w:rsidRPr="003B12FC">
              <w:rPr>
                <w:rFonts w:ascii="Garamond" w:hAnsi="Garamond"/>
                <w:b/>
              </w:rPr>
              <w:t>Sowing date</w:t>
            </w:r>
          </w:p>
        </w:tc>
        <w:tc>
          <w:tcPr>
            <w:tcW w:w="1963" w:type="dxa"/>
          </w:tcPr>
          <w:p w:rsidR="005D360A" w:rsidRPr="003B12FC" w:rsidRDefault="005D360A" w:rsidP="00BE699A">
            <w:pPr>
              <w:jc w:val="center"/>
              <w:rPr>
                <w:rFonts w:ascii="Garamond" w:hAnsi="Garamond"/>
                <w:b/>
              </w:rPr>
            </w:pPr>
            <w:r w:rsidRPr="003B12FC">
              <w:rPr>
                <w:rFonts w:ascii="Garamond" w:hAnsi="Garamond"/>
                <w:b/>
              </w:rPr>
              <w:t>Harvesting date</w:t>
            </w:r>
          </w:p>
        </w:tc>
      </w:tr>
      <w:tr w:rsidR="005D360A" w:rsidRPr="003B12FC" w:rsidTr="00BE699A">
        <w:tc>
          <w:tcPr>
            <w:tcW w:w="674" w:type="dxa"/>
          </w:tcPr>
          <w:p w:rsidR="005D360A" w:rsidRPr="00E0248B" w:rsidRDefault="005D360A" w:rsidP="00BE699A">
            <w:pPr>
              <w:rPr>
                <w:rFonts w:ascii="Garamond" w:hAnsi="Garamond"/>
              </w:rPr>
            </w:pPr>
            <w:r>
              <w:rPr>
                <w:rFonts w:ascii="Garamond" w:hAnsi="Garamond"/>
              </w:rPr>
              <w:t>1</w:t>
            </w:r>
          </w:p>
        </w:tc>
        <w:tc>
          <w:tcPr>
            <w:tcW w:w="1144" w:type="dxa"/>
          </w:tcPr>
          <w:p w:rsidR="005D360A" w:rsidRPr="00E0248B" w:rsidRDefault="005D360A" w:rsidP="00BE699A">
            <w:pPr>
              <w:rPr>
                <w:rFonts w:ascii="Garamond" w:hAnsi="Garamond"/>
              </w:rPr>
            </w:pPr>
            <w:r w:rsidRPr="00E0248B">
              <w:rPr>
                <w:rFonts w:ascii="Garamond" w:hAnsi="Garamond"/>
              </w:rPr>
              <w:t>Maize</w:t>
            </w:r>
          </w:p>
        </w:tc>
        <w:tc>
          <w:tcPr>
            <w:tcW w:w="2070" w:type="dxa"/>
          </w:tcPr>
          <w:p w:rsidR="005D360A" w:rsidRPr="00E0248B" w:rsidRDefault="005D360A" w:rsidP="00BE699A">
            <w:pPr>
              <w:rPr>
                <w:rFonts w:ascii="Garamond" w:hAnsi="Garamond"/>
              </w:rPr>
            </w:pPr>
            <w:r>
              <w:rPr>
                <w:rFonts w:ascii="Garamond" w:hAnsi="Garamond"/>
              </w:rPr>
              <w:t>Feb - Apr</w:t>
            </w:r>
          </w:p>
        </w:tc>
        <w:tc>
          <w:tcPr>
            <w:tcW w:w="2430" w:type="dxa"/>
          </w:tcPr>
          <w:p w:rsidR="005D360A" w:rsidRPr="00E0248B" w:rsidRDefault="005D360A" w:rsidP="00BE699A">
            <w:pPr>
              <w:jc w:val="center"/>
              <w:rPr>
                <w:rFonts w:ascii="Garamond" w:hAnsi="Garamond"/>
              </w:rPr>
            </w:pPr>
            <w:r>
              <w:rPr>
                <w:rFonts w:ascii="Garamond" w:hAnsi="Garamond"/>
              </w:rPr>
              <w:t>4</w:t>
            </w:r>
          </w:p>
        </w:tc>
        <w:tc>
          <w:tcPr>
            <w:tcW w:w="1907" w:type="dxa"/>
          </w:tcPr>
          <w:p w:rsidR="005D360A" w:rsidRPr="00E0248B" w:rsidRDefault="005D360A" w:rsidP="00BE699A">
            <w:pPr>
              <w:rPr>
                <w:rFonts w:ascii="Garamond" w:hAnsi="Garamond"/>
              </w:rPr>
            </w:pPr>
            <w:r>
              <w:rPr>
                <w:rFonts w:ascii="Garamond" w:hAnsi="Garamond"/>
              </w:rPr>
              <w:t>May 1 - 15</w:t>
            </w:r>
          </w:p>
        </w:tc>
        <w:tc>
          <w:tcPr>
            <w:tcW w:w="1963" w:type="dxa"/>
          </w:tcPr>
          <w:p w:rsidR="005D360A" w:rsidRPr="00E0248B" w:rsidRDefault="005D360A" w:rsidP="00BE699A">
            <w:pPr>
              <w:rPr>
                <w:rFonts w:ascii="Garamond" w:hAnsi="Garamond"/>
              </w:rPr>
            </w:pPr>
            <w:r>
              <w:rPr>
                <w:rFonts w:ascii="Garamond" w:hAnsi="Garamond"/>
              </w:rPr>
              <w:t>Nov 20 - 30</w:t>
            </w:r>
          </w:p>
        </w:tc>
      </w:tr>
      <w:tr w:rsidR="005D360A" w:rsidRPr="003B12FC" w:rsidTr="00BE699A">
        <w:tc>
          <w:tcPr>
            <w:tcW w:w="674" w:type="dxa"/>
          </w:tcPr>
          <w:p w:rsidR="005D360A" w:rsidRPr="00E0248B" w:rsidRDefault="005D360A" w:rsidP="00BE699A">
            <w:pPr>
              <w:rPr>
                <w:rFonts w:ascii="Garamond" w:hAnsi="Garamond"/>
              </w:rPr>
            </w:pPr>
            <w:r>
              <w:rPr>
                <w:rFonts w:ascii="Garamond" w:hAnsi="Garamond"/>
              </w:rPr>
              <w:t>2</w:t>
            </w:r>
          </w:p>
        </w:tc>
        <w:tc>
          <w:tcPr>
            <w:tcW w:w="1144" w:type="dxa"/>
          </w:tcPr>
          <w:p w:rsidR="005D360A" w:rsidRPr="00E0248B" w:rsidRDefault="005D360A" w:rsidP="00BE699A">
            <w:pPr>
              <w:rPr>
                <w:rFonts w:ascii="Garamond" w:hAnsi="Garamond"/>
              </w:rPr>
            </w:pPr>
            <w:r w:rsidRPr="00E0248B">
              <w:rPr>
                <w:rFonts w:ascii="Garamond" w:hAnsi="Garamond"/>
              </w:rPr>
              <w:t>Sorghum</w:t>
            </w:r>
          </w:p>
        </w:tc>
        <w:tc>
          <w:tcPr>
            <w:tcW w:w="2070" w:type="dxa"/>
          </w:tcPr>
          <w:p w:rsidR="005D360A" w:rsidRPr="00E0248B" w:rsidRDefault="005D360A" w:rsidP="00BE699A">
            <w:pPr>
              <w:rPr>
                <w:rFonts w:ascii="Garamond" w:hAnsi="Garamond"/>
              </w:rPr>
            </w:pPr>
            <w:r>
              <w:rPr>
                <w:rFonts w:ascii="Garamond" w:hAnsi="Garamond"/>
              </w:rPr>
              <w:t>Feb - Apr</w:t>
            </w:r>
          </w:p>
        </w:tc>
        <w:tc>
          <w:tcPr>
            <w:tcW w:w="2430" w:type="dxa"/>
          </w:tcPr>
          <w:p w:rsidR="005D360A" w:rsidRPr="00E0248B" w:rsidRDefault="005D360A" w:rsidP="00BE699A">
            <w:pPr>
              <w:jc w:val="center"/>
              <w:rPr>
                <w:rFonts w:ascii="Garamond" w:hAnsi="Garamond"/>
              </w:rPr>
            </w:pPr>
            <w:r>
              <w:rPr>
                <w:rFonts w:ascii="Garamond" w:hAnsi="Garamond"/>
              </w:rPr>
              <w:t>3</w:t>
            </w:r>
          </w:p>
        </w:tc>
        <w:tc>
          <w:tcPr>
            <w:tcW w:w="1907" w:type="dxa"/>
          </w:tcPr>
          <w:p w:rsidR="005D360A" w:rsidRPr="00E0248B" w:rsidRDefault="005D360A" w:rsidP="00BE699A">
            <w:pPr>
              <w:rPr>
                <w:rFonts w:ascii="Garamond" w:hAnsi="Garamond"/>
              </w:rPr>
            </w:pPr>
            <w:r>
              <w:rPr>
                <w:rFonts w:ascii="Garamond" w:hAnsi="Garamond"/>
              </w:rPr>
              <w:t>Apr 10 - 25</w:t>
            </w:r>
          </w:p>
        </w:tc>
        <w:tc>
          <w:tcPr>
            <w:tcW w:w="1963" w:type="dxa"/>
          </w:tcPr>
          <w:p w:rsidR="005D360A" w:rsidRPr="00E0248B" w:rsidRDefault="005D360A" w:rsidP="00BE699A">
            <w:pPr>
              <w:rPr>
                <w:rFonts w:ascii="Garamond" w:hAnsi="Garamond"/>
              </w:rPr>
            </w:pPr>
            <w:r>
              <w:rPr>
                <w:rFonts w:ascii="Garamond" w:hAnsi="Garamond"/>
              </w:rPr>
              <w:t>Nov 25 - 30</w:t>
            </w:r>
          </w:p>
        </w:tc>
      </w:tr>
      <w:tr w:rsidR="005D360A" w:rsidRPr="003B12FC" w:rsidTr="00BE699A">
        <w:tc>
          <w:tcPr>
            <w:tcW w:w="674" w:type="dxa"/>
          </w:tcPr>
          <w:p w:rsidR="005D360A" w:rsidRPr="003B12FC" w:rsidRDefault="005D360A" w:rsidP="00BE699A">
            <w:pPr>
              <w:jc w:val="both"/>
              <w:rPr>
                <w:rFonts w:ascii="Garamond" w:hAnsi="Garamond"/>
              </w:rPr>
            </w:pPr>
            <w:r>
              <w:rPr>
                <w:rFonts w:ascii="Garamond" w:hAnsi="Garamond"/>
              </w:rPr>
              <w:t>3</w:t>
            </w:r>
          </w:p>
        </w:tc>
        <w:tc>
          <w:tcPr>
            <w:tcW w:w="1144" w:type="dxa"/>
          </w:tcPr>
          <w:p w:rsidR="005D360A" w:rsidRPr="003B12FC" w:rsidRDefault="005D360A" w:rsidP="00BE699A">
            <w:pPr>
              <w:jc w:val="both"/>
              <w:rPr>
                <w:rFonts w:ascii="Garamond" w:hAnsi="Garamond"/>
              </w:rPr>
            </w:pPr>
            <w:proofErr w:type="spellStart"/>
            <w:r>
              <w:rPr>
                <w:rFonts w:ascii="Garamond" w:hAnsi="Garamond"/>
              </w:rPr>
              <w:t>Teff</w:t>
            </w:r>
            <w:proofErr w:type="spellEnd"/>
          </w:p>
        </w:tc>
        <w:tc>
          <w:tcPr>
            <w:tcW w:w="2070" w:type="dxa"/>
          </w:tcPr>
          <w:p w:rsidR="005D360A" w:rsidRPr="003B12FC" w:rsidRDefault="005D360A" w:rsidP="00BE699A">
            <w:pPr>
              <w:jc w:val="both"/>
              <w:rPr>
                <w:rFonts w:ascii="Garamond" w:hAnsi="Garamond"/>
              </w:rPr>
            </w:pPr>
            <w:r>
              <w:rPr>
                <w:rFonts w:ascii="Garamond" w:hAnsi="Garamond"/>
              </w:rPr>
              <w:t>Mar - Apr</w:t>
            </w:r>
          </w:p>
        </w:tc>
        <w:tc>
          <w:tcPr>
            <w:tcW w:w="2430" w:type="dxa"/>
          </w:tcPr>
          <w:p w:rsidR="005D360A" w:rsidRPr="003B12FC" w:rsidRDefault="005D360A" w:rsidP="00BE699A">
            <w:pPr>
              <w:jc w:val="center"/>
              <w:rPr>
                <w:rFonts w:ascii="Garamond" w:hAnsi="Garamond"/>
              </w:rPr>
            </w:pPr>
            <w:r>
              <w:rPr>
                <w:rFonts w:ascii="Garamond" w:hAnsi="Garamond"/>
              </w:rPr>
              <w:t>4</w:t>
            </w:r>
          </w:p>
        </w:tc>
        <w:tc>
          <w:tcPr>
            <w:tcW w:w="1907" w:type="dxa"/>
          </w:tcPr>
          <w:p w:rsidR="005D360A" w:rsidRPr="003B12FC" w:rsidRDefault="005D360A" w:rsidP="00BE699A">
            <w:pPr>
              <w:jc w:val="both"/>
              <w:rPr>
                <w:rFonts w:ascii="Garamond" w:hAnsi="Garamond"/>
              </w:rPr>
            </w:pPr>
            <w:r>
              <w:rPr>
                <w:rFonts w:ascii="Garamond" w:hAnsi="Garamond"/>
              </w:rPr>
              <w:t xml:space="preserve">June 25 – July 10 </w:t>
            </w:r>
          </w:p>
        </w:tc>
        <w:tc>
          <w:tcPr>
            <w:tcW w:w="1963" w:type="dxa"/>
            <w:tcBorders>
              <w:bottom w:val="single" w:sz="4" w:space="0" w:color="auto"/>
            </w:tcBorders>
          </w:tcPr>
          <w:p w:rsidR="005D360A" w:rsidRPr="003B12FC" w:rsidRDefault="005D360A" w:rsidP="00BE699A">
            <w:pPr>
              <w:jc w:val="both"/>
              <w:rPr>
                <w:rFonts w:ascii="Garamond" w:hAnsi="Garamond"/>
              </w:rPr>
            </w:pPr>
            <w:r>
              <w:rPr>
                <w:rFonts w:ascii="Garamond" w:hAnsi="Garamond"/>
              </w:rPr>
              <w:t xml:space="preserve">Oct 20 – Nov 15 </w:t>
            </w:r>
          </w:p>
        </w:tc>
      </w:tr>
      <w:tr w:rsidR="005D360A" w:rsidRPr="003B12FC" w:rsidTr="00BE699A">
        <w:tc>
          <w:tcPr>
            <w:tcW w:w="674" w:type="dxa"/>
          </w:tcPr>
          <w:p w:rsidR="005D360A" w:rsidRPr="003B12FC" w:rsidRDefault="005D360A" w:rsidP="00BE699A">
            <w:pPr>
              <w:jc w:val="both"/>
              <w:rPr>
                <w:rFonts w:ascii="Garamond" w:hAnsi="Garamond"/>
              </w:rPr>
            </w:pPr>
            <w:r>
              <w:rPr>
                <w:rFonts w:ascii="Garamond" w:hAnsi="Garamond"/>
              </w:rPr>
              <w:t>4</w:t>
            </w:r>
          </w:p>
        </w:tc>
        <w:tc>
          <w:tcPr>
            <w:tcW w:w="1144" w:type="dxa"/>
          </w:tcPr>
          <w:p w:rsidR="005D360A" w:rsidRPr="003B12FC" w:rsidRDefault="005D360A" w:rsidP="00BE699A">
            <w:pPr>
              <w:jc w:val="both"/>
              <w:rPr>
                <w:rFonts w:ascii="Garamond" w:hAnsi="Garamond"/>
              </w:rPr>
            </w:pPr>
            <w:r>
              <w:rPr>
                <w:rFonts w:ascii="Garamond" w:hAnsi="Garamond"/>
              </w:rPr>
              <w:t>Wheat</w:t>
            </w:r>
          </w:p>
        </w:tc>
        <w:tc>
          <w:tcPr>
            <w:tcW w:w="2070" w:type="dxa"/>
          </w:tcPr>
          <w:p w:rsidR="005D360A" w:rsidRPr="003B12FC" w:rsidRDefault="005D360A" w:rsidP="00BE699A">
            <w:pPr>
              <w:jc w:val="both"/>
              <w:rPr>
                <w:rFonts w:ascii="Garamond" w:hAnsi="Garamond"/>
              </w:rPr>
            </w:pPr>
            <w:r>
              <w:rPr>
                <w:rFonts w:ascii="Garamond" w:hAnsi="Garamond"/>
              </w:rPr>
              <w:t xml:space="preserve">Feb - Mar </w:t>
            </w:r>
          </w:p>
        </w:tc>
        <w:tc>
          <w:tcPr>
            <w:tcW w:w="2430" w:type="dxa"/>
          </w:tcPr>
          <w:p w:rsidR="005D360A" w:rsidRPr="003B12FC" w:rsidRDefault="005D360A" w:rsidP="00BE699A">
            <w:pPr>
              <w:jc w:val="center"/>
              <w:rPr>
                <w:rFonts w:ascii="Garamond" w:hAnsi="Garamond"/>
              </w:rPr>
            </w:pPr>
            <w:r>
              <w:rPr>
                <w:rFonts w:ascii="Garamond" w:hAnsi="Garamond"/>
              </w:rPr>
              <w:t>4</w:t>
            </w:r>
          </w:p>
        </w:tc>
        <w:tc>
          <w:tcPr>
            <w:tcW w:w="1907" w:type="dxa"/>
          </w:tcPr>
          <w:p w:rsidR="005D360A" w:rsidRPr="003B12FC" w:rsidRDefault="005D360A" w:rsidP="00BE699A">
            <w:pPr>
              <w:jc w:val="both"/>
              <w:rPr>
                <w:rFonts w:ascii="Garamond" w:hAnsi="Garamond"/>
              </w:rPr>
            </w:pPr>
            <w:r>
              <w:rPr>
                <w:rFonts w:ascii="Garamond" w:hAnsi="Garamond"/>
              </w:rPr>
              <w:t>June</w:t>
            </w:r>
            <w:r w:rsidRPr="003B12FC">
              <w:rPr>
                <w:rFonts w:ascii="Garamond" w:hAnsi="Garamond"/>
              </w:rPr>
              <w:t xml:space="preserve"> </w:t>
            </w:r>
            <w:r>
              <w:rPr>
                <w:rFonts w:ascii="Garamond" w:hAnsi="Garamond"/>
              </w:rPr>
              <w:t>25</w:t>
            </w:r>
            <w:r w:rsidRPr="003B12FC">
              <w:rPr>
                <w:rFonts w:ascii="Garamond" w:hAnsi="Garamond"/>
              </w:rPr>
              <w:t xml:space="preserve"> </w:t>
            </w:r>
            <w:r>
              <w:rPr>
                <w:rFonts w:ascii="Garamond" w:hAnsi="Garamond"/>
              </w:rPr>
              <w:t>-</w:t>
            </w:r>
            <w:r w:rsidRPr="003B12FC">
              <w:rPr>
                <w:rFonts w:ascii="Garamond" w:hAnsi="Garamond"/>
              </w:rPr>
              <w:t xml:space="preserve"> </w:t>
            </w:r>
            <w:r>
              <w:rPr>
                <w:rFonts w:ascii="Garamond" w:hAnsi="Garamond"/>
              </w:rPr>
              <w:t>3</w:t>
            </w:r>
            <w:r w:rsidRPr="003B12FC">
              <w:rPr>
                <w:rFonts w:ascii="Garamond" w:hAnsi="Garamond"/>
              </w:rPr>
              <w:t>0</w:t>
            </w:r>
            <w:r>
              <w:rPr>
                <w:rFonts w:ascii="Garamond" w:hAnsi="Garamond"/>
              </w:rPr>
              <w:t xml:space="preserve"> </w:t>
            </w:r>
          </w:p>
        </w:tc>
        <w:tc>
          <w:tcPr>
            <w:tcW w:w="1963" w:type="dxa"/>
            <w:tcBorders>
              <w:top w:val="single" w:sz="4" w:space="0" w:color="auto"/>
              <w:bottom w:val="single" w:sz="4" w:space="0" w:color="auto"/>
            </w:tcBorders>
          </w:tcPr>
          <w:p w:rsidR="005D360A" w:rsidRPr="003B12FC" w:rsidRDefault="005D360A" w:rsidP="00BE699A">
            <w:pPr>
              <w:jc w:val="both"/>
              <w:rPr>
                <w:rFonts w:ascii="Garamond" w:hAnsi="Garamond"/>
              </w:rPr>
            </w:pPr>
            <w:r>
              <w:rPr>
                <w:rFonts w:ascii="Garamond" w:hAnsi="Garamond"/>
              </w:rPr>
              <w:t xml:space="preserve">Nov 10 - 30 </w:t>
            </w:r>
          </w:p>
        </w:tc>
      </w:tr>
      <w:tr w:rsidR="005D360A" w:rsidRPr="003B12FC" w:rsidTr="00BE699A">
        <w:tc>
          <w:tcPr>
            <w:tcW w:w="674" w:type="dxa"/>
          </w:tcPr>
          <w:p w:rsidR="005D360A" w:rsidRPr="003B12FC" w:rsidRDefault="005D360A" w:rsidP="00BE699A">
            <w:pPr>
              <w:jc w:val="both"/>
              <w:rPr>
                <w:rFonts w:ascii="Garamond" w:hAnsi="Garamond"/>
              </w:rPr>
            </w:pPr>
            <w:r>
              <w:rPr>
                <w:rFonts w:ascii="Garamond" w:hAnsi="Garamond"/>
              </w:rPr>
              <w:t>5</w:t>
            </w:r>
          </w:p>
        </w:tc>
        <w:tc>
          <w:tcPr>
            <w:tcW w:w="1144" w:type="dxa"/>
          </w:tcPr>
          <w:p w:rsidR="005D360A" w:rsidRDefault="005D360A" w:rsidP="00BE699A">
            <w:pPr>
              <w:jc w:val="both"/>
              <w:rPr>
                <w:rFonts w:ascii="Garamond" w:hAnsi="Garamond"/>
              </w:rPr>
            </w:pPr>
            <w:r>
              <w:rPr>
                <w:rFonts w:ascii="Garamond" w:hAnsi="Garamond"/>
              </w:rPr>
              <w:t>Barley</w:t>
            </w:r>
          </w:p>
        </w:tc>
        <w:tc>
          <w:tcPr>
            <w:tcW w:w="2070" w:type="dxa"/>
          </w:tcPr>
          <w:p w:rsidR="005D360A" w:rsidRDefault="005D360A" w:rsidP="00BE699A">
            <w:pPr>
              <w:jc w:val="both"/>
              <w:rPr>
                <w:rFonts w:ascii="Garamond" w:hAnsi="Garamond"/>
              </w:rPr>
            </w:pPr>
            <w:r>
              <w:rPr>
                <w:rFonts w:ascii="Garamond" w:hAnsi="Garamond"/>
              </w:rPr>
              <w:t xml:space="preserve">Late July </w:t>
            </w:r>
          </w:p>
        </w:tc>
        <w:tc>
          <w:tcPr>
            <w:tcW w:w="2430" w:type="dxa"/>
          </w:tcPr>
          <w:p w:rsidR="005D360A" w:rsidRDefault="005D360A" w:rsidP="00BE699A">
            <w:pPr>
              <w:jc w:val="center"/>
              <w:rPr>
                <w:rFonts w:ascii="Garamond" w:hAnsi="Garamond"/>
              </w:rPr>
            </w:pPr>
            <w:r>
              <w:rPr>
                <w:rFonts w:ascii="Garamond" w:hAnsi="Garamond"/>
              </w:rPr>
              <w:t>3</w:t>
            </w:r>
          </w:p>
        </w:tc>
        <w:tc>
          <w:tcPr>
            <w:tcW w:w="1907" w:type="dxa"/>
          </w:tcPr>
          <w:p w:rsidR="005D360A" w:rsidRPr="003B12FC" w:rsidRDefault="005D360A" w:rsidP="00BE699A">
            <w:pPr>
              <w:jc w:val="both"/>
              <w:rPr>
                <w:rFonts w:ascii="Garamond" w:hAnsi="Garamond"/>
              </w:rPr>
            </w:pPr>
            <w:r>
              <w:rPr>
                <w:rFonts w:ascii="Garamond" w:hAnsi="Garamond"/>
              </w:rPr>
              <w:t>June</w:t>
            </w:r>
            <w:r w:rsidRPr="003B12FC">
              <w:rPr>
                <w:rFonts w:ascii="Garamond" w:hAnsi="Garamond"/>
              </w:rPr>
              <w:t xml:space="preserve"> </w:t>
            </w:r>
            <w:r>
              <w:rPr>
                <w:rFonts w:ascii="Garamond" w:hAnsi="Garamond"/>
              </w:rPr>
              <w:t>25</w:t>
            </w:r>
            <w:r w:rsidRPr="003B12FC">
              <w:rPr>
                <w:rFonts w:ascii="Garamond" w:hAnsi="Garamond"/>
              </w:rPr>
              <w:t xml:space="preserve"> </w:t>
            </w:r>
            <w:r>
              <w:rPr>
                <w:rFonts w:ascii="Garamond" w:hAnsi="Garamond"/>
              </w:rPr>
              <w:t>-</w:t>
            </w:r>
            <w:r w:rsidRPr="003B12FC">
              <w:rPr>
                <w:rFonts w:ascii="Garamond" w:hAnsi="Garamond"/>
              </w:rPr>
              <w:t xml:space="preserve"> </w:t>
            </w:r>
            <w:r>
              <w:rPr>
                <w:rFonts w:ascii="Garamond" w:hAnsi="Garamond"/>
              </w:rPr>
              <w:t>3</w:t>
            </w:r>
            <w:r w:rsidRPr="003B12FC">
              <w:rPr>
                <w:rFonts w:ascii="Garamond" w:hAnsi="Garamond"/>
              </w:rPr>
              <w:t>0</w:t>
            </w:r>
            <w:r>
              <w:rPr>
                <w:rFonts w:ascii="Garamond" w:hAnsi="Garamond"/>
              </w:rPr>
              <w:t xml:space="preserve"> </w:t>
            </w:r>
          </w:p>
        </w:tc>
        <w:tc>
          <w:tcPr>
            <w:tcW w:w="1963" w:type="dxa"/>
            <w:tcBorders>
              <w:top w:val="single" w:sz="4" w:space="0" w:color="auto"/>
              <w:bottom w:val="single" w:sz="4" w:space="0" w:color="auto"/>
            </w:tcBorders>
          </w:tcPr>
          <w:p w:rsidR="005D360A" w:rsidRPr="003B12FC" w:rsidRDefault="005D360A" w:rsidP="00BE699A">
            <w:pPr>
              <w:jc w:val="both"/>
              <w:rPr>
                <w:rFonts w:ascii="Garamond" w:hAnsi="Garamond"/>
              </w:rPr>
            </w:pPr>
            <w:r>
              <w:rPr>
                <w:rFonts w:ascii="Garamond" w:hAnsi="Garamond"/>
              </w:rPr>
              <w:t xml:space="preserve">Nov 10 - 30 </w:t>
            </w:r>
          </w:p>
        </w:tc>
      </w:tr>
      <w:tr w:rsidR="005D360A" w:rsidRPr="003B12FC" w:rsidTr="00BE699A">
        <w:trPr>
          <w:trHeight w:val="305"/>
        </w:trPr>
        <w:tc>
          <w:tcPr>
            <w:tcW w:w="674" w:type="dxa"/>
          </w:tcPr>
          <w:p w:rsidR="005D360A" w:rsidRPr="003B12FC" w:rsidRDefault="005D360A" w:rsidP="00BE699A">
            <w:pPr>
              <w:jc w:val="both"/>
              <w:rPr>
                <w:rFonts w:ascii="Garamond" w:hAnsi="Garamond"/>
              </w:rPr>
            </w:pPr>
            <w:r>
              <w:rPr>
                <w:rFonts w:ascii="Garamond" w:hAnsi="Garamond"/>
              </w:rPr>
              <w:t>6</w:t>
            </w:r>
          </w:p>
        </w:tc>
        <w:tc>
          <w:tcPr>
            <w:tcW w:w="1144" w:type="dxa"/>
          </w:tcPr>
          <w:p w:rsidR="005D360A" w:rsidRPr="003B12FC" w:rsidRDefault="005D360A" w:rsidP="00BE699A">
            <w:pPr>
              <w:jc w:val="both"/>
              <w:rPr>
                <w:rFonts w:ascii="Garamond" w:hAnsi="Garamond"/>
              </w:rPr>
            </w:pPr>
            <w:r>
              <w:rPr>
                <w:rFonts w:ascii="Garamond" w:hAnsi="Garamond"/>
              </w:rPr>
              <w:t>F. bean</w:t>
            </w:r>
          </w:p>
        </w:tc>
        <w:tc>
          <w:tcPr>
            <w:tcW w:w="2070" w:type="dxa"/>
          </w:tcPr>
          <w:p w:rsidR="005D360A" w:rsidRPr="003B12FC" w:rsidRDefault="005D360A" w:rsidP="00BE699A">
            <w:pPr>
              <w:jc w:val="both"/>
              <w:rPr>
                <w:rFonts w:ascii="Garamond" w:hAnsi="Garamond"/>
              </w:rPr>
            </w:pPr>
            <w:r>
              <w:rPr>
                <w:rFonts w:ascii="Garamond" w:hAnsi="Garamond"/>
              </w:rPr>
              <w:t>Mar - Apr</w:t>
            </w:r>
          </w:p>
        </w:tc>
        <w:tc>
          <w:tcPr>
            <w:tcW w:w="2430" w:type="dxa"/>
          </w:tcPr>
          <w:p w:rsidR="005D360A" w:rsidRPr="003B12FC" w:rsidRDefault="005D360A" w:rsidP="00BE699A">
            <w:pPr>
              <w:jc w:val="center"/>
              <w:rPr>
                <w:rFonts w:ascii="Garamond" w:hAnsi="Garamond"/>
              </w:rPr>
            </w:pPr>
            <w:r>
              <w:rPr>
                <w:rFonts w:ascii="Garamond" w:hAnsi="Garamond"/>
              </w:rPr>
              <w:t>2</w:t>
            </w:r>
          </w:p>
        </w:tc>
        <w:tc>
          <w:tcPr>
            <w:tcW w:w="1907" w:type="dxa"/>
          </w:tcPr>
          <w:p w:rsidR="005D360A" w:rsidRPr="003B12FC" w:rsidRDefault="005D360A" w:rsidP="00BE699A">
            <w:pPr>
              <w:rPr>
                <w:rFonts w:ascii="Garamond" w:hAnsi="Garamond"/>
              </w:rPr>
            </w:pPr>
            <w:r>
              <w:rPr>
                <w:rFonts w:ascii="Garamond" w:hAnsi="Garamond"/>
              </w:rPr>
              <w:t>Jun 15 - 30</w:t>
            </w:r>
          </w:p>
        </w:tc>
        <w:tc>
          <w:tcPr>
            <w:tcW w:w="1963" w:type="dxa"/>
            <w:tcBorders>
              <w:top w:val="single" w:sz="4" w:space="0" w:color="auto"/>
              <w:bottom w:val="single" w:sz="4" w:space="0" w:color="auto"/>
            </w:tcBorders>
          </w:tcPr>
          <w:p w:rsidR="005D360A" w:rsidRPr="003B12FC" w:rsidRDefault="005D360A" w:rsidP="00BE699A">
            <w:pPr>
              <w:rPr>
                <w:rFonts w:ascii="Garamond" w:hAnsi="Garamond"/>
              </w:rPr>
            </w:pPr>
            <w:r>
              <w:rPr>
                <w:rFonts w:ascii="Garamond" w:hAnsi="Garamond"/>
              </w:rPr>
              <w:t>Oct 20 - 30</w:t>
            </w:r>
          </w:p>
        </w:tc>
      </w:tr>
      <w:tr w:rsidR="005D360A" w:rsidRPr="003B12FC" w:rsidTr="00BE699A">
        <w:trPr>
          <w:trHeight w:val="305"/>
        </w:trPr>
        <w:tc>
          <w:tcPr>
            <w:tcW w:w="674" w:type="dxa"/>
          </w:tcPr>
          <w:p w:rsidR="005D360A" w:rsidRDefault="005D360A" w:rsidP="00BE699A">
            <w:pPr>
              <w:jc w:val="both"/>
              <w:rPr>
                <w:rFonts w:ascii="Garamond" w:hAnsi="Garamond"/>
              </w:rPr>
            </w:pPr>
            <w:r>
              <w:rPr>
                <w:rFonts w:ascii="Garamond" w:hAnsi="Garamond"/>
              </w:rPr>
              <w:t>7</w:t>
            </w:r>
          </w:p>
        </w:tc>
        <w:tc>
          <w:tcPr>
            <w:tcW w:w="1144" w:type="dxa"/>
          </w:tcPr>
          <w:p w:rsidR="005D360A" w:rsidRDefault="005D360A" w:rsidP="00BE699A">
            <w:pPr>
              <w:jc w:val="both"/>
              <w:rPr>
                <w:rFonts w:ascii="Garamond" w:hAnsi="Garamond"/>
              </w:rPr>
            </w:pPr>
            <w:r>
              <w:rPr>
                <w:rFonts w:ascii="Garamond" w:hAnsi="Garamond"/>
              </w:rPr>
              <w:t>H. bean</w:t>
            </w:r>
          </w:p>
        </w:tc>
        <w:tc>
          <w:tcPr>
            <w:tcW w:w="2070" w:type="dxa"/>
          </w:tcPr>
          <w:p w:rsidR="005D360A" w:rsidRDefault="005D360A" w:rsidP="00BE699A">
            <w:pPr>
              <w:jc w:val="both"/>
              <w:rPr>
                <w:rFonts w:ascii="Garamond" w:hAnsi="Garamond"/>
              </w:rPr>
            </w:pPr>
            <w:r>
              <w:rPr>
                <w:rFonts w:ascii="Garamond" w:hAnsi="Garamond"/>
              </w:rPr>
              <w:t>Mar - Apr</w:t>
            </w:r>
          </w:p>
        </w:tc>
        <w:tc>
          <w:tcPr>
            <w:tcW w:w="2430" w:type="dxa"/>
          </w:tcPr>
          <w:p w:rsidR="005D360A" w:rsidRDefault="005D360A" w:rsidP="00BE699A">
            <w:pPr>
              <w:jc w:val="center"/>
              <w:rPr>
                <w:rFonts w:ascii="Garamond" w:hAnsi="Garamond"/>
              </w:rPr>
            </w:pPr>
            <w:r>
              <w:rPr>
                <w:rFonts w:ascii="Garamond" w:hAnsi="Garamond"/>
              </w:rPr>
              <w:t>2</w:t>
            </w:r>
          </w:p>
        </w:tc>
        <w:tc>
          <w:tcPr>
            <w:tcW w:w="1907" w:type="dxa"/>
          </w:tcPr>
          <w:p w:rsidR="005D360A" w:rsidRDefault="005D360A" w:rsidP="00BE699A">
            <w:pPr>
              <w:rPr>
                <w:rFonts w:ascii="Garamond" w:hAnsi="Garamond"/>
              </w:rPr>
            </w:pPr>
            <w:r>
              <w:rPr>
                <w:rFonts w:ascii="Garamond" w:hAnsi="Garamond"/>
              </w:rPr>
              <w:t>Apr 25 - 30</w:t>
            </w:r>
          </w:p>
        </w:tc>
        <w:tc>
          <w:tcPr>
            <w:tcW w:w="1963" w:type="dxa"/>
            <w:tcBorders>
              <w:top w:val="single" w:sz="4" w:space="0" w:color="auto"/>
              <w:bottom w:val="single" w:sz="4" w:space="0" w:color="auto"/>
            </w:tcBorders>
          </w:tcPr>
          <w:p w:rsidR="005D360A" w:rsidRDefault="005D360A" w:rsidP="00BE699A">
            <w:pPr>
              <w:rPr>
                <w:rFonts w:ascii="Garamond" w:hAnsi="Garamond"/>
              </w:rPr>
            </w:pPr>
            <w:r>
              <w:rPr>
                <w:rFonts w:ascii="Garamond" w:hAnsi="Garamond"/>
              </w:rPr>
              <w:t>Sep 1- 10</w:t>
            </w:r>
          </w:p>
        </w:tc>
      </w:tr>
      <w:tr w:rsidR="005D360A" w:rsidRPr="003B12FC" w:rsidTr="00BE699A">
        <w:trPr>
          <w:trHeight w:val="305"/>
        </w:trPr>
        <w:tc>
          <w:tcPr>
            <w:tcW w:w="674" w:type="dxa"/>
          </w:tcPr>
          <w:p w:rsidR="005D360A" w:rsidRDefault="005D360A" w:rsidP="00BE699A">
            <w:pPr>
              <w:jc w:val="both"/>
              <w:rPr>
                <w:rFonts w:ascii="Garamond" w:hAnsi="Garamond"/>
              </w:rPr>
            </w:pPr>
            <w:r>
              <w:rPr>
                <w:rFonts w:ascii="Garamond" w:hAnsi="Garamond"/>
              </w:rPr>
              <w:t>8</w:t>
            </w:r>
          </w:p>
        </w:tc>
        <w:tc>
          <w:tcPr>
            <w:tcW w:w="1144" w:type="dxa"/>
          </w:tcPr>
          <w:p w:rsidR="005D360A" w:rsidRDefault="005D360A" w:rsidP="00BE699A">
            <w:pPr>
              <w:jc w:val="both"/>
              <w:rPr>
                <w:rFonts w:ascii="Garamond" w:hAnsi="Garamond"/>
              </w:rPr>
            </w:pPr>
            <w:proofErr w:type="spellStart"/>
            <w:r>
              <w:rPr>
                <w:rFonts w:ascii="Garamond" w:hAnsi="Garamond"/>
              </w:rPr>
              <w:t>Noug</w:t>
            </w:r>
            <w:proofErr w:type="spellEnd"/>
          </w:p>
        </w:tc>
        <w:tc>
          <w:tcPr>
            <w:tcW w:w="2070" w:type="dxa"/>
          </w:tcPr>
          <w:p w:rsidR="005D360A" w:rsidRDefault="005D360A" w:rsidP="00BE699A">
            <w:pPr>
              <w:jc w:val="both"/>
              <w:rPr>
                <w:rFonts w:ascii="Garamond" w:hAnsi="Garamond"/>
              </w:rPr>
            </w:pPr>
            <w:r>
              <w:rPr>
                <w:rFonts w:ascii="Garamond" w:hAnsi="Garamond"/>
              </w:rPr>
              <w:t>Apr - May</w:t>
            </w:r>
          </w:p>
        </w:tc>
        <w:tc>
          <w:tcPr>
            <w:tcW w:w="2430" w:type="dxa"/>
          </w:tcPr>
          <w:p w:rsidR="005D360A" w:rsidRDefault="005D360A" w:rsidP="00BE699A">
            <w:pPr>
              <w:jc w:val="center"/>
              <w:rPr>
                <w:rFonts w:ascii="Garamond" w:hAnsi="Garamond"/>
              </w:rPr>
            </w:pPr>
            <w:r>
              <w:rPr>
                <w:rFonts w:ascii="Garamond" w:hAnsi="Garamond"/>
              </w:rPr>
              <w:t>2</w:t>
            </w:r>
          </w:p>
        </w:tc>
        <w:tc>
          <w:tcPr>
            <w:tcW w:w="1907" w:type="dxa"/>
          </w:tcPr>
          <w:p w:rsidR="005D360A" w:rsidRDefault="005D360A" w:rsidP="00BE699A">
            <w:pPr>
              <w:rPr>
                <w:rFonts w:ascii="Garamond" w:hAnsi="Garamond"/>
              </w:rPr>
            </w:pPr>
            <w:r>
              <w:rPr>
                <w:rFonts w:ascii="Garamond" w:hAnsi="Garamond"/>
              </w:rPr>
              <w:t>Jun 20 - 30</w:t>
            </w:r>
          </w:p>
        </w:tc>
        <w:tc>
          <w:tcPr>
            <w:tcW w:w="1963" w:type="dxa"/>
            <w:tcBorders>
              <w:top w:val="single" w:sz="4" w:space="0" w:color="auto"/>
              <w:bottom w:val="single" w:sz="4" w:space="0" w:color="auto"/>
            </w:tcBorders>
          </w:tcPr>
          <w:p w:rsidR="005D360A" w:rsidRDefault="005D360A" w:rsidP="00BE699A">
            <w:pPr>
              <w:rPr>
                <w:rFonts w:ascii="Garamond" w:hAnsi="Garamond"/>
              </w:rPr>
            </w:pPr>
            <w:r>
              <w:rPr>
                <w:rFonts w:ascii="Garamond" w:hAnsi="Garamond"/>
              </w:rPr>
              <w:t>Nov 10 - 20</w:t>
            </w:r>
          </w:p>
        </w:tc>
      </w:tr>
    </w:tbl>
    <w:p w:rsidR="005D360A" w:rsidRDefault="005D360A" w:rsidP="005D360A">
      <w:pPr>
        <w:spacing w:line="360" w:lineRule="auto"/>
        <w:jc w:val="both"/>
        <w:rPr>
          <w:rFonts w:ascii="Garamond" w:hAnsi="Garamond"/>
          <w:b/>
          <w:sz w:val="18"/>
          <w:szCs w:val="18"/>
        </w:rPr>
      </w:pPr>
      <w:r w:rsidRPr="00145D82">
        <w:rPr>
          <w:rFonts w:ascii="Garamond" w:hAnsi="Garamond"/>
          <w:b/>
          <w:sz w:val="18"/>
          <w:szCs w:val="18"/>
        </w:rPr>
        <w:t xml:space="preserve">*Source: </w:t>
      </w:r>
      <w:proofErr w:type="spellStart"/>
      <w:r>
        <w:rPr>
          <w:rFonts w:ascii="Garamond" w:hAnsi="Garamond"/>
          <w:b/>
          <w:sz w:val="18"/>
          <w:szCs w:val="18"/>
        </w:rPr>
        <w:t>Chora</w:t>
      </w:r>
      <w:proofErr w:type="spellEnd"/>
      <w:r w:rsidRPr="00145D82">
        <w:rPr>
          <w:rFonts w:ascii="Garamond" w:hAnsi="Garamond"/>
          <w:b/>
          <w:sz w:val="18"/>
          <w:szCs w:val="18"/>
        </w:rPr>
        <w:t xml:space="preserve"> </w:t>
      </w:r>
      <w:proofErr w:type="spellStart"/>
      <w:r w:rsidRPr="00145D82">
        <w:rPr>
          <w:rFonts w:ascii="Garamond" w:hAnsi="Garamond"/>
          <w:b/>
          <w:sz w:val="18"/>
          <w:szCs w:val="18"/>
        </w:rPr>
        <w:t>Woreda</w:t>
      </w:r>
      <w:proofErr w:type="spellEnd"/>
      <w:r w:rsidRPr="00145D82">
        <w:rPr>
          <w:rFonts w:ascii="Garamond" w:hAnsi="Garamond"/>
          <w:b/>
          <w:sz w:val="18"/>
          <w:szCs w:val="18"/>
        </w:rPr>
        <w:t xml:space="preserve">, </w:t>
      </w:r>
      <w:proofErr w:type="spellStart"/>
      <w:r w:rsidR="00372595">
        <w:rPr>
          <w:rFonts w:ascii="Garamond" w:hAnsi="Garamond"/>
          <w:b/>
          <w:sz w:val="18"/>
          <w:szCs w:val="18"/>
        </w:rPr>
        <w:t>Emboro</w:t>
      </w:r>
      <w:proofErr w:type="spellEnd"/>
      <w:r w:rsidR="00372595">
        <w:rPr>
          <w:rFonts w:ascii="Garamond" w:hAnsi="Garamond"/>
          <w:b/>
          <w:sz w:val="18"/>
          <w:szCs w:val="18"/>
        </w:rPr>
        <w:t xml:space="preserve"> </w:t>
      </w:r>
      <w:proofErr w:type="spellStart"/>
      <w:r w:rsidR="00372595">
        <w:rPr>
          <w:rFonts w:ascii="Garamond" w:hAnsi="Garamond"/>
          <w:b/>
          <w:sz w:val="18"/>
          <w:szCs w:val="18"/>
        </w:rPr>
        <w:t>Bonga</w:t>
      </w:r>
      <w:proofErr w:type="spellEnd"/>
      <w:r>
        <w:rPr>
          <w:rFonts w:ascii="Garamond" w:hAnsi="Garamond"/>
          <w:b/>
          <w:sz w:val="18"/>
          <w:szCs w:val="18"/>
        </w:rPr>
        <w:t xml:space="preserve"> </w:t>
      </w:r>
      <w:proofErr w:type="spellStart"/>
      <w:r>
        <w:rPr>
          <w:rFonts w:ascii="Garamond" w:hAnsi="Garamond"/>
          <w:b/>
          <w:sz w:val="18"/>
          <w:szCs w:val="18"/>
        </w:rPr>
        <w:t>Kebele</w:t>
      </w:r>
      <w:proofErr w:type="spellEnd"/>
      <w:r w:rsidRPr="00145D82">
        <w:rPr>
          <w:rFonts w:ascii="Garamond" w:hAnsi="Garamond"/>
          <w:b/>
          <w:sz w:val="18"/>
          <w:szCs w:val="18"/>
        </w:rPr>
        <w:t xml:space="preserve"> &amp; Farmers Interview.</w:t>
      </w:r>
    </w:p>
    <w:p w:rsidR="005D360A" w:rsidRPr="00B710CF" w:rsidRDefault="005D360A" w:rsidP="005D360A">
      <w:pPr>
        <w:spacing w:line="360" w:lineRule="auto"/>
        <w:jc w:val="both"/>
        <w:rPr>
          <w:rFonts w:ascii="Garamond" w:hAnsi="Garamond"/>
          <w:b/>
        </w:rPr>
      </w:pPr>
    </w:p>
    <w:p w:rsidR="005D360A" w:rsidRPr="005723C7" w:rsidRDefault="005D360A" w:rsidP="005D360A">
      <w:pPr>
        <w:pStyle w:val="Heading4"/>
        <w:spacing w:line="480" w:lineRule="auto"/>
        <w:rPr>
          <w:rFonts w:ascii="Garamond" w:hAnsi="Garamond"/>
          <w:i w:val="0"/>
          <w:color w:val="auto"/>
          <w:sz w:val="24"/>
          <w:szCs w:val="24"/>
        </w:rPr>
      </w:pPr>
      <w:bookmarkStart w:id="132" w:name="_Toc342105900"/>
      <w:bookmarkStart w:id="133" w:name="_Toc368913284"/>
      <w:bookmarkStart w:id="134" w:name="_Toc433725912"/>
      <w:bookmarkStart w:id="135" w:name="_Toc467307175"/>
      <w:r w:rsidRPr="005723C7">
        <w:rPr>
          <w:rFonts w:ascii="Garamond" w:hAnsi="Garamond"/>
          <w:i w:val="0"/>
          <w:color w:val="auto"/>
          <w:sz w:val="24"/>
          <w:szCs w:val="24"/>
        </w:rPr>
        <w:t>Major Rain-fed Crops of the Area</w:t>
      </w:r>
      <w:bookmarkEnd w:id="132"/>
      <w:bookmarkEnd w:id="133"/>
      <w:bookmarkEnd w:id="134"/>
      <w:bookmarkEnd w:id="135"/>
    </w:p>
    <w:p w:rsidR="005D360A" w:rsidRPr="003B12FC" w:rsidRDefault="005D360A" w:rsidP="005D360A">
      <w:pPr>
        <w:spacing w:line="360" w:lineRule="auto"/>
        <w:jc w:val="both"/>
        <w:rPr>
          <w:rFonts w:ascii="Garamond" w:hAnsi="Garamond"/>
        </w:rPr>
      </w:pPr>
      <w:r w:rsidRPr="003B12FC">
        <w:rPr>
          <w:rFonts w:ascii="Garamond" w:hAnsi="Garamond"/>
        </w:rPr>
        <w:t>A</w:t>
      </w:r>
      <w:r>
        <w:rPr>
          <w:rFonts w:ascii="Garamond" w:hAnsi="Garamond"/>
        </w:rPr>
        <w:t xml:space="preserve">s </w:t>
      </w:r>
      <w:r w:rsidRPr="003B12FC">
        <w:rPr>
          <w:rFonts w:ascii="Garamond" w:hAnsi="Garamond"/>
        </w:rPr>
        <w:t xml:space="preserve">the soil and climate is suitable for a wider variety of crop types, </w:t>
      </w:r>
      <w:r>
        <w:rPr>
          <w:rFonts w:ascii="Garamond" w:hAnsi="Garamond"/>
        </w:rPr>
        <w:t xml:space="preserve">different </w:t>
      </w:r>
      <w:r w:rsidRPr="003B12FC">
        <w:rPr>
          <w:rFonts w:ascii="Garamond" w:hAnsi="Garamond"/>
        </w:rPr>
        <w:t xml:space="preserve">crops </w:t>
      </w:r>
      <w:r>
        <w:rPr>
          <w:rFonts w:ascii="Garamond" w:hAnsi="Garamond"/>
        </w:rPr>
        <w:t xml:space="preserve">and varieties </w:t>
      </w:r>
      <w:r w:rsidRPr="003B12FC">
        <w:rPr>
          <w:rFonts w:ascii="Garamond" w:hAnsi="Garamond"/>
        </w:rPr>
        <w:t>are grow</w:t>
      </w:r>
      <w:r>
        <w:rPr>
          <w:rFonts w:ascii="Garamond" w:hAnsi="Garamond"/>
        </w:rPr>
        <w:t>i</w:t>
      </w:r>
      <w:r w:rsidRPr="003B12FC">
        <w:rPr>
          <w:rFonts w:ascii="Garamond" w:hAnsi="Garamond"/>
        </w:rPr>
        <w:t>n</w:t>
      </w:r>
      <w:r>
        <w:rPr>
          <w:rFonts w:ascii="Garamond" w:hAnsi="Garamond"/>
        </w:rPr>
        <w:t>g</w:t>
      </w:r>
      <w:r w:rsidRPr="003B12FC">
        <w:rPr>
          <w:rFonts w:ascii="Garamond" w:hAnsi="Garamond"/>
        </w:rPr>
        <w:t xml:space="preserve"> by farmers</w:t>
      </w:r>
      <w:r>
        <w:rPr>
          <w:rFonts w:ascii="Garamond" w:hAnsi="Garamond"/>
        </w:rPr>
        <w:t xml:space="preserve"> of </w:t>
      </w:r>
      <w:r w:rsidRPr="003B12FC">
        <w:rPr>
          <w:rFonts w:ascii="Garamond" w:hAnsi="Garamond"/>
        </w:rPr>
        <w:t xml:space="preserve">the </w:t>
      </w:r>
      <w:proofErr w:type="spellStart"/>
      <w:r>
        <w:rPr>
          <w:rFonts w:ascii="Garamond" w:hAnsi="Garamond"/>
        </w:rPr>
        <w:t>kebele</w:t>
      </w:r>
      <w:proofErr w:type="spellEnd"/>
      <w:r>
        <w:rPr>
          <w:rFonts w:ascii="Garamond" w:hAnsi="Garamond"/>
        </w:rPr>
        <w:t xml:space="preserve"> in the project area</w:t>
      </w:r>
      <w:r w:rsidRPr="003B12FC">
        <w:rPr>
          <w:rFonts w:ascii="Garamond" w:hAnsi="Garamond"/>
        </w:rPr>
        <w:t xml:space="preserve">. </w:t>
      </w:r>
      <w:r>
        <w:rPr>
          <w:rFonts w:ascii="Garamond" w:hAnsi="Garamond"/>
        </w:rPr>
        <w:t xml:space="preserve">However, </w:t>
      </w:r>
      <w:r w:rsidRPr="003B12FC">
        <w:rPr>
          <w:rFonts w:ascii="Garamond" w:hAnsi="Garamond"/>
        </w:rPr>
        <w:t>improved</w:t>
      </w:r>
      <w:r>
        <w:rPr>
          <w:rFonts w:ascii="Garamond" w:hAnsi="Garamond"/>
        </w:rPr>
        <w:t xml:space="preserve"> technologies are not fully and adequately utilized</w:t>
      </w:r>
      <w:r w:rsidRPr="003B12FC">
        <w:rPr>
          <w:rFonts w:ascii="Garamond" w:hAnsi="Garamond"/>
        </w:rPr>
        <w:t xml:space="preserve">, </w:t>
      </w:r>
      <w:r>
        <w:rPr>
          <w:rFonts w:ascii="Garamond" w:hAnsi="Garamond"/>
        </w:rPr>
        <w:t xml:space="preserve">mainly because of inadequate extension services rendered to the farmers, inaccessibility of the area, insufficient supply, poor distribution and unaffordable price of the improved technologies. </w:t>
      </w:r>
      <w:r w:rsidRPr="003B12FC">
        <w:rPr>
          <w:rFonts w:ascii="Garamond" w:hAnsi="Garamond"/>
        </w:rPr>
        <w:t>A</w:t>
      </w:r>
      <w:r>
        <w:rPr>
          <w:rFonts w:ascii="Garamond" w:hAnsi="Garamond"/>
        </w:rPr>
        <w:t>ccording to</w:t>
      </w:r>
      <w:r w:rsidRPr="003B12FC">
        <w:rPr>
          <w:rFonts w:ascii="Garamond" w:hAnsi="Garamond"/>
        </w:rPr>
        <w:t xml:space="preserve"> the data obtained from the </w:t>
      </w:r>
      <w:proofErr w:type="spellStart"/>
      <w:r>
        <w:rPr>
          <w:rFonts w:ascii="Garamond" w:hAnsi="Garamond"/>
        </w:rPr>
        <w:t>woreda</w:t>
      </w:r>
      <w:proofErr w:type="spellEnd"/>
      <w:r w:rsidRPr="003B12FC">
        <w:rPr>
          <w:rFonts w:ascii="Garamond" w:hAnsi="Garamond"/>
        </w:rPr>
        <w:t xml:space="preserve"> Agricultur</w:t>
      </w:r>
      <w:r>
        <w:rPr>
          <w:rFonts w:ascii="Garamond" w:hAnsi="Garamond"/>
        </w:rPr>
        <w:t>e</w:t>
      </w:r>
      <w:r w:rsidRPr="003B12FC">
        <w:rPr>
          <w:rFonts w:ascii="Garamond" w:hAnsi="Garamond"/>
        </w:rPr>
        <w:t xml:space="preserve"> Office and the nearby Development Agent Center, the information about the last cropping season has been compiled in the following table.</w:t>
      </w:r>
    </w:p>
    <w:p w:rsidR="00C64F85" w:rsidRDefault="00C64F85" w:rsidP="00C64F85">
      <w:pPr>
        <w:rPr>
          <w:lang w:bidi="en-US"/>
        </w:rPr>
      </w:pPr>
      <w:bookmarkStart w:id="136" w:name="_Toc341919053"/>
      <w:bookmarkStart w:id="137" w:name="_Toc368912718"/>
      <w:bookmarkStart w:id="138" w:name="_Toc382656993"/>
      <w:bookmarkStart w:id="139" w:name="_Toc419543540"/>
    </w:p>
    <w:p w:rsidR="00A96CD2" w:rsidRDefault="00A96CD2" w:rsidP="00C64F85">
      <w:pPr>
        <w:rPr>
          <w:lang w:bidi="en-US"/>
        </w:rPr>
      </w:pPr>
    </w:p>
    <w:p w:rsidR="00423979" w:rsidRDefault="00423979" w:rsidP="00C64F85">
      <w:pPr>
        <w:rPr>
          <w:lang w:bidi="en-US"/>
        </w:rPr>
      </w:pPr>
    </w:p>
    <w:p w:rsidR="00423979" w:rsidRDefault="00423979" w:rsidP="00C64F85">
      <w:pPr>
        <w:rPr>
          <w:lang w:bidi="en-US"/>
        </w:rPr>
      </w:pPr>
    </w:p>
    <w:p w:rsidR="00A96CD2" w:rsidRPr="00C64F85" w:rsidRDefault="00A96CD2" w:rsidP="00C64F85">
      <w:pPr>
        <w:rPr>
          <w:lang w:bidi="en-US"/>
        </w:rPr>
      </w:pPr>
    </w:p>
    <w:p w:rsidR="005D360A" w:rsidRPr="00331A1B" w:rsidRDefault="00331A1B" w:rsidP="00331A1B">
      <w:pPr>
        <w:pStyle w:val="Caption"/>
        <w:rPr>
          <w:rFonts w:ascii="Garamond" w:hAnsi="Garamond"/>
          <w:b w:val="0"/>
          <w:sz w:val="20"/>
          <w:szCs w:val="20"/>
        </w:rPr>
      </w:pPr>
      <w:bookmarkStart w:id="140" w:name="_Toc433725954"/>
      <w:bookmarkStart w:id="141" w:name="_Toc467307095"/>
      <w:bookmarkEnd w:id="136"/>
      <w:bookmarkEnd w:id="137"/>
      <w:bookmarkEnd w:id="138"/>
      <w:bookmarkEnd w:id="139"/>
      <w:r w:rsidRPr="00331A1B">
        <w:rPr>
          <w:rFonts w:ascii="Garamond" w:hAnsi="Garamond"/>
          <w:b w:val="0"/>
          <w:sz w:val="20"/>
          <w:szCs w:val="20"/>
        </w:rPr>
        <w:lastRenderedPageBreak/>
        <w:t xml:space="preserve">Table 1.  </w:t>
      </w:r>
      <w:r w:rsidRPr="00331A1B">
        <w:rPr>
          <w:rFonts w:ascii="Garamond" w:hAnsi="Garamond"/>
          <w:b w:val="0"/>
          <w:sz w:val="20"/>
          <w:szCs w:val="20"/>
        </w:rPr>
        <w:fldChar w:fldCharType="begin"/>
      </w:r>
      <w:r w:rsidRPr="00331A1B">
        <w:rPr>
          <w:rFonts w:ascii="Garamond" w:hAnsi="Garamond"/>
          <w:b w:val="0"/>
          <w:sz w:val="20"/>
          <w:szCs w:val="20"/>
        </w:rPr>
        <w:instrText xml:space="preserve"> SEQ Table_1._ \* ARABIC </w:instrText>
      </w:r>
      <w:r w:rsidRPr="00331A1B">
        <w:rPr>
          <w:rFonts w:ascii="Garamond" w:hAnsi="Garamond"/>
          <w:b w:val="0"/>
          <w:sz w:val="20"/>
          <w:szCs w:val="20"/>
        </w:rPr>
        <w:fldChar w:fldCharType="separate"/>
      </w:r>
      <w:r>
        <w:rPr>
          <w:rFonts w:ascii="Garamond" w:hAnsi="Garamond"/>
          <w:b w:val="0"/>
          <w:noProof/>
          <w:sz w:val="20"/>
          <w:szCs w:val="20"/>
        </w:rPr>
        <w:t>5</w:t>
      </w:r>
      <w:r w:rsidRPr="00331A1B">
        <w:rPr>
          <w:rFonts w:ascii="Garamond" w:hAnsi="Garamond"/>
          <w:b w:val="0"/>
          <w:sz w:val="20"/>
          <w:szCs w:val="20"/>
        </w:rPr>
        <w:fldChar w:fldCharType="end"/>
      </w:r>
      <w:r w:rsidR="00D3177D" w:rsidRPr="00331A1B">
        <w:rPr>
          <w:rFonts w:ascii="Garamond" w:hAnsi="Garamond"/>
          <w:b w:val="0"/>
          <w:sz w:val="20"/>
          <w:szCs w:val="20"/>
        </w:rPr>
        <w:t>:</w:t>
      </w:r>
      <w:r w:rsidR="005D360A" w:rsidRPr="00331A1B">
        <w:rPr>
          <w:rFonts w:ascii="Garamond" w:hAnsi="Garamond"/>
          <w:b w:val="0"/>
          <w:sz w:val="20"/>
          <w:szCs w:val="20"/>
        </w:rPr>
        <w:t xml:space="preserve"> Major Staple Food Crops of </w:t>
      </w:r>
      <w:proofErr w:type="spellStart"/>
      <w:r w:rsidR="005D360A" w:rsidRPr="00331A1B">
        <w:rPr>
          <w:rFonts w:ascii="Garamond" w:hAnsi="Garamond"/>
          <w:b w:val="0"/>
          <w:sz w:val="20"/>
          <w:szCs w:val="20"/>
        </w:rPr>
        <w:t>Chora</w:t>
      </w:r>
      <w:proofErr w:type="spellEnd"/>
      <w:r w:rsidR="005D360A" w:rsidRPr="00331A1B">
        <w:rPr>
          <w:rFonts w:ascii="Garamond" w:hAnsi="Garamond"/>
          <w:b w:val="0"/>
          <w:sz w:val="20"/>
          <w:szCs w:val="20"/>
        </w:rPr>
        <w:t xml:space="preserve"> </w:t>
      </w:r>
      <w:proofErr w:type="spellStart"/>
      <w:r w:rsidR="005D360A" w:rsidRPr="00331A1B">
        <w:rPr>
          <w:rFonts w:ascii="Garamond" w:hAnsi="Garamond"/>
          <w:b w:val="0"/>
          <w:sz w:val="20"/>
          <w:szCs w:val="20"/>
        </w:rPr>
        <w:t>Woreda</w:t>
      </w:r>
      <w:bookmarkEnd w:id="140"/>
      <w:proofErr w:type="spellEnd"/>
      <w:r w:rsidR="005D360A" w:rsidRPr="00331A1B">
        <w:rPr>
          <w:rFonts w:ascii="Garamond" w:hAnsi="Garamond"/>
          <w:b w:val="0"/>
          <w:sz w:val="20"/>
          <w:szCs w:val="20"/>
        </w:rPr>
        <w:t xml:space="preserve"> and the Project </w:t>
      </w:r>
      <w:proofErr w:type="spellStart"/>
      <w:r w:rsidR="005D360A" w:rsidRPr="00331A1B">
        <w:rPr>
          <w:rFonts w:ascii="Garamond" w:hAnsi="Garamond"/>
          <w:b w:val="0"/>
          <w:sz w:val="20"/>
          <w:szCs w:val="20"/>
        </w:rPr>
        <w:t>Kebele</w:t>
      </w:r>
      <w:bookmarkEnd w:id="141"/>
      <w:proofErr w:type="spellEnd"/>
      <w:r w:rsidR="005D360A" w:rsidRPr="00331A1B">
        <w:rPr>
          <w:rFonts w:ascii="Garamond" w:hAnsi="Garamond"/>
          <w:b w:val="0"/>
          <w:sz w:val="20"/>
          <w:szCs w:val="20"/>
        </w:rPr>
        <w:t xml:space="preserve"> </w:t>
      </w:r>
    </w:p>
    <w:tbl>
      <w:tblPr>
        <w:tblW w:w="10350" w:type="dxa"/>
        <w:tblInd w:w="-3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20"/>
        <w:gridCol w:w="2340"/>
        <w:gridCol w:w="1170"/>
        <w:gridCol w:w="900"/>
        <w:gridCol w:w="1530"/>
        <w:gridCol w:w="1170"/>
        <w:gridCol w:w="990"/>
        <w:gridCol w:w="1530"/>
      </w:tblGrid>
      <w:tr w:rsidR="005D360A" w:rsidRPr="00C65CCE" w:rsidTr="00BE699A">
        <w:trPr>
          <w:trHeight w:val="208"/>
        </w:trPr>
        <w:tc>
          <w:tcPr>
            <w:tcW w:w="720" w:type="dxa"/>
            <w:vMerge w:val="restart"/>
            <w:vAlign w:val="center"/>
          </w:tcPr>
          <w:p w:rsidR="005D360A" w:rsidRPr="003B12FC" w:rsidRDefault="005D360A" w:rsidP="00BE699A">
            <w:pPr>
              <w:rPr>
                <w:rFonts w:ascii="Garamond" w:hAnsi="Garamond"/>
              </w:rPr>
            </w:pPr>
            <w:r w:rsidRPr="003B12FC">
              <w:rPr>
                <w:rFonts w:ascii="Garamond" w:hAnsi="Garamond"/>
              </w:rPr>
              <w:t>S/</w:t>
            </w:r>
            <w:r>
              <w:rPr>
                <w:rFonts w:ascii="Garamond" w:hAnsi="Garamond"/>
              </w:rPr>
              <w:t>N</w:t>
            </w:r>
          </w:p>
        </w:tc>
        <w:tc>
          <w:tcPr>
            <w:tcW w:w="2340" w:type="dxa"/>
            <w:vMerge w:val="restart"/>
            <w:vAlign w:val="center"/>
          </w:tcPr>
          <w:p w:rsidR="005D360A" w:rsidRPr="003B12FC" w:rsidRDefault="005D360A" w:rsidP="00BE699A">
            <w:pPr>
              <w:rPr>
                <w:rFonts w:ascii="Garamond" w:hAnsi="Garamond"/>
              </w:rPr>
            </w:pPr>
            <w:r w:rsidRPr="003B12FC">
              <w:rPr>
                <w:rFonts w:ascii="Garamond" w:hAnsi="Garamond"/>
              </w:rPr>
              <w:t xml:space="preserve">Major crops of the </w:t>
            </w:r>
            <w:proofErr w:type="spellStart"/>
            <w:r w:rsidRPr="003B12FC">
              <w:rPr>
                <w:rFonts w:ascii="Garamond" w:hAnsi="Garamond"/>
              </w:rPr>
              <w:t>W</w:t>
            </w:r>
            <w:r>
              <w:rPr>
                <w:rFonts w:ascii="Garamond" w:hAnsi="Garamond"/>
              </w:rPr>
              <w:t>o</w:t>
            </w:r>
            <w:r w:rsidRPr="003B12FC">
              <w:rPr>
                <w:rFonts w:ascii="Garamond" w:hAnsi="Garamond"/>
              </w:rPr>
              <w:t>reda</w:t>
            </w:r>
            <w:proofErr w:type="spellEnd"/>
            <w:r w:rsidRPr="003B12FC">
              <w:rPr>
                <w:rFonts w:ascii="Garamond" w:hAnsi="Garamond"/>
              </w:rPr>
              <w:t xml:space="preserve"> (rain-fed)</w:t>
            </w:r>
          </w:p>
        </w:tc>
        <w:tc>
          <w:tcPr>
            <w:tcW w:w="3600" w:type="dxa"/>
            <w:gridSpan w:val="3"/>
          </w:tcPr>
          <w:p w:rsidR="005D360A" w:rsidRPr="005723C7" w:rsidRDefault="005D360A" w:rsidP="00BE699A">
            <w:pPr>
              <w:jc w:val="center"/>
              <w:rPr>
                <w:rFonts w:ascii="Garamond" w:hAnsi="Garamond"/>
              </w:rPr>
            </w:pPr>
            <w:proofErr w:type="spellStart"/>
            <w:r>
              <w:rPr>
                <w:rFonts w:ascii="Garamond" w:hAnsi="Garamond"/>
              </w:rPr>
              <w:t>Chora</w:t>
            </w:r>
            <w:proofErr w:type="spellEnd"/>
            <w:r w:rsidRPr="005723C7">
              <w:rPr>
                <w:rFonts w:ascii="Garamond" w:hAnsi="Garamond"/>
              </w:rPr>
              <w:t xml:space="preserve"> </w:t>
            </w:r>
            <w:proofErr w:type="spellStart"/>
            <w:r w:rsidRPr="005723C7">
              <w:rPr>
                <w:rFonts w:ascii="Garamond" w:hAnsi="Garamond"/>
              </w:rPr>
              <w:t>Woreda</w:t>
            </w:r>
            <w:proofErr w:type="spellEnd"/>
          </w:p>
        </w:tc>
        <w:tc>
          <w:tcPr>
            <w:tcW w:w="3690" w:type="dxa"/>
            <w:gridSpan w:val="3"/>
          </w:tcPr>
          <w:p w:rsidR="005D360A" w:rsidRPr="00C65CCE" w:rsidRDefault="00372595" w:rsidP="00BE699A">
            <w:pPr>
              <w:jc w:val="center"/>
              <w:rPr>
                <w:rFonts w:ascii="Garamond" w:hAnsi="Garamond"/>
              </w:rPr>
            </w:pPr>
            <w:r>
              <w:rPr>
                <w:rFonts w:ascii="Garamond" w:hAnsi="Garamond"/>
              </w:rPr>
              <w:t>E/</w:t>
            </w:r>
            <w:proofErr w:type="spellStart"/>
            <w:r>
              <w:rPr>
                <w:rFonts w:ascii="Garamond" w:hAnsi="Garamond"/>
              </w:rPr>
              <w:t>Bonga</w:t>
            </w:r>
            <w:proofErr w:type="spellEnd"/>
            <w:r w:rsidR="005D360A" w:rsidRPr="00C65CCE">
              <w:rPr>
                <w:rFonts w:ascii="Garamond" w:hAnsi="Garamond"/>
              </w:rPr>
              <w:t xml:space="preserve"> </w:t>
            </w:r>
            <w:proofErr w:type="spellStart"/>
            <w:r w:rsidR="005D360A" w:rsidRPr="00C65CCE">
              <w:rPr>
                <w:rFonts w:ascii="Garamond" w:hAnsi="Garamond"/>
              </w:rPr>
              <w:t>Kebele</w:t>
            </w:r>
            <w:proofErr w:type="spellEnd"/>
          </w:p>
        </w:tc>
      </w:tr>
      <w:tr w:rsidR="005D360A" w:rsidRPr="00C65CCE" w:rsidTr="00BE699A">
        <w:trPr>
          <w:trHeight w:val="208"/>
        </w:trPr>
        <w:tc>
          <w:tcPr>
            <w:tcW w:w="720" w:type="dxa"/>
            <w:vMerge/>
          </w:tcPr>
          <w:p w:rsidR="005D360A" w:rsidRPr="00C65CCE" w:rsidRDefault="005D360A" w:rsidP="00BE699A">
            <w:pPr>
              <w:jc w:val="both"/>
              <w:rPr>
                <w:rFonts w:ascii="Garamond" w:hAnsi="Garamond"/>
              </w:rPr>
            </w:pPr>
          </w:p>
        </w:tc>
        <w:tc>
          <w:tcPr>
            <w:tcW w:w="2340" w:type="dxa"/>
            <w:vMerge/>
          </w:tcPr>
          <w:p w:rsidR="005D360A" w:rsidRPr="00C65CCE" w:rsidRDefault="005D360A" w:rsidP="00BE699A">
            <w:pPr>
              <w:jc w:val="both"/>
              <w:rPr>
                <w:rFonts w:ascii="Garamond" w:hAnsi="Garamond"/>
              </w:rPr>
            </w:pPr>
          </w:p>
        </w:tc>
        <w:tc>
          <w:tcPr>
            <w:tcW w:w="2070" w:type="dxa"/>
            <w:gridSpan w:val="2"/>
          </w:tcPr>
          <w:p w:rsidR="005D360A" w:rsidRPr="00C65CCE" w:rsidRDefault="005D360A" w:rsidP="00BE699A">
            <w:pPr>
              <w:jc w:val="center"/>
              <w:rPr>
                <w:rFonts w:ascii="Garamond" w:hAnsi="Garamond"/>
              </w:rPr>
            </w:pPr>
            <w:r w:rsidRPr="00C65CCE">
              <w:rPr>
                <w:rFonts w:ascii="Garamond" w:hAnsi="Garamond"/>
              </w:rPr>
              <w:t>Area Coverage</w:t>
            </w:r>
          </w:p>
        </w:tc>
        <w:tc>
          <w:tcPr>
            <w:tcW w:w="1530" w:type="dxa"/>
            <w:vMerge w:val="restart"/>
          </w:tcPr>
          <w:p w:rsidR="005D360A" w:rsidRPr="00C65CCE" w:rsidRDefault="005D360A" w:rsidP="00BE699A">
            <w:pPr>
              <w:jc w:val="both"/>
              <w:rPr>
                <w:rFonts w:ascii="Garamond" w:hAnsi="Garamond"/>
              </w:rPr>
            </w:pPr>
            <w:r w:rsidRPr="00C65CCE">
              <w:rPr>
                <w:rFonts w:ascii="Garamond" w:hAnsi="Garamond"/>
              </w:rPr>
              <w:t>Average Yield</w:t>
            </w:r>
          </w:p>
          <w:p w:rsidR="005D360A" w:rsidRPr="00C65CCE" w:rsidRDefault="005D360A" w:rsidP="00BE699A">
            <w:pPr>
              <w:jc w:val="both"/>
              <w:rPr>
                <w:rFonts w:ascii="Garamond" w:hAnsi="Garamond"/>
              </w:rPr>
            </w:pPr>
            <w:r w:rsidRPr="00C65CCE">
              <w:rPr>
                <w:rFonts w:ascii="Garamond" w:hAnsi="Garamond"/>
              </w:rPr>
              <w:t>(</w:t>
            </w:r>
            <w:proofErr w:type="spellStart"/>
            <w:r w:rsidRPr="00C65CCE">
              <w:rPr>
                <w:rFonts w:ascii="Garamond" w:hAnsi="Garamond"/>
              </w:rPr>
              <w:t>qt</w:t>
            </w:r>
            <w:proofErr w:type="spellEnd"/>
            <w:r w:rsidRPr="00C65CCE">
              <w:rPr>
                <w:rFonts w:ascii="Garamond" w:hAnsi="Garamond"/>
              </w:rPr>
              <w:t>/ha)</w:t>
            </w:r>
          </w:p>
        </w:tc>
        <w:tc>
          <w:tcPr>
            <w:tcW w:w="2160" w:type="dxa"/>
            <w:gridSpan w:val="2"/>
            <w:tcBorders>
              <w:bottom w:val="single" w:sz="4" w:space="0" w:color="auto"/>
              <w:right w:val="single" w:sz="4" w:space="0" w:color="auto"/>
            </w:tcBorders>
          </w:tcPr>
          <w:p w:rsidR="005D360A" w:rsidRPr="00C65CCE" w:rsidRDefault="005D360A" w:rsidP="00BE699A">
            <w:pPr>
              <w:jc w:val="both"/>
              <w:rPr>
                <w:rFonts w:ascii="Garamond" w:hAnsi="Garamond"/>
              </w:rPr>
            </w:pPr>
            <w:r w:rsidRPr="00C65CCE">
              <w:rPr>
                <w:rFonts w:ascii="Garamond" w:hAnsi="Garamond"/>
              </w:rPr>
              <w:t>Area Coverage</w:t>
            </w:r>
          </w:p>
        </w:tc>
        <w:tc>
          <w:tcPr>
            <w:tcW w:w="1530" w:type="dxa"/>
            <w:vMerge w:val="restart"/>
          </w:tcPr>
          <w:p w:rsidR="005D360A" w:rsidRPr="00C65CCE" w:rsidRDefault="005D360A" w:rsidP="00BE699A">
            <w:pPr>
              <w:jc w:val="both"/>
              <w:rPr>
                <w:rFonts w:ascii="Garamond" w:hAnsi="Garamond"/>
              </w:rPr>
            </w:pPr>
            <w:r w:rsidRPr="00C65CCE">
              <w:rPr>
                <w:rFonts w:ascii="Garamond" w:hAnsi="Garamond"/>
              </w:rPr>
              <w:t>Average Yield</w:t>
            </w:r>
          </w:p>
          <w:p w:rsidR="005D360A" w:rsidRPr="00C65CCE" w:rsidRDefault="005D360A" w:rsidP="00BE699A">
            <w:pPr>
              <w:jc w:val="both"/>
              <w:rPr>
                <w:rFonts w:ascii="Garamond" w:hAnsi="Garamond"/>
              </w:rPr>
            </w:pPr>
            <w:r w:rsidRPr="00C65CCE">
              <w:rPr>
                <w:rFonts w:ascii="Garamond" w:hAnsi="Garamond"/>
              </w:rPr>
              <w:t>(</w:t>
            </w:r>
            <w:proofErr w:type="spellStart"/>
            <w:r w:rsidRPr="00C65CCE">
              <w:rPr>
                <w:rFonts w:ascii="Garamond" w:hAnsi="Garamond"/>
              </w:rPr>
              <w:t>qt</w:t>
            </w:r>
            <w:proofErr w:type="spellEnd"/>
            <w:r w:rsidRPr="00C65CCE">
              <w:rPr>
                <w:rFonts w:ascii="Garamond" w:hAnsi="Garamond"/>
              </w:rPr>
              <w:t>/ha)</w:t>
            </w:r>
          </w:p>
        </w:tc>
      </w:tr>
      <w:tr w:rsidR="005D360A" w:rsidRPr="00C65CCE" w:rsidTr="00BE699A">
        <w:trPr>
          <w:trHeight w:val="207"/>
        </w:trPr>
        <w:tc>
          <w:tcPr>
            <w:tcW w:w="720" w:type="dxa"/>
            <w:vMerge/>
          </w:tcPr>
          <w:p w:rsidR="005D360A" w:rsidRPr="00C65CCE" w:rsidRDefault="005D360A" w:rsidP="00BE699A">
            <w:pPr>
              <w:jc w:val="both"/>
              <w:rPr>
                <w:rFonts w:ascii="Garamond" w:hAnsi="Garamond"/>
              </w:rPr>
            </w:pPr>
          </w:p>
        </w:tc>
        <w:tc>
          <w:tcPr>
            <w:tcW w:w="2340" w:type="dxa"/>
            <w:vMerge/>
          </w:tcPr>
          <w:p w:rsidR="005D360A" w:rsidRPr="00C65CCE" w:rsidRDefault="005D360A" w:rsidP="00BE699A">
            <w:pPr>
              <w:jc w:val="both"/>
              <w:rPr>
                <w:rFonts w:ascii="Garamond" w:hAnsi="Garamond"/>
              </w:rPr>
            </w:pPr>
          </w:p>
        </w:tc>
        <w:tc>
          <w:tcPr>
            <w:tcW w:w="1170" w:type="dxa"/>
          </w:tcPr>
          <w:p w:rsidR="005D360A" w:rsidRPr="00C65CCE" w:rsidRDefault="005D360A" w:rsidP="00BE699A">
            <w:pPr>
              <w:jc w:val="both"/>
              <w:rPr>
                <w:rFonts w:ascii="Garamond" w:hAnsi="Garamond"/>
              </w:rPr>
            </w:pPr>
            <w:r w:rsidRPr="00C65CCE">
              <w:rPr>
                <w:rFonts w:ascii="Garamond" w:hAnsi="Garamond"/>
              </w:rPr>
              <w:t>ha</w:t>
            </w:r>
          </w:p>
        </w:tc>
        <w:tc>
          <w:tcPr>
            <w:tcW w:w="900" w:type="dxa"/>
          </w:tcPr>
          <w:p w:rsidR="005D360A" w:rsidRPr="00C65CCE" w:rsidRDefault="005D360A" w:rsidP="00BE699A">
            <w:pPr>
              <w:jc w:val="both"/>
              <w:rPr>
                <w:rFonts w:ascii="Garamond" w:hAnsi="Garamond"/>
              </w:rPr>
            </w:pPr>
            <w:r w:rsidRPr="00C65CCE">
              <w:rPr>
                <w:rFonts w:ascii="Garamond" w:hAnsi="Garamond"/>
              </w:rPr>
              <w:t>(%)</w:t>
            </w:r>
          </w:p>
        </w:tc>
        <w:tc>
          <w:tcPr>
            <w:tcW w:w="1530" w:type="dxa"/>
            <w:vMerge/>
          </w:tcPr>
          <w:p w:rsidR="005D360A" w:rsidRPr="00C65CCE" w:rsidRDefault="005D360A" w:rsidP="00BE699A">
            <w:pPr>
              <w:jc w:val="both"/>
              <w:rPr>
                <w:rFonts w:ascii="Garamond" w:hAnsi="Garamond"/>
              </w:rPr>
            </w:pPr>
          </w:p>
        </w:tc>
        <w:tc>
          <w:tcPr>
            <w:tcW w:w="1170" w:type="dxa"/>
            <w:tcBorders>
              <w:top w:val="single" w:sz="4" w:space="0" w:color="auto"/>
              <w:right w:val="single" w:sz="4" w:space="0" w:color="auto"/>
            </w:tcBorders>
          </w:tcPr>
          <w:p w:rsidR="005D360A" w:rsidRPr="00C65CCE" w:rsidRDefault="005D360A" w:rsidP="00BE699A">
            <w:pPr>
              <w:jc w:val="both"/>
              <w:rPr>
                <w:rFonts w:ascii="Garamond" w:hAnsi="Garamond"/>
              </w:rPr>
            </w:pPr>
            <w:r w:rsidRPr="00C65CCE">
              <w:rPr>
                <w:rFonts w:ascii="Garamond" w:hAnsi="Garamond"/>
              </w:rPr>
              <w:t>ha</w:t>
            </w:r>
          </w:p>
        </w:tc>
        <w:tc>
          <w:tcPr>
            <w:tcW w:w="990" w:type="dxa"/>
            <w:tcBorders>
              <w:top w:val="single" w:sz="4" w:space="0" w:color="auto"/>
              <w:right w:val="single" w:sz="4" w:space="0" w:color="auto"/>
            </w:tcBorders>
          </w:tcPr>
          <w:p w:rsidR="005D360A" w:rsidRPr="00C65CCE" w:rsidRDefault="005D360A" w:rsidP="00BE699A">
            <w:pPr>
              <w:jc w:val="both"/>
              <w:rPr>
                <w:rFonts w:ascii="Garamond" w:hAnsi="Garamond"/>
              </w:rPr>
            </w:pPr>
            <w:r w:rsidRPr="00C65CCE">
              <w:rPr>
                <w:rFonts w:ascii="Garamond" w:hAnsi="Garamond"/>
              </w:rPr>
              <w:t>(%)</w:t>
            </w:r>
          </w:p>
        </w:tc>
        <w:tc>
          <w:tcPr>
            <w:tcW w:w="1530" w:type="dxa"/>
            <w:vMerge/>
          </w:tcPr>
          <w:p w:rsidR="005D360A" w:rsidRPr="00C65CCE" w:rsidRDefault="005D360A" w:rsidP="00BE699A">
            <w:pPr>
              <w:jc w:val="both"/>
              <w:rPr>
                <w:rFonts w:ascii="Garamond" w:hAnsi="Garamond"/>
              </w:rPr>
            </w:pPr>
          </w:p>
        </w:tc>
      </w:tr>
      <w:tr w:rsidR="005D360A" w:rsidRPr="00C65CCE" w:rsidTr="00BE699A">
        <w:tc>
          <w:tcPr>
            <w:tcW w:w="720" w:type="dxa"/>
          </w:tcPr>
          <w:p w:rsidR="005D360A" w:rsidRPr="00C65CCE" w:rsidRDefault="005D360A" w:rsidP="00BE699A">
            <w:pPr>
              <w:jc w:val="both"/>
              <w:rPr>
                <w:rFonts w:ascii="Garamond" w:hAnsi="Garamond"/>
              </w:rPr>
            </w:pPr>
            <w:r w:rsidRPr="00C65CCE">
              <w:rPr>
                <w:rFonts w:ascii="Garamond" w:hAnsi="Garamond"/>
              </w:rPr>
              <w:t>1</w:t>
            </w:r>
          </w:p>
        </w:tc>
        <w:tc>
          <w:tcPr>
            <w:tcW w:w="2340" w:type="dxa"/>
          </w:tcPr>
          <w:p w:rsidR="005D360A" w:rsidRPr="00C65CCE" w:rsidRDefault="005D360A" w:rsidP="00BE699A">
            <w:pPr>
              <w:jc w:val="both"/>
              <w:rPr>
                <w:rFonts w:ascii="Garamond" w:hAnsi="Garamond"/>
              </w:rPr>
            </w:pPr>
            <w:r>
              <w:rPr>
                <w:rFonts w:ascii="Garamond" w:hAnsi="Garamond"/>
              </w:rPr>
              <w:t>Maize</w:t>
            </w:r>
          </w:p>
        </w:tc>
        <w:tc>
          <w:tcPr>
            <w:tcW w:w="1170" w:type="dxa"/>
          </w:tcPr>
          <w:p w:rsidR="005D360A" w:rsidRPr="00C65CCE" w:rsidRDefault="005D360A" w:rsidP="00BE699A">
            <w:pPr>
              <w:jc w:val="both"/>
              <w:rPr>
                <w:rFonts w:ascii="Garamond" w:hAnsi="Garamond"/>
              </w:rPr>
            </w:pPr>
            <w:r>
              <w:rPr>
                <w:rFonts w:ascii="Garamond" w:hAnsi="Garamond"/>
              </w:rPr>
              <w:t>5133</w:t>
            </w:r>
          </w:p>
        </w:tc>
        <w:tc>
          <w:tcPr>
            <w:tcW w:w="900" w:type="dxa"/>
          </w:tcPr>
          <w:p w:rsidR="005D360A" w:rsidRPr="00C65CCE" w:rsidRDefault="005D360A" w:rsidP="00BE699A">
            <w:pPr>
              <w:jc w:val="both"/>
              <w:rPr>
                <w:rFonts w:ascii="Garamond" w:hAnsi="Garamond"/>
              </w:rPr>
            </w:pPr>
            <w:r>
              <w:rPr>
                <w:rFonts w:ascii="Garamond" w:hAnsi="Garamond"/>
              </w:rPr>
              <w:t>25.41</w:t>
            </w:r>
          </w:p>
        </w:tc>
        <w:tc>
          <w:tcPr>
            <w:tcW w:w="1530" w:type="dxa"/>
          </w:tcPr>
          <w:p w:rsidR="005D360A" w:rsidRPr="00C65CCE" w:rsidRDefault="005D360A" w:rsidP="00BE699A">
            <w:pPr>
              <w:jc w:val="both"/>
              <w:rPr>
                <w:rFonts w:ascii="Garamond" w:hAnsi="Garamond"/>
              </w:rPr>
            </w:pPr>
            <w:r>
              <w:rPr>
                <w:rFonts w:ascii="Garamond" w:hAnsi="Garamond"/>
              </w:rPr>
              <w:t>34.6</w:t>
            </w:r>
          </w:p>
        </w:tc>
        <w:tc>
          <w:tcPr>
            <w:tcW w:w="1170" w:type="dxa"/>
          </w:tcPr>
          <w:p w:rsidR="005D360A" w:rsidRPr="00C65CCE" w:rsidRDefault="00372595" w:rsidP="00BE699A">
            <w:pPr>
              <w:jc w:val="both"/>
              <w:rPr>
                <w:rFonts w:ascii="Garamond" w:hAnsi="Garamond"/>
              </w:rPr>
            </w:pPr>
            <w:r>
              <w:rPr>
                <w:rFonts w:ascii="Garamond" w:hAnsi="Garamond"/>
              </w:rPr>
              <w:t>370</w:t>
            </w:r>
          </w:p>
        </w:tc>
        <w:tc>
          <w:tcPr>
            <w:tcW w:w="990" w:type="dxa"/>
          </w:tcPr>
          <w:p w:rsidR="005D360A" w:rsidRPr="00C65CCE" w:rsidRDefault="00BC1D47" w:rsidP="00BE699A">
            <w:pPr>
              <w:jc w:val="both"/>
              <w:rPr>
                <w:rFonts w:ascii="Garamond" w:hAnsi="Garamond"/>
              </w:rPr>
            </w:pPr>
            <w:r>
              <w:rPr>
                <w:rFonts w:ascii="Garamond" w:hAnsi="Garamond"/>
              </w:rPr>
              <w:t>30.25</w:t>
            </w:r>
          </w:p>
        </w:tc>
        <w:tc>
          <w:tcPr>
            <w:tcW w:w="1530" w:type="dxa"/>
          </w:tcPr>
          <w:p w:rsidR="005D360A" w:rsidRPr="00C65CCE" w:rsidRDefault="00372595" w:rsidP="00BE699A">
            <w:pPr>
              <w:jc w:val="both"/>
              <w:rPr>
                <w:rFonts w:ascii="Garamond" w:hAnsi="Garamond"/>
              </w:rPr>
            </w:pPr>
            <w:r>
              <w:rPr>
                <w:rFonts w:ascii="Garamond" w:hAnsi="Garamond"/>
              </w:rPr>
              <w:t>34.37</w:t>
            </w:r>
          </w:p>
        </w:tc>
      </w:tr>
      <w:tr w:rsidR="005D360A" w:rsidRPr="00C65CCE" w:rsidTr="00BE699A">
        <w:tc>
          <w:tcPr>
            <w:tcW w:w="720" w:type="dxa"/>
          </w:tcPr>
          <w:p w:rsidR="005D360A" w:rsidRPr="00C65CCE" w:rsidRDefault="005D360A" w:rsidP="00BE699A">
            <w:pPr>
              <w:jc w:val="both"/>
              <w:rPr>
                <w:rFonts w:ascii="Garamond" w:hAnsi="Garamond"/>
              </w:rPr>
            </w:pPr>
            <w:r>
              <w:rPr>
                <w:rFonts w:ascii="Garamond" w:hAnsi="Garamond"/>
              </w:rPr>
              <w:t>2</w:t>
            </w:r>
          </w:p>
        </w:tc>
        <w:tc>
          <w:tcPr>
            <w:tcW w:w="2340" w:type="dxa"/>
          </w:tcPr>
          <w:p w:rsidR="005D360A" w:rsidRDefault="005D360A" w:rsidP="00BE699A">
            <w:pPr>
              <w:jc w:val="both"/>
              <w:rPr>
                <w:rFonts w:ascii="Garamond" w:hAnsi="Garamond"/>
              </w:rPr>
            </w:pPr>
            <w:r>
              <w:rPr>
                <w:rFonts w:ascii="Garamond" w:hAnsi="Garamond"/>
              </w:rPr>
              <w:t>Sorghum</w:t>
            </w:r>
          </w:p>
        </w:tc>
        <w:tc>
          <w:tcPr>
            <w:tcW w:w="1170" w:type="dxa"/>
          </w:tcPr>
          <w:p w:rsidR="005D360A" w:rsidRDefault="005D360A" w:rsidP="00BE699A">
            <w:pPr>
              <w:jc w:val="both"/>
              <w:rPr>
                <w:rFonts w:ascii="Garamond" w:hAnsi="Garamond"/>
              </w:rPr>
            </w:pPr>
            <w:r>
              <w:rPr>
                <w:rFonts w:ascii="Garamond" w:hAnsi="Garamond"/>
              </w:rPr>
              <w:t>1589</w:t>
            </w:r>
          </w:p>
        </w:tc>
        <w:tc>
          <w:tcPr>
            <w:tcW w:w="900" w:type="dxa"/>
          </w:tcPr>
          <w:p w:rsidR="005D360A" w:rsidRDefault="005D360A" w:rsidP="00BE699A">
            <w:pPr>
              <w:jc w:val="both"/>
              <w:rPr>
                <w:rFonts w:ascii="Garamond" w:hAnsi="Garamond"/>
              </w:rPr>
            </w:pPr>
            <w:r>
              <w:rPr>
                <w:rFonts w:ascii="Garamond" w:hAnsi="Garamond"/>
              </w:rPr>
              <w:t>7.86</w:t>
            </w:r>
          </w:p>
        </w:tc>
        <w:tc>
          <w:tcPr>
            <w:tcW w:w="1530" w:type="dxa"/>
          </w:tcPr>
          <w:p w:rsidR="005D360A" w:rsidRDefault="005D360A" w:rsidP="00BE699A">
            <w:pPr>
              <w:jc w:val="both"/>
              <w:rPr>
                <w:rFonts w:ascii="Garamond" w:hAnsi="Garamond"/>
              </w:rPr>
            </w:pPr>
            <w:r>
              <w:rPr>
                <w:rFonts w:ascii="Garamond" w:hAnsi="Garamond"/>
              </w:rPr>
              <w:t>32.8</w:t>
            </w:r>
          </w:p>
        </w:tc>
        <w:tc>
          <w:tcPr>
            <w:tcW w:w="1170" w:type="dxa"/>
          </w:tcPr>
          <w:p w:rsidR="005D360A" w:rsidRPr="00C65CCE" w:rsidRDefault="00372595" w:rsidP="00BE699A">
            <w:pPr>
              <w:jc w:val="both"/>
              <w:rPr>
                <w:rFonts w:ascii="Garamond" w:hAnsi="Garamond"/>
              </w:rPr>
            </w:pPr>
            <w:r>
              <w:rPr>
                <w:rFonts w:ascii="Garamond" w:hAnsi="Garamond"/>
              </w:rPr>
              <w:t>60</w:t>
            </w:r>
          </w:p>
        </w:tc>
        <w:tc>
          <w:tcPr>
            <w:tcW w:w="990" w:type="dxa"/>
          </w:tcPr>
          <w:p w:rsidR="005D360A" w:rsidRPr="00C65CCE" w:rsidRDefault="00BC1D47" w:rsidP="00BE699A">
            <w:pPr>
              <w:jc w:val="both"/>
              <w:rPr>
                <w:rFonts w:ascii="Garamond" w:hAnsi="Garamond"/>
              </w:rPr>
            </w:pPr>
            <w:r>
              <w:rPr>
                <w:rFonts w:ascii="Garamond" w:hAnsi="Garamond"/>
              </w:rPr>
              <w:t>4.91</w:t>
            </w:r>
          </w:p>
        </w:tc>
        <w:tc>
          <w:tcPr>
            <w:tcW w:w="1530" w:type="dxa"/>
          </w:tcPr>
          <w:p w:rsidR="005D360A" w:rsidRPr="00C65CCE" w:rsidRDefault="00372595" w:rsidP="00BE699A">
            <w:pPr>
              <w:jc w:val="both"/>
              <w:rPr>
                <w:rFonts w:ascii="Garamond" w:hAnsi="Garamond"/>
              </w:rPr>
            </w:pPr>
            <w:r>
              <w:rPr>
                <w:rFonts w:ascii="Garamond" w:hAnsi="Garamond"/>
              </w:rPr>
              <w:t>31.93</w:t>
            </w:r>
          </w:p>
        </w:tc>
      </w:tr>
      <w:tr w:rsidR="005D360A" w:rsidRPr="00C65CCE" w:rsidTr="00BE699A">
        <w:tc>
          <w:tcPr>
            <w:tcW w:w="720" w:type="dxa"/>
          </w:tcPr>
          <w:p w:rsidR="005D360A" w:rsidRPr="00C65CCE" w:rsidRDefault="005D360A" w:rsidP="00BE699A">
            <w:pPr>
              <w:jc w:val="both"/>
              <w:rPr>
                <w:rFonts w:ascii="Garamond" w:hAnsi="Garamond"/>
              </w:rPr>
            </w:pPr>
            <w:r>
              <w:rPr>
                <w:rFonts w:ascii="Garamond" w:hAnsi="Garamond"/>
              </w:rPr>
              <w:t>3</w:t>
            </w:r>
          </w:p>
        </w:tc>
        <w:tc>
          <w:tcPr>
            <w:tcW w:w="2340" w:type="dxa"/>
          </w:tcPr>
          <w:p w:rsidR="005D360A" w:rsidRPr="00C65CCE" w:rsidRDefault="005D360A" w:rsidP="00BE699A">
            <w:pPr>
              <w:jc w:val="both"/>
              <w:rPr>
                <w:rFonts w:ascii="Garamond" w:hAnsi="Garamond"/>
              </w:rPr>
            </w:pPr>
            <w:r>
              <w:rPr>
                <w:rFonts w:ascii="Garamond" w:hAnsi="Garamond"/>
              </w:rPr>
              <w:t>Wheat</w:t>
            </w:r>
          </w:p>
        </w:tc>
        <w:tc>
          <w:tcPr>
            <w:tcW w:w="1170" w:type="dxa"/>
          </w:tcPr>
          <w:p w:rsidR="005D360A" w:rsidRPr="00C65CCE" w:rsidRDefault="005D360A" w:rsidP="00BE699A">
            <w:pPr>
              <w:jc w:val="both"/>
              <w:rPr>
                <w:rFonts w:ascii="Garamond" w:hAnsi="Garamond"/>
              </w:rPr>
            </w:pPr>
            <w:r>
              <w:rPr>
                <w:rFonts w:ascii="Garamond" w:hAnsi="Garamond"/>
              </w:rPr>
              <w:t>2326</w:t>
            </w:r>
          </w:p>
        </w:tc>
        <w:tc>
          <w:tcPr>
            <w:tcW w:w="900" w:type="dxa"/>
          </w:tcPr>
          <w:p w:rsidR="005D360A" w:rsidRPr="00C65CCE" w:rsidRDefault="005D360A" w:rsidP="00BE699A">
            <w:pPr>
              <w:jc w:val="both"/>
              <w:rPr>
                <w:rFonts w:ascii="Garamond" w:hAnsi="Garamond"/>
              </w:rPr>
            </w:pPr>
            <w:r>
              <w:rPr>
                <w:rFonts w:ascii="Garamond" w:hAnsi="Garamond"/>
              </w:rPr>
              <w:t>11.51</w:t>
            </w:r>
          </w:p>
        </w:tc>
        <w:tc>
          <w:tcPr>
            <w:tcW w:w="1530" w:type="dxa"/>
          </w:tcPr>
          <w:p w:rsidR="005D360A" w:rsidRPr="00C65CCE" w:rsidRDefault="005D360A" w:rsidP="00BE699A">
            <w:pPr>
              <w:jc w:val="both"/>
              <w:rPr>
                <w:rFonts w:ascii="Garamond" w:hAnsi="Garamond"/>
              </w:rPr>
            </w:pPr>
            <w:r>
              <w:rPr>
                <w:rFonts w:ascii="Garamond" w:hAnsi="Garamond"/>
              </w:rPr>
              <w:t>30.4</w:t>
            </w:r>
          </w:p>
        </w:tc>
        <w:tc>
          <w:tcPr>
            <w:tcW w:w="1170" w:type="dxa"/>
          </w:tcPr>
          <w:p w:rsidR="005D360A" w:rsidRPr="00C65CCE" w:rsidRDefault="00372595" w:rsidP="00BE699A">
            <w:pPr>
              <w:jc w:val="both"/>
              <w:rPr>
                <w:rFonts w:ascii="Garamond" w:hAnsi="Garamond"/>
              </w:rPr>
            </w:pPr>
            <w:r>
              <w:rPr>
                <w:rFonts w:ascii="Garamond" w:hAnsi="Garamond"/>
              </w:rPr>
              <w:t>85</w:t>
            </w:r>
          </w:p>
        </w:tc>
        <w:tc>
          <w:tcPr>
            <w:tcW w:w="990" w:type="dxa"/>
          </w:tcPr>
          <w:p w:rsidR="005D360A" w:rsidRPr="00C65CCE" w:rsidRDefault="00BC1D47" w:rsidP="00BE699A">
            <w:pPr>
              <w:jc w:val="both"/>
              <w:rPr>
                <w:rFonts w:ascii="Garamond" w:hAnsi="Garamond"/>
              </w:rPr>
            </w:pPr>
            <w:r>
              <w:rPr>
                <w:rFonts w:ascii="Garamond" w:hAnsi="Garamond"/>
              </w:rPr>
              <w:t>6.95</w:t>
            </w:r>
          </w:p>
        </w:tc>
        <w:tc>
          <w:tcPr>
            <w:tcW w:w="1530" w:type="dxa"/>
          </w:tcPr>
          <w:p w:rsidR="005D360A" w:rsidRPr="00C65CCE" w:rsidRDefault="00372595" w:rsidP="00BE699A">
            <w:pPr>
              <w:jc w:val="both"/>
              <w:rPr>
                <w:rFonts w:ascii="Garamond" w:hAnsi="Garamond"/>
              </w:rPr>
            </w:pPr>
            <w:r>
              <w:rPr>
                <w:rFonts w:ascii="Garamond" w:hAnsi="Garamond"/>
              </w:rPr>
              <w:t>22.56</w:t>
            </w:r>
          </w:p>
        </w:tc>
      </w:tr>
      <w:tr w:rsidR="005D360A" w:rsidRPr="00C65CCE" w:rsidTr="00BE699A">
        <w:tc>
          <w:tcPr>
            <w:tcW w:w="720" w:type="dxa"/>
          </w:tcPr>
          <w:p w:rsidR="005D360A" w:rsidRPr="00C65CCE" w:rsidRDefault="005D360A" w:rsidP="00BE699A">
            <w:pPr>
              <w:jc w:val="both"/>
              <w:rPr>
                <w:rFonts w:ascii="Garamond" w:hAnsi="Garamond"/>
              </w:rPr>
            </w:pPr>
            <w:r>
              <w:rPr>
                <w:rFonts w:ascii="Garamond" w:hAnsi="Garamond"/>
              </w:rPr>
              <w:t>4</w:t>
            </w:r>
          </w:p>
        </w:tc>
        <w:tc>
          <w:tcPr>
            <w:tcW w:w="2340" w:type="dxa"/>
          </w:tcPr>
          <w:p w:rsidR="005D360A" w:rsidRPr="00C65CCE" w:rsidRDefault="005D360A" w:rsidP="00BE699A">
            <w:pPr>
              <w:jc w:val="both"/>
              <w:rPr>
                <w:rFonts w:ascii="Garamond" w:hAnsi="Garamond"/>
              </w:rPr>
            </w:pPr>
            <w:r>
              <w:rPr>
                <w:rFonts w:ascii="Garamond" w:hAnsi="Garamond"/>
              </w:rPr>
              <w:t>Barley</w:t>
            </w:r>
          </w:p>
        </w:tc>
        <w:tc>
          <w:tcPr>
            <w:tcW w:w="1170" w:type="dxa"/>
          </w:tcPr>
          <w:p w:rsidR="005D360A" w:rsidRPr="00C65CCE" w:rsidRDefault="005D360A" w:rsidP="00BE699A">
            <w:pPr>
              <w:jc w:val="both"/>
              <w:rPr>
                <w:rFonts w:ascii="Garamond" w:hAnsi="Garamond"/>
              </w:rPr>
            </w:pPr>
            <w:r>
              <w:rPr>
                <w:rFonts w:ascii="Garamond" w:hAnsi="Garamond"/>
              </w:rPr>
              <w:t>656</w:t>
            </w:r>
          </w:p>
        </w:tc>
        <w:tc>
          <w:tcPr>
            <w:tcW w:w="900" w:type="dxa"/>
          </w:tcPr>
          <w:p w:rsidR="005D360A" w:rsidRPr="00C65CCE" w:rsidRDefault="005D360A" w:rsidP="00BE699A">
            <w:pPr>
              <w:jc w:val="both"/>
              <w:rPr>
                <w:rFonts w:ascii="Garamond" w:hAnsi="Garamond"/>
              </w:rPr>
            </w:pPr>
            <w:r>
              <w:rPr>
                <w:rFonts w:ascii="Garamond" w:hAnsi="Garamond"/>
              </w:rPr>
              <w:t>3.25</w:t>
            </w:r>
          </w:p>
        </w:tc>
        <w:tc>
          <w:tcPr>
            <w:tcW w:w="1530" w:type="dxa"/>
          </w:tcPr>
          <w:p w:rsidR="005D360A" w:rsidRPr="00C65CCE" w:rsidRDefault="005D360A" w:rsidP="00BE699A">
            <w:pPr>
              <w:jc w:val="both"/>
              <w:rPr>
                <w:rFonts w:ascii="Garamond" w:hAnsi="Garamond"/>
              </w:rPr>
            </w:pPr>
            <w:r>
              <w:rPr>
                <w:rFonts w:ascii="Garamond" w:hAnsi="Garamond"/>
              </w:rPr>
              <w:t>21.8</w:t>
            </w:r>
          </w:p>
        </w:tc>
        <w:tc>
          <w:tcPr>
            <w:tcW w:w="1170" w:type="dxa"/>
          </w:tcPr>
          <w:p w:rsidR="005D360A" w:rsidRPr="00C65CCE" w:rsidRDefault="00372595" w:rsidP="00BE699A">
            <w:pPr>
              <w:jc w:val="both"/>
              <w:rPr>
                <w:rFonts w:ascii="Garamond" w:hAnsi="Garamond"/>
              </w:rPr>
            </w:pPr>
            <w:r>
              <w:rPr>
                <w:rFonts w:ascii="Garamond" w:hAnsi="Garamond"/>
              </w:rPr>
              <w:t>113</w:t>
            </w:r>
          </w:p>
        </w:tc>
        <w:tc>
          <w:tcPr>
            <w:tcW w:w="990" w:type="dxa"/>
          </w:tcPr>
          <w:p w:rsidR="005D360A" w:rsidRPr="00C65CCE" w:rsidRDefault="00BC1D47" w:rsidP="00BE699A">
            <w:pPr>
              <w:jc w:val="both"/>
              <w:rPr>
                <w:rFonts w:ascii="Garamond" w:hAnsi="Garamond"/>
              </w:rPr>
            </w:pPr>
            <w:r>
              <w:rPr>
                <w:rFonts w:ascii="Garamond" w:hAnsi="Garamond"/>
              </w:rPr>
              <w:t>9.24</w:t>
            </w:r>
          </w:p>
        </w:tc>
        <w:tc>
          <w:tcPr>
            <w:tcW w:w="1530" w:type="dxa"/>
          </w:tcPr>
          <w:p w:rsidR="005D360A" w:rsidRPr="00C65CCE" w:rsidRDefault="00372595" w:rsidP="00BE699A">
            <w:pPr>
              <w:jc w:val="both"/>
              <w:rPr>
                <w:rFonts w:ascii="Garamond" w:hAnsi="Garamond"/>
              </w:rPr>
            </w:pPr>
            <w:r>
              <w:rPr>
                <w:rFonts w:ascii="Garamond" w:hAnsi="Garamond"/>
              </w:rPr>
              <w:t>9.0</w:t>
            </w:r>
          </w:p>
        </w:tc>
      </w:tr>
      <w:tr w:rsidR="005D360A" w:rsidRPr="00C65CCE" w:rsidTr="00BE699A">
        <w:tc>
          <w:tcPr>
            <w:tcW w:w="720" w:type="dxa"/>
          </w:tcPr>
          <w:p w:rsidR="005D360A" w:rsidRPr="00C65CCE" w:rsidRDefault="005D360A" w:rsidP="00BE699A">
            <w:pPr>
              <w:jc w:val="both"/>
              <w:rPr>
                <w:rFonts w:ascii="Garamond" w:hAnsi="Garamond"/>
              </w:rPr>
            </w:pPr>
            <w:r>
              <w:rPr>
                <w:rFonts w:ascii="Garamond" w:hAnsi="Garamond"/>
              </w:rPr>
              <w:t>5</w:t>
            </w:r>
          </w:p>
        </w:tc>
        <w:tc>
          <w:tcPr>
            <w:tcW w:w="2340" w:type="dxa"/>
          </w:tcPr>
          <w:p w:rsidR="005D360A" w:rsidRPr="00C65CCE" w:rsidRDefault="005D360A" w:rsidP="00BE699A">
            <w:pPr>
              <w:jc w:val="both"/>
              <w:rPr>
                <w:rFonts w:ascii="Garamond" w:hAnsi="Garamond"/>
              </w:rPr>
            </w:pPr>
            <w:proofErr w:type="spellStart"/>
            <w:r>
              <w:rPr>
                <w:rFonts w:ascii="Garamond" w:hAnsi="Garamond"/>
              </w:rPr>
              <w:t>Teff</w:t>
            </w:r>
            <w:proofErr w:type="spellEnd"/>
          </w:p>
        </w:tc>
        <w:tc>
          <w:tcPr>
            <w:tcW w:w="1170" w:type="dxa"/>
          </w:tcPr>
          <w:p w:rsidR="005D360A" w:rsidRPr="00C65CCE" w:rsidRDefault="005D360A" w:rsidP="00BE699A">
            <w:pPr>
              <w:jc w:val="both"/>
              <w:rPr>
                <w:rFonts w:ascii="Garamond" w:hAnsi="Garamond"/>
              </w:rPr>
            </w:pPr>
            <w:r>
              <w:rPr>
                <w:rFonts w:ascii="Garamond" w:hAnsi="Garamond"/>
              </w:rPr>
              <w:t>8909</w:t>
            </w:r>
          </w:p>
        </w:tc>
        <w:tc>
          <w:tcPr>
            <w:tcW w:w="900" w:type="dxa"/>
          </w:tcPr>
          <w:p w:rsidR="005D360A" w:rsidRPr="00C65CCE" w:rsidRDefault="005D360A" w:rsidP="00BE699A">
            <w:pPr>
              <w:jc w:val="both"/>
              <w:rPr>
                <w:rFonts w:ascii="Garamond" w:hAnsi="Garamond"/>
              </w:rPr>
            </w:pPr>
            <w:r>
              <w:rPr>
                <w:rFonts w:ascii="Garamond" w:hAnsi="Garamond"/>
              </w:rPr>
              <w:t>44.10</w:t>
            </w:r>
          </w:p>
        </w:tc>
        <w:tc>
          <w:tcPr>
            <w:tcW w:w="1530" w:type="dxa"/>
          </w:tcPr>
          <w:p w:rsidR="005D360A" w:rsidRPr="00C65CCE" w:rsidRDefault="005D360A" w:rsidP="00BE699A">
            <w:pPr>
              <w:jc w:val="both"/>
              <w:rPr>
                <w:rFonts w:ascii="Garamond" w:hAnsi="Garamond"/>
              </w:rPr>
            </w:pPr>
            <w:r>
              <w:rPr>
                <w:rFonts w:ascii="Garamond" w:hAnsi="Garamond"/>
              </w:rPr>
              <w:t>12.8</w:t>
            </w:r>
          </w:p>
        </w:tc>
        <w:tc>
          <w:tcPr>
            <w:tcW w:w="1170" w:type="dxa"/>
          </w:tcPr>
          <w:p w:rsidR="005D360A" w:rsidRPr="00C65CCE" w:rsidRDefault="00372595" w:rsidP="00BE699A">
            <w:pPr>
              <w:jc w:val="both"/>
              <w:rPr>
                <w:rFonts w:ascii="Garamond" w:hAnsi="Garamond"/>
              </w:rPr>
            </w:pPr>
            <w:r>
              <w:rPr>
                <w:rFonts w:ascii="Garamond" w:hAnsi="Garamond"/>
              </w:rPr>
              <w:t>475</w:t>
            </w:r>
          </w:p>
        </w:tc>
        <w:tc>
          <w:tcPr>
            <w:tcW w:w="990" w:type="dxa"/>
          </w:tcPr>
          <w:p w:rsidR="005D360A" w:rsidRPr="00C65CCE" w:rsidRDefault="00BC1D47" w:rsidP="00BE699A">
            <w:pPr>
              <w:jc w:val="both"/>
              <w:rPr>
                <w:rFonts w:ascii="Garamond" w:hAnsi="Garamond"/>
              </w:rPr>
            </w:pPr>
            <w:r>
              <w:rPr>
                <w:rFonts w:ascii="Garamond" w:hAnsi="Garamond"/>
              </w:rPr>
              <w:t>38.84</w:t>
            </w:r>
          </w:p>
        </w:tc>
        <w:tc>
          <w:tcPr>
            <w:tcW w:w="1530" w:type="dxa"/>
          </w:tcPr>
          <w:p w:rsidR="005D360A" w:rsidRPr="00C65CCE" w:rsidRDefault="00BC1D47" w:rsidP="00BE699A">
            <w:pPr>
              <w:jc w:val="both"/>
              <w:rPr>
                <w:rFonts w:ascii="Garamond" w:hAnsi="Garamond"/>
              </w:rPr>
            </w:pPr>
            <w:r>
              <w:rPr>
                <w:rFonts w:ascii="Garamond" w:hAnsi="Garamond"/>
              </w:rPr>
              <w:t>10.61</w:t>
            </w:r>
          </w:p>
        </w:tc>
      </w:tr>
      <w:tr w:rsidR="005D360A" w:rsidRPr="00C65CCE" w:rsidTr="00BE699A">
        <w:tc>
          <w:tcPr>
            <w:tcW w:w="720" w:type="dxa"/>
          </w:tcPr>
          <w:p w:rsidR="005D360A" w:rsidRPr="00C65CCE" w:rsidRDefault="005D360A" w:rsidP="00BE699A">
            <w:pPr>
              <w:jc w:val="both"/>
              <w:rPr>
                <w:rFonts w:ascii="Garamond" w:hAnsi="Garamond"/>
              </w:rPr>
            </w:pPr>
            <w:r>
              <w:rPr>
                <w:rFonts w:ascii="Garamond" w:hAnsi="Garamond"/>
              </w:rPr>
              <w:t>6</w:t>
            </w:r>
          </w:p>
        </w:tc>
        <w:tc>
          <w:tcPr>
            <w:tcW w:w="2340" w:type="dxa"/>
          </w:tcPr>
          <w:p w:rsidR="005D360A" w:rsidRPr="00C65CCE" w:rsidRDefault="005D360A" w:rsidP="00BE699A">
            <w:pPr>
              <w:jc w:val="both"/>
              <w:rPr>
                <w:rFonts w:ascii="Garamond" w:hAnsi="Garamond"/>
              </w:rPr>
            </w:pPr>
            <w:r>
              <w:rPr>
                <w:rFonts w:ascii="Garamond" w:hAnsi="Garamond"/>
              </w:rPr>
              <w:t>F. bean</w:t>
            </w:r>
          </w:p>
        </w:tc>
        <w:tc>
          <w:tcPr>
            <w:tcW w:w="1170" w:type="dxa"/>
          </w:tcPr>
          <w:p w:rsidR="005D360A" w:rsidRPr="00C65CCE" w:rsidRDefault="005D360A" w:rsidP="00BE699A">
            <w:pPr>
              <w:jc w:val="both"/>
              <w:rPr>
                <w:rFonts w:ascii="Garamond" w:hAnsi="Garamond"/>
              </w:rPr>
            </w:pPr>
            <w:r>
              <w:rPr>
                <w:rFonts w:ascii="Garamond" w:hAnsi="Garamond"/>
              </w:rPr>
              <w:t>775</w:t>
            </w:r>
          </w:p>
        </w:tc>
        <w:tc>
          <w:tcPr>
            <w:tcW w:w="900" w:type="dxa"/>
          </w:tcPr>
          <w:p w:rsidR="005D360A" w:rsidRPr="00C65CCE" w:rsidRDefault="005D360A" w:rsidP="00BE699A">
            <w:pPr>
              <w:jc w:val="both"/>
              <w:rPr>
                <w:rFonts w:ascii="Garamond" w:hAnsi="Garamond"/>
              </w:rPr>
            </w:pPr>
            <w:r>
              <w:rPr>
                <w:rFonts w:ascii="Garamond" w:hAnsi="Garamond"/>
              </w:rPr>
              <w:t>3.84</w:t>
            </w:r>
          </w:p>
        </w:tc>
        <w:tc>
          <w:tcPr>
            <w:tcW w:w="1530" w:type="dxa"/>
          </w:tcPr>
          <w:p w:rsidR="005D360A" w:rsidRPr="00C65CCE" w:rsidRDefault="005D360A" w:rsidP="00BE699A">
            <w:pPr>
              <w:jc w:val="both"/>
              <w:rPr>
                <w:rFonts w:ascii="Garamond" w:hAnsi="Garamond"/>
              </w:rPr>
            </w:pPr>
            <w:r>
              <w:rPr>
                <w:rFonts w:ascii="Garamond" w:hAnsi="Garamond"/>
              </w:rPr>
              <w:t>14.3</w:t>
            </w:r>
          </w:p>
        </w:tc>
        <w:tc>
          <w:tcPr>
            <w:tcW w:w="1170" w:type="dxa"/>
          </w:tcPr>
          <w:p w:rsidR="005D360A" w:rsidRPr="00C65CCE" w:rsidRDefault="00372595" w:rsidP="00BE699A">
            <w:pPr>
              <w:jc w:val="both"/>
              <w:rPr>
                <w:rFonts w:ascii="Garamond" w:hAnsi="Garamond"/>
              </w:rPr>
            </w:pPr>
            <w:r>
              <w:rPr>
                <w:rFonts w:ascii="Garamond" w:hAnsi="Garamond"/>
              </w:rPr>
              <w:t>31</w:t>
            </w:r>
          </w:p>
        </w:tc>
        <w:tc>
          <w:tcPr>
            <w:tcW w:w="990" w:type="dxa"/>
          </w:tcPr>
          <w:p w:rsidR="005D360A" w:rsidRPr="00C65CCE" w:rsidRDefault="00BC1D47" w:rsidP="00BE699A">
            <w:pPr>
              <w:jc w:val="both"/>
              <w:rPr>
                <w:rFonts w:ascii="Garamond" w:hAnsi="Garamond"/>
              </w:rPr>
            </w:pPr>
            <w:r>
              <w:rPr>
                <w:rFonts w:ascii="Garamond" w:hAnsi="Garamond"/>
              </w:rPr>
              <w:t>2.53</w:t>
            </w:r>
          </w:p>
        </w:tc>
        <w:tc>
          <w:tcPr>
            <w:tcW w:w="1530" w:type="dxa"/>
          </w:tcPr>
          <w:p w:rsidR="005D360A" w:rsidRPr="00C65CCE" w:rsidRDefault="00BC1D47" w:rsidP="00BE699A">
            <w:pPr>
              <w:jc w:val="both"/>
              <w:rPr>
                <w:rFonts w:ascii="Garamond" w:hAnsi="Garamond"/>
              </w:rPr>
            </w:pPr>
            <w:r>
              <w:rPr>
                <w:rFonts w:ascii="Garamond" w:hAnsi="Garamond"/>
              </w:rPr>
              <w:t>10</w:t>
            </w:r>
          </w:p>
        </w:tc>
      </w:tr>
      <w:tr w:rsidR="005D360A" w:rsidRPr="00C65CCE" w:rsidTr="00BE699A">
        <w:tc>
          <w:tcPr>
            <w:tcW w:w="720" w:type="dxa"/>
          </w:tcPr>
          <w:p w:rsidR="005D360A" w:rsidRPr="00C65CCE" w:rsidRDefault="005D360A" w:rsidP="00BE699A">
            <w:pPr>
              <w:jc w:val="both"/>
              <w:rPr>
                <w:rFonts w:ascii="Garamond" w:hAnsi="Garamond"/>
              </w:rPr>
            </w:pPr>
            <w:r>
              <w:rPr>
                <w:rFonts w:ascii="Garamond" w:hAnsi="Garamond"/>
              </w:rPr>
              <w:t>7</w:t>
            </w:r>
          </w:p>
        </w:tc>
        <w:tc>
          <w:tcPr>
            <w:tcW w:w="2340" w:type="dxa"/>
          </w:tcPr>
          <w:p w:rsidR="005D360A" w:rsidRDefault="005D360A" w:rsidP="00BE699A">
            <w:pPr>
              <w:jc w:val="both"/>
              <w:rPr>
                <w:rFonts w:ascii="Garamond" w:hAnsi="Garamond"/>
              </w:rPr>
            </w:pPr>
            <w:r>
              <w:rPr>
                <w:rFonts w:ascii="Garamond" w:hAnsi="Garamond"/>
              </w:rPr>
              <w:t>H. bean</w:t>
            </w:r>
          </w:p>
        </w:tc>
        <w:tc>
          <w:tcPr>
            <w:tcW w:w="1170" w:type="dxa"/>
          </w:tcPr>
          <w:p w:rsidR="005D360A" w:rsidRPr="00C65CCE" w:rsidRDefault="005D360A" w:rsidP="00BE699A">
            <w:pPr>
              <w:jc w:val="both"/>
              <w:rPr>
                <w:rFonts w:ascii="Garamond" w:hAnsi="Garamond"/>
              </w:rPr>
            </w:pPr>
            <w:r>
              <w:rPr>
                <w:rFonts w:ascii="Garamond" w:hAnsi="Garamond"/>
              </w:rPr>
              <w:t>621</w:t>
            </w:r>
          </w:p>
        </w:tc>
        <w:tc>
          <w:tcPr>
            <w:tcW w:w="900" w:type="dxa"/>
          </w:tcPr>
          <w:p w:rsidR="005D360A" w:rsidRPr="00C65CCE" w:rsidRDefault="005D360A" w:rsidP="00BE699A">
            <w:pPr>
              <w:jc w:val="both"/>
              <w:rPr>
                <w:rFonts w:ascii="Garamond" w:hAnsi="Garamond"/>
              </w:rPr>
            </w:pPr>
            <w:r>
              <w:rPr>
                <w:rFonts w:ascii="Garamond" w:hAnsi="Garamond"/>
              </w:rPr>
              <w:t>3.07</w:t>
            </w:r>
          </w:p>
        </w:tc>
        <w:tc>
          <w:tcPr>
            <w:tcW w:w="1530" w:type="dxa"/>
          </w:tcPr>
          <w:p w:rsidR="005D360A" w:rsidRPr="00C65CCE" w:rsidRDefault="005D360A" w:rsidP="00BE699A">
            <w:pPr>
              <w:jc w:val="both"/>
              <w:rPr>
                <w:rFonts w:ascii="Garamond" w:hAnsi="Garamond"/>
              </w:rPr>
            </w:pPr>
            <w:r>
              <w:rPr>
                <w:rFonts w:ascii="Garamond" w:hAnsi="Garamond"/>
              </w:rPr>
              <w:t>13.7</w:t>
            </w:r>
          </w:p>
        </w:tc>
        <w:tc>
          <w:tcPr>
            <w:tcW w:w="1170" w:type="dxa"/>
          </w:tcPr>
          <w:p w:rsidR="005D360A" w:rsidRPr="00C65CCE" w:rsidRDefault="00372595" w:rsidP="00BE699A">
            <w:pPr>
              <w:jc w:val="both"/>
              <w:rPr>
                <w:rFonts w:ascii="Garamond" w:hAnsi="Garamond"/>
              </w:rPr>
            </w:pPr>
            <w:r>
              <w:rPr>
                <w:rFonts w:ascii="Garamond" w:hAnsi="Garamond"/>
              </w:rPr>
              <w:t>89</w:t>
            </w:r>
          </w:p>
        </w:tc>
        <w:tc>
          <w:tcPr>
            <w:tcW w:w="990" w:type="dxa"/>
          </w:tcPr>
          <w:p w:rsidR="005D360A" w:rsidRPr="00C65CCE" w:rsidRDefault="00BC1D47" w:rsidP="00BE699A">
            <w:pPr>
              <w:jc w:val="both"/>
              <w:rPr>
                <w:rFonts w:ascii="Garamond" w:hAnsi="Garamond"/>
              </w:rPr>
            </w:pPr>
            <w:r>
              <w:rPr>
                <w:rFonts w:ascii="Garamond" w:hAnsi="Garamond"/>
              </w:rPr>
              <w:t>7.28</w:t>
            </w:r>
          </w:p>
        </w:tc>
        <w:tc>
          <w:tcPr>
            <w:tcW w:w="1530" w:type="dxa"/>
          </w:tcPr>
          <w:p w:rsidR="005D360A" w:rsidRPr="00C65CCE" w:rsidRDefault="00BC1D47" w:rsidP="00BE699A">
            <w:pPr>
              <w:jc w:val="both"/>
              <w:rPr>
                <w:rFonts w:ascii="Garamond" w:hAnsi="Garamond"/>
              </w:rPr>
            </w:pPr>
            <w:r>
              <w:rPr>
                <w:rFonts w:ascii="Garamond" w:hAnsi="Garamond"/>
              </w:rPr>
              <w:t>11</w:t>
            </w:r>
          </w:p>
        </w:tc>
      </w:tr>
      <w:tr w:rsidR="005D360A" w:rsidRPr="00C65CCE" w:rsidTr="00BE699A">
        <w:tc>
          <w:tcPr>
            <w:tcW w:w="720" w:type="dxa"/>
          </w:tcPr>
          <w:p w:rsidR="005D360A" w:rsidRDefault="005D360A" w:rsidP="00BE699A">
            <w:pPr>
              <w:jc w:val="both"/>
              <w:rPr>
                <w:rFonts w:ascii="Garamond" w:hAnsi="Garamond"/>
              </w:rPr>
            </w:pPr>
            <w:r>
              <w:rPr>
                <w:rFonts w:ascii="Garamond" w:hAnsi="Garamond"/>
              </w:rPr>
              <w:t>8</w:t>
            </w:r>
          </w:p>
        </w:tc>
        <w:tc>
          <w:tcPr>
            <w:tcW w:w="2340" w:type="dxa"/>
          </w:tcPr>
          <w:p w:rsidR="005D360A" w:rsidRDefault="005D360A" w:rsidP="00BE699A">
            <w:pPr>
              <w:jc w:val="both"/>
              <w:rPr>
                <w:rFonts w:ascii="Garamond" w:hAnsi="Garamond"/>
              </w:rPr>
            </w:pPr>
            <w:r>
              <w:rPr>
                <w:rFonts w:ascii="Garamond" w:hAnsi="Garamond"/>
              </w:rPr>
              <w:t>Potato</w:t>
            </w:r>
          </w:p>
        </w:tc>
        <w:tc>
          <w:tcPr>
            <w:tcW w:w="1170" w:type="dxa"/>
          </w:tcPr>
          <w:p w:rsidR="005D360A" w:rsidRDefault="005D360A" w:rsidP="00BE699A">
            <w:pPr>
              <w:jc w:val="both"/>
              <w:rPr>
                <w:rFonts w:ascii="Garamond" w:hAnsi="Garamond"/>
              </w:rPr>
            </w:pPr>
            <w:r>
              <w:rPr>
                <w:rFonts w:ascii="Garamond" w:hAnsi="Garamond"/>
              </w:rPr>
              <w:t>192</w:t>
            </w:r>
          </w:p>
        </w:tc>
        <w:tc>
          <w:tcPr>
            <w:tcW w:w="900" w:type="dxa"/>
          </w:tcPr>
          <w:p w:rsidR="005D360A" w:rsidRDefault="005D360A" w:rsidP="00BE699A">
            <w:pPr>
              <w:jc w:val="both"/>
              <w:rPr>
                <w:rFonts w:ascii="Garamond" w:hAnsi="Garamond"/>
              </w:rPr>
            </w:pPr>
            <w:r>
              <w:rPr>
                <w:rFonts w:ascii="Garamond" w:hAnsi="Garamond"/>
              </w:rPr>
              <w:t>0.95</w:t>
            </w:r>
          </w:p>
        </w:tc>
        <w:tc>
          <w:tcPr>
            <w:tcW w:w="1530" w:type="dxa"/>
          </w:tcPr>
          <w:p w:rsidR="005D360A" w:rsidRDefault="005D360A" w:rsidP="00BE699A">
            <w:pPr>
              <w:jc w:val="both"/>
              <w:rPr>
                <w:rFonts w:ascii="Garamond" w:hAnsi="Garamond"/>
              </w:rPr>
            </w:pPr>
            <w:r>
              <w:rPr>
                <w:rFonts w:ascii="Garamond" w:hAnsi="Garamond"/>
              </w:rPr>
              <w:t>200.0</w:t>
            </w:r>
          </w:p>
        </w:tc>
        <w:tc>
          <w:tcPr>
            <w:tcW w:w="1170" w:type="dxa"/>
          </w:tcPr>
          <w:p w:rsidR="005D360A" w:rsidRDefault="005D360A" w:rsidP="00BE699A">
            <w:pPr>
              <w:jc w:val="both"/>
              <w:rPr>
                <w:rFonts w:ascii="Garamond" w:hAnsi="Garamond"/>
              </w:rPr>
            </w:pPr>
            <w:r>
              <w:rPr>
                <w:rFonts w:ascii="Garamond" w:hAnsi="Garamond"/>
              </w:rPr>
              <w:t>---</w:t>
            </w:r>
          </w:p>
        </w:tc>
        <w:tc>
          <w:tcPr>
            <w:tcW w:w="990" w:type="dxa"/>
          </w:tcPr>
          <w:p w:rsidR="005D360A" w:rsidRDefault="005D360A" w:rsidP="00BE699A">
            <w:pPr>
              <w:jc w:val="both"/>
              <w:rPr>
                <w:rFonts w:ascii="Garamond" w:hAnsi="Garamond"/>
              </w:rPr>
            </w:pPr>
            <w:r>
              <w:rPr>
                <w:rFonts w:ascii="Garamond" w:hAnsi="Garamond"/>
              </w:rPr>
              <w:t>---</w:t>
            </w:r>
          </w:p>
        </w:tc>
        <w:tc>
          <w:tcPr>
            <w:tcW w:w="1530" w:type="dxa"/>
          </w:tcPr>
          <w:p w:rsidR="005D360A" w:rsidRDefault="005D360A" w:rsidP="00BE699A">
            <w:pPr>
              <w:jc w:val="both"/>
              <w:rPr>
                <w:rFonts w:ascii="Garamond" w:hAnsi="Garamond"/>
              </w:rPr>
            </w:pPr>
            <w:r>
              <w:rPr>
                <w:rFonts w:ascii="Garamond" w:hAnsi="Garamond"/>
              </w:rPr>
              <w:t>---</w:t>
            </w:r>
          </w:p>
        </w:tc>
      </w:tr>
    </w:tbl>
    <w:p w:rsidR="005D360A" w:rsidRPr="00145D82" w:rsidRDefault="005D360A" w:rsidP="005D360A">
      <w:pPr>
        <w:spacing w:line="360" w:lineRule="auto"/>
        <w:jc w:val="both"/>
        <w:rPr>
          <w:rFonts w:ascii="Garamond" w:hAnsi="Garamond"/>
          <w:b/>
          <w:sz w:val="18"/>
          <w:szCs w:val="18"/>
        </w:rPr>
      </w:pPr>
      <w:r w:rsidRPr="00145D82">
        <w:rPr>
          <w:rFonts w:ascii="Garamond" w:hAnsi="Garamond"/>
          <w:b/>
          <w:sz w:val="18"/>
          <w:szCs w:val="18"/>
        </w:rPr>
        <w:t xml:space="preserve">Source: </w:t>
      </w:r>
      <w:proofErr w:type="spellStart"/>
      <w:r>
        <w:rPr>
          <w:rFonts w:ascii="Garamond" w:hAnsi="Garamond"/>
          <w:b/>
          <w:sz w:val="18"/>
          <w:szCs w:val="18"/>
        </w:rPr>
        <w:t>Chora</w:t>
      </w:r>
      <w:proofErr w:type="spellEnd"/>
      <w:r>
        <w:rPr>
          <w:rFonts w:ascii="Garamond" w:hAnsi="Garamond"/>
          <w:b/>
          <w:sz w:val="18"/>
          <w:szCs w:val="18"/>
        </w:rPr>
        <w:t xml:space="preserve"> </w:t>
      </w:r>
      <w:proofErr w:type="spellStart"/>
      <w:r>
        <w:rPr>
          <w:rFonts w:ascii="Garamond" w:hAnsi="Garamond"/>
          <w:b/>
          <w:sz w:val="18"/>
          <w:szCs w:val="18"/>
        </w:rPr>
        <w:t>Woreda</w:t>
      </w:r>
      <w:proofErr w:type="spellEnd"/>
      <w:r>
        <w:rPr>
          <w:rFonts w:ascii="Garamond" w:hAnsi="Garamond"/>
          <w:b/>
          <w:sz w:val="18"/>
          <w:szCs w:val="18"/>
        </w:rPr>
        <w:t xml:space="preserve"> </w:t>
      </w:r>
      <w:r w:rsidRPr="003B12FC">
        <w:rPr>
          <w:rFonts w:ascii="Garamond" w:hAnsi="Garamond"/>
          <w:b/>
          <w:sz w:val="18"/>
          <w:szCs w:val="18"/>
        </w:rPr>
        <w:t>O</w:t>
      </w:r>
      <w:r>
        <w:rPr>
          <w:rFonts w:ascii="Garamond" w:hAnsi="Garamond"/>
          <w:b/>
          <w:sz w:val="18"/>
          <w:szCs w:val="18"/>
        </w:rPr>
        <w:t xml:space="preserve">ffice of </w:t>
      </w:r>
      <w:r w:rsidRPr="003B12FC">
        <w:rPr>
          <w:rFonts w:ascii="Garamond" w:hAnsi="Garamond"/>
          <w:b/>
          <w:sz w:val="18"/>
          <w:szCs w:val="18"/>
        </w:rPr>
        <w:t>A</w:t>
      </w:r>
      <w:r>
        <w:rPr>
          <w:rFonts w:ascii="Garamond" w:hAnsi="Garamond"/>
          <w:b/>
          <w:sz w:val="18"/>
          <w:szCs w:val="18"/>
        </w:rPr>
        <w:t>griculture</w:t>
      </w:r>
      <w:r w:rsidRPr="003B12FC">
        <w:rPr>
          <w:rFonts w:ascii="Garamond" w:hAnsi="Garamond"/>
          <w:b/>
          <w:sz w:val="18"/>
          <w:szCs w:val="18"/>
        </w:rPr>
        <w:t xml:space="preserve"> </w:t>
      </w:r>
      <w:r>
        <w:rPr>
          <w:rFonts w:ascii="Garamond" w:hAnsi="Garamond"/>
          <w:b/>
          <w:sz w:val="18"/>
          <w:szCs w:val="18"/>
        </w:rPr>
        <w:t xml:space="preserve">and </w:t>
      </w:r>
      <w:r w:rsidRPr="00145D82">
        <w:rPr>
          <w:rFonts w:ascii="Garamond" w:hAnsi="Garamond"/>
          <w:b/>
          <w:sz w:val="18"/>
          <w:szCs w:val="18"/>
        </w:rPr>
        <w:t>Development Agent</w:t>
      </w:r>
      <w:r>
        <w:rPr>
          <w:rFonts w:ascii="Garamond" w:hAnsi="Garamond"/>
          <w:b/>
          <w:sz w:val="18"/>
          <w:szCs w:val="18"/>
        </w:rPr>
        <w:t>s</w:t>
      </w:r>
      <w:r w:rsidRPr="00145D82">
        <w:rPr>
          <w:rFonts w:ascii="Garamond" w:hAnsi="Garamond"/>
          <w:b/>
          <w:sz w:val="18"/>
          <w:szCs w:val="18"/>
        </w:rPr>
        <w:t xml:space="preserve"> Office of the </w:t>
      </w:r>
      <w:r>
        <w:rPr>
          <w:rFonts w:ascii="Garamond" w:hAnsi="Garamond"/>
          <w:b/>
          <w:sz w:val="18"/>
          <w:szCs w:val="18"/>
        </w:rPr>
        <w:t>project</w:t>
      </w:r>
      <w:r w:rsidRPr="00145D82">
        <w:rPr>
          <w:rFonts w:ascii="Garamond" w:hAnsi="Garamond"/>
          <w:b/>
          <w:sz w:val="18"/>
          <w:szCs w:val="18"/>
        </w:rPr>
        <w:t xml:space="preserve"> </w:t>
      </w:r>
      <w:proofErr w:type="spellStart"/>
      <w:r w:rsidRPr="00145D82">
        <w:rPr>
          <w:rFonts w:ascii="Garamond" w:hAnsi="Garamond"/>
          <w:b/>
          <w:sz w:val="18"/>
          <w:szCs w:val="18"/>
        </w:rPr>
        <w:t>kebele</w:t>
      </w:r>
      <w:proofErr w:type="spellEnd"/>
      <w:r w:rsidRPr="00145D82">
        <w:rPr>
          <w:rFonts w:ascii="Garamond" w:hAnsi="Garamond"/>
          <w:b/>
          <w:sz w:val="18"/>
          <w:szCs w:val="18"/>
        </w:rPr>
        <w:t xml:space="preserve"> </w:t>
      </w:r>
    </w:p>
    <w:p w:rsidR="005D360A" w:rsidRPr="00423979" w:rsidRDefault="005D360A" w:rsidP="005D360A">
      <w:pPr>
        <w:pStyle w:val="Caption"/>
        <w:spacing w:line="360" w:lineRule="auto"/>
        <w:rPr>
          <w:rFonts w:ascii="Garamond" w:hAnsi="Garamond"/>
          <w:b w:val="0"/>
          <w:sz w:val="10"/>
          <w:szCs w:val="22"/>
        </w:rPr>
      </w:pPr>
    </w:p>
    <w:p w:rsidR="005D360A" w:rsidRPr="00171559" w:rsidRDefault="005D360A" w:rsidP="005D360A">
      <w:pPr>
        <w:spacing w:line="360" w:lineRule="auto"/>
        <w:jc w:val="both"/>
        <w:rPr>
          <w:rFonts w:ascii="Garamond" w:hAnsi="Garamond"/>
        </w:rPr>
      </w:pPr>
      <w:r w:rsidRPr="00171559">
        <w:rPr>
          <w:rFonts w:ascii="Garamond" w:hAnsi="Garamond"/>
        </w:rPr>
        <w:t xml:space="preserve">From the above tables, it can be understood that crops like </w:t>
      </w:r>
      <w:r>
        <w:rPr>
          <w:rFonts w:ascii="Garamond" w:hAnsi="Garamond"/>
        </w:rPr>
        <w:t xml:space="preserve">maize, </w:t>
      </w:r>
      <w:proofErr w:type="spellStart"/>
      <w:r>
        <w:rPr>
          <w:rFonts w:ascii="Garamond" w:hAnsi="Garamond"/>
        </w:rPr>
        <w:t>teff</w:t>
      </w:r>
      <w:proofErr w:type="spellEnd"/>
      <w:r>
        <w:rPr>
          <w:rFonts w:ascii="Garamond" w:hAnsi="Garamond"/>
        </w:rPr>
        <w:t xml:space="preserve">, and </w:t>
      </w:r>
      <w:r w:rsidRPr="00171559">
        <w:rPr>
          <w:rFonts w:ascii="Garamond" w:hAnsi="Garamond"/>
        </w:rPr>
        <w:t>wheat</w:t>
      </w:r>
      <w:r>
        <w:rPr>
          <w:rFonts w:ascii="Garamond" w:hAnsi="Garamond"/>
        </w:rPr>
        <w:t xml:space="preserve"> </w:t>
      </w:r>
      <w:r w:rsidRPr="00171559">
        <w:rPr>
          <w:rFonts w:ascii="Garamond" w:hAnsi="Garamond"/>
        </w:rPr>
        <w:t xml:space="preserve">are widely grown in the </w:t>
      </w:r>
      <w:proofErr w:type="spellStart"/>
      <w:r w:rsidRPr="00171559">
        <w:rPr>
          <w:rFonts w:ascii="Garamond" w:hAnsi="Garamond"/>
        </w:rPr>
        <w:t>woreda</w:t>
      </w:r>
      <w:proofErr w:type="spellEnd"/>
      <w:r w:rsidRPr="00171559">
        <w:rPr>
          <w:rFonts w:ascii="Garamond" w:hAnsi="Garamond"/>
        </w:rPr>
        <w:t xml:space="preserve"> and project area as well. The above condition is also confirmed by the </w:t>
      </w:r>
      <w:proofErr w:type="spellStart"/>
      <w:r w:rsidRPr="00171559">
        <w:rPr>
          <w:rFonts w:ascii="Garamond" w:hAnsi="Garamond"/>
        </w:rPr>
        <w:t>Woreda</w:t>
      </w:r>
      <w:proofErr w:type="spellEnd"/>
      <w:r w:rsidRPr="00171559">
        <w:rPr>
          <w:rFonts w:ascii="Garamond" w:hAnsi="Garamond"/>
        </w:rPr>
        <w:t xml:space="preserve"> Office of Agriculture and Development Agents Centers of the project </w:t>
      </w:r>
      <w:proofErr w:type="spellStart"/>
      <w:r w:rsidRPr="00171559">
        <w:rPr>
          <w:rFonts w:ascii="Garamond" w:hAnsi="Garamond"/>
        </w:rPr>
        <w:t>kebele</w:t>
      </w:r>
      <w:proofErr w:type="spellEnd"/>
      <w:r w:rsidRPr="00171559">
        <w:rPr>
          <w:rFonts w:ascii="Garamond" w:hAnsi="Garamond"/>
        </w:rPr>
        <w:t xml:space="preserve">. As the information obtained from the </w:t>
      </w:r>
      <w:proofErr w:type="spellStart"/>
      <w:r w:rsidRPr="00171559">
        <w:rPr>
          <w:rFonts w:ascii="Garamond" w:hAnsi="Garamond"/>
        </w:rPr>
        <w:t>Woreda</w:t>
      </w:r>
      <w:proofErr w:type="spellEnd"/>
      <w:r w:rsidRPr="00171559">
        <w:rPr>
          <w:rFonts w:ascii="Garamond" w:hAnsi="Garamond"/>
        </w:rPr>
        <w:t xml:space="preserve"> Office of Agriculture indicated, almost all types of field crops are growing in the </w:t>
      </w:r>
      <w:proofErr w:type="spellStart"/>
      <w:r w:rsidRPr="00171559">
        <w:rPr>
          <w:rFonts w:ascii="Garamond" w:hAnsi="Garamond"/>
        </w:rPr>
        <w:t>woreda</w:t>
      </w:r>
      <w:proofErr w:type="spellEnd"/>
      <w:r w:rsidRPr="00171559">
        <w:rPr>
          <w:rFonts w:ascii="Garamond" w:hAnsi="Garamond"/>
        </w:rPr>
        <w:t xml:space="preserve">. </w:t>
      </w:r>
      <w:r w:rsidRPr="0007503B">
        <w:rPr>
          <w:rFonts w:ascii="Garamond" w:hAnsi="Garamond"/>
        </w:rPr>
        <w:t>For instance the following rain</w:t>
      </w:r>
      <w:r>
        <w:rPr>
          <w:rFonts w:ascii="Garamond" w:hAnsi="Garamond"/>
        </w:rPr>
        <w:t>-</w:t>
      </w:r>
      <w:r w:rsidRPr="0007503B">
        <w:rPr>
          <w:rFonts w:ascii="Garamond" w:hAnsi="Garamond"/>
        </w:rPr>
        <w:t xml:space="preserve">fed crops </w:t>
      </w:r>
      <w:r>
        <w:rPr>
          <w:rFonts w:ascii="Garamond" w:hAnsi="Garamond"/>
        </w:rPr>
        <w:t>with</w:t>
      </w:r>
      <w:r w:rsidRPr="0007503B">
        <w:rPr>
          <w:rFonts w:ascii="Garamond" w:hAnsi="Garamond"/>
        </w:rPr>
        <w:t xml:space="preserve"> their </w:t>
      </w:r>
      <w:r>
        <w:rPr>
          <w:rFonts w:ascii="Garamond" w:hAnsi="Garamond"/>
        </w:rPr>
        <w:t>total production</w:t>
      </w:r>
      <w:r w:rsidRPr="0007503B">
        <w:rPr>
          <w:rFonts w:ascii="Garamond" w:hAnsi="Garamond"/>
        </w:rPr>
        <w:t xml:space="preserve"> for the period of 200</w:t>
      </w:r>
      <w:r>
        <w:rPr>
          <w:rFonts w:ascii="Garamond" w:hAnsi="Garamond"/>
        </w:rPr>
        <w:t>5</w:t>
      </w:r>
      <w:r w:rsidRPr="0007503B">
        <w:rPr>
          <w:rFonts w:ascii="Garamond" w:hAnsi="Garamond"/>
        </w:rPr>
        <w:t xml:space="preserve"> - 200</w:t>
      </w:r>
      <w:r>
        <w:rPr>
          <w:rFonts w:ascii="Garamond" w:hAnsi="Garamond"/>
        </w:rPr>
        <w:t>7</w:t>
      </w:r>
      <w:r w:rsidRPr="0007503B">
        <w:rPr>
          <w:rFonts w:ascii="Garamond" w:hAnsi="Garamond"/>
        </w:rPr>
        <w:t xml:space="preserve"> E.C. production years are harvested in </w:t>
      </w:r>
      <w:proofErr w:type="spellStart"/>
      <w:r>
        <w:rPr>
          <w:rFonts w:ascii="Garamond" w:hAnsi="Garamond"/>
        </w:rPr>
        <w:t>Chora</w:t>
      </w:r>
      <w:proofErr w:type="spellEnd"/>
      <w:r w:rsidRPr="00171559">
        <w:rPr>
          <w:rFonts w:ascii="Garamond" w:hAnsi="Garamond"/>
        </w:rPr>
        <w:t xml:space="preserve"> </w:t>
      </w:r>
      <w:proofErr w:type="spellStart"/>
      <w:r w:rsidRPr="00171559">
        <w:rPr>
          <w:rFonts w:ascii="Garamond" w:hAnsi="Garamond"/>
        </w:rPr>
        <w:t>woreda</w:t>
      </w:r>
      <w:proofErr w:type="spellEnd"/>
      <w:r w:rsidRPr="00171559">
        <w:rPr>
          <w:rFonts w:ascii="Garamond" w:hAnsi="Garamond"/>
        </w:rPr>
        <w:t>.</w:t>
      </w:r>
    </w:p>
    <w:p w:rsidR="005D360A" w:rsidRPr="00331A1B" w:rsidRDefault="00331A1B" w:rsidP="00331A1B">
      <w:pPr>
        <w:pStyle w:val="Caption"/>
        <w:rPr>
          <w:rFonts w:ascii="Garamond" w:hAnsi="Garamond"/>
          <w:b w:val="0"/>
          <w:sz w:val="20"/>
          <w:szCs w:val="20"/>
        </w:rPr>
      </w:pPr>
      <w:bookmarkStart w:id="142" w:name="_Toc341919055"/>
      <w:bookmarkStart w:id="143" w:name="_Toc368912720"/>
      <w:bookmarkStart w:id="144" w:name="_Toc382656995"/>
      <w:bookmarkStart w:id="145" w:name="_Toc419543542"/>
      <w:bookmarkStart w:id="146" w:name="_Toc433725957"/>
      <w:bookmarkStart w:id="147" w:name="_Toc467307096"/>
      <w:r w:rsidRPr="00331A1B">
        <w:rPr>
          <w:rFonts w:ascii="Garamond" w:hAnsi="Garamond"/>
          <w:b w:val="0"/>
          <w:sz w:val="20"/>
          <w:szCs w:val="20"/>
        </w:rPr>
        <w:t xml:space="preserve">Table 1.  </w:t>
      </w:r>
      <w:r w:rsidRPr="00331A1B">
        <w:rPr>
          <w:rFonts w:ascii="Garamond" w:hAnsi="Garamond"/>
          <w:b w:val="0"/>
          <w:sz w:val="20"/>
          <w:szCs w:val="20"/>
        </w:rPr>
        <w:fldChar w:fldCharType="begin"/>
      </w:r>
      <w:r w:rsidRPr="00331A1B">
        <w:rPr>
          <w:rFonts w:ascii="Garamond" w:hAnsi="Garamond"/>
          <w:b w:val="0"/>
          <w:sz w:val="20"/>
          <w:szCs w:val="20"/>
        </w:rPr>
        <w:instrText xml:space="preserve"> SEQ Table_1._ \* ARABIC </w:instrText>
      </w:r>
      <w:r w:rsidRPr="00331A1B">
        <w:rPr>
          <w:rFonts w:ascii="Garamond" w:hAnsi="Garamond"/>
          <w:b w:val="0"/>
          <w:sz w:val="20"/>
          <w:szCs w:val="20"/>
        </w:rPr>
        <w:fldChar w:fldCharType="separate"/>
      </w:r>
      <w:r>
        <w:rPr>
          <w:rFonts w:ascii="Garamond" w:hAnsi="Garamond"/>
          <w:b w:val="0"/>
          <w:noProof/>
          <w:sz w:val="20"/>
          <w:szCs w:val="20"/>
        </w:rPr>
        <w:t>6</w:t>
      </w:r>
      <w:r w:rsidRPr="00331A1B">
        <w:rPr>
          <w:rFonts w:ascii="Garamond" w:hAnsi="Garamond"/>
          <w:b w:val="0"/>
          <w:sz w:val="20"/>
          <w:szCs w:val="20"/>
        </w:rPr>
        <w:fldChar w:fldCharType="end"/>
      </w:r>
      <w:r w:rsidR="00D3177D" w:rsidRPr="00331A1B">
        <w:rPr>
          <w:rFonts w:ascii="Garamond" w:hAnsi="Garamond"/>
          <w:b w:val="0"/>
          <w:sz w:val="20"/>
          <w:szCs w:val="20"/>
        </w:rPr>
        <w:t>:</w:t>
      </w:r>
      <w:r w:rsidR="005D360A" w:rsidRPr="00331A1B">
        <w:rPr>
          <w:rFonts w:ascii="Garamond" w:hAnsi="Garamond"/>
          <w:b w:val="0"/>
          <w:sz w:val="20"/>
          <w:szCs w:val="20"/>
        </w:rPr>
        <w:t xml:space="preserve"> Crops Harvested with rainfall in </w:t>
      </w:r>
      <w:proofErr w:type="spellStart"/>
      <w:r w:rsidR="005D360A" w:rsidRPr="00331A1B">
        <w:rPr>
          <w:rFonts w:ascii="Garamond" w:hAnsi="Garamond"/>
          <w:b w:val="0"/>
          <w:sz w:val="20"/>
          <w:szCs w:val="20"/>
        </w:rPr>
        <w:t>Chora</w:t>
      </w:r>
      <w:proofErr w:type="spellEnd"/>
      <w:r w:rsidR="005D360A" w:rsidRPr="00331A1B">
        <w:rPr>
          <w:rFonts w:ascii="Garamond" w:hAnsi="Garamond"/>
          <w:b w:val="0"/>
          <w:sz w:val="20"/>
          <w:szCs w:val="20"/>
        </w:rPr>
        <w:t xml:space="preserve"> </w:t>
      </w:r>
      <w:proofErr w:type="spellStart"/>
      <w:r w:rsidR="005D360A" w:rsidRPr="00331A1B">
        <w:rPr>
          <w:rFonts w:ascii="Garamond" w:hAnsi="Garamond"/>
          <w:b w:val="0"/>
          <w:sz w:val="20"/>
          <w:szCs w:val="20"/>
        </w:rPr>
        <w:t>Woreda</w:t>
      </w:r>
      <w:proofErr w:type="spellEnd"/>
      <w:r w:rsidR="005D360A" w:rsidRPr="00331A1B">
        <w:rPr>
          <w:rFonts w:ascii="Garamond" w:hAnsi="Garamond"/>
          <w:b w:val="0"/>
          <w:sz w:val="20"/>
          <w:szCs w:val="20"/>
        </w:rPr>
        <w:t xml:space="preserve"> </w:t>
      </w:r>
      <w:bookmarkEnd w:id="142"/>
      <w:bookmarkEnd w:id="143"/>
      <w:bookmarkEnd w:id="144"/>
      <w:bookmarkEnd w:id="145"/>
      <w:bookmarkEnd w:id="146"/>
      <w:r w:rsidR="005D360A" w:rsidRPr="00331A1B">
        <w:rPr>
          <w:rFonts w:ascii="Garamond" w:hAnsi="Garamond"/>
          <w:b w:val="0"/>
          <w:sz w:val="20"/>
          <w:szCs w:val="20"/>
        </w:rPr>
        <w:t>in the last three years</w:t>
      </w:r>
      <w:bookmarkEnd w:id="147"/>
    </w:p>
    <w:tbl>
      <w:tblPr>
        <w:tblW w:w="9810" w:type="dxa"/>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4"/>
        <w:gridCol w:w="1936"/>
        <w:gridCol w:w="900"/>
        <w:gridCol w:w="1440"/>
        <w:gridCol w:w="900"/>
        <w:gridCol w:w="1440"/>
        <w:gridCol w:w="990"/>
        <w:gridCol w:w="1530"/>
      </w:tblGrid>
      <w:tr w:rsidR="005D360A" w:rsidRPr="00423979" w:rsidTr="00BE699A">
        <w:tc>
          <w:tcPr>
            <w:tcW w:w="674" w:type="dxa"/>
          </w:tcPr>
          <w:p w:rsidR="005D360A" w:rsidRPr="00423979" w:rsidRDefault="005D360A" w:rsidP="00BE699A">
            <w:pPr>
              <w:jc w:val="both"/>
              <w:rPr>
                <w:rFonts w:ascii="Garamond" w:hAnsi="Garamond"/>
                <w:b/>
                <w:sz w:val="20"/>
              </w:rPr>
            </w:pPr>
            <w:r w:rsidRPr="00423979">
              <w:rPr>
                <w:rFonts w:ascii="Garamond" w:hAnsi="Garamond"/>
                <w:b/>
                <w:sz w:val="20"/>
              </w:rPr>
              <w:t>S/N</w:t>
            </w:r>
          </w:p>
        </w:tc>
        <w:tc>
          <w:tcPr>
            <w:tcW w:w="1936" w:type="dxa"/>
          </w:tcPr>
          <w:p w:rsidR="005D360A" w:rsidRPr="00423979" w:rsidRDefault="005D360A" w:rsidP="00BE699A">
            <w:pPr>
              <w:jc w:val="both"/>
              <w:rPr>
                <w:rFonts w:ascii="Garamond" w:hAnsi="Garamond"/>
                <w:b/>
                <w:sz w:val="20"/>
              </w:rPr>
            </w:pPr>
            <w:r w:rsidRPr="00423979">
              <w:rPr>
                <w:rFonts w:ascii="Garamond" w:hAnsi="Garamond"/>
                <w:b/>
                <w:sz w:val="20"/>
              </w:rPr>
              <w:t>Crops harvested</w:t>
            </w:r>
          </w:p>
        </w:tc>
        <w:tc>
          <w:tcPr>
            <w:tcW w:w="2340" w:type="dxa"/>
            <w:gridSpan w:val="2"/>
          </w:tcPr>
          <w:p w:rsidR="005D360A" w:rsidRPr="00423979" w:rsidRDefault="005D360A" w:rsidP="00BE699A">
            <w:pPr>
              <w:jc w:val="center"/>
              <w:rPr>
                <w:rFonts w:ascii="Garamond" w:hAnsi="Garamond"/>
                <w:b/>
                <w:sz w:val="20"/>
              </w:rPr>
            </w:pPr>
            <w:r w:rsidRPr="00423979">
              <w:rPr>
                <w:rFonts w:ascii="Garamond" w:hAnsi="Garamond"/>
                <w:b/>
                <w:sz w:val="20"/>
              </w:rPr>
              <w:t>2005/6</w:t>
            </w:r>
          </w:p>
        </w:tc>
        <w:tc>
          <w:tcPr>
            <w:tcW w:w="2340" w:type="dxa"/>
            <w:gridSpan w:val="2"/>
            <w:tcBorders>
              <w:right w:val="single" w:sz="4" w:space="0" w:color="auto"/>
            </w:tcBorders>
          </w:tcPr>
          <w:p w:rsidR="005D360A" w:rsidRPr="00423979" w:rsidRDefault="005D360A" w:rsidP="00BE699A">
            <w:pPr>
              <w:jc w:val="center"/>
              <w:rPr>
                <w:rFonts w:ascii="Garamond" w:hAnsi="Garamond"/>
                <w:b/>
                <w:sz w:val="20"/>
              </w:rPr>
            </w:pPr>
            <w:r w:rsidRPr="00423979">
              <w:rPr>
                <w:rFonts w:ascii="Garamond" w:hAnsi="Garamond"/>
                <w:b/>
                <w:sz w:val="20"/>
              </w:rPr>
              <w:t>2006/7</w:t>
            </w:r>
          </w:p>
        </w:tc>
        <w:tc>
          <w:tcPr>
            <w:tcW w:w="2520" w:type="dxa"/>
            <w:gridSpan w:val="2"/>
            <w:tcBorders>
              <w:left w:val="single" w:sz="4" w:space="0" w:color="auto"/>
            </w:tcBorders>
          </w:tcPr>
          <w:p w:rsidR="005D360A" w:rsidRPr="00423979" w:rsidRDefault="005D360A" w:rsidP="00BE699A">
            <w:pPr>
              <w:jc w:val="center"/>
              <w:rPr>
                <w:rFonts w:ascii="Garamond" w:hAnsi="Garamond"/>
                <w:b/>
                <w:sz w:val="20"/>
              </w:rPr>
            </w:pPr>
            <w:r w:rsidRPr="00423979">
              <w:rPr>
                <w:rFonts w:ascii="Garamond" w:hAnsi="Garamond"/>
                <w:b/>
                <w:sz w:val="20"/>
              </w:rPr>
              <w:t>2007/8</w:t>
            </w:r>
          </w:p>
        </w:tc>
      </w:tr>
      <w:tr w:rsidR="005D360A" w:rsidRPr="00423979" w:rsidTr="00BE699A">
        <w:tc>
          <w:tcPr>
            <w:tcW w:w="674" w:type="dxa"/>
          </w:tcPr>
          <w:p w:rsidR="005D360A" w:rsidRPr="00423979" w:rsidRDefault="005D360A" w:rsidP="00BE699A">
            <w:pPr>
              <w:jc w:val="both"/>
              <w:rPr>
                <w:rFonts w:ascii="Garamond" w:hAnsi="Garamond"/>
                <w:b/>
                <w:sz w:val="20"/>
              </w:rPr>
            </w:pPr>
            <w:r w:rsidRPr="00423979">
              <w:rPr>
                <w:rFonts w:ascii="Garamond" w:hAnsi="Garamond"/>
                <w:b/>
                <w:sz w:val="20"/>
              </w:rPr>
              <w:t>1</w:t>
            </w:r>
          </w:p>
        </w:tc>
        <w:tc>
          <w:tcPr>
            <w:tcW w:w="1936" w:type="dxa"/>
          </w:tcPr>
          <w:p w:rsidR="005D360A" w:rsidRPr="00423979" w:rsidRDefault="005D360A" w:rsidP="00BE699A">
            <w:pPr>
              <w:jc w:val="both"/>
              <w:rPr>
                <w:rFonts w:ascii="Garamond" w:hAnsi="Garamond"/>
                <w:b/>
                <w:sz w:val="20"/>
              </w:rPr>
            </w:pPr>
            <w:r w:rsidRPr="00423979">
              <w:rPr>
                <w:rFonts w:ascii="Garamond" w:hAnsi="Garamond"/>
                <w:b/>
                <w:sz w:val="20"/>
              </w:rPr>
              <w:t>Cereals</w:t>
            </w:r>
          </w:p>
        </w:tc>
        <w:tc>
          <w:tcPr>
            <w:tcW w:w="900" w:type="dxa"/>
          </w:tcPr>
          <w:p w:rsidR="005D360A" w:rsidRPr="00423979" w:rsidRDefault="005D360A" w:rsidP="00BE699A">
            <w:pPr>
              <w:jc w:val="both"/>
              <w:rPr>
                <w:rFonts w:ascii="Garamond" w:hAnsi="Garamond"/>
                <w:b/>
                <w:sz w:val="20"/>
              </w:rPr>
            </w:pPr>
            <w:r w:rsidRPr="00423979">
              <w:rPr>
                <w:rFonts w:ascii="Garamond" w:hAnsi="Garamond"/>
                <w:b/>
                <w:sz w:val="20"/>
              </w:rPr>
              <w:t>Area (ha)</w:t>
            </w:r>
          </w:p>
        </w:tc>
        <w:tc>
          <w:tcPr>
            <w:tcW w:w="1440" w:type="dxa"/>
          </w:tcPr>
          <w:p w:rsidR="005D360A" w:rsidRPr="00423979" w:rsidRDefault="005D360A" w:rsidP="00BE699A">
            <w:pPr>
              <w:jc w:val="both"/>
              <w:rPr>
                <w:rFonts w:ascii="Garamond" w:hAnsi="Garamond"/>
                <w:b/>
                <w:sz w:val="20"/>
              </w:rPr>
            </w:pPr>
            <w:r w:rsidRPr="00423979">
              <w:rPr>
                <w:rFonts w:ascii="Garamond" w:hAnsi="Garamond"/>
                <w:b/>
                <w:sz w:val="20"/>
              </w:rPr>
              <w:t>Total prod. (</w:t>
            </w:r>
            <w:proofErr w:type="spellStart"/>
            <w:r w:rsidRPr="00423979">
              <w:rPr>
                <w:rFonts w:ascii="Garamond" w:hAnsi="Garamond"/>
                <w:b/>
                <w:sz w:val="20"/>
              </w:rPr>
              <w:t>qt</w:t>
            </w:r>
            <w:proofErr w:type="spellEnd"/>
            <w:r w:rsidRPr="00423979">
              <w:rPr>
                <w:rFonts w:ascii="Garamond" w:hAnsi="Garamond"/>
                <w:b/>
                <w:sz w:val="20"/>
              </w:rPr>
              <w:t>)</w:t>
            </w:r>
          </w:p>
        </w:tc>
        <w:tc>
          <w:tcPr>
            <w:tcW w:w="900" w:type="dxa"/>
          </w:tcPr>
          <w:p w:rsidR="005D360A" w:rsidRPr="00423979" w:rsidRDefault="005D360A" w:rsidP="00BE699A">
            <w:pPr>
              <w:jc w:val="both"/>
              <w:rPr>
                <w:rFonts w:ascii="Garamond" w:hAnsi="Garamond"/>
                <w:b/>
                <w:sz w:val="20"/>
              </w:rPr>
            </w:pPr>
            <w:r w:rsidRPr="00423979">
              <w:rPr>
                <w:rFonts w:ascii="Garamond" w:hAnsi="Garamond"/>
                <w:b/>
                <w:sz w:val="20"/>
              </w:rPr>
              <w:t>Area (ha)</w:t>
            </w:r>
          </w:p>
        </w:tc>
        <w:tc>
          <w:tcPr>
            <w:tcW w:w="1440" w:type="dxa"/>
          </w:tcPr>
          <w:p w:rsidR="005D360A" w:rsidRPr="00423979" w:rsidRDefault="005D360A" w:rsidP="00BE699A">
            <w:pPr>
              <w:jc w:val="both"/>
              <w:rPr>
                <w:rFonts w:ascii="Garamond" w:hAnsi="Garamond"/>
                <w:b/>
                <w:sz w:val="20"/>
              </w:rPr>
            </w:pPr>
            <w:r w:rsidRPr="00423979">
              <w:rPr>
                <w:rFonts w:ascii="Garamond" w:hAnsi="Garamond"/>
                <w:b/>
                <w:sz w:val="20"/>
              </w:rPr>
              <w:t>Total prod. (</w:t>
            </w:r>
            <w:proofErr w:type="spellStart"/>
            <w:r w:rsidRPr="00423979">
              <w:rPr>
                <w:rFonts w:ascii="Garamond" w:hAnsi="Garamond"/>
                <w:b/>
                <w:sz w:val="20"/>
              </w:rPr>
              <w:t>qt</w:t>
            </w:r>
            <w:proofErr w:type="spellEnd"/>
            <w:r w:rsidRPr="00423979">
              <w:rPr>
                <w:rFonts w:ascii="Garamond" w:hAnsi="Garamond"/>
                <w:b/>
                <w:sz w:val="20"/>
              </w:rPr>
              <w:t>)</w:t>
            </w:r>
          </w:p>
        </w:tc>
        <w:tc>
          <w:tcPr>
            <w:tcW w:w="990" w:type="dxa"/>
          </w:tcPr>
          <w:p w:rsidR="005D360A" w:rsidRPr="00423979" w:rsidRDefault="005D360A" w:rsidP="00BE699A">
            <w:pPr>
              <w:jc w:val="both"/>
              <w:rPr>
                <w:rFonts w:ascii="Garamond" w:hAnsi="Garamond"/>
                <w:b/>
                <w:sz w:val="20"/>
              </w:rPr>
            </w:pPr>
            <w:r w:rsidRPr="00423979">
              <w:rPr>
                <w:rFonts w:ascii="Garamond" w:hAnsi="Garamond"/>
                <w:b/>
                <w:sz w:val="20"/>
              </w:rPr>
              <w:t>Area (ha)</w:t>
            </w:r>
          </w:p>
        </w:tc>
        <w:tc>
          <w:tcPr>
            <w:tcW w:w="1530" w:type="dxa"/>
          </w:tcPr>
          <w:p w:rsidR="005D360A" w:rsidRPr="00423979" w:rsidRDefault="005D360A" w:rsidP="00BE699A">
            <w:pPr>
              <w:jc w:val="both"/>
              <w:rPr>
                <w:rFonts w:ascii="Garamond" w:hAnsi="Garamond"/>
                <w:b/>
                <w:sz w:val="20"/>
              </w:rPr>
            </w:pPr>
            <w:r w:rsidRPr="00423979">
              <w:rPr>
                <w:rFonts w:ascii="Garamond" w:hAnsi="Garamond"/>
                <w:b/>
                <w:sz w:val="20"/>
              </w:rPr>
              <w:t>Total prod. (</w:t>
            </w:r>
            <w:proofErr w:type="spellStart"/>
            <w:r w:rsidRPr="00423979">
              <w:rPr>
                <w:rFonts w:ascii="Garamond" w:hAnsi="Garamond"/>
                <w:b/>
                <w:sz w:val="20"/>
              </w:rPr>
              <w:t>qt</w:t>
            </w:r>
            <w:proofErr w:type="spellEnd"/>
            <w:r w:rsidRPr="00423979">
              <w:rPr>
                <w:rFonts w:ascii="Garamond" w:hAnsi="Garamond"/>
                <w:b/>
                <w:sz w:val="20"/>
              </w:rPr>
              <w:t>)</w:t>
            </w:r>
          </w:p>
        </w:tc>
      </w:tr>
      <w:tr w:rsidR="005D360A" w:rsidRPr="00423979" w:rsidTr="00BE699A">
        <w:tc>
          <w:tcPr>
            <w:tcW w:w="674" w:type="dxa"/>
          </w:tcPr>
          <w:p w:rsidR="005D360A" w:rsidRPr="00423979" w:rsidRDefault="005D360A" w:rsidP="00BE699A">
            <w:pPr>
              <w:jc w:val="both"/>
              <w:rPr>
                <w:rFonts w:ascii="Garamond" w:hAnsi="Garamond"/>
                <w:sz w:val="20"/>
              </w:rPr>
            </w:pPr>
            <w:r w:rsidRPr="00423979">
              <w:rPr>
                <w:rFonts w:ascii="Garamond" w:hAnsi="Garamond"/>
                <w:sz w:val="20"/>
              </w:rPr>
              <w:t>1.1</w:t>
            </w:r>
          </w:p>
        </w:tc>
        <w:tc>
          <w:tcPr>
            <w:tcW w:w="1936" w:type="dxa"/>
          </w:tcPr>
          <w:p w:rsidR="005D360A" w:rsidRPr="00423979" w:rsidRDefault="005D360A" w:rsidP="00BE699A">
            <w:pPr>
              <w:jc w:val="both"/>
              <w:rPr>
                <w:rFonts w:ascii="Garamond" w:hAnsi="Garamond"/>
                <w:sz w:val="20"/>
              </w:rPr>
            </w:pPr>
            <w:r w:rsidRPr="00423979">
              <w:rPr>
                <w:rFonts w:ascii="Garamond" w:hAnsi="Garamond"/>
                <w:sz w:val="20"/>
              </w:rPr>
              <w:t>Maize</w:t>
            </w:r>
          </w:p>
        </w:tc>
        <w:tc>
          <w:tcPr>
            <w:tcW w:w="900" w:type="dxa"/>
          </w:tcPr>
          <w:p w:rsidR="005D360A" w:rsidRPr="00423979" w:rsidRDefault="005D360A" w:rsidP="00BE699A">
            <w:pPr>
              <w:jc w:val="both"/>
              <w:rPr>
                <w:rFonts w:ascii="Garamond" w:hAnsi="Garamond"/>
                <w:sz w:val="20"/>
              </w:rPr>
            </w:pPr>
            <w:r w:rsidRPr="00423979">
              <w:rPr>
                <w:rFonts w:ascii="Garamond" w:hAnsi="Garamond"/>
                <w:sz w:val="20"/>
              </w:rPr>
              <w:t>5368</w:t>
            </w:r>
          </w:p>
        </w:tc>
        <w:tc>
          <w:tcPr>
            <w:tcW w:w="1440" w:type="dxa"/>
          </w:tcPr>
          <w:p w:rsidR="005D360A" w:rsidRPr="00423979" w:rsidRDefault="005D360A" w:rsidP="00BE699A">
            <w:pPr>
              <w:jc w:val="both"/>
              <w:rPr>
                <w:rFonts w:ascii="Garamond" w:hAnsi="Garamond"/>
                <w:sz w:val="20"/>
              </w:rPr>
            </w:pPr>
            <w:r w:rsidRPr="00423979">
              <w:rPr>
                <w:rFonts w:ascii="Garamond" w:hAnsi="Garamond"/>
                <w:sz w:val="20"/>
              </w:rPr>
              <w:t>197,511</w:t>
            </w:r>
          </w:p>
        </w:tc>
        <w:tc>
          <w:tcPr>
            <w:tcW w:w="900" w:type="dxa"/>
          </w:tcPr>
          <w:p w:rsidR="005D360A" w:rsidRPr="00423979" w:rsidRDefault="005D360A" w:rsidP="00BE699A">
            <w:pPr>
              <w:jc w:val="both"/>
              <w:rPr>
                <w:rFonts w:ascii="Garamond" w:hAnsi="Garamond"/>
                <w:sz w:val="20"/>
              </w:rPr>
            </w:pPr>
            <w:r w:rsidRPr="00423979">
              <w:rPr>
                <w:rFonts w:ascii="Garamond" w:hAnsi="Garamond"/>
                <w:sz w:val="20"/>
              </w:rPr>
              <w:t>5052</w:t>
            </w:r>
          </w:p>
        </w:tc>
        <w:tc>
          <w:tcPr>
            <w:tcW w:w="1440" w:type="dxa"/>
          </w:tcPr>
          <w:p w:rsidR="005D360A" w:rsidRPr="00423979" w:rsidRDefault="005D360A" w:rsidP="00BE699A">
            <w:pPr>
              <w:jc w:val="both"/>
              <w:rPr>
                <w:rFonts w:ascii="Garamond" w:hAnsi="Garamond"/>
                <w:sz w:val="20"/>
              </w:rPr>
            </w:pPr>
            <w:r w:rsidRPr="00423979">
              <w:rPr>
                <w:rFonts w:ascii="Garamond" w:hAnsi="Garamond"/>
                <w:sz w:val="20"/>
              </w:rPr>
              <w:t>289,004</w:t>
            </w:r>
          </w:p>
        </w:tc>
        <w:tc>
          <w:tcPr>
            <w:tcW w:w="990" w:type="dxa"/>
          </w:tcPr>
          <w:p w:rsidR="005D360A" w:rsidRPr="00423979" w:rsidRDefault="005D360A" w:rsidP="00BE699A">
            <w:pPr>
              <w:jc w:val="both"/>
              <w:rPr>
                <w:rFonts w:ascii="Garamond" w:hAnsi="Garamond"/>
                <w:sz w:val="20"/>
              </w:rPr>
            </w:pPr>
            <w:r w:rsidRPr="00423979">
              <w:rPr>
                <w:rFonts w:ascii="Garamond" w:hAnsi="Garamond"/>
                <w:sz w:val="20"/>
              </w:rPr>
              <w:t>5133</w:t>
            </w:r>
          </w:p>
        </w:tc>
        <w:tc>
          <w:tcPr>
            <w:tcW w:w="1530" w:type="dxa"/>
          </w:tcPr>
          <w:p w:rsidR="005D360A" w:rsidRPr="00423979" w:rsidRDefault="005D360A" w:rsidP="00BE699A">
            <w:pPr>
              <w:jc w:val="both"/>
              <w:rPr>
                <w:rFonts w:ascii="Garamond" w:hAnsi="Garamond"/>
                <w:sz w:val="20"/>
              </w:rPr>
            </w:pPr>
            <w:r w:rsidRPr="00423979">
              <w:rPr>
                <w:rFonts w:ascii="Garamond" w:hAnsi="Garamond"/>
                <w:sz w:val="20"/>
              </w:rPr>
              <w:t>177,799</w:t>
            </w:r>
          </w:p>
        </w:tc>
      </w:tr>
      <w:tr w:rsidR="005D360A" w:rsidRPr="00423979" w:rsidTr="00BE699A">
        <w:tc>
          <w:tcPr>
            <w:tcW w:w="674" w:type="dxa"/>
          </w:tcPr>
          <w:p w:rsidR="005D360A" w:rsidRPr="00423979" w:rsidRDefault="005D360A" w:rsidP="00BE699A">
            <w:pPr>
              <w:jc w:val="both"/>
              <w:rPr>
                <w:rFonts w:ascii="Garamond" w:hAnsi="Garamond"/>
                <w:sz w:val="20"/>
              </w:rPr>
            </w:pPr>
            <w:r w:rsidRPr="00423979">
              <w:rPr>
                <w:rFonts w:ascii="Garamond" w:hAnsi="Garamond"/>
                <w:sz w:val="20"/>
              </w:rPr>
              <w:t>1.2</w:t>
            </w:r>
          </w:p>
        </w:tc>
        <w:tc>
          <w:tcPr>
            <w:tcW w:w="1936" w:type="dxa"/>
          </w:tcPr>
          <w:p w:rsidR="005D360A" w:rsidRPr="00423979" w:rsidRDefault="005D360A" w:rsidP="00BE699A">
            <w:pPr>
              <w:jc w:val="both"/>
              <w:rPr>
                <w:rFonts w:ascii="Garamond" w:hAnsi="Garamond"/>
                <w:sz w:val="20"/>
              </w:rPr>
            </w:pPr>
            <w:r w:rsidRPr="00423979">
              <w:rPr>
                <w:rFonts w:ascii="Garamond" w:hAnsi="Garamond"/>
                <w:sz w:val="20"/>
              </w:rPr>
              <w:t>Sorghum</w:t>
            </w:r>
          </w:p>
        </w:tc>
        <w:tc>
          <w:tcPr>
            <w:tcW w:w="900" w:type="dxa"/>
          </w:tcPr>
          <w:p w:rsidR="005D360A" w:rsidRPr="00423979" w:rsidRDefault="005D360A" w:rsidP="00BE699A">
            <w:pPr>
              <w:jc w:val="both"/>
              <w:rPr>
                <w:rFonts w:ascii="Garamond" w:hAnsi="Garamond"/>
                <w:sz w:val="20"/>
              </w:rPr>
            </w:pPr>
            <w:r w:rsidRPr="00423979">
              <w:rPr>
                <w:rFonts w:ascii="Garamond" w:hAnsi="Garamond"/>
                <w:sz w:val="20"/>
              </w:rPr>
              <w:t>1545</w:t>
            </w:r>
          </w:p>
        </w:tc>
        <w:tc>
          <w:tcPr>
            <w:tcW w:w="1440" w:type="dxa"/>
          </w:tcPr>
          <w:p w:rsidR="005D360A" w:rsidRPr="00423979" w:rsidRDefault="005D360A" w:rsidP="00BE699A">
            <w:pPr>
              <w:jc w:val="both"/>
              <w:rPr>
                <w:rFonts w:ascii="Garamond" w:hAnsi="Garamond"/>
                <w:sz w:val="20"/>
              </w:rPr>
            </w:pPr>
            <w:r w:rsidRPr="00423979">
              <w:rPr>
                <w:rFonts w:ascii="Garamond" w:hAnsi="Garamond"/>
                <w:sz w:val="20"/>
              </w:rPr>
              <w:t>34,469</w:t>
            </w:r>
          </w:p>
        </w:tc>
        <w:tc>
          <w:tcPr>
            <w:tcW w:w="900" w:type="dxa"/>
          </w:tcPr>
          <w:p w:rsidR="005D360A" w:rsidRPr="00423979" w:rsidRDefault="005D360A" w:rsidP="00BE699A">
            <w:pPr>
              <w:jc w:val="both"/>
              <w:rPr>
                <w:rFonts w:ascii="Garamond" w:hAnsi="Garamond"/>
                <w:sz w:val="20"/>
              </w:rPr>
            </w:pPr>
            <w:r w:rsidRPr="00423979">
              <w:rPr>
                <w:rFonts w:ascii="Garamond" w:hAnsi="Garamond"/>
                <w:sz w:val="20"/>
              </w:rPr>
              <w:t>1582</w:t>
            </w:r>
          </w:p>
        </w:tc>
        <w:tc>
          <w:tcPr>
            <w:tcW w:w="1440" w:type="dxa"/>
          </w:tcPr>
          <w:p w:rsidR="005D360A" w:rsidRPr="00423979" w:rsidRDefault="005D360A" w:rsidP="00BE699A">
            <w:pPr>
              <w:jc w:val="both"/>
              <w:rPr>
                <w:rFonts w:ascii="Garamond" w:hAnsi="Garamond"/>
                <w:sz w:val="20"/>
              </w:rPr>
            </w:pPr>
            <w:r w:rsidRPr="00423979">
              <w:rPr>
                <w:rFonts w:ascii="Garamond" w:hAnsi="Garamond"/>
                <w:sz w:val="20"/>
              </w:rPr>
              <w:t>47,166</w:t>
            </w:r>
          </w:p>
        </w:tc>
        <w:tc>
          <w:tcPr>
            <w:tcW w:w="990" w:type="dxa"/>
          </w:tcPr>
          <w:p w:rsidR="005D360A" w:rsidRPr="00423979" w:rsidRDefault="005D360A" w:rsidP="00BE699A">
            <w:pPr>
              <w:jc w:val="both"/>
              <w:rPr>
                <w:rFonts w:ascii="Garamond" w:hAnsi="Garamond"/>
                <w:sz w:val="20"/>
              </w:rPr>
            </w:pPr>
            <w:r w:rsidRPr="00423979">
              <w:rPr>
                <w:rFonts w:ascii="Garamond" w:hAnsi="Garamond"/>
                <w:sz w:val="20"/>
              </w:rPr>
              <w:t>1589</w:t>
            </w:r>
          </w:p>
        </w:tc>
        <w:tc>
          <w:tcPr>
            <w:tcW w:w="1530" w:type="dxa"/>
          </w:tcPr>
          <w:p w:rsidR="005D360A" w:rsidRPr="00423979" w:rsidRDefault="005D360A" w:rsidP="00BE699A">
            <w:pPr>
              <w:jc w:val="both"/>
              <w:rPr>
                <w:rFonts w:ascii="Garamond" w:hAnsi="Garamond"/>
                <w:sz w:val="20"/>
              </w:rPr>
            </w:pPr>
            <w:r w:rsidRPr="00423979">
              <w:rPr>
                <w:rFonts w:ascii="Garamond" w:hAnsi="Garamond"/>
                <w:sz w:val="20"/>
              </w:rPr>
              <w:t>52,158</w:t>
            </w:r>
          </w:p>
        </w:tc>
      </w:tr>
      <w:tr w:rsidR="005D360A" w:rsidRPr="00423979" w:rsidTr="00BE699A">
        <w:tc>
          <w:tcPr>
            <w:tcW w:w="674" w:type="dxa"/>
          </w:tcPr>
          <w:p w:rsidR="005D360A" w:rsidRPr="00423979" w:rsidRDefault="005D360A" w:rsidP="00BE699A">
            <w:pPr>
              <w:jc w:val="both"/>
              <w:rPr>
                <w:rFonts w:ascii="Garamond" w:hAnsi="Garamond"/>
                <w:sz w:val="20"/>
              </w:rPr>
            </w:pPr>
            <w:r w:rsidRPr="00423979">
              <w:rPr>
                <w:rFonts w:ascii="Garamond" w:hAnsi="Garamond"/>
                <w:sz w:val="20"/>
              </w:rPr>
              <w:t>1.3</w:t>
            </w:r>
          </w:p>
        </w:tc>
        <w:tc>
          <w:tcPr>
            <w:tcW w:w="1936" w:type="dxa"/>
          </w:tcPr>
          <w:p w:rsidR="005D360A" w:rsidRPr="00423979" w:rsidRDefault="005D360A" w:rsidP="00BE699A">
            <w:pPr>
              <w:jc w:val="both"/>
              <w:rPr>
                <w:rFonts w:ascii="Garamond" w:hAnsi="Garamond"/>
                <w:sz w:val="20"/>
              </w:rPr>
            </w:pPr>
            <w:proofErr w:type="spellStart"/>
            <w:r w:rsidRPr="00423979">
              <w:rPr>
                <w:rFonts w:ascii="Garamond" w:hAnsi="Garamond"/>
                <w:sz w:val="20"/>
              </w:rPr>
              <w:t>Teff</w:t>
            </w:r>
            <w:proofErr w:type="spellEnd"/>
          </w:p>
        </w:tc>
        <w:tc>
          <w:tcPr>
            <w:tcW w:w="900" w:type="dxa"/>
          </w:tcPr>
          <w:p w:rsidR="005D360A" w:rsidRPr="00423979" w:rsidRDefault="005D360A" w:rsidP="00BE699A">
            <w:pPr>
              <w:jc w:val="both"/>
              <w:rPr>
                <w:rFonts w:ascii="Garamond" w:hAnsi="Garamond"/>
                <w:sz w:val="20"/>
              </w:rPr>
            </w:pPr>
            <w:r w:rsidRPr="00423979">
              <w:rPr>
                <w:rFonts w:ascii="Garamond" w:hAnsi="Garamond"/>
                <w:sz w:val="20"/>
              </w:rPr>
              <w:t>7690</w:t>
            </w:r>
          </w:p>
        </w:tc>
        <w:tc>
          <w:tcPr>
            <w:tcW w:w="1440" w:type="dxa"/>
          </w:tcPr>
          <w:p w:rsidR="005D360A" w:rsidRPr="00423979" w:rsidRDefault="005D360A" w:rsidP="00BE699A">
            <w:pPr>
              <w:jc w:val="both"/>
              <w:rPr>
                <w:rFonts w:ascii="Garamond" w:hAnsi="Garamond"/>
                <w:sz w:val="20"/>
              </w:rPr>
            </w:pPr>
            <w:r w:rsidRPr="00423979">
              <w:rPr>
                <w:rFonts w:ascii="Garamond" w:hAnsi="Garamond"/>
                <w:sz w:val="20"/>
              </w:rPr>
              <w:t>89,186</w:t>
            </w:r>
          </w:p>
        </w:tc>
        <w:tc>
          <w:tcPr>
            <w:tcW w:w="900" w:type="dxa"/>
          </w:tcPr>
          <w:p w:rsidR="005D360A" w:rsidRPr="00423979" w:rsidRDefault="005D360A" w:rsidP="00BE699A">
            <w:pPr>
              <w:jc w:val="both"/>
              <w:rPr>
                <w:rFonts w:ascii="Garamond" w:hAnsi="Garamond"/>
                <w:sz w:val="20"/>
              </w:rPr>
            </w:pPr>
            <w:r w:rsidRPr="00423979">
              <w:rPr>
                <w:rFonts w:ascii="Garamond" w:hAnsi="Garamond"/>
                <w:sz w:val="20"/>
              </w:rPr>
              <w:t>8354</w:t>
            </w:r>
          </w:p>
        </w:tc>
        <w:tc>
          <w:tcPr>
            <w:tcW w:w="1440" w:type="dxa"/>
          </w:tcPr>
          <w:p w:rsidR="005D360A" w:rsidRPr="00423979" w:rsidRDefault="005D360A" w:rsidP="00BE699A">
            <w:pPr>
              <w:jc w:val="both"/>
              <w:rPr>
                <w:rFonts w:ascii="Garamond" w:hAnsi="Garamond"/>
                <w:sz w:val="20"/>
              </w:rPr>
            </w:pPr>
            <w:r w:rsidRPr="00423979">
              <w:rPr>
                <w:rFonts w:ascii="Garamond" w:hAnsi="Garamond"/>
                <w:sz w:val="20"/>
              </w:rPr>
              <w:t>108,808</w:t>
            </w:r>
          </w:p>
        </w:tc>
        <w:tc>
          <w:tcPr>
            <w:tcW w:w="990" w:type="dxa"/>
          </w:tcPr>
          <w:p w:rsidR="005D360A" w:rsidRPr="00423979" w:rsidRDefault="005D360A" w:rsidP="00BE699A">
            <w:pPr>
              <w:jc w:val="both"/>
              <w:rPr>
                <w:rFonts w:ascii="Garamond" w:hAnsi="Garamond"/>
                <w:sz w:val="20"/>
              </w:rPr>
            </w:pPr>
            <w:r w:rsidRPr="00423979">
              <w:rPr>
                <w:rFonts w:ascii="Garamond" w:hAnsi="Garamond"/>
                <w:sz w:val="20"/>
              </w:rPr>
              <w:t>8909</w:t>
            </w:r>
          </w:p>
        </w:tc>
        <w:tc>
          <w:tcPr>
            <w:tcW w:w="1530" w:type="dxa"/>
          </w:tcPr>
          <w:p w:rsidR="005D360A" w:rsidRPr="00423979" w:rsidRDefault="005D360A" w:rsidP="00BE699A">
            <w:pPr>
              <w:jc w:val="both"/>
              <w:rPr>
                <w:rFonts w:ascii="Garamond" w:hAnsi="Garamond"/>
                <w:sz w:val="20"/>
              </w:rPr>
            </w:pPr>
            <w:r w:rsidRPr="00423979">
              <w:rPr>
                <w:rFonts w:ascii="Garamond" w:hAnsi="Garamond"/>
                <w:sz w:val="20"/>
              </w:rPr>
              <w:t>113,893</w:t>
            </w:r>
          </w:p>
        </w:tc>
      </w:tr>
      <w:tr w:rsidR="005D360A" w:rsidRPr="00423979" w:rsidTr="00BE699A">
        <w:tc>
          <w:tcPr>
            <w:tcW w:w="674" w:type="dxa"/>
          </w:tcPr>
          <w:p w:rsidR="005D360A" w:rsidRPr="00423979" w:rsidRDefault="005D360A" w:rsidP="00BE699A">
            <w:pPr>
              <w:jc w:val="both"/>
              <w:rPr>
                <w:rFonts w:ascii="Garamond" w:hAnsi="Garamond"/>
                <w:sz w:val="20"/>
              </w:rPr>
            </w:pPr>
            <w:r w:rsidRPr="00423979">
              <w:rPr>
                <w:rFonts w:ascii="Garamond" w:hAnsi="Garamond"/>
                <w:sz w:val="20"/>
              </w:rPr>
              <w:t>1.4</w:t>
            </w:r>
          </w:p>
        </w:tc>
        <w:tc>
          <w:tcPr>
            <w:tcW w:w="1936" w:type="dxa"/>
          </w:tcPr>
          <w:p w:rsidR="005D360A" w:rsidRPr="00423979" w:rsidRDefault="005D360A" w:rsidP="00BE699A">
            <w:pPr>
              <w:jc w:val="both"/>
              <w:rPr>
                <w:rFonts w:ascii="Garamond" w:hAnsi="Garamond"/>
                <w:sz w:val="20"/>
              </w:rPr>
            </w:pPr>
            <w:r w:rsidRPr="00423979">
              <w:rPr>
                <w:rFonts w:ascii="Garamond" w:hAnsi="Garamond"/>
                <w:sz w:val="20"/>
              </w:rPr>
              <w:t>Wheat</w:t>
            </w:r>
          </w:p>
        </w:tc>
        <w:tc>
          <w:tcPr>
            <w:tcW w:w="900" w:type="dxa"/>
          </w:tcPr>
          <w:p w:rsidR="005D360A" w:rsidRPr="00423979" w:rsidRDefault="005D360A" w:rsidP="00BE699A">
            <w:pPr>
              <w:jc w:val="both"/>
              <w:rPr>
                <w:rFonts w:ascii="Garamond" w:hAnsi="Garamond"/>
                <w:sz w:val="20"/>
              </w:rPr>
            </w:pPr>
            <w:r w:rsidRPr="00423979">
              <w:rPr>
                <w:rFonts w:ascii="Garamond" w:hAnsi="Garamond"/>
                <w:sz w:val="20"/>
              </w:rPr>
              <w:t>2151</w:t>
            </w:r>
          </w:p>
        </w:tc>
        <w:tc>
          <w:tcPr>
            <w:tcW w:w="1440" w:type="dxa"/>
          </w:tcPr>
          <w:p w:rsidR="005D360A" w:rsidRPr="00423979" w:rsidRDefault="005D360A" w:rsidP="00BE699A">
            <w:pPr>
              <w:jc w:val="both"/>
              <w:rPr>
                <w:rFonts w:ascii="Garamond" w:hAnsi="Garamond"/>
                <w:sz w:val="20"/>
              </w:rPr>
            </w:pPr>
            <w:r w:rsidRPr="00423979">
              <w:rPr>
                <w:rFonts w:ascii="Garamond" w:hAnsi="Garamond"/>
                <w:sz w:val="20"/>
              </w:rPr>
              <w:t>58,229</w:t>
            </w:r>
          </w:p>
        </w:tc>
        <w:tc>
          <w:tcPr>
            <w:tcW w:w="900" w:type="dxa"/>
          </w:tcPr>
          <w:p w:rsidR="005D360A" w:rsidRPr="00423979" w:rsidRDefault="005D360A" w:rsidP="00BE699A">
            <w:pPr>
              <w:jc w:val="both"/>
              <w:rPr>
                <w:rFonts w:ascii="Garamond" w:hAnsi="Garamond"/>
                <w:sz w:val="20"/>
              </w:rPr>
            </w:pPr>
            <w:r w:rsidRPr="00423979">
              <w:rPr>
                <w:rFonts w:ascii="Garamond" w:hAnsi="Garamond"/>
                <w:sz w:val="20"/>
              </w:rPr>
              <w:t>2287</w:t>
            </w:r>
          </w:p>
        </w:tc>
        <w:tc>
          <w:tcPr>
            <w:tcW w:w="1440" w:type="dxa"/>
          </w:tcPr>
          <w:p w:rsidR="005D360A" w:rsidRPr="00423979" w:rsidRDefault="005D360A" w:rsidP="00BE699A">
            <w:pPr>
              <w:jc w:val="both"/>
              <w:rPr>
                <w:rFonts w:ascii="Garamond" w:hAnsi="Garamond"/>
                <w:sz w:val="20"/>
              </w:rPr>
            </w:pPr>
            <w:r w:rsidRPr="00423979">
              <w:rPr>
                <w:rFonts w:ascii="Garamond" w:hAnsi="Garamond"/>
                <w:sz w:val="20"/>
              </w:rPr>
              <w:t>65,387</w:t>
            </w:r>
          </w:p>
        </w:tc>
        <w:tc>
          <w:tcPr>
            <w:tcW w:w="990" w:type="dxa"/>
          </w:tcPr>
          <w:p w:rsidR="005D360A" w:rsidRPr="00423979" w:rsidRDefault="005D360A" w:rsidP="00BE699A">
            <w:pPr>
              <w:jc w:val="both"/>
              <w:rPr>
                <w:rFonts w:ascii="Garamond" w:hAnsi="Garamond"/>
                <w:sz w:val="20"/>
              </w:rPr>
            </w:pPr>
            <w:r w:rsidRPr="00423979">
              <w:rPr>
                <w:rFonts w:ascii="Garamond" w:hAnsi="Garamond"/>
                <w:sz w:val="20"/>
              </w:rPr>
              <w:t>2326</w:t>
            </w:r>
          </w:p>
        </w:tc>
        <w:tc>
          <w:tcPr>
            <w:tcW w:w="1530" w:type="dxa"/>
          </w:tcPr>
          <w:p w:rsidR="005D360A" w:rsidRPr="00423979" w:rsidRDefault="005D360A" w:rsidP="00BE699A">
            <w:pPr>
              <w:jc w:val="both"/>
              <w:rPr>
                <w:rFonts w:ascii="Garamond" w:hAnsi="Garamond"/>
                <w:sz w:val="20"/>
              </w:rPr>
            </w:pPr>
            <w:r w:rsidRPr="00423979">
              <w:rPr>
                <w:rFonts w:ascii="Garamond" w:hAnsi="Garamond"/>
                <w:sz w:val="20"/>
              </w:rPr>
              <w:t>70,813</w:t>
            </w:r>
          </w:p>
        </w:tc>
      </w:tr>
      <w:tr w:rsidR="005D360A" w:rsidRPr="00423979" w:rsidTr="00BE699A">
        <w:tc>
          <w:tcPr>
            <w:tcW w:w="674" w:type="dxa"/>
          </w:tcPr>
          <w:p w:rsidR="005D360A" w:rsidRPr="00423979" w:rsidRDefault="005D360A" w:rsidP="00BE699A">
            <w:pPr>
              <w:jc w:val="both"/>
              <w:rPr>
                <w:rFonts w:ascii="Garamond" w:hAnsi="Garamond"/>
                <w:sz w:val="20"/>
              </w:rPr>
            </w:pPr>
            <w:r w:rsidRPr="00423979">
              <w:rPr>
                <w:rFonts w:ascii="Garamond" w:hAnsi="Garamond"/>
                <w:sz w:val="20"/>
              </w:rPr>
              <w:t>1.5</w:t>
            </w:r>
          </w:p>
        </w:tc>
        <w:tc>
          <w:tcPr>
            <w:tcW w:w="1936" w:type="dxa"/>
          </w:tcPr>
          <w:p w:rsidR="005D360A" w:rsidRPr="00423979" w:rsidRDefault="005D360A" w:rsidP="00BE699A">
            <w:pPr>
              <w:jc w:val="both"/>
              <w:rPr>
                <w:rFonts w:ascii="Garamond" w:hAnsi="Garamond"/>
                <w:sz w:val="20"/>
              </w:rPr>
            </w:pPr>
            <w:r w:rsidRPr="00423979">
              <w:rPr>
                <w:rFonts w:ascii="Garamond" w:hAnsi="Garamond"/>
                <w:sz w:val="20"/>
              </w:rPr>
              <w:t>Barley</w:t>
            </w:r>
          </w:p>
        </w:tc>
        <w:tc>
          <w:tcPr>
            <w:tcW w:w="900" w:type="dxa"/>
          </w:tcPr>
          <w:p w:rsidR="005D360A" w:rsidRPr="00423979" w:rsidRDefault="005D360A" w:rsidP="00BE699A">
            <w:pPr>
              <w:jc w:val="both"/>
              <w:rPr>
                <w:rFonts w:ascii="Garamond" w:hAnsi="Garamond"/>
                <w:sz w:val="20"/>
              </w:rPr>
            </w:pPr>
            <w:r w:rsidRPr="00423979">
              <w:rPr>
                <w:rFonts w:ascii="Garamond" w:hAnsi="Garamond"/>
                <w:sz w:val="20"/>
              </w:rPr>
              <w:t>618</w:t>
            </w:r>
          </w:p>
        </w:tc>
        <w:tc>
          <w:tcPr>
            <w:tcW w:w="1440" w:type="dxa"/>
          </w:tcPr>
          <w:p w:rsidR="005D360A" w:rsidRPr="00423979" w:rsidRDefault="005D360A" w:rsidP="00BE699A">
            <w:pPr>
              <w:jc w:val="both"/>
              <w:rPr>
                <w:rFonts w:ascii="Garamond" w:hAnsi="Garamond"/>
                <w:sz w:val="20"/>
              </w:rPr>
            </w:pPr>
            <w:r w:rsidRPr="00423979">
              <w:rPr>
                <w:rFonts w:ascii="Garamond" w:hAnsi="Garamond"/>
                <w:sz w:val="20"/>
              </w:rPr>
              <w:t>7138</w:t>
            </w:r>
          </w:p>
        </w:tc>
        <w:tc>
          <w:tcPr>
            <w:tcW w:w="900" w:type="dxa"/>
          </w:tcPr>
          <w:p w:rsidR="005D360A" w:rsidRPr="00423979" w:rsidRDefault="005D360A" w:rsidP="00BE699A">
            <w:pPr>
              <w:jc w:val="both"/>
              <w:rPr>
                <w:rFonts w:ascii="Garamond" w:hAnsi="Garamond"/>
                <w:sz w:val="20"/>
              </w:rPr>
            </w:pPr>
            <w:r w:rsidRPr="00423979">
              <w:rPr>
                <w:rFonts w:ascii="Garamond" w:hAnsi="Garamond"/>
                <w:sz w:val="20"/>
              </w:rPr>
              <w:t>653</w:t>
            </w:r>
          </w:p>
        </w:tc>
        <w:tc>
          <w:tcPr>
            <w:tcW w:w="1440" w:type="dxa"/>
          </w:tcPr>
          <w:p w:rsidR="005D360A" w:rsidRPr="00423979" w:rsidRDefault="005D360A" w:rsidP="00BE699A">
            <w:pPr>
              <w:jc w:val="both"/>
              <w:rPr>
                <w:rFonts w:ascii="Garamond" w:hAnsi="Garamond"/>
                <w:sz w:val="20"/>
              </w:rPr>
            </w:pPr>
            <w:r w:rsidRPr="00423979">
              <w:rPr>
                <w:rFonts w:ascii="Garamond" w:hAnsi="Garamond"/>
                <w:sz w:val="20"/>
              </w:rPr>
              <w:t>11,801</w:t>
            </w:r>
          </w:p>
        </w:tc>
        <w:tc>
          <w:tcPr>
            <w:tcW w:w="990" w:type="dxa"/>
          </w:tcPr>
          <w:p w:rsidR="005D360A" w:rsidRPr="00423979" w:rsidRDefault="005D360A" w:rsidP="00BE699A">
            <w:pPr>
              <w:jc w:val="both"/>
              <w:rPr>
                <w:rFonts w:ascii="Garamond" w:hAnsi="Garamond"/>
                <w:sz w:val="20"/>
              </w:rPr>
            </w:pPr>
            <w:r w:rsidRPr="00423979">
              <w:rPr>
                <w:rFonts w:ascii="Garamond" w:hAnsi="Garamond"/>
                <w:sz w:val="20"/>
              </w:rPr>
              <w:t>656</w:t>
            </w:r>
          </w:p>
        </w:tc>
        <w:tc>
          <w:tcPr>
            <w:tcW w:w="1530" w:type="dxa"/>
          </w:tcPr>
          <w:p w:rsidR="005D360A" w:rsidRPr="00423979" w:rsidRDefault="005D360A" w:rsidP="00BE699A">
            <w:pPr>
              <w:jc w:val="both"/>
              <w:rPr>
                <w:rFonts w:ascii="Garamond" w:hAnsi="Garamond"/>
                <w:sz w:val="20"/>
              </w:rPr>
            </w:pPr>
            <w:r w:rsidRPr="00423979">
              <w:rPr>
                <w:rFonts w:ascii="Garamond" w:hAnsi="Garamond"/>
                <w:sz w:val="20"/>
              </w:rPr>
              <w:t>14,275</w:t>
            </w:r>
          </w:p>
        </w:tc>
      </w:tr>
      <w:tr w:rsidR="005D360A" w:rsidRPr="00423979" w:rsidTr="00BE699A">
        <w:tc>
          <w:tcPr>
            <w:tcW w:w="674" w:type="dxa"/>
          </w:tcPr>
          <w:p w:rsidR="005D360A" w:rsidRPr="00423979" w:rsidRDefault="005D360A" w:rsidP="00BE699A">
            <w:pPr>
              <w:jc w:val="both"/>
              <w:rPr>
                <w:rFonts w:ascii="Garamond" w:hAnsi="Garamond"/>
                <w:sz w:val="20"/>
              </w:rPr>
            </w:pPr>
            <w:r w:rsidRPr="00423979">
              <w:rPr>
                <w:rFonts w:ascii="Garamond" w:hAnsi="Garamond"/>
                <w:sz w:val="20"/>
              </w:rPr>
              <w:t>1.6</w:t>
            </w:r>
          </w:p>
        </w:tc>
        <w:tc>
          <w:tcPr>
            <w:tcW w:w="1936" w:type="dxa"/>
          </w:tcPr>
          <w:p w:rsidR="005D360A" w:rsidRPr="00423979" w:rsidRDefault="005D360A" w:rsidP="00BE699A">
            <w:pPr>
              <w:jc w:val="both"/>
              <w:rPr>
                <w:rFonts w:ascii="Garamond" w:hAnsi="Garamond"/>
                <w:sz w:val="20"/>
              </w:rPr>
            </w:pPr>
            <w:r w:rsidRPr="00423979">
              <w:rPr>
                <w:rFonts w:ascii="Garamond" w:hAnsi="Garamond"/>
                <w:sz w:val="20"/>
              </w:rPr>
              <w:t>F. millet</w:t>
            </w:r>
          </w:p>
        </w:tc>
        <w:tc>
          <w:tcPr>
            <w:tcW w:w="900" w:type="dxa"/>
          </w:tcPr>
          <w:p w:rsidR="005D360A" w:rsidRPr="00423979" w:rsidRDefault="005D360A" w:rsidP="00BE699A">
            <w:pPr>
              <w:jc w:val="both"/>
              <w:rPr>
                <w:rFonts w:ascii="Garamond" w:hAnsi="Garamond"/>
                <w:sz w:val="20"/>
              </w:rPr>
            </w:pPr>
            <w:r w:rsidRPr="00423979">
              <w:rPr>
                <w:rFonts w:ascii="Garamond" w:hAnsi="Garamond"/>
                <w:sz w:val="20"/>
              </w:rPr>
              <w:t>152</w:t>
            </w:r>
          </w:p>
        </w:tc>
        <w:tc>
          <w:tcPr>
            <w:tcW w:w="1440" w:type="dxa"/>
          </w:tcPr>
          <w:p w:rsidR="005D360A" w:rsidRPr="00423979" w:rsidRDefault="005D360A" w:rsidP="00BE699A">
            <w:pPr>
              <w:jc w:val="both"/>
              <w:rPr>
                <w:rFonts w:ascii="Garamond" w:hAnsi="Garamond"/>
                <w:sz w:val="20"/>
              </w:rPr>
            </w:pPr>
            <w:r w:rsidRPr="00423979">
              <w:rPr>
                <w:rFonts w:ascii="Garamond" w:hAnsi="Garamond"/>
                <w:sz w:val="20"/>
              </w:rPr>
              <w:t>1900</w:t>
            </w:r>
          </w:p>
        </w:tc>
        <w:tc>
          <w:tcPr>
            <w:tcW w:w="900" w:type="dxa"/>
          </w:tcPr>
          <w:p w:rsidR="005D360A" w:rsidRPr="00423979" w:rsidRDefault="005D360A" w:rsidP="00BE699A">
            <w:pPr>
              <w:jc w:val="both"/>
              <w:rPr>
                <w:rFonts w:ascii="Garamond" w:hAnsi="Garamond"/>
                <w:sz w:val="20"/>
              </w:rPr>
            </w:pPr>
            <w:r w:rsidRPr="00423979">
              <w:rPr>
                <w:rFonts w:ascii="Garamond" w:hAnsi="Garamond"/>
                <w:sz w:val="20"/>
              </w:rPr>
              <w:t>150</w:t>
            </w:r>
          </w:p>
        </w:tc>
        <w:tc>
          <w:tcPr>
            <w:tcW w:w="1440" w:type="dxa"/>
          </w:tcPr>
          <w:p w:rsidR="005D360A" w:rsidRPr="00423979" w:rsidRDefault="005D360A" w:rsidP="00BE699A">
            <w:pPr>
              <w:jc w:val="both"/>
              <w:rPr>
                <w:rFonts w:ascii="Garamond" w:hAnsi="Garamond"/>
                <w:sz w:val="20"/>
              </w:rPr>
            </w:pPr>
            <w:r w:rsidRPr="00423979">
              <w:rPr>
                <w:rFonts w:ascii="Garamond" w:hAnsi="Garamond"/>
                <w:sz w:val="20"/>
              </w:rPr>
              <w:t>2182</w:t>
            </w:r>
          </w:p>
        </w:tc>
        <w:tc>
          <w:tcPr>
            <w:tcW w:w="990" w:type="dxa"/>
          </w:tcPr>
          <w:p w:rsidR="005D360A" w:rsidRPr="00423979" w:rsidRDefault="005D360A" w:rsidP="00BE699A">
            <w:pPr>
              <w:jc w:val="both"/>
              <w:rPr>
                <w:rFonts w:ascii="Garamond" w:hAnsi="Garamond"/>
                <w:sz w:val="20"/>
              </w:rPr>
            </w:pPr>
            <w:r w:rsidRPr="00423979">
              <w:rPr>
                <w:rFonts w:ascii="Garamond" w:hAnsi="Garamond"/>
                <w:sz w:val="20"/>
              </w:rPr>
              <w:t>102</w:t>
            </w:r>
          </w:p>
        </w:tc>
        <w:tc>
          <w:tcPr>
            <w:tcW w:w="1530" w:type="dxa"/>
          </w:tcPr>
          <w:p w:rsidR="005D360A" w:rsidRPr="00423979" w:rsidRDefault="005D360A" w:rsidP="00BE699A">
            <w:pPr>
              <w:jc w:val="both"/>
              <w:rPr>
                <w:rFonts w:ascii="Garamond" w:hAnsi="Garamond"/>
                <w:sz w:val="20"/>
              </w:rPr>
            </w:pPr>
            <w:r w:rsidRPr="00423979">
              <w:rPr>
                <w:rFonts w:ascii="Garamond" w:hAnsi="Garamond"/>
                <w:sz w:val="20"/>
              </w:rPr>
              <w:t>1572</w:t>
            </w:r>
          </w:p>
        </w:tc>
      </w:tr>
      <w:tr w:rsidR="005D360A" w:rsidRPr="00423979" w:rsidTr="00BE699A">
        <w:tc>
          <w:tcPr>
            <w:tcW w:w="674" w:type="dxa"/>
          </w:tcPr>
          <w:p w:rsidR="005D360A" w:rsidRPr="00423979" w:rsidRDefault="005D360A" w:rsidP="00BE699A">
            <w:pPr>
              <w:jc w:val="both"/>
              <w:rPr>
                <w:rFonts w:ascii="Garamond" w:hAnsi="Garamond"/>
                <w:b/>
                <w:sz w:val="20"/>
              </w:rPr>
            </w:pPr>
            <w:r w:rsidRPr="00423979">
              <w:rPr>
                <w:rFonts w:ascii="Garamond" w:hAnsi="Garamond"/>
                <w:b/>
                <w:sz w:val="20"/>
              </w:rPr>
              <w:t>2</w:t>
            </w:r>
          </w:p>
        </w:tc>
        <w:tc>
          <w:tcPr>
            <w:tcW w:w="1936" w:type="dxa"/>
          </w:tcPr>
          <w:p w:rsidR="005D360A" w:rsidRPr="00423979" w:rsidRDefault="005D360A" w:rsidP="00BE699A">
            <w:pPr>
              <w:jc w:val="both"/>
              <w:rPr>
                <w:rFonts w:ascii="Garamond" w:hAnsi="Garamond"/>
                <w:b/>
                <w:sz w:val="20"/>
              </w:rPr>
            </w:pPr>
            <w:r w:rsidRPr="00423979">
              <w:rPr>
                <w:rFonts w:ascii="Garamond" w:hAnsi="Garamond"/>
                <w:b/>
                <w:sz w:val="20"/>
              </w:rPr>
              <w:t>Pulses</w:t>
            </w:r>
          </w:p>
        </w:tc>
        <w:tc>
          <w:tcPr>
            <w:tcW w:w="900" w:type="dxa"/>
          </w:tcPr>
          <w:p w:rsidR="005D360A" w:rsidRPr="00423979" w:rsidRDefault="005D360A" w:rsidP="00BE699A">
            <w:pPr>
              <w:jc w:val="both"/>
              <w:rPr>
                <w:rFonts w:ascii="Garamond" w:hAnsi="Garamond"/>
                <w:sz w:val="20"/>
              </w:rPr>
            </w:pPr>
          </w:p>
        </w:tc>
        <w:tc>
          <w:tcPr>
            <w:tcW w:w="1440" w:type="dxa"/>
          </w:tcPr>
          <w:p w:rsidR="005D360A" w:rsidRPr="00423979" w:rsidRDefault="005D360A" w:rsidP="00BE699A">
            <w:pPr>
              <w:jc w:val="both"/>
              <w:rPr>
                <w:rFonts w:ascii="Garamond" w:hAnsi="Garamond"/>
                <w:sz w:val="20"/>
              </w:rPr>
            </w:pPr>
          </w:p>
        </w:tc>
        <w:tc>
          <w:tcPr>
            <w:tcW w:w="900" w:type="dxa"/>
          </w:tcPr>
          <w:p w:rsidR="005D360A" w:rsidRPr="00423979" w:rsidRDefault="005D360A" w:rsidP="00BE699A">
            <w:pPr>
              <w:jc w:val="both"/>
              <w:rPr>
                <w:rFonts w:ascii="Garamond" w:hAnsi="Garamond"/>
                <w:sz w:val="20"/>
              </w:rPr>
            </w:pPr>
          </w:p>
        </w:tc>
        <w:tc>
          <w:tcPr>
            <w:tcW w:w="1440" w:type="dxa"/>
          </w:tcPr>
          <w:p w:rsidR="005D360A" w:rsidRPr="00423979" w:rsidRDefault="005D360A" w:rsidP="00BE699A">
            <w:pPr>
              <w:jc w:val="both"/>
              <w:rPr>
                <w:rFonts w:ascii="Garamond" w:hAnsi="Garamond"/>
                <w:sz w:val="20"/>
              </w:rPr>
            </w:pPr>
          </w:p>
        </w:tc>
        <w:tc>
          <w:tcPr>
            <w:tcW w:w="990" w:type="dxa"/>
          </w:tcPr>
          <w:p w:rsidR="005D360A" w:rsidRPr="00423979" w:rsidRDefault="005D360A" w:rsidP="00BE699A">
            <w:pPr>
              <w:jc w:val="both"/>
              <w:rPr>
                <w:rFonts w:ascii="Garamond" w:hAnsi="Garamond"/>
                <w:sz w:val="20"/>
              </w:rPr>
            </w:pPr>
          </w:p>
        </w:tc>
        <w:tc>
          <w:tcPr>
            <w:tcW w:w="1530" w:type="dxa"/>
          </w:tcPr>
          <w:p w:rsidR="005D360A" w:rsidRPr="00423979" w:rsidRDefault="005D360A" w:rsidP="00BE699A">
            <w:pPr>
              <w:jc w:val="both"/>
              <w:rPr>
                <w:rFonts w:ascii="Garamond" w:hAnsi="Garamond"/>
                <w:sz w:val="20"/>
              </w:rPr>
            </w:pPr>
          </w:p>
        </w:tc>
      </w:tr>
      <w:tr w:rsidR="005D360A" w:rsidRPr="00423979" w:rsidTr="00BE699A">
        <w:tc>
          <w:tcPr>
            <w:tcW w:w="674" w:type="dxa"/>
          </w:tcPr>
          <w:p w:rsidR="005D360A" w:rsidRPr="00423979" w:rsidRDefault="005D360A" w:rsidP="00BE699A">
            <w:pPr>
              <w:jc w:val="both"/>
              <w:rPr>
                <w:rFonts w:ascii="Garamond" w:hAnsi="Garamond"/>
                <w:sz w:val="20"/>
              </w:rPr>
            </w:pPr>
            <w:r w:rsidRPr="00423979">
              <w:rPr>
                <w:rFonts w:ascii="Garamond" w:hAnsi="Garamond"/>
                <w:sz w:val="20"/>
              </w:rPr>
              <w:t>2.1</w:t>
            </w:r>
          </w:p>
        </w:tc>
        <w:tc>
          <w:tcPr>
            <w:tcW w:w="1936" w:type="dxa"/>
          </w:tcPr>
          <w:p w:rsidR="005D360A" w:rsidRPr="00423979" w:rsidRDefault="005D360A" w:rsidP="00BE699A">
            <w:pPr>
              <w:jc w:val="both"/>
              <w:rPr>
                <w:rFonts w:ascii="Garamond" w:hAnsi="Garamond"/>
                <w:sz w:val="20"/>
              </w:rPr>
            </w:pPr>
            <w:r w:rsidRPr="00423979">
              <w:rPr>
                <w:rFonts w:ascii="Garamond" w:hAnsi="Garamond"/>
                <w:sz w:val="20"/>
              </w:rPr>
              <w:t>F. bean</w:t>
            </w:r>
          </w:p>
        </w:tc>
        <w:tc>
          <w:tcPr>
            <w:tcW w:w="900" w:type="dxa"/>
          </w:tcPr>
          <w:p w:rsidR="005D360A" w:rsidRPr="00423979" w:rsidRDefault="005D360A" w:rsidP="00BE699A">
            <w:pPr>
              <w:jc w:val="both"/>
              <w:rPr>
                <w:rFonts w:ascii="Garamond" w:hAnsi="Garamond"/>
                <w:sz w:val="20"/>
              </w:rPr>
            </w:pPr>
            <w:r w:rsidRPr="00423979">
              <w:rPr>
                <w:rFonts w:ascii="Garamond" w:hAnsi="Garamond"/>
                <w:sz w:val="20"/>
              </w:rPr>
              <w:t>689</w:t>
            </w:r>
          </w:p>
        </w:tc>
        <w:tc>
          <w:tcPr>
            <w:tcW w:w="1440" w:type="dxa"/>
          </w:tcPr>
          <w:p w:rsidR="005D360A" w:rsidRPr="00423979" w:rsidRDefault="005D360A" w:rsidP="00BE699A">
            <w:pPr>
              <w:jc w:val="both"/>
              <w:rPr>
                <w:rFonts w:ascii="Garamond" w:hAnsi="Garamond"/>
                <w:sz w:val="20"/>
              </w:rPr>
            </w:pPr>
            <w:r w:rsidRPr="00423979">
              <w:rPr>
                <w:rFonts w:ascii="Garamond" w:hAnsi="Garamond"/>
                <w:sz w:val="20"/>
              </w:rPr>
              <w:t>10,056</w:t>
            </w:r>
          </w:p>
        </w:tc>
        <w:tc>
          <w:tcPr>
            <w:tcW w:w="900" w:type="dxa"/>
          </w:tcPr>
          <w:p w:rsidR="005D360A" w:rsidRPr="00423979" w:rsidRDefault="005D360A" w:rsidP="00BE699A">
            <w:pPr>
              <w:jc w:val="both"/>
              <w:rPr>
                <w:rFonts w:ascii="Garamond" w:hAnsi="Garamond"/>
                <w:sz w:val="20"/>
              </w:rPr>
            </w:pPr>
            <w:r w:rsidRPr="00423979">
              <w:rPr>
                <w:rFonts w:ascii="Garamond" w:hAnsi="Garamond"/>
                <w:sz w:val="20"/>
              </w:rPr>
              <w:t>760</w:t>
            </w:r>
          </w:p>
        </w:tc>
        <w:tc>
          <w:tcPr>
            <w:tcW w:w="1440" w:type="dxa"/>
          </w:tcPr>
          <w:p w:rsidR="005D360A" w:rsidRPr="00423979" w:rsidRDefault="005D360A" w:rsidP="00BE699A">
            <w:pPr>
              <w:jc w:val="both"/>
              <w:rPr>
                <w:rFonts w:ascii="Garamond" w:hAnsi="Garamond"/>
                <w:sz w:val="20"/>
              </w:rPr>
            </w:pPr>
            <w:r w:rsidRPr="00423979">
              <w:rPr>
                <w:rFonts w:ascii="Garamond" w:hAnsi="Garamond"/>
                <w:sz w:val="20"/>
              </w:rPr>
              <w:t>12,104</w:t>
            </w:r>
          </w:p>
        </w:tc>
        <w:tc>
          <w:tcPr>
            <w:tcW w:w="990" w:type="dxa"/>
          </w:tcPr>
          <w:p w:rsidR="005D360A" w:rsidRPr="00423979" w:rsidRDefault="005D360A" w:rsidP="00BE699A">
            <w:pPr>
              <w:jc w:val="both"/>
              <w:rPr>
                <w:rFonts w:ascii="Garamond" w:hAnsi="Garamond"/>
                <w:sz w:val="20"/>
              </w:rPr>
            </w:pPr>
            <w:r w:rsidRPr="00423979">
              <w:rPr>
                <w:rFonts w:ascii="Garamond" w:hAnsi="Garamond"/>
                <w:sz w:val="20"/>
              </w:rPr>
              <w:t>775</w:t>
            </w:r>
          </w:p>
        </w:tc>
        <w:tc>
          <w:tcPr>
            <w:tcW w:w="1530" w:type="dxa"/>
          </w:tcPr>
          <w:p w:rsidR="005D360A" w:rsidRPr="00423979" w:rsidRDefault="005D360A" w:rsidP="00BE699A">
            <w:pPr>
              <w:jc w:val="both"/>
              <w:rPr>
                <w:rFonts w:ascii="Garamond" w:hAnsi="Garamond"/>
                <w:sz w:val="20"/>
              </w:rPr>
            </w:pPr>
            <w:r w:rsidRPr="00423979">
              <w:rPr>
                <w:rFonts w:ascii="Garamond" w:hAnsi="Garamond"/>
                <w:sz w:val="20"/>
              </w:rPr>
              <w:t>11,025</w:t>
            </w:r>
          </w:p>
        </w:tc>
      </w:tr>
      <w:tr w:rsidR="005D360A" w:rsidRPr="00423979" w:rsidTr="00BE699A">
        <w:tc>
          <w:tcPr>
            <w:tcW w:w="674" w:type="dxa"/>
          </w:tcPr>
          <w:p w:rsidR="005D360A" w:rsidRPr="00423979" w:rsidRDefault="005D360A" w:rsidP="00BE699A">
            <w:pPr>
              <w:jc w:val="both"/>
              <w:rPr>
                <w:rFonts w:ascii="Garamond" w:hAnsi="Garamond"/>
                <w:sz w:val="20"/>
              </w:rPr>
            </w:pPr>
            <w:r w:rsidRPr="00423979">
              <w:rPr>
                <w:rFonts w:ascii="Garamond" w:hAnsi="Garamond"/>
                <w:sz w:val="20"/>
              </w:rPr>
              <w:t>2.2</w:t>
            </w:r>
          </w:p>
        </w:tc>
        <w:tc>
          <w:tcPr>
            <w:tcW w:w="1936" w:type="dxa"/>
          </w:tcPr>
          <w:p w:rsidR="005D360A" w:rsidRPr="00423979" w:rsidRDefault="005D360A" w:rsidP="00BE699A">
            <w:pPr>
              <w:jc w:val="both"/>
              <w:rPr>
                <w:rFonts w:ascii="Garamond" w:hAnsi="Garamond"/>
                <w:sz w:val="20"/>
              </w:rPr>
            </w:pPr>
            <w:r w:rsidRPr="00423979">
              <w:rPr>
                <w:rFonts w:ascii="Garamond" w:hAnsi="Garamond"/>
                <w:sz w:val="20"/>
              </w:rPr>
              <w:t>F. pea</w:t>
            </w:r>
          </w:p>
        </w:tc>
        <w:tc>
          <w:tcPr>
            <w:tcW w:w="900" w:type="dxa"/>
          </w:tcPr>
          <w:p w:rsidR="005D360A" w:rsidRPr="00423979" w:rsidRDefault="005D360A" w:rsidP="00BE699A">
            <w:pPr>
              <w:jc w:val="both"/>
              <w:rPr>
                <w:rFonts w:ascii="Garamond" w:hAnsi="Garamond"/>
                <w:sz w:val="20"/>
              </w:rPr>
            </w:pPr>
            <w:r w:rsidRPr="00423979">
              <w:rPr>
                <w:rFonts w:ascii="Garamond" w:hAnsi="Garamond"/>
                <w:sz w:val="20"/>
              </w:rPr>
              <w:t>468</w:t>
            </w:r>
          </w:p>
        </w:tc>
        <w:tc>
          <w:tcPr>
            <w:tcW w:w="1440" w:type="dxa"/>
          </w:tcPr>
          <w:p w:rsidR="005D360A" w:rsidRPr="00423979" w:rsidRDefault="005D360A" w:rsidP="00BE699A">
            <w:pPr>
              <w:jc w:val="both"/>
              <w:rPr>
                <w:rFonts w:ascii="Garamond" w:hAnsi="Garamond"/>
                <w:sz w:val="20"/>
              </w:rPr>
            </w:pPr>
            <w:r w:rsidRPr="00423979">
              <w:rPr>
                <w:rFonts w:ascii="Garamond" w:hAnsi="Garamond"/>
                <w:sz w:val="20"/>
              </w:rPr>
              <w:t>5616</w:t>
            </w:r>
          </w:p>
        </w:tc>
        <w:tc>
          <w:tcPr>
            <w:tcW w:w="900" w:type="dxa"/>
          </w:tcPr>
          <w:p w:rsidR="005D360A" w:rsidRPr="00423979" w:rsidRDefault="005D360A" w:rsidP="00BE699A">
            <w:pPr>
              <w:jc w:val="both"/>
              <w:rPr>
                <w:rFonts w:ascii="Garamond" w:hAnsi="Garamond"/>
                <w:sz w:val="20"/>
              </w:rPr>
            </w:pPr>
            <w:r w:rsidRPr="00423979">
              <w:rPr>
                <w:rFonts w:ascii="Garamond" w:hAnsi="Garamond"/>
                <w:sz w:val="20"/>
              </w:rPr>
              <w:t>448</w:t>
            </w:r>
          </w:p>
        </w:tc>
        <w:tc>
          <w:tcPr>
            <w:tcW w:w="1440" w:type="dxa"/>
          </w:tcPr>
          <w:p w:rsidR="005D360A" w:rsidRPr="00423979" w:rsidRDefault="005D360A" w:rsidP="00BE699A">
            <w:pPr>
              <w:jc w:val="both"/>
              <w:rPr>
                <w:rFonts w:ascii="Garamond" w:hAnsi="Garamond"/>
                <w:sz w:val="20"/>
              </w:rPr>
            </w:pPr>
            <w:r w:rsidRPr="00423979">
              <w:rPr>
                <w:rFonts w:ascii="Garamond" w:hAnsi="Garamond"/>
                <w:sz w:val="20"/>
              </w:rPr>
              <w:t>4928</w:t>
            </w:r>
          </w:p>
        </w:tc>
        <w:tc>
          <w:tcPr>
            <w:tcW w:w="990" w:type="dxa"/>
          </w:tcPr>
          <w:p w:rsidR="005D360A" w:rsidRPr="00423979" w:rsidRDefault="005D360A" w:rsidP="00BE699A">
            <w:pPr>
              <w:jc w:val="both"/>
              <w:rPr>
                <w:rFonts w:ascii="Garamond" w:hAnsi="Garamond"/>
                <w:sz w:val="20"/>
              </w:rPr>
            </w:pPr>
            <w:r w:rsidRPr="00423979">
              <w:rPr>
                <w:rFonts w:ascii="Garamond" w:hAnsi="Garamond"/>
                <w:sz w:val="20"/>
              </w:rPr>
              <w:t>498</w:t>
            </w:r>
          </w:p>
        </w:tc>
        <w:tc>
          <w:tcPr>
            <w:tcW w:w="1530" w:type="dxa"/>
          </w:tcPr>
          <w:p w:rsidR="005D360A" w:rsidRPr="00423979" w:rsidRDefault="005D360A" w:rsidP="00BE699A">
            <w:pPr>
              <w:jc w:val="both"/>
              <w:rPr>
                <w:rFonts w:ascii="Garamond" w:hAnsi="Garamond"/>
                <w:sz w:val="20"/>
              </w:rPr>
            </w:pPr>
            <w:r w:rsidRPr="00423979">
              <w:rPr>
                <w:rFonts w:ascii="Garamond" w:hAnsi="Garamond"/>
                <w:sz w:val="20"/>
              </w:rPr>
              <w:t>4481</w:t>
            </w:r>
          </w:p>
        </w:tc>
      </w:tr>
      <w:tr w:rsidR="005D360A" w:rsidRPr="00423979" w:rsidTr="00BE699A">
        <w:tc>
          <w:tcPr>
            <w:tcW w:w="674" w:type="dxa"/>
          </w:tcPr>
          <w:p w:rsidR="005D360A" w:rsidRPr="00423979" w:rsidRDefault="005D360A" w:rsidP="00BE699A">
            <w:pPr>
              <w:jc w:val="both"/>
              <w:rPr>
                <w:rFonts w:ascii="Garamond" w:hAnsi="Garamond"/>
                <w:sz w:val="20"/>
              </w:rPr>
            </w:pPr>
            <w:r w:rsidRPr="00423979">
              <w:rPr>
                <w:rFonts w:ascii="Garamond" w:hAnsi="Garamond"/>
                <w:sz w:val="20"/>
              </w:rPr>
              <w:t>2.3</w:t>
            </w:r>
          </w:p>
        </w:tc>
        <w:tc>
          <w:tcPr>
            <w:tcW w:w="1936" w:type="dxa"/>
          </w:tcPr>
          <w:p w:rsidR="005D360A" w:rsidRPr="00423979" w:rsidRDefault="005D360A" w:rsidP="00BE699A">
            <w:pPr>
              <w:jc w:val="both"/>
              <w:rPr>
                <w:rFonts w:ascii="Garamond" w:hAnsi="Garamond"/>
                <w:sz w:val="20"/>
              </w:rPr>
            </w:pPr>
            <w:r w:rsidRPr="00423979">
              <w:rPr>
                <w:rFonts w:ascii="Garamond" w:hAnsi="Garamond"/>
                <w:sz w:val="20"/>
              </w:rPr>
              <w:t>H. bean</w:t>
            </w:r>
          </w:p>
        </w:tc>
        <w:tc>
          <w:tcPr>
            <w:tcW w:w="900" w:type="dxa"/>
          </w:tcPr>
          <w:p w:rsidR="005D360A" w:rsidRPr="00423979" w:rsidRDefault="005D360A" w:rsidP="00BE699A">
            <w:pPr>
              <w:jc w:val="both"/>
              <w:rPr>
                <w:rFonts w:ascii="Garamond" w:hAnsi="Garamond"/>
                <w:sz w:val="20"/>
              </w:rPr>
            </w:pPr>
            <w:r w:rsidRPr="00423979">
              <w:rPr>
                <w:rFonts w:ascii="Garamond" w:hAnsi="Garamond"/>
                <w:sz w:val="20"/>
              </w:rPr>
              <w:t>591</w:t>
            </w:r>
          </w:p>
        </w:tc>
        <w:tc>
          <w:tcPr>
            <w:tcW w:w="1440" w:type="dxa"/>
          </w:tcPr>
          <w:p w:rsidR="005D360A" w:rsidRPr="00423979" w:rsidRDefault="005D360A" w:rsidP="00BE699A">
            <w:pPr>
              <w:jc w:val="both"/>
              <w:rPr>
                <w:rFonts w:ascii="Garamond" w:hAnsi="Garamond"/>
                <w:sz w:val="20"/>
              </w:rPr>
            </w:pPr>
            <w:r w:rsidRPr="00423979">
              <w:rPr>
                <w:rFonts w:ascii="Garamond" w:hAnsi="Garamond"/>
                <w:sz w:val="20"/>
              </w:rPr>
              <w:t>5910</w:t>
            </w:r>
          </w:p>
        </w:tc>
        <w:tc>
          <w:tcPr>
            <w:tcW w:w="900" w:type="dxa"/>
          </w:tcPr>
          <w:p w:rsidR="005D360A" w:rsidRPr="00423979" w:rsidRDefault="005D360A" w:rsidP="00BE699A">
            <w:pPr>
              <w:jc w:val="both"/>
              <w:rPr>
                <w:rFonts w:ascii="Garamond" w:hAnsi="Garamond"/>
                <w:sz w:val="20"/>
              </w:rPr>
            </w:pPr>
            <w:r w:rsidRPr="00423979">
              <w:rPr>
                <w:rFonts w:ascii="Garamond" w:hAnsi="Garamond"/>
                <w:sz w:val="20"/>
              </w:rPr>
              <w:t>328</w:t>
            </w:r>
          </w:p>
        </w:tc>
        <w:tc>
          <w:tcPr>
            <w:tcW w:w="1440" w:type="dxa"/>
          </w:tcPr>
          <w:p w:rsidR="005D360A" w:rsidRPr="00423979" w:rsidRDefault="005D360A" w:rsidP="00BE699A">
            <w:pPr>
              <w:jc w:val="both"/>
              <w:rPr>
                <w:rFonts w:ascii="Garamond" w:hAnsi="Garamond"/>
                <w:sz w:val="20"/>
              </w:rPr>
            </w:pPr>
            <w:r w:rsidRPr="00423979">
              <w:rPr>
                <w:rFonts w:ascii="Garamond" w:hAnsi="Garamond"/>
                <w:sz w:val="20"/>
              </w:rPr>
              <w:t>3087</w:t>
            </w:r>
          </w:p>
        </w:tc>
        <w:tc>
          <w:tcPr>
            <w:tcW w:w="990" w:type="dxa"/>
          </w:tcPr>
          <w:p w:rsidR="005D360A" w:rsidRPr="00423979" w:rsidRDefault="005D360A" w:rsidP="00BE699A">
            <w:pPr>
              <w:jc w:val="both"/>
              <w:rPr>
                <w:rFonts w:ascii="Garamond" w:hAnsi="Garamond"/>
                <w:sz w:val="20"/>
              </w:rPr>
            </w:pPr>
            <w:r w:rsidRPr="00423979">
              <w:rPr>
                <w:rFonts w:ascii="Garamond" w:hAnsi="Garamond"/>
                <w:sz w:val="20"/>
              </w:rPr>
              <w:t>621</w:t>
            </w:r>
          </w:p>
        </w:tc>
        <w:tc>
          <w:tcPr>
            <w:tcW w:w="1530" w:type="dxa"/>
          </w:tcPr>
          <w:p w:rsidR="005D360A" w:rsidRPr="00423979" w:rsidRDefault="005D360A" w:rsidP="00BE699A">
            <w:pPr>
              <w:jc w:val="both"/>
              <w:rPr>
                <w:rFonts w:ascii="Garamond" w:hAnsi="Garamond"/>
                <w:sz w:val="20"/>
              </w:rPr>
            </w:pPr>
            <w:r w:rsidRPr="00423979">
              <w:rPr>
                <w:rFonts w:ascii="Garamond" w:hAnsi="Garamond"/>
                <w:sz w:val="20"/>
              </w:rPr>
              <w:t>8496</w:t>
            </w:r>
          </w:p>
        </w:tc>
      </w:tr>
      <w:tr w:rsidR="005D360A" w:rsidRPr="00423979" w:rsidTr="00BE699A">
        <w:tc>
          <w:tcPr>
            <w:tcW w:w="674" w:type="dxa"/>
          </w:tcPr>
          <w:p w:rsidR="005D360A" w:rsidRPr="00423979" w:rsidRDefault="005D360A" w:rsidP="00BE699A">
            <w:pPr>
              <w:jc w:val="both"/>
              <w:rPr>
                <w:rFonts w:ascii="Garamond" w:hAnsi="Garamond"/>
                <w:sz w:val="20"/>
              </w:rPr>
            </w:pPr>
            <w:r w:rsidRPr="00423979">
              <w:rPr>
                <w:rFonts w:ascii="Garamond" w:hAnsi="Garamond"/>
                <w:sz w:val="20"/>
              </w:rPr>
              <w:t>2.4</w:t>
            </w:r>
          </w:p>
        </w:tc>
        <w:tc>
          <w:tcPr>
            <w:tcW w:w="1936" w:type="dxa"/>
          </w:tcPr>
          <w:p w:rsidR="005D360A" w:rsidRPr="00423979" w:rsidRDefault="005D360A" w:rsidP="00BE699A">
            <w:pPr>
              <w:jc w:val="both"/>
              <w:rPr>
                <w:rFonts w:ascii="Garamond" w:hAnsi="Garamond"/>
                <w:sz w:val="20"/>
              </w:rPr>
            </w:pPr>
            <w:r w:rsidRPr="00423979">
              <w:rPr>
                <w:rFonts w:ascii="Garamond" w:hAnsi="Garamond"/>
                <w:sz w:val="20"/>
              </w:rPr>
              <w:t>Soybean</w:t>
            </w:r>
          </w:p>
        </w:tc>
        <w:tc>
          <w:tcPr>
            <w:tcW w:w="900" w:type="dxa"/>
          </w:tcPr>
          <w:p w:rsidR="005D360A" w:rsidRPr="00423979" w:rsidRDefault="005D360A" w:rsidP="00BE699A">
            <w:pPr>
              <w:jc w:val="both"/>
              <w:rPr>
                <w:rFonts w:ascii="Garamond" w:hAnsi="Garamond"/>
                <w:sz w:val="20"/>
              </w:rPr>
            </w:pPr>
            <w:r w:rsidRPr="00423979">
              <w:rPr>
                <w:rFonts w:ascii="Garamond" w:hAnsi="Garamond"/>
                <w:sz w:val="20"/>
              </w:rPr>
              <w:t>58</w:t>
            </w:r>
          </w:p>
        </w:tc>
        <w:tc>
          <w:tcPr>
            <w:tcW w:w="1440" w:type="dxa"/>
          </w:tcPr>
          <w:p w:rsidR="005D360A" w:rsidRPr="00423979" w:rsidRDefault="005D360A" w:rsidP="00BE699A">
            <w:pPr>
              <w:jc w:val="both"/>
              <w:rPr>
                <w:rFonts w:ascii="Garamond" w:hAnsi="Garamond"/>
                <w:sz w:val="20"/>
              </w:rPr>
            </w:pPr>
            <w:r w:rsidRPr="00423979">
              <w:rPr>
                <w:rFonts w:ascii="Garamond" w:hAnsi="Garamond"/>
                <w:sz w:val="20"/>
              </w:rPr>
              <w:t>580</w:t>
            </w:r>
          </w:p>
        </w:tc>
        <w:tc>
          <w:tcPr>
            <w:tcW w:w="900" w:type="dxa"/>
          </w:tcPr>
          <w:p w:rsidR="005D360A" w:rsidRPr="00423979" w:rsidRDefault="005D360A" w:rsidP="00BE699A">
            <w:pPr>
              <w:jc w:val="both"/>
              <w:rPr>
                <w:rFonts w:ascii="Garamond" w:hAnsi="Garamond"/>
                <w:sz w:val="20"/>
              </w:rPr>
            </w:pPr>
            <w:r w:rsidRPr="00423979">
              <w:rPr>
                <w:rFonts w:ascii="Garamond" w:hAnsi="Garamond"/>
                <w:sz w:val="20"/>
              </w:rPr>
              <w:t>---</w:t>
            </w:r>
          </w:p>
        </w:tc>
        <w:tc>
          <w:tcPr>
            <w:tcW w:w="1440" w:type="dxa"/>
          </w:tcPr>
          <w:p w:rsidR="005D360A" w:rsidRPr="00423979" w:rsidRDefault="005D360A" w:rsidP="00BE699A">
            <w:pPr>
              <w:jc w:val="both"/>
              <w:rPr>
                <w:rFonts w:ascii="Garamond" w:hAnsi="Garamond"/>
                <w:sz w:val="20"/>
              </w:rPr>
            </w:pPr>
            <w:r w:rsidRPr="00423979">
              <w:rPr>
                <w:rFonts w:ascii="Garamond" w:hAnsi="Garamond"/>
                <w:sz w:val="20"/>
              </w:rPr>
              <w:t>---</w:t>
            </w:r>
          </w:p>
        </w:tc>
        <w:tc>
          <w:tcPr>
            <w:tcW w:w="990" w:type="dxa"/>
          </w:tcPr>
          <w:p w:rsidR="005D360A" w:rsidRPr="00423979" w:rsidRDefault="005D360A" w:rsidP="00BE699A">
            <w:pPr>
              <w:jc w:val="both"/>
              <w:rPr>
                <w:rFonts w:ascii="Garamond" w:hAnsi="Garamond"/>
                <w:sz w:val="20"/>
              </w:rPr>
            </w:pPr>
            <w:r w:rsidRPr="00423979">
              <w:rPr>
                <w:rFonts w:ascii="Garamond" w:hAnsi="Garamond"/>
                <w:sz w:val="20"/>
              </w:rPr>
              <w:t>---</w:t>
            </w:r>
          </w:p>
        </w:tc>
        <w:tc>
          <w:tcPr>
            <w:tcW w:w="1530" w:type="dxa"/>
          </w:tcPr>
          <w:p w:rsidR="005D360A" w:rsidRPr="00423979" w:rsidRDefault="005D360A" w:rsidP="00BE699A">
            <w:pPr>
              <w:jc w:val="both"/>
              <w:rPr>
                <w:rFonts w:ascii="Garamond" w:hAnsi="Garamond"/>
                <w:sz w:val="20"/>
              </w:rPr>
            </w:pPr>
            <w:r w:rsidRPr="00423979">
              <w:rPr>
                <w:rFonts w:ascii="Garamond" w:hAnsi="Garamond"/>
                <w:sz w:val="20"/>
              </w:rPr>
              <w:t>---</w:t>
            </w:r>
          </w:p>
        </w:tc>
      </w:tr>
      <w:tr w:rsidR="005D360A" w:rsidRPr="00423979" w:rsidTr="00BE699A">
        <w:tc>
          <w:tcPr>
            <w:tcW w:w="674" w:type="dxa"/>
          </w:tcPr>
          <w:p w:rsidR="005D360A" w:rsidRPr="00423979" w:rsidRDefault="005D360A" w:rsidP="00BE699A">
            <w:pPr>
              <w:jc w:val="both"/>
              <w:rPr>
                <w:rFonts w:ascii="Garamond" w:hAnsi="Garamond"/>
                <w:b/>
                <w:sz w:val="20"/>
              </w:rPr>
            </w:pPr>
            <w:r w:rsidRPr="00423979">
              <w:rPr>
                <w:rFonts w:ascii="Garamond" w:hAnsi="Garamond"/>
                <w:b/>
                <w:sz w:val="20"/>
              </w:rPr>
              <w:t>3</w:t>
            </w:r>
          </w:p>
        </w:tc>
        <w:tc>
          <w:tcPr>
            <w:tcW w:w="1936" w:type="dxa"/>
          </w:tcPr>
          <w:p w:rsidR="005D360A" w:rsidRPr="00423979" w:rsidRDefault="005D360A" w:rsidP="00BE699A">
            <w:pPr>
              <w:jc w:val="both"/>
              <w:rPr>
                <w:rFonts w:ascii="Garamond" w:hAnsi="Garamond"/>
                <w:b/>
                <w:sz w:val="20"/>
              </w:rPr>
            </w:pPr>
            <w:r w:rsidRPr="00423979">
              <w:rPr>
                <w:rFonts w:ascii="Garamond" w:hAnsi="Garamond"/>
                <w:b/>
                <w:sz w:val="20"/>
              </w:rPr>
              <w:t>Oil Seeds</w:t>
            </w:r>
          </w:p>
        </w:tc>
        <w:tc>
          <w:tcPr>
            <w:tcW w:w="900" w:type="dxa"/>
          </w:tcPr>
          <w:p w:rsidR="005D360A" w:rsidRPr="00423979" w:rsidRDefault="005D360A" w:rsidP="00BE699A">
            <w:pPr>
              <w:jc w:val="both"/>
              <w:rPr>
                <w:rFonts w:ascii="Garamond" w:hAnsi="Garamond"/>
                <w:sz w:val="20"/>
              </w:rPr>
            </w:pPr>
          </w:p>
        </w:tc>
        <w:tc>
          <w:tcPr>
            <w:tcW w:w="1440" w:type="dxa"/>
          </w:tcPr>
          <w:p w:rsidR="005D360A" w:rsidRPr="00423979" w:rsidRDefault="005D360A" w:rsidP="00BE699A">
            <w:pPr>
              <w:jc w:val="both"/>
              <w:rPr>
                <w:rFonts w:ascii="Garamond" w:hAnsi="Garamond"/>
                <w:sz w:val="20"/>
              </w:rPr>
            </w:pPr>
          </w:p>
        </w:tc>
        <w:tc>
          <w:tcPr>
            <w:tcW w:w="900" w:type="dxa"/>
          </w:tcPr>
          <w:p w:rsidR="005D360A" w:rsidRPr="00423979" w:rsidRDefault="005D360A" w:rsidP="00BE699A">
            <w:pPr>
              <w:jc w:val="both"/>
              <w:rPr>
                <w:rFonts w:ascii="Garamond" w:hAnsi="Garamond"/>
                <w:sz w:val="20"/>
              </w:rPr>
            </w:pPr>
          </w:p>
        </w:tc>
        <w:tc>
          <w:tcPr>
            <w:tcW w:w="1440" w:type="dxa"/>
          </w:tcPr>
          <w:p w:rsidR="005D360A" w:rsidRPr="00423979" w:rsidRDefault="005D360A" w:rsidP="00BE699A">
            <w:pPr>
              <w:jc w:val="both"/>
              <w:rPr>
                <w:rFonts w:ascii="Garamond" w:hAnsi="Garamond"/>
                <w:sz w:val="20"/>
              </w:rPr>
            </w:pPr>
          </w:p>
        </w:tc>
        <w:tc>
          <w:tcPr>
            <w:tcW w:w="990" w:type="dxa"/>
          </w:tcPr>
          <w:p w:rsidR="005D360A" w:rsidRPr="00423979" w:rsidRDefault="005D360A" w:rsidP="00BE699A">
            <w:pPr>
              <w:jc w:val="both"/>
              <w:rPr>
                <w:rFonts w:ascii="Garamond" w:hAnsi="Garamond"/>
                <w:sz w:val="20"/>
              </w:rPr>
            </w:pPr>
          </w:p>
        </w:tc>
        <w:tc>
          <w:tcPr>
            <w:tcW w:w="1530" w:type="dxa"/>
          </w:tcPr>
          <w:p w:rsidR="005D360A" w:rsidRPr="00423979" w:rsidRDefault="005D360A" w:rsidP="00BE699A">
            <w:pPr>
              <w:jc w:val="both"/>
              <w:rPr>
                <w:rFonts w:ascii="Garamond" w:hAnsi="Garamond"/>
                <w:sz w:val="20"/>
              </w:rPr>
            </w:pPr>
          </w:p>
        </w:tc>
      </w:tr>
      <w:tr w:rsidR="005D360A" w:rsidRPr="00423979" w:rsidTr="00BE699A">
        <w:tc>
          <w:tcPr>
            <w:tcW w:w="674" w:type="dxa"/>
          </w:tcPr>
          <w:p w:rsidR="005D360A" w:rsidRPr="00423979" w:rsidRDefault="005D360A" w:rsidP="00BE699A">
            <w:pPr>
              <w:jc w:val="both"/>
              <w:rPr>
                <w:rFonts w:ascii="Garamond" w:hAnsi="Garamond"/>
                <w:sz w:val="20"/>
              </w:rPr>
            </w:pPr>
            <w:r w:rsidRPr="00423979">
              <w:rPr>
                <w:rFonts w:ascii="Garamond" w:hAnsi="Garamond"/>
                <w:sz w:val="20"/>
              </w:rPr>
              <w:t>3.1</w:t>
            </w:r>
          </w:p>
        </w:tc>
        <w:tc>
          <w:tcPr>
            <w:tcW w:w="1936" w:type="dxa"/>
          </w:tcPr>
          <w:p w:rsidR="005D360A" w:rsidRPr="00423979" w:rsidRDefault="005D360A" w:rsidP="00BE699A">
            <w:pPr>
              <w:jc w:val="both"/>
              <w:rPr>
                <w:rFonts w:ascii="Garamond" w:hAnsi="Garamond"/>
                <w:sz w:val="20"/>
              </w:rPr>
            </w:pPr>
            <w:proofErr w:type="spellStart"/>
            <w:r w:rsidRPr="00423979">
              <w:rPr>
                <w:rFonts w:ascii="Garamond" w:hAnsi="Garamond"/>
                <w:sz w:val="20"/>
              </w:rPr>
              <w:t>Noug</w:t>
            </w:r>
            <w:proofErr w:type="spellEnd"/>
          </w:p>
        </w:tc>
        <w:tc>
          <w:tcPr>
            <w:tcW w:w="900" w:type="dxa"/>
          </w:tcPr>
          <w:p w:rsidR="005D360A" w:rsidRPr="00423979" w:rsidRDefault="005D360A" w:rsidP="00BE699A">
            <w:pPr>
              <w:jc w:val="both"/>
              <w:rPr>
                <w:rFonts w:ascii="Garamond" w:hAnsi="Garamond"/>
                <w:sz w:val="20"/>
              </w:rPr>
            </w:pPr>
            <w:r w:rsidRPr="00423979">
              <w:rPr>
                <w:rFonts w:ascii="Garamond" w:hAnsi="Garamond"/>
                <w:sz w:val="20"/>
              </w:rPr>
              <w:t>1271</w:t>
            </w:r>
          </w:p>
        </w:tc>
        <w:tc>
          <w:tcPr>
            <w:tcW w:w="1440" w:type="dxa"/>
          </w:tcPr>
          <w:p w:rsidR="005D360A" w:rsidRPr="00423979" w:rsidRDefault="005D360A" w:rsidP="00BE699A">
            <w:pPr>
              <w:jc w:val="both"/>
              <w:rPr>
                <w:rFonts w:ascii="Garamond" w:hAnsi="Garamond"/>
                <w:sz w:val="20"/>
              </w:rPr>
            </w:pPr>
            <w:r w:rsidRPr="00423979">
              <w:rPr>
                <w:rFonts w:ascii="Garamond" w:hAnsi="Garamond"/>
                <w:sz w:val="20"/>
              </w:rPr>
              <w:t>11,439</w:t>
            </w:r>
          </w:p>
        </w:tc>
        <w:tc>
          <w:tcPr>
            <w:tcW w:w="900" w:type="dxa"/>
          </w:tcPr>
          <w:p w:rsidR="005D360A" w:rsidRPr="00423979" w:rsidRDefault="005D360A" w:rsidP="00BE699A">
            <w:pPr>
              <w:jc w:val="both"/>
              <w:rPr>
                <w:rFonts w:ascii="Garamond" w:hAnsi="Garamond"/>
                <w:sz w:val="20"/>
              </w:rPr>
            </w:pPr>
            <w:r w:rsidRPr="00423979">
              <w:rPr>
                <w:rFonts w:ascii="Garamond" w:hAnsi="Garamond"/>
                <w:sz w:val="20"/>
              </w:rPr>
              <w:t>1276</w:t>
            </w:r>
          </w:p>
        </w:tc>
        <w:tc>
          <w:tcPr>
            <w:tcW w:w="1440" w:type="dxa"/>
          </w:tcPr>
          <w:p w:rsidR="005D360A" w:rsidRPr="00423979" w:rsidRDefault="005D360A" w:rsidP="00BE699A">
            <w:pPr>
              <w:jc w:val="both"/>
              <w:rPr>
                <w:rFonts w:ascii="Garamond" w:hAnsi="Garamond"/>
                <w:sz w:val="20"/>
              </w:rPr>
            </w:pPr>
            <w:r w:rsidRPr="00423979">
              <w:rPr>
                <w:rFonts w:ascii="Garamond" w:hAnsi="Garamond"/>
                <w:sz w:val="20"/>
              </w:rPr>
              <w:t>10,503</w:t>
            </w:r>
          </w:p>
        </w:tc>
        <w:tc>
          <w:tcPr>
            <w:tcW w:w="990" w:type="dxa"/>
          </w:tcPr>
          <w:p w:rsidR="005D360A" w:rsidRPr="00423979" w:rsidRDefault="005D360A" w:rsidP="00BE699A">
            <w:pPr>
              <w:jc w:val="both"/>
              <w:rPr>
                <w:rFonts w:ascii="Garamond" w:hAnsi="Garamond"/>
                <w:sz w:val="20"/>
              </w:rPr>
            </w:pPr>
            <w:r w:rsidRPr="00423979">
              <w:rPr>
                <w:rFonts w:ascii="Garamond" w:hAnsi="Garamond"/>
                <w:sz w:val="20"/>
              </w:rPr>
              <w:t>1036</w:t>
            </w:r>
          </w:p>
        </w:tc>
        <w:tc>
          <w:tcPr>
            <w:tcW w:w="1530" w:type="dxa"/>
          </w:tcPr>
          <w:p w:rsidR="005D360A" w:rsidRPr="00423979" w:rsidRDefault="005D360A" w:rsidP="00BE699A">
            <w:pPr>
              <w:jc w:val="both"/>
              <w:rPr>
                <w:rFonts w:ascii="Garamond" w:hAnsi="Garamond"/>
                <w:sz w:val="20"/>
              </w:rPr>
            </w:pPr>
            <w:r w:rsidRPr="00423979">
              <w:rPr>
                <w:rFonts w:ascii="Garamond" w:hAnsi="Garamond"/>
                <w:sz w:val="20"/>
              </w:rPr>
              <w:t>7319</w:t>
            </w:r>
          </w:p>
        </w:tc>
      </w:tr>
      <w:tr w:rsidR="005D360A" w:rsidRPr="00423979" w:rsidTr="00BE699A">
        <w:tc>
          <w:tcPr>
            <w:tcW w:w="674" w:type="dxa"/>
          </w:tcPr>
          <w:p w:rsidR="005D360A" w:rsidRPr="00423979" w:rsidRDefault="005D360A" w:rsidP="00BE699A">
            <w:pPr>
              <w:jc w:val="both"/>
              <w:rPr>
                <w:rFonts w:ascii="Garamond" w:hAnsi="Garamond"/>
                <w:sz w:val="20"/>
              </w:rPr>
            </w:pPr>
            <w:r w:rsidRPr="00423979">
              <w:rPr>
                <w:rFonts w:ascii="Garamond" w:hAnsi="Garamond"/>
                <w:sz w:val="20"/>
              </w:rPr>
              <w:t>3.1</w:t>
            </w:r>
          </w:p>
        </w:tc>
        <w:tc>
          <w:tcPr>
            <w:tcW w:w="1936" w:type="dxa"/>
          </w:tcPr>
          <w:p w:rsidR="005D360A" w:rsidRPr="00423979" w:rsidRDefault="005D360A" w:rsidP="00BE699A">
            <w:pPr>
              <w:jc w:val="both"/>
              <w:rPr>
                <w:rFonts w:ascii="Garamond" w:hAnsi="Garamond"/>
                <w:sz w:val="20"/>
              </w:rPr>
            </w:pPr>
            <w:r w:rsidRPr="00423979">
              <w:rPr>
                <w:rFonts w:ascii="Garamond" w:hAnsi="Garamond"/>
                <w:sz w:val="20"/>
              </w:rPr>
              <w:t>Linseed</w:t>
            </w:r>
          </w:p>
        </w:tc>
        <w:tc>
          <w:tcPr>
            <w:tcW w:w="900" w:type="dxa"/>
          </w:tcPr>
          <w:p w:rsidR="005D360A" w:rsidRPr="00423979" w:rsidRDefault="005D360A" w:rsidP="00BE699A">
            <w:pPr>
              <w:jc w:val="both"/>
              <w:rPr>
                <w:rFonts w:ascii="Garamond" w:hAnsi="Garamond"/>
                <w:sz w:val="20"/>
              </w:rPr>
            </w:pPr>
            <w:r w:rsidRPr="00423979">
              <w:rPr>
                <w:rFonts w:ascii="Garamond" w:hAnsi="Garamond"/>
                <w:sz w:val="20"/>
              </w:rPr>
              <w:t>98</w:t>
            </w:r>
          </w:p>
        </w:tc>
        <w:tc>
          <w:tcPr>
            <w:tcW w:w="1440" w:type="dxa"/>
          </w:tcPr>
          <w:p w:rsidR="005D360A" w:rsidRPr="00423979" w:rsidRDefault="005D360A" w:rsidP="00BE699A">
            <w:pPr>
              <w:jc w:val="both"/>
              <w:rPr>
                <w:rFonts w:ascii="Garamond" w:hAnsi="Garamond"/>
                <w:sz w:val="20"/>
              </w:rPr>
            </w:pPr>
            <w:r w:rsidRPr="00423979">
              <w:rPr>
                <w:rFonts w:ascii="Garamond" w:hAnsi="Garamond"/>
                <w:sz w:val="20"/>
              </w:rPr>
              <w:t>804</w:t>
            </w:r>
          </w:p>
        </w:tc>
        <w:tc>
          <w:tcPr>
            <w:tcW w:w="900" w:type="dxa"/>
          </w:tcPr>
          <w:p w:rsidR="005D360A" w:rsidRPr="00423979" w:rsidRDefault="005D360A" w:rsidP="00BE699A">
            <w:pPr>
              <w:jc w:val="both"/>
              <w:rPr>
                <w:rFonts w:ascii="Garamond" w:hAnsi="Garamond"/>
                <w:sz w:val="20"/>
              </w:rPr>
            </w:pPr>
            <w:r w:rsidRPr="00423979">
              <w:rPr>
                <w:rFonts w:ascii="Garamond" w:hAnsi="Garamond"/>
                <w:sz w:val="20"/>
              </w:rPr>
              <w:t>78</w:t>
            </w:r>
          </w:p>
        </w:tc>
        <w:tc>
          <w:tcPr>
            <w:tcW w:w="1440" w:type="dxa"/>
          </w:tcPr>
          <w:p w:rsidR="005D360A" w:rsidRPr="00423979" w:rsidRDefault="005D360A" w:rsidP="00BE699A">
            <w:pPr>
              <w:jc w:val="both"/>
              <w:rPr>
                <w:rFonts w:ascii="Garamond" w:hAnsi="Garamond"/>
                <w:sz w:val="20"/>
              </w:rPr>
            </w:pPr>
            <w:r w:rsidRPr="00423979">
              <w:rPr>
                <w:rFonts w:ascii="Garamond" w:hAnsi="Garamond"/>
                <w:sz w:val="20"/>
              </w:rPr>
              <w:t>546</w:t>
            </w:r>
          </w:p>
        </w:tc>
        <w:tc>
          <w:tcPr>
            <w:tcW w:w="990" w:type="dxa"/>
          </w:tcPr>
          <w:p w:rsidR="005D360A" w:rsidRPr="00423979" w:rsidRDefault="005D360A" w:rsidP="00BE699A">
            <w:pPr>
              <w:jc w:val="both"/>
              <w:rPr>
                <w:rFonts w:ascii="Garamond" w:hAnsi="Garamond"/>
                <w:sz w:val="20"/>
              </w:rPr>
            </w:pPr>
            <w:r w:rsidRPr="00423979">
              <w:rPr>
                <w:rFonts w:ascii="Garamond" w:hAnsi="Garamond"/>
                <w:sz w:val="20"/>
              </w:rPr>
              <w:t>78</w:t>
            </w:r>
          </w:p>
        </w:tc>
        <w:tc>
          <w:tcPr>
            <w:tcW w:w="1530" w:type="dxa"/>
          </w:tcPr>
          <w:p w:rsidR="005D360A" w:rsidRPr="00423979" w:rsidRDefault="005D360A" w:rsidP="00BE699A">
            <w:pPr>
              <w:jc w:val="both"/>
              <w:rPr>
                <w:rFonts w:ascii="Garamond" w:hAnsi="Garamond"/>
                <w:sz w:val="20"/>
              </w:rPr>
            </w:pPr>
            <w:r w:rsidRPr="00423979">
              <w:rPr>
                <w:rFonts w:ascii="Garamond" w:hAnsi="Garamond"/>
                <w:sz w:val="20"/>
              </w:rPr>
              <w:t>546</w:t>
            </w:r>
          </w:p>
        </w:tc>
      </w:tr>
      <w:tr w:rsidR="005D360A" w:rsidRPr="00423979" w:rsidTr="00BE699A">
        <w:tc>
          <w:tcPr>
            <w:tcW w:w="674" w:type="dxa"/>
          </w:tcPr>
          <w:p w:rsidR="005D360A" w:rsidRPr="00423979" w:rsidRDefault="005D360A" w:rsidP="00BE699A">
            <w:pPr>
              <w:jc w:val="both"/>
              <w:rPr>
                <w:rFonts w:ascii="Garamond" w:hAnsi="Garamond"/>
                <w:sz w:val="20"/>
              </w:rPr>
            </w:pPr>
            <w:r w:rsidRPr="00423979">
              <w:rPr>
                <w:rFonts w:ascii="Garamond" w:hAnsi="Garamond"/>
                <w:sz w:val="20"/>
              </w:rPr>
              <w:t>3.2</w:t>
            </w:r>
          </w:p>
        </w:tc>
        <w:tc>
          <w:tcPr>
            <w:tcW w:w="1936" w:type="dxa"/>
          </w:tcPr>
          <w:p w:rsidR="005D360A" w:rsidRPr="00423979" w:rsidRDefault="005D360A" w:rsidP="00BE699A">
            <w:pPr>
              <w:jc w:val="both"/>
              <w:rPr>
                <w:rFonts w:ascii="Garamond" w:hAnsi="Garamond"/>
                <w:sz w:val="20"/>
              </w:rPr>
            </w:pPr>
            <w:r w:rsidRPr="00423979">
              <w:rPr>
                <w:rFonts w:ascii="Garamond" w:hAnsi="Garamond"/>
                <w:sz w:val="20"/>
              </w:rPr>
              <w:t>Rapeseed</w:t>
            </w:r>
          </w:p>
        </w:tc>
        <w:tc>
          <w:tcPr>
            <w:tcW w:w="900" w:type="dxa"/>
          </w:tcPr>
          <w:p w:rsidR="005D360A" w:rsidRPr="00423979" w:rsidRDefault="005D360A" w:rsidP="00BE699A">
            <w:pPr>
              <w:jc w:val="both"/>
              <w:rPr>
                <w:rFonts w:ascii="Garamond" w:hAnsi="Garamond"/>
                <w:sz w:val="20"/>
              </w:rPr>
            </w:pPr>
            <w:r w:rsidRPr="00423979">
              <w:rPr>
                <w:rFonts w:ascii="Garamond" w:hAnsi="Garamond"/>
                <w:sz w:val="20"/>
              </w:rPr>
              <w:t>238</w:t>
            </w:r>
          </w:p>
        </w:tc>
        <w:tc>
          <w:tcPr>
            <w:tcW w:w="1440" w:type="dxa"/>
          </w:tcPr>
          <w:p w:rsidR="005D360A" w:rsidRPr="00423979" w:rsidRDefault="005D360A" w:rsidP="00BE699A">
            <w:pPr>
              <w:jc w:val="both"/>
              <w:rPr>
                <w:rFonts w:ascii="Garamond" w:hAnsi="Garamond"/>
                <w:sz w:val="20"/>
              </w:rPr>
            </w:pPr>
            <w:r w:rsidRPr="00423979">
              <w:rPr>
                <w:rFonts w:ascii="Garamond" w:hAnsi="Garamond"/>
                <w:sz w:val="20"/>
              </w:rPr>
              <w:t>2630</w:t>
            </w:r>
          </w:p>
        </w:tc>
        <w:tc>
          <w:tcPr>
            <w:tcW w:w="900" w:type="dxa"/>
          </w:tcPr>
          <w:p w:rsidR="005D360A" w:rsidRPr="00423979" w:rsidRDefault="005D360A" w:rsidP="00BE699A">
            <w:pPr>
              <w:jc w:val="both"/>
              <w:rPr>
                <w:rFonts w:ascii="Garamond" w:hAnsi="Garamond"/>
                <w:sz w:val="20"/>
              </w:rPr>
            </w:pPr>
            <w:r w:rsidRPr="00423979">
              <w:rPr>
                <w:rFonts w:ascii="Garamond" w:hAnsi="Garamond"/>
                <w:sz w:val="20"/>
              </w:rPr>
              <w:t>139</w:t>
            </w:r>
          </w:p>
        </w:tc>
        <w:tc>
          <w:tcPr>
            <w:tcW w:w="1440" w:type="dxa"/>
          </w:tcPr>
          <w:p w:rsidR="005D360A" w:rsidRPr="00423979" w:rsidRDefault="005D360A" w:rsidP="00BE699A">
            <w:pPr>
              <w:jc w:val="both"/>
              <w:rPr>
                <w:rFonts w:ascii="Garamond" w:hAnsi="Garamond"/>
                <w:sz w:val="20"/>
              </w:rPr>
            </w:pPr>
            <w:r w:rsidRPr="00423979">
              <w:rPr>
                <w:rFonts w:ascii="Garamond" w:hAnsi="Garamond"/>
                <w:sz w:val="20"/>
              </w:rPr>
              <w:t>1385</w:t>
            </w:r>
          </w:p>
        </w:tc>
        <w:tc>
          <w:tcPr>
            <w:tcW w:w="990" w:type="dxa"/>
          </w:tcPr>
          <w:p w:rsidR="005D360A" w:rsidRPr="00423979" w:rsidRDefault="005D360A" w:rsidP="00BE699A">
            <w:pPr>
              <w:jc w:val="both"/>
              <w:rPr>
                <w:rFonts w:ascii="Garamond" w:hAnsi="Garamond"/>
                <w:sz w:val="20"/>
              </w:rPr>
            </w:pPr>
            <w:r w:rsidRPr="00423979">
              <w:rPr>
                <w:rFonts w:ascii="Garamond" w:hAnsi="Garamond"/>
                <w:sz w:val="20"/>
              </w:rPr>
              <w:t>109</w:t>
            </w:r>
          </w:p>
        </w:tc>
        <w:tc>
          <w:tcPr>
            <w:tcW w:w="1530" w:type="dxa"/>
          </w:tcPr>
          <w:p w:rsidR="005D360A" w:rsidRPr="00423979" w:rsidRDefault="005D360A" w:rsidP="00BE699A">
            <w:pPr>
              <w:jc w:val="both"/>
              <w:rPr>
                <w:rFonts w:ascii="Garamond" w:hAnsi="Garamond"/>
                <w:sz w:val="20"/>
              </w:rPr>
            </w:pPr>
            <w:r w:rsidRPr="00423979">
              <w:rPr>
                <w:rFonts w:ascii="Garamond" w:hAnsi="Garamond"/>
                <w:sz w:val="20"/>
              </w:rPr>
              <w:t>1199</w:t>
            </w:r>
          </w:p>
        </w:tc>
      </w:tr>
      <w:tr w:rsidR="005D360A" w:rsidRPr="00423979" w:rsidTr="00BE699A">
        <w:tc>
          <w:tcPr>
            <w:tcW w:w="674" w:type="dxa"/>
          </w:tcPr>
          <w:p w:rsidR="005D360A" w:rsidRPr="00423979" w:rsidRDefault="005D360A" w:rsidP="00BE699A">
            <w:pPr>
              <w:jc w:val="both"/>
              <w:rPr>
                <w:rFonts w:ascii="Garamond" w:hAnsi="Garamond"/>
                <w:b/>
                <w:sz w:val="20"/>
              </w:rPr>
            </w:pPr>
            <w:r w:rsidRPr="00423979">
              <w:rPr>
                <w:rFonts w:ascii="Garamond" w:hAnsi="Garamond"/>
                <w:b/>
                <w:sz w:val="20"/>
              </w:rPr>
              <w:t>4</w:t>
            </w:r>
          </w:p>
        </w:tc>
        <w:tc>
          <w:tcPr>
            <w:tcW w:w="1936" w:type="dxa"/>
          </w:tcPr>
          <w:p w:rsidR="005D360A" w:rsidRPr="00423979" w:rsidRDefault="005D360A" w:rsidP="00BE699A">
            <w:pPr>
              <w:jc w:val="both"/>
              <w:rPr>
                <w:rFonts w:ascii="Garamond" w:hAnsi="Garamond"/>
                <w:b/>
                <w:sz w:val="20"/>
              </w:rPr>
            </w:pPr>
            <w:r w:rsidRPr="00423979">
              <w:rPr>
                <w:rFonts w:ascii="Garamond" w:hAnsi="Garamond"/>
                <w:b/>
                <w:sz w:val="20"/>
              </w:rPr>
              <w:t>Roots &amp; Tubers</w:t>
            </w:r>
          </w:p>
        </w:tc>
        <w:tc>
          <w:tcPr>
            <w:tcW w:w="900" w:type="dxa"/>
          </w:tcPr>
          <w:p w:rsidR="005D360A" w:rsidRPr="00423979" w:rsidRDefault="005D360A" w:rsidP="00BE699A">
            <w:pPr>
              <w:jc w:val="both"/>
              <w:rPr>
                <w:rFonts w:ascii="Garamond" w:hAnsi="Garamond"/>
                <w:sz w:val="20"/>
              </w:rPr>
            </w:pPr>
          </w:p>
        </w:tc>
        <w:tc>
          <w:tcPr>
            <w:tcW w:w="1440" w:type="dxa"/>
          </w:tcPr>
          <w:p w:rsidR="005D360A" w:rsidRPr="00423979" w:rsidRDefault="005D360A" w:rsidP="00BE699A">
            <w:pPr>
              <w:jc w:val="both"/>
              <w:rPr>
                <w:rFonts w:ascii="Garamond" w:hAnsi="Garamond"/>
                <w:sz w:val="20"/>
              </w:rPr>
            </w:pPr>
          </w:p>
        </w:tc>
        <w:tc>
          <w:tcPr>
            <w:tcW w:w="900" w:type="dxa"/>
          </w:tcPr>
          <w:p w:rsidR="005D360A" w:rsidRPr="00423979" w:rsidRDefault="005D360A" w:rsidP="00BE699A">
            <w:pPr>
              <w:jc w:val="both"/>
              <w:rPr>
                <w:rFonts w:ascii="Garamond" w:hAnsi="Garamond"/>
                <w:sz w:val="20"/>
              </w:rPr>
            </w:pPr>
          </w:p>
        </w:tc>
        <w:tc>
          <w:tcPr>
            <w:tcW w:w="1440" w:type="dxa"/>
          </w:tcPr>
          <w:p w:rsidR="005D360A" w:rsidRPr="00423979" w:rsidRDefault="005D360A" w:rsidP="00BE699A">
            <w:pPr>
              <w:jc w:val="both"/>
              <w:rPr>
                <w:rFonts w:ascii="Garamond" w:hAnsi="Garamond"/>
                <w:sz w:val="20"/>
              </w:rPr>
            </w:pPr>
          </w:p>
        </w:tc>
        <w:tc>
          <w:tcPr>
            <w:tcW w:w="990" w:type="dxa"/>
          </w:tcPr>
          <w:p w:rsidR="005D360A" w:rsidRPr="00423979" w:rsidRDefault="005D360A" w:rsidP="00BE699A">
            <w:pPr>
              <w:jc w:val="both"/>
              <w:rPr>
                <w:rFonts w:ascii="Garamond" w:hAnsi="Garamond"/>
                <w:sz w:val="20"/>
              </w:rPr>
            </w:pPr>
          </w:p>
        </w:tc>
        <w:tc>
          <w:tcPr>
            <w:tcW w:w="1530" w:type="dxa"/>
          </w:tcPr>
          <w:p w:rsidR="005D360A" w:rsidRPr="00423979" w:rsidRDefault="005D360A" w:rsidP="00BE699A">
            <w:pPr>
              <w:jc w:val="both"/>
              <w:rPr>
                <w:rFonts w:ascii="Garamond" w:hAnsi="Garamond"/>
                <w:sz w:val="20"/>
              </w:rPr>
            </w:pPr>
          </w:p>
        </w:tc>
      </w:tr>
      <w:tr w:rsidR="005D360A" w:rsidRPr="00423979" w:rsidTr="00BE699A">
        <w:tc>
          <w:tcPr>
            <w:tcW w:w="674" w:type="dxa"/>
          </w:tcPr>
          <w:p w:rsidR="005D360A" w:rsidRPr="00423979" w:rsidRDefault="005D360A" w:rsidP="00BE699A">
            <w:pPr>
              <w:jc w:val="both"/>
              <w:rPr>
                <w:rFonts w:ascii="Garamond" w:hAnsi="Garamond"/>
                <w:sz w:val="20"/>
              </w:rPr>
            </w:pPr>
          </w:p>
        </w:tc>
        <w:tc>
          <w:tcPr>
            <w:tcW w:w="1936" w:type="dxa"/>
          </w:tcPr>
          <w:p w:rsidR="005D360A" w:rsidRPr="00423979" w:rsidRDefault="005D360A" w:rsidP="00BE699A">
            <w:pPr>
              <w:jc w:val="both"/>
              <w:rPr>
                <w:rFonts w:ascii="Garamond" w:hAnsi="Garamond"/>
                <w:sz w:val="20"/>
              </w:rPr>
            </w:pPr>
            <w:r w:rsidRPr="00423979">
              <w:rPr>
                <w:rFonts w:ascii="Garamond" w:hAnsi="Garamond"/>
                <w:sz w:val="20"/>
              </w:rPr>
              <w:t>Potato</w:t>
            </w:r>
          </w:p>
        </w:tc>
        <w:tc>
          <w:tcPr>
            <w:tcW w:w="900" w:type="dxa"/>
          </w:tcPr>
          <w:p w:rsidR="005D360A" w:rsidRPr="00423979" w:rsidRDefault="005D360A" w:rsidP="00BE699A">
            <w:pPr>
              <w:jc w:val="both"/>
              <w:rPr>
                <w:rFonts w:ascii="Garamond" w:hAnsi="Garamond"/>
                <w:sz w:val="20"/>
              </w:rPr>
            </w:pPr>
            <w:r w:rsidRPr="00423979">
              <w:rPr>
                <w:rFonts w:ascii="Garamond" w:hAnsi="Garamond"/>
                <w:sz w:val="20"/>
              </w:rPr>
              <w:t>187</w:t>
            </w:r>
          </w:p>
        </w:tc>
        <w:tc>
          <w:tcPr>
            <w:tcW w:w="1440" w:type="dxa"/>
          </w:tcPr>
          <w:p w:rsidR="005D360A" w:rsidRPr="00423979" w:rsidRDefault="005D360A" w:rsidP="00BE699A">
            <w:pPr>
              <w:jc w:val="both"/>
              <w:rPr>
                <w:rFonts w:ascii="Garamond" w:hAnsi="Garamond"/>
                <w:sz w:val="20"/>
              </w:rPr>
            </w:pPr>
            <w:r w:rsidRPr="00423979">
              <w:rPr>
                <w:rFonts w:ascii="Garamond" w:hAnsi="Garamond"/>
                <w:sz w:val="20"/>
              </w:rPr>
              <w:t>37,400</w:t>
            </w:r>
          </w:p>
        </w:tc>
        <w:tc>
          <w:tcPr>
            <w:tcW w:w="900" w:type="dxa"/>
          </w:tcPr>
          <w:p w:rsidR="005D360A" w:rsidRPr="00423979" w:rsidRDefault="005D360A" w:rsidP="00BE699A">
            <w:pPr>
              <w:jc w:val="both"/>
              <w:rPr>
                <w:rFonts w:ascii="Garamond" w:hAnsi="Garamond"/>
                <w:sz w:val="20"/>
              </w:rPr>
            </w:pPr>
            <w:r w:rsidRPr="00423979">
              <w:rPr>
                <w:rFonts w:ascii="Garamond" w:hAnsi="Garamond"/>
                <w:sz w:val="20"/>
              </w:rPr>
              <w:t>175</w:t>
            </w:r>
          </w:p>
        </w:tc>
        <w:tc>
          <w:tcPr>
            <w:tcW w:w="1440" w:type="dxa"/>
          </w:tcPr>
          <w:p w:rsidR="005D360A" w:rsidRPr="00423979" w:rsidRDefault="005D360A" w:rsidP="00BE699A">
            <w:pPr>
              <w:jc w:val="both"/>
              <w:rPr>
                <w:rFonts w:ascii="Garamond" w:hAnsi="Garamond"/>
                <w:sz w:val="20"/>
              </w:rPr>
            </w:pPr>
            <w:r w:rsidRPr="00423979">
              <w:rPr>
                <w:rFonts w:ascii="Garamond" w:hAnsi="Garamond"/>
                <w:sz w:val="20"/>
              </w:rPr>
              <w:t>35,002</w:t>
            </w:r>
          </w:p>
        </w:tc>
        <w:tc>
          <w:tcPr>
            <w:tcW w:w="990" w:type="dxa"/>
          </w:tcPr>
          <w:p w:rsidR="005D360A" w:rsidRPr="00423979" w:rsidRDefault="005D360A" w:rsidP="00BE699A">
            <w:pPr>
              <w:jc w:val="both"/>
              <w:rPr>
                <w:rFonts w:ascii="Garamond" w:hAnsi="Garamond"/>
                <w:sz w:val="20"/>
              </w:rPr>
            </w:pPr>
            <w:r w:rsidRPr="00423979">
              <w:rPr>
                <w:rFonts w:ascii="Garamond" w:hAnsi="Garamond"/>
                <w:sz w:val="20"/>
              </w:rPr>
              <w:t>192</w:t>
            </w:r>
          </w:p>
        </w:tc>
        <w:tc>
          <w:tcPr>
            <w:tcW w:w="1530" w:type="dxa"/>
          </w:tcPr>
          <w:p w:rsidR="005D360A" w:rsidRPr="00423979" w:rsidRDefault="005D360A" w:rsidP="00BE699A">
            <w:pPr>
              <w:jc w:val="both"/>
              <w:rPr>
                <w:rFonts w:ascii="Garamond" w:hAnsi="Garamond"/>
                <w:sz w:val="20"/>
              </w:rPr>
            </w:pPr>
            <w:r w:rsidRPr="00423979">
              <w:rPr>
                <w:rFonts w:ascii="Garamond" w:hAnsi="Garamond"/>
                <w:sz w:val="20"/>
              </w:rPr>
              <w:t>38,400</w:t>
            </w:r>
          </w:p>
        </w:tc>
      </w:tr>
      <w:tr w:rsidR="005D360A" w:rsidRPr="00423979" w:rsidTr="00BE699A">
        <w:tc>
          <w:tcPr>
            <w:tcW w:w="674" w:type="dxa"/>
          </w:tcPr>
          <w:p w:rsidR="005D360A" w:rsidRPr="00423979" w:rsidRDefault="005D360A" w:rsidP="00BE699A">
            <w:pPr>
              <w:jc w:val="both"/>
              <w:rPr>
                <w:rFonts w:ascii="Garamond" w:hAnsi="Garamond"/>
                <w:sz w:val="20"/>
              </w:rPr>
            </w:pPr>
          </w:p>
        </w:tc>
        <w:tc>
          <w:tcPr>
            <w:tcW w:w="1936" w:type="dxa"/>
          </w:tcPr>
          <w:p w:rsidR="005D360A" w:rsidRPr="00423979" w:rsidRDefault="005D360A" w:rsidP="00BE699A">
            <w:pPr>
              <w:jc w:val="both"/>
              <w:rPr>
                <w:rFonts w:ascii="Garamond" w:hAnsi="Garamond"/>
                <w:sz w:val="20"/>
              </w:rPr>
            </w:pPr>
            <w:r w:rsidRPr="00423979">
              <w:rPr>
                <w:rFonts w:ascii="Garamond" w:hAnsi="Garamond"/>
                <w:sz w:val="20"/>
              </w:rPr>
              <w:t>Sweet potato</w:t>
            </w:r>
          </w:p>
        </w:tc>
        <w:tc>
          <w:tcPr>
            <w:tcW w:w="900" w:type="dxa"/>
          </w:tcPr>
          <w:p w:rsidR="005D360A" w:rsidRPr="00423979" w:rsidRDefault="005D360A" w:rsidP="00BE699A">
            <w:pPr>
              <w:jc w:val="both"/>
              <w:rPr>
                <w:rFonts w:ascii="Garamond" w:hAnsi="Garamond"/>
                <w:sz w:val="20"/>
              </w:rPr>
            </w:pPr>
            <w:r w:rsidRPr="00423979">
              <w:rPr>
                <w:rFonts w:ascii="Garamond" w:hAnsi="Garamond"/>
                <w:sz w:val="20"/>
              </w:rPr>
              <w:t>152</w:t>
            </w:r>
          </w:p>
        </w:tc>
        <w:tc>
          <w:tcPr>
            <w:tcW w:w="1440" w:type="dxa"/>
          </w:tcPr>
          <w:p w:rsidR="005D360A" w:rsidRPr="00423979" w:rsidRDefault="005D360A" w:rsidP="00BE699A">
            <w:pPr>
              <w:jc w:val="both"/>
              <w:rPr>
                <w:rFonts w:ascii="Garamond" w:hAnsi="Garamond"/>
                <w:sz w:val="20"/>
              </w:rPr>
            </w:pPr>
            <w:r w:rsidRPr="00423979">
              <w:rPr>
                <w:rFonts w:ascii="Garamond" w:hAnsi="Garamond"/>
                <w:sz w:val="20"/>
              </w:rPr>
              <w:t>24,860</w:t>
            </w:r>
          </w:p>
        </w:tc>
        <w:tc>
          <w:tcPr>
            <w:tcW w:w="900" w:type="dxa"/>
          </w:tcPr>
          <w:p w:rsidR="005D360A" w:rsidRPr="00423979" w:rsidRDefault="005D360A" w:rsidP="00BE699A">
            <w:pPr>
              <w:jc w:val="both"/>
              <w:rPr>
                <w:rFonts w:ascii="Garamond" w:hAnsi="Garamond"/>
                <w:sz w:val="20"/>
              </w:rPr>
            </w:pPr>
            <w:r w:rsidRPr="00423979">
              <w:rPr>
                <w:rFonts w:ascii="Garamond" w:hAnsi="Garamond"/>
                <w:sz w:val="20"/>
              </w:rPr>
              <w:t>162</w:t>
            </w:r>
          </w:p>
        </w:tc>
        <w:tc>
          <w:tcPr>
            <w:tcW w:w="1440" w:type="dxa"/>
          </w:tcPr>
          <w:p w:rsidR="005D360A" w:rsidRPr="00423979" w:rsidRDefault="005D360A" w:rsidP="00BE699A">
            <w:pPr>
              <w:jc w:val="both"/>
              <w:rPr>
                <w:rFonts w:ascii="Garamond" w:hAnsi="Garamond"/>
                <w:sz w:val="20"/>
              </w:rPr>
            </w:pPr>
            <w:r w:rsidRPr="00423979">
              <w:rPr>
                <w:rFonts w:ascii="Garamond" w:hAnsi="Garamond"/>
                <w:sz w:val="20"/>
              </w:rPr>
              <w:t>131,082</w:t>
            </w:r>
          </w:p>
        </w:tc>
        <w:tc>
          <w:tcPr>
            <w:tcW w:w="990" w:type="dxa"/>
          </w:tcPr>
          <w:p w:rsidR="005D360A" w:rsidRPr="00423979" w:rsidRDefault="005D360A" w:rsidP="00BE699A">
            <w:pPr>
              <w:jc w:val="both"/>
              <w:rPr>
                <w:rFonts w:ascii="Garamond" w:hAnsi="Garamond"/>
                <w:sz w:val="20"/>
              </w:rPr>
            </w:pPr>
            <w:r w:rsidRPr="00423979">
              <w:rPr>
                <w:rFonts w:ascii="Garamond" w:hAnsi="Garamond"/>
                <w:sz w:val="20"/>
              </w:rPr>
              <w:t>168</w:t>
            </w:r>
          </w:p>
        </w:tc>
        <w:tc>
          <w:tcPr>
            <w:tcW w:w="1530" w:type="dxa"/>
          </w:tcPr>
          <w:p w:rsidR="005D360A" w:rsidRPr="00423979" w:rsidRDefault="005D360A" w:rsidP="00BE699A">
            <w:pPr>
              <w:jc w:val="both"/>
              <w:rPr>
                <w:rFonts w:ascii="Garamond" w:hAnsi="Garamond"/>
                <w:sz w:val="20"/>
              </w:rPr>
            </w:pPr>
            <w:r w:rsidRPr="00423979">
              <w:rPr>
                <w:rFonts w:ascii="Garamond" w:hAnsi="Garamond"/>
                <w:sz w:val="20"/>
              </w:rPr>
              <w:t>135,912</w:t>
            </w:r>
          </w:p>
        </w:tc>
      </w:tr>
      <w:tr w:rsidR="005D360A" w:rsidRPr="00423979" w:rsidTr="00BE699A">
        <w:tc>
          <w:tcPr>
            <w:tcW w:w="674" w:type="dxa"/>
          </w:tcPr>
          <w:p w:rsidR="005D360A" w:rsidRPr="00423979" w:rsidRDefault="005D360A" w:rsidP="00BE699A">
            <w:pPr>
              <w:jc w:val="both"/>
              <w:rPr>
                <w:rFonts w:ascii="Garamond" w:hAnsi="Garamond"/>
                <w:b/>
                <w:sz w:val="20"/>
              </w:rPr>
            </w:pPr>
            <w:r w:rsidRPr="00423979">
              <w:rPr>
                <w:rFonts w:ascii="Garamond" w:hAnsi="Garamond"/>
                <w:b/>
                <w:sz w:val="20"/>
              </w:rPr>
              <w:t>5</w:t>
            </w:r>
          </w:p>
        </w:tc>
        <w:tc>
          <w:tcPr>
            <w:tcW w:w="1936" w:type="dxa"/>
          </w:tcPr>
          <w:p w:rsidR="005D360A" w:rsidRPr="00423979" w:rsidRDefault="005D360A" w:rsidP="00BE699A">
            <w:pPr>
              <w:jc w:val="both"/>
              <w:rPr>
                <w:rFonts w:ascii="Garamond" w:hAnsi="Garamond"/>
                <w:b/>
                <w:sz w:val="20"/>
              </w:rPr>
            </w:pPr>
            <w:r w:rsidRPr="00423979">
              <w:rPr>
                <w:rFonts w:ascii="Garamond" w:hAnsi="Garamond"/>
                <w:b/>
                <w:sz w:val="20"/>
              </w:rPr>
              <w:t>Coffee</w:t>
            </w:r>
          </w:p>
        </w:tc>
        <w:tc>
          <w:tcPr>
            <w:tcW w:w="900" w:type="dxa"/>
          </w:tcPr>
          <w:p w:rsidR="005D360A" w:rsidRPr="00423979" w:rsidRDefault="005D360A" w:rsidP="00BE699A">
            <w:pPr>
              <w:jc w:val="both"/>
              <w:rPr>
                <w:rFonts w:ascii="Garamond" w:hAnsi="Garamond"/>
                <w:sz w:val="20"/>
              </w:rPr>
            </w:pPr>
            <w:r w:rsidRPr="00423979">
              <w:rPr>
                <w:rFonts w:ascii="Garamond" w:hAnsi="Garamond"/>
                <w:sz w:val="20"/>
              </w:rPr>
              <w:t>22,862</w:t>
            </w:r>
          </w:p>
        </w:tc>
        <w:tc>
          <w:tcPr>
            <w:tcW w:w="1440" w:type="dxa"/>
          </w:tcPr>
          <w:p w:rsidR="005D360A" w:rsidRPr="00423979" w:rsidRDefault="005D360A" w:rsidP="00BE699A">
            <w:pPr>
              <w:jc w:val="both"/>
              <w:rPr>
                <w:rFonts w:ascii="Garamond" w:hAnsi="Garamond"/>
                <w:sz w:val="20"/>
              </w:rPr>
            </w:pPr>
            <w:r w:rsidRPr="00423979">
              <w:rPr>
                <w:rFonts w:ascii="Garamond" w:hAnsi="Garamond"/>
                <w:sz w:val="20"/>
              </w:rPr>
              <w:t>62,188</w:t>
            </w:r>
          </w:p>
        </w:tc>
        <w:tc>
          <w:tcPr>
            <w:tcW w:w="900" w:type="dxa"/>
          </w:tcPr>
          <w:p w:rsidR="005D360A" w:rsidRPr="00423979" w:rsidRDefault="005D360A" w:rsidP="00BE699A">
            <w:pPr>
              <w:jc w:val="both"/>
              <w:rPr>
                <w:rFonts w:ascii="Garamond" w:hAnsi="Garamond"/>
                <w:sz w:val="20"/>
              </w:rPr>
            </w:pPr>
            <w:r w:rsidRPr="00423979">
              <w:rPr>
                <w:rFonts w:ascii="Garamond" w:hAnsi="Garamond"/>
                <w:sz w:val="20"/>
              </w:rPr>
              <w:t>23,839</w:t>
            </w:r>
          </w:p>
        </w:tc>
        <w:tc>
          <w:tcPr>
            <w:tcW w:w="1440" w:type="dxa"/>
          </w:tcPr>
          <w:p w:rsidR="005D360A" w:rsidRPr="00423979" w:rsidRDefault="005D360A" w:rsidP="00BE699A">
            <w:pPr>
              <w:jc w:val="both"/>
              <w:rPr>
                <w:rFonts w:ascii="Garamond" w:hAnsi="Garamond"/>
                <w:sz w:val="20"/>
              </w:rPr>
            </w:pPr>
            <w:r w:rsidRPr="00423979">
              <w:rPr>
                <w:rFonts w:ascii="Garamond" w:hAnsi="Garamond"/>
                <w:sz w:val="20"/>
              </w:rPr>
              <w:t>159,390</w:t>
            </w:r>
          </w:p>
        </w:tc>
        <w:tc>
          <w:tcPr>
            <w:tcW w:w="990" w:type="dxa"/>
          </w:tcPr>
          <w:p w:rsidR="005D360A" w:rsidRPr="00423979" w:rsidRDefault="005D360A" w:rsidP="00BE699A">
            <w:pPr>
              <w:jc w:val="both"/>
              <w:rPr>
                <w:rFonts w:ascii="Garamond" w:hAnsi="Garamond"/>
                <w:sz w:val="20"/>
              </w:rPr>
            </w:pPr>
            <w:r w:rsidRPr="00423979">
              <w:rPr>
                <w:rFonts w:ascii="Garamond" w:hAnsi="Garamond"/>
                <w:sz w:val="20"/>
              </w:rPr>
              <w:t>25,350</w:t>
            </w:r>
          </w:p>
        </w:tc>
        <w:tc>
          <w:tcPr>
            <w:tcW w:w="1530" w:type="dxa"/>
          </w:tcPr>
          <w:p w:rsidR="005D360A" w:rsidRPr="00423979" w:rsidRDefault="005D360A" w:rsidP="00BE699A">
            <w:pPr>
              <w:jc w:val="both"/>
              <w:rPr>
                <w:rFonts w:ascii="Garamond" w:hAnsi="Garamond"/>
                <w:sz w:val="20"/>
              </w:rPr>
            </w:pPr>
            <w:r w:rsidRPr="00423979">
              <w:rPr>
                <w:rFonts w:ascii="Garamond" w:hAnsi="Garamond"/>
                <w:sz w:val="20"/>
              </w:rPr>
              <w:t>128,324</w:t>
            </w:r>
          </w:p>
        </w:tc>
      </w:tr>
      <w:tr w:rsidR="005D360A" w:rsidRPr="00423979" w:rsidTr="00BE699A">
        <w:tc>
          <w:tcPr>
            <w:tcW w:w="674" w:type="dxa"/>
          </w:tcPr>
          <w:p w:rsidR="005D360A" w:rsidRPr="00423979" w:rsidRDefault="005D360A" w:rsidP="00BE699A">
            <w:pPr>
              <w:jc w:val="both"/>
              <w:rPr>
                <w:rFonts w:ascii="Garamond" w:hAnsi="Garamond"/>
                <w:sz w:val="20"/>
              </w:rPr>
            </w:pPr>
          </w:p>
        </w:tc>
        <w:tc>
          <w:tcPr>
            <w:tcW w:w="1936" w:type="dxa"/>
          </w:tcPr>
          <w:p w:rsidR="005D360A" w:rsidRPr="00423979" w:rsidRDefault="005D360A" w:rsidP="00BE699A">
            <w:pPr>
              <w:jc w:val="both"/>
              <w:rPr>
                <w:rFonts w:ascii="Garamond" w:hAnsi="Garamond"/>
                <w:sz w:val="20"/>
              </w:rPr>
            </w:pPr>
            <w:r w:rsidRPr="00423979">
              <w:rPr>
                <w:rFonts w:ascii="Garamond" w:hAnsi="Garamond"/>
                <w:sz w:val="20"/>
              </w:rPr>
              <w:t>Others</w:t>
            </w:r>
          </w:p>
        </w:tc>
        <w:tc>
          <w:tcPr>
            <w:tcW w:w="900" w:type="dxa"/>
          </w:tcPr>
          <w:p w:rsidR="005D360A" w:rsidRPr="00423979" w:rsidRDefault="005D360A" w:rsidP="00BE699A">
            <w:pPr>
              <w:jc w:val="both"/>
              <w:rPr>
                <w:rFonts w:ascii="Garamond" w:hAnsi="Garamond"/>
                <w:sz w:val="20"/>
              </w:rPr>
            </w:pPr>
            <w:r w:rsidRPr="00423979">
              <w:rPr>
                <w:rFonts w:ascii="Garamond" w:hAnsi="Garamond"/>
                <w:sz w:val="20"/>
              </w:rPr>
              <w:t>460</w:t>
            </w:r>
          </w:p>
        </w:tc>
        <w:tc>
          <w:tcPr>
            <w:tcW w:w="1440" w:type="dxa"/>
          </w:tcPr>
          <w:p w:rsidR="005D360A" w:rsidRPr="00423979" w:rsidRDefault="005D360A" w:rsidP="00BE699A">
            <w:pPr>
              <w:jc w:val="both"/>
              <w:rPr>
                <w:rFonts w:ascii="Garamond" w:hAnsi="Garamond"/>
                <w:sz w:val="20"/>
              </w:rPr>
            </w:pPr>
            <w:r w:rsidRPr="00423979">
              <w:rPr>
                <w:rFonts w:ascii="Garamond" w:hAnsi="Garamond"/>
                <w:sz w:val="20"/>
              </w:rPr>
              <w:t>45,905</w:t>
            </w:r>
          </w:p>
        </w:tc>
        <w:tc>
          <w:tcPr>
            <w:tcW w:w="900" w:type="dxa"/>
          </w:tcPr>
          <w:p w:rsidR="005D360A" w:rsidRPr="00423979" w:rsidRDefault="005D360A" w:rsidP="00BE699A">
            <w:pPr>
              <w:jc w:val="both"/>
              <w:rPr>
                <w:rFonts w:ascii="Garamond" w:hAnsi="Garamond"/>
                <w:sz w:val="20"/>
              </w:rPr>
            </w:pPr>
            <w:r w:rsidRPr="00423979">
              <w:rPr>
                <w:rFonts w:ascii="Garamond" w:hAnsi="Garamond"/>
                <w:sz w:val="20"/>
              </w:rPr>
              <w:t>419</w:t>
            </w:r>
          </w:p>
        </w:tc>
        <w:tc>
          <w:tcPr>
            <w:tcW w:w="1440" w:type="dxa"/>
          </w:tcPr>
          <w:p w:rsidR="005D360A" w:rsidRPr="00423979" w:rsidRDefault="005D360A" w:rsidP="00BE699A">
            <w:pPr>
              <w:jc w:val="both"/>
              <w:rPr>
                <w:rFonts w:ascii="Garamond" w:hAnsi="Garamond"/>
                <w:sz w:val="20"/>
              </w:rPr>
            </w:pPr>
            <w:r w:rsidRPr="00423979">
              <w:rPr>
                <w:rFonts w:ascii="Garamond" w:hAnsi="Garamond"/>
                <w:sz w:val="20"/>
              </w:rPr>
              <w:t>59,489</w:t>
            </w:r>
          </w:p>
        </w:tc>
        <w:tc>
          <w:tcPr>
            <w:tcW w:w="990" w:type="dxa"/>
          </w:tcPr>
          <w:p w:rsidR="005D360A" w:rsidRPr="00423979" w:rsidRDefault="005D360A" w:rsidP="00BE699A">
            <w:pPr>
              <w:jc w:val="both"/>
              <w:rPr>
                <w:rFonts w:ascii="Garamond" w:hAnsi="Garamond"/>
                <w:sz w:val="20"/>
              </w:rPr>
            </w:pPr>
            <w:r w:rsidRPr="00423979">
              <w:rPr>
                <w:rFonts w:ascii="Garamond" w:hAnsi="Garamond"/>
                <w:sz w:val="20"/>
              </w:rPr>
              <w:t>521</w:t>
            </w:r>
          </w:p>
        </w:tc>
        <w:tc>
          <w:tcPr>
            <w:tcW w:w="1530" w:type="dxa"/>
          </w:tcPr>
          <w:p w:rsidR="005D360A" w:rsidRPr="00423979" w:rsidRDefault="005D360A" w:rsidP="00BE699A">
            <w:pPr>
              <w:jc w:val="both"/>
              <w:rPr>
                <w:rFonts w:ascii="Garamond" w:hAnsi="Garamond"/>
                <w:sz w:val="20"/>
              </w:rPr>
            </w:pPr>
            <w:r w:rsidRPr="00423979">
              <w:rPr>
                <w:rFonts w:ascii="Garamond" w:hAnsi="Garamond"/>
                <w:sz w:val="20"/>
              </w:rPr>
              <w:t>62,190</w:t>
            </w:r>
          </w:p>
        </w:tc>
      </w:tr>
      <w:tr w:rsidR="005D360A" w:rsidRPr="00423979" w:rsidTr="00BE699A">
        <w:tc>
          <w:tcPr>
            <w:tcW w:w="674" w:type="dxa"/>
          </w:tcPr>
          <w:p w:rsidR="005D360A" w:rsidRPr="00423979" w:rsidRDefault="005D360A" w:rsidP="00BE699A">
            <w:pPr>
              <w:jc w:val="both"/>
              <w:rPr>
                <w:rFonts w:ascii="Garamond" w:hAnsi="Garamond"/>
                <w:b/>
                <w:sz w:val="20"/>
              </w:rPr>
            </w:pPr>
            <w:r w:rsidRPr="00423979">
              <w:rPr>
                <w:rFonts w:ascii="Garamond" w:hAnsi="Garamond"/>
                <w:b/>
                <w:sz w:val="20"/>
              </w:rPr>
              <w:t>6</w:t>
            </w:r>
          </w:p>
        </w:tc>
        <w:tc>
          <w:tcPr>
            <w:tcW w:w="1936" w:type="dxa"/>
          </w:tcPr>
          <w:p w:rsidR="005D360A" w:rsidRPr="00423979" w:rsidRDefault="005D360A" w:rsidP="00BE699A">
            <w:pPr>
              <w:jc w:val="both"/>
              <w:rPr>
                <w:rFonts w:ascii="Garamond" w:hAnsi="Garamond"/>
                <w:b/>
                <w:sz w:val="20"/>
              </w:rPr>
            </w:pPr>
            <w:r w:rsidRPr="00423979">
              <w:rPr>
                <w:rFonts w:ascii="Garamond" w:hAnsi="Garamond"/>
                <w:b/>
                <w:sz w:val="20"/>
              </w:rPr>
              <w:t>Total</w:t>
            </w:r>
          </w:p>
        </w:tc>
        <w:tc>
          <w:tcPr>
            <w:tcW w:w="900" w:type="dxa"/>
          </w:tcPr>
          <w:p w:rsidR="005D360A" w:rsidRPr="00423979" w:rsidRDefault="005D360A" w:rsidP="00BE699A">
            <w:pPr>
              <w:jc w:val="both"/>
              <w:rPr>
                <w:rFonts w:ascii="Garamond" w:hAnsi="Garamond"/>
                <w:b/>
                <w:sz w:val="20"/>
              </w:rPr>
            </w:pPr>
            <w:r w:rsidRPr="00423979">
              <w:rPr>
                <w:rFonts w:ascii="Garamond" w:hAnsi="Garamond"/>
                <w:b/>
                <w:sz w:val="20"/>
              </w:rPr>
              <w:t>44,598</w:t>
            </w:r>
          </w:p>
        </w:tc>
        <w:tc>
          <w:tcPr>
            <w:tcW w:w="1440" w:type="dxa"/>
          </w:tcPr>
          <w:p w:rsidR="005D360A" w:rsidRPr="00423979" w:rsidRDefault="005D360A" w:rsidP="00BE699A">
            <w:pPr>
              <w:jc w:val="both"/>
              <w:rPr>
                <w:rFonts w:ascii="Garamond" w:hAnsi="Garamond"/>
                <w:b/>
                <w:sz w:val="20"/>
              </w:rPr>
            </w:pPr>
            <w:r w:rsidRPr="00423979">
              <w:rPr>
                <w:rFonts w:ascii="Garamond" w:hAnsi="Garamond"/>
                <w:b/>
                <w:sz w:val="20"/>
              </w:rPr>
              <w:t>595,821</w:t>
            </w:r>
          </w:p>
        </w:tc>
        <w:tc>
          <w:tcPr>
            <w:tcW w:w="900" w:type="dxa"/>
          </w:tcPr>
          <w:p w:rsidR="005D360A" w:rsidRPr="00423979" w:rsidRDefault="005D360A" w:rsidP="00BE699A">
            <w:pPr>
              <w:jc w:val="both"/>
              <w:rPr>
                <w:rFonts w:ascii="Garamond" w:hAnsi="Garamond"/>
                <w:b/>
                <w:sz w:val="20"/>
              </w:rPr>
            </w:pPr>
            <w:r w:rsidRPr="00423979">
              <w:rPr>
                <w:rFonts w:ascii="Garamond" w:hAnsi="Garamond"/>
                <w:b/>
                <w:sz w:val="20"/>
              </w:rPr>
              <w:t>45,702</w:t>
            </w:r>
          </w:p>
        </w:tc>
        <w:tc>
          <w:tcPr>
            <w:tcW w:w="1440" w:type="dxa"/>
          </w:tcPr>
          <w:p w:rsidR="005D360A" w:rsidRPr="00423979" w:rsidRDefault="005D360A" w:rsidP="00BE699A">
            <w:pPr>
              <w:jc w:val="both"/>
              <w:rPr>
                <w:rFonts w:ascii="Garamond" w:hAnsi="Garamond"/>
                <w:b/>
                <w:sz w:val="20"/>
              </w:rPr>
            </w:pPr>
            <w:r w:rsidRPr="00423979">
              <w:rPr>
                <w:rFonts w:ascii="Garamond" w:hAnsi="Garamond"/>
                <w:b/>
                <w:sz w:val="20"/>
              </w:rPr>
              <w:t>941,864</w:t>
            </w:r>
          </w:p>
        </w:tc>
        <w:tc>
          <w:tcPr>
            <w:tcW w:w="990" w:type="dxa"/>
          </w:tcPr>
          <w:p w:rsidR="005D360A" w:rsidRPr="00423979" w:rsidRDefault="005D360A" w:rsidP="00BE699A">
            <w:pPr>
              <w:jc w:val="both"/>
              <w:rPr>
                <w:rFonts w:ascii="Garamond" w:hAnsi="Garamond"/>
                <w:b/>
                <w:sz w:val="20"/>
              </w:rPr>
            </w:pPr>
            <w:r w:rsidRPr="00423979">
              <w:rPr>
                <w:rFonts w:ascii="Garamond" w:hAnsi="Garamond"/>
                <w:b/>
                <w:sz w:val="20"/>
              </w:rPr>
              <w:t>48,063</w:t>
            </w:r>
          </w:p>
        </w:tc>
        <w:tc>
          <w:tcPr>
            <w:tcW w:w="1530" w:type="dxa"/>
          </w:tcPr>
          <w:p w:rsidR="005D360A" w:rsidRPr="00423979" w:rsidRDefault="005D360A" w:rsidP="00BE699A">
            <w:pPr>
              <w:jc w:val="both"/>
              <w:rPr>
                <w:rFonts w:ascii="Garamond" w:hAnsi="Garamond"/>
                <w:b/>
                <w:sz w:val="20"/>
              </w:rPr>
            </w:pPr>
            <w:r w:rsidRPr="00423979">
              <w:rPr>
                <w:rFonts w:ascii="Garamond" w:hAnsi="Garamond"/>
                <w:b/>
                <w:sz w:val="20"/>
              </w:rPr>
              <w:t>828,402</w:t>
            </w:r>
          </w:p>
        </w:tc>
      </w:tr>
    </w:tbl>
    <w:p w:rsidR="005D360A" w:rsidRPr="00145D82" w:rsidRDefault="005D360A" w:rsidP="005D360A">
      <w:pPr>
        <w:spacing w:line="360" w:lineRule="auto"/>
        <w:jc w:val="both"/>
        <w:rPr>
          <w:rFonts w:ascii="Garamond" w:hAnsi="Garamond"/>
          <w:b/>
          <w:sz w:val="18"/>
          <w:szCs w:val="18"/>
        </w:rPr>
      </w:pPr>
      <w:r w:rsidRPr="00145D82">
        <w:rPr>
          <w:rFonts w:ascii="Garamond" w:hAnsi="Garamond"/>
          <w:b/>
          <w:sz w:val="18"/>
          <w:szCs w:val="18"/>
        </w:rPr>
        <w:t xml:space="preserve">*Source: </w:t>
      </w:r>
      <w:proofErr w:type="spellStart"/>
      <w:r>
        <w:rPr>
          <w:rFonts w:ascii="Garamond" w:hAnsi="Garamond"/>
          <w:b/>
          <w:sz w:val="18"/>
          <w:szCs w:val="18"/>
        </w:rPr>
        <w:t>Chora</w:t>
      </w:r>
      <w:proofErr w:type="spellEnd"/>
      <w:r w:rsidRPr="00145D82">
        <w:rPr>
          <w:rFonts w:ascii="Garamond" w:hAnsi="Garamond"/>
          <w:b/>
          <w:sz w:val="18"/>
          <w:szCs w:val="18"/>
        </w:rPr>
        <w:t xml:space="preserve"> </w:t>
      </w:r>
      <w:proofErr w:type="spellStart"/>
      <w:r w:rsidRPr="00145D82">
        <w:rPr>
          <w:rFonts w:ascii="Garamond" w:hAnsi="Garamond"/>
          <w:b/>
          <w:sz w:val="18"/>
          <w:szCs w:val="18"/>
        </w:rPr>
        <w:t>Woreda</w:t>
      </w:r>
      <w:proofErr w:type="spellEnd"/>
      <w:r w:rsidRPr="00145D82">
        <w:rPr>
          <w:rFonts w:ascii="Garamond" w:hAnsi="Garamond"/>
          <w:b/>
          <w:sz w:val="18"/>
          <w:szCs w:val="18"/>
        </w:rPr>
        <w:t xml:space="preserve"> Office o</w:t>
      </w:r>
      <w:r>
        <w:rPr>
          <w:rFonts w:ascii="Garamond" w:hAnsi="Garamond"/>
          <w:b/>
          <w:sz w:val="18"/>
          <w:szCs w:val="18"/>
        </w:rPr>
        <w:t>f Agriculture</w:t>
      </w:r>
      <w:r w:rsidRPr="00145D82">
        <w:rPr>
          <w:rFonts w:ascii="Garamond" w:hAnsi="Garamond"/>
          <w:b/>
          <w:sz w:val="18"/>
          <w:szCs w:val="18"/>
        </w:rPr>
        <w:t>.</w:t>
      </w:r>
    </w:p>
    <w:p w:rsidR="005D360A" w:rsidRPr="00EE7D38" w:rsidRDefault="005D360A" w:rsidP="005D360A">
      <w:pPr>
        <w:spacing w:line="360" w:lineRule="auto"/>
        <w:jc w:val="both"/>
        <w:rPr>
          <w:rFonts w:ascii="Garamond" w:hAnsi="Garamond"/>
          <w:b/>
          <w:sz w:val="20"/>
          <w:szCs w:val="20"/>
        </w:rPr>
      </w:pPr>
      <w:r w:rsidRPr="00EE7D38">
        <w:rPr>
          <w:rFonts w:ascii="Garamond" w:hAnsi="Garamond"/>
        </w:rPr>
        <w:lastRenderedPageBreak/>
        <w:t xml:space="preserve">According to the table above it can be concluded that </w:t>
      </w:r>
      <w:r>
        <w:rPr>
          <w:rFonts w:ascii="Garamond" w:hAnsi="Garamond"/>
        </w:rPr>
        <w:t xml:space="preserve">maize, </w:t>
      </w:r>
      <w:proofErr w:type="spellStart"/>
      <w:r>
        <w:rPr>
          <w:rFonts w:ascii="Garamond" w:hAnsi="Garamond"/>
        </w:rPr>
        <w:t>teff</w:t>
      </w:r>
      <w:proofErr w:type="spellEnd"/>
      <w:r>
        <w:rPr>
          <w:rFonts w:ascii="Garamond" w:hAnsi="Garamond"/>
        </w:rPr>
        <w:t>, and wheat</w:t>
      </w:r>
      <w:r w:rsidRPr="00EE7D38">
        <w:rPr>
          <w:rFonts w:ascii="Garamond" w:hAnsi="Garamond"/>
        </w:rPr>
        <w:t xml:space="preserve"> are widely produced from cereal crops and cover the largest portion of arable land</w:t>
      </w:r>
      <w:r>
        <w:rPr>
          <w:rFonts w:ascii="Garamond" w:hAnsi="Garamond"/>
        </w:rPr>
        <w:t>.</w:t>
      </w:r>
      <w:r w:rsidRPr="00EE7D38">
        <w:rPr>
          <w:rFonts w:ascii="Garamond" w:hAnsi="Garamond"/>
        </w:rPr>
        <w:t xml:space="preserve"> </w:t>
      </w:r>
      <w:r>
        <w:rPr>
          <w:rFonts w:ascii="Garamond" w:hAnsi="Garamond"/>
        </w:rPr>
        <w:t>Other crops</w:t>
      </w:r>
      <w:r w:rsidRPr="00EE7D38">
        <w:rPr>
          <w:rFonts w:ascii="Garamond" w:hAnsi="Garamond"/>
        </w:rPr>
        <w:t xml:space="preserve"> </w:t>
      </w:r>
      <w:r>
        <w:rPr>
          <w:rFonts w:ascii="Garamond" w:hAnsi="Garamond"/>
        </w:rPr>
        <w:t xml:space="preserve">such as </w:t>
      </w:r>
      <w:r w:rsidRPr="00EE7D38">
        <w:rPr>
          <w:rFonts w:ascii="Garamond" w:hAnsi="Garamond"/>
        </w:rPr>
        <w:t xml:space="preserve">F. bean, </w:t>
      </w:r>
      <w:r>
        <w:rPr>
          <w:rFonts w:ascii="Garamond" w:hAnsi="Garamond"/>
        </w:rPr>
        <w:t xml:space="preserve">H. bean, </w:t>
      </w:r>
      <w:r w:rsidRPr="00EE7D38">
        <w:rPr>
          <w:rFonts w:ascii="Garamond" w:hAnsi="Garamond"/>
        </w:rPr>
        <w:t xml:space="preserve">and </w:t>
      </w:r>
      <w:proofErr w:type="spellStart"/>
      <w:r>
        <w:rPr>
          <w:rFonts w:ascii="Garamond" w:hAnsi="Garamond"/>
        </w:rPr>
        <w:t>noug</w:t>
      </w:r>
      <w:proofErr w:type="spellEnd"/>
      <w:r>
        <w:rPr>
          <w:rFonts w:ascii="Garamond" w:hAnsi="Garamond"/>
        </w:rPr>
        <w:t xml:space="preserve"> </w:t>
      </w:r>
      <w:r w:rsidRPr="00EE7D38">
        <w:rPr>
          <w:rFonts w:ascii="Garamond" w:hAnsi="Garamond"/>
        </w:rPr>
        <w:t>are largely harvested from the pulses</w:t>
      </w:r>
      <w:r>
        <w:rPr>
          <w:rFonts w:ascii="Garamond" w:hAnsi="Garamond"/>
        </w:rPr>
        <w:t xml:space="preserve"> and oil crops respectively</w:t>
      </w:r>
      <w:r w:rsidRPr="00EE7D38">
        <w:rPr>
          <w:rFonts w:ascii="Garamond" w:hAnsi="Garamond"/>
        </w:rPr>
        <w:t xml:space="preserve">. </w:t>
      </w:r>
      <w:r>
        <w:rPr>
          <w:rFonts w:ascii="Garamond" w:hAnsi="Garamond"/>
        </w:rPr>
        <w:t xml:space="preserve">Coffee is largely produced in the </w:t>
      </w:r>
      <w:proofErr w:type="spellStart"/>
      <w:r>
        <w:rPr>
          <w:rFonts w:ascii="Garamond" w:hAnsi="Garamond"/>
        </w:rPr>
        <w:t>woreda</w:t>
      </w:r>
      <w:proofErr w:type="spellEnd"/>
      <w:r>
        <w:rPr>
          <w:rFonts w:ascii="Garamond" w:hAnsi="Garamond"/>
        </w:rPr>
        <w:t xml:space="preserve"> and share the highest portion of the production. </w:t>
      </w:r>
      <w:r w:rsidRPr="00EE7D38">
        <w:rPr>
          <w:rFonts w:ascii="Garamond" w:hAnsi="Garamond"/>
        </w:rPr>
        <w:t xml:space="preserve">The productivity of these crops is </w:t>
      </w:r>
      <w:r>
        <w:rPr>
          <w:rFonts w:ascii="Garamond" w:hAnsi="Garamond"/>
        </w:rPr>
        <w:t>increasing</w:t>
      </w:r>
      <w:r w:rsidRPr="00EE7D38">
        <w:rPr>
          <w:rFonts w:ascii="Garamond" w:hAnsi="Garamond"/>
        </w:rPr>
        <w:t xml:space="preserve"> from year to year from almost constant land unit. On the other hand, the following crops have been harvested with </w:t>
      </w:r>
      <w:r>
        <w:rPr>
          <w:rFonts w:ascii="Garamond" w:hAnsi="Garamond"/>
        </w:rPr>
        <w:t xml:space="preserve">traditional </w:t>
      </w:r>
      <w:r w:rsidRPr="00EE7D38">
        <w:rPr>
          <w:rFonts w:ascii="Garamond" w:hAnsi="Garamond"/>
        </w:rPr>
        <w:t xml:space="preserve">irrigation development in </w:t>
      </w:r>
      <w:proofErr w:type="spellStart"/>
      <w:r>
        <w:rPr>
          <w:rFonts w:ascii="Garamond" w:hAnsi="Garamond"/>
        </w:rPr>
        <w:t>Chora</w:t>
      </w:r>
      <w:proofErr w:type="spellEnd"/>
      <w:r w:rsidRPr="00EE7D38">
        <w:rPr>
          <w:rFonts w:ascii="Garamond" w:hAnsi="Garamond"/>
        </w:rPr>
        <w:t xml:space="preserve"> </w:t>
      </w:r>
      <w:proofErr w:type="spellStart"/>
      <w:r w:rsidRPr="00EE7D38">
        <w:rPr>
          <w:rFonts w:ascii="Garamond" w:hAnsi="Garamond"/>
        </w:rPr>
        <w:t>Woreda</w:t>
      </w:r>
      <w:proofErr w:type="spellEnd"/>
      <w:r w:rsidRPr="00EE7D38">
        <w:rPr>
          <w:rFonts w:ascii="Garamond" w:hAnsi="Garamond"/>
        </w:rPr>
        <w:t xml:space="preserve"> </w:t>
      </w:r>
      <w:r w:rsidRPr="0007503B">
        <w:rPr>
          <w:rFonts w:ascii="Garamond" w:hAnsi="Garamond"/>
        </w:rPr>
        <w:t>for the period of 200</w:t>
      </w:r>
      <w:r>
        <w:rPr>
          <w:rFonts w:ascii="Garamond" w:hAnsi="Garamond"/>
        </w:rPr>
        <w:t>5</w:t>
      </w:r>
      <w:r w:rsidRPr="0007503B">
        <w:rPr>
          <w:rFonts w:ascii="Garamond" w:hAnsi="Garamond"/>
        </w:rPr>
        <w:t xml:space="preserve"> - 200</w:t>
      </w:r>
      <w:r>
        <w:rPr>
          <w:rFonts w:ascii="Garamond" w:hAnsi="Garamond"/>
        </w:rPr>
        <w:t>7</w:t>
      </w:r>
      <w:r w:rsidRPr="0007503B">
        <w:rPr>
          <w:rFonts w:ascii="Garamond" w:hAnsi="Garamond"/>
        </w:rPr>
        <w:t xml:space="preserve"> cropping seasons, which could be used as </w:t>
      </w:r>
      <w:r>
        <w:rPr>
          <w:rFonts w:ascii="Garamond" w:hAnsi="Garamond"/>
        </w:rPr>
        <w:t>baseline</w:t>
      </w:r>
      <w:r w:rsidRPr="0007503B">
        <w:rPr>
          <w:rFonts w:ascii="Garamond" w:hAnsi="Garamond"/>
        </w:rPr>
        <w:t xml:space="preserve"> for the proposed irrigated agriculture.</w:t>
      </w:r>
      <w:r>
        <w:rPr>
          <w:rFonts w:ascii="Garamond" w:hAnsi="Garamond"/>
        </w:rPr>
        <w:t xml:space="preserve"> </w:t>
      </w:r>
    </w:p>
    <w:p w:rsidR="005D360A" w:rsidRPr="00423979" w:rsidRDefault="005D360A" w:rsidP="005D360A">
      <w:pPr>
        <w:pStyle w:val="Caption"/>
        <w:spacing w:line="360" w:lineRule="auto"/>
        <w:rPr>
          <w:rFonts w:ascii="Garamond" w:hAnsi="Garamond"/>
          <w:b w:val="0"/>
          <w:sz w:val="12"/>
          <w:szCs w:val="24"/>
        </w:rPr>
      </w:pPr>
    </w:p>
    <w:p w:rsidR="005D360A" w:rsidRPr="00331A1B" w:rsidRDefault="00331A1B" w:rsidP="00331A1B">
      <w:pPr>
        <w:pStyle w:val="Caption"/>
        <w:rPr>
          <w:rFonts w:ascii="Garamond" w:hAnsi="Garamond"/>
          <w:b w:val="0"/>
          <w:sz w:val="20"/>
          <w:szCs w:val="20"/>
        </w:rPr>
      </w:pPr>
      <w:bookmarkStart w:id="148" w:name="_Toc433725958"/>
      <w:bookmarkStart w:id="149" w:name="_Toc467307097"/>
      <w:r w:rsidRPr="00331A1B">
        <w:rPr>
          <w:rFonts w:ascii="Garamond" w:hAnsi="Garamond"/>
          <w:b w:val="0"/>
          <w:sz w:val="20"/>
          <w:szCs w:val="20"/>
        </w:rPr>
        <w:t xml:space="preserve">Table 1.  </w:t>
      </w:r>
      <w:r w:rsidRPr="00331A1B">
        <w:rPr>
          <w:rFonts w:ascii="Garamond" w:hAnsi="Garamond"/>
          <w:b w:val="0"/>
          <w:sz w:val="20"/>
          <w:szCs w:val="20"/>
        </w:rPr>
        <w:fldChar w:fldCharType="begin"/>
      </w:r>
      <w:r w:rsidRPr="00331A1B">
        <w:rPr>
          <w:rFonts w:ascii="Garamond" w:hAnsi="Garamond"/>
          <w:b w:val="0"/>
          <w:sz w:val="20"/>
          <w:szCs w:val="20"/>
        </w:rPr>
        <w:instrText xml:space="preserve"> SEQ Table_1._ \* ARABIC </w:instrText>
      </w:r>
      <w:r w:rsidRPr="00331A1B">
        <w:rPr>
          <w:rFonts w:ascii="Garamond" w:hAnsi="Garamond"/>
          <w:b w:val="0"/>
          <w:sz w:val="20"/>
          <w:szCs w:val="20"/>
        </w:rPr>
        <w:fldChar w:fldCharType="separate"/>
      </w:r>
      <w:r>
        <w:rPr>
          <w:rFonts w:ascii="Garamond" w:hAnsi="Garamond"/>
          <w:b w:val="0"/>
          <w:noProof/>
          <w:sz w:val="20"/>
          <w:szCs w:val="20"/>
        </w:rPr>
        <w:t>7</w:t>
      </w:r>
      <w:r w:rsidRPr="00331A1B">
        <w:rPr>
          <w:rFonts w:ascii="Garamond" w:hAnsi="Garamond"/>
          <w:b w:val="0"/>
          <w:sz w:val="20"/>
          <w:szCs w:val="20"/>
        </w:rPr>
        <w:fldChar w:fldCharType="end"/>
      </w:r>
      <w:r w:rsidR="00D3177D" w:rsidRPr="00331A1B">
        <w:rPr>
          <w:rFonts w:ascii="Garamond" w:hAnsi="Garamond"/>
          <w:b w:val="0"/>
          <w:sz w:val="20"/>
          <w:szCs w:val="20"/>
        </w:rPr>
        <w:t>:</w:t>
      </w:r>
      <w:r w:rsidR="005D360A" w:rsidRPr="00331A1B">
        <w:rPr>
          <w:rFonts w:ascii="Garamond" w:hAnsi="Garamond"/>
          <w:b w:val="0"/>
          <w:sz w:val="20"/>
          <w:szCs w:val="20"/>
        </w:rPr>
        <w:t xml:space="preserve"> Crops Harvested with Irrigation in </w:t>
      </w:r>
      <w:proofErr w:type="spellStart"/>
      <w:r w:rsidR="005D360A" w:rsidRPr="00331A1B">
        <w:rPr>
          <w:rFonts w:ascii="Garamond" w:hAnsi="Garamond"/>
          <w:b w:val="0"/>
          <w:sz w:val="20"/>
          <w:szCs w:val="20"/>
        </w:rPr>
        <w:t>Chora</w:t>
      </w:r>
      <w:proofErr w:type="spellEnd"/>
      <w:r w:rsidR="005D360A" w:rsidRPr="00331A1B">
        <w:rPr>
          <w:rFonts w:ascii="Garamond" w:hAnsi="Garamond"/>
          <w:b w:val="0"/>
          <w:sz w:val="20"/>
          <w:szCs w:val="20"/>
        </w:rPr>
        <w:t xml:space="preserve"> </w:t>
      </w:r>
      <w:proofErr w:type="spellStart"/>
      <w:r w:rsidR="005D360A" w:rsidRPr="00331A1B">
        <w:rPr>
          <w:rFonts w:ascii="Garamond" w:hAnsi="Garamond"/>
          <w:b w:val="0"/>
          <w:sz w:val="20"/>
          <w:szCs w:val="20"/>
        </w:rPr>
        <w:t>Woreda</w:t>
      </w:r>
      <w:proofErr w:type="spellEnd"/>
      <w:r w:rsidR="005D360A" w:rsidRPr="00331A1B">
        <w:rPr>
          <w:rFonts w:ascii="Garamond" w:hAnsi="Garamond"/>
          <w:b w:val="0"/>
          <w:sz w:val="20"/>
          <w:szCs w:val="20"/>
        </w:rPr>
        <w:t xml:space="preserve"> </w:t>
      </w:r>
      <w:bookmarkEnd w:id="148"/>
      <w:r w:rsidR="005D360A" w:rsidRPr="00331A1B">
        <w:rPr>
          <w:rFonts w:ascii="Garamond" w:hAnsi="Garamond"/>
          <w:b w:val="0"/>
          <w:sz w:val="20"/>
          <w:szCs w:val="20"/>
        </w:rPr>
        <w:t>in the last three years</w:t>
      </w:r>
      <w:bookmarkEnd w:id="149"/>
      <w:r w:rsidR="005D360A" w:rsidRPr="00331A1B">
        <w:rPr>
          <w:rFonts w:ascii="Garamond" w:hAnsi="Garamond"/>
          <w:b w:val="0"/>
          <w:sz w:val="20"/>
          <w:szCs w:val="20"/>
        </w:rPr>
        <w:t xml:space="preserve"> </w:t>
      </w:r>
    </w:p>
    <w:tbl>
      <w:tblPr>
        <w:tblW w:w="9810" w:type="dxa"/>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4"/>
        <w:gridCol w:w="1936"/>
        <w:gridCol w:w="900"/>
        <w:gridCol w:w="1440"/>
        <w:gridCol w:w="900"/>
        <w:gridCol w:w="1440"/>
        <w:gridCol w:w="990"/>
        <w:gridCol w:w="1530"/>
      </w:tblGrid>
      <w:tr w:rsidR="005D360A" w:rsidRPr="003B12FC" w:rsidTr="00BE699A">
        <w:tc>
          <w:tcPr>
            <w:tcW w:w="674" w:type="dxa"/>
          </w:tcPr>
          <w:p w:rsidR="005D360A" w:rsidRPr="009607E7" w:rsidRDefault="005D360A" w:rsidP="00BE699A">
            <w:pPr>
              <w:jc w:val="both"/>
              <w:rPr>
                <w:rFonts w:ascii="Garamond" w:hAnsi="Garamond"/>
                <w:b/>
              </w:rPr>
            </w:pPr>
            <w:r w:rsidRPr="009607E7">
              <w:rPr>
                <w:rFonts w:ascii="Garamond" w:hAnsi="Garamond"/>
                <w:b/>
              </w:rPr>
              <w:t>S/N</w:t>
            </w:r>
          </w:p>
        </w:tc>
        <w:tc>
          <w:tcPr>
            <w:tcW w:w="1936" w:type="dxa"/>
          </w:tcPr>
          <w:p w:rsidR="005D360A" w:rsidRPr="009607E7" w:rsidRDefault="005D360A" w:rsidP="00BE699A">
            <w:pPr>
              <w:jc w:val="both"/>
              <w:rPr>
                <w:rFonts w:ascii="Garamond" w:hAnsi="Garamond"/>
                <w:b/>
              </w:rPr>
            </w:pPr>
            <w:r w:rsidRPr="009607E7">
              <w:rPr>
                <w:rFonts w:ascii="Garamond" w:hAnsi="Garamond"/>
                <w:b/>
              </w:rPr>
              <w:t>Crops harvested</w:t>
            </w:r>
          </w:p>
        </w:tc>
        <w:tc>
          <w:tcPr>
            <w:tcW w:w="2340" w:type="dxa"/>
            <w:gridSpan w:val="2"/>
          </w:tcPr>
          <w:p w:rsidR="005D360A" w:rsidRPr="009607E7" w:rsidRDefault="005D360A" w:rsidP="00BE699A">
            <w:pPr>
              <w:jc w:val="center"/>
              <w:rPr>
                <w:rFonts w:ascii="Garamond" w:hAnsi="Garamond"/>
                <w:b/>
              </w:rPr>
            </w:pPr>
            <w:r w:rsidRPr="009607E7">
              <w:rPr>
                <w:rFonts w:ascii="Garamond" w:hAnsi="Garamond"/>
                <w:b/>
              </w:rPr>
              <w:t>200</w:t>
            </w:r>
            <w:r>
              <w:rPr>
                <w:rFonts w:ascii="Garamond" w:hAnsi="Garamond"/>
                <w:b/>
              </w:rPr>
              <w:t>5</w:t>
            </w:r>
          </w:p>
        </w:tc>
        <w:tc>
          <w:tcPr>
            <w:tcW w:w="2340" w:type="dxa"/>
            <w:gridSpan w:val="2"/>
            <w:tcBorders>
              <w:right w:val="single" w:sz="4" w:space="0" w:color="auto"/>
            </w:tcBorders>
          </w:tcPr>
          <w:p w:rsidR="005D360A" w:rsidRPr="009607E7" w:rsidRDefault="005D360A" w:rsidP="00BE699A">
            <w:pPr>
              <w:jc w:val="center"/>
              <w:rPr>
                <w:rFonts w:ascii="Garamond" w:hAnsi="Garamond"/>
                <w:b/>
              </w:rPr>
            </w:pPr>
            <w:r w:rsidRPr="009607E7">
              <w:rPr>
                <w:rFonts w:ascii="Garamond" w:hAnsi="Garamond"/>
                <w:b/>
              </w:rPr>
              <w:t>200</w:t>
            </w:r>
            <w:r>
              <w:rPr>
                <w:rFonts w:ascii="Garamond" w:hAnsi="Garamond"/>
                <w:b/>
              </w:rPr>
              <w:t>6</w:t>
            </w:r>
          </w:p>
        </w:tc>
        <w:tc>
          <w:tcPr>
            <w:tcW w:w="2520" w:type="dxa"/>
            <w:gridSpan w:val="2"/>
            <w:tcBorders>
              <w:left w:val="single" w:sz="4" w:space="0" w:color="auto"/>
            </w:tcBorders>
          </w:tcPr>
          <w:p w:rsidR="005D360A" w:rsidRPr="009607E7" w:rsidRDefault="005D360A" w:rsidP="00BE699A">
            <w:pPr>
              <w:jc w:val="center"/>
              <w:rPr>
                <w:rFonts w:ascii="Garamond" w:hAnsi="Garamond"/>
                <w:b/>
              </w:rPr>
            </w:pPr>
            <w:r w:rsidRPr="009607E7">
              <w:rPr>
                <w:rFonts w:ascii="Garamond" w:hAnsi="Garamond"/>
                <w:b/>
              </w:rPr>
              <w:t>200</w:t>
            </w:r>
            <w:r>
              <w:rPr>
                <w:rFonts w:ascii="Garamond" w:hAnsi="Garamond"/>
                <w:b/>
              </w:rPr>
              <w:t>7</w:t>
            </w:r>
          </w:p>
        </w:tc>
      </w:tr>
      <w:tr w:rsidR="005D360A" w:rsidRPr="003B12FC" w:rsidTr="00BE699A">
        <w:tc>
          <w:tcPr>
            <w:tcW w:w="674" w:type="dxa"/>
          </w:tcPr>
          <w:p w:rsidR="005D360A" w:rsidRPr="003B12FC" w:rsidRDefault="005D360A" w:rsidP="00BE699A">
            <w:pPr>
              <w:jc w:val="both"/>
              <w:rPr>
                <w:rFonts w:ascii="Garamond" w:hAnsi="Garamond"/>
                <w:b/>
              </w:rPr>
            </w:pPr>
            <w:r>
              <w:rPr>
                <w:rFonts w:ascii="Garamond" w:hAnsi="Garamond"/>
                <w:b/>
              </w:rPr>
              <w:t>1</w:t>
            </w:r>
          </w:p>
        </w:tc>
        <w:tc>
          <w:tcPr>
            <w:tcW w:w="1936" w:type="dxa"/>
          </w:tcPr>
          <w:p w:rsidR="005D360A" w:rsidRPr="003B12FC" w:rsidRDefault="005D360A" w:rsidP="00BE699A">
            <w:pPr>
              <w:jc w:val="both"/>
              <w:rPr>
                <w:rFonts w:ascii="Garamond" w:hAnsi="Garamond"/>
                <w:b/>
              </w:rPr>
            </w:pPr>
            <w:r>
              <w:rPr>
                <w:rFonts w:ascii="Garamond" w:hAnsi="Garamond"/>
                <w:b/>
              </w:rPr>
              <w:t>Cereals</w:t>
            </w:r>
          </w:p>
        </w:tc>
        <w:tc>
          <w:tcPr>
            <w:tcW w:w="900" w:type="dxa"/>
          </w:tcPr>
          <w:p w:rsidR="005D360A" w:rsidRPr="009607E7" w:rsidRDefault="005D360A" w:rsidP="00BE699A">
            <w:pPr>
              <w:jc w:val="both"/>
              <w:rPr>
                <w:rFonts w:ascii="Garamond" w:hAnsi="Garamond"/>
                <w:b/>
              </w:rPr>
            </w:pPr>
            <w:r w:rsidRPr="009607E7">
              <w:rPr>
                <w:rFonts w:ascii="Garamond" w:hAnsi="Garamond"/>
                <w:b/>
              </w:rPr>
              <w:t>Area (ha)</w:t>
            </w:r>
          </w:p>
        </w:tc>
        <w:tc>
          <w:tcPr>
            <w:tcW w:w="1440" w:type="dxa"/>
          </w:tcPr>
          <w:p w:rsidR="005D360A" w:rsidRPr="009607E7" w:rsidRDefault="005D360A" w:rsidP="00BE699A">
            <w:pPr>
              <w:jc w:val="both"/>
              <w:rPr>
                <w:rFonts w:ascii="Garamond" w:hAnsi="Garamond"/>
                <w:b/>
              </w:rPr>
            </w:pPr>
            <w:r w:rsidRPr="009607E7">
              <w:rPr>
                <w:rFonts w:ascii="Garamond" w:hAnsi="Garamond"/>
                <w:b/>
              </w:rPr>
              <w:t>Total prod. (</w:t>
            </w:r>
            <w:proofErr w:type="spellStart"/>
            <w:r w:rsidRPr="009607E7">
              <w:rPr>
                <w:rFonts w:ascii="Garamond" w:hAnsi="Garamond"/>
                <w:b/>
              </w:rPr>
              <w:t>qt</w:t>
            </w:r>
            <w:proofErr w:type="spellEnd"/>
            <w:r w:rsidRPr="009607E7">
              <w:rPr>
                <w:rFonts w:ascii="Garamond" w:hAnsi="Garamond"/>
                <w:b/>
              </w:rPr>
              <w:t>)</w:t>
            </w:r>
          </w:p>
        </w:tc>
        <w:tc>
          <w:tcPr>
            <w:tcW w:w="900" w:type="dxa"/>
          </w:tcPr>
          <w:p w:rsidR="005D360A" w:rsidRPr="009607E7" w:rsidRDefault="005D360A" w:rsidP="00BE699A">
            <w:pPr>
              <w:jc w:val="both"/>
              <w:rPr>
                <w:rFonts w:ascii="Garamond" w:hAnsi="Garamond"/>
                <w:b/>
              </w:rPr>
            </w:pPr>
            <w:r w:rsidRPr="009607E7">
              <w:rPr>
                <w:rFonts w:ascii="Garamond" w:hAnsi="Garamond"/>
                <w:b/>
              </w:rPr>
              <w:t>Area (ha)</w:t>
            </w:r>
          </w:p>
        </w:tc>
        <w:tc>
          <w:tcPr>
            <w:tcW w:w="1440" w:type="dxa"/>
          </w:tcPr>
          <w:p w:rsidR="005D360A" w:rsidRPr="009607E7" w:rsidRDefault="005D360A" w:rsidP="00BE699A">
            <w:pPr>
              <w:jc w:val="both"/>
              <w:rPr>
                <w:rFonts w:ascii="Garamond" w:hAnsi="Garamond"/>
                <w:b/>
              </w:rPr>
            </w:pPr>
            <w:r w:rsidRPr="009607E7">
              <w:rPr>
                <w:rFonts w:ascii="Garamond" w:hAnsi="Garamond"/>
                <w:b/>
              </w:rPr>
              <w:t>Total prod. (</w:t>
            </w:r>
            <w:proofErr w:type="spellStart"/>
            <w:r w:rsidRPr="009607E7">
              <w:rPr>
                <w:rFonts w:ascii="Garamond" w:hAnsi="Garamond"/>
                <w:b/>
              </w:rPr>
              <w:t>qt</w:t>
            </w:r>
            <w:proofErr w:type="spellEnd"/>
            <w:r w:rsidRPr="009607E7">
              <w:rPr>
                <w:rFonts w:ascii="Garamond" w:hAnsi="Garamond"/>
                <w:b/>
              </w:rPr>
              <w:t>)</w:t>
            </w:r>
          </w:p>
        </w:tc>
        <w:tc>
          <w:tcPr>
            <w:tcW w:w="990" w:type="dxa"/>
          </w:tcPr>
          <w:p w:rsidR="005D360A" w:rsidRPr="009607E7" w:rsidRDefault="005D360A" w:rsidP="00BE699A">
            <w:pPr>
              <w:jc w:val="both"/>
              <w:rPr>
                <w:rFonts w:ascii="Garamond" w:hAnsi="Garamond"/>
                <w:b/>
              </w:rPr>
            </w:pPr>
            <w:r w:rsidRPr="009607E7">
              <w:rPr>
                <w:rFonts w:ascii="Garamond" w:hAnsi="Garamond"/>
                <w:b/>
              </w:rPr>
              <w:t>Area (ha)</w:t>
            </w:r>
          </w:p>
        </w:tc>
        <w:tc>
          <w:tcPr>
            <w:tcW w:w="1530" w:type="dxa"/>
          </w:tcPr>
          <w:p w:rsidR="005D360A" w:rsidRPr="009607E7" w:rsidRDefault="005D360A" w:rsidP="00BE699A">
            <w:pPr>
              <w:jc w:val="both"/>
              <w:rPr>
                <w:rFonts w:ascii="Garamond" w:hAnsi="Garamond"/>
                <w:b/>
              </w:rPr>
            </w:pPr>
            <w:r w:rsidRPr="009607E7">
              <w:rPr>
                <w:rFonts w:ascii="Garamond" w:hAnsi="Garamond"/>
                <w:b/>
              </w:rPr>
              <w:t>Total prod. (</w:t>
            </w:r>
            <w:proofErr w:type="spellStart"/>
            <w:r w:rsidRPr="009607E7">
              <w:rPr>
                <w:rFonts w:ascii="Garamond" w:hAnsi="Garamond"/>
                <w:b/>
              </w:rPr>
              <w:t>qt</w:t>
            </w:r>
            <w:proofErr w:type="spellEnd"/>
            <w:r w:rsidRPr="009607E7">
              <w:rPr>
                <w:rFonts w:ascii="Garamond" w:hAnsi="Garamond"/>
                <w:b/>
              </w:rPr>
              <w:t>)</w:t>
            </w:r>
          </w:p>
        </w:tc>
      </w:tr>
      <w:tr w:rsidR="005D360A" w:rsidRPr="003B12FC" w:rsidTr="00BE699A">
        <w:tc>
          <w:tcPr>
            <w:tcW w:w="674" w:type="dxa"/>
          </w:tcPr>
          <w:p w:rsidR="005D360A" w:rsidRPr="003B12FC" w:rsidRDefault="005D360A" w:rsidP="00BE699A">
            <w:pPr>
              <w:jc w:val="both"/>
              <w:rPr>
                <w:rFonts w:ascii="Garamond" w:hAnsi="Garamond"/>
              </w:rPr>
            </w:pPr>
            <w:r>
              <w:rPr>
                <w:rFonts w:ascii="Garamond" w:hAnsi="Garamond"/>
              </w:rPr>
              <w:t>1.1</w:t>
            </w:r>
          </w:p>
        </w:tc>
        <w:tc>
          <w:tcPr>
            <w:tcW w:w="1936" w:type="dxa"/>
          </w:tcPr>
          <w:p w:rsidR="005D360A" w:rsidRPr="003B12FC" w:rsidRDefault="005D360A" w:rsidP="00BE699A">
            <w:pPr>
              <w:jc w:val="both"/>
              <w:rPr>
                <w:rFonts w:ascii="Garamond" w:hAnsi="Garamond"/>
              </w:rPr>
            </w:pPr>
            <w:r>
              <w:rPr>
                <w:rFonts w:ascii="Garamond" w:hAnsi="Garamond"/>
              </w:rPr>
              <w:t>Maize</w:t>
            </w:r>
          </w:p>
        </w:tc>
        <w:tc>
          <w:tcPr>
            <w:tcW w:w="900" w:type="dxa"/>
          </w:tcPr>
          <w:p w:rsidR="005D360A" w:rsidRDefault="005D360A" w:rsidP="00BE699A">
            <w:pPr>
              <w:jc w:val="both"/>
              <w:rPr>
                <w:rFonts w:ascii="Garamond" w:hAnsi="Garamond"/>
              </w:rPr>
            </w:pPr>
            <w:r>
              <w:rPr>
                <w:rFonts w:ascii="Garamond" w:hAnsi="Garamond"/>
              </w:rPr>
              <w:t>---</w:t>
            </w:r>
          </w:p>
        </w:tc>
        <w:tc>
          <w:tcPr>
            <w:tcW w:w="1440" w:type="dxa"/>
          </w:tcPr>
          <w:p w:rsidR="005D360A" w:rsidRPr="003B12FC" w:rsidRDefault="005D360A" w:rsidP="00BE699A">
            <w:pPr>
              <w:jc w:val="both"/>
              <w:rPr>
                <w:rFonts w:ascii="Garamond" w:hAnsi="Garamond"/>
              </w:rPr>
            </w:pPr>
            <w:r>
              <w:rPr>
                <w:rFonts w:ascii="Garamond" w:hAnsi="Garamond"/>
              </w:rPr>
              <w:t>---</w:t>
            </w:r>
          </w:p>
        </w:tc>
        <w:tc>
          <w:tcPr>
            <w:tcW w:w="900" w:type="dxa"/>
          </w:tcPr>
          <w:p w:rsidR="005D360A" w:rsidRPr="003B12FC" w:rsidRDefault="005D360A" w:rsidP="00BE699A">
            <w:pPr>
              <w:jc w:val="both"/>
              <w:rPr>
                <w:rFonts w:ascii="Garamond" w:hAnsi="Garamond"/>
              </w:rPr>
            </w:pPr>
            <w:r>
              <w:rPr>
                <w:rFonts w:ascii="Garamond" w:hAnsi="Garamond"/>
              </w:rPr>
              <w:t>229.5</w:t>
            </w:r>
          </w:p>
        </w:tc>
        <w:tc>
          <w:tcPr>
            <w:tcW w:w="1440" w:type="dxa"/>
          </w:tcPr>
          <w:p w:rsidR="005D360A" w:rsidRPr="003B12FC" w:rsidRDefault="005D360A" w:rsidP="00BE699A">
            <w:pPr>
              <w:jc w:val="both"/>
              <w:rPr>
                <w:rFonts w:ascii="Garamond" w:hAnsi="Garamond"/>
              </w:rPr>
            </w:pPr>
            <w:r>
              <w:rPr>
                <w:rFonts w:ascii="Garamond" w:hAnsi="Garamond"/>
              </w:rPr>
              <w:t>34,425</w:t>
            </w:r>
          </w:p>
        </w:tc>
        <w:tc>
          <w:tcPr>
            <w:tcW w:w="990" w:type="dxa"/>
          </w:tcPr>
          <w:p w:rsidR="005D360A" w:rsidRPr="003B12FC" w:rsidRDefault="005D360A" w:rsidP="00BE699A">
            <w:pPr>
              <w:jc w:val="both"/>
              <w:rPr>
                <w:rFonts w:ascii="Garamond" w:hAnsi="Garamond"/>
              </w:rPr>
            </w:pPr>
            <w:r>
              <w:rPr>
                <w:rFonts w:ascii="Garamond" w:hAnsi="Garamond"/>
              </w:rPr>
              <w:t>223</w:t>
            </w:r>
          </w:p>
        </w:tc>
        <w:tc>
          <w:tcPr>
            <w:tcW w:w="1530" w:type="dxa"/>
          </w:tcPr>
          <w:p w:rsidR="005D360A" w:rsidRPr="003B12FC" w:rsidRDefault="005D360A" w:rsidP="00BE699A">
            <w:pPr>
              <w:jc w:val="both"/>
              <w:rPr>
                <w:rFonts w:ascii="Garamond" w:hAnsi="Garamond"/>
              </w:rPr>
            </w:pPr>
            <w:r>
              <w:rPr>
                <w:rFonts w:ascii="Garamond" w:hAnsi="Garamond"/>
              </w:rPr>
              <w:t>33,450</w:t>
            </w:r>
          </w:p>
        </w:tc>
      </w:tr>
      <w:tr w:rsidR="005D360A" w:rsidRPr="003B12FC" w:rsidTr="00BE699A">
        <w:tc>
          <w:tcPr>
            <w:tcW w:w="674" w:type="dxa"/>
          </w:tcPr>
          <w:p w:rsidR="005D360A" w:rsidRPr="003B12FC" w:rsidRDefault="005D360A" w:rsidP="00BE699A">
            <w:pPr>
              <w:jc w:val="both"/>
              <w:rPr>
                <w:rFonts w:ascii="Garamond" w:hAnsi="Garamond"/>
                <w:b/>
              </w:rPr>
            </w:pPr>
            <w:r>
              <w:rPr>
                <w:rFonts w:ascii="Garamond" w:hAnsi="Garamond"/>
                <w:b/>
              </w:rPr>
              <w:t>2</w:t>
            </w:r>
          </w:p>
        </w:tc>
        <w:tc>
          <w:tcPr>
            <w:tcW w:w="1936" w:type="dxa"/>
          </w:tcPr>
          <w:p w:rsidR="005D360A" w:rsidRPr="003B12FC" w:rsidRDefault="005D360A" w:rsidP="00BE699A">
            <w:pPr>
              <w:jc w:val="both"/>
              <w:rPr>
                <w:rFonts w:ascii="Garamond" w:hAnsi="Garamond"/>
                <w:b/>
              </w:rPr>
            </w:pPr>
            <w:r>
              <w:rPr>
                <w:rFonts w:ascii="Garamond" w:hAnsi="Garamond"/>
                <w:b/>
              </w:rPr>
              <w:t>Roots and Tubers</w:t>
            </w:r>
          </w:p>
        </w:tc>
        <w:tc>
          <w:tcPr>
            <w:tcW w:w="900" w:type="dxa"/>
          </w:tcPr>
          <w:p w:rsidR="005D360A" w:rsidRPr="003B12FC" w:rsidRDefault="005D360A" w:rsidP="00BE699A">
            <w:pPr>
              <w:jc w:val="both"/>
              <w:rPr>
                <w:rFonts w:ascii="Garamond" w:hAnsi="Garamond"/>
              </w:rPr>
            </w:pPr>
          </w:p>
        </w:tc>
        <w:tc>
          <w:tcPr>
            <w:tcW w:w="1440" w:type="dxa"/>
          </w:tcPr>
          <w:p w:rsidR="005D360A" w:rsidRPr="003B12FC" w:rsidRDefault="005D360A" w:rsidP="00BE699A">
            <w:pPr>
              <w:jc w:val="both"/>
              <w:rPr>
                <w:rFonts w:ascii="Garamond" w:hAnsi="Garamond"/>
              </w:rPr>
            </w:pPr>
          </w:p>
        </w:tc>
        <w:tc>
          <w:tcPr>
            <w:tcW w:w="900" w:type="dxa"/>
          </w:tcPr>
          <w:p w:rsidR="005D360A" w:rsidRPr="003B12FC" w:rsidRDefault="005D360A" w:rsidP="00BE699A">
            <w:pPr>
              <w:jc w:val="both"/>
              <w:rPr>
                <w:rFonts w:ascii="Garamond" w:hAnsi="Garamond"/>
              </w:rPr>
            </w:pPr>
          </w:p>
        </w:tc>
        <w:tc>
          <w:tcPr>
            <w:tcW w:w="1440" w:type="dxa"/>
          </w:tcPr>
          <w:p w:rsidR="005D360A" w:rsidRPr="003B12FC" w:rsidRDefault="005D360A" w:rsidP="00BE699A">
            <w:pPr>
              <w:jc w:val="both"/>
              <w:rPr>
                <w:rFonts w:ascii="Garamond" w:hAnsi="Garamond"/>
              </w:rPr>
            </w:pPr>
          </w:p>
        </w:tc>
        <w:tc>
          <w:tcPr>
            <w:tcW w:w="990" w:type="dxa"/>
          </w:tcPr>
          <w:p w:rsidR="005D360A" w:rsidRPr="003B12FC" w:rsidRDefault="005D360A" w:rsidP="00BE699A">
            <w:pPr>
              <w:jc w:val="both"/>
              <w:rPr>
                <w:rFonts w:ascii="Garamond" w:hAnsi="Garamond"/>
              </w:rPr>
            </w:pPr>
          </w:p>
        </w:tc>
        <w:tc>
          <w:tcPr>
            <w:tcW w:w="1530" w:type="dxa"/>
          </w:tcPr>
          <w:p w:rsidR="005D360A" w:rsidRPr="003B12FC" w:rsidRDefault="005D360A" w:rsidP="00BE699A">
            <w:pPr>
              <w:jc w:val="both"/>
              <w:rPr>
                <w:rFonts w:ascii="Garamond" w:hAnsi="Garamond"/>
              </w:rPr>
            </w:pPr>
          </w:p>
        </w:tc>
      </w:tr>
      <w:tr w:rsidR="005D360A" w:rsidRPr="003B12FC" w:rsidTr="00BE699A">
        <w:tc>
          <w:tcPr>
            <w:tcW w:w="674" w:type="dxa"/>
          </w:tcPr>
          <w:p w:rsidR="005D360A" w:rsidRPr="003B12FC" w:rsidRDefault="005D360A" w:rsidP="00BE699A">
            <w:pPr>
              <w:jc w:val="both"/>
              <w:rPr>
                <w:rFonts w:ascii="Garamond" w:hAnsi="Garamond"/>
              </w:rPr>
            </w:pPr>
            <w:r>
              <w:rPr>
                <w:rFonts w:ascii="Garamond" w:hAnsi="Garamond"/>
              </w:rPr>
              <w:t>2</w:t>
            </w:r>
            <w:r w:rsidRPr="003B12FC">
              <w:rPr>
                <w:rFonts w:ascii="Garamond" w:hAnsi="Garamond"/>
              </w:rPr>
              <w:t>.1</w:t>
            </w:r>
          </w:p>
        </w:tc>
        <w:tc>
          <w:tcPr>
            <w:tcW w:w="1936" w:type="dxa"/>
          </w:tcPr>
          <w:p w:rsidR="005D360A" w:rsidRPr="003B12FC" w:rsidRDefault="005D360A" w:rsidP="00BE699A">
            <w:pPr>
              <w:jc w:val="both"/>
              <w:rPr>
                <w:rFonts w:ascii="Garamond" w:hAnsi="Garamond"/>
              </w:rPr>
            </w:pPr>
            <w:r>
              <w:rPr>
                <w:rFonts w:ascii="Garamond" w:hAnsi="Garamond"/>
              </w:rPr>
              <w:t>Potato</w:t>
            </w:r>
          </w:p>
        </w:tc>
        <w:tc>
          <w:tcPr>
            <w:tcW w:w="900" w:type="dxa"/>
          </w:tcPr>
          <w:p w:rsidR="005D360A" w:rsidRPr="003B12FC" w:rsidRDefault="005D360A" w:rsidP="00BE699A">
            <w:pPr>
              <w:jc w:val="both"/>
              <w:rPr>
                <w:rFonts w:ascii="Garamond" w:hAnsi="Garamond"/>
              </w:rPr>
            </w:pPr>
            <w:r>
              <w:rPr>
                <w:rFonts w:ascii="Garamond" w:hAnsi="Garamond"/>
              </w:rPr>
              <w:t>---</w:t>
            </w:r>
          </w:p>
        </w:tc>
        <w:tc>
          <w:tcPr>
            <w:tcW w:w="1440" w:type="dxa"/>
          </w:tcPr>
          <w:p w:rsidR="005D360A" w:rsidRPr="003B12FC" w:rsidRDefault="005D360A" w:rsidP="00BE699A">
            <w:pPr>
              <w:jc w:val="both"/>
              <w:rPr>
                <w:rFonts w:ascii="Garamond" w:hAnsi="Garamond"/>
              </w:rPr>
            </w:pPr>
            <w:r>
              <w:rPr>
                <w:rFonts w:ascii="Garamond" w:hAnsi="Garamond"/>
              </w:rPr>
              <w:t>---</w:t>
            </w:r>
          </w:p>
        </w:tc>
        <w:tc>
          <w:tcPr>
            <w:tcW w:w="900" w:type="dxa"/>
          </w:tcPr>
          <w:p w:rsidR="005D360A" w:rsidRPr="003B12FC" w:rsidRDefault="005D360A" w:rsidP="00BE699A">
            <w:pPr>
              <w:jc w:val="both"/>
              <w:rPr>
                <w:rFonts w:ascii="Garamond" w:hAnsi="Garamond"/>
              </w:rPr>
            </w:pPr>
            <w:r>
              <w:rPr>
                <w:rFonts w:ascii="Garamond" w:hAnsi="Garamond"/>
              </w:rPr>
              <w:t>640</w:t>
            </w:r>
          </w:p>
        </w:tc>
        <w:tc>
          <w:tcPr>
            <w:tcW w:w="1440" w:type="dxa"/>
          </w:tcPr>
          <w:p w:rsidR="005D360A" w:rsidRPr="003B12FC" w:rsidRDefault="005D360A" w:rsidP="00BE699A">
            <w:pPr>
              <w:jc w:val="both"/>
              <w:rPr>
                <w:rFonts w:ascii="Garamond" w:hAnsi="Garamond"/>
              </w:rPr>
            </w:pPr>
            <w:r>
              <w:rPr>
                <w:rFonts w:ascii="Garamond" w:hAnsi="Garamond"/>
              </w:rPr>
              <w:t>96,000</w:t>
            </w:r>
          </w:p>
        </w:tc>
        <w:tc>
          <w:tcPr>
            <w:tcW w:w="990" w:type="dxa"/>
          </w:tcPr>
          <w:p w:rsidR="005D360A" w:rsidRPr="003B12FC" w:rsidRDefault="005D360A" w:rsidP="00BE699A">
            <w:pPr>
              <w:jc w:val="both"/>
              <w:rPr>
                <w:rFonts w:ascii="Garamond" w:hAnsi="Garamond"/>
              </w:rPr>
            </w:pPr>
            <w:r>
              <w:rPr>
                <w:rFonts w:ascii="Garamond" w:hAnsi="Garamond"/>
              </w:rPr>
              <w:t>657</w:t>
            </w:r>
          </w:p>
        </w:tc>
        <w:tc>
          <w:tcPr>
            <w:tcW w:w="1530" w:type="dxa"/>
          </w:tcPr>
          <w:p w:rsidR="005D360A" w:rsidRPr="003B12FC" w:rsidRDefault="005D360A" w:rsidP="00BE699A">
            <w:pPr>
              <w:jc w:val="both"/>
              <w:rPr>
                <w:rFonts w:ascii="Garamond" w:hAnsi="Garamond"/>
              </w:rPr>
            </w:pPr>
            <w:r>
              <w:rPr>
                <w:rFonts w:ascii="Garamond" w:hAnsi="Garamond"/>
              </w:rPr>
              <w:t>98,550</w:t>
            </w:r>
          </w:p>
        </w:tc>
      </w:tr>
      <w:tr w:rsidR="005D360A" w:rsidRPr="003B12FC" w:rsidTr="00BE699A">
        <w:tc>
          <w:tcPr>
            <w:tcW w:w="674" w:type="dxa"/>
          </w:tcPr>
          <w:p w:rsidR="005D360A" w:rsidRPr="003B12FC" w:rsidRDefault="005D360A" w:rsidP="00BE699A">
            <w:pPr>
              <w:jc w:val="both"/>
              <w:rPr>
                <w:rFonts w:ascii="Garamond" w:hAnsi="Garamond"/>
                <w:b/>
              </w:rPr>
            </w:pPr>
            <w:r>
              <w:rPr>
                <w:rFonts w:ascii="Garamond" w:hAnsi="Garamond"/>
                <w:b/>
              </w:rPr>
              <w:t>3</w:t>
            </w:r>
          </w:p>
        </w:tc>
        <w:tc>
          <w:tcPr>
            <w:tcW w:w="1936" w:type="dxa"/>
          </w:tcPr>
          <w:p w:rsidR="005D360A" w:rsidRPr="003B12FC" w:rsidRDefault="005D360A" w:rsidP="00BE699A">
            <w:pPr>
              <w:jc w:val="both"/>
              <w:rPr>
                <w:rFonts w:ascii="Garamond" w:hAnsi="Garamond"/>
                <w:b/>
              </w:rPr>
            </w:pPr>
            <w:r>
              <w:rPr>
                <w:rFonts w:ascii="Garamond" w:hAnsi="Garamond"/>
                <w:b/>
              </w:rPr>
              <w:t>Vegetables</w:t>
            </w:r>
          </w:p>
        </w:tc>
        <w:tc>
          <w:tcPr>
            <w:tcW w:w="900" w:type="dxa"/>
          </w:tcPr>
          <w:p w:rsidR="005D360A" w:rsidRPr="003B12FC" w:rsidRDefault="005D360A" w:rsidP="00BE699A">
            <w:pPr>
              <w:jc w:val="both"/>
              <w:rPr>
                <w:rFonts w:ascii="Garamond" w:hAnsi="Garamond"/>
              </w:rPr>
            </w:pPr>
          </w:p>
        </w:tc>
        <w:tc>
          <w:tcPr>
            <w:tcW w:w="1440" w:type="dxa"/>
          </w:tcPr>
          <w:p w:rsidR="005D360A" w:rsidRPr="003B12FC" w:rsidRDefault="005D360A" w:rsidP="00BE699A">
            <w:pPr>
              <w:jc w:val="both"/>
              <w:rPr>
                <w:rFonts w:ascii="Garamond" w:hAnsi="Garamond"/>
              </w:rPr>
            </w:pPr>
          </w:p>
        </w:tc>
        <w:tc>
          <w:tcPr>
            <w:tcW w:w="900" w:type="dxa"/>
          </w:tcPr>
          <w:p w:rsidR="005D360A" w:rsidRPr="003B12FC" w:rsidRDefault="005D360A" w:rsidP="00BE699A">
            <w:pPr>
              <w:jc w:val="both"/>
              <w:rPr>
                <w:rFonts w:ascii="Garamond" w:hAnsi="Garamond"/>
              </w:rPr>
            </w:pPr>
          </w:p>
        </w:tc>
        <w:tc>
          <w:tcPr>
            <w:tcW w:w="1440" w:type="dxa"/>
          </w:tcPr>
          <w:p w:rsidR="005D360A" w:rsidRPr="003B12FC" w:rsidRDefault="005D360A" w:rsidP="00BE699A">
            <w:pPr>
              <w:jc w:val="both"/>
              <w:rPr>
                <w:rFonts w:ascii="Garamond" w:hAnsi="Garamond"/>
              </w:rPr>
            </w:pPr>
          </w:p>
        </w:tc>
        <w:tc>
          <w:tcPr>
            <w:tcW w:w="990" w:type="dxa"/>
          </w:tcPr>
          <w:p w:rsidR="005D360A" w:rsidRPr="003B12FC" w:rsidRDefault="005D360A" w:rsidP="00BE699A">
            <w:pPr>
              <w:jc w:val="both"/>
              <w:rPr>
                <w:rFonts w:ascii="Garamond" w:hAnsi="Garamond"/>
              </w:rPr>
            </w:pPr>
          </w:p>
        </w:tc>
        <w:tc>
          <w:tcPr>
            <w:tcW w:w="1530" w:type="dxa"/>
          </w:tcPr>
          <w:p w:rsidR="005D360A" w:rsidRPr="003B12FC" w:rsidRDefault="005D360A" w:rsidP="00BE699A">
            <w:pPr>
              <w:jc w:val="both"/>
              <w:rPr>
                <w:rFonts w:ascii="Garamond" w:hAnsi="Garamond"/>
              </w:rPr>
            </w:pPr>
          </w:p>
        </w:tc>
      </w:tr>
      <w:tr w:rsidR="005D360A" w:rsidRPr="003B12FC" w:rsidTr="00BE699A">
        <w:tc>
          <w:tcPr>
            <w:tcW w:w="674" w:type="dxa"/>
          </w:tcPr>
          <w:p w:rsidR="005D360A" w:rsidRPr="00132A6D" w:rsidRDefault="005D360A" w:rsidP="00BE699A">
            <w:pPr>
              <w:jc w:val="both"/>
              <w:rPr>
                <w:rFonts w:ascii="Garamond" w:hAnsi="Garamond"/>
              </w:rPr>
            </w:pPr>
            <w:r w:rsidRPr="00132A6D">
              <w:rPr>
                <w:rFonts w:ascii="Garamond" w:hAnsi="Garamond"/>
              </w:rPr>
              <w:t>3.1</w:t>
            </w:r>
          </w:p>
        </w:tc>
        <w:tc>
          <w:tcPr>
            <w:tcW w:w="1936" w:type="dxa"/>
          </w:tcPr>
          <w:p w:rsidR="005D360A" w:rsidRPr="00132A6D" w:rsidRDefault="005D360A" w:rsidP="00BE699A">
            <w:pPr>
              <w:jc w:val="both"/>
              <w:rPr>
                <w:rFonts w:ascii="Garamond" w:hAnsi="Garamond"/>
              </w:rPr>
            </w:pPr>
            <w:r>
              <w:rPr>
                <w:rFonts w:ascii="Garamond" w:hAnsi="Garamond"/>
              </w:rPr>
              <w:t>Tomato</w:t>
            </w:r>
          </w:p>
        </w:tc>
        <w:tc>
          <w:tcPr>
            <w:tcW w:w="900" w:type="dxa"/>
          </w:tcPr>
          <w:p w:rsidR="005D360A" w:rsidRPr="003B12FC" w:rsidRDefault="005D360A" w:rsidP="00BE699A">
            <w:pPr>
              <w:jc w:val="both"/>
              <w:rPr>
                <w:rFonts w:ascii="Garamond" w:hAnsi="Garamond"/>
              </w:rPr>
            </w:pPr>
            <w:r>
              <w:rPr>
                <w:rFonts w:ascii="Garamond" w:hAnsi="Garamond"/>
              </w:rPr>
              <w:t>---</w:t>
            </w:r>
          </w:p>
        </w:tc>
        <w:tc>
          <w:tcPr>
            <w:tcW w:w="1440" w:type="dxa"/>
          </w:tcPr>
          <w:p w:rsidR="005D360A" w:rsidRPr="003B12FC" w:rsidRDefault="005D360A" w:rsidP="00BE699A">
            <w:pPr>
              <w:jc w:val="both"/>
              <w:rPr>
                <w:rFonts w:ascii="Garamond" w:hAnsi="Garamond"/>
              </w:rPr>
            </w:pPr>
            <w:r>
              <w:rPr>
                <w:rFonts w:ascii="Garamond" w:hAnsi="Garamond"/>
              </w:rPr>
              <w:t>---</w:t>
            </w:r>
          </w:p>
        </w:tc>
        <w:tc>
          <w:tcPr>
            <w:tcW w:w="900" w:type="dxa"/>
          </w:tcPr>
          <w:p w:rsidR="005D360A" w:rsidRPr="00132A6D" w:rsidRDefault="005D360A" w:rsidP="00BE699A">
            <w:pPr>
              <w:jc w:val="both"/>
              <w:rPr>
                <w:rFonts w:ascii="Garamond" w:hAnsi="Garamond"/>
              </w:rPr>
            </w:pPr>
            <w:r>
              <w:rPr>
                <w:rFonts w:ascii="Garamond" w:hAnsi="Garamond"/>
              </w:rPr>
              <w:t>57</w:t>
            </w:r>
          </w:p>
        </w:tc>
        <w:tc>
          <w:tcPr>
            <w:tcW w:w="1440" w:type="dxa"/>
          </w:tcPr>
          <w:p w:rsidR="005D360A" w:rsidRPr="00132A6D" w:rsidRDefault="005D360A" w:rsidP="00BE699A">
            <w:pPr>
              <w:jc w:val="both"/>
              <w:rPr>
                <w:rFonts w:ascii="Garamond" w:hAnsi="Garamond"/>
              </w:rPr>
            </w:pPr>
            <w:r>
              <w:rPr>
                <w:rFonts w:ascii="Garamond" w:hAnsi="Garamond"/>
              </w:rPr>
              <w:t>8,550</w:t>
            </w:r>
          </w:p>
        </w:tc>
        <w:tc>
          <w:tcPr>
            <w:tcW w:w="990" w:type="dxa"/>
          </w:tcPr>
          <w:p w:rsidR="005D360A" w:rsidRPr="00132A6D" w:rsidRDefault="005D360A" w:rsidP="00BE699A">
            <w:pPr>
              <w:jc w:val="both"/>
              <w:rPr>
                <w:rFonts w:ascii="Garamond" w:hAnsi="Garamond"/>
              </w:rPr>
            </w:pPr>
            <w:r>
              <w:rPr>
                <w:rFonts w:ascii="Garamond" w:hAnsi="Garamond"/>
              </w:rPr>
              <w:t>59.5</w:t>
            </w:r>
          </w:p>
        </w:tc>
        <w:tc>
          <w:tcPr>
            <w:tcW w:w="1530" w:type="dxa"/>
          </w:tcPr>
          <w:p w:rsidR="005D360A" w:rsidRPr="00132A6D" w:rsidRDefault="005D360A" w:rsidP="00BE699A">
            <w:pPr>
              <w:jc w:val="both"/>
              <w:rPr>
                <w:rFonts w:ascii="Garamond" w:hAnsi="Garamond"/>
              </w:rPr>
            </w:pPr>
            <w:r>
              <w:rPr>
                <w:rFonts w:ascii="Garamond" w:hAnsi="Garamond"/>
              </w:rPr>
              <w:t>8,925</w:t>
            </w:r>
          </w:p>
        </w:tc>
      </w:tr>
      <w:tr w:rsidR="005D360A" w:rsidRPr="003B12FC" w:rsidTr="00BE699A">
        <w:tc>
          <w:tcPr>
            <w:tcW w:w="674" w:type="dxa"/>
          </w:tcPr>
          <w:p w:rsidR="005D360A" w:rsidRPr="003B12FC" w:rsidRDefault="005D360A" w:rsidP="00BE699A">
            <w:pPr>
              <w:jc w:val="both"/>
              <w:rPr>
                <w:rFonts w:ascii="Garamond" w:hAnsi="Garamond"/>
              </w:rPr>
            </w:pPr>
            <w:r>
              <w:rPr>
                <w:rFonts w:ascii="Garamond" w:hAnsi="Garamond"/>
              </w:rPr>
              <w:t>3</w:t>
            </w:r>
            <w:r w:rsidRPr="003B12FC">
              <w:rPr>
                <w:rFonts w:ascii="Garamond" w:hAnsi="Garamond"/>
              </w:rPr>
              <w:t>.1</w:t>
            </w:r>
          </w:p>
        </w:tc>
        <w:tc>
          <w:tcPr>
            <w:tcW w:w="1936" w:type="dxa"/>
          </w:tcPr>
          <w:p w:rsidR="005D360A" w:rsidRPr="003B12FC" w:rsidRDefault="005D360A" w:rsidP="00BE699A">
            <w:pPr>
              <w:jc w:val="both"/>
              <w:rPr>
                <w:rFonts w:ascii="Garamond" w:hAnsi="Garamond"/>
              </w:rPr>
            </w:pPr>
            <w:r>
              <w:rPr>
                <w:rFonts w:ascii="Garamond" w:hAnsi="Garamond"/>
              </w:rPr>
              <w:t>Cabbage</w:t>
            </w:r>
          </w:p>
        </w:tc>
        <w:tc>
          <w:tcPr>
            <w:tcW w:w="900" w:type="dxa"/>
          </w:tcPr>
          <w:p w:rsidR="005D360A" w:rsidRPr="003B12FC" w:rsidRDefault="005D360A" w:rsidP="00BE699A">
            <w:pPr>
              <w:jc w:val="both"/>
              <w:rPr>
                <w:rFonts w:ascii="Garamond" w:hAnsi="Garamond"/>
              </w:rPr>
            </w:pPr>
            <w:r>
              <w:rPr>
                <w:rFonts w:ascii="Garamond" w:hAnsi="Garamond"/>
              </w:rPr>
              <w:t>---</w:t>
            </w:r>
          </w:p>
        </w:tc>
        <w:tc>
          <w:tcPr>
            <w:tcW w:w="1440" w:type="dxa"/>
          </w:tcPr>
          <w:p w:rsidR="005D360A" w:rsidRPr="003B12FC" w:rsidRDefault="005D360A" w:rsidP="00BE699A">
            <w:pPr>
              <w:jc w:val="both"/>
              <w:rPr>
                <w:rFonts w:ascii="Garamond" w:hAnsi="Garamond"/>
              </w:rPr>
            </w:pPr>
            <w:r>
              <w:rPr>
                <w:rFonts w:ascii="Garamond" w:hAnsi="Garamond"/>
              </w:rPr>
              <w:t>---</w:t>
            </w:r>
          </w:p>
        </w:tc>
        <w:tc>
          <w:tcPr>
            <w:tcW w:w="900" w:type="dxa"/>
          </w:tcPr>
          <w:p w:rsidR="005D360A" w:rsidRPr="003B12FC" w:rsidRDefault="005D360A" w:rsidP="00BE699A">
            <w:pPr>
              <w:jc w:val="both"/>
              <w:rPr>
                <w:rFonts w:ascii="Garamond" w:hAnsi="Garamond"/>
              </w:rPr>
            </w:pPr>
            <w:r>
              <w:rPr>
                <w:rFonts w:ascii="Garamond" w:hAnsi="Garamond"/>
              </w:rPr>
              <w:t>35</w:t>
            </w:r>
          </w:p>
        </w:tc>
        <w:tc>
          <w:tcPr>
            <w:tcW w:w="1440" w:type="dxa"/>
          </w:tcPr>
          <w:p w:rsidR="005D360A" w:rsidRPr="003B12FC" w:rsidRDefault="005D360A" w:rsidP="00BE699A">
            <w:pPr>
              <w:jc w:val="both"/>
              <w:rPr>
                <w:rFonts w:ascii="Garamond" w:hAnsi="Garamond"/>
              </w:rPr>
            </w:pPr>
            <w:r>
              <w:rPr>
                <w:rFonts w:ascii="Garamond" w:hAnsi="Garamond"/>
              </w:rPr>
              <w:t>5250</w:t>
            </w:r>
          </w:p>
        </w:tc>
        <w:tc>
          <w:tcPr>
            <w:tcW w:w="990" w:type="dxa"/>
          </w:tcPr>
          <w:p w:rsidR="005D360A" w:rsidRPr="003B12FC" w:rsidRDefault="005D360A" w:rsidP="00BE699A">
            <w:pPr>
              <w:jc w:val="both"/>
              <w:rPr>
                <w:rFonts w:ascii="Garamond" w:hAnsi="Garamond"/>
              </w:rPr>
            </w:pPr>
            <w:r>
              <w:rPr>
                <w:rFonts w:ascii="Garamond" w:hAnsi="Garamond"/>
              </w:rPr>
              <w:t>35</w:t>
            </w:r>
          </w:p>
        </w:tc>
        <w:tc>
          <w:tcPr>
            <w:tcW w:w="1530" w:type="dxa"/>
          </w:tcPr>
          <w:p w:rsidR="005D360A" w:rsidRPr="003B12FC" w:rsidRDefault="005D360A" w:rsidP="00BE699A">
            <w:pPr>
              <w:jc w:val="both"/>
              <w:rPr>
                <w:rFonts w:ascii="Garamond" w:hAnsi="Garamond"/>
              </w:rPr>
            </w:pPr>
            <w:r>
              <w:rPr>
                <w:rFonts w:ascii="Garamond" w:hAnsi="Garamond"/>
              </w:rPr>
              <w:t>5250</w:t>
            </w:r>
          </w:p>
        </w:tc>
      </w:tr>
      <w:tr w:rsidR="005D360A" w:rsidRPr="003B12FC" w:rsidTr="00BE699A">
        <w:tc>
          <w:tcPr>
            <w:tcW w:w="674" w:type="dxa"/>
          </w:tcPr>
          <w:p w:rsidR="005D360A" w:rsidRPr="003B12FC" w:rsidRDefault="005D360A" w:rsidP="00BE699A">
            <w:pPr>
              <w:jc w:val="both"/>
              <w:rPr>
                <w:rFonts w:ascii="Garamond" w:hAnsi="Garamond"/>
              </w:rPr>
            </w:pPr>
            <w:r>
              <w:rPr>
                <w:rFonts w:ascii="Garamond" w:hAnsi="Garamond"/>
              </w:rPr>
              <w:t>3</w:t>
            </w:r>
            <w:r w:rsidRPr="003B12FC">
              <w:rPr>
                <w:rFonts w:ascii="Garamond" w:hAnsi="Garamond"/>
              </w:rPr>
              <w:t>.2</w:t>
            </w:r>
          </w:p>
        </w:tc>
        <w:tc>
          <w:tcPr>
            <w:tcW w:w="1936" w:type="dxa"/>
          </w:tcPr>
          <w:p w:rsidR="005D360A" w:rsidRPr="003B12FC" w:rsidRDefault="005D360A" w:rsidP="00BE699A">
            <w:pPr>
              <w:jc w:val="both"/>
              <w:rPr>
                <w:rFonts w:ascii="Garamond" w:hAnsi="Garamond"/>
              </w:rPr>
            </w:pPr>
            <w:r>
              <w:rPr>
                <w:rFonts w:ascii="Garamond" w:hAnsi="Garamond"/>
              </w:rPr>
              <w:t>Beetroot</w:t>
            </w:r>
          </w:p>
        </w:tc>
        <w:tc>
          <w:tcPr>
            <w:tcW w:w="900" w:type="dxa"/>
          </w:tcPr>
          <w:p w:rsidR="005D360A" w:rsidRPr="003B12FC" w:rsidRDefault="005D360A" w:rsidP="00BE699A">
            <w:pPr>
              <w:jc w:val="both"/>
              <w:rPr>
                <w:rFonts w:ascii="Garamond" w:hAnsi="Garamond"/>
              </w:rPr>
            </w:pPr>
            <w:r>
              <w:rPr>
                <w:rFonts w:ascii="Garamond" w:hAnsi="Garamond"/>
              </w:rPr>
              <w:t>---</w:t>
            </w:r>
          </w:p>
        </w:tc>
        <w:tc>
          <w:tcPr>
            <w:tcW w:w="1440" w:type="dxa"/>
          </w:tcPr>
          <w:p w:rsidR="005D360A" w:rsidRPr="003B12FC" w:rsidRDefault="005D360A" w:rsidP="00BE699A">
            <w:pPr>
              <w:jc w:val="both"/>
              <w:rPr>
                <w:rFonts w:ascii="Garamond" w:hAnsi="Garamond"/>
              </w:rPr>
            </w:pPr>
            <w:r>
              <w:rPr>
                <w:rFonts w:ascii="Garamond" w:hAnsi="Garamond"/>
              </w:rPr>
              <w:t>---</w:t>
            </w:r>
          </w:p>
        </w:tc>
        <w:tc>
          <w:tcPr>
            <w:tcW w:w="900" w:type="dxa"/>
          </w:tcPr>
          <w:p w:rsidR="005D360A" w:rsidRPr="003B12FC" w:rsidRDefault="005D360A" w:rsidP="00BE699A">
            <w:pPr>
              <w:jc w:val="both"/>
              <w:rPr>
                <w:rFonts w:ascii="Garamond" w:hAnsi="Garamond"/>
              </w:rPr>
            </w:pPr>
            <w:r>
              <w:rPr>
                <w:rFonts w:ascii="Garamond" w:hAnsi="Garamond"/>
              </w:rPr>
              <w:t>36</w:t>
            </w:r>
          </w:p>
        </w:tc>
        <w:tc>
          <w:tcPr>
            <w:tcW w:w="1440" w:type="dxa"/>
          </w:tcPr>
          <w:p w:rsidR="005D360A" w:rsidRPr="003B12FC" w:rsidRDefault="005D360A" w:rsidP="00BE699A">
            <w:pPr>
              <w:jc w:val="both"/>
              <w:rPr>
                <w:rFonts w:ascii="Garamond" w:hAnsi="Garamond"/>
              </w:rPr>
            </w:pPr>
            <w:r>
              <w:rPr>
                <w:rFonts w:ascii="Garamond" w:hAnsi="Garamond"/>
              </w:rPr>
              <w:t>5400</w:t>
            </w:r>
          </w:p>
        </w:tc>
        <w:tc>
          <w:tcPr>
            <w:tcW w:w="990" w:type="dxa"/>
          </w:tcPr>
          <w:p w:rsidR="005D360A" w:rsidRPr="003B12FC" w:rsidRDefault="005D360A" w:rsidP="00BE699A">
            <w:pPr>
              <w:jc w:val="both"/>
              <w:rPr>
                <w:rFonts w:ascii="Garamond" w:hAnsi="Garamond"/>
              </w:rPr>
            </w:pPr>
            <w:r>
              <w:rPr>
                <w:rFonts w:ascii="Garamond" w:hAnsi="Garamond"/>
              </w:rPr>
              <w:t>39</w:t>
            </w:r>
          </w:p>
        </w:tc>
        <w:tc>
          <w:tcPr>
            <w:tcW w:w="1530" w:type="dxa"/>
          </w:tcPr>
          <w:p w:rsidR="005D360A" w:rsidRPr="003B12FC" w:rsidRDefault="005D360A" w:rsidP="00BE699A">
            <w:pPr>
              <w:jc w:val="both"/>
              <w:rPr>
                <w:rFonts w:ascii="Garamond" w:hAnsi="Garamond"/>
              </w:rPr>
            </w:pPr>
            <w:r>
              <w:rPr>
                <w:rFonts w:ascii="Garamond" w:hAnsi="Garamond"/>
              </w:rPr>
              <w:t>5850</w:t>
            </w:r>
          </w:p>
        </w:tc>
      </w:tr>
      <w:tr w:rsidR="005D360A" w:rsidRPr="003B12FC" w:rsidTr="00BE699A">
        <w:tc>
          <w:tcPr>
            <w:tcW w:w="674" w:type="dxa"/>
          </w:tcPr>
          <w:p w:rsidR="005D360A" w:rsidRDefault="005D360A" w:rsidP="00BE699A">
            <w:pPr>
              <w:jc w:val="both"/>
              <w:rPr>
                <w:rFonts w:ascii="Garamond" w:hAnsi="Garamond"/>
              </w:rPr>
            </w:pPr>
            <w:r>
              <w:rPr>
                <w:rFonts w:ascii="Garamond" w:hAnsi="Garamond"/>
              </w:rPr>
              <w:t>3.3</w:t>
            </w:r>
          </w:p>
        </w:tc>
        <w:tc>
          <w:tcPr>
            <w:tcW w:w="1936" w:type="dxa"/>
          </w:tcPr>
          <w:p w:rsidR="005D360A" w:rsidRDefault="005D360A" w:rsidP="00BE699A">
            <w:pPr>
              <w:jc w:val="both"/>
              <w:rPr>
                <w:rFonts w:ascii="Garamond" w:hAnsi="Garamond"/>
              </w:rPr>
            </w:pPr>
            <w:r>
              <w:rPr>
                <w:rFonts w:ascii="Garamond" w:hAnsi="Garamond"/>
              </w:rPr>
              <w:t>Onion</w:t>
            </w:r>
          </w:p>
        </w:tc>
        <w:tc>
          <w:tcPr>
            <w:tcW w:w="900" w:type="dxa"/>
          </w:tcPr>
          <w:p w:rsidR="005D360A" w:rsidRPr="003B12FC" w:rsidRDefault="005D360A" w:rsidP="00BE699A">
            <w:pPr>
              <w:jc w:val="both"/>
              <w:rPr>
                <w:rFonts w:ascii="Garamond" w:hAnsi="Garamond"/>
              </w:rPr>
            </w:pPr>
            <w:r>
              <w:rPr>
                <w:rFonts w:ascii="Garamond" w:hAnsi="Garamond"/>
              </w:rPr>
              <w:t>---</w:t>
            </w:r>
          </w:p>
        </w:tc>
        <w:tc>
          <w:tcPr>
            <w:tcW w:w="1440" w:type="dxa"/>
          </w:tcPr>
          <w:p w:rsidR="005D360A" w:rsidRPr="003B12FC" w:rsidRDefault="005D360A" w:rsidP="00BE699A">
            <w:pPr>
              <w:jc w:val="both"/>
              <w:rPr>
                <w:rFonts w:ascii="Garamond" w:hAnsi="Garamond"/>
              </w:rPr>
            </w:pPr>
            <w:r>
              <w:rPr>
                <w:rFonts w:ascii="Garamond" w:hAnsi="Garamond"/>
              </w:rPr>
              <w:t>---</w:t>
            </w:r>
          </w:p>
        </w:tc>
        <w:tc>
          <w:tcPr>
            <w:tcW w:w="900" w:type="dxa"/>
          </w:tcPr>
          <w:p w:rsidR="005D360A" w:rsidRPr="003B12FC" w:rsidRDefault="005D360A" w:rsidP="00BE699A">
            <w:pPr>
              <w:jc w:val="both"/>
              <w:rPr>
                <w:rFonts w:ascii="Garamond" w:hAnsi="Garamond"/>
              </w:rPr>
            </w:pPr>
            <w:r>
              <w:rPr>
                <w:rFonts w:ascii="Garamond" w:hAnsi="Garamond"/>
              </w:rPr>
              <w:t>53</w:t>
            </w:r>
          </w:p>
        </w:tc>
        <w:tc>
          <w:tcPr>
            <w:tcW w:w="1440" w:type="dxa"/>
          </w:tcPr>
          <w:p w:rsidR="005D360A" w:rsidRPr="003B12FC" w:rsidRDefault="005D360A" w:rsidP="00BE699A">
            <w:pPr>
              <w:jc w:val="both"/>
              <w:rPr>
                <w:rFonts w:ascii="Garamond" w:hAnsi="Garamond"/>
              </w:rPr>
            </w:pPr>
            <w:r>
              <w:rPr>
                <w:rFonts w:ascii="Garamond" w:hAnsi="Garamond"/>
              </w:rPr>
              <w:t>7950</w:t>
            </w:r>
          </w:p>
        </w:tc>
        <w:tc>
          <w:tcPr>
            <w:tcW w:w="990" w:type="dxa"/>
          </w:tcPr>
          <w:p w:rsidR="005D360A" w:rsidRPr="003B12FC" w:rsidRDefault="005D360A" w:rsidP="00BE699A">
            <w:pPr>
              <w:jc w:val="both"/>
              <w:rPr>
                <w:rFonts w:ascii="Garamond" w:hAnsi="Garamond"/>
              </w:rPr>
            </w:pPr>
            <w:r>
              <w:rPr>
                <w:rFonts w:ascii="Garamond" w:hAnsi="Garamond"/>
              </w:rPr>
              <w:t>59</w:t>
            </w:r>
          </w:p>
        </w:tc>
        <w:tc>
          <w:tcPr>
            <w:tcW w:w="1530" w:type="dxa"/>
          </w:tcPr>
          <w:p w:rsidR="005D360A" w:rsidRPr="003B12FC" w:rsidRDefault="005D360A" w:rsidP="00BE699A">
            <w:pPr>
              <w:jc w:val="both"/>
              <w:rPr>
                <w:rFonts w:ascii="Garamond" w:hAnsi="Garamond"/>
              </w:rPr>
            </w:pPr>
            <w:r>
              <w:rPr>
                <w:rFonts w:ascii="Garamond" w:hAnsi="Garamond"/>
              </w:rPr>
              <w:t>8850</w:t>
            </w:r>
          </w:p>
        </w:tc>
      </w:tr>
      <w:tr w:rsidR="005D360A" w:rsidRPr="003B12FC" w:rsidTr="00BE699A">
        <w:tc>
          <w:tcPr>
            <w:tcW w:w="674" w:type="dxa"/>
          </w:tcPr>
          <w:p w:rsidR="005D360A" w:rsidRDefault="005D360A" w:rsidP="00BE699A">
            <w:pPr>
              <w:jc w:val="both"/>
              <w:rPr>
                <w:rFonts w:ascii="Garamond" w:hAnsi="Garamond"/>
              </w:rPr>
            </w:pPr>
            <w:r>
              <w:rPr>
                <w:rFonts w:ascii="Garamond" w:hAnsi="Garamond"/>
              </w:rPr>
              <w:t>3.4</w:t>
            </w:r>
          </w:p>
        </w:tc>
        <w:tc>
          <w:tcPr>
            <w:tcW w:w="1936" w:type="dxa"/>
          </w:tcPr>
          <w:p w:rsidR="005D360A" w:rsidRDefault="005D360A" w:rsidP="00BE699A">
            <w:pPr>
              <w:jc w:val="both"/>
              <w:rPr>
                <w:rFonts w:ascii="Garamond" w:hAnsi="Garamond"/>
              </w:rPr>
            </w:pPr>
            <w:r>
              <w:rPr>
                <w:rFonts w:ascii="Garamond" w:hAnsi="Garamond"/>
              </w:rPr>
              <w:t>Pepper</w:t>
            </w:r>
          </w:p>
        </w:tc>
        <w:tc>
          <w:tcPr>
            <w:tcW w:w="900" w:type="dxa"/>
          </w:tcPr>
          <w:p w:rsidR="005D360A" w:rsidRPr="003B12FC" w:rsidRDefault="005D360A" w:rsidP="00BE699A">
            <w:pPr>
              <w:jc w:val="both"/>
              <w:rPr>
                <w:rFonts w:ascii="Garamond" w:hAnsi="Garamond"/>
              </w:rPr>
            </w:pPr>
            <w:r>
              <w:rPr>
                <w:rFonts w:ascii="Garamond" w:hAnsi="Garamond"/>
              </w:rPr>
              <w:t>---</w:t>
            </w:r>
          </w:p>
        </w:tc>
        <w:tc>
          <w:tcPr>
            <w:tcW w:w="1440" w:type="dxa"/>
          </w:tcPr>
          <w:p w:rsidR="005D360A" w:rsidRPr="003B12FC" w:rsidRDefault="005D360A" w:rsidP="00BE699A">
            <w:pPr>
              <w:jc w:val="both"/>
              <w:rPr>
                <w:rFonts w:ascii="Garamond" w:hAnsi="Garamond"/>
              </w:rPr>
            </w:pPr>
            <w:r>
              <w:rPr>
                <w:rFonts w:ascii="Garamond" w:hAnsi="Garamond"/>
              </w:rPr>
              <w:t>---</w:t>
            </w:r>
          </w:p>
        </w:tc>
        <w:tc>
          <w:tcPr>
            <w:tcW w:w="900" w:type="dxa"/>
          </w:tcPr>
          <w:p w:rsidR="005D360A" w:rsidRPr="003B12FC" w:rsidRDefault="005D360A" w:rsidP="00BE699A">
            <w:pPr>
              <w:jc w:val="both"/>
              <w:rPr>
                <w:rFonts w:ascii="Garamond" w:hAnsi="Garamond"/>
              </w:rPr>
            </w:pPr>
            <w:r>
              <w:rPr>
                <w:rFonts w:ascii="Garamond" w:hAnsi="Garamond"/>
              </w:rPr>
              <w:t>94</w:t>
            </w:r>
          </w:p>
        </w:tc>
        <w:tc>
          <w:tcPr>
            <w:tcW w:w="1440" w:type="dxa"/>
          </w:tcPr>
          <w:p w:rsidR="005D360A" w:rsidRPr="003B12FC" w:rsidRDefault="005D360A" w:rsidP="00BE699A">
            <w:pPr>
              <w:jc w:val="both"/>
              <w:rPr>
                <w:rFonts w:ascii="Garamond" w:hAnsi="Garamond"/>
              </w:rPr>
            </w:pPr>
            <w:r>
              <w:rPr>
                <w:rFonts w:ascii="Garamond" w:hAnsi="Garamond"/>
              </w:rPr>
              <w:t>14,100</w:t>
            </w:r>
          </w:p>
        </w:tc>
        <w:tc>
          <w:tcPr>
            <w:tcW w:w="990" w:type="dxa"/>
          </w:tcPr>
          <w:p w:rsidR="005D360A" w:rsidRPr="003B12FC" w:rsidRDefault="005D360A" w:rsidP="00BE699A">
            <w:pPr>
              <w:jc w:val="both"/>
              <w:rPr>
                <w:rFonts w:ascii="Garamond" w:hAnsi="Garamond"/>
              </w:rPr>
            </w:pPr>
            <w:r>
              <w:rPr>
                <w:rFonts w:ascii="Garamond" w:hAnsi="Garamond"/>
              </w:rPr>
              <w:t>103</w:t>
            </w:r>
          </w:p>
        </w:tc>
        <w:tc>
          <w:tcPr>
            <w:tcW w:w="1530" w:type="dxa"/>
          </w:tcPr>
          <w:p w:rsidR="005D360A" w:rsidRPr="003B12FC" w:rsidRDefault="005D360A" w:rsidP="00BE699A">
            <w:pPr>
              <w:jc w:val="both"/>
              <w:rPr>
                <w:rFonts w:ascii="Garamond" w:hAnsi="Garamond"/>
              </w:rPr>
            </w:pPr>
            <w:r>
              <w:rPr>
                <w:rFonts w:ascii="Garamond" w:hAnsi="Garamond"/>
              </w:rPr>
              <w:t>15,450</w:t>
            </w:r>
          </w:p>
        </w:tc>
      </w:tr>
      <w:tr w:rsidR="005D360A" w:rsidRPr="003B12FC" w:rsidTr="00BE699A">
        <w:tc>
          <w:tcPr>
            <w:tcW w:w="674" w:type="dxa"/>
          </w:tcPr>
          <w:p w:rsidR="005D360A" w:rsidRDefault="005D360A" w:rsidP="00BE699A">
            <w:pPr>
              <w:jc w:val="both"/>
              <w:rPr>
                <w:rFonts w:ascii="Garamond" w:hAnsi="Garamond"/>
              </w:rPr>
            </w:pPr>
            <w:r>
              <w:rPr>
                <w:rFonts w:ascii="Garamond" w:hAnsi="Garamond"/>
              </w:rPr>
              <w:t>3.5</w:t>
            </w:r>
          </w:p>
        </w:tc>
        <w:tc>
          <w:tcPr>
            <w:tcW w:w="1936" w:type="dxa"/>
          </w:tcPr>
          <w:p w:rsidR="005D360A" w:rsidRDefault="005D360A" w:rsidP="00BE699A">
            <w:pPr>
              <w:jc w:val="both"/>
              <w:rPr>
                <w:rFonts w:ascii="Garamond" w:hAnsi="Garamond"/>
              </w:rPr>
            </w:pPr>
            <w:r>
              <w:rPr>
                <w:rFonts w:ascii="Garamond" w:hAnsi="Garamond"/>
              </w:rPr>
              <w:t>Carrot</w:t>
            </w:r>
          </w:p>
        </w:tc>
        <w:tc>
          <w:tcPr>
            <w:tcW w:w="900" w:type="dxa"/>
          </w:tcPr>
          <w:p w:rsidR="005D360A" w:rsidRPr="003B12FC" w:rsidRDefault="005D360A" w:rsidP="00BE699A">
            <w:pPr>
              <w:jc w:val="both"/>
              <w:rPr>
                <w:rFonts w:ascii="Garamond" w:hAnsi="Garamond"/>
              </w:rPr>
            </w:pPr>
            <w:r>
              <w:rPr>
                <w:rFonts w:ascii="Garamond" w:hAnsi="Garamond"/>
              </w:rPr>
              <w:t>---</w:t>
            </w:r>
          </w:p>
        </w:tc>
        <w:tc>
          <w:tcPr>
            <w:tcW w:w="1440" w:type="dxa"/>
          </w:tcPr>
          <w:p w:rsidR="005D360A" w:rsidRPr="003B12FC" w:rsidRDefault="005D360A" w:rsidP="00BE699A">
            <w:pPr>
              <w:jc w:val="both"/>
              <w:rPr>
                <w:rFonts w:ascii="Garamond" w:hAnsi="Garamond"/>
              </w:rPr>
            </w:pPr>
            <w:r>
              <w:rPr>
                <w:rFonts w:ascii="Garamond" w:hAnsi="Garamond"/>
              </w:rPr>
              <w:t>---</w:t>
            </w:r>
          </w:p>
        </w:tc>
        <w:tc>
          <w:tcPr>
            <w:tcW w:w="900" w:type="dxa"/>
          </w:tcPr>
          <w:p w:rsidR="005D360A" w:rsidRPr="003B12FC" w:rsidRDefault="005D360A" w:rsidP="00BE699A">
            <w:pPr>
              <w:jc w:val="both"/>
              <w:rPr>
                <w:rFonts w:ascii="Garamond" w:hAnsi="Garamond"/>
              </w:rPr>
            </w:pPr>
            <w:r>
              <w:rPr>
                <w:rFonts w:ascii="Garamond" w:hAnsi="Garamond"/>
              </w:rPr>
              <w:t>7</w:t>
            </w:r>
          </w:p>
        </w:tc>
        <w:tc>
          <w:tcPr>
            <w:tcW w:w="1440" w:type="dxa"/>
          </w:tcPr>
          <w:p w:rsidR="005D360A" w:rsidRPr="003B12FC" w:rsidRDefault="005D360A" w:rsidP="00BE699A">
            <w:pPr>
              <w:jc w:val="both"/>
              <w:rPr>
                <w:rFonts w:ascii="Garamond" w:hAnsi="Garamond"/>
              </w:rPr>
            </w:pPr>
            <w:r>
              <w:rPr>
                <w:rFonts w:ascii="Garamond" w:hAnsi="Garamond"/>
              </w:rPr>
              <w:t>1050</w:t>
            </w:r>
          </w:p>
        </w:tc>
        <w:tc>
          <w:tcPr>
            <w:tcW w:w="990" w:type="dxa"/>
          </w:tcPr>
          <w:p w:rsidR="005D360A" w:rsidRPr="003B12FC" w:rsidRDefault="005D360A" w:rsidP="00BE699A">
            <w:pPr>
              <w:jc w:val="both"/>
              <w:rPr>
                <w:rFonts w:ascii="Garamond" w:hAnsi="Garamond"/>
              </w:rPr>
            </w:pPr>
            <w:r>
              <w:rPr>
                <w:rFonts w:ascii="Garamond" w:hAnsi="Garamond"/>
              </w:rPr>
              <w:t>13</w:t>
            </w:r>
          </w:p>
        </w:tc>
        <w:tc>
          <w:tcPr>
            <w:tcW w:w="1530" w:type="dxa"/>
          </w:tcPr>
          <w:p w:rsidR="005D360A" w:rsidRPr="003B12FC" w:rsidRDefault="005D360A" w:rsidP="00BE699A">
            <w:pPr>
              <w:jc w:val="both"/>
              <w:rPr>
                <w:rFonts w:ascii="Garamond" w:hAnsi="Garamond"/>
              </w:rPr>
            </w:pPr>
            <w:r>
              <w:rPr>
                <w:rFonts w:ascii="Garamond" w:hAnsi="Garamond"/>
              </w:rPr>
              <w:t>1050</w:t>
            </w:r>
          </w:p>
        </w:tc>
      </w:tr>
      <w:tr w:rsidR="005D360A" w:rsidRPr="003B12FC" w:rsidTr="00BE699A">
        <w:tc>
          <w:tcPr>
            <w:tcW w:w="674" w:type="dxa"/>
          </w:tcPr>
          <w:p w:rsidR="005D360A" w:rsidRDefault="005D360A" w:rsidP="00BE699A">
            <w:pPr>
              <w:jc w:val="both"/>
              <w:rPr>
                <w:rFonts w:ascii="Garamond" w:hAnsi="Garamond"/>
                <w:b/>
              </w:rPr>
            </w:pPr>
          </w:p>
        </w:tc>
        <w:tc>
          <w:tcPr>
            <w:tcW w:w="1936" w:type="dxa"/>
          </w:tcPr>
          <w:p w:rsidR="005D360A" w:rsidRPr="005A3079" w:rsidRDefault="005D360A" w:rsidP="00BE699A">
            <w:pPr>
              <w:jc w:val="both"/>
              <w:rPr>
                <w:rFonts w:ascii="Garamond" w:hAnsi="Garamond"/>
                <w:b/>
              </w:rPr>
            </w:pPr>
            <w:r w:rsidRPr="005A3079">
              <w:rPr>
                <w:rFonts w:ascii="Garamond" w:hAnsi="Garamond"/>
                <w:b/>
              </w:rPr>
              <w:t>Total</w:t>
            </w:r>
          </w:p>
        </w:tc>
        <w:tc>
          <w:tcPr>
            <w:tcW w:w="900" w:type="dxa"/>
          </w:tcPr>
          <w:p w:rsidR="005D360A" w:rsidRPr="003B12FC" w:rsidRDefault="005D360A" w:rsidP="00BE699A">
            <w:pPr>
              <w:jc w:val="both"/>
              <w:rPr>
                <w:rFonts w:ascii="Garamond" w:hAnsi="Garamond"/>
              </w:rPr>
            </w:pPr>
            <w:r>
              <w:rPr>
                <w:rFonts w:ascii="Garamond" w:hAnsi="Garamond"/>
              </w:rPr>
              <w:t>---</w:t>
            </w:r>
          </w:p>
        </w:tc>
        <w:tc>
          <w:tcPr>
            <w:tcW w:w="1440" w:type="dxa"/>
          </w:tcPr>
          <w:p w:rsidR="005D360A" w:rsidRPr="003B12FC" w:rsidRDefault="005D360A" w:rsidP="00BE699A">
            <w:pPr>
              <w:jc w:val="both"/>
              <w:rPr>
                <w:rFonts w:ascii="Garamond" w:hAnsi="Garamond"/>
              </w:rPr>
            </w:pPr>
            <w:r>
              <w:rPr>
                <w:rFonts w:ascii="Garamond" w:hAnsi="Garamond"/>
              </w:rPr>
              <w:t>---</w:t>
            </w:r>
          </w:p>
        </w:tc>
        <w:tc>
          <w:tcPr>
            <w:tcW w:w="900" w:type="dxa"/>
          </w:tcPr>
          <w:p w:rsidR="005D360A" w:rsidRPr="005A3079" w:rsidRDefault="005D360A" w:rsidP="00BE699A">
            <w:pPr>
              <w:jc w:val="both"/>
              <w:rPr>
                <w:rFonts w:ascii="Garamond" w:hAnsi="Garamond"/>
                <w:b/>
              </w:rPr>
            </w:pPr>
            <w:r>
              <w:rPr>
                <w:rFonts w:ascii="Garamond" w:hAnsi="Garamond"/>
                <w:b/>
              </w:rPr>
              <w:t>1,151.5</w:t>
            </w:r>
          </w:p>
        </w:tc>
        <w:tc>
          <w:tcPr>
            <w:tcW w:w="1440" w:type="dxa"/>
          </w:tcPr>
          <w:p w:rsidR="005D360A" w:rsidRPr="005A3079" w:rsidRDefault="005D360A" w:rsidP="00BE699A">
            <w:pPr>
              <w:jc w:val="both"/>
              <w:rPr>
                <w:rFonts w:ascii="Garamond" w:hAnsi="Garamond"/>
                <w:b/>
              </w:rPr>
            </w:pPr>
            <w:r>
              <w:rPr>
                <w:rFonts w:ascii="Garamond" w:hAnsi="Garamond"/>
                <w:b/>
              </w:rPr>
              <w:t>172,725</w:t>
            </w:r>
          </w:p>
        </w:tc>
        <w:tc>
          <w:tcPr>
            <w:tcW w:w="990" w:type="dxa"/>
          </w:tcPr>
          <w:p w:rsidR="005D360A" w:rsidRPr="005A3079" w:rsidRDefault="005D360A" w:rsidP="00BE699A">
            <w:pPr>
              <w:jc w:val="both"/>
              <w:rPr>
                <w:rFonts w:ascii="Garamond" w:hAnsi="Garamond"/>
                <w:b/>
              </w:rPr>
            </w:pPr>
            <w:r>
              <w:rPr>
                <w:rFonts w:ascii="Garamond" w:hAnsi="Garamond"/>
                <w:b/>
              </w:rPr>
              <w:t>1,188.5</w:t>
            </w:r>
          </w:p>
        </w:tc>
        <w:tc>
          <w:tcPr>
            <w:tcW w:w="1530" w:type="dxa"/>
          </w:tcPr>
          <w:p w:rsidR="005D360A" w:rsidRPr="005A3079" w:rsidRDefault="005D360A" w:rsidP="00BE699A">
            <w:pPr>
              <w:jc w:val="both"/>
              <w:rPr>
                <w:rFonts w:ascii="Garamond" w:hAnsi="Garamond"/>
                <w:b/>
              </w:rPr>
            </w:pPr>
            <w:r>
              <w:rPr>
                <w:rFonts w:ascii="Garamond" w:hAnsi="Garamond"/>
                <w:b/>
              </w:rPr>
              <w:t>177,375</w:t>
            </w:r>
          </w:p>
        </w:tc>
      </w:tr>
    </w:tbl>
    <w:p w:rsidR="005D360A" w:rsidRPr="00145D82" w:rsidRDefault="005D360A" w:rsidP="005D360A">
      <w:pPr>
        <w:spacing w:line="360" w:lineRule="auto"/>
        <w:jc w:val="both"/>
        <w:rPr>
          <w:rFonts w:ascii="Garamond" w:hAnsi="Garamond"/>
          <w:b/>
          <w:sz w:val="18"/>
          <w:szCs w:val="18"/>
        </w:rPr>
      </w:pPr>
      <w:r w:rsidRPr="00145D82">
        <w:rPr>
          <w:rFonts w:ascii="Garamond" w:hAnsi="Garamond"/>
          <w:b/>
          <w:sz w:val="18"/>
          <w:szCs w:val="18"/>
        </w:rPr>
        <w:t xml:space="preserve">*Source: </w:t>
      </w:r>
      <w:proofErr w:type="spellStart"/>
      <w:r>
        <w:rPr>
          <w:rFonts w:ascii="Garamond" w:hAnsi="Garamond"/>
          <w:b/>
          <w:sz w:val="18"/>
          <w:szCs w:val="18"/>
        </w:rPr>
        <w:t>Chora</w:t>
      </w:r>
      <w:proofErr w:type="spellEnd"/>
      <w:r w:rsidRPr="00145D82">
        <w:rPr>
          <w:rFonts w:ascii="Garamond" w:hAnsi="Garamond"/>
          <w:b/>
          <w:sz w:val="18"/>
          <w:szCs w:val="18"/>
        </w:rPr>
        <w:t xml:space="preserve"> </w:t>
      </w:r>
      <w:proofErr w:type="spellStart"/>
      <w:r w:rsidRPr="00145D82">
        <w:rPr>
          <w:rFonts w:ascii="Garamond" w:hAnsi="Garamond"/>
          <w:b/>
          <w:sz w:val="18"/>
          <w:szCs w:val="18"/>
        </w:rPr>
        <w:t>woreda</w:t>
      </w:r>
      <w:proofErr w:type="spellEnd"/>
      <w:r w:rsidRPr="00145D82">
        <w:rPr>
          <w:rFonts w:ascii="Garamond" w:hAnsi="Garamond"/>
          <w:b/>
          <w:sz w:val="18"/>
          <w:szCs w:val="18"/>
        </w:rPr>
        <w:t xml:space="preserve"> irrigation development a</w:t>
      </w:r>
      <w:r>
        <w:rPr>
          <w:rFonts w:ascii="Garamond" w:hAnsi="Garamond"/>
          <w:b/>
          <w:sz w:val="18"/>
          <w:szCs w:val="18"/>
        </w:rPr>
        <w:t>uthorit</w:t>
      </w:r>
      <w:r w:rsidRPr="00145D82">
        <w:rPr>
          <w:rFonts w:ascii="Garamond" w:hAnsi="Garamond"/>
          <w:b/>
          <w:sz w:val="18"/>
          <w:szCs w:val="18"/>
        </w:rPr>
        <w:t>y.</w:t>
      </w:r>
    </w:p>
    <w:p w:rsidR="005D360A" w:rsidRPr="009527A4" w:rsidRDefault="005D360A" w:rsidP="005D360A">
      <w:pPr>
        <w:spacing w:line="360" w:lineRule="auto"/>
        <w:jc w:val="both"/>
        <w:rPr>
          <w:rFonts w:ascii="Garamond" w:hAnsi="Garamond"/>
          <w:b/>
        </w:rPr>
      </w:pPr>
    </w:p>
    <w:p w:rsidR="005D360A" w:rsidRPr="00D609FB" w:rsidRDefault="005D360A" w:rsidP="005D360A">
      <w:pPr>
        <w:pStyle w:val="Heading4"/>
        <w:spacing w:line="480" w:lineRule="auto"/>
        <w:rPr>
          <w:rFonts w:ascii="Garamond" w:hAnsi="Garamond"/>
          <w:i w:val="0"/>
          <w:color w:val="auto"/>
          <w:sz w:val="24"/>
          <w:szCs w:val="24"/>
        </w:rPr>
      </w:pPr>
      <w:bookmarkStart w:id="150" w:name="_Toc342105901"/>
      <w:bookmarkStart w:id="151" w:name="_Toc368913285"/>
      <w:bookmarkStart w:id="152" w:name="_Toc433725913"/>
      <w:bookmarkStart w:id="153" w:name="_Toc467307176"/>
      <w:r w:rsidRPr="00D609FB">
        <w:rPr>
          <w:rFonts w:ascii="Garamond" w:hAnsi="Garamond"/>
          <w:i w:val="0"/>
          <w:color w:val="auto"/>
          <w:sz w:val="24"/>
          <w:szCs w:val="24"/>
        </w:rPr>
        <w:t>Livestock Production</w:t>
      </w:r>
      <w:bookmarkEnd w:id="150"/>
      <w:bookmarkEnd w:id="151"/>
      <w:bookmarkEnd w:id="152"/>
      <w:bookmarkEnd w:id="153"/>
    </w:p>
    <w:p w:rsidR="005D360A" w:rsidRPr="003B12FC" w:rsidRDefault="005D360A" w:rsidP="005D360A">
      <w:pPr>
        <w:spacing w:line="360" w:lineRule="auto"/>
        <w:jc w:val="both"/>
        <w:rPr>
          <w:rFonts w:ascii="Garamond" w:hAnsi="Garamond"/>
        </w:rPr>
      </w:pPr>
      <w:r w:rsidRPr="003B12FC">
        <w:rPr>
          <w:rFonts w:ascii="Garamond" w:hAnsi="Garamond"/>
        </w:rPr>
        <w:t xml:space="preserve">Livestock production is a major component of the farming system. </w:t>
      </w:r>
      <w:r>
        <w:rPr>
          <w:rFonts w:ascii="Garamond" w:hAnsi="Garamond"/>
        </w:rPr>
        <w:t>I</w:t>
      </w:r>
      <w:r w:rsidRPr="003B12FC">
        <w:rPr>
          <w:rFonts w:ascii="Garamond" w:hAnsi="Garamond"/>
        </w:rPr>
        <w:t>t is also one of the economic activities for traction powers</w:t>
      </w:r>
      <w:r>
        <w:rPr>
          <w:rFonts w:ascii="Garamond" w:hAnsi="Garamond"/>
        </w:rPr>
        <w:t>,</w:t>
      </w:r>
      <w:r w:rsidRPr="003B12FC">
        <w:rPr>
          <w:rFonts w:ascii="Garamond" w:hAnsi="Garamond"/>
        </w:rPr>
        <w:t xml:space="preserve"> provision of dairy products</w:t>
      </w:r>
      <w:r>
        <w:rPr>
          <w:rFonts w:ascii="Garamond" w:hAnsi="Garamond"/>
        </w:rPr>
        <w:t>, transportation and for household income generation</w:t>
      </w:r>
      <w:r w:rsidRPr="003B12FC">
        <w:rPr>
          <w:rFonts w:ascii="Garamond" w:hAnsi="Garamond"/>
        </w:rPr>
        <w:t xml:space="preserve">. Oxen are selected for speed and endurance in pulling </w:t>
      </w:r>
      <w:r>
        <w:rPr>
          <w:rFonts w:ascii="Garamond" w:hAnsi="Garamond"/>
        </w:rPr>
        <w:t xml:space="preserve">traditional </w:t>
      </w:r>
      <w:r w:rsidRPr="003B12FC">
        <w:rPr>
          <w:rFonts w:ascii="Garamond" w:hAnsi="Garamond"/>
        </w:rPr>
        <w:t xml:space="preserve">ploughs. Small ruminants and chickens are </w:t>
      </w:r>
      <w:r>
        <w:rPr>
          <w:rFonts w:ascii="Garamond" w:hAnsi="Garamond"/>
        </w:rPr>
        <w:t>generating</w:t>
      </w:r>
      <w:r w:rsidRPr="003B12FC">
        <w:rPr>
          <w:rFonts w:ascii="Garamond" w:hAnsi="Garamond"/>
        </w:rPr>
        <w:t xml:space="preserve"> additional incomes for the community. </w:t>
      </w:r>
      <w:r>
        <w:rPr>
          <w:rFonts w:ascii="Garamond" w:hAnsi="Garamond"/>
        </w:rPr>
        <w:t>Traditional b</w:t>
      </w:r>
      <w:r w:rsidRPr="003B12FC">
        <w:rPr>
          <w:rFonts w:ascii="Garamond" w:hAnsi="Garamond"/>
        </w:rPr>
        <w:t xml:space="preserve">eekeeping is also normally known in the area. </w:t>
      </w:r>
      <w:r>
        <w:rPr>
          <w:rFonts w:ascii="Garamond" w:hAnsi="Garamond"/>
        </w:rPr>
        <w:t xml:space="preserve">Modern beekeeping is not as such significantly practiced, but small scale activities are there in few pocket areas. </w:t>
      </w:r>
      <w:r w:rsidRPr="003B12FC">
        <w:rPr>
          <w:rFonts w:ascii="Garamond" w:hAnsi="Garamond"/>
        </w:rPr>
        <w:t xml:space="preserve">Equines serve as means of transport </w:t>
      </w:r>
      <w:r>
        <w:rPr>
          <w:rFonts w:ascii="Garamond" w:hAnsi="Garamond"/>
        </w:rPr>
        <w:t>for human beings and</w:t>
      </w:r>
      <w:r w:rsidRPr="003B12FC">
        <w:rPr>
          <w:rFonts w:ascii="Garamond" w:hAnsi="Garamond"/>
        </w:rPr>
        <w:t xml:space="preserve"> agricultural </w:t>
      </w:r>
      <w:r>
        <w:rPr>
          <w:rFonts w:ascii="Garamond" w:hAnsi="Garamond"/>
        </w:rPr>
        <w:t>products</w:t>
      </w:r>
      <w:r w:rsidRPr="003B12FC">
        <w:rPr>
          <w:rFonts w:ascii="Garamond" w:hAnsi="Garamond"/>
        </w:rPr>
        <w:t xml:space="preserve">. The major type and quantities of livestock in </w:t>
      </w:r>
      <w:proofErr w:type="spellStart"/>
      <w:r>
        <w:rPr>
          <w:rFonts w:ascii="Garamond" w:hAnsi="Garamond"/>
        </w:rPr>
        <w:t>Chora</w:t>
      </w:r>
      <w:proofErr w:type="spellEnd"/>
      <w:r>
        <w:rPr>
          <w:rFonts w:ascii="Garamond" w:hAnsi="Garamond"/>
        </w:rPr>
        <w:t xml:space="preserve"> </w:t>
      </w:r>
      <w:proofErr w:type="spellStart"/>
      <w:r w:rsidRPr="003B12FC">
        <w:rPr>
          <w:rFonts w:ascii="Garamond" w:hAnsi="Garamond"/>
        </w:rPr>
        <w:t>W</w:t>
      </w:r>
      <w:r>
        <w:rPr>
          <w:rFonts w:ascii="Garamond" w:hAnsi="Garamond"/>
        </w:rPr>
        <w:t>o</w:t>
      </w:r>
      <w:r w:rsidRPr="003B12FC">
        <w:rPr>
          <w:rFonts w:ascii="Garamond" w:hAnsi="Garamond"/>
        </w:rPr>
        <w:t>reda</w:t>
      </w:r>
      <w:proofErr w:type="spellEnd"/>
      <w:r w:rsidRPr="003B12FC">
        <w:rPr>
          <w:rFonts w:ascii="Garamond" w:hAnsi="Garamond"/>
        </w:rPr>
        <w:t xml:space="preserve"> and </w:t>
      </w:r>
      <w:r>
        <w:rPr>
          <w:rFonts w:ascii="Garamond" w:hAnsi="Garamond"/>
        </w:rPr>
        <w:t>the project</w:t>
      </w:r>
      <w:r w:rsidRPr="003B12FC">
        <w:rPr>
          <w:rFonts w:ascii="Garamond" w:hAnsi="Garamond"/>
        </w:rPr>
        <w:t xml:space="preserve"> </w:t>
      </w:r>
      <w:proofErr w:type="spellStart"/>
      <w:r w:rsidRPr="003B12FC">
        <w:rPr>
          <w:rFonts w:ascii="Garamond" w:hAnsi="Garamond"/>
        </w:rPr>
        <w:t>Kebele</w:t>
      </w:r>
      <w:proofErr w:type="spellEnd"/>
      <w:r w:rsidRPr="003B12FC">
        <w:rPr>
          <w:rFonts w:ascii="Garamond" w:hAnsi="Garamond"/>
        </w:rPr>
        <w:t xml:space="preserve"> (where the proposed </w:t>
      </w:r>
      <w:r>
        <w:rPr>
          <w:rFonts w:ascii="Garamond" w:hAnsi="Garamond"/>
        </w:rPr>
        <w:t xml:space="preserve">irrigation </w:t>
      </w:r>
      <w:r w:rsidRPr="003B12FC">
        <w:rPr>
          <w:rFonts w:ascii="Garamond" w:hAnsi="Garamond"/>
        </w:rPr>
        <w:t>project is located) are indicated in the table below.</w:t>
      </w:r>
    </w:p>
    <w:p w:rsidR="00331A1B" w:rsidRDefault="00331A1B" w:rsidP="00331A1B">
      <w:pPr>
        <w:pStyle w:val="Caption"/>
        <w:rPr>
          <w:rFonts w:ascii="Garamond" w:hAnsi="Garamond"/>
          <w:b w:val="0"/>
          <w:sz w:val="20"/>
          <w:szCs w:val="20"/>
        </w:rPr>
      </w:pPr>
      <w:bookmarkStart w:id="154" w:name="_Toc341919057"/>
      <w:bookmarkStart w:id="155" w:name="_Toc368912722"/>
      <w:bookmarkStart w:id="156" w:name="_Toc382656997"/>
      <w:bookmarkStart w:id="157" w:name="_Toc419543543"/>
      <w:bookmarkStart w:id="158" w:name="_Toc433725959"/>
    </w:p>
    <w:p w:rsidR="005D360A" w:rsidRPr="00331A1B" w:rsidRDefault="00331A1B" w:rsidP="00331A1B">
      <w:pPr>
        <w:pStyle w:val="Caption"/>
        <w:rPr>
          <w:rFonts w:ascii="Garamond" w:hAnsi="Garamond"/>
          <w:b w:val="0"/>
          <w:sz w:val="20"/>
          <w:szCs w:val="20"/>
        </w:rPr>
      </w:pPr>
      <w:bookmarkStart w:id="159" w:name="_Toc467307098"/>
      <w:r w:rsidRPr="00331A1B">
        <w:rPr>
          <w:rFonts w:ascii="Garamond" w:hAnsi="Garamond"/>
          <w:b w:val="0"/>
          <w:sz w:val="20"/>
          <w:szCs w:val="20"/>
        </w:rPr>
        <w:lastRenderedPageBreak/>
        <w:t xml:space="preserve">Table 1.  </w:t>
      </w:r>
      <w:r w:rsidRPr="00331A1B">
        <w:rPr>
          <w:rFonts w:ascii="Garamond" w:hAnsi="Garamond"/>
          <w:b w:val="0"/>
          <w:sz w:val="20"/>
          <w:szCs w:val="20"/>
        </w:rPr>
        <w:fldChar w:fldCharType="begin"/>
      </w:r>
      <w:r w:rsidRPr="00331A1B">
        <w:rPr>
          <w:rFonts w:ascii="Garamond" w:hAnsi="Garamond"/>
          <w:b w:val="0"/>
          <w:sz w:val="20"/>
          <w:szCs w:val="20"/>
        </w:rPr>
        <w:instrText xml:space="preserve"> SEQ Table_1._ \* ARABIC </w:instrText>
      </w:r>
      <w:r w:rsidRPr="00331A1B">
        <w:rPr>
          <w:rFonts w:ascii="Garamond" w:hAnsi="Garamond"/>
          <w:b w:val="0"/>
          <w:sz w:val="20"/>
          <w:szCs w:val="20"/>
        </w:rPr>
        <w:fldChar w:fldCharType="separate"/>
      </w:r>
      <w:r>
        <w:rPr>
          <w:rFonts w:ascii="Garamond" w:hAnsi="Garamond"/>
          <w:b w:val="0"/>
          <w:noProof/>
          <w:sz w:val="20"/>
          <w:szCs w:val="20"/>
        </w:rPr>
        <w:t>8</w:t>
      </w:r>
      <w:r w:rsidRPr="00331A1B">
        <w:rPr>
          <w:rFonts w:ascii="Garamond" w:hAnsi="Garamond"/>
          <w:b w:val="0"/>
          <w:sz w:val="20"/>
          <w:szCs w:val="20"/>
        </w:rPr>
        <w:fldChar w:fldCharType="end"/>
      </w:r>
      <w:r w:rsidR="00D3177D" w:rsidRPr="00331A1B">
        <w:rPr>
          <w:rFonts w:ascii="Garamond" w:hAnsi="Garamond"/>
          <w:b w:val="0"/>
          <w:sz w:val="20"/>
          <w:szCs w:val="20"/>
        </w:rPr>
        <w:t>:</w:t>
      </w:r>
      <w:r w:rsidR="005D360A" w:rsidRPr="00331A1B">
        <w:rPr>
          <w:rFonts w:ascii="Garamond" w:hAnsi="Garamond"/>
          <w:b w:val="0"/>
          <w:sz w:val="20"/>
          <w:szCs w:val="20"/>
        </w:rPr>
        <w:t xml:space="preserve"> Livestock Types, Quantities and Common Diseases in </w:t>
      </w:r>
      <w:proofErr w:type="spellStart"/>
      <w:r w:rsidR="005D360A" w:rsidRPr="00331A1B">
        <w:rPr>
          <w:rFonts w:ascii="Garamond" w:hAnsi="Garamond"/>
          <w:b w:val="0"/>
          <w:sz w:val="20"/>
          <w:szCs w:val="20"/>
        </w:rPr>
        <w:t>Chora</w:t>
      </w:r>
      <w:proofErr w:type="spellEnd"/>
      <w:r w:rsidR="005D360A" w:rsidRPr="00331A1B">
        <w:rPr>
          <w:rFonts w:ascii="Garamond" w:hAnsi="Garamond"/>
          <w:b w:val="0"/>
          <w:sz w:val="20"/>
          <w:szCs w:val="20"/>
        </w:rPr>
        <w:t xml:space="preserve"> </w:t>
      </w:r>
      <w:proofErr w:type="spellStart"/>
      <w:r w:rsidR="005D360A" w:rsidRPr="00331A1B">
        <w:rPr>
          <w:rFonts w:ascii="Garamond" w:hAnsi="Garamond"/>
          <w:b w:val="0"/>
          <w:sz w:val="20"/>
          <w:szCs w:val="20"/>
        </w:rPr>
        <w:t>Woreda</w:t>
      </w:r>
      <w:proofErr w:type="spellEnd"/>
      <w:r w:rsidR="005D360A" w:rsidRPr="00331A1B">
        <w:rPr>
          <w:rFonts w:ascii="Garamond" w:hAnsi="Garamond"/>
          <w:b w:val="0"/>
          <w:sz w:val="20"/>
          <w:szCs w:val="20"/>
        </w:rPr>
        <w:t xml:space="preserve"> and the Project </w:t>
      </w:r>
      <w:proofErr w:type="spellStart"/>
      <w:r w:rsidR="005D360A" w:rsidRPr="00331A1B">
        <w:rPr>
          <w:rFonts w:ascii="Garamond" w:hAnsi="Garamond"/>
          <w:b w:val="0"/>
          <w:sz w:val="20"/>
          <w:szCs w:val="20"/>
        </w:rPr>
        <w:t>Kebele</w:t>
      </w:r>
      <w:bookmarkEnd w:id="154"/>
      <w:bookmarkEnd w:id="155"/>
      <w:bookmarkEnd w:id="156"/>
      <w:bookmarkEnd w:id="157"/>
      <w:bookmarkEnd w:id="158"/>
      <w:bookmarkEnd w:id="159"/>
      <w:proofErr w:type="spellEnd"/>
    </w:p>
    <w:tbl>
      <w:tblPr>
        <w:tblW w:w="9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28"/>
        <w:gridCol w:w="1980"/>
        <w:gridCol w:w="1170"/>
        <w:gridCol w:w="2160"/>
        <w:gridCol w:w="3690"/>
      </w:tblGrid>
      <w:tr w:rsidR="005D360A" w:rsidRPr="003B12FC" w:rsidTr="00BE699A">
        <w:tc>
          <w:tcPr>
            <w:tcW w:w="828" w:type="dxa"/>
            <w:vMerge w:val="restart"/>
          </w:tcPr>
          <w:p w:rsidR="005D360A" w:rsidRPr="003B12FC" w:rsidRDefault="005D360A" w:rsidP="00BE699A">
            <w:pPr>
              <w:jc w:val="both"/>
              <w:rPr>
                <w:rFonts w:ascii="Garamond" w:hAnsi="Garamond"/>
                <w:b/>
              </w:rPr>
            </w:pPr>
            <w:r w:rsidRPr="003B12FC">
              <w:rPr>
                <w:rFonts w:ascii="Garamond" w:hAnsi="Garamond"/>
                <w:b/>
              </w:rPr>
              <w:t>S/</w:t>
            </w:r>
            <w:r>
              <w:rPr>
                <w:rFonts w:ascii="Garamond" w:hAnsi="Garamond"/>
                <w:b/>
              </w:rPr>
              <w:t>N</w:t>
            </w:r>
          </w:p>
        </w:tc>
        <w:tc>
          <w:tcPr>
            <w:tcW w:w="3150" w:type="dxa"/>
            <w:gridSpan w:val="2"/>
          </w:tcPr>
          <w:p w:rsidR="005D360A" w:rsidRPr="009607E7" w:rsidRDefault="005D360A" w:rsidP="00BE699A">
            <w:pPr>
              <w:jc w:val="center"/>
              <w:rPr>
                <w:rFonts w:ascii="Garamond" w:hAnsi="Garamond"/>
                <w:b/>
              </w:rPr>
            </w:pPr>
            <w:proofErr w:type="spellStart"/>
            <w:r>
              <w:rPr>
                <w:rFonts w:ascii="Garamond" w:hAnsi="Garamond"/>
                <w:b/>
              </w:rPr>
              <w:t>Chora</w:t>
            </w:r>
            <w:proofErr w:type="spellEnd"/>
            <w:r>
              <w:rPr>
                <w:rFonts w:ascii="Garamond" w:hAnsi="Garamond"/>
                <w:b/>
              </w:rPr>
              <w:t xml:space="preserve"> </w:t>
            </w:r>
            <w:proofErr w:type="spellStart"/>
            <w:r>
              <w:rPr>
                <w:rFonts w:ascii="Garamond" w:hAnsi="Garamond"/>
                <w:b/>
              </w:rPr>
              <w:t>Woreda</w:t>
            </w:r>
            <w:proofErr w:type="spellEnd"/>
          </w:p>
        </w:tc>
        <w:tc>
          <w:tcPr>
            <w:tcW w:w="2160" w:type="dxa"/>
          </w:tcPr>
          <w:p w:rsidR="005D360A" w:rsidRPr="009607E7" w:rsidRDefault="00BC1D47" w:rsidP="00BE699A">
            <w:pPr>
              <w:jc w:val="center"/>
              <w:rPr>
                <w:rFonts w:ascii="Garamond" w:hAnsi="Garamond"/>
                <w:b/>
              </w:rPr>
            </w:pPr>
            <w:r>
              <w:rPr>
                <w:rFonts w:ascii="Garamond" w:hAnsi="Garamond"/>
                <w:b/>
              </w:rPr>
              <w:t>E/</w:t>
            </w:r>
            <w:proofErr w:type="spellStart"/>
            <w:r>
              <w:rPr>
                <w:rFonts w:ascii="Garamond" w:hAnsi="Garamond"/>
                <w:b/>
              </w:rPr>
              <w:t>Bonga</w:t>
            </w:r>
            <w:proofErr w:type="spellEnd"/>
            <w:r w:rsidR="005D360A">
              <w:rPr>
                <w:rFonts w:ascii="Garamond" w:hAnsi="Garamond"/>
                <w:b/>
              </w:rPr>
              <w:t xml:space="preserve"> </w:t>
            </w:r>
            <w:proofErr w:type="spellStart"/>
            <w:r w:rsidR="005D360A">
              <w:rPr>
                <w:rFonts w:ascii="Garamond" w:hAnsi="Garamond"/>
                <w:b/>
              </w:rPr>
              <w:t>Kebele</w:t>
            </w:r>
            <w:proofErr w:type="spellEnd"/>
          </w:p>
        </w:tc>
        <w:tc>
          <w:tcPr>
            <w:tcW w:w="3690" w:type="dxa"/>
            <w:vMerge w:val="restart"/>
          </w:tcPr>
          <w:p w:rsidR="005D360A" w:rsidRPr="003B12FC" w:rsidRDefault="005D360A" w:rsidP="00BE699A">
            <w:pPr>
              <w:jc w:val="both"/>
              <w:rPr>
                <w:rFonts w:ascii="Garamond" w:hAnsi="Garamond"/>
                <w:b/>
              </w:rPr>
            </w:pPr>
            <w:r w:rsidRPr="003B12FC">
              <w:rPr>
                <w:rFonts w:ascii="Garamond" w:hAnsi="Garamond"/>
                <w:b/>
              </w:rPr>
              <w:t>Diseases of the area</w:t>
            </w:r>
          </w:p>
        </w:tc>
      </w:tr>
      <w:tr w:rsidR="005D360A" w:rsidRPr="003B12FC" w:rsidTr="00BE699A">
        <w:tc>
          <w:tcPr>
            <w:tcW w:w="828" w:type="dxa"/>
            <w:vMerge/>
          </w:tcPr>
          <w:p w:rsidR="005D360A" w:rsidRPr="003B12FC" w:rsidRDefault="005D360A" w:rsidP="00BE699A">
            <w:pPr>
              <w:jc w:val="both"/>
              <w:rPr>
                <w:rFonts w:ascii="Garamond" w:hAnsi="Garamond"/>
              </w:rPr>
            </w:pPr>
          </w:p>
        </w:tc>
        <w:tc>
          <w:tcPr>
            <w:tcW w:w="1980" w:type="dxa"/>
          </w:tcPr>
          <w:p w:rsidR="005D360A" w:rsidRPr="003B12FC" w:rsidRDefault="005D360A" w:rsidP="00BE699A">
            <w:pPr>
              <w:jc w:val="both"/>
              <w:rPr>
                <w:rFonts w:ascii="Garamond" w:hAnsi="Garamond"/>
                <w:b/>
              </w:rPr>
            </w:pPr>
            <w:r w:rsidRPr="003B12FC">
              <w:rPr>
                <w:rFonts w:ascii="Garamond" w:hAnsi="Garamond"/>
                <w:b/>
              </w:rPr>
              <w:t xml:space="preserve">Type of livestock </w:t>
            </w:r>
          </w:p>
        </w:tc>
        <w:tc>
          <w:tcPr>
            <w:tcW w:w="1170" w:type="dxa"/>
          </w:tcPr>
          <w:p w:rsidR="005D360A" w:rsidRPr="003B12FC" w:rsidRDefault="005D360A" w:rsidP="00BE699A">
            <w:pPr>
              <w:jc w:val="center"/>
              <w:rPr>
                <w:rFonts w:ascii="Garamond" w:hAnsi="Garamond"/>
                <w:b/>
              </w:rPr>
            </w:pPr>
            <w:proofErr w:type="spellStart"/>
            <w:r w:rsidRPr="003B12FC">
              <w:rPr>
                <w:rFonts w:ascii="Garamond" w:hAnsi="Garamond"/>
                <w:b/>
              </w:rPr>
              <w:t>Qty</w:t>
            </w:r>
            <w:proofErr w:type="spellEnd"/>
          </w:p>
        </w:tc>
        <w:tc>
          <w:tcPr>
            <w:tcW w:w="2160" w:type="dxa"/>
          </w:tcPr>
          <w:p w:rsidR="005D360A" w:rsidRPr="003B12FC" w:rsidRDefault="005D360A" w:rsidP="00BE699A">
            <w:pPr>
              <w:jc w:val="center"/>
              <w:rPr>
                <w:rFonts w:ascii="Garamond" w:hAnsi="Garamond"/>
                <w:b/>
              </w:rPr>
            </w:pPr>
            <w:proofErr w:type="spellStart"/>
            <w:r w:rsidRPr="003B12FC">
              <w:rPr>
                <w:rFonts w:ascii="Garamond" w:hAnsi="Garamond"/>
                <w:b/>
              </w:rPr>
              <w:t>Qty</w:t>
            </w:r>
            <w:proofErr w:type="spellEnd"/>
          </w:p>
        </w:tc>
        <w:tc>
          <w:tcPr>
            <w:tcW w:w="3690" w:type="dxa"/>
            <w:vMerge/>
          </w:tcPr>
          <w:p w:rsidR="005D360A" w:rsidRPr="003B12FC" w:rsidRDefault="005D360A" w:rsidP="00BE699A">
            <w:pPr>
              <w:jc w:val="both"/>
              <w:rPr>
                <w:rFonts w:ascii="Garamond" w:hAnsi="Garamond"/>
              </w:rPr>
            </w:pPr>
          </w:p>
        </w:tc>
      </w:tr>
      <w:tr w:rsidR="005D360A" w:rsidRPr="003B12FC" w:rsidTr="00BE699A">
        <w:tc>
          <w:tcPr>
            <w:tcW w:w="828" w:type="dxa"/>
          </w:tcPr>
          <w:p w:rsidR="005D360A" w:rsidRPr="003B12FC" w:rsidRDefault="005D360A" w:rsidP="00BE699A">
            <w:pPr>
              <w:jc w:val="both"/>
              <w:rPr>
                <w:rFonts w:ascii="Garamond" w:hAnsi="Garamond"/>
              </w:rPr>
            </w:pPr>
            <w:r w:rsidRPr="003B12FC">
              <w:rPr>
                <w:rFonts w:ascii="Garamond" w:hAnsi="Garamond"/>
              </w:rPr>
              <w:t>1</w:t>
            </w:r>
          </w:p>
        </w:tc>
        <w:tc>
          <w:tcPr>
            <w:tcW w:w="1980" w:type="dxa"/>
          </w:tcPr>
          <w:p w:rsidR="005D360A" w:rsidRPr="003B12FC" w:rsidRDefault="005D360A" w:rsidP="00BE699A">
            <w:pPr>
              <w:jc w:val="both"/>
              <w:rPr>
                <w:rFonts w:ascii="Garamond" w:hAnsi="Garamond"/>
              </w:rPr>
            </w:pPr>
            <w:r w:rsidRPr="003B12FC">
              <w:rPr>
                <w:rFonts w:ascii="Garamond" w:hAnsi="Garamond"/>
              </w:rPr>
              <w:t>Cattle</w:t>
            </w:r>
          </w:p>
        </w:tc>
        <w:tc>
          <w:tcPr>
            <w:tcW w:w="1170" w:type="dxa"/>
          </w:tcPr>
          <w:p w:rsidR="005D360A" w:rsidRPr="001B1BD6" w:rsidRDefault="005D360A" w:rsidP="00BE699A">
            <w:pPr>
              <w:jc w:val="both"/>
              <w:rPr>
                <w:rFonts w:ascii="Garamond" w:hAnsi="Garamond"/>
              </w:rPr>
            </w:pPr>
            <w:r>
              <w:rPr>
                <w:rFonts w:ascii="Garamond" w:hAnsi="Garamond"/>
              </w:rPr>
              <w:t>125,522</w:t>
            </w:r>
          </w:p>
        </w:tc>
        <w:tc>
          <w:tcPr>
            <w:tcW w:w="2160" w:type="dxa"/>
          </w:tcPr>
          <w:p w:rsidR="005D360A" w:rsidRPr="003B12FC" w:rsidRDefault="005D360A" w:rsidP="00BE699A">
            <w:pPr>
              <w:jc w:val="both"/>
              <w:rPr>
                <w:rFonts w:ascii="Garamond" w:hAnsi="Garamond"/>
              </w:rPr>
            </w:pPr>
            <w:r>
              <w:rPr>
                <w:rFonts w:ascii="Garamond" w:hAnsi="Garamond"/>
              </w:rPr>
              <w:t>2752</w:t>
            </w:r>
          </w:p>
        </w:tc>
        <w:tc>
          <w:tcPr>
            <w:tcW w:w="3690" w:type="dxa"/>
            <w:vMerge w:val="restart"/>
          </w:tcPr>
          <w:p w:rsidR="005D360A" w:rsidRPr="003B12FC" w:rsidRDefault="005D360A" w:rsidP="00BE699A">
            <w:pPr>
              <w:jc w:val="both"/>
              <w:rPr>
                <w:rFonts w:ascii="Garamond" w:hAnsi="Garamond"/>
                <w:color w:val="FF0000"/>
              </w:rPr>
            </w:pPr>
            <w:r w:rsidRPr="003B12FC">
              <w:rPr>
                <w:rFonts w:ascii="Garamond" w:hAnsi="Garamond"/>
              </w:rPr>
              <w:t>Foot &amp; Mouth disease</w:t>
            </w:r>
            <w:r>
              <w:rPr>
                <w:rFonts w:ascii="Garamond" w:hAnsi="Garamond"/>
              </w:rPr>
              <w:t xml:space="preserve"> (FMD), </w:t>
            </w:r>
            <w:r w:rsidRPr="003B12FC">
              <w:rPr>
                <w:rFonts w:ascii="Garamond" w:hAnsi="Garamond"/>
              </w:rPr>
              <w:t>Anthrax</w:t>
            </w:r>
            <w:r>
              <w:rPr>
                <w:rFonts w:ascii="Garamond" w:hAnsi="Garamond"/>
              </w:rPr>
              <w:t xml:space="preserve">, Lumpy Skin Disease, </w:t>
            </w:r>
            <w:r w:rsidRPr="003B12FC">
              <w:rPr>
                <w:rFonts w:ascii="Garamond" w:hAnsi="Garamond"/>
              </w:rPr>
              <w:t>Black legs</w:t>
            </w:r>
            <w:r>
              <w:rPr>
                <w:rFonts w:ascii="Garamond" w:hAnsi="Garamond"/>
              </w:rPr>
              <w:t>,</w:t>
            </w:r>
            <w:r w:rsidRPr="003B12FC">
              <w:rPr>
                <w:rFonts w:ascii="Garamond" w:hAnsi="Garamond"/>
              </w:rPr>
              <w:t xml:space="preserve"> New</w:t>
            </w:r>
            <w:r>
              <w:rPr>
                <w:rFonts w:ascii="Garamond" w:hAnsi="Garamond"/>
              </w:rPr>
              <w:t>c</w:t>
            </w:r>
            <w:r w:rsidRPr="003B12FC">
              <w:rPr>
                <w:rFonts w:ascii="Garamond" w:hAnsi="Garamond"/>
              </w:rPr>
              <w:t>astle</w:t>
            </w:r>
            <w:r>
              <w:rPr>
                <w:rFonts w:ascii="Garamond" w:hAnsi="Garamond"/>
              </w:rPr>
              <w:t xml:space="preserve">, fowl typhoid, Bovine and Ovine </w:t>
            </w:r>
            <w:proofErr w:type="spellStart"/>
            <w:r w:rsidRPr="003B12FC">
              <w:rPr>
                <w:rFonts w:ascii="Garamond" w:hAnsi="Garamond"/>
              </w:rPr>
              <w:t>Past</w:t>
            </w:r>
            <w:r>
              <w:rPr>
                <w:rFonts w:ascii="Garamond" w:hAnsi="Garamond"/>
              </w:rPr>
              <w:t>u</w:t>
            </w:r>
            <w:r w:rsidRPr="003B12FC">
              <w:rPr>
                <w:rFonts w:ascii="Garamond" w:hAnsi="Garamond"/>
              </w:rPr>
              <w:t>ro</w:t>
            </w:r>
            <w:r>
              <w:rPr>
                <w:rFonts w:ascii="Garamond" w:hAnsi="Garamond"/>
              </w:rPr>
              <w:t>l</w:t>
            </w:r>
            <w:r w:rsidRPr="003B12FC">
              <w:rPr>
                <w:rFonts w:ascii="Garamond" w:hAnsi="Garamond"/>
              </w:rPr>
              <w:t>losis</w:t>
            </w:r>
            <w:proofErr w:type="spellEnd"/>
            <w:r>
              <w:rPr>
                <w:rFonts w:ascii="Garamond" w:hAnsi="Garamond"/>
              </w:rPr>
              <w:t xml:space="preserve">, </w:t>
            </w:r>
            <w:proofErr w:type="spellStart"/>
            <w:r>
              <w:rPr>
                <w:rFonts w:ascii="Garamond" w:hAnsi="Garamond"/>
              </w:rPr>
              <w:t>Senoryosis</w:t>
            </w:r>
            <w:proofErr w:type="spellEnd"/>
            <w:r>
              <w:rPr>
                <w:rFonts w:ascii="Garamond" w:hAnsi="Garamond"/>
              </w:rPr>
              <w:t xml:space="preserve">, </w:t>
            </w:r>
            <w:proofErr w:type="spellStart"/>
            <w:r>
              <w:rPr>
                <w:rFonts w:ascii="Garamond" w:hAnsi="Garamond"/>
              </w:rPr>
              <w:t>Trypanosomiasis</w:t>
            </w:r>
            <w:proofErr w:type="spellEnd"/>
            <w:r>
              <w:rPr>
                <w:rFonts w:ascii="Garamond" w:hAnsi="Garamond"/>
              </w:rPr>
              <w:t xml:space="preserve"> (</w:t>
            </w:r>
            <w:proofErr w:type="spellStart"/>
            <w:r>
              <w:rPr>
                <w:rFonts w:ascii="Garamond" w:hAnsi="Garamond"/>
              </w:rPr>
              <w:t>Tryps</w:t>
            </w:r>
            <w:proofErr w:type="spellEnd"/>
            <w:r>
              <w:rPr>
                <w:rFonts w:ascii="Garamond" w:hAnsi="Garamond"/>
              </w:rPr>
              <w:t xml:space="preserve">), </w:t>
            </w:r>
            <w:proofErr w:type="spellStart"/>
            <w:r>
              <w:rPr>
                <w:rFonts w:ascii="Garamond" w:hAnsi="Garamond"/>
              </w:rPr>
              <w:t>endo</w:t>
            </w:r>
            <w:proofErr w:type="spellEnd"/>
            <w:r>
              <w:rPr>
                <w:rFonts w:ascii="Garamond" w:hAnsi="Garamond"/>
              </w:rPr>
              <w:t xml:space="preserve"> and </w:t>
            </w:r>
            <w:proofErr w:type="spellStart"/>
            <w:r>
              <w:rPr>
                <w:rFonts w:ascii="Garamond" w:hAnsi="Garamond"/>
              </w:rPr>
              <w:t>ecto</w:t>
            </w:r>
            <w:proofErr w:type="spellEnd"/>
            <w:r>
              <w:rPr>
                <w:rFonts w:ascii="Garamond" w:hAnsi="Garamond"/>
              </w:rPr>
              <w:t xml:space="preserve"> parasites (</w:t>
            </w:r>
            <w:proofErr w:type="spellStart"/>
            <w:r>
              <w:rPr>
                <w:rFonts w:ascii="Garamond" w:hAnsi="Garamond"/>
              </w:rPr>
              <w:t>Faciolla</w:t>
            </w:r>
            <w:proofErr w:type="spellEnd"/>
            <w:r>
              <w:rPr>
                <w:rFonts w:ascii="Garamond" w:hAnsi="Garamond"/>
              </w:rPr>
              <w:t xml:space="preserve">), </w:t>
            </w:r>
            <w:proofErr w:type="spellStart"/>
            <w:r>
              <w:rPr>
                <w:rFonts w:ascii="Garamond" w:hAnsi="Garamond"/>
              </w:rPr>
              <w:t>Coccidiosis</w:t>
            </w:r>
            <w:proofErr w:type="spellEnd"/>
            <w:r>
              <w:rPr>
                <w:rFonts w:ascii="Garamond" w:hAnsi="Garamond"/>
              </w:rPr>
              <w:t xml:space="preserve">, sheep pox, </w:t>
            </w:r>
            <w:r w:rsidRPr="003B12FC">
              <w:rPr>
                <w:rFonts w:ascii="Garamond" w:hAnsi="Garamond"/>
              </w:rPr>
              <w:t>etc.</w:t>
            </w:r>
          </w:p>
        </w:tc>
      </w:tr>
      <w:tr w:rsidR="005D360A" w:rsidRPr="003B12FC" w:rsidTr="00BE699A">
        <w:tc>
          <w:tcPr>
            <w:tcW w:w="828" w:type="dxa"/>
          </w:tcPr>
          <w:p w:rsidR="005D360A" w:rsidRPr="003B12FC" w:rsidRDefault="005D360A" w:rsidP="00BE699A">
            <w:pPr>
              <w:jc w:val="both"/>
              <w:rPr>
                <w:rFonts w:ascii="Garamond" w:hAnsi="Garamond"/>
              </w:rPr>
            </w:pPr>
            <w:r w:rsidRPr="003B12FC">
              <w:rPr>
                <w:rFonts w:ascii="Garamond" w:hAnsi="Garamond"/>
              </w:rPr>
              <w:t>2</w:t>
            </w:r>
          </w:p>
        </w:tc>
        <w:tc>
          <w:tcPr>
            <w:tcW w:w="1980" w:type="dxa"/>
          </w:tcPr>
          <w:p w:rsidR="005D360A" w:rsidRPr="003B12FC" w:rsidRDefault="005D360A" w:rsidP="00BE699A">
            <w:pPr>
              <w:jc w:val="both"/>
              <w:rPr>
                <w:rFonts w:ascii="Garamond" w:hAnsi="Garamond"/>
              </w:rPr>
            </w:pPr>
            <w:r w:rsidRPr="003B12FC">
              <w:rPr>
                <w:rFonts w:ascii="Garamond" w:hAnsi="Garamond"/>
              </w:rPr>
              <w:t>Sheep</w:t>
            </w:r>
          </w:p>
        </w:tc>
        <w:tc>
          <w:tcPr>
            <w:tcW w:w="1170" w:type="dxa"/>
          </w:tcPr>
          <w:p w:rsidR="005D360A" w:rsidRPr="001B1BD6" w:rsidRDefault="005D360A" w:rsidP="00BE699A">
            <w:pPr>
              <w:jc w:val="both"/>
              <w:rPr>
                <w:rFonts w:ascii="Garamond" w:hAnsi="Garamond"/>
              </w:rPr>
            </w:pPr>
            <w:r>
              <w:rPr>
                <w:rFonts w:ascii="Garamond" w:hAnsi="Garamond"/>
              </w:rPr>
              <w:t>60,450</w:t>
            </w:r>
          </w:p>
        </w:tc>
        <w:tc>
          <w:tcPr>
            <w:tcW w:w="2160" w:type="dxa"/>
          </w:tcPr>
          <w:p w:rsidR="005D360A" w:rsidRPr="003B12FC" w:rsidRDefault="005D360A" w:rsidP="00BE699A">
            <w:pPr>
              <w:jc w:val="both"/>
              <w:rPr>
                <w:rFonts w:ascii="Garamond" w:hAnsi="Garamond"/>
              </w:rPr>
            </w:pPr>
            <w:r>
              <w:rPr>
                <w:rFonts w:ascii="Garamond" w:hAnsi="Garamond"/>
              </w:rPr>
              <w:t>836</w:t>
            </w:r>
          </w:p>
        </w:tc>
        <w:tc>
          <w:tcPr>
            <w:tcW w:w="3690" w:type="dxa"/>
            <w:vMerge/>
          </w:tcPr>
          <w:p w:rsidR="005D360A" w:rsidRPr="003B12FC" w:rsidRDefault="005D360A" w:rsidP="00BE699A">
            <w:pPr>
              <w:jc w:val="both"/>
              <w:rPr>
                <w:rFonts w:ascii="Garamond" w:hAnsi="Garamond"/>
              </w:rPr>
            </w:pPr>
          </w:p>
        </w:tc>
      </w:tr>
      <w:tr w:rsidR="005D360A" w:rsidRPr="003B12FC" w:rsidTr="00BE699A">
        <w:tc>
          <w:tcPr>
            <w:tcW w:w="828" w:type="dxa"/>
          </w:tcPr>
          <w:p w:rsidR="005D360A" w:rsidRPr="003B12FC" w:rsidRDefault="005D360A" w:rsidP="00BE699A">
            <w:pPr>
              <w:jc w:val="both"/>
              <w:rPr>
                <w:rFonts w:ascii="Garamond" w:hAnsi="Garamond"/>
              </w:rPr>
            </w:pPr>
            <w:r w:rsidRPr="003B12FC">
              <w:rPr>
                <w:rFonts w:ascii="Garamond" w:hAnsi="Garamond"/>
              </w:rPr>
              <w:t>3</w:t>
            </w:r>
          </w:p>
        </w:tc>
        <w:tc>
          <w:tcPr>
            <w:tcW w:w="1980" w:type="dxa"/>
          </w:tcPr>
          <w:p w:rsidR="005D360A" w:rsidRPr="003B12FC" w:rsidRDefault="005D360A" w:rsidP="00BE699A">
            <w:pPr>
              <w:jc w:val="both"/>
              <w:rPr>
                <w:rFonts w:ascii="Garamond" w:hAnsi="Garamond"/>
              </w:rPr>
            </w:pPr>
            <w:r w:rsidRPr="003B12FC">
              <w:rPr>
                <w:rFonts w:ascii="Garamond" w:hAnsi="Garamond"/>
              </w:rPr>
              <w:t>Goats</w:t>
            </w:r>
          </w:p>
        </w:tc>
        <w:tc>
          <w:tcPr>
            <w:tcW w:w="1170" w:type="dxa"/>
          </w:tcPr>
          <w:p w:rsidR="005D360A" w:rsidRPr="001B1BD6" w:rsidRDefault="005D360A" w:rsidP="00BE699A">
            <w:pPr>
              <w:jc w:val="both"/>
              <w:rPr>
                <w:rFonts w:ascii="Garamond" w:hAnsi="Garamond"/>
              </w:rPr>
            </w:pPr>
            <w:r>
              <w:rPr>
                <w:rFonts w:ascii="Garamond" w:hAnsi="Garamond"/>
              </w:rPr>
              <w:t>36,492</w:t>
            </w:r>
          </w:p>
        </w:tc>
        <w:tc>
          <w:tcPr>
            <w:tcW w:w="2160" w:type="dxa"/>
          </w:tcPr>
          <w:p w:rsidR="005D360A" w:rsidRPr="003B12FC" w:rsidRDefault="005D360A" w:rsidP="00BE699A">
            <w:pPr>
              <w:jc w:val="both"/>
              <w:rPr>
                <w:rFonts w:ascii="Garamond" w:hAnsi="Garamond"/>
              </w:rPr>
            </w:pPr>
            <w:r>
              <w:rPr>
                <w:rFonts w:ascii="Garamond" w:hAnsi="Garamond"/>
              </w:rPr>
              <w:t>362</w:t>
            </w:r>
          </w:p>
        </w:tc>
        <w:tc>
          <w:tcPr>
            <w:tcW w:w="3690" w:type="dxa"/>
            <w:vMerge/>
          </w:tcPr>
          <w:p w:rsidR="005D360A" w:rsidRPr="003B12FC" w:rsidRDefault="005D360A" w:rsidP="00BE699A">
            <w:pPr>
              <w:jc w:val="both"/>
              <w:rPr>
                <w:rFonts w:ascii="Garamond" w:hAnsi="Garamond"/>
              </w:rPr>
            </w:pPr>
          </w:p>
        </w:tc>
      </w:tr>
      <w:tr w:rsidR="005D360A" w:rsidRPr="003B12FC" w:rsidTr="00BE699A">
        <w:tc>
          <w:tcPr>
            <w:tcW w:w="828" w:type="dxa"/>
          </w:tcPr>
          <w:p w:rsidR="005D360A" w:rsidRPr="003B12FC" w:rsidRDefault="005D360A" w:rsidP="00BE699A">
            <w:pPr>
              <w:jc w:val="both"/>
              <w:rPr>
                <w:rFonts w:ascii="Garamond" w:hAnsi="Garamond"/>
              </w:rPr>
            </w:pPr>
            <w:r w:rsidRPr="003B12FC">
              <w:rPr>
                <w:rFonts w:ascii="Garamond" w:hAnsi="Garamond"/>
              </w:rPr>
              <w:t>4</w:t>
            </w:r>
          </w:p>
        </w:tc>
        <w:tc>
          <w:tcPr>
            <w:tcW w:w="1980" w:type="dxa"/>
          </w:tcPr>
          <w:p w:rsidR="005D360A" w:rsidRPr="003B12FC" w:rsidRDefault="005D360A" w:rsidP="00BE699A">
            <w:pPr>
              <w:jc w:val="both"/>
              <w:rPr>
                <w:rFonts w:ascii="Garamond" w:hAnsi="Garamond"/>
              </w:rPr>
            </w:pPr>
            <w:r>
              <w:rPr>
                <w:rFonts w:ascii="Garamond" w:hAnsi="Garamond"/>
              </w:rPr>
              <w:t>Horses</w:t>
            </w:r>
          </w:p>
        </w:tc>
        <w:tc>
          <w:tcPr>
            <w:tcW w:w="1170" w:type="dxa"/>
          </w:tcPr>
          <w:p w:rsidR="005D360A" w:rsidRPr="001B1BD6" w:rsidRDefault="005D360A" w:rsidP="00BE699A">
            <w:pPr>
              <w:jc w:val="both"/>
              <w:rPr>
                <w:rFonts w:ascii="Garamond" w:hAnsi="Garamond"/>
              </w:rPr>
            </w:pPr>
            <w:r>
              <w:rPr>
                <w:rFonts w:ascii="Garamond" w:hAnsi="Garamond"/>
              </w:rPr>
              <w:t>7432</w:t>
            </w:r>
          </w:p>
        </w:tc>
        <w:tc>
          <w:tcPr>
            <w:tcW w:w="2160" w:type="dxa"/>
          </w:tcPr>
          <w:p w:rsidR="005D360A" w:rsidRPr="003B12FC" w:rsidRDefault="005D360A" w:rsidP="00BE699A">
            <w:pPr>
              <w:jc w:val="both"/>
              <w:rPr>
                <w:rFonts w:ascii="Garamond" w:hAnsi="Garamond"/>
              </w:rPr>
            </w:pPr>
            <w:r>
              <w:rPr>
                <w:rFonts w:ascii="Garamond" w:hAnsi="Garamond"/>
              </w:rPr>
              <w:t>120</w:t>
            </w:r>
          </w:p>
        </w:tc>
        <w:tc>
          <w:tcPr>
            <w:tcW w:w="3690" w:type="dxa"/>
            <w:vMerge/>
          </w:tcPr>
          <w:p w:rsidR="005D360A" w:rsidRPr="003B12FC" w:rsidRDefault="005D360A" w:rsidP="00BE699A">
            <w:pPr>
              <w:jc w:val="both"/>
              <w:rPr>
                <w:rFonts w:ascii="Garamond" w:hAnsi="Garamond"/>
              </w:rPr>
            </w:pPr>
          </w:p>
        </w:tc>
      </w:tr>
      <w:tr w:rsidR="005D360A" w:rsidRPr="003B12FC" w:rsidTr="00BE699A">
        <w:tc>
          <w:tcPr>
            <w:tcW w:w="828" w:type="dxa"/>
          </w:tcPr>
          <w:p w:rsidR="005D360A" w:rsidRPr="003B12FC" w:rsidRDefault="005D360A" w:rsidP="00BE699A">
            <w:pPr>
              <w:jc w:val="both"/>
              <w:rPr>
                <w:rFonts w:ascii="Garamond" w:hAnsi="Garamond"/>
              </w:rPr>
            </w:pPr>
            <w:r>
              <w:rPr>
                <w:rFonts w:ascii="Garamond" w:hAnsi="Garamond"/>
              </w:rPr>
              <w:t>5</w:t>
            </w:r>
          </w:p>
        </w:tc>
        <w:tc>
          <w:tcPr>
            <w:tcW w:w="1980" w:type="dxa"/>
          </w:tcPr>
          <w:p w:rsidR="005D360A" w:rsidRPr="003B12FC" w:rsidRDefault="005D360A" w:rsidP="00BE699A">
            <w:pPr>
              <w:jc w:val="both"/>
              <w:rPr>
                <w:rFonts w:ascii="Garamond" w:hAnsi="Garamond"/>
              </w:rPr>
            </w:pPr>
            <w:r>
              <w:rPr>
                <w:rFonts w:ascii="Garamond" w:hAnsi="Garamond"/>
              </w:rPr>
              <w:t>Donkeys</w:t>
            </w:r>
          </w:p>
        </w:tc>
        <w:tc>
          <w:tcPr>
            <w:tcW w:w="1170" w:type="dxa"/>
          </w:tcPr>
          <w:p w:rsidR="005D360A" w:rsidRPr="001B1BD6" w:rsidRDefault="005D360A" w:rsidP="00BE699A">
            <w:pPr>
              <w:jc w:val="both"/>
              <w:rPr>
                <w:rFonts w:ascii="Garamond" w:hAnsi="Garamond"/>
              </w:rPr>
            </w:pPr>
            <w:r>
              <w:rPr>
                <w:rFonts w:ascii="Garamond" w:hAnsi="Garamond"/>
              </w:rPr>
              <w:t>2117</w:t>
            </w:r>
          </w:p>
        </w:tc>
        <w:tc>
          <w:tcPr>
            <w:tcW w:w="2160" w:type="dxa"/>
          </w:tcPr>
          <w:p w:rsidR="005D360A" w:rsidRPr="003B12FC" w:rsidRDefault="005D360A" w:rsidP="00BE699A">
            <w:pPr>
              <w:jc w:val="both"/>
              <w:rPr>
                <w:rFonts w:ascii="Garamond" w:hAnsi="Garamond"/>
              </w:rPr>
            </w:pPr>
            <w:r>
              <w:rPr>
                <w:rFonts w:ascii="Garamond" w:hAnsi="Garamond"/>
              </w:rPr>
              <w:t>136</w:t>
            </w:r>
          </w:p>
        </w:tc>
        <w:tc>
          <w:tcPr>
            <w:tcW w:w="3690" w:type="dxa"/>
            <w:vMerge/>
          </w:tcPr>
          <w:p w:rsidR="005D360A" w:rsidRPr="003B12FC" w:rsidRDefault="005D360A" w:rsidP="00BE699A">
            <w:pPr>
              <w:jc w:val="both"/>
              <w:rPr>
                <w:rFonts w:ascii="Garamond" w:hAnsi="Garamond"/>
              </w:rPr>
            </w:pPr>
          </w:p>
        </w:tc>
      </w:tr>
      <w:tr w:rsidR="005D360A" w:rsidRPr="003B12FC" w:rsidTr="00BE699A">
        <w:tc>
          <w:tcPr>
            <w:tcW w:w="828" w:type="dxa"/>
          </w:tcPr>
          <w:p w:rsidR="005D360A" w:rsidRPr="003B12FC" w:rsidRDefault="005D360A" w:rsidP="00BE699A">
            <w:pPr>
              <w:jc w:val="both"/>
              <w:rPr>
                <w:rFonts w:ascii="Garamond" w:hAnsi="Garamond"/>
              </w:rPr>
            </w:pPr>
            <w:r>
              <w:rPr>
                <w:rFonts w:ascii="Garamond" w:hAnsi="Garamond"/>
              </w:rPr>
              <w:t>6</w:t>
            </w:r>
          </w:p>
        </w:tc>
        <w:tc>
          <w:tcPr>
            <w:tcW w:w="1980" w:type="dxa"/>
          </w:tcPr>
          <w:p w:rsidR="005D360A" w:rsidRPr="003B12FC" w:rsidRDefault="005D360A" w:rsidP="00BE699A">
            <w:pPr>
              <w:jc w:val="both"/>
              <w:rPr>
                <w:rFonts w:ascii="Garamond" w:hAnsi="Garamond"/>
              </w:rPr>
            </w:pPr>
            <w:r>
              <w:rPr>
                <w:rFonts w:ascii="Garamond" w:hAnsi="Garamond"/>
              </w:rPr>
              <w:t>Mules</w:t>
            </w:r>
          </w:p>
        </w:tc>
        <w:tc>
          <w:tcPr>
            <w:tcW w:w="1170" w:type="dxa"/>
          </w:tcPr>
          <w:p w:rsidR="005D360A" w:rsidRPr="001B1BD6" w:rsidRDefault="005D360A" w:rsidP="00BE699A">
            <w:pPr>
              <w:jc w:val="both"/>
              <w:rPr>
                <w:rFonts w:ascii="Garamond" w:hAnsi="Garamond"/>
              </w:rPr>
            </w:pPr>
            <w:r>
              <w:rPr>
                <w:rFonts w:ascii="Garamond" w:hAnsi="Garamond"/>
              </w:rPr>
              <w:t>2412</w:t>
            </w:r>
          </w:p>
        </w:tc>
        <w:tc>
          <w:tcPr>
            <w:tcW w:w="2160" w:type="dxa"/>
          </w:tcPr>
          <w:p w:rsidR="005D360A" w:rsidRPr="003B12FC" w:rsidRDefault="005D360A" w:rsidP="00BE699A">
            <w:pPr>
              <w:jc w:val="both"/>
              <w:rPr>
                <w:rFonts w:ascii="Garamond" w:hAnsi="Garamond"/>
              </w:rPr>
            </w:pPr>
            <w:r>
              <w:rPr>
                <w:rFonts w:ascii="Garamond" w:hAnsi="Garamond"/>
              </w:rPr>
              <w:t>31</w:t>
            </w:r>
          </w:p>
        </w:tc>
        <w:tc>
          <w:tcPr>
            <w:tcW w:w="3690" w:type="dxa"/>
            <w:vMerge/>
          </w:tcPr>
          <w:p w:rsidR="005D360A" w:rsidRPr="003B12FC" w:rsidRDefault="005D360A" w:rsidP="00BE699A">
            <w:pPr>
              <w:jc w:val="both"/>
              <w:rPr>
                <w:rFonts w:ascii="Garamond" w:hAnsi="Garamond"/>
              </w:rPr>
            </w:pPr>
          </w:p>
        </w:tc>
      </w:tr>
      <w:tr w:rsidR="005D360A" w:rsidRPr="003B12FC" w:rsidTr="00BE699A">
        <w:tc>
          <w:tcPr>
            <w:tcW w:w="828" w:type="dxa"/>
          </w:tcPr>
          <w:p w:rsidR="005D360A" w:rsidRPr="003B12FC" w:rsidRDefault="005D360A" w:rsidP="00BE699A">
            <w:pPr>
              <w:jc w:val="both"/>
              <w:rPr>
                <w:rFonts w:ascii="Garamond" w:hAnsi="Garamond"/>
              </w:rPr>
            </w:pPr>
            <w:r>
              <w:rPr>
                <w:rFonts w:ascii="Garamond" w:hAnsi="Garamond"/>
              </w:rPr>
              <w:t>7</w:t>
            </w:r>
          </w:p>
        </w:tc>
        <w:tc>
          <w:tcPr>
            <w:tcW w:w="1980" w:type="dxa"/>
          </w:tcPr>
          <w:p w:rsidR="005D360A" w:rsidRPr="003B12FC" w:rsidRDefault="005D360A" w:rsidP="00BE699A">
            <w:pPr>
              <w:jc w:val="both"/>
              <w:rPr>
                <w:rFonts w:ascii="Garamond" w:hAnsi="Garamond"/>
              </w:rPr>
            </w:pPr>
            <w:r w:rsidRPr="003B12FC">
              <w:rPr>
                <w:rFonts w:ascii="Garamond" w:hAnsi="Garamond"/>
              </w:rPr>
              <w:t>Poultry</w:t>
            </w:r>
          </w:p>
        </w:tc>
        <w:tc>
          <w:tcPr>
            <w:tcW w:w="1170" w:type="dxa"/>
          </w:tcPr>
          <w:p w:rsidR="005D360A" w:rsidRPr="001B1BD6" w:rsidRDefault="005D360A" w:rsidP="00BE699A">
            <w:pPr>
              <w:jc w:val="both"/>
              <w:rPr>
                <w:rFonts w:ascii="Garamond" w:hAnsi="Garamond"/>
              </w:rPr>
            </w:pPr>
            <w:r>
              <w:rPr>
                <w:rFonts w:ascii="Garamond" w:hAnsi="Garamond"/>
              </w:rPr>
              <w:t>68,200</w:t>
            </w:r>
          </w:p>
        </w:tc>
        <w:tc>
          <w:tcPr>
            <w:tcW w:w="2160" w:type="dxa"/>
          </w:tcPr>
          <w:p w:rsidR="005D360A" w:rsidRPr="003B12FC" w:rsidRDefault="005D360A" w:rsidP="00BE699A">
            <w:pPr>
              <w:jc w:val="both"/>
              <w:rPr>
                <w:rFonts w:ascii="Garamond" w:hAnsi="Garamond"/>
              </w:rPr>
            </w:pPr>
            <w:r>
              <w:rPr>
                <w:rFonts w:ascii="Garamond" w:hAnsi="Garamond"/>
              </w:rPr>
              <w:t>1786</w:t>
            </w:r>
          </w:p>
        </w:tc>
        <w:tc>
          <w:tcPr>
            <w:tcW w:w="3690" w:type="dxa"/>
            <w:vMerge/>
          </w:tcPr>
          <w:p w:rsidR="005D360A" w:rsidRPr="003B12FC" w:rsidRDefault="005D360A" w:rsidP="00BE699A">
            <w:pPr>
              <w:jc w:val="both"/>
              <w:rPr>
                <w:rFonts w:ascii="Garamond" w:hAnsi="Garamond"/>
              </w:rPr>
            </w:pPr>
          </w:p>
        </w:tc>
      </w:tr>
      <w:tr w:rsidR="005D360A" w:rsidRPr="003B12FC" w:rsidTr="00BE699A">
        <w:tc>
          <w:tcPr>
            <w:tcW w:w="828" w:type="dxa"/>
          </w:tcPr>
          <w:p w:rsidR="005D360A" w:rsidRPr="003B12FC" w:rsidRDefault="005D360A" w:rsidP="00BE699A">
            <w:pPr>
              <w:jc w:val="both"/>
              <w:rPr>
                <w:rFonts w:ascii="Garamond" w:hAnsi="Garamond"/>
              </w:rPr>
            </w:pPr>
            <w:r>
              <w:rPr>
                <w:rFonts w:ascii="Garamond" w:hAnsi="Garamond"/>
              </w:rPr>
              <w:t>8</w:t>
            </w:r>
          </w:p>
        </w:tc>
        <w:tc>
          <w:tcPr>
            <w:tcW w:w="1980" w:type="dxa"/>
          </w:tcPr>
          <w:p w:rsidR="005D360A" w:rsidRPr="003B12FC" w:rsidRDefault="005D360A" w:rsidP="00BE699A">
            <w:pPr>
              <w:jc w:val="both"/>
              <w:rPr>
                <w:rFonts w:ascii="Garamond" w:hAnsi="Garamond"/>
              </w:rPr>
            </w:pPr>
            <w:r w:rsidRPr="003B12FC">
              <w:rPr>
                <w:rFonts w:ascii="Garamond" w:hAnsi="Garamond"/>
              </w:rPr>
              <w:t>Beehives</w:t>
            </w:r>
            <w:r>
              <w:rPr>
                <w:rFonts w:ascii="Garamond" w:hAnsi="Garamond"/>
              </w:rPr>
              <w:t xml:space="preserve"> </w:t>
            </w:r>
          </w:p>
        </w:tc>
        <w:tc>
          <w:tcPr>
            <w:tcW w:w="1170" w:type="dxa"/>
          </w:tcPr>
          <w:p w:rsidR="005D360A" w:rsidRPr="001B1BD6" w:rsidRDefault="005D360A" w:rsidP="00BE699A">
            <w:pPr>
              <w:jc w:val="both"/>
              <w:rPr>
                <w:rFonts w:ascii="Garamond" w:hAnsi="Garamond"/>
              </w:rPr>
            </w:pPr>
          </w:p>
        </w:tc>
        <w:tc>
          <w:tcPr>
            <w:tcW w:w="2160" w:type="dxa"/>
          </w:tcPr>
          <w:p w:rsidR="005D360A" w:rsidRDefault="005D360A" w:rsidP="00BE699A">
            <w:pPr>
              <w:jc w:val="both"/>
              <w:rPr>
                <w:rFonts w:ascii="Garamond" w:hAnsi="Garamond"/>
              </w:rPr>
            </w:pPr>
          </w:p>
        </w:tc>
        <w:tc>
          <w:tcPr>
            <w:tcW w:w="3690" w:type="dxa"/>
            <w:vMerge/>
          </w:tcPr>
          <w:p w:rsidR="005D360A" w:rsidRPr="003B12FC" w:rsidRDefault="005D360A" w:rsidP="00BE699A">
            <w:pPr>
              <w:jc w:val="both"/>
              <w:rPr>
                <w:rFonts w:ascii="Garamond" w:hAnsi="Garamond"/>
              </w:rPr>
            </w:pPr>
          </w:p>
        </w:tc>
      </w:tr>
      <w:tr w:rsidR="005D360A" w:rsidRPr="003B12FC" w:rsidTr="00BE699A">
        <w:tc>
          <w:tcPr>
            <w:tcW w:w="828" w:type="dxa"/>
          </w:tcPr>
          <w:p w:rsidR="005D360A" w:rsidRDefault="005D360A" w:rsidP="00BE699A">
            <w:pPr>
              <w:jc w:val="both"/>
              <w:rPr>
                <w:rFonts w:ascii="Garamond" w:hAnsi="Garamond"/>
              </w:rPr>
            </w:pPr>
          </w:p>
        </w:tc>
        <w:tc>
          <w:tcPr>
            <w:tcW w:w="1980" w:type="dxa"/>
          </w:tcPr>
          <w:p w:rsidR="005D360A" w:rsidRPr="003B12FC" w:rsidRDefault="005D360A" w:rsidP="00BE699A">
            <w:pPr>
              <w:jc w:val="both"/>
              <w:rPr>
                <w:rFonts w:ascii="Garamond" w:hAnsi="Garamond"/>
              </w:rPr>
            </w:pPr>
            <w:r>
              <w:rPr>
                <w:rFonts w:ascii="Garamond" w:hAnsi="Garamond"/>
              </w:rPr>
              <w:t>-Traditional</w:t>
            </w:r>
          </w:p>
        </w:tc>
        <w:tc>
          <w:tcPr>
            <w:tcW w:w="1170" w:type="dxa"/>
          </w:tcPr>
          <w:p w:rsidR="005D360A" w:rsidRPr="001B1BD6" w:rsidRDefault="005D360A" w:rsidP="00BE699A">
            <w:pPr>
              <w:jc w:val="both"/>
              <w:rPr>
                <w:rFonts w:ascii="Garamond" w:hAnsi="Garamond"/>
              </w:rPr>
            </w:pPr>
            <w:r>
              <w:rPr>
                <w:rFonts w:ascii="Garamond" w:hAnsi="Garamond"/>
              </w:rPr>
              <w:t>61,803</w:t>
            </w:r>
          </w:p>
        </w:tc>
        <w:tc>
          <w:tcPr>
            <w:tcW w:w="2160" w:type="dxa"/>
          </w:tcPr>
          <w:p w:rsidR="005D360A" w:rsidRDefault="005D360A" w:rsidP="00BE699A">
            <w:pPr>
              <w:jc w:val="both"/>
              <w:rPr>
                <w:rFonts w:ascii="Garamond" w:hAnsi="Garamond"/>
              </w:rPr>
            </w:pPr>
            <w:r>
              <w:rPr>
                <w:rFonts w:ascii="Garamond" w:hAnsi="Garamond"/>
              </w:rPr>
              <w:t>1683</w:t>
            </w:r>
          </w:p>
        </w:tc>
        <w:tc>
          <w:tcPr>
            <w:tcW w:w="3690" w:type="dxa"/>
            <w:vMerge/>
          </w:tcPr>
          <w:p w:rsidR="005D360A" w:rsidRPr="003B12FC" w:rsidRDefault="005D360A" w:rsidP="00BE699A">
            <w:pPr>
              <w:jc w:val="both"/>
              <w:rPr>
                <w:rFonts w:ascii="Garamond" w:hAnsi="Garamond"/>
              </w:rPr>
            </w:pPr>
          </w:p>
        </w:tc>
      </w:tr>
      <w:tr w:rsidR="005D360A" w:rsidRPr="003B12FC" w:rsidTr="00BE699A">
        <w:tc>
          <w:tcPr>
            <w:tcW w:w="828" w:type="dxa"/>
          </w:tcPr>
          <w:p w:rsidR="005D360A" w:rsidRDefault="005D360A" w:rsidP="00BE699A">
            <w:pPr>
              <w:jc w:val="both"/>
              <w:rPr>
                <w:rFonts w:ascii="Garamond" w:hAnsi="Garamond"/>
              </w:rPr>
            </w:pPr>
          </w:p>
        </w:tc>
        <w:tc>
          <w:tcPr>
            <w:tcW w:w="1980" w:type="dxa"/>
          </w:tcPr>
          <w:p w:rsidR="005D360A" w:rsidRPr="003B12FC" w:rsidRDefault="005D360A" w:rsidP="00BE699A">
            <w:pPr>
              <w:jc w:val="both"/>
              <w:rPr>
                <w:rFonts w:ascii="Garamond" w:hAnsi="Garamond"/>
              </w:rPr>
            </w:pPr>
            <w:r>
              <w:rPr>
                <w:rFonts w:ascii="Garamond" w:hAnsi="Garamond"/>
              </w:rPr>
              <w:t>-Transitional</w:t>
            </w:r>
          </w:p>
        </w:tc>
        <w:tc>
          <w:tcPr>
            <w:tcW w:w="1170" w:type="dxa"/>
          </w:tcPr>
          <w:p w:rsidR="005D360A" w:rsidRPr="001B1BD6" w:rsidRDefault="005D360A" w:rsidP="00BE699A">
            <w:pPr>
              <w:jc w:val="both"/>
              <w:rPr>
                <w:rFonts w:ascii="Garamond" w:hAnsi="Garamond"/>
              </w:rPr>
            </w:pPr>
            <w:r>
              <w:rPr>
                <w:rFonts w:ascii="Garamond" w:hAnsi="Garamond"/>
              </w:rPr>
              <w:t>4669</w:t>
            </w:r>
          </w:p>
        </w:tc>
        <w:tc>
          <w:tcPr>
            <w:tcW w:w="2160" w:type="dxa"/>
          </w:tcPr>
          <w:p w:rsidR="005D360A" w:rsidRDefault="005D360A" w:rsidP="00BE699A">
            <w:pPr>
              <w:jc w:val="both"/>
              <w:rPr>
                <w:rFonts w:ascii="Garamond" w:hAnsi="Garamond"/>
              </w:rPr>
            </w:pPr>
            <w:r>
              <w:rPr>
                <w:rFonts w:ascii="Garamond" w:hAnsi="Garamond"/>
              </w:rPr>
              <w:t>110</w:t>
            </w:r>
          </w:p>
        </w:tc>
        <w:tc>
          <w:tcPr>
            <w:tcW w:w="3690" w:type="dxa"/>
            <w:vMerge/>
          </w:tcPr>
          <w:p w:rsidR="005D360A" w:rsidRPr="003B12FC" w:rsidRDefault="005D360A" w:rsidP="00BE699A">
            <w:pPr>
              <w:jc w:val="both"/>
              <w:rPr>
                <w:rFonts w:ascii="Garamond" w:hAnsi="Garamond"/>
              </w:rPr>
            </w:pPr>
          </w:p>
        </w:tc>
      </w:tr>
      <w:tr w:rsidR="005D360A" w:rsidRPr="003B12FC" w:rsidTr="00BE699A">
        <w:tc>
          <w:tcPr>
            <w:tcW w:w="828" w:type="dxa"/>
          </w:tcPr>
          <w:p w:rsidR="005D360A" w:rsidRDefault="005D360A" w:rsidP="00BE699A">
            <w:pPr>
              <w:jc w:val="both"/>
              <w:rPr>
                <w:rFonts w:ascii="Garamond" w:hAnsi="Garamond"/>
              </w:rPr>
            </w:pPr>
          </w:p>
        </w:tc>
        <w:tc>
          <w:tcPr>
            <w:tcW w:w="1980" w:type="dxa"/>
          </w:tcPr>
          <w:p w:rsidR="005D360A" w:rsidRPr="003B12FC" w:rsidRDefault="005D360A" w:rsidP="00BE699A">
            <w:pPr>
              <w:jc w:val="both"/>
              <w:rPr>
                <w:rFonts w:ascii="Garamond" w:hAnsi="Garamond"/>
              </w:rPr>
            </w:pPr>
            <w:r>
              <w:rPr>
                <w:rFonts w:ascii="Garamond" w:hAnsi="Garamond"/>
              </w:rPr>
              <w:t>-Modern</w:t>
            </w:r>
          </w:p>
        </w:tc>
        <w:tc>
          <w:tcPr>
            <w:tcW w:w="1170" w:type="dxa"/>
          </w:tcPr>
          <w:p w:rsidR="005D360A" w:rsidRPr="001B1BD6" w:rsidRDefault="005D360A" w:rsidP="00BE699A">
            <w:pPr>
              <w:jc w:val="both"/>
              <w:rPr>
                <w:rFonts w:ascii="Garamond" w:hAnsi="Garamond"/>
              </w:rPr>
            </w:pPr>
            <w:r>
              <w:rPr>
                <w:rFonts w:ascii="Garamond" w:hAnsi="Garamond"/>
              </w:rPr>
              <w:t>896</w:t>
            </w:r>
          </w:p>
        </w:tc>
        <w:tc>
          <w:tcPr>
            <w:tcW w:w="2160" w:type="dxa"/>
          </w:tcPr>
          <w:p w:rsidR="005D360A" w:rsidRDefault="005D360A" w:rsidP="00BE699A">
            <w:pPr>
              <w:jc w:val="both"/>
              <w:rPr>
                <w:rFonts w:ascii="Garamond" w:hAnsi="Garamond"/>
              </w:rPr>
            </w:pPr>
            <w:r>
              <w:rPr>
                <w:rFonts w:ascii="Garamond" w:hAnsi="Garamond"/>
              </w:rPr>
              <w:t>6</w:t>
            </w:r>
          </w:p>
        </w:tc>
        <w:tc>
          <w:tcPr>
            <w:tcW w:w="3690" w:type="dxa"/>
            <w:vMerge/>
          </w:tcPr>
          <w:p w:rsidR="005D360A" w:rsidRPr="003B12FC" w:rsidRDefault="005D360A" w:rsidP="00BE699A">
            <w:pPr>
              <w:jc w:val="both"/>
              <w:rPr>
                <w:rFonts w:ascii="Garamond" w:hAnsi="Garamond"/>
              </w:rPr>
            </w:pPr>
          </w:p>
        </w:tc>
      </w:tr>
    </w:tbl>
    <w:p w:rsidR="005D360A" w:rsidRPr="00145D82" w:rsidRDefault="005D360A" w:rsidP="005D360A">
      <w:pPr>
        <w:spacing w:line="360" w:lineRule="auto"/>
        <w:jc w:val="both"/>
        <w:rPr>
          <w:rFonts w:ascii="Garamond" w:hAnsi="Garamond"/>
          <w:sz w:val="18"/>
          <w:szCs w:val="18"/>
        </w:rPr>
      </w:pPr>
      <w:r w:rsidRPr="00145D82">
        <w:rPr>
          <w:rFonts w:ascii="Garamond" w:hAnsi="Garamond"/>
          <w:b/>
          <w:sz w:val="18"/>
          <w:szCs w:val="18"/>
        </w:rPr>
        <w:t xml:space="preserve">*Source: </w:t>
      </w:r>
      <w:proofErr w:type="spellStart"/>
      <w:r>
        <w:rPr>
          <w:rFonts w:ascii="Garamond" w:hAnsi="Garamond"/>
          <w:b/>
          <w:sz w:val="18"/>
          <w:szCs w:val="18"/>
        </w:rPr>
        <w:t>Chora</w:t>
      </w:r>
      <w:proofErr w:type="spellEnd"/>
      <w:r w:rsidRPr="00145D82">
        <w:rPr>
          <w:rFonts w:ascii="Garamond" w:hAnsi="Garamond"/>
          <w:b/>
          <w:sz w:val="18"/>
          <w:szCs w:val="18"/>
        </w:rPr>
        <w:t xml:space="preserve"> </w:t>
      </w:r>
      <w:proofErr w:type="spellStart"/>
      <w:r w:rsidRPr="00145D82">
        <w:rPr>
          <w:rFonts w:ascii="Garamond" w:hAnsi="Garamond"/>
          <w:b/>
          <w:sz w:val="18"/>
          <w:szCs w:val="18"/>
        </w:rPr>
        <w:t>Woreda</w:t>
      </w:r>
      <w:proofErr w:type="spellEnd"/>
      <w:r w:rsidRPr="00145D82">
        <w:rPr>
          <w:rFonts w:ascii="Garamond" w:hAnsi="Garamond"/>
          <w:b/>
          <w:sz w:val="18"/>
          <w:szCs w:val="18"/>
        </w:rPr>
        <w:t xml:space="preserve"> Livestock Health Clinic and nearby Development Agents Office.</w:t>
      </w:r>
    </w:p>
    <w:p w:rsidR="005D360A" w:rsidRDefault="005D360A" w:rsidP="005D360A">
      <w:pPr>
        <w:spacing w:line="360" w:lineRule="auto"/>
        <w:jc w:val="both"/>
      </w:pPr>
    </w:p>
    <w:p w:rsidR="005D360A" w:rsidRDefault="005D360A" w:rsidP="005D360A">
      <w:pPr>
        <w:spacing w:line="360" w:lineRule="auto"/>
        <w:jc w:val="both"/>
        <w:rPr>
          <w:rFonts w:ascii="Garamond" w:hAnsi="Garamond"/>
        </w:rPr>
      </w:pPr>
      <w:r w:rsidRPr="00574BAF">
        <w:rPr>
          <w:rFonts w:ascii="Garamond" w:hAnsi="Garamond"/>
        </w:rPr>
        <w:t xml:space="preserve">According to the information obtained from </w:t>
      </w:r>
      <w:proofErr w:type="spellStart"/>
      <w:r w:rsidRPr="00574BAF">
        <w:rPr>
          <w:rFonts w:ascii="Garamond" w:hAnsi="Garamond"/>
        </w:rPr>
        <w:t>woreda</w:t>
      </w:r>
      <w:proofErr w:type="spellEnd"/>
      <w:r w:rsidRPr="00574BAF">
        <w:rPr>
          <w:rFonts w:ascii="Garamond" w:hAnsi="Garamond"/>
        </w:rPr>
        <w:t xml:space="preserve"> livestock </w:t>
      </w:r>
      <w:r>
        <w:rPr>
          <w:rFonts w:ascii="Garamond" w:hAnsi="Garamond"/>
        </w:rPr>
        <w:t xml:space="preserve">agency and </w:t>
      </w:r>
      <w:r w:rsidRPr="00574BAF">
        <w:rPr>
          <w:rFonts w:ascii="Garamond" w:hAnsi="Garamond"/>
        </w:rPr>
        <w:t>health clinic</w:t>
      </w:r>
      <w:r>
        <w:rPr>
          <w:rFonts w:ascii="Garamond" w:hAnsi="Garamond"/>
        </w:rPr>
        <w:t>,</w:t>
      </w:r>
      <w:r w:rsidRPr="00574BAF">
        <w:rPr>
          <w:rFonts w:ascii="Garamond" w:hAnsi="Garamond"/>
        </w:rPr>
        <w:t xml:space="preserve"> and the community</w:t>
      </w:r>
      <w:r>
        <w:rPr>
          <w:rFonts w:ascii="Garamond" w:hAnsi="Garamond"/>
        </w:rPr>
        <w:t>,</w:t>
      </w:r>
      <w:r w:rsidRPr="00574BAF">
        <w:rPr>
          <w:rFonts w:ascii="Garamond" w:hAnsi="Garamond"/>
        </w:rPr>
        <w:t xml:space="preserve"> </w:t>
      </w:r>
      <w:r>
        <w:rPr>
          <w:rFonts w:ascii="Garamond" w:hAnsi="Garamond"/>
        </w:rPr>
        <w:t xml:space="preserve">Anthrax, Blackleg, </w:t>
      </w:r>
      <w:proofErr w:type="spellStart"/>
      <w:r>
        <w:rPr>
          <w:rFonts w:ascii="Garamond" w:hAnsi="Garamond"/>
        </w:rPr>
        <w:t>Tryps</w:t>
      </w:r>
      <w:proofErr w:type="spellEnd"/>
      <w:r>
        <w:rPr>
          <w:rFonts w:ascii="Garamond" w:hAnsi="Garamond"/>
        </w:rPr>
        <w:t xml:space="preserve">, FMD, </w:t>
      </w:r>
      <w:proofErr w:type="spellStart"/>
      <w:r>
        <w:rPr>
          <w:rFonts w:ascii="Garamond" w:hAnsi="Garamond"/>
        </w:rPr>
        <w:t>Pasturollosis</w:t>
      </w:r>
      <w:proofErr w:type="spellEnd"/>
      <w:r>
        <w:rPr>
          <w:rFonts w:ascii="Garamond" w:hAnsi="Garamond"/>
        </w:rPr>
        <w:t xml:space="preserve">, </w:t>
      </w:r>
      <w:proofErr w:type="spellStart"/>
      <w:r>
        <w:rPr>
          <w:rFonts w:ascii="Garamond" w:hAnsi="Garamond"/>
        </w:rPr>
        <w:t>Faciolla</w:t>
      </w:r>
      <w:proofErr w:type="spellEnd"/>
      <w:r>
        <w:rPr>
          <w:rFonts w:ascii="Garamond" w:hAnsi="Garamond"/>
        </w:rPr>
        <w:t xml:space="preserve">, Newcastle and </w:t>
      </w:r>
      <w:proofErr w:type="spellStart"/>
      <w:r>
        <w:rPr>
          <w:rFonts w:ascii="Garamond" w:hAnsi="Garamond"/>
        </w:rPr>
        <w:t>Coccidiosis</w:t>
      </w:r>
      <w:proofErr w:type="spellEnd"/>
      <w:r>
        <w:rPr>
          <w:rFonts w:ascii="Garamond" w:hAnsi="Garamond"/>
        </w:rPr>
        <w:t xml:space="preserve"> are the most prevalent diseases in the area. Vaccination and treatment is the major means of preventing these diseases and farmers use their traditional healing mechanisms practiced from generation. In the area natural grazing is the major sources of feed for livestock. In addition some improved forage grasses, multipurpose legume trees and few industrial byproducts are used for livestock feed in the area. Crop residues are largely consumed on the field and also collected, stored and fed during the season of feed shortage. Communal grazing land in some areas is the common means of grazing arrangements among the farmers of the area. Farmers allocate common grazing land at the bottom of the hill around river banks wetland to feed their animals in common. Individually, farmers in the command area allocate and fallow some part of their crop land for animal grazing. Zero grazing is also practiced by few farmers exercising animal fattening around homesteads. </w:t>
      </w:r>
    </w:p>
    <w:p w:rsidR="00D3177D" w:rsidRDefault="00D3177D" w:rsidP="005D360A">
      <w:pPr>
        <w:spacing w:line="360" w:lineRule="auto"/>
        <w:jc w:val="both"/>
        <w:rPr>
          <w:rFonts w:ascii="Garamond" w:hAnsi="Garamond"/>
        </w:rPr>
      </w:pPr>
    </w:p>
    <w:p w:rsidR="005D360A" w:rsidRPr="00D609FB" w:rsidRDefault="005D360A" w:rsidP="005D360A">
      <w:pPr>
        <w:pStyle w:val="Heading4"/>
        <w:spacing w:line="480" w:lineRule="auto"/>
        <w:ind w:left="810" w:hanging="810"/>
        <w:rPr>
          <w:rFonts w:ascii="Garamond" w:hAnsi="Garamond"/>
          <w:i w:val="0"/>
          <w:color w:val="auto"/>
          <w:sz w:val="24"/>
          <w:szCs w:val="24"/>
        </w:rPr>
      </w:pPr>
      <w:bookmarkStart w:id="160" w:name="_Toc368913286"/>
      <w:bookmarkStart w:id="161" w:name="_Toc433725914"/>
      <w:bookmarkStart w:id="162" w:name="_Toc467307177"/>
      <w:r w:rsidRPr="00D609FB">
        <w:rPr>
          <w:rFonts w:ascii="Garamond" w:hAnsi="Garamond"/>
          <w:i w:val="0"/>
          <w:color w:val="auto"/>
          <w:sz w:val="24"/>
          <w:szCs w:val="24"/>
        </w:rPr>
        <w:t>Existing Agricultural Techniques</w:t>
      </w:r>
      <w:bookmarkEnd w:id="160"/>
      <w:bookmarkEnd w:id="161"/>
      <w:bookmarkEnd w:id="162"/>
    </w:p>
    <w:p w:rsidR="005D360A" w:rsidRPr="003B12FC" w:rsidRDefault="005D360A" w:rsidP="005D360A">
      <w:pPr>
        <w:spacing w:line="360" w:lineRule="auto"/>
        <w:jc w:val="both"/>
        <w:rPr>
          <w:rFonts w:ascii="Garamond" w:hAnsi="Garamond"/>
        </w:rPr>
      </w:pPr>
      <w:r w:rsidRPr="003B12FC">
        <w:rPr>
          <w:rFonts w:ascii="Garamond" w:hAnsi="Garamond"/>
        </w:rPr>
        <w:t xml:space="preserve">As observed from the field assessment and information obtained from the concerned institutions, the existing farming </w:t>
      </w:r>
      <w:r>
        <w:rPr>
          <w:rFonts w:ascii="Garamond" w:hAnsi="Garamond"/>
        </w:rPr>
        <w:t>practice</w:t>
      </w:r>
      <w:r w:rsidRPr="003B12FC">
        <w:rPr>
          <w:rFonts w:ascii="Garamond" w:hAnsi="Garamond"/>
        </w:rPr>
        <w:t xml:space="preserve"> is traditional</w:t>
      </w:r>
      <w:r>
        <w:rPr>
          <w:rFonts w:ascii="Garamond" w:hAnsi="Garamond"/>
        </w:rPr>
        <w:t xml:space="preserve"> method of crop husbandry</w:t>
      </w:r>
      <w:r w:rsidRPr="003B12FC">
        <w:rPr>
          <w:rFonts w:ascii="Garamond" w:hAnsi="Garamond"/>
        </w:rPr>
        <w:t xml:space="preserve">. </w:t>
      </w:r>
      <w:r>
        <w:rPr>
          <w:rFonts w:ascii="Garamond" w:hAnsi="Garamond"/>
        </w:rPr>
        <w:t xml:space="preserve">As the project area is more of </w:t>
      </w:r>
      <w:r w:rsidR="005C2756">
        <w:rPr>
          <w:rFonts w:ascii="Garamond" w:hAnsi="Garamond"/>
        </w:rPr>
        <w:t>mid</w:t>
      </w:r>
      <w:r>
        <w:rPr>
          <w:rFonts w:ascii="Garamond" w:hAnsi="Garamond"/>
        </w:rPr>
        <w:t xml:space="preserve">land the sector is dominated by </w:t>
      </w:r>
      <w:r w:rsidR="005C2756">
        <w:rPr>
          <w:rFonts w:ascii="Garamond" w:hAnsi="Garamond"/>
        </w:rPr>
        <w:t>mid</w:t>
      </w:r>
      <w:r>
        <w:rPr>
          <w:rFonts w:ascii="Garamond" w:hAnsi="Garamond"/>
        </w:rPr>
        <w:t xml:space="preserve">land crops production and especially </w:t>
      </w:r>
      <w:r w:rsidRPr="003B12FC">
        <w:rPr>
          <w:rFonts w:ascii="Garamond" w:hAnsi="Garamond"/>
        </w:rPr>
        <w:t>t</w:t>
      </w:r>
      <w:r>
        <w:rPr>
          <w:rFonts w:ascii="Garamond" w:hAnsi="Garamond"/>
        </w:rPr>
        <w:t>he</w:t>
      </w:r>
      <w:r w:rsidRPr="003B12FC">
        <w:rPr>
          <w:rFonts w:ascii="Garamond" w:hAnsi="Garamond"/>
        </w:rPr>
        <w:t xml:space="preserve"> farmers </w:t>
      </w:r>
      <w:r>
        <w:rPr>
          <w:rFonts w:ascii="Garamond" w:hAnsi="Garamond"/>
        </w:rPr>
        <w:t xml:space="preserve">of the project area </w:t>
      </w:r>
      <w:r w:rsidRPr="003B12FC">
        <w:rPr>
          <w:rFonts w:ascii="Garamond" w:hAnsi="Garamond"/>
        </w:rPr>
        <w:t xml:space="preserve">relatively produce </w:t>
      </w:r>
      <w:r>
        <w:rPr>
          <w:rFonts w:ascii="Garamond" w:hAnsi="Garamond"/>
        </w:rPr>
        <w:t>wider</w:t>
      </w:r>
      <w:r w:rsidRPr="003B12FC">
        <w:rPr>
          <w:rFonts w:ascii="Garamond" w:hAnsi="Garamond"/>
        </w:rPr>
        <w:t xml:space="preserve"> range of crop types which are mainly used for their subsistence consumption</w:t>
      </w:r>
      <w:r>
        <w:rPr>
          <w:rFonts w:ascii="Garamond" w:hAnsi="Garamond"/>
        </w:rPr>
        <w:t xml:space="preserve"> and some more for additional household income generation</w:t>
      </w:r>
      <w:r w:rsidRPr="003B12FC">
        <w:rPr>
          <w:rFonts w:ascii="Garamond" w:hAnsi="Garamond"/>
        </w:rPr>
        <w:t xml:space="preserve">. </w:t>
      </w:r>
      <w:r>
        <w:rPr>
          <w:rFonts w:ascii="Garamond" w:hAnsi="Garamond"/>
        </w:rPr>
        <w:t>The</w:t>
      </w:r>
      <w:r w:rsidRPr="003B12FC">
        <w:rPr>
          <w:rFonts w:ascii="Garamond" w:hAnsi="Garamond"/>
        </w:rPr>
        <w:t xml:space="preserve"> supplying </w:t>
      </w:r>
      <w:r>
        <w:rPr>
          <w:rFonts w:ascii="Garamond" w:hAnsi="Garamond"/>
        </w:rPr>
        <w:t>of agricultural inputs such as</w:t>
      </w:r>
      <w:r w:rsidRPr="003B12FC">
        <w:rPr>
          <w:rFonts w:ascii="Garamond" w:hAnsi="Garamond"/>
        </w:rPr>
        <w:t xml:space="preserve"> improved seed</w:t>
      </w:r>
      <w:r>
        <w:rPr>
          <w:rFonts w:ascii="Garamond" w:hAnsi="Garamond"/>
        </w:rPr>
        <w:t>s</w:t>
      </w:r>
      <w:r w:rsidRPr="003B12FC">
        <w:rPr>
          <w:rFonts w:ascii="Garamond" w:hAnsi="Garamond"/>
        </w:rPr>
        <w:t xml:space="preserve"> and fertilizer</w:t>
      </w:r>
      <w:r>
        <w:rPr>
          <w:rFonts w:ascii="Garamond" w:hAnsi="Garamond"/>
        </w:rPr>
        <w:t>s</w:t>
      </w:r>
      <w:r w:rsidRPr="003B12FC">
        <w:rPr>
          <w:rFonts w:ascii="Garamond" w:hAnsi="Garamond"/>
        </w:rPr>
        <w:t xml:space="preserve"> for existing traditional rain</w:t>
      </w:r>
      <w:r>
        <w:rPr>
          <w:rFonts w:ascii="Garamond" w:hAnsi="Garamond"/>
        </w:rPr>
        <w:t>-</w:t>
      </w:r>
      <w:r w:rsidRPr="003B12FC">
        <w:rPr>
          <w:rFonts w:ascii="Garamond" w:hAnsi="Garamond"/>
        </w:rPr>
        <w:t xml:space="preserve">fed agriculture </w:t>
      </w:r>
      <w:r>
        <w:rPr>
          <w:rFonts w:ascii="Garamond" w:hAnsi="Garamond"/>
        </w:rPr>
        <w:t xml:space="preserve">is low, not </w:t>
      </w:r>
      <w:r>
        <w:rPr>
          <w:rFonts w:ascii="Garamond" w:hAnsi="Garamond"/>
        </w:rPr>
        <w:lastRenderedPageBreak/>
        <w:t xml:space="preserve">adequate for full potential use of the available resources. As information collected from the </w:t>
      </w:r>
      <w:proofErr w:type="spellStart"/>
      <w:r>
        <w:rPr>
          <w:rFonts w:ascii="Garamond" w:hAnsi="Garamond"/>
        </w:rPr>
        <w:t>woreda</w:t>
      </w:r>
      <w:proofErr w:type="spellEnd"/>
      <w:r>
        <w:rPr>
          <w:rFonts w:ascii="Garamond" w:hAnsi="Garamond"/>
        </w:rPr>
        <w:t xml:space="preserve"> cooperative office and local farmers the price of these agricultural inputs is increasing from time to time and get unaffordable. As a result, the farmers use few inputs, especially, fertilizers on large area of land, not according to the research recommendation. The credit service in the command area is not common and most farmers have little awareness of credit service rendering organizations. </w:t>
      </w:r>
      <w:r w:rsidRPr="003B12FC">
        <w:rPr>
          <w:rFonts w:ascii="Garamond" w:hAnsi="Garamond"/>
        </w:rPr>
        <w:t xml:space="preserve">The basic agricultural techniques like crop rotation, crop diversification, </w:t>
      </w:r>
      <w:r>
        <w:rPr>
          <w:rFonts w:ascii="Garamond" w:hAnsi="Garamond"/>
        </w:rPr>
        <w:t xml:space="preserve">double cropping, </w:t>
      </w:r>
      <w:r w:rsidRPr="003B12FC">
        <w:rPr>
          <w:rFonts w:ascii="Garamond" w:hAnsi="Garamond"/>
        </w:rPr>
        <w:t xml:space="preserve">soil and water conservation and other related activities are not yet well practiced in the area. </w:t>
      </w:r>
      <w:r>
        <w:rPr>
          <w:rFonts w:ascii="Garamond" w:hAnsi="Garamond"/>
        </w:rPr>
        <w:t>Most</w:t>
      </w:r>
      <w:r w:rsidRPr="003B12FC">
        <w:rPr>
          <w:rFonts w:ascii="Garamond" w:hAnsi="Garamond"/>
        </w:rPr>
        <w:t xml:space="preserve"> farmers use </w:t>
      </w:r>
      <w:r>
        <w:rPr>
          <w:rFonts w:ascii="Garamond" w:hAnsi="Garamond"/>
        </w:rPr>
        <w:t xml:space="preserve">traditional </w:t>
      </w:r>
      <w:r w:rsidRPr="003B12FC">
        <w:rPr>
          <w:rFonts w:ascii="Garamond" w:hAnsi="Garamond"/>
        </w:rPr>
        <w:t>oxen drawn plows</w:t>
      </w:r>
      <w:r>
        <w:rPr>
          <w:rFonts w:ascii="Garamond" w:hAnsi="Garamond"/>
        </w:rPr>
        <w:t xml:space="preserve"> to plough their crop land on sloppy farmland</w:t>
      </w:r>
      <w:r w:rsidRPr="003B12FC">
        <w:rPr>
          <w:rFonts w:ascii="Garamond" w:hAnsi="Garamond"/>
        </w:rPr>
        <w:t xml:space="preserve">, and this plow is short and can cause the formation of a hard pan beneath the top soil. This lowers the water retention capacity of the soil and exposes the upper agricultural soil to </w:t>
      </w:r>
      <w:r>
        <w:rPr>
          <w:rFonts w:ascii="Garamond" w:hAnsi="Garamond"/>
        </w:rPr>
        <w:t xml:space="preserve">water </w:t>
      </w:r>
      <w:r w:rsidRPr="003B12FC">
        <w:rPr>
          <w:rFonts w:ascii="Garamond" w:hAnsi="Garamond"/>
        </w:rPr>
        <w:t>erosion. There are great variations among the farmers, depending on the different biographical conditions, skills, the availability of labor and access to resources outside the farm.</w:t>
      </w:r>
      <w:r>
        <w:rPr>
          <w:rFonts w:ascii="Garamond" w:hAnsi="Garamond"/>
        </w:rPr>
        <w:t xml:space="preserve"> </w:t>
      </w:r>
      <w:r w:rsidRPr="003B12FC">
        <w:rPr>
          <w:rFonts w:ascii="Garamond" w:hAnsi="Garamond"/>
        </w:rPr>
        <w:t>Most are marginal subsisten</w:t>
      </w:r>
      <w:r>
        <w:rPr>
          <w:rFonts w:ascii="Garamond" w:hAnsi="Garamond"/>
        </w:rPr>
        <w:t>t</w:t>
      </w:r>
      <w:r w:rsidRPr="003B12FC">
        <w:rPr>
          <w:rFonts w:ascii="Garamond" w:hAnsi="Garamond"/>
        </w:rPr>
        <w:t xml:space="preserve"> farmers, cultivating basic food crops only. But the production of such crops is low, not enough to meet </w:t>
      </w:r>
      <w:r>
        <w:rPr>
          <w:rFonts w:ascii="Garamond" w:hAnsi="Garamond"/>
        </w:rPr>
        <w:t xml:space="preserve">their </w:t>
      </w:r>
      <w:r w:rsidRPr="003B12FC">
        <w:rPr>
          <w:rFonts w:ascii="Garamond" w:hAnsi="Garamond"/>
        </w:rPr>
        <w:t>requirements in most years.</w:t>
      </w:r>
      <w:r>
        <w:rPr>
          <w:rFonts w:ascii="Garamond" w:hAnsi="Garamond"/>
        </w:rPr>
        <w:t xml:space="preserve"> </w:t>
      </w:r>
      <w:r w:rsidRPr="003B12FC">
        <w:rPr>
          <w:rFonts w:ascii="Garamond" w:hAnsi="Garamond"/>
        </w:rPr>
        <w:t xml:space="preserve">The </w:t>
      </w:r>
      <w:r>
        <w:rPr>
          <w:rFonts w:ascii="Garamond" w:hAnsi="Garamond"/>
        </w:rPr>
        <w:t xml:space="preserve">number of livestock is higher, but the </w:t>
      </w:r>
      <w:r w:rsidRPr="003B12FC">
        <w:rPr>
          <w:rFonts w:ascii="Garamond" w:hAnsi="Garamond"/>
        </w:rPr>
        <w:t xml:space="preserve">productivity of </w:t>
      </w:r>
      <w:r>
        <w:rPr>
          <w:rFonts w:ascii="Garamond" w:hAnsi="Garamond"/>
        </w:rPr>
        <w:t xml:space="preserve">these </w:t>
      </w:r>
      <w:r w:rsidRPr="003B12FC">
        <w:rPr>
          <w:rFonts w:ascii="Garamond" w:hAnsi="Garamond"/>
        </w:rPr>
        <w:t xml:space="preserve">livestock </w:t>
      </w:r>
      <w:r>
        <w:rPr>
          <w:rFonts w:ascii="Garamond" w:hAnsi="Garamond"/>
        </w:rPr>
        <w:t xml:space="preserve">sector </w:t>
      </w:r>
      <w:r w:rsidRPr="003B12FC">
        <w:rPr>
          <w:rFonts w:ascii="Garamond" w:hAnsi="Garamond"/>
        </w:rPr>
        <w:t xml:space="preserve">is very low </w:t>
      </w:r>
      <w:r>
        <w:rPr>
          <w:rFonts w:ascii="Garamond" w:hAnsi="Garamond"/>
        </w:rPr>
        <w:t xml:space="preserve">mainly </w:t>
      </w:r>
      <w:r w:rsidRPr="003B12FC">
        <w:rPr>
          <w:rFonts w:ascii="Garamond" w:hAnsi="Garamond"/>
        </w:rPr>
        <w:t xml:space="preserve">due to the poor feeding system and lack of </w:t>
      </w:r>
      <w:r>
        <w:rPr>
          <w:rFonts w:ascii="Garamond" w:hAnsi="Garamond"/>
        </w:rPr>
        <w:t>improved</w:t>
      </w:r>
      <w:r w:rsidRPr="003B12FC">
        <w:rPr>
          <w:rFonts w:ascii="Garamond" w:hAnsi="Garamond"/>
        </w:rPr>
        <w:t xml:space="preserve"> breed</w:t>
      </w:r>
      <w:r>
        <w:rPr>
          <w:rFonts w:ascii="Garamond" w:hAnsi="Garamond"/>
        </w:rPr>
        <w:t>s</w:t>
      </w:r>
      <w:r w:rsidRPr="003B12FC">
        <w:rPr>
          <w:rFonts w:ascii="Garamond" w:hAnsi="Garamond"/>
        </w:rPr>
        <w:t>. The prevalence of livestock diseases</w:t>
      </w:r>
      <w:r>
        <w:rPr>
          <w:rFonts w:ascii="Garamond" w:hAnsi="Garamond"/>
        </w:rPr>
        <w:t xml:space="preserve">, feed shortage, </w:t>
      </w:r>
      <w:r w:rsidRPr="003B12FC">
        <w:rPr>
          <w:rFonts w:ascii="Garamond" w:hAnsi="Garamond"/>
        </w:rPr>
        <w:t xml:space="preserve">and low awareness of improved management </w:t>
      </w:r>
      <w:r>
        <w:rPr>
          <w:rFonts w:ascii="Garamond" w:hAnsi="Garamond"/>
        </w:rPr>
        <w:t xml:space="preserve">practices </w:t>
      </w:r>
      <w:r w:rsidRPr="003B12FC">
        <w:rPr>
          <w:rFonts w:ascii="Garamond" w:hAnsi="Garamond"/>
        </w:rPr>
        <w:t>ha</w:t>
      </w:r>
      <w:r>
        <w:rPr>
          <w:rFonts w:ascii="Garamond" w:hAnsi="Garamond"/>
        </w:rPr>
        <w:t>s</w:t>
      </w:r>
      <w:r w:rsidRPr="003B12FC">
        <w:rPr>
          <w:rFonts w:ascii="Garamond" w:hAnsi="Garamond"/>
        </w:rPr>
        <w:t xml:space="preserve"> </w:t>
      </w:r>
      <w:r>
        <w:rPr>
          <w:rFonts w:ascii="Garamond" w:hAnsi="Garamond"/>
        </w:rPr>
        <w:t>i</w:t>
      </w:r>
      <w:r w:rsidRPr="003B12FC">
        <w:rPr>
          <w:rFonts w:ascii="Garamond" w:hAnsi="Garamond"/>
        </w:rPr>
        <w:t>t</w:t>
      </w:r>
      <w:r>
        <w:rPr>
          <w:rFonts w:ascii="Garamond" w:hAnsi="Garamond"/>
        </w:rPr>
        <w:t>s</w:t>
      </w:r>
      <w:r w:rsidRPr="003B12FC">
        <w:rPr>
          <w:rFonts w:ascii="Garamond" w:hAnsi="Garamond"/>
        </w:rPr>
        <w:t xml:space="preserve"> own impact to low productivity. </w:t>
      </w:r>
    </w:p>
    <w:p w:rsidR="005D360A" w:rsidRPr="003B12FC" w:rsidRDefault="005D360A" w:rsidP="005D360A">
      <w:pPr>
        <w:spacing w:line="360" w:lineRule="auto"/>
        <w:jc w:val="both"/>
        <w:rPr>
          <w:rFonts w:ascii="Garamond" w:hAnsi="Garamond"/>
        </w:rPr>
      </w:pPr>
    </w:p>
    <w:p w:rsidR="008D5265" w:rsidRPr="00842156" w:rsidRDefault="008D5265" w:rsidP="008D5265">
      <w:pPr>
        <w:spacing w:line="360" w:lineRule="auto"/>
        <w:jc w:val="both"/>
        <w:rPr>
          <w:rFonts w:ascii="Garamond" w:hAnsi="Garamond"/>
        </w:rPr>
      </w:pPr>
      <w:r w:rsidRPr="00842156">
        <w:rPr>
          <w:rFonts w:ascii="Garamond" w:hAnsi="Garamond"/>
        </w:rPr>
        <w:t>Generally, the following major agricultural problems are identified in and around the project area.</w:t>
      </w:r>
    </w:p>
    <w:p w:rsidR="008D5265" w:rsidRPr="008D5265" w:rsidRDefault="008D5265" w:rsidP="008D5265">
      <w:pPr>
        <w:pStyle w:val="Heading2"/>
        <w:keepNext w:val="0"/>
        <w:numPr>
          <w:ilvl w:val="0"/>
          <w:numId w:val="9"/>
        </w:numPr>
        <w:spacing w:before="200" w:after="0" w:line="480" w:lineRule="auto"/>
        <w:rPr>
          <w:rFonts w:ascii="Garamond" w:hAnsi="Garamond" w:cs="Times New Roman"/>
          <w:b w:val="0"/>
          <w:bCs w:val="0"/>
          <w:i w:val="0"/>
          <w:sz w:val="24"/>
          <w:szCs w:val="24"/>
        </w:rPr>
      </w:pPr>
      <w:bookmarkStart w:id="163" w:name="_Toc337386160"/>
      <w:bookmarkStart w:id="164" w:name="_Toc342105961"/>
      <w:bookmarkStart w:id="165" w:name="_Toc358490643"/>
      <w:bookmarkStart w:id="166" w:name="_Toc467307178"/>
      <w:r w:rsidRPr="008D5265">
        <w:rPr>
          <w:rFonts w:ascii="Garamond" w:hAnsi="Garamond" w:cs="Times New Roman"/>
          <w:b w:val="0"/>
          <w:bCs w:val="0"/>
          <w:i w:val="0"/>
          <w:sz w:val="24"/>
          <w:szCs w:val="24"/>
        </w:rPr>
        <w:t>Low Technology Input Utilization</w:t>
      </w:r>
      <w:bookmarkEnd w:id="163"/>
      <w:bookmarkEnd w:id="164"/>
      <w:bookmarkEnd w:id="165"/>
      <w:bookmarkEnd w:id="166"/>
    </w:p>
    <w:p w:rsidR="008D5265" w:rsidRDefault="008D5265" w:rsidP="008D5265">
      <w:pPr>
        <w:pStyle w:val="ListParagraph"/>
        <w:spacing w:after="200" w:line="360" w:lineRule="auto"/>
        <w:ind w:left="420"/>
        <w:jc w:val="both"/>
        <w:rPr>
          <w:rFonts w:ascii="Garamond" w:hAnsi="Garamond"/>
        </w:rPr>
      </w:pPr>
      <w:r w:rsidRPr="000D480B">
        <w:rPr>
          <w:rFonts w:ascii="Garamond" w:hAnsi="Garamond"/>
        </w:rPr>
        <w:t xml:space="preserve">There is no adequate provision of agricultural inputs, like improved seeds, agrochemicals, improved breeds of livestock, and other related technology packages in the proposed development area. The farmers produce relatively limited range of crop types due to low awareness of improved, environmentally-friendly agricultural technologies. Although the </w:t>
      </w:r>
      <w:proofErr w:type="spellStart"/>
      <w:r w:rsidRPr="000D480B">
        <w:rPr>
          <w:rFonts w:ascii="Garamond" w:hAnsi="Garamond"/>
        </w:rPr>
        <w:t>Woreda</w:t>
      </w:r>
      <w:proofErr w:type="spellEnd"/>
      <w:r w:rsidRPr="000D480B">
        <w:rPr>
          <w:rFonts w:ascii="Garamond" w:hAnsi="Garamond"/>
        </w:rPr>
        <w:t xml:space="preserve"> Agricultural Extension Office has been supplying few improved crops varieties, adoption of improved farm practices is hardly seen in the area. This might be because of continuous price increase of important agricultural inputs, especially fertilizers. The price of agricultural inputs as common is high and farmers could not afford to purchase. Crop rotation, diversification and intercropping and soil water conservation are not seen well practiced in the area.</w:t>
      </w:r>
    </w:p>
    <w:p w:rsidR="008D5265" w:rsidRPr="008D5265" w:rsidRDefault="008D5265" w:rsidP="008D5265">
      <w:pPr>
        <w:pStyle w:val="Heading2"/>
        <w:keepNext w:val="0"/>
        <w:numPr>
          <w:ilvl w:val="0"/>
          <w:numId w:val="9"/>
        </w:numPr>
        <w:spacing w:before="200" w:after="0" w:line="480" w:lineRule="auto"/>
        <w:rPr>
          <w:rFonts w:ascii="Garamond" w:hAnsi="Garamond" w:cs="Times New Roman"/>
          <w:b w:val="0"/>
          <w:bCs w:val="0"/>
          <w:i w:val="0"/>
          <w:sz w:val="24"/>
          <w:szCs w:val="24"/>
        </w:rPr>
      </w:pPr>
      <w:bookmarkStart w:id="167" w:name="_Toc467307179"/>
      <w:bookmarkStart w:id="168" w:name="_Toc337386161"/>
      <w:bookmarkStart w:id="169" w:name="_Toc342105962"/>
      <w:bookmarkStart w:id="170" w:name="_Toc358490644"/>
      <w:r w:rsidRPr="008D5265">
        <w:rPr>
          <w:rFonts w:ascii="Garamond" w:hAnsi="Garamond" w:cs="Times New Roman"/>
          <w:b w:val="0"/>
          <w:bCs w:val="0"/>
          <w:i w:val="0"/>
          <w:sz w:val="24"/>
          <w:szCs w:val="24"/>
        </w:rPr>
        <w:t>Soil Erosion as a Result of Deforestation</w:t>
      </w:r>
      <w:bookmarkEnd w:id="167"/>
      <w:r w:rsidRPr="008D5265">
        <w:rPr>
          <w:rFonts w:ascii="Garamond" w:hAnsi="Garamond" w:cs="Times New Roman"/>
          <w:b w:val="0"/>
          <w:bCs w:val="0"/>
          <w:i w:val="0"/>
          <w:sz w:val="24"/>
          <w:szCs w:val="24"/>
        </w:rPr>
        <w:t xml:space="preserve"> </w:t>
      </w:r>
      <w:bookmarkEnd w:id="168"/>
      <w:bookmarkEnd w:id="169"/>
      <w:bookmarkEnd w:id="170"/>
    </w:p>
    <w:p w:rsidR="008D5265" w:rsidRPr="00842156" w:rsidRDefault="008D5265" w:rsidP="008D5265">
      <w:pPr>
        <w:pStyle w:val="ListParagraph"/>
        <w:spacing w:line="360" w:lineRule="auto"/>
        <w:ind w:left="420"/>
        <w:jc w:val="both"/>
        <w:rPr>
          <w:rFonts w:ascii="Garamond" w:hAnsi="Garamond"/>
        </w:rPr>
      </w:pPr>
      <w:r w:rsidRPr="00842156">
        <w:rPr>
          <w:rFonts w:ascii="Garamond" w:hAnsi="Garamond"/>
        </w:rPr>
        <w:lastRenderedPageBreak/>
        <w:t xml:space="preserve">Due to population increase which leads to horizontal expansion of agricultural lands, and the increasing fire wood consumption and other related human needs (construction, fencing timber etc.), deforestation </w:t>
      </w:r>
      <w:r>
        <w:rPr>
          <w:rFonts w:ascii="Garamond" w:hAnsi="Garamond"/>
        </w:rPr>
        <w:t xml:space="preserve">is </w:t>
      </w:r>
      <w:r w:rsidRPr="00842156">
        <w:rPr>
          <w:rFonts w:ascii="Garamond" w:hAnsi="Garamond"/>
        </w:rPr>
        <w:t>becom</w:t>
      </w:r>
      <w:r>
        <w:rPr>
          <w:rFonts w:ascii="Garamond" w:hAnsi="Garamond"/>
        </w:rPr>
        <w:t>ing</w:t>
      </w:r>
      <w:r w:rsidRPr="00842156">
        <w:rPr>
          <w:rFonts w:ascii="Garamond" w:hAnsi="Garamond"/>
        </w:rPr>
        <w:t xml:space="preserve"> a problem in the </w:t>
      </w:r>
      <w:r>
        <w:rPr>
          <w:rFonts w:ascii="Garamond" w:hAnsi="Garamond"/>
        </w:rPr>
        <w:t>proposed project</w:t>
      </w:r>
      <w:r w:rsidRPr="00842156">
        <w:rPr>
          <w:rFonts w:ascii="Garamond" w:hAnsi="Garamond"/>
        </w:rPr>
        <w:t xml:space="preserve"> area. Moreover, replanting and other </w:t>
      </w:r>
      <w:r>
        <w:rPr>
          <w:rFonts w:ascii="Garamond" w:hAnsi="Garamond"/>
        </w:rPr>
        <w:t xml:space="preserve">soil </w:t>
      </w:r>
      <w:r w:rsidRPr="00842156">
        <w:rPr>
          <w:rFonts w:ascii="Garamond" w:hAnsi="Garamond"/>
        </w:rPr>
        <w:t>conservation activities are not yet well adopted by the community.</w:t>
      </w:r>
    </w:p>
    <w:p w:rsidR="008D5265" w:rsidRPr="008D5265" w:rsidRDefault="008D5265" w:rsidP="008D5265">
      <w:pPr>
        <w:pStyle w:val="Heading2"/>
        <w:keepNext w:val="0"/>
        <w:numPr>
          <w:ilvl w:val="0"/>
          <w:numId w:val="9"/>
        </w:numPr>
        <w:spacing w:before="200" w:after="0" w:line="480" w:lineRule="auto"/>
        <w:rPr>
          <w:rFonts w:ascii="Garamond" w:hAnsi="Garamond" w:cs="Times New Roman"/>
          <w:b w:val="0"/>
          <w:bCs w:val="0"/>
          <w:i w:val="0"/>
          <w:sz w:val="24"/>
          <w:szCs w:val="24"/>
        </w:rPr>
      </w:pPr>
      <w:bookmarkStart w:id="171" w:name="_Toc337386162"/>
      <w:bookmarkStart w:id="172" w:name="_Toc342105963"/>
      <w:bookmarkStart w:id="173" w:name="_Toc358490645"/>
      <w:bookmarkStart w:id="174" w:name="_Toc467307180"/>
      <w:r w:rsidRPr="008D5265">
        <w:rPr>
          <w:rFonts w:ascii="Garamond" w:hAnsi="Garamond" w:cs="Times New Roman"/>
          <w:b w:val="0"/>
          <w:bCs w:val="0"/>
          <w:i w:val="0"/>
          <w:sz w:val="24"/>
          <w:szCs w:val="24"/>
        </w:rPr>
        <w:t>The Prevalence of Animal Diseases &amp; Low Livestock Productivity</w:t>
      </w:r>
      <w:bookmarkEnd w:id="171"/>
      <w:bookmarkEnd w:id="172"/>
      <w:bookmarkEnd w:id="173"/>
      <w:bookmarkEnd w:id="174"/>
    </w:p>
    <w:p w:rsidR="008D5265" w:rsidRPr="00DC439E" w:rsidRDefault="008D5265" w:rsidP="008D5265">
      <w:pPr>
        <w:pStyle w:val="ListParagraph"/>
        <w:spacing w:line="360" w:lineRule="auto"/>
        <w:ind w:left="420"/>
        <w:jc w:val="both"/>
        <w:rPr>
          <w:rFonts w:ascii="Garamond" w:hAnsi="Garamond"/>
        </w:rPr>
      </w:pPr>
      <w:r w:rsidRPr="00DC439E">
        <w:rPr>
          <w:rFonts w:ascii="Garamond" w:hAnsi="Garamond"/>
        </w:rPr>
        <w:t>A free-type of grazing is extensively conducted on forest &amp; bushy areas and post harvested lands. The production &amp; productivity is below the expected condition (as informed by the development agents &amp; other concerned workers). The occurrence of different animal diseases, lack of quality breeding, shortage of high nutritional feeding and the dominance of traditional way of raring system are some of the many factors which reduce livestock productivity.</w:t>
      </w:r>
    </w:p>
    <w:p w:rsidR="008D5265" w:rsidRPr="008D5265" w:rsidRDefault="008D5265" w:rsidP="008D5265">
      <w:pPr>
        <w:pStyle w:val="Heading2"/>
        <w:keepNext w:val="0"/>
        <w:numPr>
          <w:ilvl w:val="0"/>
          <w:numId w:val="9"/>
        </w:numPr>
        <w:spacing w:before="200" w:after="0" w:line="480" w:lineRule="auto"/>
        <w:rPr>
          <w:rFonts w:ascii="Garamond" w:hAnsi="Garamond" w:cs="Times New Roman"/>
          <w:b w:val="0"/>
          <w:bCs w:val="0"/>
          <w:i w:val="0"/>
          <w:sz w:val="24"/>
          <w:szCs w:val="24"/>
        </w:rPr>
      </w:pPr>
      <w:bookmarkStart w:id="175" w:name="_Toc337386163"/>
      <w:bookmarkStart w:id="176" w:name="_Toc342105964"/>
      <w:bookmarkStart w:id="177" w:name="_Toc358490646"/>
      <w:bookmarkStart w:id="178" w:name="_Toc467307181"/>
      <w:r w:rsidRPr="008D5265">
        <w:rPr>
          <w:rFonts w:ascii="Garamond" w:hAnsi="Garamond" w:cs="Times New Roman"/>
          <w:b w:val="0"/>
          <w:bCs w:val="0"/>
          <w:i w:val="0"/>
          <w:sz w:val="24"/>
          <w:szCs w:val="24"/>
        </w:rPr>
        <w:t>Poor Access to Markets</w:t>
      </w:r>
      <w:bookmarkEnd w:id="175"/>
      <w:bookmarkEnd w:id="176"/>
      <w:bookmarkEnd w:id="177"/>
      <w:bookmarkEnd w:id="178"/>
      <w:r w:rsidRPr="008D5265">
        <w:rPr>
          <w:rFonts w:ascii="Garamond" w:hAnsi="Garamond" w:cs="Times New Roman"/>
          <w:b w:val="0"/>
          <w:bCs w:val="0"/>
          <w:i w:val="0"/>
          <w:sz w:val="24"/>
          <w:szCs w:val="24"/>
        </w:rPr>
        <w:t xml:space="preserve"> </w:t>
      </w:r>
    </w:p>
    <w:p w:rsidR="008D5265" w:rsidRPr="00DC439E" w:rsidRDefault="008D5265" w:rsidP="008D5265">
      <w:pPr>
        <w:pStyle w:val="ListParagraph"/>
        <w:spacing w:line="360" w:lineRule="auto"/>
        <w:ind w:left="420"/>
        <w:jc w:val="both"/>
        <w:rPr>
          <w:rFonts w:ascii="Garamond" w:hAnsi="Garamond"/>
        </w:rPr>
      </w:pPr>
      <w:r w:rsidRPr="00DC439E">
        <w:rPr>
          <w:rFonts w:ascii="Garamond" w:hAnsi="Garamond"/>
        </w:rPr>
        <w:t>Marketing of agricultural production in the area poses significant constraints for the producers. Poorly developed or lack of proper infrastructure and marketing facilities (roads, bridges, and warehouses) are major constraints. Limited opportunities to send products to market have hampered the production of micro-businesses and petty trading that could have provided alternative incomes.</w:t>
      </w:r>
    </w:p>
    <w:p w:rsidR="008D5265" w:rsidRPr="008D5265" w:rsidRDefault="008D5265" w:rsidP="008D5265">
      <w:pPr>
        <w:pStyle w:val="Heading2"/>
        <w:keepNext w:val="0"/>
        <w:numPr>
          <w:ilvl w:val="0"/>
          <w:numId w:val="9"/>
        </w:numPr>
        <w:spacing w:before="200" w:after="0" w:line="480" w:lineRule="auto"/>
        <w:rPr>
          <w:rFonts w:ascii="Garamond" w:hAnsi="Garamond" w:cs="Times New Roman"/>
          <w:b w:val="0"/>
          <w:bCs w:val="0"/>
          <w:i w:val="0"/>
          <w:sz w:val="24"/>
          <w:szCs w:val="24"/>
        </w:rPr>
      </w:pPr>
      <w:bookmarkStart w:id="179" w:name="_Toc337386164"/>
      <w:bookmarkStart w:id="180" w:name="_Toc342105965"/>
      <w:bookmarkStart w:id="181" w:name="_Toc358490647"/>
      <w:bookmarkStart w:id="182" w:name="_Toc467307182"/>
      <w:r w:rsidRPr="008D5265">
        <w:rPr>
          <w:rFonts w:ascii="Garamond" w:hAnsi="Garamond" w:cs="Times New Roman"/>
          <w:b w:val="0"/>
          <w:bCs w:val="0"/>
          <w:i w:val="0"/>
          <w:sz w:val="24"/>
          <w:szCs w:val="24"/>
        </w:rPr>
        <w:t>Inadequate Infrastructures &amp; Institutional Setups</w:t>
      </w:r>
      <w:bookmarkEnd w:id="179"/>
      <w:bookmarkEnd w:id="180"/>
      <w:bookmarkEnd w:id="181"/>
      <w:bookmarkEnd w:id="182"/>
    </w:p>
    <w:p w:rsidR="008D5265" w:rsidRPr="00DC439E" w:rsidRDefault="008D5265" w:rsidP="008D5265">
      <w:pPr>
        <w:pStyle w:val="ListParagraph"/>
        <w:spacing w:line="360" w:lineRule="auto"/>
        <w:ind w:left="420"/>
        <w:jc w:val="both"/>
        <w:rPr>
          <w:rFonts w:ascii="Garamond" w:hAnsi="Garamond"/>
        </w:rPr>
      </w:pPr>
      <w:r>
        <w:rPr>
          <w:rFonts w:ascii="Garamond" w:hAnsi="Garamond"/>
        </w:rPr>
        <w:t>T</w:t>
      </w:r>
      <w:r w:rsidRPr="00DC439E">
        <w:rPr>
          <w:rFonts w:ascii="Garamond" w:hAnsi="Garamond"/>
        </w:rPr>
        <w:t xml:space="preserve">his should be emphasized as one of the major problems in the </w:t>
      </w:r>
      <w:r>
        <w:rPr>
          <w:rFonts w:ascii="Garamond" w:hAnsi="Garamond"/>
        </w:rPr>
        <w:t>proposed project</w:t>
      </w:r>
      <w:r w:rsidRPr="00DC439E">
        <w:rPr>
          <w:rFonts w:ascii="Garamond" w:hAnsi="Garamond"/>
        </w:rPr>
        <w:t xml:space="preserve"> area. For instance, there are no road networks among the </w:t>
      </w:r>
      <w:proofErr w:type="spellStart"/>
      <w:r w:rsidRPr="00DC439E">
        <w:rPr>
          <w:rFonts w:ascii="Garamond" w:hAnsi="Garamond"/>
        </w:rPr>
        <w:t>kebeles</w:t>
      </w:r>
      <w:proofErr w:type="spellEnd"/>
      <w:r w:rsidRPr="00DC439E">
        <w:rPr>
          <w:rFonts w:ascii="Garamond" w:hAnsi="Garamond"/>
        </w:rPr>
        <w:t xml:space="preserve"> </w:t>
      </w:r>
      <w:r>
        <w:rPr>
          <w:rFonts w:ascii="Garamond" w:hAnsi="Garamond"/>
        </w:rPr>
        <w:t>surrounding</w:t>
      </w:r>
      <w:r w:rsidRPr="00DC439E">
        <w:rPr>
          <w:rFonts w:ascii="Garamond" w:hAnsi="Garamond"/>
        </w:rPr>
        <w:t xml:space="preserve"> the </w:t>
      </w:r>
      <w:r>
        <w:rPr>
          <w:rFonts w:ascii="Garamond" w:hAnsi="Garamond"/>
        </w:rPr>
        <w:t>command</w:t>
      </w:r>
      <w:r w:rsidRPr="00DC439E">
        <w:rPr>
          <w:rFonts w:ascii="Garamond" w:hAnsi="Garamond"/>
        </w:rPr>
        <w:t xml:space="preserve"> area. No or little opportunities of local transportation available to the community. Basic Institutions such as large market opportunities, Shops, Credit Service </w:t>
      </w:r>
      <w:r>
        <w:rPr>
          <w:rFonts w:ascii="Garamond" w:hAnsi="Garamond"/>
        </w:rPr>
        <w:t>g</w:t>
      </w:r>
      <w:r w:rsidRPr="00DC439E">
        <w:rPr>
          <w:rFonts w:ascii="Garamond" w:hAnsi="Garamond"/>
        </w:rPr>
        <w:t xml:space="preserve">iving </w:t>
      </w:r>
      <w:r>
        <w:rPr>
          <w:rFonts w:ascii="Garamond" w:hAnsi="Garamond"/>
        </w:rPr>
        <w:t>s</w:t>
      </w:r>
      <w:r w:rsidRPr="00DC439E">
        <w:rPr>
          <w:rFonts w:ascii="Garamond" w:hAnsi="Garamond"/>
        </w:rPr>
        <w:t>ectors, Information providers and the likes are absent in the area.</w:t>
      </w:r>
    </w:p>
    <w:p w:rsidR="008D5265" w:rsidRPr="00DC439E" w:rsidRDefault="008D5265" w:rsidP="008D5265"/>
    <w:p w:rsidR="008D5265" w:rsidRPr="008D5265" w:rsidRDefault="008D5265" w:rsidP="008D5265">
      <w:pPr>
        <w:pStyle w:val="Heading2"/>
        <w:keepNext w:val="0"/>
        <w:numPr>
          <w:ilvl w:val="0"/>
          <w:numId w:val="9"/>
        </w:numPr>
        <w:spacing w:before="200" w:after="0" w:line="480" w:lineRule="auto"/>
        <w:rPr>
          <w:rFonts w:ascii="Garamond" w:hAnsi="Garamond" w:cs="Times New Roman"/>
          <w:b w:val="0"/>
          <w:bCs w:val="0"/>
          <w:i w:val="0"/>
          <w:sz w:val="24"/>
          <w:szCs w:val="24"/>
        </w:rPr>
      </w:pPr>
      <w:bookmarkStart w:id="183" w:name="_Toc337386165"/>
      <w:bookmarkStart w:id="184" w:name="_Toc342105966"/>
      <w:bookmarkStart w:id="185" w:name="_Toc358490648"/>
      <w:bookmarkStart w:id="186" w:name="_Toc467307183"/>
      <w:r w:rsidRPr="008D5265">
        <w:rPr>
          <w:rFonts w:ascii="Garamond" w:hAnsi="Garamond" w:cs="Times New Roman"/>
          <w:b w:val="0"/>
          <w:bCs w:val="0"/>
          <w:i w:val="0"/>
          <w:sz w:val="24"/>
          <w:szCs w:val="24"/>
        </w:rPr>
        <w:t>Insufficient Expertise of Irrigation Farming</w:t>
      </w:r>
      <w:bookmarkEnd w:id="183"/>
      <w:bookmarkEnd w:id="184"/>
      <w:bookmarkEnd w:id="185"/>
      <w:bookmarkEnd w:id="186"/>
      <w:r w:rsidRPr="008D5265">
        <w:rPr>
          <w:rFonts w:ascii="Garamond" w:hAnsi="Garamond" w:cs="Times New Roman"/>
          <w:b w:val="0"/>
          <w:bCs w:val="0"/>
          <w:i w:val="0"/>
          <w:sz w:val="24"/>
          <w:szCs w:val="24"/>
        </w:rPr>
        <w:t xml:space="preserve"> </w:t>
      </w:r>
    </w:p>
    <w:p w:rsidR="008D5265" w:rsidRPr="000D480B" w:rsidRDefault="008D5265" w:rsidP="008D5265">
      <w:pPr>
        <w:pStyle w:val="ListParagraph"/>
        <w:spacing w:line="360" w:lineRule="auto"/>
        <w:ind w:left="420"/>
        <w:jc w:val="both"/>
        <w:rPr>
          <w:rFonts w:ascii="Garamond" w:hAnsi="Garamond"/>
        </w:rPr>
      </w:pPr>
      <w:r w:rsidRPr="000D480B">
        <w:rPr>
          <w:rFonts w:ascii="Garamond" w:hAnsi="Garamond"/>
        </w:rPr>
        <w:t xml:space="preserve">The expansion of small scale irrigation in the study area and in the </w:t>
      </w:r>
      <w:proofErr w:type="spellStart"/>
      <w:r w:rsidRPr="000D480B">
        <w:rPr>
          <w:rFonts w:ascii="Garamond" w:hAnsi="Garamond"/>
        </w:rPr>
        <w:t>Woreda</w:t>
      </w:r>
      <w:proofErr w:type="spellEnd"/>
      <w:r w:rsidRPr="000D480B">
        <w:rPr>
          <w:rFonts w:ascii="Garamond" w:hAnsi="Garamond"/>
        </w:rPr>
        <w:t xml:space="preserve"> as a whole is still insignificant. This has got its own impact on the introduction of different vegetables and other cash crops in the area. Although there are many potential rivers for irrigation development, the practice is not yet developed as required.</w:t>
      </w:r>
    </w:p>
    <w:p w:rsidR="005D360A" w:rsidRPr="000A525E" w:rsidRDefault="005D360A" w:rsidP="005D360A">
      <w:pPr>
        <w:pStyle w:val="Heading3"/>
        <w:spacing w:line="480" w:lineRule="auto"/>
        <w:ind w:left="540" w:hanging="540"/>
        <w:rPr>
          <w:rFonts w:ascii="Garamond" w:hAnsi="Garamond"/>
          <w:color w:val="auto"/>
        </w:rPr>
      </w:pPr>
      <w:bookmarkStart w:id="187" w:name="_Toc342105903"/>
      <w:bookmarkStart w:id="188" w:name="_Toc368913287"/>
      <w:bookmarkStart w:id="189" w:name="_Toc382657536"/>
      <w:bookmarkStart w:id="190" w:name="_Toc419662950"/>
      <w:bookmarkStart w:id="191" w:name="_Toc433725915"/>
      <w:bookmarkStart w:id="192" w:name="_Toc467307184"/>
      <w:proofErr w:type="spellStart"/>
      <w:r w:rsidRPr="000A525E">
        <w:rPr>
          <w:rFonts w:ascii="Garamond" w:hAnsi="Garamond"/>
          <w:color w:val="auto"/>
        </w:rPr>
        <w:lastRenderedPageBreak/>
        <w:t>Labour</w:t>
      </w:r>
      <w:proofErr w:type="spellEnd"/>
      <w:r w:rsidRPr="000A525E">
        <w:rPr>
          <w:rFonts w:ascii="Garamond" w:hAnsi="Garamond"/>
          <w:color w:val="auto"/>
        </w:rPr>
        <w:t xml:space="preserve"> Requirement</w:t>
      </w:r>
      <w:bookmarkEnd w:id="187"/>
      <w:bookmarkEnd w:id="188"/>
      <w:bookmarkEnd w:id="189"/>
      <w:bookmarkEnd w:id="190"/>
      <w:bookmarkEnd w:id="191"/>
      <w:bookmarkEnd w:id="192"/>
      <w:r w:rsidRPr="000A525E">
        <w:rPr>
          <w:rFonts w:ascii="Garamond" w:hAnsi="Garamond"/>
          <w:color w:val="auto"/>
        </w:rPr>
        <w:t xml:space="preserve"> </w:t>
      </w:r>
    </w:p>
    <w:p w:rsidR="005D360A" w:rsidRPr="003B12FC" w:rsidRDefault="005D360A" w:rsidP="005D360A">
      <w:pPr>
        <w:spacing w:line="360" w:lineRule="auto"/>
        <w:jc w:val="both"/>
        <w:rPr>
          <w:rFonts w:ascii="Garamond" w:hAnsi="Garamond"/>
        </w:rPr>
      </w:pPr>
      <w:proofErr w:type="spellStart"/>
      <w:r w:rsidRPr="003B12FC">
        <w:rPr>
          <w:rFonts w:ascii="Garamond" w:hAnsi="Garamond"/>
        </w:rPr>
        <w:t>Labour</w:t>
      </w:r>
      <w:proofErr w:type="spellEnd"/>
      <w:r w:rsidRPr="003B12FC">
        <w:rPr>
          <w:rFonts w:ascii="Garamond" w:hAnsi="Garamond"/>
        </w:rPr>
        <w:t xml:space="preserve"> requirement for the existing rain</w:t>
      </w:r>
      <w:r>
        <w:rPr>
          <w:rFonts w:ascii="Garamond" w:hAnsi="Garamond"/>
        </w:rPr>
        <w:t>-</w:t>
      </w:r>
      <w:r w:rsidRPr="003B12FC">
        <w:rPr>
          <w:rFonts w:ascii="Garamond" w:hAnsi="Garamond"/>
        </w:rPr>
        <w:t>fed agriculture system is calculated on the proposed command area. This is mainly based on the field assessment and secondary data gathered from the agricultur</w:t>
      </w:r>
      <w:r>
        <w:rPr>
          <w:rFonts w:ascii="Garamond" w:hAnsi="Garamond"/>
        </w:rPr>
        <w:t>e</w:t>
      </w:r>
      <w:r w:rsidRPr="003B12FC">
        <w:rPr>
          <w:rFonts w:ascii="Garamond" w:hAnsi="Garamond"/>
        </w:rPr>
        <w:t xml:space="preserve"> office of </w:t>
      </w:r>
      <w:proofErr w:type="spellStart"/>
      <w:r>
        <w:rPr>
          <w:rFonts w:ascii="Garamond" w:hAnsi="Garamond"/>
        </w:rPr>
        <w:t>Chora</w:t>
      </w:r>
      <w:proofErr w:type="spellEnd"/>
      <w:r>
        <w:rPr>
          <w:rFonts w:ascii="Garamond" w:hAnsi="Garamond"/>
        </w:rPr>
        <w:t xml:space="preserve"> </w:t>
      </w:r>
      <w:proofErr w:type="spellStart"/>
      <w:r>
        <w:rPr>
          <w:rFonts w:ascii="Garamond" w:hAnsi="Garamond"/>
        </w:rPr>
        <w:t>woreda</w:t>
      </w:r>
      <w:proofErr w:type="spellEnd"/>
      <w:r>
        <w:rPr>
          <w:rFonts w:ascii="Garamond" w:hAnsi="Garamond"/>
        </w:rPr>
        <w:t xml:space="preserve"> and the project</w:t>
      </w:r>
      <w:r w:rsidRPr="003B12FC">
        <w:rPr>
          <w:rFonts w:ascii="Garamond" w:hAnsi="Garamond"/>
        </w:rPr>
        <w:t xml:space="preserve"> </w:t>
      </w:r>
      <w:proofErr w:type="spellStart"/>
      <w:r w:rsidRPr="003B12FC">
        <w:rPr>
          <w:rFonts w:ascii="Garamond" w:hAnsi="Garamond"/>
        </w:rPr>
        <w:t>Kebele</w:t>
      </w:r>
      <w:proofErr w:type="spellEnd"/>
      <w:r w:rsidRPr="003B12FC">
        <w:rPr>
          <w:rFonts w:ascii="Garamond" w:hAnsi="Garamond"/>
        </w:rPr>
        <w:t xml:space="preserve">. As per the </w:t>
      </w:r>
      <w:r>
        <w:rPr>
          <w:rFonts w:ascii="Garamond" w:hAnsi="Garamond"/>
        </w:rPr>
        <w:t>“</w:t>
      </w:r>
      <w:r w:rsidRPr="003B12FC">
        <w:rPr>
          <w:rFonts w:ascii="Garamond" w:hAnsi="Garamond"/>
        </w:rPr>
        <w:t>without project</w:t>
      </w:r>
      <w:r>
        <w:rPr>
          <w:rFonts w:ascii="Garamond" w:hAnsi="Garamond"/>
        </w:rPr>
        <w:t>”</w:t>
      </w:r>
      <w:r w:rsidRPr="003B12FC">
        <w:rPr>
          <w:rFonts w:ascii="Garamond" w:hAnsi="Garamond"/>
        </w:rPr>
        <w:t xml:space="preserve"> condition, a hectare of labor requirement is specified under the following condition.</w:t>
      </w:r>
    </w:p>
    <w:p w:rsidR="005D360A" w:rsidRPr="00331A1B" w:rsidRDefault="00331A1B" w:rsidP="00331A1B">
      <w:pPr>
        <w:pStyle w:val="Caption"/>
        <w:rPr>
          <w:rFonts w:ascii="Garamond" w:hAnsi="Garamond"/>
          <w:b w:val="0"/>
          <w:sz w:val="20"/>
          <w:szCs w:val="20"/>
        </w:rPr>
      </w:pPr>
      <w:bookmarkStart w:id="193" w:name="_Toc341919058"/>
      <w:bookmarkStart w:id="194" w:name="_Toc368912723"/>
      <w:bookmarkStart w:id="195" w:name="_Toc382656998"/>
      <w:bookmarkStart w:id="196" w:name="_Toc419543544"/>
      <w:bookmarkStart w:id="197" w:name="_Toc433725960"/>
      <w:bookmarkStart w:id="198" w:name="_Toc467307099"/>
      <w:r w:rsidRPr="00331A1B">
        <w:rPr>
          <w:rFonts w:ascii="Garamond" w:hAnsi="Garamond"/>
          <w:b w:val="0"/>
          <w:sz w:val="20"/>
          <w:szCs w:val="20"/>
        </w:rPr>
        <w:t xml:space="preserve">Table 1.  </w:t>
      </w:r>
      <w:r w:rsidRPr="00331A1B">
        <w:rPr>
          <w:rFonts w:ascii="Garamond" w:hAnsi="Garamond"/>
          <w:b w:val="0"/>
          <w:sz w:val="20"/>
          <w:szCs w:val="20"/>
        </w:rPr>
        <w:fldChar w:fldCharType="begin"/>
      </w:r>
      <w:r w:rsidRPr="00331A1B">
        <w:rPr>
          <w:rFonts w:ascii="Garamond" w:hAnsi="Garamond"/>
          <w:b w:val="0"/>
          <w:sz w:val="20"/>
          <w:szCs w:val="20"/>
        </w:rPr>
        <w:instrText xml:space="preserve"> SEQ Table_1._ \* ARABIC </w:instrText>
      </w:r>
      <w:r w:rsidRPr="00331A1B">
        <w:rPr>
          <w:rFonts w:ascii="Garamond" w:hAnsi="Garamond"/>
          <w:b w:val="0"/>
          <w:sz w:val="20"/>
          <w:szCs w:val="20"/>
        </w:rPr>
        <w:fldChar w:fldCharType="separate"/>
      </w:r>
      <w:r>
        <w:rPr>
          <w:rFonts w:ascii="Garamond" w:hAnsi="Garamond"/>
          <w:b w:val="0"/>
          <w:noProof/>
          <w:sz w:val="20"/>
          <w:szCs w:val="20"/>
        </w:rPr>
        <w:t>9</w:t>
      </w:r>
      <w:r w:rsidRPr="00331A1B">
        <w:rPr>
          <w:rFonts w:ascii="Garamond" w:hAnsi="Garamond"/>
          <w:b w:val="0"/>
          <w:sz w:val="20"/>
          <w:szCs w:val="20"/>
        </w:rPr>
        <w:fldChar w:fldCharType="end"/>
      </w:r>
      <w:r w:rsidR="00D3177D" w:rsidRPr="00331A1B">
        <w:rPr>
          <w:rFonts w:ascii="Garamond" w:hAnsi="Garamond"/>
          <w:b w:val="0"/>
          <w:sz w:val="20"/>
          <w:szCs w:val="20"/>
        </w:rPr>
        <w:t>:</w:t>
      </w:r>
      <w:r w:rsidR="005D360A" w:rsidRPr="00331A1B">
        <w:rPr>
          <w:rFonts w:ascii="Garamond" w:hAnsi="Garamond"/>
          <w:b w:val="0"/>
          <w:sz w:val="20"/>
          <w:szCs w:val="20"/>
        </w:rPr>
        <w:t xml:space="preserve"> A Hectare of Labor Requirement as a “without project” Condition</w:t>
      </w:r>
      <w:bookmarkEnd w:id="193"/>
      <w:bookmarkEnd w:id="194"/>
      <w:bookmarkEnd w:id="195"/>
      <w:bookmarkEnd w:id="196"/>
      <w:bookmarkEnd w:id="197"/>
      <w:bookmarkEnd w:id="198"/>
    </w:p>
    <w:tbl>
      <w:tblPr>
        <w:tblW w:w="10620" w:type="dxa"/>
        <w:tblInd w:w="-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30"/>
        <w:gridCol w:w="1170"/>
        <w:gridCol w:w="2160"/>
        <w:gridCol w:w="720"/>
        <w:gridCol w:w="900"/>
        <w:gridCol w:w="900"/>
        <w:gridCol w:w="1440"/>
        <w:gridCol w:w="2700"/>
      </w:tblGrid>
      <w:tr w:rsidR="005D360A" w:rsidRPr="003B12FC" w:rsidTr="00C64F85">
        <w:trPr>
          <w:tblHeader/>
        </w:trPr>
        <w:tc>
          <w:tcPr>
            <w:tcW w:w="630" w:type="dxa"/>
          </w:tcPr>
          <w:p w:rsidR="005D360A" w:rsidRPr="003B12FC" w:rsidRDefault="005D360A" w:rsidP="00BE699A">
            <w:pPr>
              <w:jc w:val="center"/>
              <w:rPr>
                <w:rFonts w:ascii="Garamond" w:hAnsi="Garamond"/>
                <w:b/>
              </w:rPr>
            </w:pPr>
            <w:r w:rsidRPr="003B12FC">
              <w:rPr>
                <w:rFonts w:ascii="Garamond" w:hAnsi="Garamond"/>
                <w:b/>
              </w:rPr>
              <w:t>S/</w:t>
            </w:r>
            <w:r>
              <w:rPr>
                <w:rFonts w:ascii="Garamond" w:hAnsi="Garamond"/>
                <w:b/>
              </w:rPr>
              <w:t>N</w:t>
            </w:r>
          </w:p>
        </w:tc>
        <w:tc>
          <w:tcPr>
            <w:tcW w:w="1170" w:type="dxa"/>
          </w:tcPr>
          <w:p w:rsidR="005D360A" w:rsidRPr="003B12FC" w:rsidRDefault="005D360A" w:rsidP="00BE699A">
            <w:pPr>
              <w:jc w:val="center"/>
              <w:rPr>
                <w:rFonts w:ascii="Garamond" w:hAnsi="Garamond"/>
                <w:b/>
              </w:rPr>
            </w:pPr>
            <w:r w:rsidRPr="003B12FC">
              <w:rPr>
                <w:rFonts w:ascii="Garamond" w:hAnsi="Garamond"/>
                <w:b/>
              </w:rPr>
              <w:t>Crops</w:t>
            </w:r>
          </w:p>
        </w:tc>
        <w:tc>
          <w:tcPr>
            <w:tcW w:w="2160" w:type="dxa"/>
          </w:tcPr>
          <w:p w:rsidR="005D360A" w:rsidRPr="003B12FC" w:rsidRDefault="005D360A" w:rsidP="00BE699A">
            <w:pPr>
              <w:jc w:val="center"/>
              <w:rPr>
                <w:rFonts w:ascii="Garamond" w:hAnsi="Garamond"/>
                <w:b/>
              </w:rPr>
            </w:pPr>
            <w:r w:rsidRPr="003B12FC">
              <w:rPr>
                <w:rFonts w:ascii="Garamond" w:hAnsi="Garamond"/>
                <w:b/>
              </w:rPr>
              <w:t>Activities</w:t>
            </w:r>
          </w:p>
        </w:tc>
        <w:tc>
          <w:tcPr>
            <w:tcW w:w="720" w:type="dxa"/>
          </w:tcPr>
          <w:p w:rsidR="005D360A" w:rsidRPr="003B12FC" w:rsidRDefault="005D360A" w:rsidP="00BE699A">
            <w:pPr>
              <w:jc w:val="center"/>
              <w:rPr>
                <w:rFonts w:ascii="Garamond" w:hAnsi="Garamond"/>
                <w:b/>
              </w:rPr>
            </w:pPr>
            <w:r w:rsidRPr="003B12FC">
              <w:rPr>
                <w:rFonts w:ascii="Garamond" w:hAnsi="Garamond"/>
                <w:b/>
              </w:rPr>
              <w:t>Unit</w:t>
            </w:r>
          </w:p>
        </w:tc>
        <w:tc>
          <w:tcPr>
            <w:tcW w:w="900" w:type="dxa"/>
          </w:tcPr>
          <w:p w:rsidR="005D360A" w:rsidRPr="003B12FC" w:rsidRDefault="005D360A" w:rsidP="00BE699A">
            <w:pPr>
              <w:jc w:val="center"/>
              <w:rPr>
                <w:rFonts w:ascii="Garamond" w:hAnsi="Garamond"/>
                <w:b/>
              </w:rPr>
            </w:pPr>
            <w:r w:rsidRPr="003B12FC">
              <w:rPr>
                <w:rFonts w:ascii="Garamond" w:hAnsi="Garamond"/>
                <w:b/>
              </w:rPr>
              <w:t>Frequency</w:t>
            </w:r>
          </w:p>
        </w:tc>
        <w:tc>
          <w:tcPr>
            <w:tcW w:w="900" w:type="dxa"/>
          </w:tcPr>
          <w:p w:rsidR="005D360A" w:rsidRPr="003B12FC" w:rsidRDefault="005D360A" w:rsidP="00BE699A">
            <w:pPr>
              <w:jc w:val="center"/>
              <w:rPr>
                <w:rFonts w:ascii="Garamond" w:hAnsi="Garamond"/>
                <w:b/>
              </w:rPr>
            </w:pPr>
            <w:proofErr w:type="spellStart"/>
            <w:r w:rsidRPr="003B12FC">
              <w:rPr>
                <w:rFonts w:ascii="Garamond" w:hAnsi="Garamond"/>
                <w:b/>
              </w:rPr>
              <w:t>Qty</w:t>
            </w:r>
            <w:proofErr w:type="spellEnd"/>
          </w:p>
        </w:tc>
        <w:tc>
          <w:tcPr>
            <w:tcW w:w="1440" w:type="dxa"/>
          </w:tcPr>
          <w:p w:rsidR="005D360A" w:rsidRPr="003B12FC" w:rsidRDefault="005D360A" w:rsidP="00BE699A">
            <w:pPr>
              <w:jc w:val="center"/>
              <w:rPr>
                <w:rFonts w:ascii="Garamond" w:hAnsi="Garamond"/>
                <w:b/>
              </w:rPr>
            </w:pPr>
            <w:r w:rsidRPr="003B12FC">
              <w:rPr>
                <w:rFonts w:ascii="Garamond" w:hAnsi="Garamond"/>
                <w:b/>
              </w:rPr>
              <w:t xml:space="preserve">Total </w:t>
            </w:r>
          </w:p>
          <w:p w:rsidR="005D360A" w:rsidRPr="003B12FC" w:rsidRDefault="005D360A" w:rsidP="00BE699A">
            <w:pPr>
              <w:jc w:val="center"/>
              <w:rPr>
                <w:rFonts w:ascii="Garamond" w:hAnsi="Garamond"/>
              </w:rPr>
            </w:pPr>
            <w:r w:rsidRPr="003B12FC">
              <w:rPr>
                <w:rFonts w:ascii="Garamond" w:hAnsi="Garamond"/>
                <w:b/>
              </w:rPr>
              <w:t>Require</w:t>
            </w:r>
            <w:r>
              <w:rPr>
                <w:rFonts w:ascii="Garamond" w:hAnsi="Garamond"/>
                <w:b/>
              </w:rPr>
              <w:t>d</w:t>
            </w:r>
          </w:p>
        </w:tc>
        <w:tc>
          <w:tcPr>
            <w:tcW w:w="2700" w:type="dxa"/>
          </w:tcPr>
          <w:p w:rsidR="005D360A" w:rsidRPr="003B12FC" w:rsidRDefault="005D360A" w:rsidP="00BE699A">
            <w:pPr>
              <w:jc w:val="center"/>
              <w:rPr>
                <w:rFonts w:ascii="Garamond" w:hAnsi="Garamond"/>
                <w:b/>
              </w:rPr>
            </w:pPr>
            <w:r w:rsidRPr="003B12FC">
              <w:rPr>
                <w:rFonts w:ascii="Garamond" w:hAnsi="Garamond"/>
                <w:b/>
              </w:rPr>
              <w:t>Remark</w:t>
            </w:r>
          </w:p>
        </w:tc>
      </w:tr>
      <w:tr w:rsidR="005D360A" w:rsidRPr="003B12FC" w:rsidTr="00BE699A">
        <w:tc>
          <w:tcPr>
            <w:tcW w:w="630" w:type="dxa"/>
            <w:vMerge w:val="restart"/>
          </w:tcPr>
          <w:p w:rsidR="005D360A" w:rsidRPr="003B12FC" w:rsidRDefault="005D360A" w:rsidP="00BE699A">
            <w:pPr>
              <w:jc w:val="both"/>
              <w:rPr>
                <w:rFonts w:ascii="Garamond" w:hAnsi="Garamond"/>
              </w:rPr>
            </w:pPr>
            <w:r w:rsidRPr="003B12FC">
              <w:rPr>
                <w:rFonts w:ascii="Garamond" w:hAnsi="Garamond"/>
              </w:rPr>
              <w:t>1</w:t>
            </w:r>
          </w:p>
        </w:tc>
        <w:tc>
          <w:tcPr>
            <w:tcW w:w="1170" w:type="dxa"/>
            <w:vMerge w:val="restart"/>
          </w:tcPr>
          <w:p w:rsidR="005D360A" w:rsidRPr="00D64170" w:rsidRDefault="005D360A" w:rsidP="00BE699A">
            <w:pPr>
              <w:jc w:val="both"/>
              <w:rPr>
                <w:rFonts w:ascii="Garamond" w:hAnsi="Garamond"/>
              </w:rPr>
            </w:pPr>
            <w:r w:rsidRPr="00D64170">
              <w:rPr>
                <w:rFonts w:ascii="Garamond" w:hAnsi="Garamond"/>
              </w:rPr>
              <w:t>Maize</w:t>
            </w:r>
          </w:p>
        </w:tc>
        <w:tc>
          <w:tcPr>
            <w:tcW w:w="2160" w:type="dxa"/>
          </w:tcPr>
          <w:p w:rsidR="005D360A" w:rsidRPr="00D64170" w:rsidRDefault="005D360A" w:rsidP="00BE699A">
            <w:pPr>
              <w:jc w:val="both"/>
              <w:rPr>
                <w:rFonts w:ascii="Garamond" w:hAnsi="Garamond"/>
              </w:rPr>
            </w:pPr>
            <w:proofErr w:type="spellStart"/>
            <w:r w:rsidRPr="00D64170">
              <w:rPr>
                <w:rFonts w:ascii="Garamond" w:hAnsi="Garamond"/>
              </w:rPr>
              <w:t>Ploughing</w:t>
            </w:r>
            <w:proofErr w:type="spellEnd"/>
          </w:p>
        </w:tc>
        <w:tc>
          <w:tcPr>
            <w:tcW w:w="720" w:type="dxa"/>
          </w:tcPr>
          <w:p w:rsidR="005D360A" w:rsidRPr="00D64170" w:rsidRDefault="005D360A" w:rsidP="00BE699A">
            <w:pPr>
              <w:jc w:val="both"/>
              <w:rPr>
                <w:rFonts w:ascii="Garamond" w:hAnsi="Garamond"/>
              </w:rPr>
            </w:pPr>
            <w:r w:rsidRPr="00D64170">
              <w:rPr>
                <w:rFonts w:ascii="Garamond" w:hAnsi="Garamond"/>
              </w:rPr>
              <w:t>OD</w:t>
            </w:r>
          </w:p>
        </w:tc>
        <w:tc>
          <w:tcPr>
            <w:tcW w:w="900" w:type="dxa"/>
          </w:tcPr>
          <w:p w:rsidR="005D360A" w:rsidRPr="00D64170" w:rsidRDefault="005D360A" w:rsidP="00BE699A">
            <w:pPr>
              <w:jc w:val="both"/>
              <w:rPr>
                <w:rFonts w:ascii="Garamond" w:hAnsi="Garamond"/>
              </w:rPr>
            </w:pPr>
            <w:r w:rsidRPr="00D64170">
              <w:rPr>
                <w:rFonts w:ascii="Garamond" w:hAnsi="Garamond"/>
              </w:rPr>
              <w:t>4</w:t>
            </w:r>
          </w:p>
        </w:tc>
        <w:tc>
          <w:tcPr>
            <w:tcW w:w="900" w:type="dxa"/>
          </w:tcPr>
          <w:p w:rsidR="005D360A" w:rsidRPr="00D64170" w:rsidRDefault="005D360A" w:rsidP="00BE699A">
            <w:pPr>
              <w:jc w:val="both"/>
              <w:rPr>
                <w:rFonts w:ascii="Garamond" w:hAnsi="Garamond"/>
              </w:rPr>
            </w:pPr>
            <w:r w:rsidRPr="00D64170">
              <w:rPr>
                <w:rFonts w:ascii="Garamond" w:hAnsi="Garamond"/>
              </w:rPr>
              <w:t>4</w:t>
            </w:r>
          </w:p>
        </w:tc>
        <w:tc>
          <w:tcPr>
            <w:tcW w:w="1440" w:type="dxa"/>
          </w:tcPr>
          <w:p w:rsidR="005D360A" w:rsidRPr="00D64170" w:rsidRDefault="005D360A" w:rsidP="00BE699A">
            <w:pPr>
              <w:jc w:val="both"/>
              <w:rPr>
                <w:rFonts w:ascii="Garamond" w:hAnsi="Garamond"/>
              </w:rPr>
            </w:pPr>
            <w:r w:rsidRPr="00D64170">
              <w:rPr>
                <w:rFonts w:ascii="Garamond" w:hAnsi="Garamond"/>
              </w:rPr>
              <w:t>16</w:t>
            </w:r>
          </w:p>
        </w:tc>
        <w:tc>
          <w:tcPr>
            <w:tcW w:w="2700" w:type="dxa"/>
            <w:vMerge w:val="restart"/>
          </w:tcPr>
          <w:p w:rsidR="005D360A" w:rsidRPr="003B12FC" w:rsidRDefault="005D360A" w:rsidP="00BE699A">
            <w:pPr>
              <w:jc w:val="both"/>
              <w:rPr>
                <w:rFonts w:ascii="Garamond" w:hAnsi="Garamond"/>
              </w:rPr>
            </w:pPr>
            <w:r>
              <w:rPr>
                <w:rFonts w:ascii="Garamond" w:hAnsi="Garamond"/>
              </w:rPr>
              <w:t>Ha</w:t>
            </w:r>
            <w:r w:rsidRPr="003B12FC">
              <w:rPr>
                <w:rFonts w:ascii="Garamond" w:hAnsi="Garamond"/>
              </w:rPr>
              <w:t xml:space="preserve">s </w:t>
            </w:r>
            <w:r>
              <w:rPr>
                <w:rFonts w:ascii="Garamond" w:hAnsi="Garamond"/>
              </w:rPr>
              <w:t xml:space="preserve">been </w:t>
            </w:r>
            <w:r w:rsidRPr="003B12FC">
              <w:rPr>
                <w:rFonts w:ascii="Garamond" w:hAnsi="Garamond"/>
              </w:rPr>
              <w:t xml:space="preserve">harvested </w:t>
            </w:r>
            <w:r>
              <w:rPr>
                <w:rFonts w:ascii="Garamond" w:hAnsi="Garamond"/>
              </w:rPr>
              <w:t>on and ar</w:t>
            </w:r>
            <w:r w:rsidRPr="003B12FC">
              <w:rPr>
                <w:rFonts w:ascii="Garamond" w:hAnsi="Garamond"/>
              </w:rPr>
              <w:t>o</w:t>
            </w:r>
            <w:r>
              <w:rPr>
                <w:rFonts w:ascii="Garamond" w:hAnsi="Garamond"/>
              </w:rPr>
              <w:t>u</w:t>
            </w:r>
            <w:r w:rsidRPr="003B12FC">
              <w:rPr>
                <w:rFonts w:ascii="Garamond" w:hAnsi="Garamond"/>
              </w:rPr>
              <w:t>n</w:t>
            </w:r>
            <w:r>
              <w:rPr>
                <w:rFonts w:ascii="Garamond" w:hAnsi="Garamond"/>
              </w:rPr>
              <w:t>d</w:t>
            </w:r>
            <w:r w:rsidRPr="003B12FC">
              <w:rPr>
                <w:rFonts w:ascii="Garamond" w:hAnsi="Garamond"/>
              </w:rPr>
              <w:t xml:space="preserve"> the command area during 200</w:t>
            </w:r>
            <w:r>
              <w:rPr>
                <w:rFonts w:ascii="Garamond" w:hAnsi="Garamond"/>
              </w:rPr>
              <w:t>7/08</w:t>
            </w:r>
            <w:r w:rsidRPr="003B12FC">
              <w:rPr>
                <w:rFonts w:ascii="Garamond" w:hAnsi="Garamond"/>
              </w:rPr>
              <w:t xml:space="preserve"> croppin</w:t>
            </w:r>
            <w:r>
              <w:rPr>
                <w:rFonts w:ascii="Garamond" w:hAnsi="Garamond"/>
              </w:rPr>
              <w:t>g season</w:t>
            </w:r>
          </w:p>
        </w:tc>
      </w:tr>
      <w:tr w:rsidR="005D360A" w:rsidRPr="003B12FC" w:rsidTr="00BE699A">
        <w:tc>
          <w:tcPr>
            <w:tcW w:w="630" w:type="dxa"/>
            <w:vMerge/>
          </w:tcPr>
          <w:p w:rsidR="005D360A" w:rsidRPr="003B12FC" w:rsidRDefault="005D360A" w:rsidP="00BE699A">
            <w:pPr>
              <w:jc w:val="both"/>
              <w:rPr>
                <w:rFonts w:ascii="Garamond" w:hAnsi="Garamond"/>
              </w:rPr>
            </w:pPr>
          </w:p>
        </w:tc>
        <w:tc>
          <w:tcPr>
            <w:tcW w:w="1170" w:type="dxa"/>
            <w:vMerge/>
          </w:tcPr>
          <w:p w:rsidR="005D360A" w:rsidRPr="003B12FC" w:rsidRDefault="005D360A" w:rsidP="00BE699A">
            <w:pPr>
              <w:jc w:val="both"/>
              <w:rPr>
                <w:rFonts w:ascii="Garamond" w:hAnsi="Garamond"/>
              </w:rPr>
            </w:pPr>
          </w:p>
        </w:tc>
        <w:tc>
          <w:tcPr>
            <w:tcW w:w="2160" w:type="dxa"/>
          </w:tcPr>
          <w:p w:rsidR="005D360A" w:rsidRPr="003B12FC" w:rsidRDefault="005D360A" w:rsidP="00BE699A">
            <w:pPr>
              <w:jc w:val="both"/>
              <w:rPr>
                <w:rFonts w:ascii="Garamond" w:hAnsi="Garamond"/>
              </w:rPr>
            </w:pPr>
            <w:r w:rsidRPr="00D64170">
              <w:rPr>
                <w:rFonts w:ascii="Garamond" w:hAnsi="Garamond"/>
              </w:rPr>
              <w:t>Sowing</w:t>
            </w:r>
          </w:p>
        </w:tc>
        <w:tc>
          <w:tcPr>
            <w:tcW w:w="720" w:type="dxa"/>
          </w:tcPr>
          <w:p w:rsidR="005D360A" w:rsidRPr="003B12FC" w:rsidRDefault="005D360A" w:rsidP="00BE699A">
            <w:pPr>
              <w:jc w:val="both"/>
              <w:rPr>
                <w:rFonts w:ascii="Garamond" w:hAnsi="Garamond"/>
              </w:rPr>
            </w:pPr>
            <w:r w:rsidRPr="00D64170">
              <w:rPr>
                <w:rFonts w:ascii="Garamond" w:hAnsi="Garamond"/>
              </w:rPr>
              <w:t>OD</w:t>
            </w:r>
          </w:p>
        </w:tc>
        <w:tc>
          <w:tcPr>
            <w:tcW w:w="900" w:type="dxa"/>
          </w:tcPr>
          <w:p w:rsidR="005D360A" w:rsidRPr="003B12FC" w:rsidRDefault="005D360A" w:rsidP="00BE699A">
            <w:pPr>
              <w:jc w:val="both"/>
              <w:rPr>
                <w:rFonts w:ascii="Garamond" w:hAnsi="Garamond"/>
              </w:rPr>
            </w:pPr>
            <w:r w:rsidRPr="00D64170">
              <w:rPr>
                <w:rFonts w:ascii="Garamond" w:hAnsi="Garamond"/>
              </w:rPr>
              <w:t>1</w:t>
            </w:r>
          </w:p>
        </w:tc>
        <w:tc>
          <w:tcPr>
            <w:tcW w:w="900" w:type="dxa"/>
          </w:tcPr>
          <w:p w:rsidR="005D360A" w:rsidRPr="003B12FC" w:rsidRDefault="005D360A" w:rsidP="00BE699A">
            <w:pPr>
              <w:jc w:val="both"/>
              <w:rPr>
                <w:rFonts w:ascii="Garamond" w:hAnsi="Garamond"/>
              </w:rPr>
            </w:pPr>
            <w:r w:rsidRPr="00D64170">
              <w:rPr>
                <w:rFonts w:ascii="Garamond" w:hAnsi="Garamond"/>
              </w:rPr>
              <w:t>4</w:t>
            </w:r>
          </w:p>
        </w:tc>
        <w:tc>
          <w:tcPr>
            <w:tcW w:w="1440" w:type="dxa"/>
          </w:tcPr>
          <w:p w:rsidR="005D360A" w:rsidRPr="003B12FC" w:rsidRDefault="005D360A" w:rsidP="00BE699A">
            <w:pPr>
              <w:jc w:val="both"/>
              <w:rPr>
                <w:rFonts w:ascii="Garamond" w:hAnsi="Garamond"/>
              </w:rPr>
            </w:pPr>
            <w:r w:rsidRPr="00D64170">
              <w:rPr>
                <w:rFonts w:ascii="Garamond" w:hAnsi="Garamond"/>
              </w:rPr>
              <w:t>4</w:t>
            </w:r>
          </w:p>
        </w:tc>
        <w:tc>
          <w:tcPr>
            <w:tcW w:w="2700" w:type="dxa"/>
            <w:vMerge/>
          </w:tcPr>
          <w:p w:rsidR="005D360A" w:rsidRPr="003B12FC" w:rsidRDefault="005D360A" w:rsidP="00BE699A">
            <w:pPr>
              <w:jc w:val="both"/>
              <w:rPr>
                <w:rFonts w:ascii="Garamond" w:hAnsi="Garamond"/>
              </w:rPr>
            </w:pPr>
          </w:p>
        </w:tc>
      </w:tr>
      <w:tr w:rsidR="005D360A" w:rsidRPr="003B12FC" w:rsidTr="00BE699A">
        <w:tc>
          <w:tcPr>
            <w:tcW w:w="630" w:type="dxa"/>
            <w:vMerge/>
          </w:tcPr>
          <w:p w:rsidR="005D360A" w:rsidRPr="003B12FC" w:rsidRDefault="005D360A" w:rsidP="00BE699A">
            <w:pPr>
              <w:jc w:val="both"/>
              <w:rPr>
                <w:rFonts w:ascii="Garamond" w:hAnsi="Garamond"/>
              </w:rPr>
            </w:pPr>
          </w:p>
        </w:tc>
        <w:tc>
          <w:tcPr>
            <w:tcW w:w="1170" w:type="dxa"/>
            <w:vMerge/>
          </w:tcPr>
          <w:p w:rsidR="005D360A" w:rsidRPr="003B12FC" w:rsidRDefault="005D360A" w:rsidP="00BE699A">
            <w:pPr>
              <w:jc w:val="both"/>
              <w:rPr>
                <w:rFonts w:ascii="Garamond" w:hAnsi="Garamond"/>
              </w:rPr>
            </w:pPr>
          </w:p>
        </w:tc>
        <w:tc>
          <w:tcPr>
            <w:tcW w:w="2160" w:type="dxa"/>
          </w:tcPr>
          <w:p w:rsidR="005D360A" w:rsidRPr="003B12FC" w:rsidRDefault="005D360A" w:rsidP="00BE699A">
            <w:pPr>
              <w:jc w:val="both"/>
              <w:rPr>
                <w:rFonts w:ascii="Garamond" w:hAnsi="Garamond"/>
              </w:rPr>
            </w:pPr>
            <w:r w:rsidRPr="00D64170">
              <w:rPr>
                <w:rFonts w:ascii="Garamond" w:hAnsi="Garamond"/>
              </w:rPr>
              <w:t>Weeding/cultivation</w:t>
            </w:r>
          </w:p>
        </w:tc>
        <w:tc>
          <w:tcPr>
            <w:tcW w:w="720" w:type="dxa"/>
          </w:tcPr>
          <w:p w:rsidR="005D360A" w:rsidRPr="003B12FC" w:rsidRDefault="005D360A" w:rsidP="00BE699A">
            <w:pPr>
              <w:jc w:val="both"/>
              <w:rPr>
                <w:rFonts w:ascii="Garamond" w:hAnsi="Garamond"/>
              </w:rPr>
            </w:pPr>
            <w:r w:rsidRPr="00D64170">
              <w:rPr>
                <w:rFonts w:ascii="Garamond" w:hAnsi="Garamond"/>
              </w:rPr>
              <w:t>MD</w:t>
            </w:r>
          </w:p>
        </w:tc>
        <w:tc>
          <w:tcPr>
            <w:tcW w:w="900" w:type="dxa"/>
          </w:tcPr>
          <w:p w:rsidR="005D360A" w:rsidRPr="003B12FC" w:rsidRDefault="005D360A" w:rsidP="00BE699A">
            <w:pPr>
              <w:jc w:val="both"/>
              <w:rPr>
                <w:rFonts w:ascii="Garamond" w:hAnsi="Garamond"/>
              </w:rPr>
            </w:pPr>
            <w:r w:rsidRPr="00D64170">
              <w:rPr>
                <w:rFonts w:ascii="Garamond" w:hAnsi="Garamond"/>
              </w:rPr>
              <w:t>2</w:t>
            </w:r>
          </w:p>
        </w:tc>
        <w:tc>
          <w:tcPr>
            <w:tcW w:w="900" w:type="dxa"/>
          </w:tcPr>
          <w:p w:rsidR="005D360A" w:rsidRPr="003B12FC" w:rsidRDefault="005D360A" w:rsidP="00BE699A">
            <w:pPr>
              <w:jc w:val="both"/>
              <w:rPr>
                <w:rFonts w:ascii="Garamond" w:hAnsi="Garamond"/>
              </w:rPr>
            </w:pPr>
            <w:r w:rsidRPr="00D64170">
              <w:rPr>
                <w:rFonts w:ascii="Garamond" w:hAnsi="Garamond"/>
              </w:rPr>
              <w:t>30</w:t>
            </w:r>
          </w:p>
        </w:tc>
        <w:tc>
          <w:tcPr>
            <w:tcW w:w="1440" w:type="dxa"/>
          </w:tcPr>
          <w:p w:rsidR="005D360A" w:rsidRPr="003B12FC" w:rsidRDefault="005D360A" w:rsidP="00BE699A">
            <w:pPr>
              <w:jc w:val="both"/>
              <w:rPr>
                <w:rFonts w:ascii="Garamond" w:hAnsi="Garamond"/>
              </w:rPr>
            </w:pPr>
            <w:r w:rsidRPr="00D64170">
              <w:rPr>
                <w:rFonts w:ascii="Garamond" w:hAnsi="Garamond"/>
              </w:rPr>
              <w:t>60</w:t>
            </w:r>
          </w:p>
        </w:tc>
        <w:tc>
          <w:tcPr>
            <w:tcW w:w="2700" w:type="dxa"/>
            <w:vMerge/>
          </w:tcPr>
          <w:p w:rsidR="005D360A" w:rsidRPr="003B12FC" w:rsidRDefault="005D360A" w:rsidP="00BE699A">
            <w:pPr>
              <w:jc w:val="both"/>
              <w:rPr>
                <w:rFonts w:ascii="Garamond" w:hAnsi="Garamond"/>
              </w:rPr>
            </w:pPr>
          </w:p>
        </w:tc>
      </w:tr>
      <w:tr w:rsidR="005D360A" w:rsidRPr="003B12FC" w:rsidTr="00BE699A">
        <w:tc>
          <w:tcPr>
            <w:tcW w:w="630" w:type="dxa"/>
            <w:vMerge/>
          </w:tcPr>
          <w:p w:rsidR="005D360A" w:rsidRPr="003B12FC" w:rsidRDefault="005D360A" w:rsidP="00BE699A">
            <w:pPr>
              <w:jc w:val="both"/>
              <w:rPr>
                <w:rFonts w:ascii="Garamond" w:hAnsi="Garamond"/>
              </w:rPr>
            </w:pPr>
          </w:p>
        </w:tc>
        <w:tc>
          <w:tcPr>
            <w:tcW w:w="1170" w:type="dxa"/>
            <w:vMerge/>
          </w:tcPr>
          <w:p w:rsidR="005D360A" w:rsidRPr="003B12FC" w:rsidRDefault="005D360A" w:rsidP="00BE699A">
            <w:pPr>
              <w:jc w:val="both"/>
              <w:rPr>
                <w:rFonts w:ascii="Garamond" w:hAnsi="Garamond"/>
              </w:rPr>
            </w:pPr>
          </w:p>
        </w:tc>
        <w:tc>
          <w:tcPr>
            <w:tcW w:w="2160" w:type="dxa"/>
          </w:tcPr>
          <w:p w:rsidR="005D360A" w:rsidRPr="003B12FC" w:rsidRDefault="005D360A" w:rsidP="00BE699A">
            <w:pPr>
              <w:jc w:val="both"/>
              <w:rPr>
                <w:rFonts w:ascii="Garamond" w:hAnsi="Garamond"/>
              </w:rPr>
            </w:pPr>
            <w:r w:rsidRPr="00D64170">
              <w:rPr>
                <w:rFonts w:ascii="Garamond" w:hAnsi="Garamond"/>
              </w:rPr>
              <w:t>Fertilizer application</w:t>
            </w:r>
          </w:p>
        </w:tc>
        <w:tc>
          <w:tcPr>
            <w:tcW w:w="720" w:type="dxa"/>
          </w:tcPr>
          <w:p w:rsidR="005D360A" w:rsidRPr="003B12FC" w:rsidRDefault="005D360A" w:rsidP="00BE699A">
            <w:pPr>
              <w:jc w:val="both"/>
              <w:rPr>
                <w:rFonts w:ascii="Garamond" w:hAnsi="Garamond"/>
              </w:rPr>
            </w:pPr>
            <w:r w:rsidRPr="00D64170">
              <w:rPr>
                <w:rFonts w:ascii="Garamond" w:hAnsi="Garamond"/>
              </w:rPr>
              <w:t>MD</w:t>
            </w:r>
          </w:p>
        </w:tc>
        <w:tc>
          <w:tcPr>
            <w:tcW w:w="900" w:type="dxa"/>
          </w:tcPr>
          <w:p w:rsidR="005D360A" w:rsidRPr="003B12FC" w:rsidRDefault="005D360A" w:rsidP="00BE699A">
            <w:pPr>
              <w:jc w:val="both"/>
              <w:rPr>
                <w:rFonts w:ascii="Garamond" w:hAnsi="Garamond"/>
              </w:rPr>
            </w:pPr>
            <w:r w:rsidRPr="00D64170">
              <w:rPr>
                <w:rFonts w:ascii="Garamond" w:hAnsi="Garamond"/>
              </w:rPr>
              <w:t>2</w:t>
            </w:r>
          </w:p>
        </w:tc>
        <w:tc>
          <w:tcPr>
            <w:tcW w:w="900" w:type="dxa"/>
          </w:tcPr>
          <w:p w:rsidR="005D360A" w:rsidRPr="003B12FC" w:rsidRDefault="005D360A" w:rsidP="00BE699A">
            <w:pPr>
              <w:jc w:val="both"/>
              <w:rPr>
                <w:rFonts w:ascii="Garamond" w:hAnsi="Garamond"/>
              </w:rPr>
            </w:pPr>
            <w:r w:rsidRPr="00D64170">
              <w:rPr>
                <w:rFonts w:ascii="Garamond" w:hAnsi="Garamond"/>
              </w:rPr>
              <w:t>4</w:t>
            </w:r>
          </w:p>
        </w:tc>
        <w:tc>
          <w:tcPr>
            <w:tcW w:w="1440" w:type="dxa"/>
          </w:tcPr>
          <w:p w:rsidR="005D360A" w:rsidRPr="003B12FC" w:rsidRDefault="005D360A" w:rsidP="00BE699A">
            <w:pPr>
              <w:jc w:val="both"/>
              <w:rPr>
                <w:rFonts w:ascii="Garamond" w:hAnsi="Garamond"/>
              </w:rPr>
            </w:pPr>
            <w:r w:rsidRPr="00D64170">
              <w:rPr>
                <w:rFonts w:ascii="Garamond" w:hAnsi="Garamond"/>
              </w:rPr>
              <w:t>8</w:t>
            </w:r>
          </w:p>
        </w:tc>
        <w:tc>
          <w:tcPr>
            <w:tcW w:w="2700" w:type="dxa"/>
            <w:vMerge/>
          </w:tcPr>
          <w:p w:rsidR="005D360A" w:rsidRPr="003B12FC" w:rsidRDefault="005D360A" w:rsidP="00BE699A">
            <w:pPr>
              <w:jc w:val="both"/>
              <w:rPr>
                <w:rFonts w:ascii="Garamond" w:hAnsi="Garamond"/>
              </w:rPr>
            </w:pPr>
          </w:p>
        </w:tc>
      </w:tr>
      <w:tr w:rsidR="005D360A" w:rsidRPr="003B12FC" w:rsidTr="00BE699A">
        <w:tc>
          <w:tcPr>
            <w:tcW w:w="630" w:type="dxa"/>
            <w:vMerge/>
          </w:tcPr>
          <w:p w:rsidR="005D360A" w:rsidRPr="003B12FC" w:rsidRDefault="005D360A" w:rsidP="00BE699A">
            <w:pPr>
              <w:jc w:val="both"/>
              <w:rPr>
                <w:rFonts w:ascii="Garamond" w:hAnsi="Garamond"/>
              </w:rPr>
            </w:pPr>
          </w:p>
        </w:tc>
        <w:tc>
          <w:tcPr>
            <w:tcW w:w="1170" w:type="dxa"/>
            <w:vMerge/>
          </w:tcPr>
          <w:p w:rsidR="005D360A" w:rsidRPr="003B12FC" w:rsidRDefault="005D360A" w:rsidP="00BE699A">
            <w:pPr>
              <w:jc w:val="both"/>
              <w:rPr>
                <w:rFonts w:ascii="Garamond" w:hAnsi="Garamond"/>
              </w:rPr>
            </w:pPr>
          </w:p>
        </w:tc>
        <w:tc>
          <w:tcPr>
            <w:tcW w:w="2160" w:type="dxa"/>
          </w:tcPr>
          <w:p w:rsidR="005D360A" w:rsidRPr="003B12FC" w:rsidRDefault="005D360A" w:rsidP="00BE699A">
            <w:pPr>
              <w:jc w:val="both"/>
              <w:rPr>
                <w:rFonts w:ascii="Garamond" w:hAnsi="Garamond"/>
              </w:rPr>
            </w:pPr>
            <w:r w:rsidRPr="00D64170">
              <w:rPr>
                <w:rFonts w:ascii="Garamond" w:hAnsi="Garamond"/>
              </w:rPr>
              <w:t>Harvesting</w:t>
            </w:r>
          </w:p>
        </w:tc>
        <w:tc>
          <w:tcPr>
            <w:tcW w:w="720" w:type="dxa"/>
          </w:tcPr>
          <w:p w:rsidR="005D360A" w:rsidRPr="003B12FC" w:rsidRDefault="005D360A" w:rsidP="00BE699A">
            <w:pPr>
              <w:jc w:val="both"/>
              <w:rPr>
                <w:rFonts w:ascii="Garamond" w:hAnsi="Garamond"/>
              </w:rPr>
            </w:pPr>
            <w:r w:rsidRPr="00D64170">
              <w:rPr>
                <w:rFonts w:ascii="Garamond" w:hAnsi="Garamond"/>
              </w:rPr>
              <w:t>MD</w:t>
            </w:r>
          </w:p>
        </w:tc>
        <w:tc>
          <w:tcPr>
            <w:tcW w:w="900" w:type="dxa"/>
          </w:tcPr>
          <w:p w:rsidR="005D360A" w:rsidRPr="003B12FC" w:rsidRDefault="005D360A" w:rsidP="00BE699A">
            <w:pPr>
              <w:jc w:val="both"/>
              <w:rPr>
                <w:rFonts w:ascii="Garamond" w:hAnsi="Garamond"/>
              </w:rPr>
            </w:pPr>
            <w:r w:rsidRPr="00D64170">
              <w:rPr>
                <w:rFonts w:ascii="Garamond" w:hAnsi="Garamond"/>
              </w:rPr>
              <w:t>1</w:t>
            </w:r>
          </w:p>
        </w:tc>
        <w:tc>
          <w:tcPr>
            <w:tcW w:w="900" w:type="dxa"/>
          </w:tcPr>
          <w:p w:rsidR="005D360A" w:rsidRPr="003B12FC" w:rsidRDefault="005D360A" w:rsidP="00BE699A">
            <w:pPr>
              <w:jc w:val="both"/>
              <w:rPr>
                <w:rFonts w:ascii="Garamond" w:hAnsi="Garamond"/>
              </w:rPr>
            </w:pPr>
            <w:r w:rsidRPr="00D64170">
              <w:rPr>
                <w:rFonts w:ascii="Garamond" w:hAnsi="Garamond"/>
              </w:rPr>
              <w:t>30</w:t>
            </w:r>
          </w:p>
        </w:tc>
        <w:tc>
          <w:tcPr>
            <w:tcW w:w="1440" w:type="dxa"/>
          </w:tcPr>
          <w:p w:rsidR="005D360A" w:rsidRPr="003B12FC" w:rsidRDefault="005D360A" w:rsidP="00BE699A">
            <w:pPr>
              <w:jc w:val="both"/>
              <w:rPr>
                <w:rFonts w:ascii="Garamond" w:hAnsi="Garamond"/>
              </w:rPr>
            </w:pPr>
            <w:r w:rsidRPr="00D64170">
              <w:rPr>
                <w:rFonts w:ascii="Garamond" w:hAnsi="Garamond"/>
              </w:rPr>
              <w:t>30</w:t>
            </w:r>
          </w:p>
        </w:tc>
        <w:tc>
          <w:tcPr>
            <w:tcW w:w="2700" w:type="dxa"/>
            <w:vMerge/>
          </w:tcPr>
          <w:p w:rsidR="005D360A" w:rsidRPr="003B12FC" w:rsidRDefault="005D360A" w:rsidP="00BE699A">
            <w:pPr>
              <w:jc w:val="both"/>
              <w:rPr>
                <w:rFonts w:ascii="Garamond" w:hAnsi="Garamond"/>
              </w:rPr>
            </w:pPr>
          </w:p>
        </w:tc>
      </w:tr>
      <w:tr w:rsidR="005D360A" w:rsidRPr="003B12FC" w:rsidTr="00BE699A">
        <w:tc>
          <w:tcPr>
            <w:tcW w:w="630" w:type="dxa"/>
            <w:vMerge/>
          </w:tcPr>
          <w:p w:rsidR="005D360A" w:rsidRPr="003B12FC" w:rsidRDefault="005D360A" w:rsidP="00BE699A">
            <w:pPr>
              <w:jc w:val="both"/>
              <w:rPr>
                <w:rFonts w:ascii="Garamond" w:hAnsi="Garamond"/>
              </w:rPr>
            </w:pPr>
          </w:p>
        </w:tc>
        <w:tc>
          <w:tcPr>
            <w:tcW w:w="1170" w:type="dxa"/>
            <w:vMerge/>
          </w:tcPr>
          <w:p w:rsidR="005D360A" w:rsidRPr="003B12FC" w:rsidRDefault="005D360A" w:rsidP="00BE699A">
            <w:pPr>
              <w:jc w:val="both"/>
              <w:rPr>
                <w:rFonts w:ascii="Garamond" w:hAnsi="Garamond"/>
              </w:rPr>
            </w:pPr>
          </w:p>
        </w:tc>
        <w:tc>
          <w:tcPr>
            <w:tcW w:w="2160" w:type="dxa"/>
          </w:tcPr>
          <w:p w:rsidR="005D360A" w:rsidRPr="003B12FC" w:rsidRDefault="005D360A" w:rsidP="00BE699A">
            <w:pPr>
              <w:jc w:val="both"/>
              <w:rPr>
                <w:rFonts w:ascii="Garamond" w:hAnsi="Garamond"/>
              </w:rPr>
            </w:pPr>
            <w:r w:rsidRPr="00D64170">
              <w:rPr>
                <w:rFonts w:ascii="Garamond" w:hAnsi="Garamond"/>
              </w:rPr>
              <w:t>Threshing</w:t>
            </w:r>
          </w:p>
        </w:tc>
        <w:tc>
          <w:tcPr>
            <w:tcW w:w="720" w:type="dxa"/>
          </w:tcPr>
          <w:p w:rsidR="005D360A" w:rsidRPr="003B12FC" w:rsidRDefault="005D360A" w:rsidP="00BE699A">
            <w:pPr>
              <w:jc w:val="both"/>
              <w:rPr>
                <w:rFonts w:ascii="Garamond" w:hAnsi="Garamond"/>
              </w:rPr>
            </w:pPr>
            <w:r w:rsidRPr="00D64170">
              <w:rPr>
                <w:rFonts w:ascii="Garamond" w:hAnsi="Garamond"/>
              </w:rPr>
              <w:t>MD</w:t>
            </w:r>
          </w:p>
        </w:tc>
        <w:tc>
          <w:tcPr>
            <w:tcW w:w="900" w:type="dxa"/>
          </w:tcPr>
          <w:p w:rsidR="005D360A" w:rsidRPr="003B12FC" w:rsidRDefault="005D360A" w:rsidP="00BE699A">
            <w:pPr>
              <w:jc w:val="both"/>
              <w:rPr>
                <w:rFonts w:ascii="Garamond" w:hAnsi="Garamond"/>
              </w:rPr>
            </w:pPr>
            <w:r w:rsidRPr="00D64170">
              <w:rPr>
                <w:rFonts w:ascii="Garamond" w:hAnsi="Garamond"/>
              </w:rPr>
              <w:t>1</w:t>
            </w:r>
          </w:p>
        </w:tc>
        <w:tc>
          <w:tcPr>
            <w:tcW w:w="900" w:type="dxa"/>
          </w:tcPr>
          <w:p w:rsidR="005D360A" w:rsidRPr="003B12FC" w:rsidRDefault="005D360A" w:rsidP="00BE699A">
            <w:pPr>
              <w:jc w:val="both"/>
              <w:rPr>
                <w:rFonts w:ascii="Garamond" w:hAnsi="Garamond"/>
              </w:rPr>
            </w:pPr>
            <w:r w:rsidRPr="00D64170">
              <w:rPr>
                <w:rFonts w:ascii="Garamond" w:hAnsi="Garamond"/>
              </w:rPr>
              <w:t>40</w:t>
            </w:r>
          </w:p>
        </w:tc>
        <w:tc>
          <w:tcPr>
            <w:tcW w:w="1440" w:type="dxa"/>
          </w:tcPr>
          <w:p w:rsidR="005D360A" w:rsidRPr="003B12FC" w:rsidRDefault="005D360A" w:rsidP="00BE699A">
            <w:pPr>
              <w:jc w:val="both"/>
              <w:rPr>
                <w:rFonts w:ascii="Garamond" w:hAnsi="Garamond"/>
              </w:rPr>
            </w:pPr>
            <w:r w:rsidRPr="00D64170">
              <w:rPr>
                <w:rFonts w:ascii="Garamond" w:hAnsi="Garamond"/>
              </w:rPr>
              <w:t>40</w:t>
            </w:r>
          </w:p>
        </w:tc>
        <w:tc>
          <w:tcPr>
            <w:tcW w:w="2700" w:type="dxa"/>
            <w:vMerge/>
          </w:tcPr>
          <w:p w:rsidR="005D360A" w:rsidRPr="003B12FC" w:rsidRDefault="005D360A" w:rsidP="00BE699A">
            <w:pPr>
              <w:jc w:val="both"/>
              <w:rPr>
                <w:rFonts w:ascii="Garamond" w:hAnsi="Garamond"/>
              </w:rPr>
            </w:pPr>
          </w:p>
        </w:tc>
      </w:tr>
      <w:tr w:rsidR="005D360A" w:rsidRPr="003B12FC" w:rsidTr="00BE699A">
        <w:tc>
          <w:tcPr>
            <w:tcW w:w="630" w:type="dxa"/>
            <w:vMerge/>
          </w:tcPr>
          <w:p w:rsidR="005D360A" w:rsidRPr="003B12FC" w:rsidRDefault="005D360A" w:rsidP="00BE699A">
            <w:pPr>
              <w:jc w:val="both"/>
              <w:rPr>
                <w:rFonts w:ascii="Garamond" w:hAnsi="Garamond"/>
              </w:rPr>
            </w:pPr>
          </w:p>
        </w:tc>
        <w:tc>
          <w:tcPr>
            <w:tcW w:w="1170" w:type="dxa"/>
            <w:vMerge/>
          </w:tcPr>
          <w:p w:rsidR="005D360A" w:rsidRPr="003B12FC" w:rsidRDefault="005D360A" w:rsidP="00BE699A">
            <w:pPr>
              <w:jc w:val="both"/>
              <w:rPr>
                <w:rFonts w:ascii="Garamond" w:hAnsi="Garamond"/>
              </w:rPr>
            </w:pPr>
          </w:p>
        </w:tc>
        <w:tc>
          <w:tcPr>
            <w:tcW w:w="2160" w:type="dxa"/>
          </w:tcPr>
          <w:p w:rsidR="005D360A" w:rsidRPr="003B12FC" w:rsidRDefault="005D360A" w:rsidP="00BE699A">
            <w:pPr>
              <w:jc w:val="both"/>
              <w:rPr>
                <w:rFonts w:ascii="Garamond" w:hAnsi="Garamond"/>
              </w:rPr>
            </w:pPr>
            <w:r w:rsidRPr="00D64170">
              <w:rPr>
                <w:rFonts w:ascii="Garamond" w:hAnsi="Garamond"/>
              </w:rPr>
              <w:t>Transport</w:t>
            </w:r>
          </w:p>
        </w:tc>
        <w:tc>
          <w:tcPr>
            <w:tcW w:w="720" w:type="dxa"/>
          </w:tcPr>
          <w:p w:rsidR="005D360A" w:rsidRPr="003B12FC" w:rsidRDefault="005D360A" w:rsidP="00BE699A">
            <w:pPr>
              <w:jc w:val="both"/>
              <w:rPr>
                <w:rFonts w:ascii="Garamond" w:hAnsi="Garamond"/>
              </w:rPr>
            </w:pPr>
            <w:r w:rsidRPr="00D64170">
              <w:rPr>
                <w:rFonts w:ascii="Garamond" w:hAnsi="Garamond"/>
              </w:rPr>
              <w:t>MD</w:t>
            </w:r>
          </w:p>
        </w:tc>
        <w:tc>
          <w:tcPr>
            <w:tcW w:w="900" w:type="dxa"/>
          </w:tcPr>
          <w:p w:rsidR="005D360A" w:rsidRPr="003B12FC" w:rsidRDefault="005D360A" w:rsidP="00BE699A">
            <w:pPr>
              <w:jc w:val="both"/>
              <w:rPr>
                <w:rFonts w:ascii="Garamond" w:hAnsi="Garamond"/>
              </w:rPr>
            </w:pPr>
            <w:r w:rsidRPr="00D64170">
              <w:rPr>
                <w:rFonts w:ascii="Garamond" w:hAnsi="Garamond"/>
              </w:rPr>
              <w:t>1</w:t>
            </w:r>
          </w:p>
        </w:tc>
        <w:tc>
          <w:tcPr>
            <w:tcW w:w="900" w:type="dxa"/>
          </w:tcPr>
          <w:p w:rsidR="005D360A" w:rsidRPr="003B12FC" w:rsidRDefault="005D360A" w:rsidP="00BE699A">
            <w:pPr>
              <w:jc w:val="both"/>
              <w:rPr>
                <w:rFonts w:ascii="Garamond" w:hAnsi="Garamond"/>
              </w:rPr>
            </w:pPr>
            <w:r w:rsidRPr="00D64170">
              <w:rPr>
                <w:rFonts w:ascii="Garamond" w:hAnsi="Garamond"/>
              </w:rPr>
              <w:t>8</w:t>
            </w:r>
          </w:p>
        </w:tc>
        <w:tc>
          <w:tcPr>
            <w:tcW w:w="1440" w:type="dxa"/>
          </w:tcPr>
          <w:p w:rsidR="005D360A" w:rsidRPr="003B12FC" w:rsidRDefault="005D360A" w:rsidP="00BE699A">
            <w:pPr>
              <w:jc w:val="both"/>
              <w:rPr>
                <w:rFonts w:ascii="Garamond" w:hAnsi="Garamond"/>
              </w:rPr>
            </w:pPr>
            <w:r w:rsidRPr="00D64170">
              <w:rPr>
                <w:rFonts w:ascii="Garamond" w:hAnsi="Garamond"/>
              </w:rPr>
              <w:t>8</w:t>
            </w:r>
          </w:p>
        </w:tc>
        <w:tc>
          <w:tcPr>
            <w:tcW w:w="2700" w:type="dxa"/>
            <w:vMerge/>
          </w:tcPr>
          <w:p w:rsidR="005D360A" w:rsidRPr="003B12FC" w:rsidRDefault="005D360A" w:rsidP="00BE699A">
            <w:pPr>
              <w:jc w:val="both"/>
              <w:rPr>
                <w:rFonts w:ascii="Garamond" w:hAnsi="Garamond"/>
              </w:rPr>
            </w:pPr>
          </w:p>
        </w:tc>
      </w:tr>
      <w:tr w:rsidR="005D360A" w:rsidRPr="003B12FC" w:rsidTr="00BE699A">
        <w:tc>
          <w:tcPr>
            <w:tcW w:w="630" w:type="dxa"/>
            <w:vMerge w:val="restart"/>
          </w:tcPr>
          <w:p w:rsidR="005D360A" w:rsidRPr="003B12FC" w:rsidRDefault="005D360A" w:rsidP="00BE699A">
            <w:pPr>
              <w:jc w:val="both"/>
              <w:rPr>
                <w:rFonts w:ascii="Garamond" w:hAnsi="Garamond"/>
              </w:rPr>
            </w:pPr>
            <w:r>
              <w:rPr>
                <w:rFonts w:ascii="Garamond" w:hAnsi="Garamond"/>
              </w:rPr>
              <w:t>2</w:t>
            </w:r>
          </w:p>
        </w:tc>
        <w:tc>
          <w:tcPr>
            <w:tcW w:w="1170" w:type="dxa"/>
            <w:vMerge w:val="restart"/>
          </w:tcPr>
          <w:p w:rsidR="005D360A" w:rsidRPr="003B12FC" w:rsidRDefault="005D360A" w:rsidP="00BE699A">
            <w:pPr>
              <w:jc w:val="both"/>
              <w:rPr>
                <w:rFonts w:ascii="Garamond" w:hAnsi="Garamond"/>
              </w:rPr>
            </w:pPr>
            <w:r>
              <w:rPr>
                <w:rFonts w:ascii="Garamond" w:hAnsi="Garamond"/>
              </w:rPr>
              <w:t>Wheat</w:t>
            </w:r>
          </w:p>
        </w:tc>
        <w:tc>
          <w:tcPr>
            <w:tcW w:w="2160" w:type="dxa"/>
          </w:tcPr>
          <w:p w:rsidR="005D360A" w:rsidRPr="003B12FC" w:rsidRDefault="005D360A" w:rsidP="00BE699A">
            <w:pPr>
              <w:jc w:val="both"/>
              <w:rPr>
                <w:rFonts w:ascii="Garamond" w:hAnsi="Garamond"/>
              </w:rPr>
            </w:pPr>
            <w:proofErr w:type="spellStart"/>
            <w:r w:rsidRPr="003B12FC">
              <w:rPr>
                <w:rFonts w:ascii="Garamond" w:hAnsi="Garamond"/>
              </w:rPr>
              <w:t>Ploughing</w:t>
            </w:r>
            <w:proofErr w:type="spellEnd"/>
          </w:p>
        </w:tc>
        <w:tc>
          <w:tcPr>
            <w:tcW w:w="720" w:type="dxa"/>
          </w:tcPr>
          <w:p w:rsidR="005D360A" w:rsidRPr="003B12FC" w:rsidRDefault="005D360A" w:rsidP="00BE699A">
            <w:pPr>
              <w:jc w:val="both"/>
              <w:rPr>
                <w:rFonts w:ascii="Garamond" w:hAnsi="Garamond"/>
              </w:rPr>
            </w:pPr>
            <w:r w:rsidRPr="003B12FC">
              <w:rPr>
                <w:rFonts w:ascii="Garamond" w:hAnsi="Garamond"/>
              </w:rPr>
              <w:t>OD</w:t>
            </w:r>
          </w:p>
        </w:tc>
        <w:tc>
          <w:tcPr>
            <w:tcW w:w="900" w:type="dxa"/>
          </w:tcPr>
          <w:p w:rsidR="005D360A" w:rsidRPr="003B12FC" w:rsidRDefault="005D360A" w:rsidP="00BE699A">
            <w:pPr>
              <w:jc w:val="both"/>
              <w:rPr>
                <w:rFonts w:ascii="Garamond" w:hAnsi="Garamond"/>
              </w:rPr>
            </w:pPr>
            <w:r>
              <w:rPr>
                <w:rFonts w:ascii="Garamond" w:hAnsi="Garamond"/>
              </w:rPr>
              <w:t>4</w:t>
            </w:r>
          </w:p>
        </w:tc>
        <w:tc>
          <w:tcPr>
            <w:tcW w:w="900" w:type="dxa"/>
          </w:tcPr>
          <w:p w:rsidR="005D360A" w:rsidRPr="003B12FC" w:rsidRDefault="005D360A" w:rsidP="00BE699A">
            <w:pPr>
              <w:jc w:val="both"/>
              <w:rPr>
                <w:rFonts w:ascii="Garamond" w:hAnsi="Garamond"/>
              </w:rPr>
            </w:pPr>
            <w:r w:rsidRPr="003B12FC">
              <w:rPr>
                <w:rFonts w:ascii="Garamond" w:hAnsi="Garamond"/>
              </w:rPr>
              <w:t>4</w:t>
            </w:r>
          </w:p>
        </w:tc>
        <w:tc>
          <w:tcPr>
            <w:tcW w:w="1440" w:type="dxa"/>
          </w:tcPr>
          <w:p w:rsidR="005D360A" w:rsidRPr="003B12FC" w:rsidRDefault="005D360A" w:rsidP="00BE699A">
            <w:pPr>
              <w:jc w:val="both"/>
              <w:rPr>
                <w:rFonts w:ascii="Garamond" w:hAnsi="Garamond"/>
              </w:rPr>
            </w:pPr>
            <w:r>
              <w:rPr>
                <w:rFonts w:ascii="Garamond" w:hAnsi="Garamond"/>
              </w:rPr>
              <w:t>16</w:t>
            </w:r>
          </w:p>
        </w:tc>
        <w:tc>
          <w:tcPr>
            <w:tcW w:w="2700" w:type="dxa"/>
            <w:vMerge w:val="restart"/>
          </w:tcPr>
          <w:p w:rsidR="005D360A" w:rsidRPr="003B12FC" w:rsidRDefault="005D360A" w:rsidP="00BE699A">
            <w:pPr>
              <w:jc w:val="both"/>
              <w:rPr>
                <w:rFonts w:ascii="Garamond" w:hAnsi="Garamond"/>
              </w:rPr>
            </w:pPr>
            <w:r w:rsidRPr="003B12FC">
              <w:rPr>
                <w:rFonts w:ascii="Garamond" w:hAnsi="Garamond"/>
              </w:rPr>
              <w:t>Same</w:t>
            </w:r>
          </w:p>
        </w:tc>
      </w:tr>
      <w:tr w:rsidR="005D360A" w:rsidRPr="003B12FC" w:rsidTr="00BE699A">
        <w:tc>
          <w:tcPr>
            <w:tcW w:w="630" w:type="dxa"/>
            <w:vMerge/>
          </w:tcPr>
          <w:p w:rsidR="005D360A" w:rsidRPr="003B12FC" w:rsidRDefault="005D360A" w:rsidP="00BE699A">
            <w:pPr>
              <w:jc w:val="both"/>
              <w:rPr>
                <w:rFonts w:ascii="Garamond" w:hAnsi="Garamond"/>
              </w:rPr>
            </w:pPr>
          </w:p>
        </w:tc>
        <w:tc>
          <w:tcPr>
            <w:tcW w:w="1170" w:type="dxa"/>
            <w:vMerge/>
          </w:tcPr>
          <w:p w:rsidR="005D360A" w:rsidRPr="003B12FC" w:rsidRDefault="005D360A" w:rsidP="00BE699A">
            <w:pPr>
              <w:jc w:val="both"/>
              <w:rPr>
                <w:rFonts w:ascii="Garamond" w:hAnsi="Garamond"/>
              </w:rPr>
            </w:pPr>
          </w:p>
        </w:tc>
        <w:tc>
          <w:tcPr>
            <w:tcW w:w="2160" w:type="dxa"/>
          </w:tcPr>
          <w:p w:rsidR="005D360A" w:rsidRPr="003B12FC" w:rsidRDefault="005D360A" w:rsidP="00BE699A">
            <w:pPr>
              <w:jc w:val="both"/>
              <w:rPr>
                <w:rFonts w:ascii="Garamond" w:hAnsi="Garamond"/>
              </w:rPr>
            </w:pPr>
            <w:r w:rsidRPr="003B12FC">
              <w:rPr>
                <w:rFonts w:ascii="Garamond" w:hAnsi="Garamond"/>
              </w:rPr>
              <w:t>Sowing</w:t>
            </w:r>
            <w:r>
              <w:rPr>
                <w:rFonts w:ascii="Garamond" w:hAnsi="Garamond"/>
              </w:rPr>
              <w:t xml:space="preserve"> + fertilizer</w:t>
            </w:r>
          </w:p>
        </w:tc>
        <w:tc>
          <w:tcPr>
            <w:tcW w:w="720" w:type="dxa"/>
          </w:tcPr>
          <w:p w:rsidR="005D360A" w:rsidRPr="003B12FC" w:rsidRDefault="005D360A" w:rsidP="00BE699A">
            <w:pPr>
              <w:jc w:val="both"/>
              <w:rPr>
                <w:rFonts w:ascii="Garamond" w:hAnsi="Garamond"/>
              </w:rPr>
            </w:pPr>
            <w:r w:rsidRPr="003B12FC">
              <w:rPr>
                <w:rFonts w:ascii="Garamond" w:hAnsi="Garamond"/>
              </w:rPr>
              <w:t>OD</w:t>
            </w:r>
          </w:p>
        </w:tc>
        <w:tc>
          <w:tcPr>
            <w:tcW w:w="900" w:type="dxa"/>
          </w:tcPr>
          <w:p w:rsidR="005D360A" w:rsidRPr="003B12FC" w:rsidRDefault="005D360A" w:rsidP="00BE699A">
            <w:pPr>
              <w:jc w:val="both"/>
              <w:rPr>
                <w:rFonts w:ascii="Garamond" w:hAnsi="Garamond"/>
              </w:rPr>
            </w:pPr>
            <w:r w:rsidRPr="003B12FC">
              <w:rPr>
                <w:rFonts w:ascii="Garamond" w:hAnsi="Garamond"/>
              </w:rPr>
              <w:t>1</w:t>
            </w:r>
          </w:p>
        </w:tc>
        <w:tc>
          <w:tcPr>
            <w:tcW w:w="900" w:type="dxa"/>
          </w:tcPr>
          <w:p w:rsidR="005D360A" w:rsidRPr="003B12FC" w:rsidRDefault="005D360A" w:rsidP="00BE699A">
            <w:pPr>
              <w:jc w:val="both"/>
              <w:rPr>
                <w:rFonts w:ascii="Garamond" w:hAnsi="Garamond"/>
              </w:rPr>
            </w:pPr>
            <w:r w:rsidRPr="003B12FC">
              <w:rPr>
                <w:rFonts w:ascii="Garamond" w:hAnsi="Garamond"/>
              </w:rPr>
              <w:t>4</w:t>
            </w:r>
          </w:p>
        </w:tc>
        <w:tc>
          <w:tcPr>
            <w:tcW w:w="1440" w:type="dxa"/>
          </w:tcPr>
          <w:p w:rsidR="005D360A" w:rsidRPr="003B12FC" w:rsidRDefault="005D360A" w:rsidP="00BE699A">
            <w:pPr>
              <w:jc w:val="both"/>
              <w:rPr>
                <w:rFonts w:ascii="Garamond" w:hAnsi="Garamond"/>
              </w:rPr>
            </w:pPr>
            <w:r w:rsidRPr="003B12FC">
              <w:rPr>
                <w:rFonts w:ascii="Garamond" w:hAnsi="Garamond"/>
              </w:rPr>
              <w:t>4</w:t>
            </w:r>
          </w:p>
        </w:tc>
        <w:tc>
          <w:tcPr>
            <w:tcW w:w="2700" w:type="dxa"/>
            <w:vMerge/>
          </w:tcPr>
          <w:p w:rsidR="005D360A" w:rsidRPr="003B12FC" w:rsidRDefault="005D360A" w:rsidP="00BE699A">
            <w:pPr>
              <w:jc w:val="both"/>
              <w:rPr>
                <w:rFonts w:ascii="Garamond" w:hAnsi="Garamond"/>
              </w:rPr>
            </w:pPr>
          </w:p>
        </w:tc>
      </w:tr>
      <w:tr w:rsidR="005D360A" w:rsidRPr="003B12FC" w:rsidTr="00BE699A">
        <w:tc>
          <w:tcPr>
            <w:tcW w:w="630" w:type="dxa"/>
            <w:vMerge/>
          </w:tcPr>
          <w:p w:rsidR="005D360A" w:rsidRPr="003B12FC" w:rsidRDefault="005D360A" w:rsidP="00BE699A">
            <w:pPr>
              <w:jc w:val="both"/>
              <w:rPr>
                <w:rFonts w:ascii="Garamond" w:hAnsi="Garamond"/>
              </w:rPr>
            </w:pPr>
          </w:p>
        </w:tc>
        <w:tc>
          <w:tcPr>
            <w:tcW w:w="1170" w:type="dxa"/>
            <w:vMerge/>
          </w:tcPr>
          <w:p w:rsidR="005D360A" w:rsidRPr="003B12FC" w:rsidRDefault="005D360A" w:rsidP="00BE699A">
            <w:pPr>
              <w:jc w:val="both"/>
              <w:rPr>
                <w:rFonts w:ascii="Garamond" w:hAnsi="Garamond"/>
              </w:rPr>
            </w:pPr>
          </w:p>
        </w:tc>
        <w:tc>
          <w:tcPr>
            <w:tcW w:w="2160" w:type="dxa"/>
          </w:tcPr>
          <w:p w:rsidR="005D360A" w:rsidRPr="003B12FC" w:rsidRDefault="005D360A" w:rsidP="00BE699A">
            <w:pPr>
              <w:jc w:val="both"/>
              <w:rPr>
                <w:rFonts w:ascii="Garamond" w:hAnsi="Garamond"/>
              </w:rPr>
            </w:pPr>
            <w:r w:rsidRPr="003B12FC">
              <w:rPr>
                <w:rFonts w:ascii="Garamond" w:hAnsi="Garamond"/>
              </w:rPr>
              <w:t>Weeding</w:t>
            </w:r>
          </w:p>
        </w:tc>
        <w:tc>
          <w:tcPr>
            <w:tcW w:w="720" w:type="dxa"/>
          </w:tcPr>
          <w:p w:rsidR="005D360A" w:rsidRPr="003B12FC" w:rsidRDefault="005D360A" w:rsidP="00BE699A">
            <w:pPr>
              <w:jc w:val="both"/>
              <w:rPr>
                <w:rFonts w:ascii="Garamond" w:hAnsi="Garamond"/>
              </w:rPr>
            </w:pPr>
            <w:r w:rsidRPr="003B12FC">
              <w:rPr>
                <w:rFonts w:ascii="Garamond" w:hAnsi="Garamond"/>
              </w:rPr>
              <w:t>MD</w:t>
            </w:r>
          </w:p>
        </w:tc>
        <w:tc>
          <w:tcPr>
            <w:tcW w:w="900" w:type="dxa"/>
          </w:tcPr>
          <w:p w:rsidR="005D360A" w:rsidRPr="003B12FC" w:rsidRDefault="005D360A" w:rsidP="00BE699A">
            <w:pPr>
              <w:jc w:val="both"/>
              <w:rPr>
                <w:rFonts w:ascii="Garamond" w:hAnsi="Garamond"/>
              </w:rPr>
            </w:pPr>
            <w:r>
              <w:rPr>
                <w:rFonts w:ascii="Garamond" w:hAnsi="Garamond"/>
              </w:rPr>
              <w:t>2</w:t>
            </w:r>
          </w:p>
        </w:tc>
        <w:tc>
          <w:tcPr>
            <w:tcW w:w="900" w:type="dxa"/>
          </w:tcPr>
          <w:p w:rsidR="005D360A" w:rsidRPr="003B12FC" w:rsidRDefault="005D360A" w:rsidP="00BE699A">
            <w:pPr>
              <w:jc w:val="both"/>
              <w:rPr>
                <w:rFonts w:ascii="Garamond" w:hAnsi="Garamond"/>
              </w:rPr>
            </w:pPr>
            <w:r>
              <w:rPr>
                <w:rFonts w:ascii="Garamond" w:hAnsi="Garamond"/>
              </w:rPr>
              <w:t>2</w:t>
            </w:r>
            <w:r w:rsidRPr="003B12FC">
              <w:rPr>
                <w:rFonts w:ascii="Garamond" w:hAnsi="Garamond"/>
              </w:rPr>
              <w:t>0</w:t>
            </w:r>
          </w:p>
        </w:tc>
        <w:tc>
          <w:tcPr>
            <w:tcW w:w="1440" w:type="dxa"/>
          </w:tcPr>
          <w:p w:rsidR="005D360A" w:rsidRPr="003B12FC" w:rsidRDefault="005D360A" w:rsidP="00BE699A">
            <w:pPr>
              <w:jc w:val="both"/>
              <w:rPr>
                <w:rFonts w:ascii="Garamond" w:hAnsi="Garamond"/>
              </w:rPr>
            </w:pPr>
            <w:r>
              <w:rPr>
                <w:rFonts w:ascii="Garamond" w:hAnsi="Garamond"/>
              </w:rPr>
              <w:t>4</w:t>
            </w:r>
            <w:r w:rsidRPr="003B12FC">
              <w:rPr>
                <w:rFonts w:ascii="Garamond" w:hAnsi="Garamond"/>
              </w:rPr>
              <w:t>0</w:t>
            </w:r>
          </w:p>
        </w:tc>
        <w:tc>
          <w:tcPr>
            <w:tcW w:w="2700" w:type="dxa"/>
            <w:vMerge/>
          </w:tcPr>
          <w:p w:rsidR="005D360A" w:rsidRPr="003B12FC" w:rsidRDefault="005D360A" w:rsidP="00BE699A">
            <w:pPr>
              <w:jc w:val="both"/>
              <w:rPr>
                <w:rFonts w:ascii="Garamond" w:hAnsi="Garamond"/>
              </w:rPr>
            </w:pPr>
          </w:p>
        </w:tc>
      </w:tr>
      <w:tr w:rsidR="005D360A" w:rsidRPr="003B12FC" w:rsidTr="00BE699A">
        <w:tc>
          <w:tcPr>
            <w:tcW w:w="630" w:type="dxa"/>
            <w:vMerge/>
          </w:tcPr>
          <w:p w:rsidR="005D360A" w:rsidRPr="003B12FC" w:rsidRDefault="005D360A" w:rsidP="00BE699A">
            <w:pPr>
              <w:jc w:val="both"/>
              <w:rPr>
                <w:rFonts w:ascii="Garamond" w:hAnsi="Garamond"/>
              </w:rPr>
            </w:pPr>
          </w:p>
        </w:tc>
        <w:tc>
          <w:tcPr>
            <w:tcW w:w="1170" w:type="dxa"/>
            <w:vMerge/>
          </w:tcPr>
          <w:p w:rsidR="005D360A" w:rsidRPr="003B12FC" w:rsidRDefault="005D360A" w:rsidP="00BE699A">
            <w:pPr>
              <w:jc w:val="both"/>
              <w:rPr>
                <w:rFonts w:ascii="Garamond" w:hAnsi="Garamond"/>
              </w:rPr>
            </w:pPr>
          </w:p>
        </w:tc>
        <w:tc>
          <w:tcPr>
            <w:tcW w:w="2160" w:type="dxa"/>
          </w:tcPr>
          <w:p w:rsidR="005D360A" w:rsidRPr="003B12FC" w:rsidRDefault="005D360A" w:rsidP="00BE699A">
            <w:pPr>
              <w:jc w:val="both"/>
              <w:rPr>
                <w:rFonts w:ascii="Garamond" w:hAnsi="Garamond"/>
              </w:rPr>
            </w:pPr>
            <w:r w:rsidRPr="003B12FC">
              <w:rPr>
                <w:rFonts w:ascii="Garamond" w:hAnsi="Garamond"/>
              </w:rPr>
              <w:t>Harvesting</w:t>
            </w:r>
          </w:p>
        </w:tc>
        <w:tc>
          <w:tcPr>
            <w:tcW w:w="720" w:type="dxa"/>
          </w:tcPr>
          <w:p w:rsidR="005D360A" w:rsidRPr="003B12FC" w:rsidRDefault="005D360A" w:rsidP="00BE699A">
            <w:pPr>
              <w:jc w:val="both"/>
              <w:rPr>
                <w:rFonts w:ascii="Garamond" w:hAnsi="Garamond"/>
              </w:rPr>
            </w:pPr>
            <w:r w:rsidRPr="003B12FC">
              <w:rPr>
                <w:rFonts w:ascii="Garamond" w:hAnsi="Garamond"/>
              </w:rPr>
              <w:t>MD</w:t>
            </w:r>
          </w:p>
        </w:tc>
        <w:tc>
          <w:tcPr>
            <w:tcW w:w="900" w:type="dxa"/>
          </w:tcPr>
          <w:p w:rsidR="005D360A" w:rsidRPr="003B12FC" w:rsidRDefault="005D360A" w:rsidP="00BE699A">
            <w:pPr>
              <w:jc w:val="both"/>
              <w:rPr>
                <w:rFonts w:ascii="Garamond" w:hAnsi="Garamond"/>
              </w:rPr>
            </w:pPr>
            <w:r w:rsidRPr="003B12FC">
              <w:rPr>
                <w:rFonts w:ascii="Garamond" w:hAnsi="Garamond"/>
              </w:rPr>
              <w:t>1</w:t>
            </w:r>
          </w:p>
        </w:tc>
        <w:tc>
          <w:tcPr>
            <w:tcW w:w="900" w:type="dxa"/>
          </w:tcPr>
          <w:p w:rsidR="005D360A" w:rsidRPr="003B12FC" w:rsidRDefault="005D360A" w:rsidP="00BE699A">
            <w:pPr>
              <w:jc w:val="both"/>
              <w:rPr>
                <w:rFonts w:ascii="Garamond" w:hAnsi="Garamond"/>
              </w:rPr>
            </w:pPr>
            <w:r>
              <w:rPr>
                <w:rFonts w:ascii="Garamond" w:hAnsi="Garamond"/>
              </w:rPr>
              <w:t>15</w:t>
            </w:r>
          </w:p>
        </w:tc>
        <w:tc>
          <w:tcPr>
            <w:tcW w:w="1440" w:type="dxa"/>
          </w:tcPr>
          <w:p w:rsidR="005D360A" w:rsidRPr="003B12FC" w:rsidRDefault="005D360A" w:rsidP="00BE699A">
            <w:pPr>
              <w:jc w:val="both"/>
              <w:rPr>
                <w:rFonts w:ascii="Garamond" w:hAnsi="Garamond"/>
              </w:rPr>
            </w:pPr>
            <w:r w:rsidRPr="003B12FC">
              <w:rPr>
                <w:rFonts w:ascii="Garamond" w:hAnsi="Garamond"/>
              </w:rPr>
              <w:t>1</w:t>
            </w:r>
            <w:r>
              <w:rPr>
                <w:rFonts w:ascii="Garamond" w:hAnsi="Garamond"/>
              </w:rPr>
              <w:t>5</w:t>
            </w:r>
          </w:p>
        </w:tc>
        <w:tc>
          <w:tcPr>
            <w:tcW w:w="2700" w:type="dxa"/>
            <w:vMerge/>
          </w:tcPr>
          <w:p w:rsidR="005D360A" w:rsidRPr="003B12FC" w:rsidRDefault="005D360A" w:rsidP="00BE699A">
            <w:pPr>
              <w:jc w:val="both"/>
              <w:rPr>
                <w:rFonts w:ascii="Garamond" w:hAnsi="Garamond"/>
              </w:rPr>
            </w:pPr>
          </w:p>
        </w:tc>
      </w:tr>
      <w:tr w:rsidR="005D360A" w:rsidRPr="003B12FC" w:rsidTr="00BE699A">
        <w:tc>
          <w:tcPr>
            <w:tcW w:w="630" w:type="dxa"/>
            <w:vMerge/>
          </w:tcPr>
          <w:p w:rsidR="005D360A" w:rsidRPr="003B12FC" w:rsidRDefault="005D360A" w:rsidP="00BE699A">
            <w:pPr>
              <w:jc w:val="both"/>
              <w:rPr>
                <w:rFonts w:ascii="Garamond" w:hAnsi="Garamond"/>
              </w:rPr>
            </w:pPr>
          </w:p>
        </w:tc>
        <w:tc>
          <w:tcPr>
            <w:tcW w:w="1170" w:type="dxa"/>
            <w:vMerge/>
          </w:tcPr>
          <w:p w:rsidR="005D360A" w:rsidRPr="003B12FC" w:rsidRDefault="005D360A" w:rsidP="00BE699A">
            <w:pPr>
              <w:jc w:val="both"/>
              <w:rPr>
                <w:rFonts w:ascii="Garamond" w:hAnsi="Garamond"/>
              </w:rPr>
            </w:pPr>
          </w:p>
        </w:tc>
        <w:tc>
          <w:tcPr>
            <w:tcW w:w="2160" w:type="dxa"/>
          </w:tcPr>
          <w:p w:rsidR="005D360A" w:rsidRPr="003B12FC" w:rsidRDefault="005D360A" w:rsidP="00BE699A">
            <w:pPr>
              <w:jc w:val="both"/>
              <w:rPr>
                <w:rFonts w:ascii="Garamond" w:hAnsi="Garamond"/>
              </w:rPr>
            </w:pPr>
            <w:r w:rsidRPr="003B12FC">
              <w:rPr>
                <w:rFonts w:ascii="Garamond" w:hAnsi="Garamond"/>
              </w:rPr>
              <w:t>Threshing</w:t>
            </w:r>
          </w:p>
        </w:tc>
        <w:tc>
          <w:tcPr>
            <w:tcW w:w="720" w:type="dxa"/>
          </w:tcPr>
          <w:p w:rsidR="005D360A" w:rsidRPr="003B12FC" w:rsidRDefault="005D360A" w:rsidP="00BE699A">
            <w:pPr>
              <w:jc w:val="both"/>
              <w:rPr>
                <w:rFonts w:ascii="Garamond" w:hAnsi="Garamond"/>
              </w:rPr>
            </w:pPr>
            <w:r w:rsidRPr="003B12FC">
              <w:rPr>
                <w:rFonts w:ascii="Garamond" w:hAnsi="Garamond"/>
              </w:rPr>
              <w:t>MD</w:t>
            </w:r>
          </w:p>
        </w:tc>
        <w:tc>
          <w:tcPr>
            <w:tcW w:w="900" w:type="dxa"/>
          </w:tcPr>
          <w:p w:rsidR="005D360A" w:rsidRPr="003B12FC" w:rsidRDefault="005D360A" w:rsidP="00BE699A">
            <w:pPr>
              <w:jc w:val="both"/>
              <w:rPr>
                <w:rFonts w:ascii="Garamond" w:hAnsi="Garamond"/>
              </w:rPr>
            </w:pPr>
            <w:r w:rsidRPr="003B12FC">
              <w:rPr>
                <w:rFonts w:ascii="Garamond" w:hAnsi="Garamond"/>
              </w:rPr>
              <w:t>1</w:t>
            </w:r>
          </w:p>
        </w:tc>
        <w:tc>
          <w:tcPr>
            <w:tcW w:w="900" w:type="dxa"/>
          </w:tcPr>
          <w:p w:rsidR="005D360A" w:rsidRPr="003B12FC" w:rsidRDefault="005D360A" w:rsidP="00BE699A">
            <w:pPr>
              <w:jc w:val="both"/>
              <w:rPr>
                <w:rFonts w:ascii="Garamond" w:hAnsi="Garamond"/>
              </w:rPr>
            </w:pPr>
            <w:r>
              <w:rPr>
                <w:rFonts w:ascii="Garamond" w:hAnsi="Garamond"/>
              </w:rPr>
              <w:t>10</w:t>
            </w:r>
          </w:p>
        </w:tc>
        <w:tc>
          <w:tcPr>
            <w:tcW w:w="1440" w:type="dxa"/>
          </w:tcPr>
          <w:p w:rsidR="005D360A" w:rsidRPr="003B12FC" w:rsidRDefault="005D360A" w:rsidP="00BE699A">
            <w:pPr>
              <w:jc w:val="both"/>
              <w:rPr>
                <w:rFonts w:ascii="Garamond" w:hAnsi="Garamond"/>
              </w:rPr>
            </w:pPr>
            <w:r>
              <w:rPr>
                <w:rFonts w:ascii="Garamond" w:hAnsi="Garamond"/>
              </w:rPr>
              <w:t>10</w:t>
            </w:r>
          </w:p>
        </w:tc>
        <w:tc>
          <w:tcPr>
            <w:tcW w:w="2700" w:type="dxa"/>
            <w:vMerge/>
          </w:tcPr>
          <w:p w:rsidR="005D360A" w:rsidRPr="003B12FC" w:rsidRDefault="005D360A" w:rsidP="00BE699A">
            <w:pPr>
              <w:jc w:val="both"/>
              <w:rPr>
                <w:rFonts w:ascii="Garamond" w:hAnsi="Garamond"/>
              </w:rPr>
            </w:pPr>
          </w:p>
        </w:tc>
      </w:tr>
      <w:tr w:rsidR="005D360A" w:rsidRPr="003B12FC" w:rsidTr="00BE699A">
        <w:tc>
          <w:tcPr>
            <w:tcW w:w="630" w:type="dxa"/>
            <w:vMerge/>
          </w:tcPr>
          <w:p w:rsidR="005D360A" w:rsidRPr="003B12FC" w:rsidRDefault="005D360A" w:rsidP="00BE699A">
            <w:pPr>
              <w:jc w:val="both"/>
              <w:rPr>
                <w:rFonts w:ascii="Garamond" w:hAnsi="Garamond"/>
              </w:rPr>
            </w:pPr>
          </w:p>
        </w:tc>
        <w:tc>
          <w:tcPr>
            <w:tcW w:w="1170" w:type="dxa"/>
            <w:vMerge/>
          </w:tcPr>
          <w:p w:rsidR="005D360A" w:rsidRPr="003B12FC" w:rsidRDefault="005D360A" w:rsidP="00BE699A">
            <w:pPr>
              <w:jc w:val="both"/>
              <w:rPr>
                <w:rFonts w:ascii="Garamond" w:hAnsi="Garamond"/>
              </w:rPr>
            </w:pPr>
          </w:p>
        </w:tc>
        <w:tc>
          <w:tcPr>
            <w:tcW w:w="2160" w:type="dxa"/>
          </w:tcPr>
          <w:p w:rsidR="005D360A" w:rsidRPr="003B12FC" w:rsidRDefault="005D360A" w:rsidP="00BE699A">
            <w:pPr>
              <w:jc w:val="both"/>
              <w:rPr>
                <w:rFonts w:ascii="Garamond" w:hAnsi="Garamond"/>
              </w:rPr>
            </w:pPr>
            <w:r w:rsidRPr="003B12FC">
              <w:rPr>
                <w:rFonts w:ascii="Garamond" w:hAnsi="Garamond"/>
              </w:rPr>
              <w:t>Transport</w:t>
            </w:r>
          </w:p>
        </w:tc>
        <w:tc>
          <w:tcPr>
            <w:tcW w:w="720" w:type="dxa"/>
          </w:tcPr>
          <w:p w:rsidR="005D360A" w:rsidRPr="003B12FC" w:rsidRDefault="005D360A" w:rsidP="00BE699A">
            <w:pPr>
              <w:jc w:val="both"/>
              <w:rPr>
                <w:rFonts w:ascii="Garamond" w:hAnsi="Garamond"/>
              </w:rPr>
            </w:pPr>
            <w:r w:rsidRPr="003B12FC">
              <w:rPr>
                <w:rFonts w:ascii="Garamond" w:hAnsi="Garamond"/>
              </w:rPr>
              <w:t>MD</w:t>
            </w:r>
          </w:p>
        </w:tc>
        <w:tc>
          <w:tcPr>
            <w:tcW w:w="900" w:type="dxa"/>
          </w:tcPr>
          <w:p w:rsidR="005D360A" w:rsidRPr="003B12FC" w:rsidRDefault="005D360A" w:rsidP="00BE699A">
            <w:pPr>
              <w:jc w:val="both"/>
              <w:rPr>
                <w:rFonts w:ascii="Garamond" w:hAnsi="Garamond"/>
              </w:rPr>
            </w:pPr>
            <w:r w:rsidRPr="003B12FC">
              <w:rPr>
                <w:rFonts w:ascii="Garamond" w:hAnsi="Garamond"/>
              </w:rPr>
              <w:t>1</w:t>
            </w:r>
          </w:p>
        </w:tc>
        <w:tc>
          <w:tcPr>
            <w:tcW w:w="900" w:type="dxa"/>
          </w:tcPr>
          <w:p w:rsidR="005D360A" w:rsidRPr="003B12FC" w:rsidRDefault="005D360A" w:rsidP="00BE699A">
            <w:pPr>
              <w:jc w:val="both"/>
              <w:rPr>
                <w:rFonts w:ascii="Garamond" w:hAnsi="Garamond"/>
              </w:rPr>
            </w:pPr>
            <w:r w:rsidRPr="003B12FC">
              <w:rPr>
                <w:rFonts w:ascii="Garamond" w:hAnsi="Garamond"/>
              </w:rPr>
              <w:t>5</w:t>
            </w:r>
          </w:p>
        </w:tc>
        <w:tc>
          <w:tcPr>
            <w:tcW w:w="1440" w:type="dxa"/>
          </w:tcPr>
          <w:p w:rsidR="005D360A" w:rsidRPr="003B12FC" w:rsidRDefault="005D360A" w:rsidP="00BE699A">
            <w:pPr>
              <w:jc w:val="both"/>
              <w:rPr>
                <w:rFonts w:ascii="Garamond" w:hAnsi="Garamond"/>
              </w:rPr>
            </w:pPr>
            <w:r w:rsidRPr="003B12FC">
              <w:rPr>
                <w:rFonts w:ascii="Garamond" w:hAnsi="Garamond"/>
              </w:rPr>
              <w:t>5</w:t>
            </w:r>
          </w:p>
        </w:tc>
        <w:tc>
          <w:tcPr>
            <w:tcW w:w="2700" w:type="dxa"/>
            <w:vMerge/>
          </w:tcPr>
          <w:p w:rsidR="005D360A" w:rsidRPr="003B12FC" w:rsidRDefault="005D360A" w:rsidP="00BE699A">
            <w:pPr>
              <w:jc w:val="both"/>
              <w:rPr>
                <w:rFonts w:ascii="Garamond" w:hAnsi="Garamond"/>
              </w:rPr>
            </w:pPr>
          </w:p>
        </w:tc>
      </w:tr>
      <w:tr w:rsidR="005D360A" w:rsidRPr="003B12FC" w:rsidTr="00BE699A">
        <w:tc>
          <w:tcPr>
            <w:tcW w:w="630" w:type="dxa"/>
            <w:vMerge w:val="restart"/>
          </w:tcPr>
          <w:p w:rsidR="005D360A" w:rsidRPr="003B12FC" w:rsidRDefault="005D360A" w:rsidP="00BE699A">
            <w:pPr>
              <w:jc w:val="both"/>
              <w:rPr>
                <w:rFonts w:ascii="Garamond" w:hAnsi="Garamond"/>
              </w:rPr>
            </w:pPr>
            <w:r>
              <w:rPr>
                <w:rFonts w:ascii="Garamond" w:hAnsi="Garamond"/>
              </w:rPr>
              <w:t>3</w:t>
            </w:r>
          </w:p>
        </w:tc>
        <w:tc>
          <w:tcPr>
            <w:tcW w:w="1170" w:type="dxa"/>
            <w:vMerge w:val="restart"/>
          </w:tcPr>
          <w:p w:rsidR="005D360A" w:rsidRPr="003B12FC" w:rsidRDefault="005D360A" w:rsidP="00BE699A">
            <w:pPr>
              <w:jc w:val="both"/>
              <w:rPr>
                <w:rFonts w:ascii="Garamond" w:hAnsi="Garamond"/>
              </w:rPr>
            </w:pPr>
            <w:proofErr w:type="spellStart"/>
            <w:r>
              <w:rPr>
                <w:rFonts w:ascii="Garamond" w:hAnsi="Garamond"/>
              </w:rPr>
              <w:t>Teff</w:t>
            </w:r>
            <w:proofErr w:type="spellEnd"/>
          </w:p>
        </w:tc>
        <w:tc>
          <w:tcPr>
            <w:tcW w:w="2160" w:type="dxa"/>
          </w:tcPr>
          <w:p w:rsidR="005D360A" w:rsidRPr="003B12FC" w:rsidRDefault="005D360A" w:rsidP="00BE699A">
            <w:pPr>
              <w:jc w:val="both"/>
              <w:rPr>
                <w:rFonts w:ascii="Garamond" w:hAnsi="Garamond"/>
              </w:rPr>
            </w:pPr>
            <w:proofErr w:type="spellStart"/>
            <w:r w:rsidRPr="003B12FC">
              <w:rPr>
                <w:rFonts w:ascii="Garamond" w:hAnsi="Garamond"/>
              </w:rPr>
              <w:t>Ploughing</w:t>
            </w:r>
            <w:proofErr w:type="spellEnd"/>
          </w:p>
        </w:tc>
        <w:tc>
          <w:tcPr>
            <w:tcW w:w="720" w:type="dxa"/>
          </w:tcPr>
          <w:p w:rsidR="005D360A" w:rsidRPr="003B12FC" w:rsidRDefault="005D360A" w:rsidP="00BE699A">
            <w:pPr>
              <w:jc w:val="both"/>
              <w:rPr>
                <w:rFonts w:ascii="Garamond" w:hAnsi="Garamond"/>
              </w:rPr>
            </w:pPr>
            <w:r w:rsidRPr="003B12FC">
              <w:rPr>
                <w:rFonts w:ascii="Garamond" w:hAnsi="Garamond"/>
              </w:rPr>
              <w:t>OD</w:t>
            </w:r>
          </w:p>
        </w:tc>
        <w:tc>
          <w:tcPr>
            <w:tcW w:w="900" w:type="dxa"/>
          </w:tcPr>
          <w:p w:rsidR="005D360A" w:rsidRPr="003B12FC" w:rsidRDefault="005D360A" w:rsidP="00BE699A">
            <w:pPr>
              <w:jc w:val="both"/>
              <w:rPr>
                <w:rFonts w:ascii="Garamond" w:hAnsi="Garamond"/>
              </w:rPr>
            </w:pPr>
            <w:r>
              <w:rPr>
                <w:rFonts w:ascii="Garamond" w:hAnsi="Garamond"/>
              </w:rPr>
              <w:t>4</w:t>
            </w:r>
          </w:p>
        </w:tc>
        <w:tc>
          <w:tcPr>
            <w:tcW w:w="900" w:type="dxa"/>
          </w:tcPr>
          <w:p w:rsidR="005D360A" w:rsidRPr="003B12FC" w:rsidRDefault="005D360A" w:rsidP="00BE699A">
            <w:pPr>
              <w:jc w:val="both"/>
              <w:rPr>
                <w:rFonts w:ascii="Garamond" w:hAnsi="Garamond"/>
              </w:rPr>
            </w:pPr>
            <w:r w:rsidRPr="003B12FC">
              <w:rPr>
                <w:rFonts w:ascii="Garamond" w:hAnsi="Garamond"/>
              </w:rPr>
              <w:t>4</w:t>
            </w:r>
          </w:p>
        </w:tc>
        <w:tc>
          <w:tcPr>
            <w:tcW w:w="1440" w:type="dxa"/>
          </w:tcPr>
          <w:p w:rsidR="005D360A" w:rsidRPr="003B12FC" w:rsidRDefault="005D360A" w:rsidP="00BE699A">
            <w:pPr>
              <w:jc w:val="both"/>
              <w:rPr>
                <w:rFonts w:ascii="Garamond" w:hAnsi="Garamond"/>
              </w:rPr>
            </w:pPr>
            <w:r>
              <w:rPr>
                <w:rFonts w:ascii="Garamond" w:hAnsi="Garamond"/>
              </w:rPr>
              <w:t>16</w:t>
            </w:r>
          </w:p>
        </w:tc>
        <w:tc>
          <w:tcPr>
            <w:tcW w:w="2700" w:type="dxa"/>
            <w:vMerge w:val="restart"/>
          </w:tcPr>
          <w:p w:rsidR="005D360A" w:rsidRPr="003B12FC" w:rsidRDefault="005D360A" w:rsidP="00BE699A">
            <w:pPr>
              <w:jc w:val="both"/>
              <w:rPr>
                <w:rFonts w:ascii="Garamond" w:hAnsi="Garamond"/>
              </w:rPr>
            </w:pPr>
          </w:p>
        </w:tc>
      </w:tr>
      <w:tr w:rsidR="005D360A" w:rsidRPr="003B12FC" w:rsidTr="00BE699A">
        <w:tc>
          <w:tcPr>
            <w:tcW w:w="630" w:type="dxa"/>
            <w:vMerge/>
          </w:tcPr>
          <w:p w:rsidR="005D360A" w:rsidRPr="003B12FC" w:rsidRDefault="005D360A" w:rsidP="00BE699A">
            <w:pPr>
              <w:jc w:val="both"/>
              <w:rPr>
                <w:rFonts w:ascii="Garamond" w:hAnsi="Garamond"/>
              </w:rPr>
            </w:pPr>
          </w:p>
        </w:tc>
        <w:tc>
          <w:tcPr>
            <w:tcW w:w="1170" w:type="dxa"/>
            <w:vMerge/>
          </w:tcPr>
          <w:p w:rsidR="005D360A" w:rsidRPr="003B12FC" w:rsidRDefault="005D360A" w:rsidP="00BE699A">
            <w:pPr>
              <w:jc w:val="both"/>
              <w:rPr>
                <w:rFonts w:ascii="Garamond" w:hAnsi="Garamond"/>
              </w:rPr>
            </w:pPr>
          </w:p>
        </w:tc>
        <w:tc>
          <w:tcPr>
            <w:tcW w:w="2160" w:type="dxa"/>
          </w:tcPr>
          <w:p w:rsidR="005D360A" w:rsidRPr="003B12FC" w:rsidRDefault="005D360A" w:rsidP="00BE699A">
            <w:pPr>
              <w:jc w:val="both"/>
              <w:rPr>
                <w:rFonts w:ascii="Garamond" w:hAnsi="Garamond"/>
              </w:rPr>
            </w:pPr>
            <w:r>
              <w:rPr>
                <w:rFonts w:ascii="Garamond" w:hAnsi="Garamond"/>
              </w:rPr>
              <w:t>Packing</w:t>
            </w:r>
          </w:p>
        </w:tc>
        <w:tc>
          <w:tcPr>
            <w:tcW w:w="720" w:type="dxa"/>
          </w:tcPr>
          <w:p w:rsidR="005D360A" w:rsidRPr="003B12FC" w:rsidRDefault="005D360A" w:rsidP="00BE699A">
            <w:pPr>
              <w:jc w:val="both"/>
              <w:rPr>
                <w:rFonts w:ascii="Garamond" w:hAnsi="Garamond"/>
              </w:rPr>
            </w:pPr>
            <w:r>
              <w:rPr>
                <w:rFonts w:ascii="Garamond" w:hAnsi="Garamond"/>
              </w:rPr>
              <w:t>OD</w:t>
            </w:r>
          </w:p>
        </w:tc>
        <w:tc>
          <w:tcPr>
            <w:tcW w:w="900" w:type="dxa"/>
          </w:tcPr>
          <w:p w:rsidR="005D360A" w:rsidRPr="003B12FC" w:rsidRDefault="005D360A" w:rsidP="00BE699A">
            <w:pPr>
              <w:jc w:val="both"/>
              <w:rPr>
                <w:rFonts w:ascii="Garamond" w:hAnsi="Garamond"/>
              </w:rPr>
            </w:pPr>
            <w:r>
              <w:rPr>
                <w:rFonts w:ascii="Garamond" w:hAnsi="Garamond"/>
              </w:rPr>
              <w:t>1</w:t>
            </w:r>
          </w:p>
        </w:tc>
        <w:tc>
          <w:tcPr>
            <w:tcW w:w="900" w:type="dxa"/>
          </w:tcPr>
          <w:p w:rsidR="005D360A" w:rsidRPr="003B12FC" w:rsidRDefault="005D360A" w:rsidP="00BE699A">
            <w:pPr>
              <w:jc w:val="both"/>
              <w:rPr>
                <w:rFonts w:ascii="Garamond" w:hAnsi="Garamond"/>
              </w:rPr>
            </w:pPr>
            <w:r>
              <w:rPr>
                <w:rFonts w:ascii="Garamond" w:hAnsi="Garamond"/>
              </w:rPr>
              <w:t>20</w:t>
            </w:r>
          </w:p>
        </w:tc>
        <w:tc>
          <w:tcPr>
            <w:tcW w:w="1440" w:type="dxa"/>
          </w:tcPr>
          <w:p w:rsidR="005D360A" w:rsidRPr="003B12FC" w:rsidRDefault="005D360A" w:rsidP="00BE699A">
            <w:pPr>
              <w:jc w:val="both"/>
              <w:rPr>
                <w:rFonts w:ascii="Garamond" w:hAnsi="Garamond"/>
              </w:rPr>
            </w:pPr>
            <w:r>
              <w:rPr>
                <w:rFonts w:ascii="Garamond" w:hAnsi="Garamond"/>
              </w:rPr>
              <w:t>20</w:t>
            </w:r>
          </w:p>
        </w:tc>
        <w:tc>
          <w:tcPr>
            <w:tcW w:w="2700" w:type="dxa"/>
            <w:vMerge/>
          </w:tcPr>
          <w:p w:rsidR="005D360A" w:rsidRPr="003B12FC" w:rsidRDefault="005D360A" w:rsidP="00BE699A">
            <w:pPr>
              <w:jc w:val="both"/>
              <w:rPr>
                <w:rFonts w:ascii="Garamond" w:hAnsi="Garamond"/>
              </w:rPr>
            </w:pPr>
          </w:p>
        </w:tc>
      </w:tr>
      <w:tr w:rsidR="005D360A" w:rsidRPr="003B12FC" w:rsidTr="00BE699A">
        <w:tc>
          <w:tcPr>
            <w:tcW w:w="630" w:type="dxa"/>
            <w:vMerge/>
          </w:tcPr>
          <w:p w:rsidR="005D360A" w:rsidRPr="003B12FC" w:rsidRDefault="005D360A" w:rsidP="00BE699A">
            <w:pPr>
              <w:jc w:val="both"/>
              <w:rPr>
                <w:rFonts w:ascii="Garamond" w:hAnsi="Garamond"/>
              </w:rPr>
            </w:pPr>
          </w:p>
        </w:tc>
        <w:tc>
          <w:tcPr>
            <w:tcW w:w="1170" w:type="dxa"/>
            <w:vMerge/>
          </w:tcPr>
          <w:p w:rsidR="005D360A" w:rsidRPr="003B12FC" w:rsidRDefault="005D360A" w:rsidP="00BE699A">
            <w:pPr>
              <w:jc w:val="both"/>
              <w:rPr>
                <w:rFonts w:ascii="Garamond" w:hAnsi="Garamond"/>
              </w:rPr>
            </w:pPr>
          </w:p>
        </w:tc>
        <w:tc>
          <w:tcPr>
            <w:tcW w:w="2160" w:type="dxa"/>
          </w:tcPr>
          <w:p w:rsidR="005D360A" w:rsidRPr="003B12FC" w:rsidRDefault="005D360A" w:rsidP="00BE699A">
            <w:pPr>
              <w:jc w:val="both"/>
              <w:rPr>
                <w:rFonts w:ascii="Garamond" w:hAnsi="Garamond"/>
              </w:rPr>
            </w:pPr>
            <w:r w:rsidRPr="003B12FC">
              <w:rPr>
                <w:rFonts w:ascii="Garamond" w:hAnsi="Garamond"/>
              </w:rPr>
              <w:t>Sowing</w:t>
            </w:r>
            <w:r>
              <w:rPr>
                <w:rFonts w:ascii="Garamond" w:hAnsi="Garamond"/>
              </w:rPr>
              <w:t xml:space="preserve"> + fertilizer</w:t>
            </w:r>
          </w:p>
        </w:tc>
        <w:tc>
          <w:tcPr>
            <w:tcW w:w="720" w:type="dxa"/>
          </w:tcPr>
          <w:p w:rsidR="005D360A" w:rsidRPr="003B12FC" w:rsidRDefault="005D360A" w:rsidP="00BE699A">
            <w:pPr>
              <w:jc w:val="both"/>
              <w:rPr>
                <w:rFonts w:ascii="Garamond" w:hAnsi="Garamond"/>
              </w:rPr>
            </w:pPr>
            <w:r>
              <w:rPr>
                <w:rFonts w:ascii="Garamond" w:hAnsi="Garamond"/>
              </w:rPr>
              <w:t>M</w:t>
            </w:r>
            <w:r w:rsidRPr="003B12FC">
              <w:rPr>
                <w:rFonts w:ascii="Garamond" w:hAnsi="Garamond"/>
              </w:rPr>
              <w:t>D</w:t>
            </w:r>
          </w:p>
        </w:tc>
        <w:tc>
          <w:tcPr>
            <w:tcW w:w="900" w:type="dxa"/>
          </w:tcPr>
          <w:p w:rsidR="005D360A" w:rsidRPr="003B12FC" w:rsidRDefault="005D360A" w:rsidP="00BE699A">
            <w:pPr>
              <w:jc w:val="both"/>
              <w:rPr>
                <w:rFonts w:ascii="Garamond" w:hAnsi="Garamond"/>
              </w:rPr>
            </w:pPr>
            <w:r w:rsidRPr="003B12FC">
              <w:rPr>
                <w:rFonts w:ascii="Garamond" w:hAnsi="Garamond"/>
              </w:rPr>
              <w:t>1</w:t>
            </w:r>
          </w:p>
        </w:tc>
        <w:tc>
          <w:tcPr>
            <w:tcW w:w="900" w:type="dxa"/>
          </w:tcPr>
          <w:p w:rsidR="005D360A" w:rsidRPr="003B12FC" w:rsidRDefault="005D360A" w:rsidP="00BE699A">
            <w:pPr>
              <w:jc w:val="both"/>
              <w:rPr>
                <w:rFonts w:ascii="Garamond" w:hAnsi="Garamond"/>
              </w:rPr>
            </w:pPr>
            <w:r>
              <w:rPr>
                <w:rFonts w:ascii="Garamond" w:hAnsi="Garamond"/>
              </w:rPr>
              <w:t>2</w:t>
            </w:r>
          </w:p>
        </w:tc>
        <w:tc>
          <w:tcPr>
            <w:tcW w:w="1440" w:type="dxa"/>
          </w:tcPr>
          <w:p w:rsidR="005D360A" w:rsidRPr="003B12FC" w:rsidRDefault="005D360A" w:rsidP="00BE699A">
            <w:pPr>
              <w:jc w:val="both"/>
              <w:rPr>
                <w:rFonts w:ascii="Garamond" w:hAnsi="Garamond"/>
              </w:rPr>
            </w:pPr>
            <w:r>
              <w:rPr>
                <w:rFonts w:ascii="Garamond" w:hAnsi="Garamond"/>
              </w:rPr>
              <w:t>2</w:t>
            </w:r>
          </w:p>
        </w:tc>
        <w:tc>
          <w:tcPr>
            <w:tcW w:w="2700" w:type="dxa"/>
            <w:vMerge/>
          </w:tcPr>
          <w:p w:rsidR="005D360A" w:rsidRPr="003B12FC" w:rsidRDefault="005D360A" w:rsidP="00BE699A">
            <w:pPr>
              <w:jc w:val="both"/>
              <w:rPr>
                <w:rFonts w:ascii="Garamond" w:hAnsi="Garamond"/>
              </w:rPr>
            </w:pPr>
          </w:p>
        </w:tc>
      </w:tr>
      <w:tr w:rsidR="005D360A" w:rsidRPr="003B12FC" w:rsidTr="00BE699A">
        <w:tc>
          <w:tcPr>
            <w:tcW w:w="630" w:type="dxa"/>
            <w:vMerge/>
          </w:tcPr>
          <w:p w:rsidR="005D360A" w:rsidRPr="003B12FC" w:rsidRDefault="005D360A" w:rsidP="00BE699A">
            <w:pPr>
              <w:jc w:val="both"/>
              <w:rPr>
                <w:rFonts w:ascii="Garamond" w:hAnsi="Garamond"/>
              </w:rPr>
            </w:pPr>
          </w:p>
        </w:tc>
        <w:tc>
          <w:tcPr>
            <w:tcW w:w="1170" w:type="dxa"/>
            <w:vMerge/>
          </w:tcPr>
          <w:p w:rsidR="005D360A" w:rsidRPr="003B12FC" w:rsidRDefault="005D360A" w:rsidP="00BE699A">
            <w:pPr>
              <w:jc w:val="both"/>
              <w:rPr>
                <w:rFonts w:ascii="Garamond" w:hAnsi="Garamond"/>
              </w:rPr>
            </w:pPr>
          </w:p>
        </w:tc>
        <w:tc>
          <w:tcPr>
            <w:tcW w:w="2160" w:type="dxa"/>
          </w:tcPr>
          <w:p w:rsidR="005D360A" w:rsidRPr="003B12FC" w:rsidRDefault="005D360A" w:rsidP="00BE699A">
            <w:pPr>
              <w:jc w:val="both"/>
              <w:rPr>
                <w:rFonts w:ascii="Garamond" w:hAnsi="Garamond"/>
              </w:rPr>
            </w:pPr>
            <w:r w:rsidRPr="003B12FC">
              <w:rPr>
                <w:rFonts w:ascii="Garamond" w:hAnsi="Garamond"/>
              </w:rPr>
              <w:t>Weeding</w:t>
            </w:r>
          </w:p>
        </w:tc>
        <w:tc>
          <w:tcPr>
            <w:tcW w:w="720" w:type="dxa"/>
          </w:tcPr>
          <w:p w:rsidR="005D360A" w:rsidRPr="003B12FC" w:rsidRDefault="005D360A" w:rsidP="00BE699A">
            <w:pPr>
              <w:jc w:val="both"/>
              <w:rPr>
                <w:rFonts w:ascii="Garamond" w:hAnsi="Garamond"/>
              </w:rPr>
            </w:pPr>
            <w:r w:rsidRPr="003B12FC">
              <w:rPr>
                <w:rFonts w:ascii="Garamond" w:hAnsi="Garamond"/>
              </w:rPr>
              <w:t>MD</w:t>
            </w:r>
          </w:p>
        </w:tc>
        <w:tc>
          <w:tcPr>
            <w:tcW w:w="900" w:type="dxa"/>
          </w:tcPr>
          <w:p w:rsidR="005D360A" w:rsidRPr="003B12FC" w:rsidRDefault="005D360A" w:rsidP="00BE699A">
            <w:pPr>
              <w:jc w:val="both"/>
              <w:rPr>
                <w:rFonts w:ascii="Garamond" w:hAnsi="Garamond"/>
              </w:rPr>
            </w:pPr>
            <w:r>
              <w:rPr>
                <w:rFonts w:ascii="Garamond" w:hAnsi="Garamond"/>
              </w:rPr>
              <w:t>2</w:t>
            </w:r>
          </w:p>
        </w:tc>
        <w:tc>
          <w:tcPr>
            <w:tcW w:w="900" w:type="dxa"/>
          </w:tcPr>
          <w:p w:rsidR="005D360A" w:rsidRPr="003B12FC" w:rsidRDefault="005D360A" w:rsidP="00BE699A">
            <w:pPr>
              <w:jc w:val="both"/>
              <w:rPr>
                <w:rFonts w:ascii="Garamond" w:hAnsi="Garamond"/>
              </w:rPr>
            </w:pPr>
            <w:r>
              <w:rPr>
                <w:rFonts w:ascii="Garamond" w:hAnsi="Garamond"/>
              </w:rPr>
              <w:t>25</w:t>
            </w:r>
          </w:p>
        </w:tc>
        <w:tc>
          <w:tcPr>
            <w:tcW w:w="1440" w:type="dxa"/>
          </w:tcPr>
          <w:p w:rsidR="005D360A" w:rsidRPr="003B12FC" w:rsidRDefault="005D360A" w:rsidP="00BE699A">
            <w:pPr>
              <w:jc w:val="both"/>
              <w:rPr>
                <w:rFonts w:ascii="Garamond" w:hAnsi="Garamond"/>
              </w:rPr>
            </w:pPr>
            <w:r>
              <w:rPr>
                <w:rFonts w:ascii="Garamond" w:hAnsi="Garamond"/>
              </w:rPr>
              <w:t>5</w:t>
            </w:r>
            <w:r w:rsidRPr="003B12FC">
              <w:rPr>
                <w:rFonts w:ascii="Garamond" w:hAnsi="Garamond"/>
              </w:rPr>
              <w:t>0</w:t>
            </w:r>
          </w:p>
        </w:tc>
        <w:tc>
          <w:tcPr>
            <w:tcW w:w="2700" w:type="dxa"/>
            <w:vMerge/>
          </w:tcPr>
          <w:p w:rsidR="005D360A" w:rsidRPr="003B12FC" w:rsidRDefault="005D360A" w:rsidP="00BE699A">
            <w:pPr>
              <w:jc w:val="both"/>
              <w:rPr>
                <w:rFonts w:ascii="Garamond" w:hAnsi="Garamond"/>
              </w:rPr>
            </w:pPr>
          </w:p>
        </w:tc>
      </w:tr>
      <w:tr w:rsidR="005D360A" w:rsidRPr="003B12FC" w:rsidTr="00BE699A">
        <w:tc>
          <w:tcPr>
            <w:tcW w:w="630" w:type="dxa"/>
            <w:vMerge/>
          </w:tcPr>
          <w:p w:rsidR="005D360A" w:rsidRPr="003B12FC" w:rsidRDefault="005D360A" w:rsidP="00BE699A">
            <w:pPr>
              <w:jc w:val="both"/>
              <w:rPr>
                <w:rFonts w:ascii="Garamond" w:hAnsi="Garamond"/>
              </w:rPr>
            </w:pPr>
          </w:p>
        </w:tc>
        <w:tc>
          <w:tcPr>
            <w:tcW w:w="1170" w:type="dxa"/>
            <w:vMerge/>
          </w:tcPr>
          <w:p w:rsidR="005D360A" w:rsidRPr="003B12FC" w:rsidRDefault="005D360A" w:rsidP="00BE699A">
            <w:pPr>
              <w:jc w:val="both"/>
              <w:rPr>
                <w:rFonts w:ascii="Garamond" w:hAnsi="Garamond"/>
              </w:rPr>
            </w:pPr>
          </w:p>
        </w:tc>
        <w:tc>
          <w:tcPr>
            <w:tcW w:w="2160" w:type="dxa"/>
          </w:tcPr>
          <w:p w:rsidR="005D360A" w:rsidRPr="003B12FC" w:rsidRDefault="005D360A" w:rsidP="00BE699A">
            <w:pPr>
              <w:jc w:val="both"/>
              <w:rPr>
                <w:rFonts w:ascii="Garamond" w:hAnsi="Garamond"/>
              </w:rPr>
            </w:pPr>
            <w:r w:rsidRPr="003B12FC">
              <w:rPr>
                <w:rFonts w:ascii="Garamond" w:hAnsi="Garamond"/>
              </w:rPr>
              <w:t>Harvesting</w:t>
            </w:r>
          </w:p>
        </w:tc>
        <w:tc>
          <w:tcPr>
            <w:tcW w:w="720" w:type="dxa"/>
          </w:tcPr>
          <w:p w:rsidR="005D360A" w:rsidRPr="003B12FC" w:rsidRDefault="005D360A" w:rsidP="00BE699A">
            <w:pPr>
              <w:jc w:val="both"/>
              <w:rPr>
                <w:rFonts w:ascii="Garamond" w:hAnsi="Garamond"/>
              </w:rPr>
            </w:pPr>
            <w:r w:rsidRPr="003B12FC">
              <w:rPr>
                <w:rFonts w:ascii="Garamond" w:hAnsi="Garamond"/>
              </w:rPr>
              <w:t>MD</w:t>
            </w:r>
          </w:p>
        </w:tc>
        <w:tc>
          <w:tcPr>
            <w:tcW w:w="900" w:type="dxa"/>
          </w:tcPr>
          <w:p w:rsidR="005D360A" w:rsidRPr="003B12FC" w:rsidRDefault="005D360A" w:rsidP="00BE699A">
            <w:pPr>
              <w:jc w:val="both"/>
              <w:rPr>
                <w:rFonts w:ascii="Garamond" w:hAnsi="Garamond"/>
              </w:rPr>
            </w:pPr>
            <w:r w:rsidRPr="003B12FC">
              <w:rPr>
                <w:rFonts w:ascii="Garamond" w:hAnsi="Garamond"/>
              </w:rPr>
              <w:t>1</w:t>
            </w:r>
          </w:p>
        </w:tc>
        <w:tc>
          <w:tcPr>
            <w:tcW w:w="900" w:type="dxa"/>
          </w:tcPr>
          <w:p w:rsidR="005D360A" w:rsidRPr="003B12FC" w:rsidRDefault="005D360A" w:rsidP="00BE699A">
            <w:pPr>
              <w:jc w:val="both"/>
              <w:rPr>
                <w:rFonts w:ascii="Garamond" w:hAnsi="Garamond"/>
              </w:rPr>
            </w:pPr>
            <w:r>
              <w:rPr>
                <w:rFonts w:ascii="Garamond" w:hAnsi="Garamond"/>
              </w:rPr>
              <w:t>2</w:t>
            </w:r>
            <w:r w:rsidRPr="003B12FC">
              <w:rPr>
                <w:rFonts w:ascii="Garamond" w:hAnsi="Garamond"/>
              </w:rPr>
              <w:t>0</w:t>
            </w:r>
          </w:p>
        </w:tc>
        <w:tc>
          <w:tcPr>
            <w:tcW w:w="1440" w:type="dxa"/>
          </w:tcPr>
          <w:p w:rsidR="005D360A" w:rsidRPr="003B12FC" w:rsidRDefault="005D360A" w:rsidP="00BE699A">
            <w:pPr>
              <w:jc w:val="both"/>
              <w:rPr>
                <w:rFonts w:ascii="Garamond" w:hAnsi="Garamond"/>
              </w:rPr>
            </w:pPr>
            <w:r>
              <w:rPr>
                <w:rFonts w:ascii="Garamond" w:hAnsi="Garamond"/>
              </w:rPr>
              <w:t>2</w:t>
            </w:r>
            <w:r w:rsidRPr="003B12FC">
              <w:rPr>
                <w:rFonts w:ascii="Garamond" w:hAnsi="Garamond"/>
              </w:rPr>
              <w:t>0</w:t>
            </w:r>
          </w:p>
        </w:tc>
        <w:tc>
          <w:tcPr>
            <w:tcW w:w="2700" w:type="dxa"/>
            <w:vMerge/>
          </w:tcPr>
          <w:p w:rsidR="005D360A" w:rsidRPr="003B12FC" w:rsidRDefault="005D360A" w:rsidP="00BE699A">
            <w:pPr>
              <w:jc w:val="both"/>
              <w:rPr>
                <w:rFonts w:ascii="Garamond" w:hAnsi="Garamond"/>
              </w:rPr>
            </w:pPr>
          </w:p>
        </w:tc>
      </w:tr>
      <w:tr w:rsidR="005D360A" w:rsidRPr="003B12FC" w:rsidTr="00BE699A">
        <w:tc>
          <w:tcPr>
            <w:tcW w:w="630" w:type="dxa"/>
            <w:vMerge/>
          </w:tcPr>
          <w:p w:rsidR="005D360A" w:rsidRPr="003B12FC" w:rsidRDefault="005D360A" w:rsidP="00BE699A">
            <w:pPr>
              <w:jc w:val="both"/>
              <w:rPr>
                <w:rFonts w:ascii="Garamond" w:hAnsi="Garamond"/>
              </w:rPr>
            </w:pPr>
          </w:p>
        </w:tc>
        <w:tc>
          <w:tcPr>
            <w:tcW w:w="1170" w:type="dxa"/>
            <w:vMerge/>
          </w:tcPr>
          <w:p w:rsidR="005D360A" w:rsidRPr="003B12FC" w:rsidRDefault="005D360A" w:rsidP="00BE699A">
            <w:pPr>
              <w:jc w:val="both"/>
              <w:rPr>
                <w:rFonts w:ascii="Garamond" w:hAnsi="Garamond"/>
              </w:rPr>
            </w:pPr>
          </w:p>
        </w:tc>
        <w:tc>
          <w:tcPr>
            <w:tcW w:w="2160" w:type="dxa"/>
          </w:tcPr>
          <w:p w:rsidR="005D360A" w:rsidRPr="003B12FC" w:rsidRDefault="005D360A" w:rsidP="00BE699A">
            <w:pPr>
              <w:jc w:val="both"/>
              <w:rPr>
                <w:rFonts w:ascii="Garamond" w:hAnsi="Garamond"/>
              </w:rPr>
            </w:pPr>
            <w:r w:rsidRPr="003B12FC">
              <w:rPr>
                <w:rFonts w:ascii="Garamond" w:hAnsi="Garamond"/>
              </w:rPr>
              <w:t>Threshing</w:t>
            </w:r>
          </w:p>
        </w:tc>
        <w:tc>
          <w:tcPr>
            <w:tcW w:w="720" w:type="dxa"/>
          </w:tcPr>
          <w:p w:rsidR="005D360A" w:rsidRPr="003B12FC" w:rsidRDefault="005D360A" w:rsidP="00BE699A">
            <w:pPr>
              <w:jc w:val="both"/>
              <w:rPr>
                <w:rFonts w:ascii="Garamond" w:hAnsi="Garamond"/>
              </w:rPr>
            </w:pPr>
            <w:r w:rsidRPr="003B12FC">
              <w:rPr>
                <w:rFonts w:ascii="Garamond" w:hAnsi="Garamond"/>
              </w:rPr>
              <w:t>MD</w:t>
            </w:r>
          </w:p>
        </w:tc>
        <w:tc>
          <w:tcPr>
            <w:tcW w:w="900" w:type="dxa"/>
          </w:tcPr>
          <w:p w:rsidR="005D360A" w:rsidRPr="003B12FC" w:rsidRDefault="005D360A" w:rsidP="00BE699A">
            <w:pPr>
              <w:jc w:val="both"/>
              <w:rPr>
                <w:rFonts w:ascii="Garamond" w:hAnsi="Garamond"/>
              </w:rPr>
            </w:pPr>
            <w:r w:rsidRPr="003B12FC">
              <w:rPr>
                <w:rFonts w:ascii="Garamond" w:hAnsi="Garamond"/>
              </w:rPr>
              <w:t>1</w:t>
            </w:r>
          </w:p>
        </w:tc>
        <w:tc>
          <w:tcPr>
            <w:tcW w:w="900" w:type="dxa"/>
          </w:tcPr>
          <w:p w:rsidR="005D360A" w:rsidRPr="003B12FC" w:rsidRDefault="005D360A" w:rsidP="00BE699A">
            <w:pPr>
              <w:jc w:val="both"/>
              <w:rPr>
                <w:rFonts w:ascii="Garamond" w:hAnsi="Garamond"/>
              </w:rPr>
            </w:pPr>
            <w:r>
              <w:rPr>
                <w:rFonts w:ascii="Garamond" w:hAnsi="Garamond"/>
              </w:rPr>
              <w:t>10</w:t>
            </w:r>
          </w:p>
        </w:tc>
        <w:tc>
          <w:tcPr>
            <w:tcW w:w="1440" w:type="dxa"/>
          </w:tcPr>
          <w:p w:rsidR="005D360A" w:rsidRPr="003B12FC" w:rsidRDefault="005D360A" w:rsidP="00BE699A">
            <w:pPr>
              <w:jc w:val="both"/>
              <w:rPr>
                <w:rFonts w:ascii="Garamond" w:hAnsi="Garamond"/>
              </w:rPr>
            </w:pPr>
            <w:r>
              <w:rPr>
                <w:rFonts w:ascii="Garamond" w:hAnsi="Garamond"/>
              </w:rPr>
              <w:t>10</w:t>
            </w:r>
          </w:p>
        </w:tc>
        <w:tc>
          <w:tcPr>
            <w:tcW w:w="2700" w:type="dxa"/>
            <w:vMerge/>
          </w:tcPr>
          <w:p w:rsidR="005D360A" w:rsidRPr="003B12FC" w:rsidRDefault="005D360A" w:rsidP="00BE699A">
            <w:pPr>
              <w:jc w:val="both"/>
              <w:rPr>
                <w:rFonts w:ascii="Garamond" w:hAnsi="Garamond"/>
              </w:rPr>
            </w:pPr>
          </w:p>
        </w:tc>
      </w:tr>
      <w:tr w:rsidR="005D360A" w:rsidRPr="003B12FC" w:rsidTr="00BE699A">
        <w:tc>
          <w:tcPr>
            <w:tcW w:w="630" w:type="dxa"/>
            <w:vMerge/>
          </w:tcPr>
          <w:p w:rsidR="005D360A" w:rsidRPr="003B12FC" w:rsidRDefault="005D360A" w:rsidP="00BE699A">
            <w:pPr>
              <w:jc w:val="both"/>
              <w:rPr>
                <w:rFonts w:ascii="Garamond" w:hAnsi="Garamond"/>
              </w:rPr>
            </w:pPr>
          </w:p>
        </w:tc>
        <w:tc>
          <w:tcPr>
            <w:tcW w:w="1170" w:type="dxa"/>
            <w:vMerge/>
          </w:tcPr>
          <w:p w:rsidR="005D360A" w:rsidRPr="003B12FC" w:rsidRDefault="005D360A" w:rsidP="00BE699A">
            <w:pPr>
              <w:jc w:val="both"/>
              <w:rPr>
                <w:rFonts w:ascii="Garamond" w:hAnsi="Garamond"/>
              </w:rPr>
            </w:pPr>
          </w:p>
        </w:tc>
        <w:tc>
          <w:tcPr>
            <w:tcW w:w="2160" w:type="dxa"/>
          </w:tcPr>
          <w:p w:rsidR="005D360A" w:rsidRPr="003B12FC" w:rsidRDefault="005D360A" w:rsidP="00BE699A">
            <w:pPr>
              <w:jc w:val="both"/>
              <w:rPr>
                <w:rFonts w:ascii="Garamond" w:hAnsi="Garamond"/>
              </w:rPr>
            </w:pPr>
            <w:r w:rsidRPr="003B12FC">
              <w:rPr>
                <w:rFonts w:ascii="Garamond" w:hAnsi="Garamond"/>
              </w:rPr>
              <w:t>Transport</w:t>
            </w:r>
          </w:p>
        </w:tc>
        <w:tc>
          <w:tcPr>
            <w:tcW w:w="720" w:type="dxa"/>
          </w:tcPr>
          <w:p w:rsidR="005D360A" w:rsidRPr="003B12FC" w:rsidRDefault="005D360A" w:rsidP="00BE699A">
            <w:pPr>
              <w:jc w:val="both"/>
              <w:rPr>
                <w:rFonts w:ascii="Garamond" w:hAnsi="Garamond"/>
              </w:rPr>
            </w:pPr>
            <w:r w:rsidRPr="003B12FC">
              <w:rPr>
                <w:rFonts w:ascii="Garamond" w:hAnsi="Garamond"/>
              </w:rPr>
              <w:t>MD</w:t>
            </w:r>
          </w:p>
        </w:tc>
        <w:tc>
          <w:tcPr>
            <w:tcW w:w="900" w:type="dxa"/>
          </w:tcPr>
          <w:p w:rsidR="005D360A" w:rsidRPr="003B12FC" w:rsidRDefault="005D360A" w:rsidP="00BE699A">
            <w:pPr>
              <w:jc w:val="both"/>
              <w:rPr>
                <w:rFonts w:ascii="Garamond" w:hAnsi="Garamond"/>
              </w:rPr>
            </w:pPr>
            <w:r w:rsidRPr="003B12FC">
              <w:rPr>
                <w:rFonts w:ascii="Garamond" w:hAnsi="Garamond"/>
              </w:rPr>
              <w:t>1</w:t>
            </w:r>
          </w:p>
        </w:tc>
        <w:tc>
          <w:tcPr>
            <w:tcW w:w="900" w:type="dxa"/>
          </w:tcPr>
          <w:p w:rsidR="005D360A" w:rsidRPr="003B12FC" w:rsidRDefault="005D360A" w:rsidP="00BE699A">
            <w:pPr>
              <w:jc w:val="both"/>
              <w:rPr>
                <w:rFonts w:ascii="Garamond" w:hAnsi="Garamond"/>
              </w:rPr>
            </w:pPr>
            <w:r>
              <w:rPr>
                <w:rFonts w:ascii="Garamond" w:hAnsi="Garamond"/>
              </w:rPr>
              <w:t>4</w:t>
            </w:r>
          </w:p>
        </w:tc>
        <w:tc>
          <w:tcPr>
            <w:tcW w:w="1440" w:type="dxa"/>
          </w:tcPr>
          <w:p w:rsidR="005D360A" w:rsidRPr="003B12FC" w:rsidRDefault="005D360A" w:rsidP="00BE699A">
            <w:pPr>
              <w:jc w:val="both"/>
              <w:rPr>
                <w:rFonts w:ascii="Garamond" w:hAnsi="Garamond"/>
              </w:rPr>
            </w:pPr>
            <w:r>
              <w:rPr>
                <w:rFonts w:ascii="Garamond" w:hAnsi="Garamond"/>
              </w:rPr>
              <w:t>4</w:t>
            </w:r>
          </w:p>
        </w:tc>
        <w:tc>
          <w:tcPr>
            <w:tcW w:w="2700" w:type="dxa"/>
            <w:vMerge/>
          </w:tcPr>
          <w:p w:rsidR="005D360A" w:rsidRPr="003B12FC" w:rsidRDefault="005D360A" w:rsidP="00BE699A">
            <w:pPr>
              <w:jc w:val="both"/>
              <w:rPr>
                <w:rFonts w:ascii="Garamond" w:hAnsi="Garamond"/>
              </w:rPr>
            </w:pPr>
          </w:p>
        </w:tc>
      </w:tr>
      <w:tr w:rsidR="005D360A" w:rsidRPr="003B12FC" w:rsidTr="00BE699A">
        <w:tc>
          <w:tcPr>
            <w:tcW w:w="630" w:type="dxa"/>
            <w:vMerge w:val="restart"/>
          </w:tcPr>
          <w:p w:rsidR="005D360A" w:rsidRPr="003B12FC" w:rsidRDefault="005D360A" w:rsidP="00BE699A">
            <w:pPr>
              <w:jc w:val="both"/>
              <w:rPr>
                <w:rFonts w:ascii="Garamond" w:hAnsi="Garamond"/>
              </w:rPr>
            </w:pPr>
            <w:r>
              <w:rPr>
                <w:rFonts w:ascii="Garamond" w:hAnsi="Garamond"/>
              </w:rPr>
              <w:t>4</w:t>
            </w:r>
          </w:p>
        </w:tc>
        <w:tc>
          <w:tcPr>
            <w:tcW w:w="1170" w:type="dxa"/>
            <w:vMerge w:val="restart"/>
          </w:tcPr>
          <w:p w:rsidR="005D360A" w:rsidRPr="003B12FC" w:rsidRDefault="005D360A" w:rsidP="00BE699A">
            <w:pPr>
              <w:jc w:val="both"/>
              <w:rPr>
                <w:rFonts w:ascii="Garamond" w:hAnsi="Garamond"/>
              </w:rPr>
            </w:pPr>
            <w:r>
              <w:rPr>
                <w:rFonts w:ascii="Garamond" w:hAnsi="Garamond"/>
              </w:rPr>
              <w:t>F. bean</w:t>
            </w:r>
          </w:p>
        </w:tc>
        <w:tc>
          <w:tcPr>
            <w:tcW w:w="2160" w:type="dxa"/>
          </w:tcPr>
          <w:p w:rsidR="005D360A" w:rsidRPr="003B12FC" w:rsidRDefault="005D360A" w:rsidP="00BE699A">
            <w:pPr>
              <w:jc w:val="both"/>
              <w:rPr>
                <w:rFonts w:ascii="Garamond" w:hAnsi="Garamond"/>
              </w:rPr>
            </w:pPr>
            <w:proofErr w:type="spellStart"/>
            <w:r w:rsidRPr="003B12FC">
              <w:rPr>
                <w:rFonts w:ascii="Garamond" w:hAnsi="Garamond"/>
              </w:rPr>
              <w:t>Ploughing</w:t>
            </w:r>
            <w:proofErr w:type="spellEnd"/>
          </w:p>
        </w:tc>
        <w:tc>
          <w:tcPr>
            <w:tcW w:w="720" w:type="dxa"/>
          </w:tcPr>
          <w:p w:rsidR="005D360A" w:rsidRPr="003B12FC" w:rsidRDefault="005D360A" w:rsidP="00BE699A">
            <w:pPr>
              <w:jc w:val="both"/>
              <w:rPr>
                <w:rFonts w:ascii="Garamond" w:hAnsi="Garamond"/>
              </w:rPr>
            </w:pPr>
            <w:r w:rsidRPr="003B12FC">
              <w:rPr>
                <w:rFonts w:ascii="Garamond" w:hAnsi="Garamond"/>
              </w:rPr>
              <w:t>OD</w:t>
            </w:r>
          </w:p>
        </w:tc>
        <w:tc>
          <w:tcPr>
            <w:tcW w:w="900" w:type="dxa"/>
          </w:tcPr>
          <w:p w:rsidR="005D360A" w:rsidRPr="003B12FC" w:rsidRDefault="005D360A" w:rsidP="00BE699A">
            <w:pPr>
              <w:jc w:val="both"/>
              <w:rPr>
                <w:rFonts w:ascii="Garamond" w:hAnsi="Garamond"/>
              </w:rPr>
            </w:pPr>
            <w:r>
              <w:rPr>
                <w:rFonts w:ascii="Garamond" w:hAnsi="Garamond"/>
              </w:rPr>
              <w:t>3</w:t>
            </w:r>
          </w:p>
        </w:tc>
        <w:tc>
          <w:tcPr>
            <w:tcW w:w="900" w:type="dxa"/>
          </w:tcPr>
          <w:p w:rsidR="005D360A" w:rsidRPr="003B12FC" w:rsidRDefault="005D360A" w:rsidP="00BE699A">
            <w:pPr>
              <w:jc w:val="both"/>
              <w:rPr>
                <w:rFonts w:ascii="Garamond" w:hAnsi="Garamond"/>
              </w:rPr>
            </w:pPr>
            <w:r w:rsidRPr="003B12FC">
              <w:rPr>
                <w:rFonts w:ascii="Garamond" w:hAnsi="Garamond"/>
              </w:rPr>
              <w:t>4</w:t>
            </w:r>
          </w:p>
        </w:tc>
        <w:tc>
          <w:tcPr>
            <w:tcW w:w="1440" w:type="dxa"/>
          </w:tcPr>
          <w:p w:rsidR="005D360A" w:rsidRPr="003B12FC" w:rsidRDefault="005D360A" w:rsidP="00BE699A">
            <w:pPr>
              <w:jc w:val="both"/>
              <w:rPr>
                <w:rFonts w:ascii="Garamond" w:hAnsi="Garamond"/>
              </w:rPr>
            </w:pPr>
            <w:r>
              <w:rPr>
                <w:rFonts w:ascii="Garamond" w:hAnsi="Garamond"/>
              </w:rPr>
              <w:t>12</w:t>
            </w:r>
          </w:p>
        </w:tc>
        <w:tc>
          <w:tcPr>
            <w:tcW w:w="2700" w:type="dxa"/>
            <w:vMerge w:val="restart"/>
          </w:tcPr>
          <w:p w:rsidR="005D360A" w:rsidRPr="003B12FC" w:rsidRDefault="005D360A" w:rsidP="00BE699A">
            <w:pPr>
              <w:jc w:val="both"/>
              <w:rPr>
                <w:rFonts w:ascii="Garamond" w:hAnsi="Garamond"/>
              </w:rPr>
            </w:pPr>
            <w:r w:rsidRPr="003B12FC">
              <w:rPr>
                <w:rFonts w:ascii="Garamond" w:hAnsi="Garamond"/>
              </w:rPr>
              <w:t>Same</w:t>
            </w:r>
          </w:p>
        </w:tc>
      </w:tr>
      <w:tr w:rsidR="005D360A" w:rsidRPr="003B12FC" w:rsidTr="00BE699A">
        <w:tc>
          <w:tcPr>
            <w:tcW w:w="630" w:type="dxa"/>
            <w:vMerge/>
          </w:tcPr>
          <w:p w:rsidR="005D360A" w:rsidRPr="003B12FC" w:rsidRDefault="005D360A" w:rsidP="00BE699A">
            <w:pPr>
              <w:jc w:val="both"/>
              <w:rPr>
                <w:rFonts w:ascii="Garamond" w:hAnsi="Garamond"/>
              </w:rPr>
            </w:pPr>
          </w:p>
        </w:tc>
        <w:tc>
          <w:tcPr>
            <w:tcW w:w="1170" w:type="dxa"/>
            <w:vMerge/>
          </w:tcPr>
          <w:p w:rsidR="005D360A" w:rsidRPr="003B12FC" w:rsidRDefault="005D360A" w:rsidP="00BE699A">
            <w:pPr>
              <w:jc w:val="both"/>
              <w:rPr>
                <w:rFonts w:ascii="Garamond" w:hAnsi="Garamond"/>
              </w:rPr>
            </w:pPr>
          </w:p>
        </w:tc>
        <w:tc>
          <w:tcPr>
            <w:tcW w:w="2160" w:type="dxa"/>
          </w:tcPr>
          <w:p w:rsidR="005D360A" w:rsidRPr="003B12FC" w:rsidRDefault="005D360A" w:rsidP="00BE699A">
            <w:pPr>
              <w:jc w:val="both"/>
              <w:rPr>
                <w:rFonts w:ascii="Garamond" w:hAnsi="Garamond"/>
              </w:rPr>
            </w:pPr>
            <w:r w:rsidRPr="003B12FC">
              <w:rPr>
                <w:rFonts w:ascii="Garamond" w:hAnsi="Garamond"/>
              </w:rPr>
              <w:t>Sowing</w:t>
            </w:r>
          </w:p>
        </w:tc>
        <w:tc>
          <w:tcPr>
            <w:tcW w:w="720" w:type="dxa"/>
          </w:tcPr>
          <w:p w:rsidR="005D360A" w:rsidRPr="003B12FC" w:rsidRDefault="005D360A" w:rsidP="00BE699A">
            <w:pPr>
              <w:jc w:val="both"/>
              <w:rPr>
                <w:rFonts w:ascii="Garamond" w:hAnsi="Garamond"/>
              </w:rPr>
            </w:pPr>
            <w:r w:rsidRPr="003B12FC">
              <w:rPr>
                <w:rFonts w:ascii="Garamond" w:hAnsi="Garamond"/>
              </w:rPr>
              <w:t>OD</w:t>
            </w:r>
          </w:p>
        </w:tc>
        <w:tc>
          <w:tcPr>
            <w:tcW w:w="900" w:type="dxa"/>
          </w:tcPr>
          <w:p w:rsidR="005D360A" w:rsidRPr="003B12FC" w:rsidRDefault="005D360A" w:rsidP="00BE699A">
            <w:pPr>
              <w:jc w:val="both"/>
              <w:rPr>
                <w:rFonts w:ascii="Garamond" w:hAnsi="Garamond"/>
              </w:rPr>
            </w:pPr>
            <w:r w:rsidRPr="003B12FC">
              <w:rPr>
                <w:rFonts w:ascii="Garamond" w:hAnsi="Garamond"/>
              </w:rPr>
              <w:t>1</w:t>
            </w:r>
          </w:p>
        </w:tc>
        <w:tc>
          <w:tcPr>
            <w:tcW w:w="900" w:type="dxa"/>
          </w:tcPr>
          <w:p w:rsidR="005D360A" w:rsidRPr="003B12FC" w:rsidRDefault="005D360A" w:rsidP="00BE699A">
            <w:pPr>
              <w:jc w:val="both"/>
              <w:rPr>
                <w:rFonts w:ascii="Garamond" w:hAnsi="Garamond"/>
              </w:rPr>
            </w:pPr>
            <w:r w:rsidRPr="003B12FC">
              <w:rPr>
                <w:rFonts w:ascii="Garamond" w:hAnsi="Garamond"/>
              </w:rPr>
              <w:t>4</w:t>
            </w:r>
          </w:p>
        </w:tc>
        <w:tc>
          <w:tcPr>
            <w:tcW w:w="1440" w:type="dxa"/>
          </w:tcPr>
          <w:p w:rsidR="005D360A" w:rsidRPr="003B12FC" w:rsidRDefault="005D360A" w:rsidP="00BE699A">
            <w:pPr>
              <w:jc w:val="both"/>
              <w:rPr>
                <w:rFonts w:ascii="Garamond" w:hAnsi="Garamond"/>
              </w:rPr>
            </w:pPr>
            <w:r w:rsidRPr="003B12FC">
              <w:rPr>
                <w:rFonts w:ascii="Garamond" w:hAnsi="Garamond"/>
              </w:rPr>
              <w:t>4</w:t>
            </w:r>
          </w:p>
        </w:tc>
        <w:tc>
          <w:tcPr>
            <w:tcW w:w="2700" w:type="dxa"/>
            <w:vMerge/>
          </w:tcPr>
          <w:p w:rsidR="005D360A" w:rsidRPr="003B12FC" w:rsidRDefault="005D360A" w:rsidP="00BE699A">
            <w:pPr>
              <w:jc w:val="both"/>
              <w:rPr>
                <w:rFonts w:ascii="Garamond" w:hAnsi="Garamond"/>
              </w:rPr>
            </w:pPr>
          </w:p>
        </w:tc>
      </w:tr>
      <w:tr w:rsidR="005D360A" w:rsidRPr="003B12FC" w:rsidTr="00BE699A">
        <w:tc>
          <w:tcPr>
            <w:tcW w:w="630" w:type="dxa"/>
            <w:vMerge/>
          </w:tcPr>
          <w:p w:rsidR="005D360A" w:rsidRPr="003B12FC" w:rsidRDefault="005D360A" w:rsidP="00BE699A">
            <w:pPr>
              <w:jc w:val="both"/>
              <w:rPr>
                <w:rFonts w:ascii="Garamond" w:hAnsi="Garamond"/>
              </w:rPr>
            </w:pPr>
          </w:p>
        </w:tc>
        <w:tc>
          <w:tcPr>
            <w:tcW w:w="1170" w:type="dxa"/>
            <w:vMerge/>
          </w:tcPr>
          <w:p w:rsidR="005D360A" w:rsidRPr="003B12FC" w:rsidRDefault="005D360A" w:rsidP="00BE699A">
            <w:pPr>
              <w:jc w:val="both"/>
              <w:rPr>
                <w:rFonts w:ascii="Garamond" w:hAnsi="Garamond"/>
              </w:rPr>
            </w:pPr>
          </w:p>
        </w:tc>
        <w:tc>
          <w:tcPr>
            <w:tcW w:w="2160" w:type="dxa"/>
          </w:tcPr>
          <w:p w:rsidR="005D360A" w:rsidRPr="003B12FC" w:rsidRDefault="005D360A" w:rsidP="00BE699A">
            <w:pPr>
              <w:jc w:val="both"/>
              <w:rPr>
                <w:rFonts w:ascii="Garamond" w:hAnsi="Garamond"/>
              </w:rPr>
            </w:pPr>
            <w:r w:rsidRPr="003B12FC">
              <w:rPr>
                <w:rFonts w:ascii="Garamond" w:hAnsi="Garamond"/>
              </w:rPr>
              <w:t>Weeding</w:t>
            </w:r>
          </w:p>
        </w:tc>
        <w:tc>
          <w:tcPr>
            <w:tcW w:w="720" w:type="dxa"/>
          </w:tcPr>
          <w:p w:rsidR="005D360A" w:rsidRPr="003B12FC" w:rsidRDefault="005D360A" w:rsidP="00BE699A">
            <w:pPr>
              <w:jc w:val="both"/>
              <w:rPr>
                <w:rFonts w:ascii="Garamond" w:hAnsi="Garamond"/>
              </w:rPr>
            </w:pPr>
            <w:r w:rsidRPr="003B12FC">
              <w:rPr>
                <w:rFonts w:ascii="Garamond" w:hAnsi="Garamond"/>
              </w:rPr>
              <w:t>MD</w:t>
            </w:r>
          </w:p>
        </w:tc>
        <w:tc>
          <w:tcPr>
            <w:tcW w:w="900" w:type="dxa"/>
          </w:tcPr>
          <w:p w:rsidR="005D360A" w:rsidRPr="003B12FC" w:rsidRDefault="005D360A" w:rsidP="00BE699A">
            <w:pPr>
              <w:jc w:val="both"/>
              <w:rPr>
                <w:rFonts w:ascii="Garamond" w:hAnsi="Garamond"/>
              </w:rPr>
            </w:pPr>
            <w:r>
              <w:rPr>
                <w:rFonts w:ascii="Garamond" w:hAnsi="Garamond"/>
              </w:rPr>
              <w:t>1</w:t>
            </w:r>
          </w:p>
        </w:tc>
        <w:tc>
          <w:tcPr>
            <w:tcW w:w="900" w:type="dxa"/>
          </w:tcPr>
          <w:p w:rsidR="005D360A" w:rsidRPr="003B12FC" w:rsidRDefault="005D360A" w:rsidP="00BE699A">
            <w:pPr>
              <w:jc w:val="both"/>
              <w:rPr>
                <w:rFonts w:ascii="Garamond" w:hAnsi="Garamond"/>
              </w:rPr>
            </w:pPr>
            <w:r>
              <w:rPr>
                <w:rFonts w:ascii="Garamond" w:hAnsi="Garamond"/>
              </w:rPr>
              <w:t>2</w:t>
            </w:r>
            <w:r w:rsidRPr="003B12FC">
              <w:rPr>
                <w:rFonts w:ascii="Garamond" w:hAnsi="Garamond"/>
              </w:rPr>
              <w:t>0</w:t>
            </w:r>
          </w:p>
        </w:tc>
        <w:tc>
          <w:tcPr>
            <w:tcW w:w="1440" w:type="dxa"/>
          </w:tcPr>
          <w:p w:rsidR="005D360A" w:rsidRPr="003B12FC" w:rsidRDefault="005D360A" w:rsidP="00BE699A">
            <w:pPr>
              <w:jc w:val="both"/>
              <w:rPr>
                <w:rFonts w:ascii="Garamond" w:hAnsi="Garamond"/>
              </w:rPr>
            </w:pPr>
            <w:r>
              <w:rPr>
                <w:rFonts w:ascii="Garamond" w:hAnsi="Garamond"/>
              </w:rPr>
              <w:t>2</w:t>
            </w:r>
            <w:r w:rsidRPr="003B12FC">
              <w:rPr>
                <w:rFonts w:ascii="Garamond" w:hAnsi="Garamond"/>
              </w:rPr>
              <w:t>0</w:t>
            </w:r>
          </w:p>
        </w:tc>
        <w:tc>
          <w:tcPr>
            <w:tcW w:w="2700" w:type="dxa"/>
            <w:vMerge/>
          </w:tcPr>
          <w:p w:rsidR="005D360A" w:rsidRPr="003B12FC" w:rsidRDefault="005D360A" w:rsidP="00BE699A">
            <w:pPr>
              <w:jc w:val="both"/>
              <w:rPr>
                <w:rFonts w:ascii="Garamond" w:hAnsi="Garamond"/>
              </w:rPr>
            </w:pPr>
          </w:p>
        </w:tc>
      </w:tr>
      <w:tr w:rsidR="005D360A" w:rsidRPr="003B12FC" w:rsidTr="00BE699A">
        <w:tc>
          <w:tcPr>
            <w:tcW w:w="630" w:type="dxa"/>
            <w:vMerge/>
          </w:tcPr>
          <w:p w:rsidR="005D360A" w:rsidRPr="003B12FC" w:rsidRDefault="005D360A" w:rsidP="00BE699A">
            <w:pPr>
              <w:jc w:val="both"/>
              <w:rPr>
                <w:rFonts w:ascii="Garamond" w:hAnsi="Garamond"/>
              </w:rPr>
            </w:pPr>
          </w:p>
        </w:tc>
        <w:tc>
          <w:tcPr>
            <w:tcW w:w="1170" w:type="dxa"/>
            <w:vMerge/>
          </w:tcPr>
          <w:p w:rsidR="005D360A" w:rsidRPr="003B12FC" w:rsidRDefault="005D360A" w:rsidP="00BE699A">
            <w:pPr>
              <w:jc w:val="both"/>
              <w:rPr>
                <w:rFonts w:ascii="Garamond" w:hAnsi="Garamond"/>
              </w:rPr>
            </w:pPr>
          </w:p>
        </w:tc>
        <w:tc>
          <w:tcPr>
            <w:tcW w:w="2160" w:type="dxa"/>
            <w:tcBorders>
              <w:bottom w:val="single" w:sz="4" w:space="0" w:color="auto"/>
            </w:tcBorders>
          </w:tcPr>
          <w:p w:rsidR="005D360A" w:rsidRPr="003B12FC" w:rsidRDefault="005D360A" w:rsidP="00BE699A">
            <w:pPr>
              <w:jc w:val="both"/>
              <w:rPr>
                <w:rFonts w:ascii="Garamond" w:hAnsi="Garamond"/>
              </w:rPr>
            </w:pPr>
            <w:r w:rsidRPr="003B12FC">
              <w:rPr>
                <w:rFonts w:ascii="Garamond" w:hAnsi="Garamond"/>
              </w:rPr>
              <w:t>Harvesting</w:t>
            </w:r>
          </w:p>
        </w:tc>
        <w:tc>
          <w:tcPr>
            <w:tcW w:w="720" w:type="dxa"/>
          </w:tcPr>
          <w:p w:rsidR="005D360A" w:rsidRPr="003B12FC" w:rsidRDefault="005D360A" w:rsidP="00BE699A">
            <w:pPr>
              <w:jc w:val="both"/>
              <w:rPr>
                <w:rFonts w:ascii="Garamond" w:hAnsi="Garamond"/>
              </w:rPr>
            </w:pPr>
            <w:r w:rsidRPr="003B12FC">
              <w:rPr>
                <w:rFonts w:ascii="Garamond" w:hAnsi="Garamond"/>
              </w:rPr>
              <w:t>MD</w:t>
            </w:r>
          </w:p>
        </w:tc>
        <w:tc>
          <w:tcPr>
            <w:tcW w:w="900" w:type="dxa"/>
          </w:tcPr>
          <w:p w:rsidR="005D360A" w:rsidRPr="003B12FC" w:rsidRDefault="005D360A" w:rsidP="00BE699A">
            <w:pPr>
              <w:jc w:val="both"/>
              <w:rPr>
                <w:rFonts w:ascii="Garamond" w:hAnsi="Garamond"/>
              </w:rPr>
            </w:pPr>
            <w:r w:rsidRPr="003B12FC">
              <w:rPr>
                <w:rFonts w:ascii="Garamond" w:hAnsi="Garamond"/>
              </w:rPr>
              <w:t>1</w:t>
            </w:r>
          </w:p>
        </w:tc>
        <w:tc>
          <w:tcPr>
            <w:tcW w:w="900" w:type="dxa"/>
          </w:tcPr>
          <w:p w:rsidR="005D360A" w:rsidRPr="003B12FC" w:rsidRDefault="005D360A" w:rsidP="00BE699A">
            <w:pPr>
              <w:jc w:val="both"/>
              <w:rPr>
                <w:rFonts w:ascii="Garamond" w:hAnsi="Garamond"/>
              </w:rPr>
            </w:pPr>
            <w:r>
              <w:rPr>
                <w:rFonts w:ascii="Garamond" w:hAnsi="Garamond"/>
              </w:rPr>
              <w:t>15</w:t>
            </w:r>
          </w:p>
        </w:tc>
        <w:tc>
          <w:tcPr>
            <w:tcW w:w="1440" w:type="dxa"/>
          </w:tcPr>
          <w:p w:rsidR="005D360A" w:rsidRPr="003B12FC" w:rsidRDefault="005D360A" w:rsidP="00BE699A">
            <w:pPr>
              <w:jc w:val="both"/>
              <w:rPr>
                <w:rFonts w:ascii="Garamond" w:hAnsi="Garamond"/>
              </w:rPr>
            </w:pPr>
            <w:r w:rsidRPr="003B12FC">
              <w:rPr>
                <w:rFonts w:ascii="Garamond" w:hAnsi="Garamond"/>
              </w:rPr>
              <w:t>1</w:t>
            </w:r>
            <w:r>
              <w:rPr>
                <w:rFonts w:ascii="Garamond" w:hAnsi="Garamond"/>
              </w:rPr>
              <w:t>5</w:t>
            </w:r>
          </w:p>
        </w:tc>
        <w:tc>
          <w:tcPr>
            <w:tcW w:w="2700" w:type="dxa"/>
            <w:vMerge/>
          </w:tcPr>
          <w:p w:rsidR="005D360A" w:rsidRPr="003B12FC" w:rsidRDefault="005D360A" w:rsidP="00BE699A">
            <w:pPr>
              <w:jc w:val="both"/>
              <w:rPr>
                <w:rFonts w:ascii="Garamond" w:hAnsi="Garamond"/>
              </w:rPr>
            </w:pPr>
          </w:p>
        </w:tc>
      </w:tr>
      <w:tr w:rsidR="005D360A" w:rsidRPr="003B12FC" w:rsidTr="00BE699A">
        <w:tc>
          <w:tcPr>
            <w:tcW w:w="630" w:type="dxa"/>
            <w:vMerge/>
          </w:tcPr>
          <w:p w:rsidR="005D360A" w:rsidRPr="003B12FC" w:rsidRDefault="005D360A" w:rsidP="00BE699A">
            <w:pPr>
              <w:jc w:val="both"/>
              <w:rPr>
                <w:rFonts w:ascii="Garamond" w:hAnsi="Garamond"/>
              </w:rPr>
            </w:pPr>
          </w:p>
        </w:tc>
        <w:tc>
          <w:tcPr>
            <w:tcW w:w="1170" w:type="dxa"/>
            <w:vMerge/>
            <w:tcBorders>
              <w:right w:val="single" w:sz="4" w:space="0" w:color="auto"/>
            </w:tcBorders>
          </w:tcPr>
          <w:p w:rsidR="005D360A" w:rsidRPr="003B12FC" w:rsidRDefault="005D360A" w:rsidP="00BE699A">
            <w:pPr>
              <w:jc w:val="both"/>
              <w:rPr>
                <w:rFonts w:ascii="Garamond" w:hAnsi="Garamond"/>
              </w:rPr>
            </w:pPr>
          </w:p>
        </w:tc>
        <w:tc>
          <w:tcPr>
            <w:tcW w:w="2160" w:type="dxa"/>
            <w:tcBorders>
              <w:top w:val="single" w:sz="4" w:space="0" w:color="auto"/>
              <w:left w:val="single" w:sz="4" w:space="0" w:color="auto"/>
              <w:bottom w:val="single" w:sz="4" w:space="0" w:color="auto"/>
              <w:right w:val="single" w:sz="4" w:space="0" w:color="auto"/>
            </w:tcBorders>
          </w:tcPr>
          <w:p w:rsidR="005D360A" w:rsidRPr="003B12FC" w:rsidRDefault="005D360A" w:rsidP="00BE699A">
            <w:pPr>
              <w:jc w:val="both"/>
              <w:rPr>
                <w:rFonts w:ascii="Garamond" w:hAnsi="Garamond"/>
              </w:rPr>
            </w:pPr>
            <w:r w:rsidRPr="003B12FC">
              <w:rPr>
                <w:rFonts w:ascii="Garamond" w:hAnsi="Garamond"/>
              </w:rPr>
              <w:t>Threshing</w:t>
            </w:r>
          </w:p>
        </w:tc>
        <w:tc>
          <w:tcPr>
            <w:tcW w:w="720" w:type="dxa"/>
            <w:tcBorders>
              <w:left w:val="single" w:sz="4" w:space="0" w:color="auto"/>
            </w:tcBorders>
          </w:tcPr>
          <w:p w:rsidR="005D360A" w:rsidRPr="003B12FC" w:rsidRDefault="005D360A" w:rsidP="00BE699A">
            <w:pPr>
              <w:jc w:val="both"/>
              <w:rPr>
                <w:rFonts w:ascii="Garamond" w:hAnsi="Garamond"/>
              </w:rPr>
            </w:pPr>
            <w:r w:rsidRPr="003B12FC">
              <w:rPr>
                <w:rFonts w:ascii="Garamond" w:hAnsi="Garamond"/>
              </w:rPr>
              <w:t>MD</w:t>
            </w:r>
          </w:p>
        </w:tc>
        <w:tc>
          <w:tcPr>
            <w:tcW w:w="900" w:type="dxa"/>
          </w:tcPr>
          <w:p w:rsidR="005D360A" w:rsidRPr="003B12FC" w:rsidRDefault="005D360A" w:rsidP="00BE699A">
            <w:pPr>
              <w:jc w:val="both"/>
              <w:rPr>
                <w:rFonts w:ascii="Garamond" w:hAnsi="Garamond"/>
              </w:rPr>
            </w:pPr>
            <w:r w:rsidRPr="003B12FC">
              <w:rPr>
                <w:rFonts w:ascii="Garamond" w:hAnsi="Garamond"/>
              </w:rPr>
              <w:t>1</w:t>
            </w:r>
          </w:p>
        </w:tc>
        <w:tc>
          <w:tcPr>
            <w:tcW w:w="900" w:type="dxa"/>
          </w:tcPr>
          <w:p w:rsidR="005D360A" w:rsidRPr="003B12FC" w:rsidRDefault="005D360A" w:rsidP="00BE699A">
            <w:pPr>
              <w:jc w:val="both"/>
              <w:rPr>
                <w:rFonts w:ascii="Garamond" w:hAnsi="Garamond"/>
              </w:rPr>
            </w:pPr>
            <w:r>
              <w:rPr>
                <w:rFonts w:ascii="Garamond" w:hAnsi="Garamond"/>
              </w:rPr>
              <w:t>10</w:t>
            </w:r>
          </w:p>
        </w:tc>
        <w:tc>
          <w:tcPr>
            <w:tcW w:w="1440" w:type="dxa"/>
          </w:tcPr>
          <w:p w:rsidR="005D360A" w:rsidRPr="003B12FC" w:rsidRDefault="005D360A" w:rsidP="00BE699A">
            <w:pPr>
              <w:jc w:val="both"/>
              <w:rPr>
                <w:rFonts w:ascii="Garamond" w:hAnsi="Garamond"/>
              </w:rPr>
            </w:pPr>
            <w:r w:rsidRPr="003B12FC">
              <w:rPr>
                <w:rFonts w:ascii="Garamond" w:hAnsi="Garamond"/>
              </w:rPr>
              <w:t>1</w:t>
            </w:r>
            <w:r>
              <w:rPr>
                <w:rFonts w:ascii="Garamond" w:hAnsi="Garamond"/>
              </w:rPr>
              <w:t>0</w:t>
            </w:r>
          </w:p>
        </w:tc>
        <w:tc>
          <w:tcPr>
            <w:tcW w:w="2700" w:type="dxa"/>
            <w:vMerge/>
          </w:tcPr>
          <w:p w:rsidR="005D360A" w:rsidRPr="003B12FC" w:rsidRDefault="005D360A" w:rsidP="00BE699A">
            <w:pPr>
              <w:jc w:val="both"/>
              <w:rPr>
                <w:rFonts w:ascii="Garamond" w:hAnsi="Garamond"/>
              </w:rPr>
            </w:pPr>
          </w:p>
        </w:tc>
      </w:tr>
      <w:tr w:rsidR="005D360A" w:rsidRPr="003B12FC" w:rsidTr="00BE699A">
        <w:tc>
          <w:tcPr>
            <w:tcW w:w="630" w:type="dxa"/>
            <w:vMerge/>
          </w:tcPr>
          <w:p w:rsidR="005D360A" w:rsidRPr="003B12FC" w:rsidRDefault="005D360A" w:rsidP="00BE699A">
            <w:pPr>
              <w:jc w:val="both"/>
              <w:rPr>
                <w:rFonts w:ascii="Garamond" w:hAnsi="Garamond"/>
              </w:rPr>
            </w:pPr>
          </w:p>
        </w:tc>
        <w:tc>
          <w:tcPr>
            <w:tcW w:w="1170" w:type="dxa"/>
            <w:vMerge/>
          </w:tcPr>
          <w:p w:rsidR="005D360A" w:rsidRPr="003B12FC" w:rsidRDefault="005D360A" w:rsidP="00BE699A">
            <w:pPr>
              <w:jc w:val="both"/>
              <w:rPr>
                <w:rFonts w:ascii="Garamond" w:hAnsi="Garamond"/>
              </w:rPr>
            </w:pPr>
          </w:p>
        </w:tc>
        <w:tc>
          <w:tcPr>
            <w:tcW w:w="2160" w:type="dxa"/>
            <w:tcBorders>
              <w:top w:val="single" w:sz="4" w:space="0" w:color="auto"/>
            </w:tcBorders>
          </w:tcPr>
          <w:p w:rsidR="005D360A" w:rsidRPr="003B12FC" w:rsidRDefault="005D360A" w:rsidP="00BE699A">
            <w:pPr>
              <w:jc w:val="both"/>
              <w:rPr>
                <w:rFonts w:ascii="Garamond" w:hAnsi="Garamond"/>
              </w:rPr>
            </w:pPr>
            <w:r w:rsidRPr="003B12FC">
              <w:rPr>
                <w:rFonts w:ascii="Garamond" w:hAnsi="Garamond"/>
              </w:rPr>
              <w:t>Transport</w:t>
            </w:r>
          </w:p>
        </w:tc>
        <w:tc>
          <w:tcPr>
            <w:tcW w:w="720" w:type="dxa"/>
          </w:tcPr>
          <w:p w:rsidR="005D360A" w:rsidRPr="003B12FC" w:rsidRDefault="005D360A" w:rsidP="00BE699A">
            <w:pPr>
              <w:jc w:val="both"/>
              <w:rPr>
                <w:rFonts w:ascii="Garamond" w:hAnsi="Garamond"/>
              </w:rPr>
            </w:pPr>
            <w:r w:rsidRPr="003B12FC">
              <w:rPr>
                <w:rFonts w:ascii="Garamond" w:hAnsi="Garamond"/>
              </w:rPr>
              <w:t>MD</w:t>
            </w:r>
          </w:p>
        </w:tc>
        <w:tc>
          <w:tcPr>
            <w:tcW w:w="900" w:type="dxa"/>
          </w:tcPr>
          <w:p w:rsidR="005D360A" w:rsidRPr="003B12FC" w:rsidRDefault="005D360A" w:rsidP="00BE699A">
            <w:pPr>
              <w:jc w:val="both"/>
              <w:rPr>
                <w:rFonts w:ascii="Garamond" w:hAnsi="Garamond"/>
              </w:rPr>
            </w:pPr>
            <w:r w:rsidRPr="003B12FC">
              <w:rPr>
                <w:rFonts w:ascii="Garamond" w:hAnsi="Garamond"/>
              </w:rPr>
              <w:t>1</w:t>
            </w:r>
          </w:p>
        </w:tc>
        <w:tc>
          <w:tcPr>
            <w:tcW w:w="900" w:type="dxa"/>
          </w:tcPr>
          <w:p w:rsidR="005D360A" w:rsidRPr="003B12FC" w:rsidRDefault="005D360A" w:rsidP="00BE699A">
            <w:pPr>
              <w:jc w:val="both"/>
              <w:rPr>
                <w:rFonts w:ascii="Garamond" w:hAnsi="Garamond"/>
              </w:rPr>
            </w:pPr>
            <w:r>
              <w:rPr>
                <w:rFonts w:ascii="Garamond" w:hAnsi="Garamond"/>
              </w:rPr>
              <w:t>4</w:t>
            </w:r>
          </w:p>
        </w:tc>
        <w:tc>
          <w:tcPr>
            <w:tcW w:w="1440" w:type="dxa"/>
          </w:tcPr>
          <w:p w:rsidR="005D360A" w:rsidRPr="003B12FC" w:rsidRDefault="005D360A" w:rsidP="00BE699A">
            <w:pPr>
              <w:jc w:val="both"/>
              <w:rPr>
                <w:rFonts w:ascii="Garamond" w:hAnsi="Garamond"/>
              </w:rPr>
            </w:pPr>
            <w:r>
              <w:rPr>
                <w:rFonts w:ascii="Garamond" w:hAnsi="Garamond"/>
              </w:rPr>
              <w:t>4</w:t>
            </w:r>
          </w:p>
        </w:tc>
        <w:tc>
          <w:tcPr>
            <w:tcW w:w="2700" w:type="dxa"/>
            <w:vMerge/>
          </w:tcPr>
          <w:p w:rsidR="005D360A" w:rsidRPr="003B12FC" w:rsidRDefault="005D360A" w:rsidP="00BE699A">
            <w:pPr>
              <w:jc w:val="both"/>
              <w:rPr>
                <w:rFonts w:ascii="Garamond" w:hAnsi="Garamond"/>
              </w:rPr>
            </w:pPr>
          </w:p>
        </w:tc>
      </w:tr>
    </w:tbl>
    <w:p w:rsidR="00423979" w:rsidRPr="00423979" w:rsidRDefault="00423979" w:rsidP="00423979">
      <w:pPr>
        <w:pStyle w:val="Heading2"/>
        <w:keepNext w:val="0"/>
        <w:numPr>
          <w:ilvl w:val="0"/>
          <w:numId w:val="0"/>
        </w:numPr>
        <w:spacing w:before="200" w:after="0" w:line="480" w:lineRule="auto"/>
        <w:ind w:left="666" w:hanging="576"/>
        <w:rPr>
          <w:rFonts w:ascii="Garamond" w:hAnsi="Garamond" w:cs="Times New Roman"/>
          <w:i w:val="0"/>
          <w:sz w:val="12"/>
          <w:szCs w:val="24"/>
        </w:rPr>
      </w:pPr>
      <w:bookmarkStart w:id="199" w:name="_Toc342105904"/>
      <w:bookmarkStart w:id="200" w:name="_Toc368913288"/>
      <w:bookmarkStart w:id="201" w:name="_Toc382657537"/>
      <w:bookmarkStart w:id="202" w:name="_Toc419662951"/>
      <w:bookmarkStart w:id="203" w:name="_Toc433725916"/>
    </w:p>
    <w:p w:rsidR="005D360A" w:rsidRPr="00A4234D" w:rsidRDefault="005D360A" w:rsidP="005D360A">
      <w:pPr>
        <w:pStyle w:val="Heading2"/>
        <w:keepNext w:val="0"/>
        <w:spacing w:before="200" w:after="0" w:line="480" w:lineRule="auto"/>
        <w:rPr>
          <w:rFonts w:ascii="Garamond" w:hAnsi="Garamond" w:cs="Times New Roman"/>
          <w:i w:val="0"/>
          <w:sz w:val="24"/>
          <w:szCs w:val="24"/>
        </w:rPr>
      </w:pPr>
      <w:bookmarkStart w:id="204" w:name="_Toc467307185"/>
      <w:r w:rsidRPr="00A4234D">
        <w:rPr>
          <w:rFonts w:ascii="Garamond" w:hAnsi="Garamond" w:cs="Times New Roman"/>
          <w:i w:val="0"/>
          <w:sz w:val="24"/>
          <w:szCs w:val="24"/>
        </w:rPr>
        <w:t>Proposed Irrigated Agriculture</w:t>
      </w:r>
      <w:bookmarkEnd w:id="199"/>
      <w:bookmarkEnd w:id="200"/>
      <w:bookmarkEnd w:id="201"/>
      <w:bookmarkEnd w:id="202"/>
      <w:bookmarkEnd w:id="203"/>
      <w:bookmarkEnd w:id="204"/>
    </w:p>
    <w:p w:rsidR="005D360A" w:rsidRPr="004A3959" w:rsidRDefault="005D360A" w:rsidP="005D360A">
      <w:pPr>
        <w:spacing w:line="360" w:lineRule="auto"/>
        <w:jc w:val="both"/>
        <w:rPr>
          <w:rFonts w:ascii="Garamond" w:hAnsi="Garamond"/>
        </w:rPr>
      </w:pPr>
      <w:r w:rsidRPr="004A3959">
        <w:rPr>
          <w:rFonts w:ascii="Garamond" w:hAnsi="Garamond"/>
        </w:rPr>
        <w:t>Irrigated agriculture is proposed based on the objective</w:t>
      </w:r>
      <w:r>
        <w:rPr>
          <w:rFonts w:ascii="Garamond" w:hAnsi="Garamond"/>
        </w:rPr>
        <w:t>s</w:t>
      </w:r>
      <w:r w:rsidRPr="004A3959">
        <w:rPr>
          <w:rFonts w:ascii="Garamond" w:hAnsi="Garamond"/>
        </w:rPr>
        <w:t xml:space="preserve"> of the agronomic study indicated in earlier parts of this study report under the following conditions. Since assisting with installation of irrigation scheme is a key part of the proposed program and development strategy, it is essential that sound </w:t>
      </w:r>
      <w:r w:rsidRPr="004A3959">
        <w:rPr>
          <w:rFonts w:ascii="Garamond" w:hAnsi="Garamond"/>
        </w:rPr>
        <w:lastRenderedPageBreak/>
        <w:t xml:space="preserve">environmental, agronomic, social, economic and technical criteria are met at all stages of planning and design activities. Modern crop technology has the power to increase farm incomes and lower food prices simultaneously, thus benefiting everyone in society, especially the poor who spend a larger portion of their income on food. Thus, clearly irrigation can and should play an important role in raising and stabilizing food production, especially in areas of the proposed project, where there is relatively better land </w:t>
      </w:r>
      <w:r>
        <w:rPr>
          <w:rFonts w:ascii="Garamond" w:hAnsi="Garamond"/>
        </w:rPr>
        <w:t xml:space="preserve">and water </w:t>
      </w:r>
      <w:r w:rsidRPr="004A3959">
        <w:rPr>
          <w:rFonts w:ascii="Garamond" w:hAnsi="Garamond"/>
        </w:rPr>
        <w:t>potential suitable for irrigation.</w:t>
      </w:r>
    </w:p>
    <w:p w:rsidR="005D360A" w:rsidRPr="00423979" w:rsidRDefault="005D360A" w:rsidP="005D360A">
      <w:pPr>
        <w:spacing w:line="360" w:lineRule="auto"/>
        <w:jc w:val="both"/>
        <w:rPr>
          <w:rFonts w:ascii="Garamond" w:hAnsi="Garamond"/>
          <w:sz w:val="12"/>
        </w:rPr>
      </w:pPr>
    </w:p>
    <w:p w:rsidR="005D360A" w:rsidRPr="00D609FB" w:rsidRDefault="005D360A" w:rsidP="005D360A">
      <w:pPr>
        <w:pStyle w:val="Heading3"/>
        <w:spacing w:line="480" w:lineRule="auto"/>
        <w:rPr>
          <w:rFonts w:ascii="Garamond" w:hAnsi="Garamond"/>
          <w:color w:val="auto"/>
        </w:rPr>
      </w:pPr>
      <w:bookmarkStart w:id="205" w:name="_Toc368913289"/>
      <w:bookmarkStart w:id="206" w:name="_Toc382657538"/>
      <w:bookmarkStart w:id="207" w:name="_Toc419662952"/>
      <w:bookmarkStart w:id="208" w:name="_Toc433725917"/>
      <w:bookmarkStart w:id="209" w:name="_Toc467307186"/>
      <w:bookmarkStart w:id="210" w:name="_Toc342105905"/>
      <w:r w:rsidRPr="00D609FB">
        <w:rPr>
          <w:rFonts w:ascii="Garamond" w:hAnsi="Garamond"/>
          <w:color w:val="auto"/>
        </w:rPr>
        <w:t>Crop Selection</w:t>
      </w:r>
      <w:bookmarkEnd w:id="205"/>
      <w:bookmarkEnd w:id="206"/>
      <w:bookmarkEnd w:id="207"/>
      <w:bookmarkEnd w:id="208"/>
      <w:bookmarkEnd w:id="209"/>
    </w:p>
    <w:bookmarkEnd w:id="210"/>
    <w:p w:rsidR="005D360A" w:rsidRPr="003B12FC" w:rsidRDefault="005D360A" w:rsidP="005D360A">
      <w:pPr>
        <w:spacing w:line="360" w:lineRule="auto"/>
        <w:jc w:val="both"/>
        <w:rPr>
          <w:rFonts w:ascii="Garamond" w:hAnsi="Garamond"/>
        </w:rPr>
      </w:pPr>
      <w:r w:rsidRPr="003B12FC">
        <w:rPr>
          <w:rFonts w:ascii="Garamond" w:hAnsi="Garamond"/>
        </w:rPr>
        <w:t>Crops are selected based on the following major criteria</w:t>
      </w:r>
      <w:r>
        <w:rPr>
          <w:rFonts w:ascii="Garamond" w:hAnsi="Garamond"/>
        </w:rPr>
        <w:t>:</w:t>
      </w:r>
    </w:p>
    <w:p w:rsidR="005D360A" w:rsidRPr="003B12FC" w:rsidRDefault="005D360A" w:rsidP="005D360A">
      <w:pPr>
        <w:pStyle w:val="ListParagraph"/>
        <w:numPr>
          <w:ilvl w:val="0"/>
          <w:numId w:val="10"/>
        </w:numPr>
        <w:spacing w:after="200" w:line="360" w:lineRule="auto"/>
        <w:jc w:val="both"/>
        <w:rPr>
          <w:rFonts w:ascii="Garamond" w:hAnsi="Garamond"/>
        </w:rPr>
      </w:pPr>
      <w:r w:rsidRPr="003B12FC">
        <w:rPr>
          <w:rFonts w:ascii="Garamond" w:hAnsi="Garamond"/>
        </w:rPr>
        <w:t>Climatic &amp; soil suitability of the area</w:t>
      </w:r>
      <w:r>
        <w:rPr>
          <w:rFonts w:ascii="Garamond" w:hAnsi="Garamond"/>
        </w:rPr>
        <w:t>,</w:t>
      </w:r>
    </w:p>
    <w:p w:rsidR="005D360A" w:rsidRPr="003B12FC" w:rsidRDefault="005D360A" w:rsidP="005D360A">
      <w:pPr>
        <w:pStyle w:val="ListParagraph"/>
        <w:numPr>
          <w:ilvl w:val="0"/>
          <w:numId w:val="10"/>
        </w:numPr>
        <w:spacing w:after="200" w:line="360" w:lineRule="auto"/>
        <w:jc w:val="both"/>
        <w:rPr>
          <w:rFonts w:ascii="Garamond" w:hAnsi="Garamond"/>
        </w:rPr>
      </w:pPr>
      <w:r w:rsidRPr="003B12FC">
        <w:rPr>
          <w:rFonts w:ascii="Garamond" w:hAnsi="Garamond"/>
        </w:rPr>
        <w:t>Yield potentiality and marketability</w:t>
      </w:r>
      <w:r>
        <w:rPr>
          <w:rFonts w:ascii="Garamond" w:hAnsi="Garamond"/>
        </w:rPr>
        <w:t>,</w:t>
      </w:r>
    </w:p>
    <w:p w:rsidR="005D360A" w:rsidRPr="003B12FC" w:rsidRDefault="005D360A" w:rsidP="005D360A">
      <w:pPr>
        <w:pStyle w:val="ListParagraph"/>
        <w:numPr>
          <w:ilvl w:val="0"/>
          <w:numId w:val="10"/>
        </w:numPr>
        <w:spacing w:after="200" w:line="360" w:lineRule="auto"/>
        <w:jc w:val="both"/>
        <w:rPr>
          <w:rFonts w:ascii="Garamond" w:hAnsi="Garamond"/>
        </w:rPr>
      </w:pPr>
      <w:r w:rsidRPr="003B12FC">
        <w:rPr>
          <w:rFonts w:ascii="Garamond" w:hAnsi="Garamond"/>
        </w:rPr>
        <w:t>Multiple purposes such as food, fodder, fuel and other byproducts</w:t>
      </w:r>
      <w:r>
        <w:rPr>
          <w:rFonts w:ascii="Garamond" w:hAnsi="Garamond"/>
        </w:rPr>
        <w:t>,</w:t>
      </w:r>
    </w:p>
    <w:p w:rsidR="005D360A" w:rsidRDefault="005D360A" w:rsidP="005D360A">
      <w:pPr>
        <w:pStyle w:val="ListParagraph"/>
        <w:numPr>
          <w:ilvl w:val="0"/>
          <w:numId w:val="10"/>
        </w:numPr>
        <w:spacing w:after="200" w:line="360" w:lineRule="auto"/>
        <w:jc w:val="both"/>
        <w:rPr>
          <w:rFonts w:ascii="Garamond" w:hAnsi="Garamond"/>
        </w:rPr>
      </w:pPr>
      <w:r>
        <w:rPr>
          <w:rFonts w:ascii="Garamond" w:hAnsi="Garamond"/>
        </w:rPr>
        <w:t>Length of growing period</w:t>
      </w:r>
      <w:r w:rsidRPr="003B12FC">
        <w:rPr>
          <w:rFonts w:ascii="Garamond" w:hAnsi="Garamond"/>
        </w:rPr>
        <w:t xml:space="preserve"> (early maturing) and</w:t>
      </w:r>
      <w:r>
        <w:rPr>
          <w:rFonts w:ascii="Garamond" w:hAnsi="Garamond"/>
        </w:rPr>
        <w:t xml:space="preserve"> </w:t>
      </w:r>
      <w:r w:rsidRPr="003B12FC">
        <w:rPr>
          <w:rFonts w:ascii="Garamond" w:hAnsi="Garamond"/>
        </w:rPr>
        <w:t>workability</w:t>
      </w:r>
      <w:r>
        <w:rPr>
          <w:rFonts w:ascii="Garamond" w:hAnsi="Garamond"/>
        </w:rPr>
        <w:t>,</w:t>
      </w:r>
    </w:p>
    <w:p w:rsidR="005D360A" w:rsidRPr="003B12FC" w:rsidRDefault="005D360A" w:rsidP="005D360A">
      <w:pPr>
        <w:pStyle w:val="ListParagraph"/>
        <w:numPr>
          <w:ilvl w:val="0"/>
          <w:numId w:val="10"/>
        </w:numPr>
        <w:spacing w:after="200" w:line="360" w:lineRule="auto"/>
        <w:jc w:val="both"/>
        <w:rPr>
          <w:rFonts w:ascii="Garamond" w:hAnsi="Garamond"/>
        </w:rPr>
      </w:pPr>
      <w:r w:rsidRPr="003B12FC">
        <w:rPr>
          <w:rFonts w:ascii="Garamond" w:hAnsi="Garamond"/>
        </w:rPr>
        <w:t>Their places in rotation and contribution to soil fertility</w:t>
      </w:r>
      <w:r>
        <w:rPr>
          <w:rFonts w:ascii="Garamond" w:hAnsi="Garamond"/>
        </w:rPr>
        <w:t>,</w:t>
      </w:r>
    </w:p>
    <w:p w:rsidR="005D360A" w:rsidRPr="003B12FC" w:rsidRDefault="005D360A" w:rsidP="005D360A">
      <w:pPr>
        <w:pStyle w:val="ListParagraph"/>
        <w:numPr>
          <w:ilvl w:val="0"/>
          <w:numId w:val="10"/>
        </w:numPr>
        <w:spacing w:after="200" w:line="360" w:lineRule="auto"/>
        <w:jc w:val="both"/>
        <w:rPr>
          <w:rFonts w:ascii="Garamond" w:hAnsi="Garamond"/>
        </w:rPr>
      </w:pPr>
      <w:r w:rsidRPr="003B12FC">
        <w:rPr>
          <w:rFonts w:ascii="Garamond" w:hAnsi="Garamond"/>
        </w:rPr>
        <w:t>As a basic staple food for existing community</w:t>
      </w:r>
      <w:r>
        <w:rPr>
          <w:rFonts w:ascii="Garamond" w:hAnsi="Garamond"/>
        </w:rPr>
        <w:t xml:space="preserve"> </w:t>
      </w:r>
      <w:r w:rsidRPr="003B12FC">
        <w:rPr>
          <w:rFonts w:ascii="Garamond" w:hAnsi="Garamond"/>
        </w:rPr>
        <w:t>(farmers’ crop selection preference),</w:t>
      </w:r>
      <w:r>
        <w:rPr>
          <w:rFonts w:ascii="Garamond" w:hAnsi="Garamond"/>
        </w:rPr>
        <w:t xml:space="preserve"> and </w:t>
      </w:r>
    </w:p>
    <w:p w:rsidR="005D360A" w:rsidRPr="003B12FC" w:rsidRDefault="005D360A" w:rsidP="005D360A">
      <w:pPr>
        <w:pStyle w:val="ListParagraph"/>
        <w:numPr>
          <w:ilvl w:val="0"/>
          <w:numId w:val="10"/>
        </w:numPr>
        <w:spacing w:after="200" w:line="360" w:lineRule="auto"/>
        <w:jc w:val="both"/>
        <w:rPr>
          <w:rFonts w:ascii="Garamond" w:hAnsi="Garamond"/>
        </w:rPr>
      </w:pPr>
      <w:r w:rsidRPr="003B12FC">
        <w:rPr>
          <w:rFonts w:ascii="Garamond" w:hAnsi="Garamond"/>
        </w:rPr>
        <w:t>Existing farmers’ skill and level of technology</w:t>
      </w:r>
      <w:r>
        <w:rPr>
          <w:rFonts w:ascii="Garamond" w:hAnsi="Garamond"/>
        </w:rPr>
        <w:t xml:space="preserve"> utilization</w:t>
      </w:r>
      <w:r w:rsidRPr="003B12FC">
        <w:rPr>
          <w:rFonts w:ascii="Garamond" w:hAnsi="Garamond"/>
        </w:rPr>
        <w:t>.</w:t>
      </w:r>
      <w:r>
        <w:rPr>
          <w:rFonts w:ascii="Garamond" w:hAnsi="Garamond"/>
        </w:rPr>
        <w:t xml:space="preserve"> </w:t>
      </w:r>
    </w:p>
    <w:p w:rsidR="005D360A" w:rsidRPr="003B12FC" w:rsidRDefault="005D360A" w:rsidP="005D360A">
      <w:pPr>
        <w:spacing w:line="360" w:lineRule="auto"/>
        <w:jc w:val="both"/>
        <w:rPr>
          <w:rFonts w:ascii="Garamond" w:hAnsi="Garamond"/>
        </w:rPr>
      </w:pPr>
      <w:r w:rsidRPr="003B12FC">
        <w:rPr>
          <w:rFonts w:ascii="Garamond" w:hAnsi="Garamond"/>
        </w:rPr>
        <w:t xml:space="preserve">Accordingly, on the basis of the above criteria, the following crops are selected for the </w:t>
      </w:r>
      <w:r>
        <w:rPr>
          <w:rFonts w:ascii="Garamond" w:hAnsi="Garamond"/>
        </w:rPr>
        <w:t>“</w:t>
      </w:r>
      <w:r w:rsidRPr="003B12FC">
        <w:rPr>
          <w:rFonts w:ascii="Garamond" w:hAnsi="Garamond"/>
        </w:rPr>
        <w:t>would be</w:t>
      </w:r>
      <w:r>
        <w:rPr>
          <w:rFonts w:ascii="Garamond" w:hAnsi="Garamond"/>
        </w:rPr>
        <w:t>”</w:t>
      </w:r>
      <w:r w:rsidRPr="003B12FC">
        <w:rPr>
          <w:rFonts w:ascii="Garamond" w:hAnsi="Garamond"/>
        </w:rPr>
        <w:t xml:space="preserve"> irrigated agriculture.</w:t>
      </w:r>
    </w:p>
    <w:p w:rsidR="005D360A" w:rsidRPr="00331A1B" w:rsidRDefault="00331A1B" w:rsidP="00331A1B">
      <w:pPr>
        <w:pStyle w:val="Caption"/>
        <w:rPr>
          <w:rFonts w:ascii="Garamond" w:hAnsi="Garamond"/>
          <w:b w:val="0"/>
          <w:sz w:val="20"/>
          <w:szCs w:val="20"/>
        </w:rPr>
      </w:pPr>
      <w:bookmarkStart w:id="211" w:name="_Toc341919059"/>
      <w:bookmarkStart w:id="212" w:name="_Toc368912724"/>
      <w:bookmarkStart w:id="213" w:name="_Toc382656999"/>
      <w:bookmarkStart w:id="214" w:name="_Toc419543545"/>
      <w:bookmarkStart w:id="215" w:name="_Toc433725961"/>
      <w:bookmarkStart w:id="216" w:name="_Toc467307100"/>
      <w:r w:rsidRPr="00331A1B">
        <w:rPr>
          <w:rFonts w:ascii="Garamond" w:hAnsi="Garamond"/>
          <w:b w:val="0"/>
          <w:sz w:val="20"/>
          <w:szCs w:val="20"/>
        </w:rPr>
        <w:t xml:space="preserve">Table 1.  </w:t>
      </w:r>
      <w:r w:rsidRPr="00331A1B">
        <w:rPr>
          <w:rFonts w:ascii="Garamond" w:hAnsi="Garamond"/>
          <w:b w:val="0"/>
          <w:sz w:val="20"/>
          <w:szCs w:val="20"/>
        </w:rPr>
        <w:fldChar w:fldCharType="begin"/>
      </w:r>
      <w:r w:rsidRPr="00331A1B">
        <w:rPr>
          <w:rFonts w:ascii="Garamond" w:hAnsi="Garamond"/>
          <w:b w:val="0"/>
          <w:sz w:val="20"/>
          <w:szCs w:val="20"/>
        </w:rPr>
        <w:instrText xml:space="preserve"> SEQ Table_1._ \* ARABIC </w:instrText>
      </w:r>
      <w:r w:rsidRPr="00331A1B">
        <w:rPr>
          <w:rFonts w:ascii="Garamond" w:hAnsi="Garamond"/>
          <w:b w:val="0"/>
          <w:sz w:val="20"/>
          <w:szCs w:val="20"/>
        </w:rPr>
        <w:fldChar w:fldCharType="separate"/>
      </w:r>
      <w:r>
        <w:rPr>
          <w:rFonts w:ascii="Garamond" w:hAnsi="Garamond"/>
          <w:b w:val="0"/>
          <w:noProof/>
          <w:sz w:val="20"/>
          <w:szCs w:val="20"/>
        </w:rPr>
        <w:t>10</w:t>
      </w:r>
      <w:r w:rsidRPr="00331A1B">
        <w:rPr>
          <w:rFonts w:ascii="Garamond" w:hAnsi="Garamond"/>
          <w:b w:val="0"/>
          <w:sz w:val="20"/>
          <w:szCs w:val="20"/>
        </w:rPr>
        <w:fldChar w:fldCharType="end"/>
      </w:r>
      <w:r w:rsidR="00D3177D" w:rsidRPr="00331A1B">
        <w:rPr>
          <w:rFonts w:ascii="Garamond" w:hAnsi="Garamond"/>
          <w:b w:val="0"/>
          <w:sz w:val="20"/>
          <w:szCs w:val="20"/>
        </w:rPr>
        <w:t>:</w:t>
      </w:r>
      <w:r w:rsidR="005D360A" w:rsidRPr="00331A1B">
        <w:rPr>
          <w:rFonts w:ascii="Garamond" w:hAnsi="Garamond"/>
          <w:b w:val="0"/>
          <w:sz w:val="20"/>
          <w:szCs w:val="20"/>
        </w:rPr>
        <w:t xml:space="preserve"> Crops Selected for Irrigation Development</w:t>
      </w:r>
      <w:bookmarkEnd w:id="211"/>
      <w:bookmarkEnd w:id="212"/>
      <w:bookmarkEnd w:id="213"/>
      <w:bookmarkEnd w:id="214"/>
      <w:bookmarkEnd w:id="215"/>
      <w:bookmarkEnd w:id="216"/>
    </w:p>
    <w:tbl>
      <w:tblPr>
        <w:tblW w:w="100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4"/>
        <w:gridCol w:w="2160"/>
        <w:gridCol w:w="3060"/>
        <w:gridCol w:w="1170"/>
        <w:gridCol w:w="2944"/>
      </w:tblGrid>
      <w:tr w:rsidR="005D360A" w:rsidRPr="003B12FC" w:rsidTr="00BE699A">
        <w:tc>
          <w:tcPr>
            <w:tcW w:w="674" w:type="dxa"/>
          </w:tcPr>
          <w:p w:rsidR="005D360A" w:rsidRPr="003B12FC" w:rsidRDefault="005D360A" w:rsidP="00C64F85">
            <w:pPr>
              <w:jc w:val="center"/>
              <w:rPr>
                <w:rFonts w:ascii="Garamond" w:hAnsi="Garamond"/>
                <w:b/>
              </w:rPr>
            </w:pPr>
            <w:r w:rsidRPr="003B12FC">
              <w:rPr>
                <w:rFonts w:ascii="Garamond" w:hAnsi="Garamond"/>
                <w:b/>
              </w:rPr>
              <w:t>S/</w:t>
            </w:r>
            <w:r>
              <w:rPr>
                <w:rFonts w:ascii="Garamond" w:hAnsi="Garamond"/>
                <w:b/>
              </w:rPr>
              <w:t>N</w:t>
            </w:r>
          </w:p>
        </w:tc>
        <w:tc>
          <w:tcPr>
            <w:tcW w:w="2160" w:type="dxa"/>
          </w:tcPr>
          <w:p w:rsidR="005D360A" w:rsidRPr="003B12FC" w:rsidRDefault="005D360A" w:rsidP="00C64F85">
            <w:pPr>
              <w:jc w:val="both"/>
              <w:rPr>
                <w:rFonts w:ascii="Garamond" w:hAnsi="Garamond"/>
                <w:b/>
              </w:rPr>
            </w:pPr>
            <w:r w:rsidRPr="003B12FC">
              <w:rPr>
                <w:rFonts w:ascii="Garamond" w:hAnsi="Garamond"/>
                <w:b/>
              </w:rPr>
              <w:t>Selected</w:t>
            </w:r>
            <w:r>
              <w:rPr>
                <w:rFonts w:ascii="Garamond" w:hAnsi="Garamond"/>
                <w:b/>
              </w:rPr>
              <w:t xml:space="preserve"> </w:t>
            </w:r>
            <w:r w:rsidRPr="003B12FC">
              <w:rPr>
                <w:rFonts w:ascii="Garamond" w:hAnsi="Garamond"/>
                <w:b/>
              </w:rPr>
              <w:t>Crops</w:t>
            </w:r>
          </w:p>
        </w:tc>
        <w:tc>
          <w:tcPr>
            <w:tcW w:w="3060" w:type="dxa"/>
          </w:tcPr>
          <w:p w:rsidR="005D360A" w:rsidRPr="003B12FC" w:rsidRDefault="005D360A" w:rsidP="00C64F85">
            <w:pPr>
              <w:jc w:val="center"/>
              <w:rPr>
                <w:rFonts w:ascii="Garamond" w:hAnsi="Garamond"/>
                <w:b/>
              </w:rPr>
            </w:pPr>
            <w:r w:rsidRPr="003B12FC">
              <w:rPr>
                <w:rFonts w:ascii="Garamond" w:hAnsi="Garamond"/>
                <w:b/>
              </w:rPr>
              <w:t>Variety</w:t>
            </w:r>
          </w:p>
        </w:tc>
        <w:tc>
          <w:tcPr>
            <w:tcW w:w="1170" w:type="dxa"/>
          </w:tcPr>
          <w:p w:rsidR="005D360A" w:rsidRPr="003B12FC" w:rsidRDefault="005D360A" w:rsidP="00C64F85">
            <w:pPr>
              <w:jc w:val="center"/>
              <w:rPr>
                <w:rFonts w:ascii="Garamond" w:hAnsi="Garamond"/>
                <w:b/>
              </w:rPr>
            </w:pPr>
            <w:r w:rsidRPr="003B12FC">
              <w:rPr>
                <w:rFonts w:ascii="Garamond" w:hAnsi="Garamond"/>
                <w:b/>
              </w:rPr>
              <w:t>%</w:t>
            </w:r>
          </w:p>
        </w:tc>
        <w:tc>
          <w:tcPr>
            <w:tcW w:w="2944" w:type="dxa"/>
          </w:tcPr>
          <w:p w:rsidR="005D360A" w:rsidRPr="003B12FC" w:rsidRDefault="005D360A" w:rsidP="00C64F85">
            <w:pPr>
              <w:jc w:val="center"/>
              <w:rPr>
                <w:rFonts w:ascii="Garamond" w:hAnsi="Garamond"/>
                <w:b/>
              </w:rPr>
            </w:pPr>
            <w:r w:rsidRPr="003B12FC">
              <w:rPr>
                <w:rFonts w:ascii="Garamond" w:hAnsi="Garamond"/>
                <w:b/>
              </w:rPr>
              <w:t>Remark</w:t>
            </w:r>
          </w:p>
        </w:tc>
      </w:tr>
      <w:tr w:rsidR="005D360A" w:rsidRPr="003B12FC" w:rsidTr="00BE699A">
        <w:trPr>
          <w:trHeight w:val="53"/>
        </w:trPr>
        <w:tc>
          <w:tcPr>
            <w:tcW w:w="674" w:type="dxa"/>
          </w:tcPr>
          <w:p w:rsidR="005D360A" w:rsidRPr="00DE739F" w:rsidRDefault="005D360A" w:rsidP="00C64F85">
            <w:pPr>
              <w:jc w:val="both"/>
              <w:rPr>
                <w:rFonts w:ascii="Garamond" w:hAnsi="Garamond"/>
              </w:rPr>
            </w:pPr>
            <w:r>
              <w:rPr>
                <w:rFonts w:ascii="Garamond" w:hAnsi="Garamond"/>
              </w:rPr>
              <w:t>1</w:t>
            </w:r>
          </w:p>
        </w:tc>
        <w:tc>
          <w:tcPr>
            <w:tcW w:w="2160" w:type="dxa"/>
          </w:tcPr>
          <w:p w:rsidR="005D360A" w:rsidRDefault="005D360A" w:rsidP="00C64F85">
            <w:pPr>
              <w:jc w:val="both"/>
              <w:rPr>
                <w:rFonts w:ascii="Garamond" w:hAnsi="Garamond"/>
              </w:rPr>
            </w:pPr>
            <w:r>
              <w:rPr>
                <w:rFonts w:ascii="Garamond" w:hAnsi="Garamond"/>
              </w:rPr>
              <w:t>Maize</w:t>
            </w:r>
          </w:p>
        </w:tc>
        <w:tc>
          <w:tcPr>
            <w:tcW w:w="3060" w:type="dxa"/>
          </w:tcPr>
          <w:p w:rsidR="005D360A" w:rsidRPr="003B12FC" w:rsidRDefault="005D360A" w:rsidP="00C64F85">
            <w:pPr>
              <w:jc w:val="both"/>
              <w:rPr>
                <w:rFonts w:ascii="Garamond" w:hAnsi="Garamond"/>
              </w:rPr>
            </w:pPr>
            <w:r>
              <w:rPr>
                <w:rFonts w:ascii="Garamond" w:hAnsi="Garamond"/>
              </w:rPr>
              <w:t xml:space="preserve">BH-540, Shone, </w:t>
            </w:r>
            <w:proofErr w:type="spellStart"/>
            <w:r>
              <w:rPr>
                <w:rFonts w:ascii="Garamond" w:hAnsi="Garamond"/>
              </w:rPr>
              <w:t>Shala</w:t>
            </w:r>
            <w:proofErr w:type="spellEnd"/>
          </w:p>
        </w:tc>
        <w:tc>
          <w:tcPr>
            <w:tcW w:w="1170" w:type="dxa"/>
          </w:tcPr>
          <w:p w:rsidR="005D360A" w:rsidRDefault="005D360A" w:rsidP="00C64F85">
            <w:pPr>
              <w:jc w:val="center"/>
              <w:rPr>
                <w:rFonts w:ascii="Garamond" w:hAnsi="Garamond"/>
              </w:rPr>
            </w:pPr>
            <w:r>
              <w:rPr>
                <w:rFonts w:ascii="Garamond" w:hAnsi="Garamond"/>
              </w:rPr>
              <w:t>30</w:t>
            </w:r>
          </w:p>
        </w:tc>
        <w:tc>
          <w:tcPr>
            <w:tcW w:w="2944" w:type="dxa"/>
            <w:vMerge w:val="restart"/>
          </w:tcPr>
          <w:p w:rsidR="005D360A" w:rsidRPr="003B12FC" w:rsidRDefault="005D360A" w:rsidP="00C64F85">
            <w:pPr>
              <w:jc w:val="both"/>
              <w:rPr>
                <w:rFonts w:ascii="Garamond" w:hAnsi="Garamond"/>
              </w:rPr>
            </w:pPr>
          </w:p>
        </w:tc>
      </w:tr>
      <w:tr w:rsidR="005D360A" w:rsidRPr="003B12FC" w:rsidTr="00BE699A">
        <w:tc>
          <w:tcPr>
            <w:tcW w:w="674" w:type="dxa"/>
          </w:tcPr>
          <w:p w:rsidR="005D360A" w:rsidRPr="00DE739F" w:rsidRDefault="005D360A" w:rsidP="00C64F85">
            <w:pPr>
              <w:jc w:val="both"/>
              <w:rPr>
                <w:rFonts w:ascii="Garamond" w:hAnsi="Garamond"/>
              </w:rPr>
            </w:pPr>
            <w:r>
              <w:rPr>
                <w:rFonts w:ascii="Garamond" w:hAnsi="Garamond"/>
              </w:rPr>
              <w:t>2</w:t>
            </w:r>
          </w:p>
        </w:tc>
        <w:tc>
          <w:tcPr>
            <w:tcW w:w="2160" w:type="dxa"/>
          </w:tcPr>
          <w:p w:rsidR="005D360A" w:rsidRPr="00DE739F" w:rsidRDefault="005D360A" w:rsidP="00C64F85">
            <w:pPr>
              <w:jc w:val="both"/>
              <w:rPr>
                <w:rFonts w:ascii="Garamond" w:hAnsi="Garamond"/>
              </w:rPr>
            </w:pPr>
            <w:r w:rsidRPr="00DE739F">
              <w:rPr>
                <w:rFonts w:ascii="Garamond" w:hAnsi="Garamond"/>
              </w:rPr>
              <w:t>Potato</w:t>
            </w:r>
          </w:p>
        </w:tc>
        <w:tc>
          <w:tcPr>
            <w:tcW w:w="3060" w:type="dxa"/>
          </w:tcPr>
          <w:p w:rsidR="005D360A" w:rsidRPr="003B12FC" w:rsidRDefault="005D360A" w:rsidP="00C64F85">
            <w:pPr>
              <w:jc w:val="both"/>
              <w:rPr>
                <w:rFonts w:ascii="Garamond" w:hAnsi="Garamond"/>
              </w:rPr>
            </w:pPr>
            <w:proofErr w:type="spellStart"/>
            <w:r>
              <w:rPr>
                <w:rFonts w:ascii="Garamond" w:hAnsi="Garamond"/>
              </w:rPr>
              <w:t>Jalane</w:t>
            </w:r>
            <w:proofErr w:type="spellEnd"/>
            <w:r>
              <w:rPr>
                <w:rFonts w:ascii="Garamond" w:hAnsi="Garamond"/>
              </w:rPr>
              <w:t xml:space="preserve">, </w:t>
            </w:r>
            <w:proofErr w:type="spellStart"/>
            <w:r>
              <w:rPr>
                <w:rFonts w:ascii="Garamond" w:hAnsi="Garamond"/>
              </w:rPr>
              <w:t>Gudane</w:t>
            </w:r>
            <w:proofErr w:type="spellEnd"/>
            <w:r>
              <w:rPr>
                <w:rFonts w:ascii="Garamond" w:hAnsi="Garamond"/>
              </w:rPr>
              <w:t xml:space="preserve">, </w:t>
            </w:r>
            <w:proofErr w:type="spellStart"/>
            <w:r>
              <w:rPr>
                <w:rFonts w:ascii="Garamond" w:hAnsi="Garamond"/>
              </w:rPr>
              <w:t>Belete</w:t>
            </w:r>
            <w:proofErr w:type="spellEnd"/>
          </w:p>
        </w:tc>
        <w:tc>
          <w:tcPr>
            <w:tcW w:w="1170" w:type="dxa"/>
          </w:tcPr>
          <w:p w:rsidR="005D360A" w:rsidRPr="003B12FC" w:rsidRDefault="005D360A" w:rsidP="00C64F85">
            <w:pPr>
              <w:jc w:val="center"/>
              <w:rPr>
                <w:rFonts w:ascii="Garamond" w:hAnsi="Garamond"/>
              </w:rPr>
            </w:pPr>
            <w:r>
              <w:rPr>
                <w:rFonts w:ascii="Garamond" w:hAnsi="Garamond"/>
              </w:rPr>
              <w:t>20</w:t>
            </w:r>
          </w:p>
        </w:tc>
        <w:tc>
          <w:tcPr>
            <w:tcW w:w="2944" w:type="dxa"/>
            <w:vMerge/>
          </w:tcPr>
          <w:p w:rsidR="005D360A" w:rsidRPr="003B12FC" w:rsidRDefault="005D360A" w:rsidP="00C64F85">
            <w:pPr>
              <w:jc w:val="both"/>
              <w:rPr>
                <w:rFonts w:ascii="Garamond" w:hAnsi="Garamond"/>
              </w:rPr>
            </w:pPr>
          </w:p>
        </w:tc>
      </w:tr>
      <w:tr w:rsidR="005D360A" w:rsidRPr="003B12FC" w:rsidTr="00BE699A">
        <w:tc>
          <w:tcPr>
            <w:tcW w:w="674" w:type="dxa"/>
          </w:tcPr>
          <w:p w:rsidR="005D360A" w:rsidRPr="00DE739F" w:rsidRDefault="005D360A" w:rsidP="00C64F85">
            <w:pPr>
              <w:jc w:val="both"/>
              <w:rPr>
                <w:rFonts w:ascii="Garamond" w:hAnsi="Garamond"/>
              </w:rPr>
            </w:pPr>
            <w:r>
              <w:rPr>
                <w:rFonts w:ascii="Garamond" w:hAnsi="Garamond"/>
              </w:rPr>
              <w:t>3</w:t>
            </w:r>
          </w:p>
        </w:tc>
        <w:tc>
          <w:tcPr>
            <w:tcW w:w="2160" w:type="dxa"/>
          </w:tcPr>
          <w:p w:rsidR="005D360A" w:rsidRPr="00DE739F" w:rsidRDefault="005D360A" w:rsidP="00C64F85">
            <w:pPr>
              <w:jc w:val="both"/>
              <w:rPr>
                <w:rFonts w:ascii="Garamond" w:hAnsi="Garamond"/>
              </w:rPr>
            </w:pPr>
            <w:r>
              <w:rPr>
                <w:rFonts w:ascii="Garamond" w:hAnsi="Garamond"/>
              </w:rPr>
              <w:t>Pepper</w:t>
            </w:r>
          </w:p>
        </w:tc>
        <w:tc>
          <w:tcPr>
            <w:tcW w:w="3060" w:type="dxa"/>
          </w:tcPr>
          <w:p w:rsidR="005D360A" w:rsidRPr="003B12FC" w:rsidRDefault="005D360A" w:rsidP="00C64F85">
            <w:pPr>
              <w:jc w:val="both"/>
              <w:rPr>
                <w:rFonts w:ascii="Garamond" w:hAnsi="Garamond"/>
              </w:rPr>
            </w:pPr>
            <w:proofErr w:type="spellStart"/>
            <w:r w:rsidRPr="003B12FC">
              <w:rPr>
                <w:rFonts w:ascii="Garamond" w:hAnsi="Garamond"/>
              </w:rPr>
              <w:t>Marekofana</w:t>
            </w:r>
            <w:proofErr w:type="spellEnd"/>
            <w:r w:rsidRPr="003B12FC">
              <w:rPr>
                <w:rFonts w:ascii="Garamond" w:hAnsi="Garamond"/>
              </w:rPr>
              <w:t>,</w:t>
            </w:r>
            <w:r>
              <w:rPr>
                <w:rFonts w:ascii="Garamond" w:hAnsi="Garamond"/>
              </w:rPr>
              <w:t xml:space="preserve"> </w:t>
            </w:r>
            <w:proofErr w:type="spellStart"/>
            <w:r w:rsidRPr="003B12FC">
              <w:rPr>
                <w:rFonts w:ascii="Garamond" w:hAnsi="Garamond"/>
              </w:rPr>
              <w:t>Bako</w:t>
            </w:r>
            <w:proofErr w:type="spellEnd"/>
            <w:r w:rsidRPr="003B12FC">
              <w:rPr>
                <w:rFonts w:ascii="Garamond" w:hAnsi="Garamond"/>
              </w:rPr>
              <w:t xml:space="preserve"> Local</w:t>
            </w:r>
          </w:p>
        </w:tc>
        <w:tc>
          <w:tcPr>
            <w:tcW w:w="1170" w:type="dxa"/>
          </w:tcPr>
          <w:p w:rsidR="005D360A" w:rsidRPr="003B12FC" w:rsidRDefault="005D360A" w:rsidP="00C64F85">
            <w:pPr>
              <w:jc w:val="center"/>
              <w:rPr>
                <w:rFonts w:ascii="Garamond" w:hAnsi="Garamond"/>
              </w:rPr>
            </w:pPr>
            <w:r>
              <w:rPr>
                <w:rFonts w:ascii="Garamond" w:hAnsi="Garamond"/>
              </w:rPr>
              <w:t>20</w:t>
            </w:r>
          </w:p>
        </w:tc>
        <w:tc>
          <w:tcPr>
            <w:tcW w:w="2944" w:type="dxa"/>
            <w:vMerge/>
          </w:tcPr>
          <w:p w:rsidR="005D360A" w:rsidRPr="003B12FC" w:rsidRDefault="005D360A" w:rsidP="00C64F85">
            <w:pPr>
              <w:jc w:val="both"/>
              <w:rPr>
                <w:rFonts w:ascii="Garamond" w:hAnsi="Garamond"/>
              </w:rPr>
            </w:pPr>
          </w:p>
        </w:tc>
      </w:tr>
      <w:tr w:rsidR="005D360A" w:rsidRPr="003B12FC" w:rsidTr="00BE699A">
        <w:tc>
          <w:tcPr>
            <w:tcW w:w="674" w:type="dxa"/>
          </w:tcPr>
          <w:p w:rsidR="005D360A" w:rsidRPr="00DE739F" w:rsidRDefault="005D360A" w:rsidP="00C64F85">
            <w:pPr>
              <w:jc w:val="both"/>
              <w:rPr>
                <w:rFonts w:ascii="Garamond" w:hAnsi="Garamond"/>
              </w:rPr>
            </w:pPr>
            <w:r>
              <w:rPr>
                <w:rFonts w:ascii="Garamond" w:hAnsi="Garamond"/>
              </w:rPr>
              <w:t>4</w:t>
            </w:r>
          </w:p>
        </w:tc>
        <w:tc>
          <w:tcPr>
            <w:tcW w:w="2160" w:type="dxa"/>
          </w:tcPr>
          <w:p w:rsidR="005D360A" w:rsidRPr="00DE739F" w:rsidRDefault="005D360A" w:rsidP="00C64F85">
            <w:pPr>
              <w:jc w:val="both"/>
              <w:rPr>
                <w:rFonts w:ascii="Garamond" w:hAnsi="Garamond"/>
              </w:rPr>
            </w:pPr>
            <w:r>
              <w:rPr>
                <w:rFonts w:ascii="Garamond" w:hAnsi="Garamond"/>
              </w:rPr>
              <w:t>Tomato</w:t>
            </w:r>
          </w:p>
        </w:tc>
        <w:tc>
          <w:tcPr>
            <w:tcW w:w="3060" w:type="dxa"/>
          </w:tcPr>
          <w:p w:rsidR="005D360A" w:rsidRPr="003B12FC" w:rsidRDefault="005D360A" w:rsidP="00C64F85">
            <w:pPr>
              <w:jc w:val="both"/>
              <w:rPr>
                <w:rFonts w:ascii="Garamond" w:hAnsi="Garamond"/>
              </w:rPr>
            </w:pPr>
            <w:proofErr w:type="spellStart"/>
            <w:r>
              <w:rPr>
                <w:rFonts w:ascii="Garamond" w:hAnsi="Garamond"/>
              </w:rPr>
              <w:t>Marglobe</w:t>
            </w:r>
            <w:proofErr w:type="spellEnd"/>
            <w:r>
              <w:rPr>
                <w:rFonts w:ascii="Garamond" w:hAnsi="Garamond"/>
              </w:rPr>
              <w:t xml:space="preserve">, </w:t>
            </w:r>
            <w:proofErr w:type="spellStart"/>
            <w:r w:rsidRPr="003B12FC">
              <w:rPr>
                <w:rFonts w:ascii="Garamond" w:hAnsi="Garamond"/>
              </w:rPr>
              <w:t>Melkash</w:t>
            </w:r>
            <w:r>
              <w:rPr>
                <w:rFonts w:ascii="Garamond" w:hAnsi="Garamond"/>
              </w:rPr>
              <w:t>alo</w:t>
            </w:r>
            <w:proofErr w:type="spellEnd"/>
            <w:r>
              <w:rPr>
                <w:rFonts w:ascii="Garamond" w:hAnsi="Garamond"/>
              </w:rPr>
              <w:t xml:space="preserve"> red</w:t>
            </w:r>
          </w:p>
        </w:tc>
        <w:tc>
          <w:tcPr>
            <w:tcW w:w="1170" w:type="dxa"/>
          </w:tcPr>
          <w:p w:rsidR="005D360A" w:rsidRPr="003B12FC" w:rsidRDefault="005D360A" w:rsidP="00C64F85">
            <w:pPr>
              <w:jc w:val="center"/>
              <w:rPr>
                <w:rFonts w:ascii="Garamond" w:hAnsi="Garamond"/>
              </w:rPr>
            </w:pPr>
            <w:r>
              <w:rPr>
                <w:rFonts w:ascii="Garamond" w:hAnsi="Garamond"/>
              </w:rPr>
              <w:t>25</w:t>
            </w:r>
          </w:p>
        </w:tc>
        <w:tc>
          <w:tcPr>
            <w:tcW w:w="2944" w:type="dxa"/>
            <w:vMerge/>
          </w:tcPr>
          <w:p w:rsidR="005D360A" w:rsidRPr="003B12FC" w:rsidRDefault="005D360A" w:rsidP="00C64F85">
            <w:pPr>
              <w:jc w:val="both"/>
              <w:rPr>
                <w:rFonts w:ascii="Garamond" w:hAnsi="Garamond"/>
              </w:rPr>
            </w:pPr>
          </w:p>
        </w:tc>
      </w:tr>
      <w:tr w:rsidR="005D360A" w:rsidRPr="003B12FC" w:rsidTr="00BE699A">
        <w:tc>
          <w:tcPr>
            <w:tcW w:w="674" w:type="dxa"/>
          </w:tcPr>
          <w:p w:rsidR="005D360A" w:rsidRPr="00DE739F" w:rsidRDefault="005D360A" w:rsidP="00C64F85">
            <w:pPr>
              <w:jc w:val="both"/>
              <w:rPr>
                <w:rFonts w:ascii="Garamond" w:hAnsi="Garamond"/>
              </w:rPr>
            </w:pPr>
            <w:r>
              <w:rPr>
                <w:rFonts w:ascii="Garamond" w:hAnsi="Garamond"/>
              </w:rPr>
              <w:t>5</w:t>
            </w:r>
          </w:p>
        </w:tc>
        <w:tc>
          <w:tcPr>
            <w:tcW w:w="2160" w:type="dxa"/>
          </w:tcPr>
          <w:p w:rsidR="005D360A" w:rsidRPr="00DE739F" w:rsidRDefault="005D360A" w:rsidP="00C64F85">
            <w:pPr>
              <w:jc w:val="both"/>
              <w:rPr>
                <w:rFonts w:ascii="Garamond" w:hAnsi="Garamond"/>
              </w:rPr>
            </w:pPr>
            <w:r>
              <w:rPr>
                <w:rFonts w:ascii="Garamond" w:hAnsi="Garamond"/>
              </w:rPr>
              <w:t>Sugarcane</w:t>
            </w:r>
          </w:p>
        </w:tc>
        <w:tc>
          <w:tcPr>
            <w:tcW w:w="3060" w:type="dxa"/>
          </w:tcPr>
          <w:p w:rsidR="005D360A" w:rsidRPr="0043695C" w:rsidRDefault="005D360A" w:rsidP="00C64F85">
            <w:pPr>
              <w:jc w:val="both"/>
              <w:rPr>
                <w:rFonts w:ascii="Garamond" w:hAnsi="Garamond"/>
              </w:rPr>
            </w:pPr>
            <w:r>
              <w:rPr>
                <w:rFonts w:ascii="Garamond" w:hAnsi="Garamond"/>
              </w:rPr>
              <w:t>Thick var.</w:t>
            </w:r>
          </w:p>
        </w:tc>
        <w:tc>
          <w:tcPr>
            <w:tcW w:w="1170" w:type="dxa"/>
          </w:tcPr>
          <w:p w:rsidR="005D360A" w:rsidRPr="003B12FC" w:rsidRDefault="005D360A" w:rsidP="00C64F85">
            <w:pPr>
              <w:jc w:val="center"/>
              <w:rPr>
                <w:rFonts w:ascii="Garamond" w:hAnsi="Garamond"/>
              </w:rPr>
            </w:pPr>
            <w:r>
              <w:rPr>
                <w:rFonts w:ascii="Garamond" w:hAnsi="Garamond"/>
              </w:rPr>
              <w:t>5</w:t>
            </w:r>
          </w:p>
        </w:tc>
        <w:tc>
          <w:tcPr>
            <w:tcW w:w="2944" w:type="dxa"/>
            <w:vMerge/>
          </w:tcPr>
          <w:p w:rsidR="005D360A" w:rsidRPr="003B12FC" w:rsidRDefault="005D360A" w:rsidP="00C64F85">
            <w:pPr>
              <w:jc w:val="both"/>
              <w:rPr>
                <w:rFonts w:ascii="Garamond" w:hAnsi="Garamond"/>
              </w:rPr>
            </w:pPr>
          </w:p>
        </w:tc>
      </w:tr>
    </w:tbl>
    <w:p w:rsidR="005D360A" w:rsidRPr="00423979" w:rsidRDefault="005D360A" w:rsidP="005D360A">
      <w:pPr>
        <w:spacing w:line="360" w:lineRule="auto"/>
        <w:ind w:left="720" w:hanging="720"/>
        <w:jc w:val="both"/>
        <w:rPr>
          <w:rFonts w:ascii="Garamond" w:hAnsi="Garamond"/>
          <w:sz w:val="14"/>
        </w:rPr>
      </w:pPr>
    </w:p>
    <w:p w:rsidR="005D360A" w:rsidRPr="00D609FB" w:rsidRDefault="005D360A" w:rsidP="005D360A">
      <w:pPr>
        <w:pStyle w:val="Heading3"/>
        <w:spacing w:line="480" w:lineRule="auto"/>
        <w:rPr>
          <w:rFonts w:ascii="Garamond" w:hAnsi="Garamond"/>
          <w:color w:val="auto"/>
        </w:rPr>
      </w:pPr>
      <w:bookmarkStart w:id="217" w:name="_Toc342105906"/>
      <w:bookmarkStart w:id="218" w:name="_Toc368913290"/>
      <w:bookmarkStart w:id="219" w:name="_Toc382657539"/>
      <w:bookmarkStart w:id="220" w:name="_Toc419662953"/>
      <w:bookmarkStart w:id="221" w:name="_Toc433725918"/>
      <w:bookmarkStart w:id="222" w:name="_Toc467307187"/>
      <w:r w:rsidRPr="00D609FB">
        <w:rPr>
          <w:rFonts w:ascii="Garamond" w:hAnsi="Garamond"/>
          <w:color w:val="auto"/>
        </w:rPr>
        <w:t>Cropping Pattern</w:t>
      </w:r>
      <w:bookmarkEnd w:id="217"/>
      <w:bookmarkEnd w:id="218"/>
      <w:bookmarkEnd w:id="219"/>
      <w:bookmarkEnd w:id="220"/>
      <w:bookmarkEnd w:id="221"/>
      <w:bookmarkEnd w:id="222"/>
      <w:r>
        <w:rPr>
          <w:rFonts w:ascii="Garamond" w:hAnsi="Garamond"/>
          <w:color w:val="auto"/>
        </w:rPr>
        <w:t xml:space="preserve"> </w:t>
      </w:r>
    </w:p>
    <w:p w:rsidR="005D360A" w:rsidRPr="003B12FC" w:rsidRDefault="005D360A" w:rsidP="005D360A">
      <w:pPr>
        <w:spacing w:line="360" w:lineRule="auto"/>
        <w:jc w:val="both"/>
        <w:rPr>
          <w:rFonts w:ascii="Garamond" w:hAnsi="Garamond"/>
        </w:rPr>
      </w:pPr>
      <w:r>
        <w:rPr>
          <w:rFonts w:ascii="Garamond" w:hAnsi="Garamond"/>
        </w:rPr>
        <w:t>After selection of the crops to be planted using irrigation</w:t>
      </w:r>
      <w:r w:rsidRPr="003B12FC">
        <w:rPr>
          <w:rFonts w:ascii="Garamond" w:hAnsi="Garamond"/>
        </w:rPr>
        <w:t xml:space="preserve">, the seasonal cropping pattern and </w:t>
      </w:r>
      <w:r>
        <w:rPr>
          <w:rFonts w:ascii="Garamond" w:hAnsi="Garamond"/>
        </w:rPr>
        <w:t>c</w:t>
      </w:r>
      <w:r w:rsidRPr="003B12FC">
        <w:rPr>
          <w:rFonts w:ascii="Garamond" w:hAnsi="Garamond"/>
        </w:rPr>
        <w:t xml:space="preserve">ropping </w:t>
      </w:r>
      <w:r>
        <w:rPr>
          <w:rFonts w:ascii="Garamond" w:hAnsi="Garamond"/>
        </w:rPr>
        <w:t>c</w:t>
      </w:r>
      <w:r w:rsidRPr="003B12FC">
        <w:rPr>
          <w:rFonts w:ascii="Garamond" w:hAnsi="Garamond"/>
        </w:rPr>
        <w:t>alendar for each crop</w:t>
      </w:r>
      <w:r>
        <w:rPr>
          <w:rFonts w:ascii="Garamond" w:hAnsi="Garamond"/>
        </w:rPr>
        <w:t xml:space="preserve"> should be determined</w:t>
      </w:r>
      <w:r w:rsidRPr="003B12FC">
        <w:rPr>
          <w:rFonts w:ascii="Garamond" w:hAnsi="Garamond"/>
        </w:rPr>
        <w:t xml:space="preserve">. This helps in establishing which crop will occupy what part of the available </w:t>
      </w:r>
      <w:r>
        <w:rPr>
          <w:rFonts w:ascii="Garamond" w:hAnsi="Garamond"/>
        </w:rPr>
        <w:t xml:space="preserve">land </w:t>
      </w:r>
      <w:r w:rsidRPr="003B12FC">
        <w:rPr>
          <w:rFonts w:ascii="Garamond" w:hAnsi="Garamond"/>
        </w:rPr>
        <w:t>area during each season, also taking into consideration the crop rotation requirement.</w:t>
      </w:r>
      <w:r>
        <w:rPr>
          <w:rFonts w:ascii="Garamond" w:hAnsi="Garamond"/>
        </w:rPr>
        <w:t xml:space="preserve"> </w:t>
      </w:r>
      <w:r w:rsidRPr="003B12FC">
        <w:rPr>
          <w:rFonts w:ascii="Garamond" w:hAnsi="Garamond"/>
        </w:rPr>
        <w:t>More</w:t>
      </w:r>
      <w:r>
        <w:rPr>
          <w:rFonts w:ascii="Garamond" w:hAnsi="Garamond"/>
        </w:rPr>
        <w:t>o</w:t>
      </w:r>
      <w:r w:rsidRPr="003B12FC">
        <w:rPr>
          <w:rFonts w:ascii="Garamond" w:hAnsi="Garamond"/>
        </w:rPr>
        <w:t>ver, the cropping pattern is based on the following basic considerations.</w:t>
      </w:r>
    </w:p>
    <w:p w:rsidR="005D360A" w:rsidRPr="003B12FC" w:rsidRDefault="005D360A" w:rsidP="005D360A">
      <w:pPr>
        <w:pStyle w:val="ListParagraph"/>
        <w:numPr>
          <w:ilvl w:val="0"/>
          <w:numId w:val="11"/>
        </w:numPr>
        <w:spacing w:after="200" w:line="360" w:lineRule="auto"/>
        <w:jc w:val="both"/>
        <w:rPr>
          <w:rFonts w:ascii="Garamond" w:hAnsi="Garamond"/>
        </w:rPr>
      </w:pPr>
      <w:r w:rsidRPr="003B12FC">
        <w:rPr>
          <w:rFonts w:ascii="Garamond" w:hAnsi="Garamond"/>
        </w:rPr>
        <w:t>The objective of the project,</w:t>
      </w:r>
    </w:p>
    <w:p w:rsidR="005D360A" w:rsidRPr="003B12FC" w:rsidRDefault="005D360A" w:rsidP="005D360A">
      <w:pPr>
        <w:pStyle w:val="ListParagraph"/>
        <w:numPr>
          <w:ilvl w:val="0"/>
          <w:numId w:val="11"/>
        </w:numPr>
        <w:spacing w:after="200" w:line="360" w:lineRule="auto"/>
        <w:jc w:val="both"/>
        <w:rPr>
          <w:rFonts w:ascii="Garamond" w:hAnsi="Garamond"/>
        </w:rPr>
      </w:pPr>
      <w:r w:rsidRPr="003B12FC">
        <w:rPr>
          <w:rFonts w:ascii="Garamond" w:hAnsi="Garamond"/>
        </w:rPr>
        <w:lastRenderedPageBreak/>
        <w:t>Production of food crops, at</w:t>
      </w:r>
      <w:r>
        <w:rPr>
          <w:rFonts w:ascii="Garamond" w:hAnsi="Garamond"/>
        </w:rPr>
        <w:t xml:space="preserve"> </w:t>
      </w:r>
      <w:r w:rsidRPr="003B12FC">
        <w:rPr>
          <w:rFonts w:ascii="Garamond" w:hAnsi="Garamond"/>
        </w:rPr>
        <w:t xml:space="preserve">least sufficient for the local population, </w:t>
      </w:r>
      <w:r>
        <w:rPr>
          <w:rFonts w:ascii="Garamond" w:hAnsi="Garamond"/>
        </w:rPr>
        <w:t>i</w:t>
      </w:r>
      <w:r w:rsidRPr="003B12FC">
        <w:rPr>
          <w:rFonts w:ascii="Garamond" w:hAnsi="Garamond"/>
        </w:rPr>
        <w:t xml:space="preserve">mprovement of the living standards of the </w:t>
      </w:r>
      <w:r>
        <w:rPr>
          <w:rFonts w:ascii="Garamond" w:hAnsi="Garamond"/>
        </w:rPr>
        <w:t>community</w:t>
      </w:r>
      <w:r w:rsidRPr="003B12FC">
        <w:rPr>
          <w:rFonts w:ascii="Garamond" w:hAnsi="Garamond"/>
        </w:rPr>
        <w:t xml:space="preserve"> by produc</w:t>
      </w:r>
      <w:r>
        <w:rPr>
          <w:rFonts w:ascii="Garamond" w:hAnsi="Garamond"/>
        </w:rPr>
        <w:t>ing</w:t>
      </w:r>
      <w:r w:rsidRPr="003B12FC">
        <w:rPr>
          <w:rFonts w:ascii="Garamond" w:hAnsi="Garamond"/>
        </w:rPr>
        <w:t xml:space="preserve"> an agricultural surplus</w:t>
      </w:r>
      <w:r>
        <w:rPr>
          <w:rFonts w:ascii="Garamond" w:hAnsi="Garamond"/>
        </w:rPr>
        <w:t>,</w:t>
      </w:r>
    </w:p>
    <w:p w:rsidR="005D360A" w:rsidRPr="003B12FC" w:rsidRDefault="005D360A" w:rsidP="005D360A">
      <w:pPr>
        <w:pStyle w:val="ListParagraph"/>
        <w:numPr>
          <w:ilvl w:val="0"/>
          <w:numId w:val="11"/>
        </w:numPr>
        <w:spacing w:after="200" w:line="360" w:lineRule="auto"/>
        <w:jc w:val="both"/>
        <w:rPr>
          <w:rFonts w:ascii="Garamond" w:hAnsi="Garamond"/>
        </w:rPr>
      </w:pPr>
      <w:r w:rsidRPr="003B12FC">
        <w:rPr>
          <w:rFonts w:ascii="Garamond" w:hAnsi="Garamond"/>
        </w:rPr>
        <w:t xml:space="preserve">The proportion of land for different crops can be adjusted according to the farmers’ needs with the increase of their knowledge in raising the crop and preferences, </w:t>
      </w:r>
    </w:p>
    <w:p w:rsidR="005D360A" w:rsidRPr="003B12FC" w:rsidRDefault="005D360A" w:rsidP="005D360A">
      <w:pPr>
        <w:pStyle w:val="ListParagraph"/>
        <w:numPr>
          <w:ilvl w:val="0"/>
          <w:numId w:val="11"/>
        </w:numPr>
        <w:spacing w:after="200" w:line="360" w:lineRule="auto"/>
        <w:jc w:val="both"/>
        <w:rPr>
          <w:rFonts w:ascii="Garamond" w:hAnsi="Garamond"/>
        </w:rPr>
      </w:pPr>
      <w:r w:rsidRPr="003B12FC">
        <w:rPr>
          <w:rFonts w:ascii="Garamond" w:hAnsi="Garamond"/>
        </w:rPr>
        <w:t>Intensification of crop production from food crops to cash income generation,</w:t>
      </w:r>
    </w:p>
    <w:p w:rsidR="005D360A" w:rsidRDefault="005D360A" w:rsidP="005D360A">
      <w:pPr>
        <w:pStyle w:val="ListParagraph"/>
        <w:numPr>
          <w:ilvl w:val="0"/>
          <w:numId w:val="11"/>
        </w:numPr>
        <w:spacing w:after="200" w:line="360" w:lineRule="auto"/>
        <w:jc w:val="both"/>
        <w:rPr>
          <w:rFonts w:ascii="Garamond" w:hAnsi="Garamond"/>
        </w:rPr>
      </w:pPr>
      <w:r w:rsidRPr="003B12FC">
        <w:rPr>
          <w:rFonts w:ascii="Garamond" w:hAnsi="Garamond"/>
        </w:rPr>
        <w:t>Immediate benefit in the form of more reliable harvest higher production per unit of labor.</w:t>
      </w:r>
    </w:p>
    <w:p w:rsidR="005D360A" w:rsidRPr="00423979" w:rsidRDefault="005D360A" w:rsidP="005D360A">
      <w:pPr>
        <w:spacing w:after="200" w:line="360" w:lineRule="auto"/>
        <w:jc w:val="both"/>
        <w:rPr>
          <w:rFonts w:ascii="Garamond" w:hAnsi="Garamond"/>
          <w:sz w:val="12"/>
        </w:rPr>
      </w:pPr>
    </w:p>
    <w:p w:rsidR="005D360A" w:rsidRPr="00D609FB" w:rsidRDefault="005D360A" w:rsidP="00C64F85">
      <w:pPr>
        <w:pStyle w:val="Heading3"/>
        <w:spacing w:line="480" w:lineRule="auto"/>
        <w:rPr>
          <w:rFonts w:ascii="Garamond" w:hAnsi="Garamond"/>
          <w:color w:val="auto"/>
        </w:rPr>
      </w:pPr>
      <w:bookmarkStart w:id="223" w:name="_Toc342105907"/>
      <w:bookmarkStart w:id="224" w:name="_Toc368913291"/>
      <w:bookmarkStart w:id="225" w:name="_Toc382657540"/>
      <w:bookmarkStart w:id="226" w:name="_Toc419662954"/>
      <w:bookmarkStart w:id="227" w:name="_Toc433725919"/>
      <w:bookmarkStart w:id="228" w:name="_Toc467307188"/>
      <w:r w:rsidRPr="00D609FB">
        <w:rPr>
          <w:rFonts w:ascii="Garamond" w:hAnsi="Garamond"/>
          <w:color w:val="auto"/>
        </w:rPr>
        <w:t>Details of the Selected Crops</w:t>
      </w:r>
      <w:bookmarkEnd w:id="223"/>
      <w:bookmarkEnd w:id="224"/>
      <w:bookmarkEnd w:id="225"/>
      <w:bookmarkEnd w:id="226"/>
      <w:bookmarkEnd w:id="227"/>
      <w:bookmarkEnd w:id="228"/>
    </w:p>
    <w:p w:rsidR="005D360A" w:rsidRDefault="005D360A" w:rsidP="005D360A">
      <w:pPr>
        <w:spacing w:line="360" w:lineRule="auto"/>
        <w:jc w:val="both"/>
        <w:rPr>
          <w:rFonts w:ascii="Garamond" w:hAnsi="Garamond"/>
        </w:rPr>
      </w:pPr>
      <w:r w:rsidRPr="003B12FC">
        <w:rPr>
          <w:rFonts w:ascii="Garamond" w:hAnsi="Garamond"/>
        </w:rPr>
        <w:t xml:space="preserve">The essential climatic and soil needs, length of growing period, and their appropriate agronomic and other related requirements of the selected crops are identified below. </w:t>
      </w:r>
    </w:p>
    <w:p w:rsidR="005D360A" w:rsidRPr="00423979" w:rsidRDefault="005D360A" w:rsidP="005D360A">
      <w:pPr>
        <w:spacing w:line="360" w:lineRule="auto"/>
        <w:jc w:val="both"/>
        <w:rPr>
          <w:rFonts w:ascii="Garamond" w:hAnsi="Garamond"/>
          <w:sz w:val="12"/>
        </w:rPr>
      </w:pPr>
    </w:p>
    <w:p w:rsidR="005D360A" w:rsidRDefault="005D360A" w:rsidP="005D360A">
      <w:pPr>
        <w:pStyle w:val="Heading4"/>
        <w:spacing w:line="480" w:lineRule="auto"/>
        <w:rPr>
          <w:rFonts w:ascii="Garamond" w:hAnsi="Garamond"/>
          <w:i w:val="0"/>
          <w:color w:val="auto"/>
          <w:sz w:val="24"/>
          <w:szCs w:val="24"/>
        </w:rPr>
      </w:pPr>
      <w:bookmarkStart w:id="229" w:name="_Toc467307189"/>
      <w:bookmarkStart w:id="230" w:name="_Toc433725921"/>
      <w:bookmarkStart w:id="231" w:name="_Toc342105909"/>
      <w:bookmarkStart w:id="232" w:name="_Toc368913293"/>
      <w:r>
        <w:rPr>
          <w:rFonts w:ascii="Garamond" w:hAnsi="Garamond"/>
          <w:i w:val="0"/>
          <w:color w:val="auto"/>
          <w:sz w:val="24"/>
          <w:szCs w:val="24"/>
        </w:rPr>
        <w:t>Cereals</w:t>
      </w:r>
      <w:bookmarkEnd w:id="229"/>
    </w:p>
    <w:p w:rsidR="005D360A" w:rsidRPr="003B12FC" w:rsidRDefault="005D360A" w:rsidP="005D360A">
      <w:pPr>
        <w:spacing w:line="360" w:lineRule="auto"/>
        <w:jc w:val="both"/>
        <w:rPr>
          <w:rFonts w:ascii="Garamond" w:hAnsi="Garamond"/>
          <w:b/>
          <w:sz w:val="28"/>
          <w:szCs w:val="28"/>
        </w:rPr>
      </w:pPr>
      <w:r w:rsidRPr="003B12FC">
        <w:rPr>
          <w:rFonts w:ascii="Garamond" w:hAnsi="Garamond"/>
          <w:b/>
          <w:sz w:val="28"/>
          <w:szCs w:val="28"/>
        </w:rPr>
        <w:t xml:space="preserve">Maize </w:t>
      </w:r>
    </w:p>
    <w:p w:rsidR="005D360A" w:rsidRPr="003B12FC" w:rsidRDefault="005D360A" w:rsidP="005D360A">
      <w:pPr>
        <w:pStyle w:val="ListParagraph"/>
        <w:numPr>
          <w:ilvl w:val="0"/>
          <w:numId w:val="27"/>
        </w:numPr>
        <w:spacing w:after="200" w:line="360" w:lineRule="auto"/>
        <w:jc w:val="both"/>
        <w:rPr>
          <w:rFonts w:ascii="Garamond" w:hAnsi="Garamond"/>
        </w:rPr>
      </w:pPr>
      <w:r w:rsidRPr="003B12FC">
        <w:rPr>
          <w:rFonts w:ascii="Garamond" w:hAnsi="Garamond"/>
        </w:rPr>
        <w:t xml:space="preserve">It is </w:t>
      </w:r>
      <w:r>
        <w:rPr>
          <w:rFonts w:ascii="Garamond" w:hAnsi="Garamond"/>
        </w:rPr>
        <w:t xml:space="preserve">a </w:t>
      </w:r>
      <w:r w:rsidRPr="003B12FC">
        <w:rPr>
          <w:rFonts w:ascii="Garamond" w:hAnsi="Garamond"/>
        </w:rPr>
        <w:t xml:space="preserve">food </w:t>
      </w:r>
      <w:r>
        <w:rPr>
          <w:rFonts w:ascii="Garamond" w:hAnsi="Garamond"/>
        </w:rPr>
        <w:t>and cash crop at green harvest f</w:t>
      </w:r>
      <w:r w:rsidRPr="003B12FC">
        <w:rPr>
          <w:rFonts w:ascii="Garamond" w:hAnsi="Garamond"/>
        </w:rPr>
        <w:t>o</w:t>
      </w:r>
      <w:r>
        <w:rPr>
          <w:rFonts w:ascii="Garamond" w:hAnsi="Garamond"/>
        </w:rPr>
        <w:t>r</w:t>
      </w:r>
      <w:r w:rsidRPr="003B12FC">
        <w:rPr>
          <w:rFonts w:ascii="Garamond" w:hAnsi="Garamond"/>
        </w:rPr>
        <w:t xml:space="preserve"> the community</w:t>
      </w:r>
    </w:p>
    <w:p w:rsidR="005D360A" w:rsidRPr="003B12FC" w:rsidRDefault="005D360A" w:rsidP="005D360A">
      <w:pPr>
        <w:pStyle w:val="ListParagraph"/>
        <w:numPr>
          <w:ilvl w:val="0"/>
          <w:numId w:val="27"/>
        </w:numPr>
        <w:spacing w:after="200" w:line="360" w:lineRule="auto"/>
        <w:jc w:val="both"/>
        <w:rPr>
          <w:rFonts w:ascii="Garamond" w:hAnsi="Garamond"/>
        </w:rPr>
      </w:pPr>
      <w:r w:rsidRPr="003B12FC">
        <w:rPr>
          <w:rFonts w:ascii="Garamond" w:hAnsi="Garamond"/>
        </w:rPr>
        <w:t>Workable and relatively easy for management.</w:t>
      </w:r>
    </w:p>
    <w:p w:rsidR="005D360A" w:rsidRPr="003B12FC" w:rsidRDefault="005D360A" w:rsidP="005D360A">
      <w:pPr>
        <w:pStyle w:val="ListParagraph"/>
        <w:numPr>
          <w:ilvl w:val="0"/>
          <w:numId w:val="27"/>
        </w:numPr>
        <w:spacing w:after="200" w:line="360" w:lineRule="auto"/>
        <w:jc w:val="both"/>
        <w:rPr>
          <w:rFonts w:ascii="Garamond" w:hAnsi="Garamond"/>
        </w:rPr>
      </w:pPr>
      <w:r w:rsidRPr="003B12FC">
        <w:rPr>
          <w:rFonts w:ascii="Garamond" w:hAnsi="Garamond"/>
        </w:rPr>
        <w:t>Its crop residue is used for animal feeding and other economic purposes.</w:t>
      </w:r>
    </w:p>
    <w:p w:rsidR="005D360A" w:rsidRPr="003B12FC" w:rsidRDefault="005D360A" w:rsidP="005D360A">
      <w:pPr>
        <w:pStyle w:val="ListParagraph"/>
        <w:numPr>
          <w:ilvl w:val="0"/>
          <w:numId w:val="27"/>
        </w:numPr>
        <w:spacing w:after="200" w:line="360" w:lineRule="auto"/>
        <w:jc w:val="both"/>
        <w:rPr>
          <w:rFonts w:ascii="Garamond" w:hAnsi="Garamond"/>
        </w:rPr>
      </w:pPr>
      <w:r w:rsidRPr="003B12FC">
        <w:rPr>
          <w:rFonts w:ascii="Garamond" w:hAnsi="Garamond"/>
        </w:rPr>
        <w:t>It is a high potential crop among cereals</w:t>
      </w:r>
    </w:p>
    <w:p w:rsidR="005D360A" w:rsidRPr="003B12FC" w:rsidRDefault="005D360A" w:rsidP="005D360A">
      <w:pPr>
        <w:pStyle w:val="ListParagraph"/>
        <w:numPr>
          <w:ilvl w:val="0"/>
          <w:numId w:val="27"/>
        </w:numPr>
        <w:spacing w:after="200" w:line="360" w:lineRule="auto"/>
        <w:jc w:val="both"/>
        <w:rPr>
          <w:rFonts w:ascii="Garamond" w:hAnsi="Garamond"/>
        </w:rPr>
      </w:pPr>
      <w:r w:rsidRPr="003B12FC">
        <w:rPr>
          <w:rFonts w:ascii="Garamond" w:hAnsi="Garamond"/>
        </w:rPr>
        <w:t>It is a warm –weather crop and grows from the sea level up to altitudes 2500 m.</w:t>
      </w:r>
    </w:p>
    <w:p w:rsidR="005D360A" w:rsidRPr="003B12FC" w:rsidRDefault="005D360A" w:rsidP="005D360A">
      <w:pPr>
        <w:pStyle w:val="ListParagraph"/>
        <w:numPr>
          <w:ilvl w:val="0"/>
          <w:numId w:val="27"/>
        </w:numPr>
        <w:spacing w:after="200" w:line="360" w:lineRule="auto"/>
        <w:jc w:val="both"/>
        <w:rPr>
          <w:rFonts w:ascii="Garamond" w:hAnsi="Garamond"/>
        </w:rPr>
      </w:pPr>
      <w:r>
        <w:rPr>
          <w:rFonts w:ascii="Garamond" w:hAnsi="Garamond"/>
        </w:rPr>
        <w:t>It is t</w:t>
      </w:r>
      <w:r w:rsidRPr="003B12FC">
        <w:rPr>
          <w:rFonts w:ascii="Garamond" w:hAnsi="Garamond"/>
        </w:rPr>
        <w:t>olera</w:t>
      </w:r>
      <w:r>
        <w:rPr>
          <w:rFonts w:ascii="Garamond" w:hAnsi="Garamond"/>
        </w:rPr>
        <w:t>n</w:t>
      </w:r>
      <w:r w:rsidRPr="003B12FC">
        <w:rPr>
          <w:rFonts w:ascii="Garamond" w:hAnsi="Garamond"/>
        </w:rPr>
        <w:t>t to wind range of environmental conditions but should be free from frost.</w:t>
      </w:r>
    </w:p>
    <w:p w:rsidR="005D360A" w:rsidRPr="003B12FC" w:rsidRDefault="005D360A" w:rsidP="005D360A">
      <w:pPr>
        <w:pStyle w:val="ListParagraph"/>
        <w:numPr>
          <w:ilvl w:val="0"/>
          <w:numId w:val="27"/>
        </w:numPr>
        <w:spacing w:after="200" w:line="360" w:lineRule="auto"/>
        <w:jc w:val="both"/>
        <w:rPr>
          <w:rFonts w:ascii="Garamond" w:hAnsi="Garamond"/>
        </w:rPr>
      </w:pPr>
      <w:r w:rsidRPr="003B12FC">
        <w:rPr>
          <w:rFonts w:ascii="Garamond" w:hAnsi="Garamond"/>
        </w:rPr>
        <w:t>Optimum temperature for germination is 18</w:t>
      </w:r>
      <w:r w:rsidRPr="0041729C">
        <w:rPr>
          <w:rFonts w:ascii="Garamond" w:hAnsi="Garamond"/>
          <w:vertAlign w:val="superscript"/>
        </w:rPr>
        <w:t>0</w:t>
      </w:r>
      <w:r>
        <w:rPr>
          <w:rFonts w:ascii="Garamond" w:hAnsi="Garamond"/>
        </w:rPr>
        <w:t>c</w:t>
      </w:r>
      <w:r w:rsidRPr="003B12FC">
        <w:rPr>
          <w:rFonts w:ascii="Garamond" w:hAnsi="Garamond"/>
        </w:rPr>
        <w:t xml:space="preserve"> to 25</w:t>
      </w:r>
      <w:r w:rsidRPr="003B12FC">
        <w:rPr>
          <w:rFonts w:ascii="Garamond" w:hAnsi="Garamond"/>
          <w:vertAlign w:val="superscript"/>
        </w:rPr>
        <w:t>0</w:t>
      </w:r>
      <w:r w:rsidRPr="0041729C">
        <w:rPr>
          <w:rFonts w:ascii="Garamond" w:hAnsi="Garamond"/>
        </w:rPr>
        <w:t>c</w:t>
      </w:r>
      <w:r w:rsidRPr="003B12FC">
        <w:rPr>
          <w:rFonts w:ascii="Garamond" w:hAnsi="Garamond"/>
        </w:rPr>
        <w:t xml:space="preserve"> and for optimum growth 18</w:t>
      </w:r>
      <w:r w:rsidRPr="0041729C">
        <w:rPr>
          <w:rFonts w:ascii="Garamond" w:hAnsi="Garamond"/>
          <w:vertAlign w:val="superscript"/>
        </w:rPr>
        <w:t>0</w:t>
      </w:r>
      <w:r>
        <w:rPr>
          <w:rFonts w:ascii="Garamond" w:hAnsi="Garamond"/>
        </w:rPr>
        <w:t>c</w:t>
      </w:r>
      <w:r w:rsidRPr="003B12FC">
        <w:rPr>
          <w:rFonts w:ascii="Garamond" w:hAnsi="Garamond"/>
        </w:rPr>
        <w:t xml:space="preserve"> to 31</w:t>
      </w:r>
      <w:r w:rsidRPr="003B12FC">
        <w:rPr>
          <w:rFonts w:ascii="Garamond" w:hAnsi="Garamond"/>
          <w:vertAlign w:val="superscript"/>
        </w:rPr>
        <w:t>0</w:t>
      </w:r>
      <w:r>
        <w:rPr>
          <w:rFonts w:ascii="Garamond" w:hAnsi="Garamond"/>
        </w:rPr>
        <w:t>c</w:t>
      </w:r>
      <w:r w:rsidRPr="003B12FC">
        <w:rPr>
          <w:rFonts w:ascii="Garamond" w:hAnsi="Garamond"/>
        </w:rPr>
        <w:t xml:space="preserve"> are preferable.</w:t>
      </w:r>
    </w:p>
    <w:p w:rsidR="005D360A" w:rsidRPr="003B12FC" w:rsidRDefault="005D360A" w:rsidP="005D360A">
      <w:pPr>
        <w:pStyle w:val="ListParagraph"/>
        <w:numPr>
          <w:ilvl w:val="0"/>
          <w:numId w:val="27"/>
        </w:numPr>
        <w:spacing w:after="200" w:line="360" w:lineRule="auto"/>
        <w:jc w:val="both"/>
        <w:rPr>
          <w:rFonts w:ascii="Garamond" w:hAnsi="Garamond"/>
        </w:rPr>
      </w:pPr>
      <w:r w:rsidRPr="003B12FC">
        <w:rPr>
          <w:rFonts w:ascii="Garamond" w:hAnsi="Garamond"/>
        </w:rPr>
        <w:t>It requires 800 to 1500 mm of water for optimum production.</w:t>
      </w:r>
    </w:p>
    <w:p w:rsidR="005D360A" w:rsidRPr="003B12FC" w:rsidRDefault="005D360A" w:rsidP="005D360A">
      <w:pPr>
        <w:pStyle w:val="ListParagraph"/>
        <w:numPr>
          <w:ilvl w:val="0"/>
          <w:numId w:val="27"/>
        </w:numPr>
        <w:spacing w:after="200" w:line="360" w:lineRule="auto"/>
        <w:jc w:val="both"/>
        <w:rPr>
          <w:rFonts w:ascii="Garamond" w:hAnsi="Garamond"/>
        </w:rPr>
      </w:pPr>
      <w:r w:rsidRPr="003B12FC">
        <w:rPr>
          <w:rFonts w:ascii="Garamond" w:hAnsi="Garamond"/>
        </w:rPr>
        <w:t xml:space="preserve">It grows on many type of soils, well drained and aerated </w:t>
      </w:r>
    </w:p>
    <w:p w:rsidR="005D360A" w:rsidRPr="003B12FC" w:rsidRDefault="005D360A" w:rsidP="005D360A">
      <w:pPr>
        <w:pStyle w:val="ListParagraph"/>
        <w:numPr>
          <w:ilvl w:val="0"/>
          <w:numId w:val="27"/>
        </w:numPr>
        <w:spacing w:after="200" w:line="360" w:lineRule="auto"/>
        <w:jc w:val="both"/>
        <w:rPr>
          <w:rFonts w:ascii="Garamond" w:hAnsi="Garamond"/>
        </w:rPr>
      </w:pPr>
      <w:r>
        <w:rPr>
          <w:rFonts w:ascii="Garamond" w:hAnsi="Garamond"/>
        </w:rPr>
        <w:t xml:space="preserve">Its </w:t>
      </w:r>
      <w:r w:rsidRPr="003B12FC">
        <w:rPr>
          <w:rFonts w:ascii="Garamond" w:hAnsi="Garamond"/>
        </w:rPr>
        <w:t xml:space="preserve">pH ranges </w:t>
      </w:r>
      <w:r>
        <w:rPr>
          <w:rFonts w:ascii="Garamond" w:hAnsi="Garamond"/>
        </w:rPr>
        <w:t xml:space="preserve">from </w:t>
      </w:r>
      <w:r w:rsidRPr="003B12FC">
        <w:rPr>
          <w:rFonts w:ascii="Garamond" w:hAnsi="Garamond"/>
        </w:rPr>
        <w:t>5.8 to 8.5</w:t>
      </w:r>
    </w:p>
    <w:p w:rsidR="005D360A" w:rsidRPr="00D609FB" w:rsidRDefault="005D360A" w:rsidP="005D360A">
      <w:pPr>
        <w:pStyle w:val="Heading4"/>
        <w:spacing w:line="360" w:lineRule="auto"/>
        <w:rPr>
          <w:rFonts w:ascii="Garamond" w:hAnsi="Garamond"/>
          <w:i w:val="0"/>
          <w:color w:val="auto"/>
          <w:sz w:val="24"/>
          <w:szCs w:val="24"/>
        </w:rPr>
      </w:pPr>
      <w:bookmarkStart w:id="233" w:name="_Toc467307190"/>
      <w:r w:rsidRPr="00D609FB">
        <w:rPr>
          <w:rFonts w:ascii="Garamond" w:hAnsi="Garamond"/>
          <w:i w:val="0"/>
          <w:color w:val="auto"/>
          <w:sz w:val="24"/>
          <w:szCs w:val="24"/>
        </w:rPr>
        <w:t>Root</w:t>
      </w:r>
      <w:r>
        <w:rPr>
          <w:rFonts w:ascii="Garamond" w:hAnsi="Garamond"/>
          <w:i w:val="0"/>
          <w:color w:val="auto"/>
          <w:sz w:val="24"/>
          <w:szCs w:val="24"/>
        </w:rPr>
        <w:t>s</w:t>
      </w:r>
      <w:r w:rsidRPr="00D609FB">
        <w:rPr>
          <w:rFonts w:ascii="Garamond" w:hAnsi="Garamond"/>
          <w:i w:val="0"/>
          <w:color w:val="auto"/>
          <w:sz w:val="24"/>
          <w:szCs w:val="24"/>
        </w:rPr>
        <w:t xml:space="preserve"> &amp; Tubers</w:t>
      </w:r>
      <w:bookmarkEnd w:id="230"/>
      <w:bookmarkEnd w:id="233"/>
    </w:p>
    <w:p w:rsidR="005D360A" w:rsidRPr="006A5855" w:rsidRDefault="005D360A" w:rsidP="005D360A">
      <w:pPr>
        <w:spacing w:line="360" w:lineRule="auto"/>
        <w:rPr>
          <w:rFonts w:ascii="Garamond" w:hAnsi="Garamond"/>
          <w:b/>
        </w:rPr>
      </w:pPr>
      <w:r w:rsidRPr="006A5855">
        <w:rPr>
          <w:rFonts w:ascii="Garamond" w:hAnsi="Garamond"/>
          <w:b/>
        </w:rPr>
        <w:t>a) Potato</w:t>
      </w:r>
    </w:p>
    <w:p w:rsidR="005D360A" w:rsidRPr="003B12FC" w:rsidRDefault="005D360A" w:rsidP="005D360A">
      <w:pPr>
        <w:pStyle w:val="ListParagraph"/>
        <w:numPr>
          <w:ilvl w:val="0"/>
          <w:numId w:val="17"/>
        </w:numPr>
        <w:spacing w:after="200" w:line="360" w:lineRule="auto"/>
        <w:jc w:val="both"/>
        <w:rPr>
          <w:rFonts w:ascii="Garamond" w:hAnsi="Garamond"/>
        </w:rPr>
      </w:pPr>
      <w:r w:rsidRPr="003B12FC">
        <w:rPr>
          <w:rFonts w:ascii="Garamond" w:hAnsi="Garamond"/>
        </w:rPr>
        <w:t xml:space="preserve">It is </w:t>
      </w:r>
      <w:r>
        <w:rPr>
          <w:rFonts w:ascii="Garamond" w:hAnsi="Garamond"/>
        </w:rPr>
        <w:t xml:space="preserve">a </w:t>
      </w:r>
      <w:r w:rsidRPr="003B12FC">
        <w:rPr>
          <w:rFonts w:ascii="Garamond" w:hAnsi="Garamond"/>
        </w:rPr>
        <w:t xml:space="preserve">food </w:t>
      </w:r>
      <w:r>
        <w:rPr>
          <w:rFonts w:ascii="Garamond" w:hAnsi="Garamond"/>
        </w:rPr>
        <w:t>and cash crop f</w:t>
      </w:r>
      <w:r w:rsidRPr="003B12FC">
        <w:rPr>
          <w:rFonts w:ascii="Garamond" w:hAnsi="Garamond"/>
        </w:rPr>
        <w:t>o</w:t>
      </w:r>
      <w:r>
        <w:rPr>
          <w:rFonts w:ascii="Garamond" w:hAnsi="Garamond"/>
        </w:rPr>
        <w:t>r</w:t>
      </w:r>
      <w:r w:rsidRPr="003B12FC">
        <w:rPr>
          <w:rFonts w:ascii="Garamond" w:hAnsi="Garamond"/>
        </w:rPr>
        <w:t xml:space="preserve"> the </w:t>
      </w:r>
      <w:r>
        <w:rPr>
          <w:rFonts w:ascii="Garamond" w:hAnsi="Garamond"/>
        </w:rPr>
        <w:t xml:space="preserve">poor </w:t>
      </w:r>
      <w:r w:rsidRPr="003B12FC">
        <w:rPr>
          <w:rFonts w:ascii="Garamond" w:hAnsi="Garamond"/>
        </w:rPr>
        <w:t>community</w:t>
      </w:r>
    </w:p>
    <w:p w:rsidR="005D360A" w:rsidRPr="003B12FC" w:rsidRDefault="005D360A" w:rsidP="005D360A">
      <w:pPr>
        <w:pStyle w:val="ListParagraph"/>
        <w:numPr>
          <w:ilvl w:val="0"/>
          <w:numId w:val="17"/>
        </w:numPr>
        <w:spacing w:after="200" w:line="360" w:lineRule="auto"/>
        <w:jc w:val="both"/>
        <w:rPr>
          <w:rFonts w:ascii="Garamond" w:hAnsi="Garamond"/>
        </w:rPr>
      </w:pPr>
      <w:r w:rsidRPr="003B12FC">
        <w:rPr>
          <w:rFonts w:ascii="Garamond" w:hAnsi="Garamond"/>
        </w:rPr>
        <w:t>Workable and relatively easy for management.</w:t>
      </w:r>
    </w:p>
    <w:p w:rsidR="005D360A" w:rsidRPr="003B12FC" w:rsidRDefault="005D360A" w:rsidP="005D360A">
      <w:pPr>
        <w:pStyle w:val="ListParagraph"/>
        <w:numPr>
          <w:ilvl w:val="0"/>
          <w:numId w:val="17"/>
        </w:numPr>
        <w:spacing w:after="200" w:line="360" w:lineRule="auto"/>
        <w:jc w:val="both"/>
        <w:rPr>
          <w:rFonts w:ascii="Garamond" w:hAnsi="Garamond"/>
        </w:rPr>
      </w:pPr>
      <w:r w:rsidRPr="003B12FC">
        <w:rPr>
          <w:rFonts w:ascii="Garamond" w:hAnsi="Garamond"/>
        </w:rPr>
        <w:t xml:space="preserve">It is a high potential crop among </w:t>
      </w:r>
      <w:r>
        <w:rPr>
          <w:rFonts w:ascii="Garamond" w:hAnsi="Garamond"/>
        </w:rPr>
        <w:t>root crops</w:t>
      </w:r>
    </w:p>
    <w:p w:rsidR="005D360A" w:rsidRPr="003B12FC" w:rsidRDefault="005D360A" w:rsidP="005D360A">
      <w:pPr>
        <w:pStyle w:val="ListParagraph"/>
        <w:numPr>
          <w:ilvl w:val="0"/>
          <w:numId w:val="17"/>
        </w:numPr>
        <w:spacing w:after="200" w:line="360" w:lineRule="auto"/>
        <w:jc w:val="both"/>
        <w:rPr>
          <w:rFonts w:ascii="Garamond" w:hAnsi="Garamond"/>
        </w:rPr>
      </w:pPr>
      <w:r w:rsidRPr="003B12FC">
        <w:rPr>
          <w:rFonts w:ascii="Garamond" w:hAnsi="Garamond"/>
        </w:rPr>
        <w:lastRenderedPageBreak/>
        <w:t xml:space="preserve">It is a </w:t>
      </w:r>
      <w:r>
        <w:rPr>
          <w:rFonts w:ascii="Garamond" w:hAnsi="Garamond"/>
        </w:rPr>
        <w:t>cool</w:t>
      </w:r>
      <w:r w:rsidRPr="003B12FC">
        <w:rPr>
          <w:rFonts w:ascii="Garamond" w:hAnsi="Garamond"/>
        </w:rPr>
        <w:t xml:space="preserve"> weather crop</w:t>
      </w:r>
      <w:r>
        <w:rPr>
          <w:rFonts w:ascii="Garamond" w:hAnsi="Garamond"/>
        </w:rPr>
        <w:t>;</w:t>
      </w:r>
      <w:r w:rsidRPr="003B12FC">
        <w:rPr>
          <w:rFonts w:ascii="Garamond" w:hAnsi="Garamond"/>
        </w:rPr>
        <w:t xml:space="preserve"> </w:t>
      </w:r>
      <w:r>
        <w:rPr>
          <w:rFonts w:ascii="Garamond" w:hAnsi="Garamond"/>
        </w:rPr>
        <w:t>however, improved varieties</w:t>
      </w:r>
      <w:r w:rsidRPr="003B12FC">
        <w:rPr>
          <w:rFonts w:ascii="Garamond" w:hAnsi="Garamond"/>
        </w:rPr>
        <w:t xml:space="preserve"> grow from altitude</w:t>
      </w:r>
      <w:r>
        <w:rPr>
          <w:rFonts w:ascii="Garamond" w:hAnsi="Garamond"/>
        </w:rPr>
        <w:t xml:space="preserve"> range</w:t>
      </w:r>
      <w:r w:rsidRPr="003B12FC">
        <w:rPr>
          <w:rFonts w:ascii="Garamond" w:hAnsi="Garamond"/>
        </w:rPr>
        <w:t xml:space="preserve">s </w:t>
      </w:r>
      <w:r>
        <w:rPr>
          <w:rFonts w:ascii="Garamond" w:hAnsi="Garamond"/>
        </w:rPr>
        <w:t>of 1200 up to 30</w:t>
      </w:r>
      <w:r w:rsidRPr="003B12FC">
        <w:rPr>
          <w:rFonts w:ascii="Garamond" w:hAnsi="Garamond"/>
        </w:rPr>
        <w:t>00</w:t>
      </w:r>
      <w:r>
        <w:rPr>
          <w:rFonts w:ascii="Garamond" w:hAnsi="Garamond"/>
        </w:rPr>
        <w:t xml:space="preserve"> </w:t>
      </w:r>
      <w:proofErr w:type="spellStart"/>
      <w:r w:rsidRPr="003B12FC">
        <w:rPr>
          <w:rFonts w:ascii="Garamond" w:hAnsi="Garamond"/>
        </w:rPr>
        <w:t>m.</w:t>
      </w:r>
      <w:r>
        <w:rPr>
          <w:rFonts w:ascii="Garamond" w:hAnsi="Garamond"/>
        </w:rPr>
        <w:t>a.s.l</w:t>
      </w:r>
      <w:proofErr w:type="spellEnd"/>
      <w:r>
        <w:rPr>
          <w:rFonts w:ascii="Garamond" w:hAnsi="Garamond"/>
        </w:rPr>
        <w:t>.</w:t>
      </w:r>
    </w:p>
    <w:p w:rsidR="005D360A" w:rsidRPr="003B12FC" w:rsidRDefault="005D360A" w:rsidP="005D360A">
      <w:pPr>
        <w:pStyle w:val="ListParagraph"/>
        <w:numPr>
          <w:ilvl w:val="0"/>
          <w:numId w:val="17"/>
        </w:numPr>
        <w:spacing w:after="200" w:line="360" w:lineRule="auto"/>
        <w:jc w:val="both"/>
        <w:rPr>
          <w:rFonts w:ascii="Garamond" w:hAnsi="Garamond"/>
        </w:rPr>
      </w:pPr>
      <w:r>
        <w:rPr>
          <w:rFonts w:ascii="Garamond" w:hAnsi="Garamond"/>
        </w:rPr>
        <w:t>It is t</w:t>
      </w:r>
      <w:r w:rsidRPr="003B12FC">
        <w:rPr>
          <w:rFonts w:ascii="Garamond" w:hAnsi="Garamond"/>
        </w:rPr>
        <w:t>olera</w:t>
      </w:r>
      <w:r>
        <w:rPr>
          <w:rFonts w:ascii="Garamond" w:hAnsi="Garamond"/>
        </w:rPr>
        <w:t>n</w:t>
      </w:r>
      <w:r w:rsidRPr="003B12FC">
        <w:rPr>
          <w:rFonts w:ascii="Garamond" w:hAnsi="Garamond"/>
        </w:rPr>
        <w:t>t to wid</w:t>
      </w:r>
      <w:r>
        <w:rPr>
          <w:rFonts w:ascii="Garamond" w:hAnsi="Garamond"/>
        </w:rPr>
        <w:t>e</w:t>
      </w:r>
      <w:r w:rsidRPr="003B12FC">
        <w:rPr>
          <w:rFonts w:ascii="Garamond" w:hAnsi="Garamond"/>
        </w:rPr>
        <w:t xml:space="preserve"> range of environmental conditions</w:t>
      </w:r>
      <w:r>
        <w:rPr>
          <w:rFonts w:ascii="Garamond" w:hAnsi="Garamond"/>
        </w:rPr>
        <w:t>,</w:t>
      </w:r>
      <w:r w:rsidRPr="003B12FC">
        <w:rPr>
          <w:rFonts w:ascii="Garamond" w:hAnsi="Garamond"/>
        </w:rPr>
        <w:t xml:space="preserve"> but be free from frost</w:t>
      </w:r>
      <w:r>
        <w:rPr>
          <w:rFonts w:ascii="Garamond" w:hAnsi="Garamond"/>
        </w:rPr>
        <w:t xml:space="preserve"> &amp; hail</w:t>
      </w:r>
      <w:r w:rsidRPr="003B12FC">
        <w:rPr>
          <w:rFonts w:ascii="Garamond" w:hAnsi="Garamond"/>
        </w:rPr>
        <w:t>.</w:t>
      </w:r>
    </w:p>
    <w:p w:rsidR="005D360A" w:rsidRPr="003B12FC" w:rsidRDefault="005D360A" w:rsidP="005D360A">
      <w:pPr>
        <w:pStyle w:val="ListParagraph"/>
        <w:numPr>
          <w:ilvl w:val="0"/>
          <w:numId w:val="17"/>
        </w:numPr>
        <w:spacing w:after="200" w:line="360" w:lineRule="auto"/>
        <w:jc w:val="both"/>
        <w:rPr>
          <w:rFonts w:ascii="Garamond" w:hAnsi="Garamond"/>
        </w:rPr>
      </w:pPr>
      <w:r w:rsidRPr="003B12FC">
        <w:rPr>
          <w:rFonts w:ascii="Garamond" w:hAnsi="Garamond"/>
        </w:rPr>
        <w:t xml:space="preserve">Optimum temperature for germination </w:t>
      </w:r>
      <w:r>
        <w:rPr>
          <w:rFonts w:ascii="Garamond" w:hAnsi="Garamond"/>
        </w:rPr>
        <w:t xml:space="preserve">and growth </w:t>
      </w:r>
      <w:r w:rsidRPr="003B12FC">
        <w:rPr>
          <w:rFonts w:ascii="Garamond" w:hAnsi="Garamond"/>
        </w:rPr>
        <w:t>is 1</w:t>
      </w:r>
      <w:r>
        <w:rPr>
          <w:rFonts w:ascii="Garamond" w:hAnsi="Garamond"/>
        </w:rPr>
        <w:t>5</w:t>
      </w:r>
      <w:r w:rsidRPr="0041729C">
        <w:rPr>
          <w:rFonts w:ascii="Garamond" w:hAnsi="Garamond"/>
          <w:vertAlign w:val="superscript"/>
        </w:rPr>
        <w:t>0</w:t>
      </w:r>
      <w:r>
        <w:rPr>
          <w:rFonts w:ascii="Garamond" w:hAnsi="Garamond"/>
        </w:rPr>
        <w:t>c</w:t>
      </w:r>
      <w:r w:rsidRPr="003B12FC">
        <w:rPr>
          <w:rFonts w:ascii="Garamond" w:hAnsi="Garamond"/>
        </w:rPr>
        <w:t xml:space="preserve"> to 25</w:t>
      </w:r>
      <w:r w:rsidRPr="003B12FC">
        <w:rPr>
          <w:rFonts w:ascii="Garamond" w:hAnsi="Garamond"/>
          <w:vertAlign w:val="superscript"/>
        </w:rPr>
        <w:t>0</w:t>
      </w:r>
      <w:r w:rsidRPr="0041729C">
        <w:rPr>
          <w:rFonts w:ascii="Garamond" w:hAnsi="Garamond"/>
        </w:rPr>
        <w:t>c</w:t>
      </w:r>
      <w:r w:rsidRPr="003B12FC">
        <w:rPr>
          <w:rFonts w:ascii="Garamond" w:hAnsi="Garamond"/>
        </w:rPr>
        <w:t>.</w:t>
      </w:r>
    </w:p>
    <w:p w:rsidR="005D360A" w:rsidRPr="003B12FC" w:rsidRDefault="005D360A" w:rsidP="005D360A">
      <w:pPr>
        <w:pStyle w:val="ListParagraph"/>
        <w:numPr>
          <w:ilvl w:val="0"/>
          <w:numId w:val="17"/>
        </w:numPr>
        <w:spacing w:after="200" w:line="360" w:lineRule="auto"/>
        <w:jc w:val="both"/>
        <w:rPr>
          <w:rFonts w:ascii="Garamond" w:hAnsi="Garamond"/>
        </w:rPr>
      </w:pPr>
      <w:r w:rsidRPr="003B12FC">
        <w:rPr>
          <w:rFonts w:ascii="Garamond" w:hAnsi="Garamond"/>
        </w:rPr>
        <w:t>It requires 800 to 1</w:t>
      </w:r>
      <w:r>
        <w:rPr>
          <w:rFonts w:ascii="Garamond" w:hAnsi="Garamond"/>
        </w:rPr>
        <w:t>3</w:t>
      </w:r>
      <w:r w:rsidRPr="003B12FC">
        <w:rPr>
          <w:rFonts w:ascii="Garamond" w:hAnsi="Garamond"/>
        </w:rPr>
        <w:t>00 mm of water for optimum production.</w:t>
      </w:r>
    </w:p>
    <w:p w:rsidR="005D360A" w:rsidRPr="003B12FC" w:rsidRDefault="005D360A" w:rsidP="005D360A">
      <w:pPr>
        <w:pStyle w:val="ListParagraph"/>
        <w:numPr>
          <w:ilvl w:val="0"/>
          <w:numId w:val="17"/>
        </w:numPr>
        <w:spacing w:after="200" w:line="360" w:lineRule="auto"/>
        <w:jc w:val="both"/>
        <w:rPr>
          <w:rFonts w:ascii="Garamond" w:hAnsi="Garamond"/>
        </w:rPr>
      </w:pPr>
      <w:r w:rsidRPr="003B12FC">
        <w:rPr>
          <w:rFonts w:ascii="Garamond" w:hAnsi="Garamond"/>
        </w:rPr>
        <w:t>It grows on many type</w:t>
      </w:r>
      <w:r>
        <w:rPr>
          <w:rFonts w:ascii="Garamond" w:hAnsi="Garamond"/>
        </w:rPr>
        <w:t>s</w:t>
      </w:r>
      <w:r w:rsidRPr="003B12FC">
        <w:rPr>
          <w:rFonts w:ascii="Garamond" w:hAnsi="Garamond"/>
        </w:rPr>
        <w:t xml:space="preserve"> of soils well drained and aerated </w:t>
      </w:r>
    </w:p>
    <w:p w:rsidR="005D360A" w:rsidRPr="003B12FC" w:rsidRDefault="005D360A" w:rsidP="005D360A">
      <w:pPr>
        <w:pStyle w:val="ListParagraph"/>
        <w:numPr>
          <w:ilvl w:val="0"/>
          <w:numId w:val="17"/>
        </w:numPr>
        <w:spacing w:after="200" w:line="360" w:lineRule="auto"/>
        <w:jc w:val="both"/>
        <w:rPr>
          <w:rFonts w:ascii="Garamond" w:hAnsi="Garamond"/>
        </w:rPr>
      </w:pPr>
      <w:r>
        <w:rPr>
          <w:rFonts w:ascii="Garamond" w:hAnsi="Garamond"/>
        </w:rPr>
        <w:t xml:space="preserve">Its </w:t>
      </w:r>
      <w:r w:rsidRPr="003B12FC">
        <w:rPr>
          <w:rFonts w:ascii="Garamond" w:hAnsi="Garamond"/>
        </w:rPr>
        <w:t xml:space="preserve">pH ranges </w:t>
      </w:r>
      <w:r>
        <w:rPr>
          <w:rFonts w:ascii="Garamond" w:hAnsi="Garamond"/>
        </w:rPr>
        <w:t xml:space="preserve">from </w:t>
      </w:r>
      <w:r w:rsidRPr="003B12FC">
        <w:rPr>
          <w:rFonts w:ascii="Garamond" w:hAnsi="Garamond"/>
        </w:rPr>
        <w:t>5.</w:t>
      </w:r>
      <w:r>
        <w:rPr>
          <w:rFonts w:ascii="Garamond" w:hAnsi="Garamond"/>
        </w:rPr>
        <w:t>5</w:t>
      </w:r>
      <w:r w:rsidRPr="003B12FC">
        <w:rPr>
          <w:rFonts w:ascii="Garamond" w:hAnsi="Garamond"/>
        </w:rPr>
        <w:t xml:space="preserve"> to </w:t>
      </w:r>
      <w:r>
        <w:rPr>
          <w:rFonts w:ascii="Garamond" w:hAnsi="Garamond"/>
        </w:rPr>
        <w:t>7</w:t>
      </w:r>
      <w:r w:rsidRPr="003B12FC">
        <w:rPr>
          <w:rFonts w:ascii="Garamond" w:hAnsi="Garamond"/>
        </w:rPr>
        <w:t>.5</w:t>
      </w:r>
    </w:p>
    <w:p w:rsidR="005D360A" w:rsidRDefault="005D360A" w:rsidP="005D360A">
      <w:pPr>
        <w:pStyle w:val="ListParagraph"/>
        <w:numPr>
          <w:ilvl w:val="0"/>
          <w:numId w:val="17"/>
        </w:numPr>
        <w:spacing w:after="200" w:line="360" w:lineRule="auto"/>
        <w:jc w:val="both"/>
        <w:rPr>
          <w:rFonts w:ascii="Garamond" w:hAnsi="Garamond"/>
        </w:rPr>
      </w:pPr>
      <w:r>
        <w:rPr>
          <w:rFonts w:ascii="Garamond" w:hAnsi="Garamond"/>
        </w:rPr>
        <w:t>It</w:t>
      </w:r>
      <w:r w:rsidRPr="003B12FC">
        <w:rPr>
          <w:rFonts w:ascii="Garamond" w:hAnsi="Garamond"/>
        </w:rPr>
        <w:t xml:space="preserve"> is susceptible to </w:t>
      </w:r>
      <w:r>
        <w:rPr>
          <w:rFonts w:ascii="Garamond" w:hAnsi="Garamond"/>
        </w:rPr>
        <w:t>blight diseases</w:t>
      </w:r>
      <w:r w:rsidRPr="003B12FC">
        <w:rPr>
          <w:rFonts w:ascii="Garamond" w:hAnsi="Garamond"/>
        </w:rPr>
        <w:t xml:space="preserve"> and proper </w:t>
      </w:r>
      <w:r>
        <w:rPr>
          <w:rFonts w:ascii="Garamond" w:hAnsi="Garamond"/>
        </w:rPr>
        <w:t>management</w:t>
      </w:r>
      <w:r w:rsidRPr="003B12FC">
        <w:rPr>
          <w:rFonts w:ascii="Garamond" w:hAnsi="Garamond"/>
        </w:rPr>
        <w:t xml:space="preserve"> is essential.</w:t>
      </w:r>
    </w:p>
    <w:p w:rsidR="005D360A" w:rsidRPr="00D609FB" w:rsidRDefault="005D360A" w:rsidP="005D360A">
      <w:pPr>
        <w:pStyle w:val="Heading4"/>
        <w:spacing w:line="360" w:lineRule="auto"/>
        <w:rPr>
          <w:rFonts w:ascii="Garamond" w:hAnsi="Garamond"/>
          <w:i w:val="0"/>
          <w:color w:val="auto"/>
          <w:sz w:val="24"/>
          <w:szCs w:val="24"/>
        </w:rPr>
      </w:pPr>
      <w:bookmarkStart w:id="234" w:name="_Toc433725922"/>
      <w:bookmarkStart w:id="235" w:name="_Toc467307191"/>
      <w:r w:rsidRPr="00D609FB">
        <w:rPr>
          <w:rFonts w:ascii="Garamond" w:hAnsi="Garamond"/>
          <w:i w:val="0"/>
          <w:color w:val="auto"/>
          <w:sz w:val="24"/>
          <w:szCs w:val="24"/>
        </w:rPr>
        <w:t>Vegetables</w:t>
      </w:r>
      <w:bookmarkEnd w:id="231"/>
      <w:bookmarkEnd w:id="232"/>
      <w:bookmarkEnd w:id="234"/>
      <w:bookmarkEnd w:id="235"/>
    </w:p>
    <w:p w:rsidR="005D360A" w:rsidRPr="003B12FC" w:rsidRDefault="005D360A" w:rsidP="005D360A">
      <w:pPr>
        <w:spacing w:line="360" w:lineRule="auto"/>
        <w:rPr>
          <w:rFonts w:ascii="Garamond" w:hAnsi="Garamond"/>
          <w:b/>
          <w:sz w:val="28"/>
          <w:szCs w:val="28"/>
        </w:rPr>
      </w:pPr>
      <w:r w:rsidRPr="009461D1">
        <w:rPr>
          <w:rFonts w:ascii="Garamond" w:hAnsi="Garamond"/>
          <w:b/>
        </w:rPr>
        <w:t xml:space="preserve">a) </w:t>
      </w:r>
      <w:r>
        <w:rPr>
          <w:rFonts w:ascii="Garamond" w:hAnsi="Garamond"/>
          <w:b/>
          <w:sz w:val="28"/>
          <w:szCs w:val="28"/>
        </w:rPr>
        <w:t>Tomato</w:t>
      </w:r>
      <w:r w:rsidRPr="003B12FC">
        <w:rPr>
          <w:rFonts w:ascii="Garamond" w:hAnsi="Garamond"/>
          <w:b/>
          <w:sz w:val="28"/>
          <w:szCs w:val="28"/>
        </w:rPr>
        <w:t xml:space="preserve"> </w:t>
      </w:r>
    </w:p>
    <w:p w:rsidR="005D360A" w:rsidRPr="003B12FC" w:rsidRDefault="005D360A" w:rsidP="005D360A">
      <w:pPr>
        <w:pStyle w:val="ListParagraph"/>
        <w:numPr>
          <w:ilvl w:val="0"/>
          <w:numId w:val="12"/>
        </w:numPr>
        <w:spacing w:after="200" w:line="360" w:lineRule="auto"/>
        <w:jc w:val="both"/>
        <w:rPr>
          <w:rFonts w:ascii="Garamond" w:hAnsi="Garamond"/>
        </w:rPr>
      </w:pPr>
      <w:r w:rsidRPr="003B12FC">
        <w:rPr>
          <w:rFonts w:ascii="Garamond" w:hAnsi="Garamond"/>
        </w:rPr>
        <w:t xml:space="preserve"> </w:t>
      </w:r>
      <w:r>
        <w:rPr>
          <w:rFonts w:ascii="Garamond" w:hAnsi="Garamond"/>
        </w:rPr>
        <w:t>Like onion i</w:t>
      </w:r>
      <w:r w:rsidRPr="003B12FC">
        <w:rPr>
          <w:rFonts w:ascii="Garamond" w:hAnsi="Garamond"/>
        </w:rPr>
        <w:t>t grows under a wide range of clim</w:t>
      </w:r>
      <w:r w:rsidR="005C2756">
        <w:rPr>
          <w:rFonts w:ascii="Garamond" w:hAnsi="Garamond"/>
        </w:rPr>
        <w:t>ates from temperate to tropical</w:t>
      </w:r>
      <w:r w:rsidRPr="003B12FC">
        <w:rPr>
          <w:rFonts w:ascii="Garamond" w:hAnsi="Garamond"/>
        </w:rPr>
        <w:t>.</w:t>
      </w:r>
    </w:p>
    <w:p w:rsidR="005D360A" w:rsidRPr="003B12FC" w:rsidRDefault="005D360A" w:rsidP="005D360A">
      <w:pPr>
        <w:pStyle w:val="ListParagraph"/>
        <w:numPr>
          <w:ilvl w:val="0"/>
          <w:numId w:val="12"/>
        </w:numPr>
        <w:spacing w:after="200" w:line="360" w:lineRule="auto"/>
        <w:jc w:val="both"/>
        <w:rPr>
          <w:rFonts w:ascii="Garamond" w:hAnsi="Garamond"/>
        </w:rPr>
      </w:pPr>
      <w:r w:rsidRPr="003B12FC">
        <w:rPr>
          <w:rFonts w:ascii="Garamond" w:hAnsi="Garamond"/>
        </w:rPr>
        <w:t xml:space="preserve">It is a </w:t>
      </w:r>
      <w:r>
        <w:rPr>
          <w:rFonts w:ascii="Garamond" w:hAnsi="Garamond"/>
        </w:rPr>
        <w:t xml:space="preserve">high value and </w:t>
      </w:r>
      <w:r w:rsidRPr="003B12FC">
        <w:rPr>
          <w:rFonts w:ascii="Garamond" w:hAnsi="Garamond"/>
        </w:rPr>
        <w:t xml:space="preserve">demanded crop in the project area </w:t>
      </w:r>
      <w:r>
        <w:rPr>
          <w:rFonts w:ascii="Garamond" w:hAnsi="Garamond"/>
        </w:rPr>
        <w:t xml:space="preserve">and </w:t>
      </w:r>
      <w:r w:rsidRPr="003B12FC">
        <w:rPr>
          <w:rFonts w:ascii="Garamond" w:hAnsi="Garamond"/>
        </w:rPr>
        <w:t>surroundings.</w:t>
      </w:r>
    </w:p>
    <w:p w:rsidR="005D360A" w:rsidRPr="003B12FC" w:rsidRDefault="005D360A" w:rsidP="005D360A">
      <w:pPr>
        <w:pStyle w:val="ListParagraph"/>
        <w:numPr>
          <w:ilvl w:val="0"/>
          <w:numId w:val="31"/>
        </w:numPr>
        <w:spacing w:after="200" w:line="360" w:lineRule="auto"/>
        <w:jc w:val="both"/>
        <w:rPr>
          <w:rFonts w:ascii="Garamond" w:hAnsi="Garamond"/>
        </w:rPr>
      </w:pPr>
      <w:r w:rsidRPr="003B12FC">
        <w:rPr>
          <w:rFonts w:ascii="Garamond" w:hAnsi="Garamond"/>
        </w:rPr>
        <w:t>Preferable soil pH is 6.5 to7.5</w:t>
      </w:r>
      <w:r>
        <w:rPr>
          <w:rFonts w:ascii="Garamond" w:hAnsi="Garamond"/>
        </w:rPr>
        <w:t xml:space="preserve"> a</w:t>
      </w:r>
      <w:r w:rsidRPr="003B12FC">
        <w:rPr>
          <w:rFonts w:ascii="Garamond" w:hAnsi="Garamond"/>
        </w:rPr>
        <w:t xml:space="preserve">nd it </w:t>
      </w:r>
      <w:r>
        <w:rPr>
          <w:rFonts w:ascii="Garamond" w:hAnsi="Garamond"/>
        </w:rPr>
        <w:t>grows in all soil types</w:t>
      </w:r>
      <w:r w:rsidRPr="003B12FC">
        <w:rPr>
          <w:rFonts w:ascii="Garamond" w:hAnsi="Garamond"/>
        </w:rPr>
        <w:t>.</w:t>
      </w:r>
    </w:p>
    <w:p w:rsidR="005D360A" w:rsidRPr="003B12FC" w:rsidRDefault="005D360A" w:rsidP="005D360A">
      <w:pPr>
        <w:pStyle w:val="ListParagraph"/>
        <w:numPr>
          <w:ilvl w:val="0"/>
          <w:numId w:val="31"/>
        </w:numPr>
        <w:spacing w:after="200" w:line="360" w:lineRule="auto"/>
        <w:jc w:val="both"/>
        <w:rPr>
          <w:rFonts w:ascii="Garamond" w:hAnsi="Garamond"/>
        </w:rPr>
      </w:pPr>
      <w:r w:rsidRPr="003B12FC">
        <w:rPr>
          <w:rFonts w:ascii="Garamond" w:hAnsi="Garamond"/>
        </w:rPr>
        <w:t xml:space="preserve"> For optimum growth a temperature of 16</w:t>
      </w:r>
      <w:r w:rsidRPr="003B12FC">
        <w:rPr>
          <w:rFonts w:ascii="Garamond" w:hAnsi="Garamond"/>
          <w:vertAlign w:val="superscript"/>
        </w:rPr>
        <w:t>0</w:t>
      </w:r>
      <w:r>
        <w:rPr>
          <w:rFonts w:ascii="Garamond" w:hAnsi="Garamond"/>
        </w:rPr>
        <w:t>c</w:t>
      </w:r>
      <w:r w:rsidRPr="003B12FC">
        <w:rPr>
          <w:rFonts w:ascii="Garamond" w:hAnsi="Garamond"/>
        </w:rPr>
        <w:t xml:space="preserve"> to 2</w:t>
      </w:r>
      <w:r>
        <w:rPr>
          <w:rFonts w:ascii="Garamond" w:hAnsi="Garamond"/>
        </w:rPr>
        <w:t>8</w:t>
      </w:r>
      <w:r w:rsidRPr="003B12FC">
        <w:rPr>
          <w:rFonts w:ascii="Garamond" w:hAnsi="Garamond"/>
          <w:vertAlign w:val="superscript"/>
        </w:rPr>
        <w:t>0</w:t>
      </w:r>
      <w:r>
        <w:rPr>
          <w:rFonts w:ascii="Garamond" w:hAnsi="Garamond"/>
        </w:rPr>
        <w:t>c</w:t>
      </w:r>
      <w:r w:rsidRPr="003B12FC">
        <w:rPr>
          <w:rFonts w:ascii="Garamond" w:hAnsi="Garamond"/>
        </w:rPr>
        <w:t xml:space="preserve"> is preferred.</w:t>
      </w:r>
    </w:p>
    <w:p w:rsidR="005D360A" w:rsidRPr="003B12FC" w:rsidRDefault="005D360A" w:rsidP="005D360A">
      <w:pPr>
        <w:pStyle w:val="ListParagraph"/>
        <w:numPr>
          <w:ilvl w:val="0"/>
          <w:numId w:val="31"/>
        </w:numPr>
        <w:spacing w:after="200" w:line="360" w:lineRule="auto"/>
        <w:jc w:val="both"/>
        <w:rPr>
          <w:rFonts w:ascii="Garamond" w:hAnsi="Garamond"/>
        </w:rPr>
      </w:pPr>
      <w:r w:rsidRPr="003B12FC">
        <w:rPr>
          <w:rFonts w:ascii="Garamond" w:hAnsi="Garamond"/>
        </w:rPr>
        <w:t xml:space="preserve"> It has an economic demand in the project area.</w:t>
      </w:r>
    </w:p>
    <w:p w:rsidR="005D360A" w:rsidRPr="003B12FC" w:rsidRDefault="005D360A" w:rsidP="005D360A">
      <w:pPr>
        <w:pStyle w:val="ListParagraph"/>
        <w:numPr>
          <w:ilvl w:val="0"/>
          <w:numId w:val="31"/>
        </w:numPr>
        <w:spacing w:after="200" w:line="360" w:lineRule="auto"/>
        <w:jc w:val="both"/>
        <w:rPr>
          <w:rFonts w:ascii="Garamond" w:hAnsi="Garamond"/>
        </w:rPr>
      </w:pPr>
      <w:r w:rsidRPr="003B12FC">
        <w:rPr>
          <w:rFonts w:ascii="Garamond" w:hAnsi="Garamond"/>
        </w:rPr>
        <w:t xml:space="preserve"> Has a good place in crop rotation.</w:t>
      </w:r>
    </w:p>
    <w:p w:rsidR="005D360A" w:rsidRPr="00EE2236" w:rsidRDefault="005D360A" w:rsidP="005D360A">
      <w:pPr>
        <w:spacing w:after="200" w:line="360" w:lineRule="auto"/>
        <w:jc w:val="both"/>
        <w:rPr>
          <w:rFonts w:ascii="Garamond" w:hAnsi="Garamond"/>
          <w:b/>
        </w:rPr>
      </w:pPr>
      <w:r>
        <w:rPr>
          <w:rFonts w:ascii="Garamond" w:hAnsi="Garamond"/>
          <w:b/>
        </w:rPr>
        <w:t>b</w:t>
      </w:r>
      <w:r w:rsidRPr="00297D04">
        <w:rPr>
          <w:rFonts w:ascii="Garamond" w:hAnsi="Garamond"/>
          <w:b/>
        </w:rPr>
        <w:t xml:space="preserve">) </w:t>
      </w:r>
      <w:r w:rsidRPr="00EE2236">
        <w:rPr>
          <w:rFonts w:ascii="Garamond" w:hAnsi="Garamond"/>
          <w:b/>
        </w:rPr>
        <w:t>Pepper</w:t>
      </w:r>
    </w:p>
    <w:p w:rsidR="005D360A" w:rsidRPr="003B12FC" w:rsidRDefault="005D360A" w:rsidP="005D360A">
      <w:pPr>
        <w:pStyle w:val="ListParagraph"/>
        <w:numPr>
          <w:ilvl w:val="0"/>
          <w:numId w:val="29"/>
        </w:numPr>
        <w:spacing w:after="200" w:line="360" w:lineRule="auto"/>
        <w:rPr>
          <w:rFonts w:ascii="Garamond" w:hAnsi="Garamond"/>
        </w:rPr>
      </w:pPr>
      <w:r w:rsidRPr="003B12FC">
        <w:rPr>
          <w:rFonts w:ascii="Garamond" w:hAnsi="Garamond"/>
        </w:rPr>
        <w:t>It best grows on areas, between 1</w:t>
      </w:r>
      <w:r>
        <w:rPr>
          <w:rFonts w:ascii="Garamond" w:hAnsi="Garamond"/>
        </w:rPr>
        <w:t>2</w:t>
      </w:r>
      <w:r w:rsidRPr="003B12FC">
        <w:rPr>
          <w:rFonts w:ascii="Garamond" w:hAnsi="Garamond"/>
        </w:rPr>
        <w:t>00 and 2000m.a.s.l. and is a plant of the humid tropics.</w:t>
      </w:r>
    </w:p>
    <w:p w:rsidR="005D360A" w:rsidRPr="003B12FC" w:rsidRDefault="005D360A" w:rsidP="005D360A">
      <w:pPr>
        <w:pStyle w:val="ListParagraph"/>
        <w:numPr>
          <w:ilvl w:val="0"/>
          <w:numId w:val="29"/>
        </w:numPr>
        <w:spacing w:after="200" w:line="360" w:lineRule="auto"/>
        <w:rPr>
          <w:rFonts w:ascii="Garamond" w:hAnsi="Garamond"/>
        </w:rPr>
      </w:pPr>
      <w:r w:rsidRPr="003B12FC">
        <w:rPr>
          <w:rFonts w:ascii="Garamond" w:hAnsi="Garamond"/>
        </w:rPr>
        <w:t>The crop is highly demanded in the project area and its surroundings.</w:t>
      </w:r>
    </w:p>
    <w:p w:rsidR="005D360A" w:rsidRPr="003B12FC" w:rsidRDefault="005D360A" w:rsidP="005D360A">
      <w:pPr>
        <w:pStyle w:val="ListParagraph"/>
        <w:numPr>
          <w:ilvl w:val="0"/>
          <w:numId w:val="29"/>
        </w:numPr>
        <w:spacing w:after="200" w:line="360" w:lineRule="auto"/>
        <w:rPr>
          <w:rFonts w:ascii="Garamond" w:hAnsi="Garamond"/>
        </w:rPr>
      </w:pPr>
      <w:r w:rsidRPr="003B12FC">
        <w:rPr>
          <w:rFonts w:ascii="Garamond" w:hAnsi="Garamond"/>
        </w:rPr>
        <w:t>It prefers a day temperature between</w:t>
      </w:r>
      <w:r>
        <w:rPr>
          <w:rFonts w:ascii="Garamond" w:hAnsi="Garamond"/>
        </w:rPr>
        <w:t xml:space="preserve"> </w:t>
      </w:r>
      <w:r w:rsidRPr="003B12FC">
        <w:rPr>
          <w:rFonts w:ascii="Garamond" w:hAnsi="Garamond"/>
        </w:rPr>
        <w:t>21</w:t>
      </w:r>
      <w:r w:rsidRPr="00813B11">
        <w:rPr>
          <w:rFonts w:ascii="Garamond" w:hAnsi="Garamond"/>
          <w:vertAlign w:val="superscript"/>
        </w:rPr>
        <w:t>0</w:t>
      </w:r>
      <w:r>
        <w:rPr>
          <w:rFonts w:ascii="Garamond" w:hAnsi="Garamond"/>
        </w:rPr>
        <w:t>c</w:t>
      </w:r>
      <w:r w:rsidRPr="003B12FC">
        <w:rPr>
          <w:rFonts w:ascii="Garamond" w:hAnsi="Garamond"/>
        </w:rPr>
        <w:t xml:space="preserve"> and 29</w:t>
      </w:r>
      <w:r w:rsidRPr="003B12FC">
        <w:rPr>
          <w:rFonts w:ascii="Garamond" w:hAnsi="Garamond"/>
          <w:vertAlign w:val="superscript"/>
        </w:rPr>
        <w:t>0</w:t>
      </w:r>
      <w:r>
        <w:rPr>
          <w:rFonts w:ascii="Garamond" w:hAnsi="Garamond"/>
        </w:rPr>
        <w:t>c</w:t>
      </w:r>
      <w:r w:rsidRPr="003B12FC">
        <w:rPr>
          <w:rFonts w:ascii="Garamond" w:hAnsi="Garamond"/>
        </w:rPr>
        <w:t>, for optimum growth. But tolerates a temperature range of 10</w:t>
      </w:r>
      <w:r w:rsidRPr="003B12FC">
        <w:rPr>
          <w:rFonts w:ascii="Garamond" w:hAnsi="Garamond"/>
          <w:vertAlign w:val="superscript"/>
        </w:rPr>
        <w:t>0</w:t>
      </w:r>
      <w:r>
        <w:rPr>
          <w:rFonts w:ascii="Garamond" w:hAnsi="Garamond"/>
        </w:rPr>
        <w:t>c</w:t>
      </w:r>
      <w:r w:rsidRPr="003B12FC">
        <w:rPr>
          <w:rFonts w:ascii="Garamond" w:hAnsi="Garamond"/>
        </w:rPr>
        <w:t xml:space="preserve"> to 40</w:t>
      </w:r>
      <w:r w:rsidRPr="003B12FC">
        <w:rPr>
          <w:rFonts w:ascii="Garamond" w:hAnsi="Garamond"/>
          <w:vertAlign w:val="superscript"/>
        </w:rPr>
        <w:t>0</w:t>
      </w:r>
      <w:r>
        <w:rPr>
          <w:rFonts w:ascii="Garamond" w:hAnsi="Garamond"/>
        </w:rPr>
        <w:t>c</w:t>
      </w:r>
      <w:r w:rsidRPr="003B12FC">
        <w:rPr>
          <w:rFonts w:ascii="Garamond" w:hAnsi="Garamond"/>
        </w:rPr>
        <w:t>.</w:t>
      </w:r>
    </w:p>
    <w:p w:rsidR="005D360A" w:rsidRPr="003B12FC" w:rsidRDefault="005D360A" w:rsidP="005D360A">
      <w:pPr>
        <w:pStyle w:val="ListParagraph"/>
        <w:numPr>
          <w:ilvl w:val="0"/>
          <w:numId w:val="29"/>
        </w:numPr>
        <w:spacing w:after="200" w:line="360" w:lineRule="auto"/>
        <w:rPr>
          <w:rFonts w:ascii="Garamond" w:hAnsi="Garamond"/>
        </w:rPr>
      </w:pPr>
      <w:r w:rsidRPr="003B12FC">
        <w:rPr>
          <w:rFonts w:ascii="Garamond" w:hAnsi="Garamond"/>
        </w:rPr>
        <w:t>High yield is obtained with rainfall of 600 – 1250 mm.</w:t>
      </w:r>
      <w:r>
        <w:rPr>
          <w:rFonts w:ascii="Garamond" w:hAnsi="Garamond"/>
        </w:rPr>
        <w:t xml:space="preserve"> </w:t>
      </w:r>
      <w:r w:rsidRPr="003B12FC">
        <w:rPr>
          <w:rFonts w:ascii="Garamond" w:hAnsi="Garamond"/>
        </w:rPr>
        <w:t>However, heavy rainfall during the flowering period causes flower shedding and during the ripening period rotting of fruits.</w:t>
      </w:r>
    </w:p>
    <w:p w:rsidR="005D360A" w:rsidRPr="003B12FC" w:rsidRDefault="005D360A" w:rsidP="005D360A">
      <w:pPr>
        <w:pStyle w:val="ListParagraph"/>
        <w:numPr>
          <w:ilvl w:val="0"/>
          <w:numId w:val="29"/>
        </w:numPr>
        <w:spacing w:after="200" w:line="360" w:lineRule="auto"/>
        <w:rPr>
          <w:rFonts w:ascii="Garamond" w:hAnsi="Garamond"/>
        </w:rPr>
      </w:pPr>
      <w:r w:rsidRPr="003B12FC">
        <w:rPr>
          <w:rFonts w:ascii="Garamond" w:hAnsi="Garamond"/>
        </w:rPr>
        <w:t>Light to medium textured soils with adequate water holding capacity and drainage are preferred.</w:t>
      </w:r>
    </w:p>
    <w:p w:rsidR="005D360A" w:rsidRDefault="005D360A" w:rsidP="005D360A">
      <w:pPr>
        <w:pStyle w:val="ListParagraph"/>
        <w:numPr>
          <w:ilvl w:val="0"/>
          <w:numId w:val="28"/>
        </w:numPr>
        <w:spacing w:after="200" w:line="360" w:lineRule="auto"/>
        <w:jc w:val="both"/>
        <w:rPr>
          <w:rFonts w:ascii="Garamond" w:hAnsi="Garamond"/>
        </w:rPr>
      </w:pPr>
      <w:r w:rsidRPr="003B12FC">
        <w:rPr>
          <w:rFonts w:ascii="Garamond" w:hAnsi="Garamond"/>
        </w:rPr>
        <w:t>Optimum soil p</w:t>
      </w:r>
      <w:r w:rsidRPr="00813B11">
        <w:rPr>
          <w:rFonts w:ascii="Garamond" w:hAnsi="Garamond"/>
        </w:rPr>
        <w:t>H</w:t>
      </w:r>
      <w:r w:rsidRPr="003B12FC">
        <w:rPr>
          <w:rFonts w:ascii="Garamond" w:hAnsi="Garamond"/>
        </w:rPr>
        <w:t xml:space="preserve"> is 5.5 to 7.5.</w:t>
      </w:r>
    </w:p>
    <w:p w:rsidR="005D360A" w:rsidRPr="00D609FB" w:rsidRDefault="005D360A" w:rsidP="005D360A">
      <w:pPr>
        <w:pStyle w:val="Heading4"/>
        <w:spacing w:line="360" w:lineRule="auto"/>
        <w:rPr>
          <w:rFonts w:ascii="Garamond" w:hAnsi="Garamond"/>
          <w:i w:val="0"/>
          <w:color w:val="auto"/>
          <w:sz w:val="24"/>
          <w:szCs w:val="24"/>
        </w:rPr>
      </w:pPr>
      <w:bookmarkStart w:id="236" w:name="_Toc467307192"/>
      <w:r>
        <w:rPr>
          <w:rFonts w:ascii="Garamond" w:hAnsi="Garamond"/>
          <w:i w:val="0"/>
          <w:color w:val="auto"/>
          <w:sz w:val="24"/>
          <w:szCs w:val="24"/>
        </w:rPr>
        <w:t>Industrial Crops</w:t>
      </w:r>
      <w:bookmarkEnd w:id="236"/>
    </w:p>
    <w:p w:rsidR="005D360A" w:rsidRPr="00A509FB" w:rsidRDefault="005D360A" w:rsidP="005D360A">
      <w:pPr>
        <w:spacing w:line="360" w:lineRule="auto"/>
        <w:rPr>
          <w:rFonts w:ascii="Garamond" w:hAnsi="Garamond"/>
          <w:b/>
        </w:rPr>
      </w:pPr>
      <w:r w:rsidRPr="00A509FB">
        <w:rPr>
          <w:rFonts w:ascii="Garamond" w:hAnsi="Garamond"/>
          <w:b/>
        </w:rPr>
        <w:t>a)</w:t>
      </w:r>
      <w:r w:rsidRPr="00A509FB">
        <w:rPr>
          <w:rFonts w:ascii="Garamond" w:hAnsi="Garamond"/>
        </w:rPr>
        <w:t xml:space="preserve"> </w:t>
      </w:r>
      <w:r w:rsidRPr="00A509FB">
        <w:rPr>
          <w:rFonts w:ascii="Garamond" w:hAnsi="Garamond"/>
          <w:b/>
        </w:rPr>
        <w:t xml:space="preserve">Sugarcane </w:t>
      </w:r>
    </w:p>
    <w:p w:rsidR="005D360A" w:rsidRPr="003B12FC" w:rsidRDefault="005D360A" w:rsidP="005D360A">
      <w:pPr>
        <w:pStyle w:val="ListParagraph"/>
        <w:numPr>
          <w:ilvl w:val="0"/>
          <w:numId w:val="33"/>
        </w:numPr>
        <w:spacing w:after="200" w:line="276" w:lineRule="auto"/>
        <w:jc w:val="both"/>
        <w:rPr>
          <w:rFonts w:ascii="Garamond" w:hAnsi="Garamond"/>
        </w:rPr>
      </w:pPr>
      <w:r w:rsidRPr="003B12FC">
        <w:rPr>
          <w:rFonts w:ascii="Garamond" w:hAnsi="Garamond"/>
        </w:rPr>
        <w:lastRenderedPageBreak/>
        <w:t>It grows under a wide range of climates from temperate to tropical,</w:t>
      </w:r>
      <w:r>
        <w:rPr>
          <w:rFonts w:ascii="Garamond" w:hAnsi="Garamond"/>
        </w:rPr>
        <w:t xml:space="preserve"> </w:t>
      </w:r>
      <w:r w:rsidRPr="003B12FC">
        <w:rPr>
          <w:rFonts w:ascii="Garamond" w:hAnsi="Garamond"/>
        </w:rPr>
        <w:t xml:space="preserve">(especially from </w:t>
      </w:r>
      <w:r>
        <w:rPr>
          <w:rFonts w:ascii="Garamond" w:hAnsi="Garamond"/>
        </w:rPr>
        <w:t>6</w:t>
      </w:r>
      <w:r w:rsidRPr="003B12FC">
        <w:rPr>
          <w:rFonts w:ascii="Garamond" w:hAnsi="Garamond"/>
        </w:rPr>
        <w:t xml:space="preserve">00 to </w:t>
      </w:r>
      <w:r>
        <w:rPr>
          <w:rFonts w:ascii="Garamond" w:hAnsi="Garamond"/>
        </w:rPr>
        <w:t>18</w:t>
      </w:r>
      <w:r w:rsidRPr="003B12FC">
        <w:rPr>
          <w:rFonts w:ascii="Garamond" w:hAnsi="Garamond"/>
        </w:rPr>
        <w:t>00m.a.s.l).</w:t>
      </w:r>
    </w:p>
    <w:p w:rsidR="005D360A" w:rsidRPr="003B12FC" w:rsidRDefault="005D360A" w:rsidP="005D360A">
      <w:pPr>
        <w:pStyle w:val="ListParagraph"/>
        <w:numPr>
          <w:ilvl w:val="0"/>
          <w:numId w:val="33"/>
        </w:numPr>
        <w:spacing w:after="200" w:line="276" w:lineRule="auto"/>
        <w:jc w:val="both"/>
        <w:rPr>
          <w:rFonts w:ascii="Garamond" w:hAnsi="Garamond"/>
        </w:rPr>
      </w:pPr>
      <w:r w:rsidRPr="003B12FC">
        <w:rPr>
          <w:rFonts w:ascii="Garamond" w:hAnsi="Garamond"/>
        </w:rPr>
        <w:t xml:space="preserve">It is a </w:t>
      </w:r>
      <w:r>
        <w:rPr>
          <w:rFonts w:ascii="Garamond" w:hAnsi="Garamond"/>
        </w:rPr>
        <w:t>high value industrial</w:t>
      </w:r>
      <w:r w:rsidRPr="003B12FC">
        <w:rPr>
          <w:rFonts w:ascii="Garamond" w:hAnsi="Garamond"/>
        </w:rPr>
        <w:t xml:space="preserve"> crop </w:t>
      </w:r>
      <w:r>
        <w:rPr>
          <w:rFonts w:ascii="Garamond" w:hAnsi="Garamond"/>
        </w:rPr>
        <w:t xml:space="preserve">and plays a great role </w:t>
      </w:r>
      <w:r w:rsidRPr="003B12FC">
        <w:rPr>
          <w:rFonts w:ascii="Garamond" w:hAnsi="Garamond"/>
        </w:rPr>
        <w:t>in the c</w:t>
      </w:r>
      <w:r>
        <w:rPr>
          <w:rFonts w:ascii="Garamond" w:hAnsi="Garamond"/>
        </w:rPr>
        <w:t>oun</w:t>
      </w:r>
      <w:r w:rsidRPr="003B12FC">
        <w:rPr>
          <w:rFonts w:ascii="Garamond" w:hAnsi="Garamond"/>
        </w:rPr>
        <w:t>t</w:t>
      </w:r>
      <w:r>
        <w:rPr>
          <w:rFonts w:ascii="Garamond" w:hAnsi="Garamond"/>
        </w:rPr>
        <w:t>ry’s</w:t>
      </w:r>
      <w:r w:rsidRPr="003B12FC">
        <w:rPr>
          <w:rFonts w:ascii="Garamond" w:hAnsi="Garamond"/>
        </w:rPr>
        <w:t xml:space="preserve"> </w:t>
      </w:r>
      <w:r>
        <w:rPr>
          <w:rFonts w:ascii="Garamond" w:hAnsi="Garamond"/>
        </w:rPr>
        <w:t>ec</w:t>
      </w:r>
      <w:r w:rsidRPr="003B12FC">
        <w:rPr>
          <w:rFonts w:ascii="Garamond" w:hAnsi="Garamond"/>
        </w:rPr>
        <w:t>on</w:t>
      </w:r>
      <w:r>
        <w:rPr>
          <w:rFonts w:ascii="Garamond" w:hAnsi="Garamond"/>
        </w:rPr>
        <w:t>omy</w:t>
      </w:r>
      <w:r w:rsidRPr="003B12FC">
        <w:rPr>
          <w:rFonts w:ascii="Garamond" w:hAnsi="Garamond"/>
        </w:rPr>
        <w:t>.</w:t>
      </w:r>
    </w:p>
    <w:p w:rsidR="005D360A" w:rsidRPr="003B12FC" w:rsidRDefault="005D360A" w:rsidP="005D360A">
      <w:pPr>
        <w:pStyle w:val="ListParagraph"/>
        <w:numPr>
          <w:ilvl w:val="0"/>
          <w:numId w:val="33"/>
        </w:numPr>
        <w:spacing w:after="200" w:line="276" w:lineRule="auto"/>
        <w:jc w:val="both"/>
        <w:rPr>
          <w:rFonts w:ascii="Garamond" w:hAnsi="Garamond"/>
        </w:rPr>
      </w:pPr>
      <w:r w:rsidRPr="003B12FC">
        <w:rPr>
          <w:rFonts w:ascii="Garamond" w:hAnsi="Garamond"/>
        </w:rPr>
        <w:t>For a high yield of good quality, the crop needs controlled and frequent supply of water throughout the total growing period.</w:t>
      </w:r>
    </w:p>
    <w:p w:rsidR="005D360A" w:rsidRPr="003B12FC" w:rsidRDefault="005D360A" w:rsidP="005D360A">
      <w:pPr>
        <w:pStyle w:val="ListParagraph"/>
        <w:numPr>
          <w:ilvl w:val="0"/>
          <w:numId w:val="33"/>
        </w:numPr>
        <w:spacing w:after="200" w:line="276" w:lineRule="auto"/>
        <w:jc w:val="both"/>
        <w:rPr>
          <w:rFonts w:ascii="Garamond" w:hAnsi="Garamond"/>
        </w:rPr>
      </w:pPr>
      <w:r w:rsidRPr="003B12FC">
        <w:rPr>
          <w:rFonts w:ascii="Garamond" w:hAnsi="Garamond"/>
        </w:rPr>
        <w:t>Although the crop can be grown on various types of soils, it grows best on light soils, with a pH of 5.5 to 7.5</w:t>
      </w:r>
    </w:p>
    <w:p w:rsidR="005D360A" w:rsidRPr="003B12FC" w:rsidRDefault="005D360A" w:rsidP="005D360A">
      <w:pPr>
        <w:pStyle w:val="ListParagraph"/>
        <w:numPr>
          <w:ilvl w:val="0"/>
          <w:numId w:val="33"/>
        </w:numPr>
        <w:spacing w:after="200" w:line="276" w:lineRule="auto"/>
        <w:jc w:val="both"/>
        <w:rPr>
          <w:rFonts w:ascii="Garamond" w:hAnsi="Garamond"/>
        </w:rPr>
      </w:pPr>
      <w:r w:rsidRPr="003B12FC">
        <w:rPr>
          <w:rFonts w:ascii="Garamond" w:hAnsi="Garamond"/>
        </w:rPr>
        <w:t>Optimum temperatures are ranging between 1</w:t>
      </w:r>
      <w:r>
        <w:rPr>
          <w:rFonts w:ascii="Garamond" w:hAnsi="Garamond"/>
        </w:rPr>
        <w:t>8</w:t>
      </w:r>
      <w:r w:rsidRPr="003B12FC">
        <w:rPr>
          <w:rFonts w:ascii="Garamond" w:hAnsi="Garamond"/>
          <w:vertAlign w:val="superscript"/>
        </w:rPr>
        <w:t>0</w:t>
      </w:r>
      <w:r>
        <w:rPr>
          <w:rFonts w:ascii="Garamond" w:hAnsi="Garamond"/>
        </w:rPr>
        <w:t>c</w:t>
      </w:r>
      <w:r w:rsidRPr="003B12FC">
        <w:rPr>
          <w:rFonts w:ascii="Garamond" w:hAnsi="Garamond"/>
        </w:rPr>
        <w:t xml:space="preserve"> to 2</w:t>
      </w:r>
      <w:r>
        <w:rPr>
          <w:rFonts w:ascii="Garamond" w:hAnsi="Garamond"/>
        </w:rPr>
        <w:t>8</w:t>
      </w:r>
      <w:r w:rsidRPr="003B12FC">
        <w:rPr>
          <w:rFonts w:ascii="Garamond" w:hAnsi="Garamond"/>
          <w:vertAlign w:val="superscript"/>
        </w:rPr>
        <w:t>0</w:t>
      </w:r>
      <w:r>
        <w:rPr>
          <w:rFonts w:ascii="Garamond" w:hAnsi="Garamond"/>
        </w:rPr>
        <w:t>c</w:t>
      </w:r>
      <w:r w:rsidRPr="003B12FC">
        <w:rPr>
          <w:rFonts w:ascii="Garamond" w:hAnsi="Garamond"/>
        </w:rPr>
        <w:t xml:space="preserve"> </w:t>
      </w:r>
    </w:p>
    <w:p w:rsidR="005D360A" w:rsidRDefault="005D360A" w:rsidP="005D360A">
      <w:pPr>
        <w:pStyle w:val="ListParagraph"/>
        <w:numPr>
          <w:ilvl w:val="0"/>
          <w:numId w:val="33"/>
        </w:numPr>
        <w:spacing w:after="200" w:line="276" w:lineRule="auto"/>
        <w:jc w:val="both"/>
        <w:rPr>
          <w:rFonts w:ascii="Garamond" w:hAnsi="Garamond"/>
        </w:rPr>
      </w:pPr>
      <w:r w:rsidRPr="003B12FC">
        <w:rPr>
          <w:rFonts w:ascii="Garamond" w:hAnsi="Garamond"/>
        </w:rPr>
        <w:t xml:space="preserve">Irrigation should be discontinued as the crop approaches maturity to allow the </w:t>
      </w:r>
      <w:r>
        <w:rPr>
          <w:rFonts w:ascii="Garamond" w:hAnsi="Garamond"/>
        </w:rPr>
        <w:t>buildu</w:t>
      </w:r>
      <w:r w:rsidRPr="003B12FC">
        <w:rPr>
          <w:rFonts w:ascii="Garamond" w:hAnsi="Garamond"/>
        </w:rPr>
        <w:t>p o</w:t>
      </w:r>
      <w:r>
        <w:rPr>
          <w:rFonts w:ascii="Garamond" w:hAnsi="Garamond"/>
        </w:rPr>
        <w:t>f starch and to</w:t>
      </w:r>
      <w:r w:rsidRPr="003B12FC">
        <w:rPr>
          <w:rFonts w:ascii="Garamond" w:hAnsi="Garamond"/>
        </w:rPr>
        <w:t xml:space="preserve"> desiccate.</w:t>
      </w:r>
    </w:p>
    <w:p w:rsidR="005D360A" w:rsidRPr="00423979" w:rsidRDefault="005D360A" w:rsidP="005D360A">
      <w:pPr>
        <w:spacing w:after="200" w:line="360" w:lineRule="auto"/>
        <w:jc w:val="both"/>
        <w:rPr>
          <w:rFonts w:ascii="Garamond" w:hAnsi="Garamond"/>
          <w:sz w:val="16"/>
        </w:rPr>
      </w:pPr>
    </w:p>
    <w:p w:rsidR="005D360A" w:rsidRPr="003B12FC" w:rsidRDefault="005D360A" w:rsidP="005D360A">
      <w:pPr>
        <w:pStyle w:val="Heading2"/>
        <w:keepNext w:val="0"/>
        <w:spacing w:before="200" w:after="0" w:line="480" w:lineRule="auto"/>
        <w:rPr>
          <w:rFonts w:ascii="Garamond" w:hAnsi="Garamond" w:cs="Times New Roman"/>
          <w:i w:val="0"/>
          <w:sz w:val="24"/>
          <w:szCs w:val="24"/>
        </w:rPr>
      </w:pPr>
      <w:bookmarkStart w:id="237" w:name="_Toc342105912"/>
      <w:bookmarkStart w:id="238" w:name="_Toc368913295"/>
      <w:bookmarkStart w:id="239" w:name="_Toc382657541"/>
      <w:bookmarkStart w:id="240" w:name="_Toc419662956"/>
      <w:bookmarkStart w:id="241" w:name="_Toc433725923"/>
      <w:bookmarkStart w:id="242" w:name="_Toc467307193"/>
      <w:r w:rsidRPr="003B12FC">
        <w:rPr>
          <w:rFonts w:ascii="Garamond" w:hAnsi="Garamond" w:cs="Times New Roman"/>
          <w:i w:val="0"/>
          <w:sz w:val="24"/>
          <w:szCs w:val="24"/>
        </w:rPr>
        <w:t>Irrigation Seasons</w:t>
      </w:r>
      <w:bookmarkEnd w:id="237"/>
      <w:bookmarkEnd w:id="238"/>
      <w:bookmarkEnd w:id="239"/>
      <w:bookmarkEnd w:id="240"/>
      <w:bookmarkEnd w:id="241"/>
      <w:bookmarkEnd w:id="242"/>
      <w:r w:rsidRPr="003B12FC">
        <w:rPr>
          <w:rFonts w:ascii="Garamond" w:hAnsi="Garamond" w:cs="Times New Roman"/>
          <w:i w:val="0"/>
          <w:sz w:val="24"/>
          <w:szCs w:val="24"/>
        </w:rPr>
        <w:t xml:space="preserve"> </w:t>
      </w:r>
    </w:p>
    <w:p w:rsidR="005D360A" w:rsidRPr="003B12FC" w:rsidRDefault="005D360A" w:rsidP="005D360A">
      <w:pPr>
        <w:spacing w:line="360" w:lineRule="auto"/>
        <w:jc w:val="both"/>
        <w:rPr>
          <w:rFonts w:ascii="Garamond" w:hAnsi="Garamond"/>
        </w:rPr>
      </w:pPr>
      <w:bookmarkStart w:id="243" w:name="_Toc341919060"/>
      <w:bookmarkStart w:id="244" w:name="_Toc368912725"/>
      <w:bookmarkStart w:id="245" w:name="_Toc382657000"/>
      <w:r>
        <w:rPr>
          <w:rFonts w:ascii="Garamond" w:hAnsi="Garamond"/>
        </w:rPr>
        <w:t>Irrigation seasons</w:t>
      </w:r>
      <w:r w:rsidRPr="003B12FC">
        <w:rPr>
          <w:rFonts w:ascii="Garamond" w:hAnsi="Garamond"/>
        </w:rPr>
        <w:t xml:space="preserve"> </w:t>
      </w:r>
      <w:r>
        <w:rPr>
          <w:rFonts w:ascii="Garamond" w:hAnsi="Garamond"/>
        </w:rPr>
        <w:t xml:space="preserve">are </w:t>
      </w:r>
      <w:r w:rsidRPr="003B12FC">
        <w:rPr>
          <w:rFonts w:ascii="Garamond" w:hAnsi="Garamond"/>
        </w:rPr>
        <w:t>decided based on the existing climat</w:t>
      </w:r>
      <w:r>
        <w:rPr>
          <w:rFonts w:ascii="Garamond" w:hAnsi="Garamond"/>
        </w:rPr>
        <w:t>ic</w:t>
      </w:r>
      <w:r w:rsidRPr="003B12FC">
        <w:rPr>
          <w:rFonts w:ascii="Garamond" w:hAnsi="Garamond"/>
        </w:rPr>
        <w:t xml:space="preserve"> condition</w:t>
      </w:r>
      <w:r>
        <w:rPr>
          <w:rFonts w:ascii="Garamond" w:hAnsi="Garamond"/>
        </w:rPr>
        <w:t>,</w:t>
      </w:r>
      <w:r w:rsidRPr="003B12FC">
        <w:rPr>
          <w:rFonts w:ascii="Garamond" w:hAnsi="Garamond"/>
        </w:rPr>
        <w:t xml:space="preserve"> length of growing period (LGP) of the proposed crops and capacity (efficiency) of the beneficiaries of the project. As to the proposed project condition, </w:t>
      </w:r>
      <w:r>
        <w:rPr>
          <w:rFonts w:ascii="Garamond" w:hAnsi="Garamond"/>
        </w:rPr>
        <w:t>two times irrigation seasons</w:t>
      </w:r>
      <w:r w:rsidRPr="001C38CA">
        <w:rPr>
          <w:rFonts w:ascii="Garamond" w:hAnsi="Garamond"/>
        </w:rPr>
        <w:t xml:space="preserve"> as a “Dry-season” </w:t>
      </w:r>
      <w:r>
        <w:rPr>
          <w:rFonts w:ascii="Garamond" w:hAnsi="Garamond"/>
        </w:rPr>
        <w:t xml:space="preserve">and “Wet-season” </w:t>
      </w:r>
      <w:r w:rsidRPr="001C38CA">
        <w:rPr>
          <w:rFonts w:ascii="Garamond" w:hAnsi="Garamond"/>
        </w:rPr>
        <w:t xml:space="preserve">irrigation development </w:t>
      </w:r>
      <w:r>
        <w:rPr>
          <w:rFonts w:ascii="Garamond" w:hAnsi="Garamond"/>
        </w:rPr>
        <w:t>are possibly recommended. The “</w:t>
      </w:r>
      <w:r w:rsidRPr="001C38CA">
        <w:rPr>
          <w:rFonts w:ascii="Garamond" w:hAnsi="Garamond"/>
        </w:rPr>
        <w:t>Dry-Season</w:t>
      </w:r>
      <w:r>
        <w:rPr>
          <w:rFonts w:ascii="Garamond" w:hAnsi="Garamond"/>
        </w:rPr>
        <w:t>”</w:t>
      </w:r>
      <w:r w:rsidRPr="001C38CA">
        <w:rPr>
          <w:rFonts w:ascii="Garamond" w:hAnsi="Garamond"/>
        </w:rPr>
        <w:t xml:space="preserve"> is considered as “Full-Time” irrigation season</w:t>
      </w:r>
      <w:r>
        <w:rPr>
          <w:rFonts w:ascii="Garamond" w:hAnsi="Garamond"/>
        </w:rPr>
        <w:t xml:space="preserve"> and the “Wet-season” is as “supplementary” irrigation</w:t>
      </w:r>
      <w:r w:rsidRPr="001C38CA">
        <w:rPr>
          <w:rFonts w:ascii="Garamond" w:hAnsi="Garamond"/>
        </w:rPr>
        <w:t xml:space="preserve">. </w:t>
      </w:r>
      <w:r w:rsidRPr="009461D1">
        <w:rPr>
          <w:rFonts w:ascii="Garamond" w:hAnsi="Garamond"/>
        </w:rPr>
        <w:t xml:space="preserve">The full time irrigation season is proposed immediately when most rain-fed crops are harvested. The month of </w:t>
      </w:r>
      <w:r>
        <w:rPr>
          <w:rFonts w:ascii="Garamond" w:hAnsi="Garamond"/>
        </w:rPr>
        <w:t>Octo</w:t>
      </w:r>
      <w:r w:rsidRPr="009461D1">
        <w:rPr>
          <w:rFonts w:ascii="Garamond" w:hAnsi="Garamond"/>
        </w:rPr>
        <w:t>ber is assumed to be a starting Month. Even though all crops will not completely be harvested, this period (</w:t>
      </w:r>
      <w:r>
        <w:rPr>
          <w:rFonts w:ascii="Garamond" w:hAnsi="Garamond"/>
        </w:rPr>
        <w:t>Octo</w:t>
      </w:r>
      <w:r w:rsidRPr="009461D1">
        <w:rPr>
          <w:rFonts w:ascii="Garamond" w:hAnsi="Garamond"/>
        </w:rPr>
        <w:t xml:space="preserve">ber) is a must considering the (LGP) of crops, appropriate marketing time and the time for </w:t>
      </w:r>
      <w:r>
        <w:rPr>
          <w:rFonts w:ascii="Garamond" w:hAnsi="Garamond"/>
        </w:rPr>
        <w:t>first season rainfall agriculture</w:t>
      </w:r>
      <w:r w:rsidRPr="009461D1">
        <w:rPr>
          <w:rFonts w:ascii="Garamond" w:hAnsi="Garamond"/>
        </w:rPr>
        <w:t xml:space="preserve"> practices. </w:t>
      </w:r>
      <w:r w:rsidRPr="003B12FC">
        <w:rPr>
          <w:rFonts w:ascii="Garamond" w:hAnsi="Garamond"/>
        </w:rPr>
        <w:t>Accordingly</w:t>
      </w:r>
      <w:r>
        <w:rPr>
          <w:rFonts w:ascii="Garamond" w:hAnsi="Garamond"/>
        </w:rPr>
        <w:t>,</w:t>
      </w:r>
      <w:r w:rsidRPr="003B12FC">
        <w:rPr>
          <w:rFonts w:ascii="Garamond" w:hAnsi="Garamond"/>
        </w:rPr>
        <w:t xml:space="preserve"> the following time schedule for </w:t>
      </w:r>
      <w:r>
        <w:rPr>
          <w:rFonts w:ascii="Garamond" w:hAnsi="Garamond"/>
        </w:rPr>
        <w:t xml:space="preserve">both </w:t>
      </w:r>
      <w:r w:rsidRPr="003B12FC">
        <w:rPr>
          <w:rFonts w:ascii="Garamond" w:hAnsi="Garamond"/>
        </w:rPr>
        <w:t>dry season</w:t>
      </w:r>
      <w:r>
        <w:rPr>
          <w:rFonts w:ascii="Garamond" w:hAnsi="Garamond"/>
        </w:rPr>
        <w:t xml:space="preserve"> and wet season irrigation</w:t>
      </w:r>
      <w:r w:rsidRPr="003B12FC">
        <w:rPr>
          <w:rFonts w:ascii="Garamond" w:hAnsi="Garamond"/>
        </w:rPr>
        <w:t xml:space="preserve"> is performed below.</w:t>
      </w:r>
    </w:p>
    <w:p w:rsidR="00423979" w:rsidRPr="00423979" w:rsidRDefault="00423979" w:rsidP="00D3177D">
      <w:pPr>
        <w:pStyle w:val="Caption"/>
        <w:rPr>
          <w:sz w:val="14"/>
        </w:rPr>
      </w:pPr>
      <w:bookmarkStart w:id="246" w:name="_Toc419543546"/>
      <w:bookmarkStart w:id="247" w:name="_Toc433725962"/>
    </w:p>
    <w:p w:rsidR="005D360A" w:rsidRPr="002C2C58" w:rsidRDefault="00331A1B" w:rsidP="00331A1B">
      <w:pPr>
        <w:pStyle w:val="Caption"/>
        <w:rPr>
          <w:rFonts w:ascii="Garamond" w:hAnsi="Garamond"/>
          <w:b w:val="0"/>
          <w:sz w:val="22"/>
          <w:szCs w:val="22"/>
        </w:rPr>
      </w:pPr>
      <w:bookmarkStart w:id="248" w:name="_Toc467307101"/>
      <w:r>
        <w:t xml:space="preserve">Table 1.  </w:t>
      </w:r>
      <w:r w:rsidR="00D654B7">
        <w:fldChar w:fldCharType="begin"/>
      </w:r>
      <w:r w:rsidR="00D654B7">
        <w:instrText xml:space="preserve"> SEQ Table_1._ \* ARABIC </w:instrText>
      </w:r>
      <w:r w:rsidR="00D654B7">
        <w:fldChar w:fldCharType="separate"/>
      </w:r>
      <w:r>
        <w:rPr>
          <w:noProof/>
        </w:rPr>
        <w:t>11</w:t>
      </w:r>
      <w:r w:rsidR="00D654B7">
        <w:rPr>
          <w:noProof/>
        </w:rPr>
        <w:fldChar w:fldCharType="end"/>
      </w:r>
      <w:r w:rsidR="00D3177D">
        <w:t>:</w:t>
      </w:r>
      <w:r w:rsidR="005D360A" w:rsidRPr="002C2C58">
        <w:rPr>
          <w:rFonts w:ascii="Garamond" w:hAnsi="Garamond"/>
          <w:b w:val="0"/>
          <w:sz w:val="22"/>
          <w:szCs w:val="22"/>
        </w:rPr>
        <w:t xml:space="preserve"> Dry-season Irrigation time Schedules</w:t>
      </w:r>
      <w:bookmarkEnd w:id="243"/>
      <w:bookmarkEnd w:id="244"/>
      <w:bookmarkEnd w:id="245"/>
      <w:bookmarkEnd w:id="246"/>
      <w:bookmarkEnd w:id="247"/>
      <w:bookmarkEnd w:id="248"/>
    </w:p>
    <w:tbl>
      <w:tblPr>
        <w:tblW w:w="10800" w:type="dxa"/>
        <w:tblInd w:w="-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40"/>
        <w:gridCol w:w="1260"/>
        <w:gridCol w:w="1080"/>
        <w:gridCol w:w="630"/>
        <w:gridCol w:w="2700"/>
        <w:gridCol w:w="1620"/>
        <w:gridCol w:w="1440"/>
        <w:gridCol w:w="1530"/>
      </w:tblGrid>
      <w:tr w:rsidR="005D360A" w:rsidRPr="003B12FC" w:rsidTr="00BE699A">
        <w:tc>
          <w:tcPr>
            <w:tcW w:w="540" w:type="dxa"/>
            <w:vMerge w:val="restart"/>
          </w:tcPr>
          <w:p w:rsidR="005D360A" w:rsidRPr="003B12FC" w:rsidRDefault="005D360A" w:rsidP="00C64F85">
            <w:pPr>
              <w:jc w:val="center"/>
              <w:rPr>
                <w:rFonts w:ascii="Garamond" w:hAnsi="Garamond"/>
                <w:b/>
              </w:rPr>
            </w:pPr>
            <w:r w:rsidRPr="003B12FC">
              <w:rPr>
                <w:rFonts w:ascii="Garamond" w:hAnsi="Garamond"/>
                <w:b/>
              </w:rPr>
              <w:t>S/</w:t>
            </w:r>
            <w:r>
              <w:rPr>
                <w:rFonts w:ascii="Garamond" w:hAnsi="Garamond"/>
                <w:b/>
              </w:rPr>
              <w:t>N</w:t>
            </w:r>
          </w:p>
        </w:tc>
        <w:tc>
          <w:tcPr>
            <w:tcW w:w="1260" w:type="dxa"/>
            <w:vMerge w:val="restart"/>
          </w:tcPr>
          <w:p w:rsidR="005D360A" w:rsidRPr="003B12FC" w:rsidRDefault="005D360A" w:rsidP="00C64F85">
            <w:pPr>
              <w:jc w:val="center"/>
              <w:rPr>
                <w:rFonts w:ascii="Garamond" w:hAnsi="Garamond"/>
                <w:b/>
              </w:rPr>
            </w:pPr>
            <w:r w:rsidRPr="003B12FC">
              <w:rPr>
                <w:rFonts w:ascii="Garamond" w:hAnsi="Garamond"/>
                <w:b/>
              </w:rPr>
              <w:t>Proposed Crops</w:t>
            </w:r>
          </w:p>
        </w:tc>
        <w:tc>
          <w:tcPr>
            <w:tcW w:w="1710" w:type="dxa"/>
            <w:gridSpan w:val="2"/>
          </w:tcPr>
          <w:p w:rsidR="005D360A" w:rsidRPr="003B12FC" w:rsidRDefault="005D360A" w:rsidP="00C64F85">
            <w:pPr>
              <w:jc w:val="center"/>
              <w:rPr>
                <w:rFonts w:ascii="Garamond" w:hAnsi="Garamond"/>
                <w:b/>
              </w:rPr>
            </w:pPr>
            <w:r w:rsidRPr="003B12FC">
              <w:rPr>
                <w:rFonts w:ascii="Garamond" w:hAnsi="Garamond"/>
                <w:b/>
              </w:rPr>
              <w:t>Area</w:t>
            </w:r>
          </w:p>
        </w:tc>
        <w:tc>
          <w:tcPr>
            <w:tcW w:w="2700" w:type="dxa"/>
            <w:vMerge w:val="restart"/>
          </w:tcPr>
          <w:p w:rsidR="005D360A" w:rsidRPr="003B12FC" w:rsidRDefault="005D360A" w:rsidP="00C64F85">
            <w:pPr>
              <w:jc w:val="center"/>
              <w:rPr>
                <w:rFonts w:ascii="Garamond" w:hAnsi="Garamond"/>
                <w:b/>
              </w:rPr>
            </w:pPr>
            <w:r w:rsidRPr="003B12FC">
              <w:rPr>
                <w:rFonts w:ascii="Garamond" w:hAnsi="Garamond"/>
                <w:b/>
              </w:rPr>
              <w:t>Selected varieties</w:t>
            </w:r>
          </w:p>
        </w:tc>
        <w:tc>
          <w:tcPr>
            <w:tcW w:w="1620" w:type="dxa"/>
            <w:vMerge w:val="restart"/>
          </w:tcPr>
          <w:p w:rsidR="005D360A" w:rsidRPr="003B12FC" w:rsidRDefault="005D360A" w:rsidP="00C64F85">
            <w:pPr>
              <w:jc w:val="center"/>
              <w:rPr>
                <w:rFonts w:ascii="Garamond" w:hAnsi="Garamond"/>
                <w:b/>
              </w:rPr>
            </w:pPr>
            <w:r w:rsidRPr="003B12FC">
              <w:rPr>
                <w:rFonts w:ascii="Garamond" w:hAnsi="Garamond"/>
                <w:b/>
              </w:rPr>
              <w:t>Planting/ Sowing date</w:t>
            </w:r>
          </w:p>
        </w:tc>
        <w:tc>
          <w:tcPr>
            <w:tcW w:w="1440" w:type="dxa"/>
            <w:vMerge w:val="restart"/>
          </w:tcPr>
          <w:p w:rsidR="005D360A" w:rsidRPr="003B12FC" w:rsidRDefault="005D360A" w:rsidP="00C64F85">
            <w:pPr>
              <w:jc w:val="center"/>
              <w:rPr>
                <w:rFonts w:ascii="Garamond" w:hAnsi="Garamond"/>
                <w:b/>
              </w:rPr>
            </w:pPr>
            <w:r w:rsidRPr="003B12FC">
              <w:rPr>
                <w:rFonts w:ascii="Garamond" w:hAnsi="Garamond"/>
                <w:b/>
              </w:rPr>
              <w:t>Harvesting Date</w:t>
            </w:r>
          </w:p>
        </w:tc>
        <w:tc>
          <w:tcPr>
            <w:tcW w:w="1530" w:type="dxa"/>
            <w:vMerge w:val="restart"/>
          </w:tcPr>
          <w:p w:rsidR="005D360A" w:rsidRPr="003B12FC" w:rsidRDefault="005D360A" w:rsidP="00C64F85">
            <w:pPr>
              <w:jc w:val="center"/>
              <w:rPr>
                <w:rFonts w:ascii="Garamond" w:hAnsi="Garamond"/>
                <w:b/>
              </w:rPr>
            </w:pPr>
            <w:r w:rsidRPr="003B12FC">
              <w:rPr>
                <w:rFonts w:ascii="Garamond" w:hAnsi="Garamond"/>
                <w:b/>
              </w:rPr>
              <w:t>Base- period</w:t>
            </w:r>
          </w:p>
          <w:p w:rsidR="005D360A" w:rsidRPr="003B12FC" w:rsidRDefault="005D360A" w:rsidP="00C64F85">
            <w:pPr>
              <w:jc w:val="center"/>
              <w:rPr>
                <w:rFonts w:ascii="Garamond" w:hAnsi="Garamond"/>
                <w:b/>
              </w:rPr>
            </w:pPr>
            <w:r w:rsidRPr="003B12FC">
              <w:rPr>
                <w:rFonts w:ascii="Garamond" w:hAnsi="Garamond"/>
                <w:b/>
              </w:rPr>
              <w:t>(days)</w:t>
            </w:r>
          </w:p>
        </w:tc>
      </w:tr>
      <w:tr w:rsidR="005D360A" w:rsidRPr="003B12FC" w:rsidTr="00BE699A">
        <w:trPr>
          <w:trHeight w:val="303"/>
        </w:trPr>
        <w:tc>
          <w:tcPr>
            <w:tcW w:w="540" w:type="dxa"/>
            <w:vMerge/>
            <w:tcBorders>
              <w:bottom w:val="single" w:sz="4" w:space="0" w:color="000000"/>
            </w:tcBorders>
          </w:tcPr>
          <w:p w:rsidR="005D360A" w:rsidRPr="003B12FC" w:rsidRDefault="005D360A" w:rsidP="00C64F85">
            <w:pPr>
              <w:jc w:val="both"/>
              <w:rPr>
                <w:rFonts w:ascii="Garamond" w:hAnsi="Garamond"/>
              </w:rPr>
            </w:pPr>
          </w:p>
        </w:tc>
        <w:tc>
          <w:tcPr>
            <w:tcW w:w="1260" w:type="dxa"/>
            <w:vMerge/>
            <w:tcBorders>
              <w:bottom w:val="single" w:sz="4" w:space="0" w:color="000000"/>
            </w:tcBorders>
          </w:tcPr>
          <w:p w:rsidR="005D360A" w:rsidRPr="003B12FC" w:rsidRDefault="005D360A" w:rsidP="00C64F85">
            <w:pPr>
              <w:jc w:val="both"/>
              <w:rPr>
                <w:rFonts w:ascii="Garamond" w:hAnsi="Garamond"/>
              </w:rPr>
            </w:pPr>
          </w:p>
        </w:tc>
        <w:tc>
          <w:tcPr>
            <w:tcW w:w="1080" w:type="dxa"/>
            <w:tcBorders>
              <w:bottom w:val="single" w:sz="4" w:space="0" w:color="000000"/>
            </w:tcBorders>
          </w:tcPr>
          <w:p w:rsidR="005D360A" w:rsidRPr="003B12FC" w:rsidRDefault="005D360A" w:rsidP="00C64F85">
            <w:pPr>
              <w:jc w:val="center"/>
              <w:rPr>
                <w:rFonts w:ascii="Garamond" w:hAnsi="Garamond"/>
                <w:b/>
              </w:rPr>
            </w:pPr>
            <w:r w:rsidRPr="003B12FC">
              <w:rPr>
                <w:rFonts w:ascii="Garamond" w:hAnsi="Garamond"/>
                <w:b/>
              </w:rPr>
              <w:t>(</w:t>
            </w:r>
            <w:r>
              <w:rPr>
                <w:rFonts w:ascii="Garamond" w:hAnsi="Garamond"/>
                <w:b/>
              </w:rPr>
              <w:t>h</w:t>
            </w:r>
            <w:r w:rsidRPr="003B12FC">
              <w:rPr>
                <w:rFonts w:ascii="Garamond" w:hAnsi="Garamond"/>
                <w:b/>
              </w:rPr>
              <w:t>a)</w:t>
            </w:r>
          </w:p>
        </w:tc>
        <w:tc>
          <w:tcPr>
            <w:tcW w:w="630" w:type="dxa"/>
            <w:tcBorders>
              <w:bottom w:val="single" w:sz="4" w:space="0" w:color="000000"/>
            </w:tcBorders>
          </w:tcPr>
          <w:p w:rsidR="005D360A" w:rsidRPr="003B12FC" w:rsidRDefault="005D360A" w:rsidP="00C64F85">
            <w:pPr>
              <w:jc w:val="center"/>
              <w:rPr>
                <w:rFonts w:ascii="Garamond" w:hAnsi="Garamond"/>
                <w:b/>
              </w:rPr>
            </w:pPr>
            <w:r w:rsidRPr="003B12FC">
              <w:rPr>
                <w:rFonts w:ascii="Garamond" w:hAnsi="Garamond"/>
                <w:b/>
              </w:rPr>
              <w:t>(%)</w:t>
            </w:r>
          </w:p>
        </w:tc>
        <w:tc>
          <w:tcPr>
            <w:tcW w:w="2700" w:type="dxa"/>
            <w:vMerge/>
            <w:tcBorders>
              <w:bottom w:val="single" w:sz="4" w:space="0" w:color="000000"/>
            </w:tcBorders>
          </w:tcPr>
          <w:p w:rsidR="005D360A" w:rsidRPr="003B12FC" w:rsidRDefault="005D360A" w:rsidP="00C64F85">
            <w:pPr>
              <w:jc w:val="both"/>
              <w:rPr>
                <w:rFonts w:ascii="Garamond" w:hAnsi="Garamond"/>
              </w:rPr>
            </w:pPr>
          </w:p>
        </w:tc>
        <w:tc>
          <w:tcPr>
            <w:tcW w:w="1620" w:type="dxa"/>
            <w:vMerge/>
            <w:tcBorders>
              <w:bottom w:val="single" w:sz="4" w:space="0" w:color="000000"/>
            </w:tcBorders>
          </w:tcPr>
          <w:p w:rsidR="005D360A" w:rsidRPr="003B12FC" w:rsidRDefault="005D360A" w:rsidP="00C64F85">
            <w:pPr>
              <w:jc w:val="both"/>
              <w:rPr>
                <w:rFonts w:ascii="Garamond" w:hAnsi="Garamond"/>
              </w:rPr>
            </w:pPr>
          </w:p>
        </w:tc>
        <w:tc>
          <w:tcPr>
            <w:tcW w:w="1440" w:type="dxa"/>
            <w:vMerge/>
            <w:tcBorders>
              <w:bottom w:val="single" w:sz="4" w:space="0" w:color="000000"/>
            </w:tcBorders>
          </w:tcPr>
          <w:p w:rsidR="005D360A" w:rsidRPr="003B12FC" w:rsidRDefault="005D360A" w:rsidP="00C64F85">
            <w:pPr>
              <w:jc w:val="both"/>
              <w:rPr>
                <w:rFonts w:ascii="Garamond" w:hAnsi="Garamond"/>
              </w:rPr>
            </w:pPr>
          </w:p>
        </w:tc>
        <w:tc>
          <w:tcPr>
            <w:tcW w:w="1530" w:type="dxa"/>
            <w:vMerge/>
            <w:tcBorders>
              <w:bottom w:val="single" w:sz="4" w:space="0" w:color="000000"/>
            </w:tcBorders>
          </w:tcPr>
          <w:p w:rsidR="005D360A" w:rsidRPr="003B12FC" w:rsidRDefault="005D360A" w:rsidP="00C64F85">
            <w:pPr>
              <w:jc w:val="both"/>
              <w:rPr>
                <w:rFonts w:ascii="Garamond" w:hAnsi="Garamond"/>
              </w:rPr>
            </w:pPr>
          </w:p>
        </w:tc>
      </w:tr>
      <w:tr w:rsidR="005D360A" w:rsidRPr="003B12FC" w:rsidTr="00BE699A">
        <w:tc>
          <w:tcPr>
            <w:tcW w:w="540" w:type="dxa"/>
          </w:tcPr>
          <w:p w:rsidR="005D360A" w:rsidRPr="003B12FC" w:rsidRDefault="005D360A" w:rsidP="00C64F85">
            <w:pPr>
              <w:jc w:val="both"/>
              <w:rPr>
                <w:rFonts w:ascii="Garamond" w:hAnsi="Garamond"/>
              </w:rPr>
            </w:pPr>
            <w:r w:rsidRPr="003B12FC">
              <w:rPr>
                <w:rFonts w:ascii="Garamond" w:hAnsi="Garamond"/>
              </w:rPr>
              <w:t>1</w:t>
            </w:r>
          </w:p>
        </w:tc>
        <w:tc>
          <w:tcPr>
            <w:tcW w:w="1260" w:type="dxa"/>
          </w:tcPr>
          <w:p w:rsidR="005D360A" w:rsidRDefault="005D360A" w:rsidP="00C64F85">
            <w:pPr>
              <w:jc w:val="both"/>
              <w:rPr>
                <w:rFonts w:ascii="Garamond" w:hAnsi="Garamond"/>
              </w:rPr>
            </w:pPr>
            <w:r>
              <w:rPr>
                <w:rFonts w:ascii="Garamond" w:hAnsi="Garamond"/>
              </w:rPr>
              <w:t>Maize</w:t>
            </w:r>
          </w:p>
        </w:tc>
        <w:tc>
          <w:tcPr>
            <w:tcW w:w="1080" w:type="dxa"/>
          </w:tcPr>
          <w:p w:rsidR="005D360A" w:rsidRPr="003B12FC" w:rsidRDefault="00663C4A" w:rsidP="00C64F85">
            <w:pPr>
              <w:rPr>
                <w:rFonts w:ascii="Garamond" w:hAnsi="Garamond"/>
              </w:rPr>
            </w:pPr>
            <w:r>
              <w:rPr>
                <w:rFonts w:ascii="Garamond" w:hAnsi="Garamond"/>
              </w:rPr>
              <w:t>14.1</w:t>
            </w:r>
          </w:p>
        </w:tc>
        <w:tc>
          <w:tcPr>
            <w:tcW w:w="630" w:type="dxa"/>
          </w:tcPr>
          <w:p w:rsidR="005D360A" w:rsidRPr="003B12FC" w:rsidRDefault="005D360A" w:rsidP="00C64F85">
            <w:pPr>
              <w:jc w:val="center"/>
              <w:rPr>
                <w:rFonts w:ascii="Garamond" w:hAnsi="Garamond"/>
              </w:rPr>
            </w:pPr>
            <w:r>
              <w:rPr>
                <w:rFonts w:ascii="Garamond" w:hAnsi="Garamond"/>
              </w:rPr>
              <w:t>30</w:t>
            </w:r>
          </w:p>
        </w:tc>
        <w:tc>
          <w:tcPr>
            <w:tcW w:w="2700" w:type="dxa"/>
          </w:tcPr>
          <w:p w:rsidR="005D360A" w:rsidRPr="003B12FC" w:rsidRDefault="005D360A" w:rsidP="00C64F85">
            <w:pPr>
              <w:jc w:val="both"/>
              <w:rPr>
                <w:rFonts w:ascii="Garamond" w:hAnsi="Garamond"/>
              </w:rPr>
            </w:pPr>
            <w:r>
              <w:rPr>
                <w:rFonts w:ascii="Garamond" w:hAnsi="Garamond"/>
              </w:rPr>
              <w:t xml:space="preserve">BH-540, Shone, </w:t>
            </w:r>
            <w:proofErr w:type="spellStart"/>
            <w:r>
              <w:rPr>
                <w:rFonts w:ascii="Garamond" w:hAnsi="Garamond"/>
              </w:rPr>
              <w:t>Shala</w:t>
            </w:r>
            <w:proofErr w:type="spellEnd"/>
          </w:p>
        </w:tc>
        <w:tc>
          <w:tcPr>
            <w:tcW w:w="1620" w:type="dxa"/>
          </w:tcPr>
          <w:p w:rsidR="005D360A" w:rsidRPr="00B76FAD" w:rsidRDefault="005D360A" w:rsidP="00C64F85">
            <w:pPr>
              <w:jc w:val="both"/>
              <w:rPr>
                <w:rFonts w:ascii="Garamond" w:hAnsi="Garamond"/>
              </w:rPr>
            </w:pPr>
            <w:r>
              <w:rPr>
                <w:rFonts w:ascii="Garamond" w:hAnsi="Garamond"/>
              </w:rPr>
              <w:t>Oct</w:t>
            </w:r>
            <w:r w:rsidRPr="00B76FAD">
              <w:rPr>
                <w:rFonts w:ascii="Garamond" w:hAnsi="Garamond"/>
              </w:rPr>
              <w:t>. 1-</w:t>
            </w:r>
            <w:r>
              <w:rPr>
                <w:rFonts w:ascii="Garamond" w:hAnsi="Garamond"/>
              </w:rPr>
              <w:t>15</w:t>
            </w:r>
          </w:p>
        </w:tc>
        <w:tc>
          <w:tcPr>
            <w:tcW w:w="1440" w:type="dxa"/>
          </w:tcPr>
          <w:p w:rsidR="005D360A" w:rsidRPr="00B76FAD" w:rsidRDefault="005D360A" w:rsidP="00C64F85">
            <w:pPr>
              <w:jc w:val="both"/>
              <w:rPr>
                <w:rFonts w:ascii="Garamond" w:hAnsi="Garamond"/>
              </w:rPr>
            </w:pPr>
            <w:r>
              <w:rPr>
                <w:rFonts w:ascii="Garamond" w:hAnsi="Garamond"/>
              </w:rPr>
              <w:t>Jan</w:t>
            </w:r>
            <w:r w:rsidRPr="00B76FAD">
              <w:rPr>
                <w:rFonts w:ascii="Garamond" w:hAnsi="Garamond"/>
              </w:rPr>
              <w:t>. 20-30</w:t>
            </w:r>
          </w:p>
        </w:tc>
        <w:tc>
          <w:tcPr>
            <w:tcW w:w="1530" w:type="dxa"/>
          </w:tcPr>
          <w:p w:rsidR="005D360A" w:rsidRPr="00B76FAD" w:rsidRDefault="005D360A" w:rsidP="00C64F85">
            <w:pPr>
              <w:jc w:val="both"/>
              <w:rPr>
                <w:rFonts w:ascii="Garamond" w:hAnsi="Garamond"/>
              </w:rPr>
            </w:pPr>
            <w:r>
              <w:rPr>
                <w:rFonts w:ascii="Garamond" w:hAnsi="Garamond"/>
              </w:rPr>
              <w:t>12</w:t>
            </w:r>
            <w:r w:rsidRPr="00B76FAD">
              <w:rPr>
                <w:rFonts w:ascii="Garamond" w:hAnsi="Garamond"/>
              </w:rPr>
              <w:t>0</w:t>
            </w:r>
          </w:p>
        </w:tc>
      </w:tr>
      <w:tr w:rsidR="005D360A" w:rsidRPr="003B12FC" w:rsidTr="00BE699A">
        <w:tc>
          <w:tcPr>
            <w:tcW w:w="540" w:type="dxa"/>
          </w:tcPr>
          <w:p w:rsidR="005D360A" w:rsidRPr="003B12FC" w:rsidRDefault="005D360A" w:rsidP="00C64F85">
            <w:pPr>
              <w:jc w:val="both"/>
              <w:rPr>
                <w:rFonts w:ascii="Garamond" w:hAnsi="Garamond"/>
              </w:rPr>
            </w:pPr>
            <w:r w:rsidRPr="003B12FC">
              <w:rPr>
                <w:rFonts w:ascii="Garamond" w:hAnsi="Garamond"/>
              </w:rPr>
              <w:t>2</w:t>
            </w:r>
          </w:p>
        </w:tc>
        <w:tc>
          <w:tcPr>
            <w:tcW w:w="1260" w:type="dxa"/>
          </w:tcPr>
          <w:p w:rsidR="005D360A" w:rsidRPr="00DE739F" w:rsidRDefault="005D360A" w:rsidP="00C64F85">
            <w:pPr>
              <w:jc w:val="both"/>
              <w:rPr>
                <w:rFonts w:ascii="Garamond" w:hAnsi="Garamond"/>
              </w:rPr>
            </w:pPr>
            <w:r w:rsidRPr="00DE739F">
              <w:rPr>
                <w:rFonts w:ascii="Garamond" w:hAnsi="Garamond"/>
              </w:rPr>
              <w:t>Potato</w:t>
            </w:r>
          </w:p>
        </w:tc>
        <w:tc>
          <w:tcPr>
            <w:tcW w:w="1080" w:type="dxa"/>
          </w:tcPr>
          <w:p w:rsidR="005D360A" w:rsidRPr="003B12FC" w:rsidRDefault="00663C4A" w:rsidP="00C64F85">
            <w:pPr>
              <w:rPr>
                <w:rFonts w:ascii="Garamond" w:hAnsi="Garamond"/>
              </w:rPr>
            </w:pPr>
            <w:r>
              <w:rPr>
                <w:rFonts w:ascii="Garamond" w:hAnsi="Garamond"/>
              </w:rPr>
              <w:t>9.4</w:t>
            </w:r>
          </w:p>
        </w:tc>
        <w:tc>
          <w:tcPr>
            <w:tcW w:w="630" w:type="dxa"/>
          </w:tcPr>
          <w:p w:rsidR="005D360A" w:rsidRPr="003B12FC" w:rsidRDefault="005D360A" w:rsidP="00C64F85">
            <w:pPr>
              <w:jc w:val="center"/>
              <w:rPr>
                <w:rFonts w:ascii="Garamond" w:hAnsi="Garamond"/>
              </w:rPr>
            </w:pPr>
            <w:r>
              <w:rPr>
                <w:rFonts w:ascii="Garamond" w:hAnsi="Garamond"/>
              </w:rPr>
              <w:t>20</w:t>
            </w:r>
          </w:p>
        </w:tc>
        <w:tc>
          <w:tcPr>
            <w:tcW w:w="2700" w:type="dxa"/>
          </w:tcPr>
          <w:p w:rsidR="005D360A" w:rsidRPr="003B12FC" w:rsidRDefault="005D360A" w:rsidP="00C64F85">
            <w:pPr>
              <w:jc w:val="both"/>
              <w:rPr>
                <w:rFonts w:ascii="Garamond" w:hAnsi="Garamond"/>
              </w:rPr>
            </w:pPr>
            <w:proofErr w:type="spellStart"/>
            <w:r>
              <w:rPr>
                <w:rFonts w:ascii="Garamond" w:hAnsi="Garamond"/>
              </w:rPr>
              <w:t>Jalane</w:t>
            </w:r>
            <w:proofErr w:type="spellEnd"/>
            <w:r>
              <w:rPr>
                <w:rFonts w:ascii="Garamond" w:hAnsi="Garamond"/>
              </w:rPr>
              <w:t xml:space="preserve">, </w:t>
            </w:r>
            <w:proofErr w:type="spellStart"/>
            <w:r>
              <w:rPr>
                <w:rFonts w:ascii="Garamond" w:hAnsi="Garamond"/>
              </w:rPr>
              <w:t>Gudane</w:t>
            </w:r>
            <w:proofErr w:type="spellEnd"/>
            <w:r>
              <w:rPr>
                <w:rFonts w:ascii="Garamond" w:hAnsi="Garamond"/>
              </w:rPr>
              <w:t xml:space="preserve">, </w:t>
            </w:r>
            <w:proofErr w:type="spellStart"/>
            <w:r>
              <w:rPr>
                <w:rFonts w:ascii="Garamond" w:hAnsi="Garamond"/>
              </w:rPr>
              <w:t>Belete</w:t>
            </w:r>
            <w:proofErr w:type="spellEnd"/>
          </w:p>
        </w:tc>
        <w:tc>
          <w:tcPr>
            <w:tcW w:w="1620" w:type="dxa"/>
          </w:tcPr>
          <w:p w:rsidR="005D360A" w:rsidRPr="00B76FAD" w:rsidRDefault="005D360A" w:rsidP="00C64F85">
            <w:pPr>
              <w:jc w:val="both"/>
              <w:rPr>
                <w:rFonts w:ascii="Garamond" w:hAnsi="Garamond"/>
              </w:rPr>
            </w:pPr>
            <w:r>
              <w:rPr>
                <w:rFonts w:ascii="Garamond" w:hAnsi="Garamond"/>
              </w:rPr>
              <w:t>Oct</w:t>
            </w:r>
            <w:r w:rsidRPr="00B76FAD">
              <w:rPr>
                <w:rFonts w:ascii="Garamond" w:hAnsi="Garamond"/>
              </w:rPr>
              <w:t>. 1</w:t>
            </w:r>
            <w:r>
              <w:rPr>
                <w:rFonts w:ascii="Garamond" w:hAnsi="Garamond"/>
              </w:rPr>
              <w:t>0</w:t>
            </w:r>
            <w:r w:rsidRPr="00B76FAD">
              <w:rPr>
                <w:rFonts w:ascii="Garamond" w:hAnsi="Garamond"/>
              </w:rPr>
              <w:t>-</w:t>
            </w:r>
            <w:r>
              <w:rPr>
                <w:rFonts w:ascii="Garamond" w:hAnsi="Garamond"/>
              </w:rPr>
              <w:t>20</w:t>
            </w:r>
          </w:p>
        </w:tc>
        <w:tc>
          <w:tcPr>
            <w:tcW w:w="1440" w:type="dxa"/>
          </w:tcPr>
          <w:p w:rsidR="005D360A" w:rsidRPr="00B76FAD" w:rsidRDefault="005D360A" w:rsidP="00C64F85">
            <w:pPr>
              <w:jc w:val="both"/>
              <w:rPr>
                <w:rFonts w:ascii="Garamond" w:hAnsi="Garamond"/>
              </w:rPr>
            </w:pPr>
            <w:r>
              <w:rPr>
                <w:rFonts w:ascii="Garamond" w:hAnsi="Garamond"/>
              </w:rPr>
              <w:t>Jan</w:t>
            </w:r>
            <w:r w:rsidRPr="00B76FAD">
              <w:rPr>
                <w:rFonts w:ascii="Garamond" w:hAnsi="Garamond"/>
              </w:rPr>
              <w:t xml:space="preserve">. </w:t>
            </w:r>
            <w:r>
              <w:rPr>
                <w:rFonts w:ascii="Garamond" w:hAnsi="Garamond"/>
              </w:rPr>
              <w:t>20</w:t>
            </w:r>
            <w:r w:rsidRPr="00B76FAD">
              <w:rPr>
                <w:rFonts w:ascii="Garamond" w:hAnsi="Garamond"/>
              </w:rPr>
              <w:t>-</w:t>
            </w:r>
            <w:r>
              <w:rPr>
                <w:rFonts w:ascii="Garamond" w:hAnsi="Garamond"/>
              </w:rPr>
              <w:t>25</w:t>
            </w:r>
          </w:p>
        </w:tc>
        <w:tc>
          <w:tcPr>
            <w:tcW w:w="1530" w:type="dxa"/>
          </w:tcPr>
          <w:p w:rsidR="005D360A" w:rsidRPr="00B76FAD" w:rsidRDefault="005D360A" w:rsidP="00C64F85">
            <w:pPr>
              <w:jc w:val="both"/>
              <w:rPr>
                <w:rFonts w:ascii="Garamond" w:hAnsi="Garamond"/>
              </w:rPr>
            </w:pPr>
            <w:r>
              <w:rPr>
                <w:rFonts w:ascii="Garamond" w:hAnsi="Garamond"/>
              </w:rPr>
              <w:t>95</w:t>
            </w:r>
          </w:p>
        </w:tc>
      </w:tr>
      <w:tr w:rsidR="005D360A" w:rsidRPr="003B12FC" w:rsidTr="00BE699A">
        <w:tc>
          <w:tcPr>
            <w:tcW w:w="540" w:type="dxa"/>
          </w:tcPr>
          <w:p w:rsidR="005D360A" w:rsidRPr="003B12FC" w:rsidRDefault="005D360A" w:rsidP="00C64F85">
            <w:pPr>
              <w:jc w:val="both"/>
              <w:rPr>
                <w:rFonts w:ascii="Garamond" w:hAnsi="Garamond"/>
              </w:rPr>
            </w:pPr>
            <w:r>
              <w:rPr>
                <w:rFonts w:ascii="Garamond" w:hAnsi="Garamond"/>
              </w:rPr>
              <w:t>3</w:t>
            </w:r>
          </w:p>
        </w:tc>
        <w:tc>
          <w:tcPr>
            <w:tcW w:w="1260" w:type="dxa"/>
          </w:tcPr>
          <w:p w:rsidR="005D360A" w:rsidRPr="00DE739F" w:rsidRDefault="005D360A" w:rsidP="00C64F85">
            <w:pPr>
              <w:jc w:val="both"/>
              <w:rPr>
                <w:rFonts w:ascii="Garamond" w:hAnsi="Garamond"/>
              </w:rPr>
            </w:pPr>
            <w:r>
              <w:rPr>
                <w:rFonts w:ascii="Garamond" w:hAnsi="Garamond"/>
              </w:rPr>
              <w:t>Pepper</w:t>
            </w:r>
          </w:p>
        </w:tc>
        <w:tc>
          <w:tcPr>
            <w:tcW w:w="1080" w:type="dxa"/>
          </w:tcPr>
          <w:p w:rsidR="005D360A" w:rsidRPr="003B12FC" w:rsidRDefault="00663C4A" w:rsidP="00C64F85">
            <w:pPr>
              <w:rPr>
                <w:rFonts w:ascii="Garamond" w:hAnsi="Garamond"/>
              </w:rPr>
            </w:pPr>
            <w:r>
              <w:rPr>
                <w:rFonts w:ascii="Garamond" w:hAnsi="Garamond"/>
              </w:rPr>
              <w:t>9.4</w:t>
            </w:r>
          </w:p>
        </w:tc>
        <w:tc>
          <w:tcPr>
            <w:tcW w:w="630" w:type="dxa"/>
          </w:tcPr>
          <w:p w:rsidR="005D360A" w:rsidRPr="003B12FC" w:rsidRDefault="005D360A" w:rsidP="00C64F85">
            <w:pPr>
              <w:jc w:val="center"/>
              <w:rPr>
                <w:rFonts w:ascii="Garamond" w:hAnsi="Garamond"/>
              </w:rPr>
            </w:pPr>
            <w:r>
              <w:rPr>
                <w:rFonts w:ascii="Garamond" w:hAnsi="Garamond"/>
              </w:rPr>
              <w:t>20</w:t>
            </w:r>
          </w:p>
        </w:tc>
        <w:tc>
          <w:tcPr>
            <w:tcW w:w="2700" w:type="dxa"/>
          </w:tcPr>
          <w:p w:rsidR="005D360A" w:rsidRPr="003B12FC" w:rsidRDefault="005D360A" w:rsidP="00C64F85">
            <w:pPr>
              <w:jc w:val="both"/>
              <w:rPr>
                <w:rFonts w:ascii="Garamond" w:hAnsi="Garamond"/>
              </w:rPr>
            </w:pPr>
            <w:proofErr w:type="spellStart"/>
            <w:r w:rsidRPr="003B12FC">
              <w:rPr>
                <w:rFonts w:ascii="Garamond" w:hAnsi="Garamond"/>
              </w:rPr>
              <w:t>Marekofana</w:t>
            </w:r>
            <w:proofErr w:type="spellEnd"/>
            <w:r w:rsidRPr="003B12FC">
              <w:rPr>
                <w:rFonts w:ascii="Garamond" w:hAnsi="Garamond"/>
              </w:rPr>
              <w:t>,</w:t>
            </w:r>
            <w:r>
              <w:rPr>
                <w:rFonts w:ascii="Garamond" w:hAnsi="Garamond"/>
              </w:rPr>
              <w:t xml:space="preserve"> </w:t>
            </w:r>
            <w:proofErr w:type="spellStart"/>
            <w:r w:rsidRPr="003B12FC">
              <w:rPr>
                <w:rFonts w:ascii="Garamond" w:hAnsi="Garamond"/>
              </w:rPr>
              <w:t>Bako</w:t>
            </w:r>
            <w:proofErr w:type="spellEnd"/>
            <w:r w:rsidRPr="003B12FC">
              <w:rPr>
                <w:rFonts w:ascii="Garamond" w:hAnsi="Garamond"/>
              </w:rPr>
              <w:t xml:space="preserve"> Local</w:t>
            </w:r>
          </w:p>
        </w:tc>
        <w:tc>
          <w:tcPr>
            <w:tcW w:w="1620" w:type="dxa"/>
          </w:tcPr>
          <w:p w:rsidR="005D360A" w:rsidRPr="00B76FAD" w:rsidRDefault="005D360A" w:rsidP="00C64F85">
            <w:pPr>
              <w:jc w:val="both"/>
              <w:rPr>
                <w:rFonts w:ascii="Garamond" w:hAnsi="Garamond"/>
              </w:rPr>
            </w:pPr>
            <w:r>
              <w:rPr>
                <w:rFonts w:ascii="Garamond" w:hAnsi="Garamond"/>
              </w:rPr>
              <w:t>Oct</w:t>
            </w:r>
            <w:r w:rsidRPr="00B76FAD">
              <w:rPr>
                <w:rFonts w:ascii="Garamond" w:hAnsi="Garamond"/>
              </w:rPr>
              <w:t xml:space="preserve">. </w:t>
            </w:r>
            <w:r>
              <w:rPr>
                <w:rFonts w:ascii="Garamond" w:hAnsi="Garamond"/>
              </w:rPr>
              <w:t>5</w:t>
            </w:r>
            <w:r w:rsidRPr="00B76FAD">
              <w:rPr>
                <w:rFonts w:ascii="Garamond" w:hAnsi="Garamond"/>
              </w:rPr>
              <w:t>-</w:t>
            </w:r>
            <w:r>
              <w:rPr>
                <w:rFonts w:ascii="Garamond" w:hAnsi="Garamond"/>
              </w:rPr>
              <w:t>15</w:t>
            </w:r>
          </w:p>
        </w:tc>
        <w:tc>
          <w:tcPr>
            <w:tcW w:w="1440" w:type="dxa"/>
          </w:tcPr>
          <w:p w:rsidR="005D360A" w:rsidRPr="00B76FAD" w:rsidRDefault="005D360A" w:rsidP="00C64F85">
            <w:pPr>
              <w:jc w:val="both"/>
              <w:rPr>
                <w:rFonts w:ascii="Garamond" w:hAnsi="Garamond"/>
              </w:rPr>
            </w:pPr>
            <w:r>
              <w:rPr>
                <w:rFonts w:ascii="Garamond" w:hAnsi="Garamond"/>
              </w:rPr>
              <w:t>Jan</w:t>
            </w:r>
            <w:r w:rsidRPr="00B76FAD">
              <w:rPr>
                <w:rFonts w:ascii="Garamond" w:hAnsi="Garamond"/>
              </w:rPr>
              <w:t>. 25-30</w:t>
            </w:r>
          </w:p>
        </w:tc>
        <w:tc>
          <w:tcPr>
            <w:tcW w:w="1530" w:type="dxa"/>
          </w:tcPr>
          <w:p w:rsidR="005D360A" w:rsidRPr="00B76FAD" w:rsidRDefault="005D360A" w:rsidP="00C64F85">
            <w:pPr>
              <w:jc w:val="both"/>
              <w:rPr>
                <w:rFonts w:ascii="Garamond" w:hAnsi="Garamond"/>
              </w:rPr>
            </w:pPr>
            <w:r>
              <w:rPr>
                <w:rFonts w:ascii="Garamond" w:hAnsi="Garamond"/>
              </w:rPr>
              <w:t>12</w:t>
            </w:r>
            <w:r w:rsidRPr="00B76FAD">
              <w:rPr>
                <w:rFonts w:ascii="Garamond" w:hAnsi="Garamond"/>
              </w:rPr>
              <w:t>0</w:t>
            </w:r>
          </w:p>
        </w:tc>
      </w:tr>
      <w:tr w:rsidR="005D360A" w:rsidRPr="003B12FC" w:rsidTr="00BE699A">
        <w:tc>
          <w:tcPr>
            <w:tcW w:w="540" w:type="dxa"/>
          </w:tcPr>
          <w:p w:rsidR="005D360A" w:rsidRPr="003B12FC" w:rsidRDefault="005D360A" w:rsidP="00C64F85">
            <w:pPr>
              <w:jc w:val="both"/>
              <w:rPr>
                <w:rFonts w:ascii="Garamond" w:hAnsi="Garamond"/>
              </w:rPr>
            </w:pPr>
            <w:r>
              <w:rPr>
                <w:rFonts w:ascii="Garamond" w:hAnsi="Garamond"/>
              </w:rPr>
              <w:t>4</w:t>
            </w:r>
          </w:p>
        </w:tc>
        <w:tc>
          <w:tcPr>
            <w:tcW w:w="1260" w:type="dxa"/>
          </w:tcPr>
          <w:p w:rsidR="005D360A" w:rsidRPr="00DE739F" w:rsidRDefault="005D360A" w:rsidP="00C64F85">
            <w:pPr>
              <w:jc w:val="both"/>
              <w:rPr>
                <w:rFonts w:ascii="Garamond" w:hAnsi="Garamond"/>
              </w:rPr>
            </w:pPr>
            <w:r>
              <w:rPr>
                <w:rFonts w:ascii="Garamond" w:hAnsi="Garamond"/>
              </w:rPr>
              <w:t>Tomato</w:t>
            </w:r>
          </w:p>
        </w:tc>
        <w:tc>
          <w:tcPr>
            <w:tcW w:w="1080" w:type="dxa"/>
          </w:tcPr>
          <w:p w:rsidR="005D360A" w:rsidRPr="003B12FC" w:rsidRDefault="00663C4A" w:rsidP="00C64F85">
            <w:pPr>
              <w:rPr>
                <w:rFonts w:ascii="Garamond" w:hAnsi="Garamond"/>
              </w:rPr>
            </w:pPr>
            <w:r>
              <w:rPr>
                <w:rFonts w:ascii="Garamond" w:hAnsi="Garamond"/>
              </w:rPr>
              <w:t>11.8</w:t>
            </w:r>
          </w:p>
        </w:tc>
        <w:tc>
          <w:tcPr>
            <w:tcW w:w="630" w:type="dxa"/>
          </w:tcPr>
          <w:p w:rsidR="005D360A" w:rsidRPr="003B12FC" w:rsidRDefault="005D360A" w:rsidP="00C64F85">
            <w:pPr>
              <w:jc w:val="center"/>
              <w:rPr>
                <w:rFonts w:ascii="Garamond" w:hAnsi="Garamond"/>
              </w:rPr>
            </w:pPr>
            <w:r>
              <w:rPr>
                <w:rFonts w:ascii="Garamond" w:hAnsi="Garamond"/>
              </w:rPr>
              <w:t>25</w:t>
            </w:r>
          </w:p>
        </w:tc>
        <w:tc>
          <w:tcPr>
            <w:tcW w:w="2700" w:type="dxa"/>
          </w:tcPr>
          <w:p w:rsidR="005D360A" w:rsidRPr="003B12FC" w:rsidRDefault="005D360A" w:rsidP="00C64F85">
            <w:pPr>
              <w:jc w:val="both"/>
              <w:rPr>
                <w:rFonts w:ascii="Garamond" w:hAnsi="Garamond"/>
              </w:rPr>
            </w:pPr>
            <w:proofErr w:type="spellStart"/>
            <w:r>
              <w:rPr>
                <w:rFonts w:ascii="Garamond" w:hAnsi="Garamond"/>
              </w:rPr>
              <w:t>Marglobe</w:t>
            </w:r>
            <w:proofErr w:type="spellEnd"/>
            <w:r>
              <w:rPr>
                <w:rFonts w:ascii="Garamond" w:hAnsi="Garamond"/>
              </w:rPr>
              <w:t xml:space="preserve">, </w:t>
            </w:r>
            <w:proofErr w:type="spellStart"/>
            <w:r w:rsidRPr="003B12FC">
              <w:rPr>
                <w:rFonts w:ascii="Garamond" w:hAnsi="Garamond"/>
              </w:rPr>
              <w:t>Melkash</w:t>
            </w:r>
            <w:r>
              <w:rPr>
                <w:rFonts w:ascii="Garamond" w:hAnsi="Garamond"/>
              </w:rPr>
              <w:t>alo</w:t>
            </w:r>
            <w:proofErr w:type="spellEnd"/>
            <w:r>
              <w:rPr>
                <w:rFonts w:ascii="Garamond" w:hAnsi="Garamond"/>
              </w:rPr>
              <w:t xml:space="preserve"> red</w:t>
            </w:r>
          </w:p>
        </w:tc>
        <w:tc>
          <w:tcPr>
            <w:tcW w:w="1620" w:type="dxa"/>
          </w:tcPr>
          <w:p w:rsidR="005D360A" w:rsidRPr="00B76FAD" w:rsidRDefault="005D360A" w:rsidP="00C64F85">
            <w:pPr>
              <w:jc w:val="both"/>
              <w:rPr>
                <w:rFonts w:ascii="Garamond" w:hAnsi="Garamond"/>
              </w:rPr>
            </w:pPr>
            <w:r>
              <w:rPr>
                <w:rFonts w:ascii="Garamond" w:hAnsi="Garamond"/>
              </w:rPr>
              <w:t>Oct. 1-10</w:t>
            </w:r>
          </w:p>
        </w:tc>
        <w:tc>
          <w:tcPr>
            <w:tcW w:w="1440" w:type="dxa"/>
          </w:tcPr>
          <w:p w:rsidR="005D360A" w:rsidRPr="00B76FAD" w:rsidRDefault="005D360A" w:rsidP="00C64F85">
            <w:pPr>
              <w:jc w:val="both"/>
              <w:rPr>
                <w:rFonts w:ascii="Garamond" w:hAnsi="Garamond"/>
              </w:rPr>
            </w:pPr>
            <w:r>
              <w:rPr>
                <w:rFonts w:ascii="Garamond" w:hAnsi="Garamond"/>
              </w:rPr>
              <w:t>Jan. 20-30</w:t>
            </w:r>
          </w:p>
        </w:tc>
        <w:tc>
          <w:tcPr>
            <w:tcW w:w="1530" w:type="dxa"/>
          </w:tcPr>
          <w:p w:rsidR="005D360A" w:rsidRPr="00B76FAD" w:rsidRDefault="005D360A" w:rsidP="00C64F85">
            <w:pPr>
              <w:jc w:val="both"/>
              <w:rPr>
                <w:rFonts w:ascii="Garamond" w:hAnsi="Garamond"/>
              </w:rPr>
            </w:pPr>
            <w:r>
              <w:rPr>
                <w:rFonts w:ascii="Garamond" w:hAnsi="Garamond"/>
              </w:rPr>
              <w:t>110</w:t>
            </w:r>
          </w:p>
        </w:tc>
      </w:tr>
      <w:tr w:rsidR="005D360A" w:rsidRPr="003B12FC" w:rsidTr="00BE699A">
        <w:tc>
          <w:tcPr>
            <w:tcW w:w="540" w:type="dxa"/>
          </w:tcPr>
          <w:p w:rsidR="005D360A" w:rsidRDefault="005D360A" w:rsidP="00C64F85">
            <w:pPr>
              <w:jc w:val="both"/>
              <w:rPr>
                <w:rFonts w:ascii="Garamond" w:hAnsi="Garamond"/>
              </w:rPr>
            </w:pPr>
            <w:r>
              <w:rPr>
                <w:rFonts w:ascii="Garamond" w:hAnsi="Garamond"/>
              </w:rPr>
              <w:t>5</w:t>
            </w:r>
          </w:p>
        </w:tc>
        <w:tc>
          <w:tcPr>
            <w:tcW w:w="1260" w:type="dxa"/>
          </w:tcPr>
          <w:p w:rsidR="005D360A" w:rsidRPr="00DE739F" w:rsidRDefault="005D360A" w:rsidP="00C64F85">
            <w:pPr>
              <w:jc w:val="both"/>
              <w:rPr>
                <w:rFonts w:ascii="Garamond" w:hAnsi="Garamond"/>
              </w:rPr>
            </w:pPr>
            <w:r>
              <w:rPr>
                <w:rFonts w:ascii="Garamond" w:hAnsi="Garamond"/>
              </w:rPr>
              <w:t>Sugarcane</w:t>
            </w:r>
          </w:p>
        </w:tc>
        <w:tc>
          <w:tcPr>
            <w:tcW w:w="1080" w:type="dxa"/>
          </w:tcPr>
          <w:p w:rsidR="005D360A" w:rsidRDefault="00663C4A" w:rsidP="00C64F85">
            <w:pPr>
              <w:rPr>
                <w:rFonts w:ascii="Garamond" w:hAnsi="Garamond"/>
              </w:rPr>
            </w:pPr>
            <w:r>
              <w:rPr>
                <w:rFonts w:ascii="Garamond" w:hAnsi="Garamond"/>
              </w:rPr>
              <w:t>2.3</w:t>
            </w:r>
          </w:p>
        </w:tc>
        <w:tc>
          <w:tcPr>
            <w:tcW w:w="630" w:type="dxa"/>
          </w:tcPr>
          <w:p w:rsidR="005D360A" w:rsidRPr="003B12FC" w:rsidRDefault="005D360A" w:rsidP="00C64F85">
            <w:pPr>
              <w:jc w:val="center"/>
              <w:rPr>
                <w:rFonts w:ascii="Garamond" w:hAnsi="Garamond"/>
              </w:rPr>
            </w:pPr>
            <w:r>
              <w:rPr>
                <w:rFonts w:ascii="Garamond" w:hAnsi="Garamond"/>
              </w:rPr>
              <w:t>5</w:t>
            </w:r>
          </w:p>
        </w:tc>
        <w:tc>
          <w:tcPr>
            <w:tcW w:w="2700" w:type="dxa"/>
          </w:tcPr>
          <w:p w:rsidR="005D360A" w:rsidRPr="0043695C" w:rsidRDefault="005D360A" w:rsidP="00C64F85">
            <w:pPr>
              <w:jc w:val="both"/>
              <w:rPr>
                <w:rFonts w:ascii="Garamond" w:hAnsi="Garamond"/>
              </w:rPr>
            </w:pPr>
            <w:r>
              <w:rPr>
                <w:rFonts w:ascii="Garamond" w:hAnsi="Garamond"/>
              </w:rPr>
              <w:t>Thick var.</w:t>
            </w:r>
          </w:p>
        </w:tc>
        <w:tc>
          <w:tcPr>
            <w:tcW w:w="1620" w:type="dxa"/>
          </w:tcPr>
          <w:p w:rsidR="005D360A" w:rsidRPr="003B12FC" w:rsidRDefault="005D360A" w:rsidP="00C64F85">
            <w:pPr>
              <w:jc w:val="both"/>
              <w:rPr>
                <w:rFonts w:ascii="Garamond" w:hAnsi="Garamond"/>
              </w:rPr>
            </w:pPr>
            <w:r>
              <w:rPr>
                <w:rFonts w:ascii="Garamond" w:hAnsi="Garamond"/>
              </w:rPr>
              <w:t>Oct. 1-10</w:t>
            </w:r>
          </w:p>
        </w:tc>
        <w:tc>
          <w:tcPr>
            <w:tcW w:w="1440" w:type="dxa"/>
          </w:tcPr>
          <w:p w:rsidR="005D360A" w:rsidRDefault="005D360A" w:rsidP="00C64F85">
            <w:pPr>
              <w:jc w:val="both"/>
              <w:rPr>
                <w:rFonts w:ascii="Garamond" w:hAnsi="Garamond"/>
              </w:rPr>
            </w:pPr>
            <w:r>
              <w:rPr>
                <w:rFonts w:ascii="Garamond" w:hAnsi="Garamond"/>
              </w:rPr>
              <w:t>Oct. 5-15</w:t>
            </w:r>
          </w:p>
        </w:tc>
        <w:tc>
          <w:tcPr>
            <w:tcW w:w="1530" w:type="dxa"/>
          </w:tcPr>
          <w:p w:rsidR="005D360A" w:rsidRPr="003B12FC" w:rsidRDefault="005D360A" w:rsidP="00C64F85">
            <w:pPr>
              <w:jc w:val="both"/>
              <w:rPr>
                <w:rFonts w:ascii="Garamond" w:hAnsi="Garamond"/>
              </w:rPr>
            </w:pPr>
            <w:r>
              <w:rPr>
                <w:rFonts w:ascii="Garamond" w:hAnsi="Garamond"/>
              </w:rPr>
              <w:t>360+</w:t>
            </w:r>
          </w:p>
        </w:tc>
      </w:tr>
    </w:tbl>
    <w:p w:rsidR="005D360A" w:rsidRDefault="005D360A" w:rsidP="005D360A">
      <w:pPr>
        <w:pStyle w:val="Caption"/>
        <w:spacing w:line="360" w:lineRule="auto"/>
        <w:rPr>
          <w:rFonts w:ascii="Garamond" w:hAnsi="Garamond"/>
          <w:b w:val="0"/>
          <w:sz w:val="22"/>
          <w:szCs w:val="22"/>
        </w:rPr>
      </w:pPr>
      <w:bookmarkStart w:id="249" w:name="_Toc433725963"/>
    </w:p>
    <w:p w:rsidR="00423979" w:rsidRDefault="00423979" w:rsidP="00423979">
      <w:pPr>
        <w:rPr>
          <w:lang w:bidi="en-US"/>
        </w:rPr>
      </w:pPr>
    </w:p>
    <w:p w:rsidR="00423979" w:rsidRPr="00423979" w:rsidRDefault="00423979" w:rsidP="00423979">
      <w:pPr>
        <w:rPr>
          <w:lang w:bidi="en-US"/>
        </w:rPr>
      </w:pPr>
    </w:p>
    <w:p w:rsidR="005D360A" w:rsidRPr="002C2C58" w:rsidRDefault="00331A1B" w:rsidP="00331A1B">
      <w:pPr>
        <w:pStyle w:val="Caption"/>
        <w:rPr>
          <w:rFonts w:ascii="Garamond" w:hAnsi="Garamond"/>
          <w:b w:val="0"/>
          <w:sz w:val="22"/>
          <w:szCs w:val="22"/>
        </w:rPr>
      </w:pPr>
      <w:bookmarkStart w:id="250" w:name="_Toc467307102"/>
      <w:r>
        <w:lastRenderedPageBreak/>
        <w:t xml:space="preserve">Table 1.  </w:t>
      </w:r>
      <w:r w:rsidR="00D654B7">
        <w:fldChar w:fldCharType="begin"/>
      </w:r>
      <w:r w:rsidR="00D654B7">
        <w:instrText xml:space="preserve"> SEQ Table_1._ \* ARABIC </w:instrText>
      </w:r>
      <w:r w:rsidR="00D654B7">
        <w:fldChar w:fldCharType="separate"/>
      </w:r>
      <w:r>
        <w:rPr>
          <w:noProof/>
        </w:rPr>
        <w:t>12</w:t>
      </w:r>
      <w:r w:rsidR="00D654B7">
        <w:rPr>
          <w:noProof/>
        </w:rPr>
        <w:fldChar w:fldCharType="end"/>
      </w:r>
      <w:r w:rsidR="00D3177D">
        <w:t>:</w:t>
      </w:r>
      <w:r w:rsidR="005D360A" w:rsidRPr="002C2C58">
        <w:rPr>
          <w:rFonts w:ascii="Garamond" w:hAnsi="Garamond"/>
          <w:b w:val="0"/>
          <w:sz w:val="22"/>
          <w:szCs w:val="22"/>
        </w:rPr>
        <w:t xml:space="preserve"> Wet-season Irrigation time Schedules</w:t>
      </w:r>
      <w:bookmarkEnd w:id="249"/>
      <w:bookmarkEnd w:id="250"/>
    </w:p>
    <w:tbl>
      <w:tblPr>
        <w:tblW w:w="10800" w:type="dxa"/>
        <w:tblInd w:w="-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28"/>
        <w:gridCol w:w="1262"/>
        <w:gridCol w:w="900"/>
        <w:gridCol w:w="630"/>
        <w:gridCol w:w="2790"/>
        <w:gridCol w:w="1620"/>
        <w:gridCol w:w="1440"/>
        <w:gridCol w:w="1530"/>
      </w:tblGrid>
      <w:tr w:rsidR="005D360A" w:rsidRPr="003B12FC" w:rsidTr="00BE699A">
        <w:tc>
          <w:tcPr>
            <w:tcW w:w="628" w:type="dxa"/>
            <w:vMerge w:val="restart"/>
          </w:tcPr>
          <w:p w:rsidR="005D360A" w:rsidRPr="003B12FC" w:rsidRDefault="005D360A" w:rsidP="00C64F85">
            <w:pPr>
              <w:jc w:val="center"/>
              <w:rPr>
                <w:rFonts w:ascii="Garamond" w:hAnsi="Garamond"/>
                <w:b/>
              </w:rPr>
            </w:pPr>
            <w:r w:rsidRPr="003B12FC">
              <w:rPr>
                <w:rFonts w:ascii="Garamond" w:hAnsi="Garamond"/>
                <w:b/>
              </w:rPr>
              <w:t>S/</w:t>
            </w:r>
            <w:r>
              <w:rPr>
                <w:rFonts w:ascii="Garamond" w:hAnsi="Garamond"/>
                <w:b/>
              </w:rPr>
              <w:t>N</w:t>
            </w:r>
          </w:p>
        </w:tc>
        <w:tc>
          <w:tcPr>
            <w:tcW w:w="1262" w:type="dxa"/>
            <w:vMerge w:val="restart"/>
          </w:tcPr>
          <w:p w:rsidR="005D360A" w:rsidRPr="003B12FC" w:rsidRDefault="005D360A" w:rsidP="00C64F85">
            <w:pPr>
              <w:jc w:val="center"/>
              <w:rPr>
                <w:rFonts w:ascii="Garamond" w:hAnsi="Garamond"/>
                <w:b/>
              </w:rPr>
            </w:pPr>
            <w:r w:rsidRPr="003B12FC">
              <w:rPr>
                <w:rFonts w:ascii="Garamond" w:hAnsi="Garamond"/>
                <w:b/>
              </w:rPr>
              <w:t>Proposed Crops</w:t>
            </w:r>
          </w:p>
        </w:tc>
        <w:tc>
          <w:tcPr>
            <w:tcW w:w="1530" w:type="dxa"/>
            <w:gridSpan w:val="2"/>
          </w:tcPr>
          <w:p w:rsidR="005D360A" w:rsidRPr="003B12FC" w:rsidRDefault="005D360A" w:rsidP="00C64F85">
            <w:pPr>
              <w:jc w:val="center"/>
              <w:rPr>
                <w:rFonts w:ascii="Garamond" w:hAnsi="Garamond"/>
                <w:b/>
              </w:rPr>
            </w:pPr>
            <w:r w:rsidRPr="003B12FC">
              <w:rPr>
                <w:rFonts w:ascii="Garamond" w:hAnsi="Garamond"/>
                <w:b/>
              </w:rPr>
              <w:t>Area</w:t>
            </w:r>
          </w:p>
        </w:tc>
        <w:tc>
          <w:tcPr>
            <w:tcW w:w="2790" w:type="dxa"/>
            <w:vMerge w:val="restart"/>
          </w:tcPr>
          <w:p w:rsidR="005D360A" w:rsidRPr="003B12FC" w:rsidRDefault="005D360A" w:rsidP="00C64F85">
            <w:pPr>
              <w:jc w:val="center"/>
              <w:rPr>
                <w:rFonts w:ascii="Garamond" w:hAnsi="Garamond"/>
                <w:b/>
              </w:rPr>
            </w:pPr>
            <w:r w:rsidRPr="003B12FC">
              <w:rPr>
                <w:rFonts w:ascii="Garamond" w:hAnsi="Garamond"/>
                <w:b/>
              </w:rPr>
              <w:t>Selected varieties</w:t>
            </w:r>
          </w:p>
        </w:tc>
        <w:tc>
          <w:tcPr>
            <w:tcW w:w="1620" w:type="dxa"/>
            <w:vMerge w:val="restart"/>
          </w:tcPr>
          <w:p w:rsidR="005D360A" w:rsidRPr="003B12FC" w:rsidRDefault="005D360A" w:rsidP="00C64F85">
            <w:pPr>
              <w:jc w:val="center"/>
              <w:rPr>
                <w:rFonts w:ascii="Garamond" w:hAnsi="Garamond"/>
                <w:b/>
              </w:rPr>
            </w:pPr>
            <w:r w:rsidRPr="003B12FC">
              <w:rPr>
                <w:rFonts w:ascii="Garamond" w:hAnsi="Garamond"/>
                <w:b/>
              </w:rPr>
              <w:t>Planting/ Sowing date</w:t>
            </w:r>
          </w:p>
        </w:tc>
        <w:tc>
          <w:tcPr>
            <w:tcW w:w="1440" w:type="dxa"/>
            <w:vMerge w:val="restart"/>
          </w:tcPr>
          <w:p w:rsidR="005D360A" w:rsidRPr="003B12FC" w:rsidRDefault="005D360A" w:rsidP="00C64F85">
            <w:pPr>
              <w:jc w:val="center"/>
              <w:rPr>
                <w:rFonts w:ascii="Garamond" w:hAnsi="Garamond"/>
                <w:b/>
              </w:rPr>
            </w:pPr>
            <w:r w:rsidRPr="003B12FC">
              <w:rPr>
                <w:rFonts w:ascii="Garamond" w:hAnsi="Garamond"/>
                <w:b/>
              </w:rPr>
              <w:t>Harvesting Date</w:t>
            </w:r>
          </w:p>
        </w:tc>
        <w:tc>
          <w:tcPr>
            <w:tcW w:w="1530" w:type="dxa"/>
            <w:vMerge w:val="restart"/>
          </w:tcPr>
          <w:p w:rsidR="005D360A" w:rsidRPr="003B12FC" w:rsidRDefault="005D360A" w:rsidP="00C64F85">
            <w:pPr>
              <w:jc w:val="center"/>
              <w:rPr>
                <w:rFonts w:ascii="Garamond" w:hAnsi="Garamond"/>
                <w:b/>
              </w:rPr>
            </w:pPr>
            <w:r w:rsidRPr="003B12FC">
              <w:rPr>
                <w:rFonts w:ascii="Garamond" w:hAnsi="Garamond"/>
                <w:b/>
              </w:rPr>
              <w:t>Base- period</w:t>
            </w:r>
          </w:p>
          <w:p w:rsidR="005D360A" w:rsidRPr="003B12FC" w:rsidRDefault="005D360A" w:rsidP="00C64F85">
            <w:pPr>
              <w:jc w:val="center"/>
              <w:rPr>
                <w:rFonts w:ascii="Garamond" w:hAnsi="Garamond"/>
                <w:b/>
              </w:rPr>
            </w:pPr>
            <w:r w:rsidRPr="003B12FC">
              <w:rPr>
                <w:rFonts w:ascii="Garamond" w:hAnsi="Garamond"/>
                <w:b/>
              </w:rPr>
              <w:t>(days)</w:t>
            </w:r>
          </w:p>
        </w:tc>
      </w:tr>
      <w:tr w:rsidR="005D360A" w:rsidRPr="003B12FC" w:rsidTr="00BE699A">
        <w:trPr>
          <w:trHeight w:val="303"/>
        </w:trPr>
        <w:tc>
          <w:tcPr>
            <w:tcW w:w="628" w:type="dxa"/>
            <w:vMerge/>
            <w:tcBorders>
              <w:bottom w:val="single" w:sz="4" w:space="0" w:color="000000"/>
            </w:tcBorders>
          </w:tcPr>
          <w:p w:rsidR="005D360A" w:rsidRPr="003B12FC" w:rsidRDefault="005D360A" w:rsidP="00C64F85">
            <w:pPr>
              <w:jc w:val="both"/>
              <w:rPr>
                <w:rFonts w:ascii="Garamond" w:hAnsi="Garamond"/>
              </w:rPr>
            </w:pPr>
          </w:p>
        </w:tc>
        <w:tc>
          <w:tcPr>
            <w:tcW w:w="1262" w:type="dxa"/>
            <w:vMerge/>
            <w:tcBorders>
              <w:bottom w:val="single" w:sz="4" w:space="0" w:color="000000"/>
            </w:tcBorders>
          </w:tcPr>
          <w:p w:rsidR="005D360A" w:rsidRPr="003B12FC" w:rsidRDefault="005D360A" w:rsidP="00C64F85">
            <w:pPr>
              <w:jc w:val="both"/>
              <w:rPr>
                <w:rFonts w:ascii="Garamond" w:hAnsi="Garamond"/>
              </w:rPr>
            </w:pPr>
          </w:p>
        </w:tc>
        <w:tc>
          <w:tcPr>
            <w:tcW w:w="900" w:type="dxa"/>
            <w:tcBorders>
              <w:bottom w:val="single" w:sz="4" w:space="0" w:color="000000"/>
            </w:tcBorders>
          </w:tcPr>
          <w:p w:rsidR="005D360A" w:rsidRPr="003B12FC" w:rsidRDefault="005D360A" w:rsidP="00C64F85">
            <w:pPr>
              <w:jc w:val="center"/>
              <w:rPr>
                <w:rFonts w:ascii="Garamond" w:hAnsi="Garamond"/>
                <w:b/>
              </w:rPr>
            </w:pPr>
            <w:r w:rsidRPr="003B12FC">
              <w:rPr>
                <w:rFonts w:ascii="Garamond" w:hAnsi="Garamond"/>
                <w:b/>
              </w:rPr>
              <w:t>(</w:t>
            </w:r>
            <w:r>
              <w:rPr>
                <w:rFonts w:ascii="Garamond" w:hAnsi="Garamond"/>
                <w:b/>
              </w:rPr>
              <w:t>h</w:t>
            </w:r>
            <w:r w:rsidRPr="003B12FC">
              <w:rPr>
                <w:rFonts w:ascii="Garamond" w:hAnsi="Garamond"/>
                <w:b/>
              </w:rPr>
              <w:t>a)</w:t>
            </w:r>
          </w:p>
        </w:tc>
        <w:tc>
          <w:tcPr>
            <w:tcW w:w="630" w:type="dxa"/>
            <w:tcBorders>
              <w:bottom w:val="single" w:sz="4" w:space="0" w:color="000000"/>
            </w:tcBorders>
          </w:tcPr>
          <w:p w:rsidR="005D360A" w:rsidRPr="003B12FC" w:rsidRDefault="005D360A" w:rsidP="00C64F85">
            <w:pPr>
              <w:jc w:val="center"/>
              <w:rPr>
                <w:rFonts w:ascii="Garamond" w:hAnsi="Garamond"/>
                <w:b/>
              </w:rPr>
            </w:pPr>
            <w:r w:rsidRPr="003B12FC">
              <w:rPr>
                <w:rFonts w:ascii="Garamond" w:hAnsi="Garamond"/>
                <w:b/>
              </w:rPr>
              <w:t>(%)</w:t>
            </w:r>
          </w:p>
        </w:tc>
        <w:tc>
          <w:tcPr>
            <w:tcW w:w="2790" w:type="dxa"/>
            <w:vMerge/>
            <w:tcBorders>
              <w:bottom w:val="single" w:sz="4" w:space="0" w:color="000000"/>
            </w:tcBorders>
          </w:tcPr>
          <w:p w:rsidR="005D360A" w:rsidRPr="003B12FC" w:rsidRDefault="005D360A" w:rsidP="00C64F85">
            <w:pPr>
              <w:jc w:val="both"/>
              <w:rPr>
                <w:rFonts w:ascii="Garamond" w:hAnsi="Garamond"/>
              </w:rPr>
            </w:pPr>
          </w:p>
        </w:tc>
        <w:tc>
          <w:tcPr>
            <w:tcW w:w="1620" w:type="dxa"/>
            <w:vMerge/>
            <w:tcBorders>
              <w:bottom w:val="single" w:sz="4" w:space="0" w:color="000000"/>
            </w:tcBorders>
          </w:tcPr>
          <w:p w:rsidR="005D360A" w:rsidRPr="003B12FC" w:rsidRDefault="005D360A" w:rsidP="00C64F85">
            <w:pPr>
              <w:jc w:val="both"/>
              <w:rPr>
                <w:rFonts w:ascii="Garamond" w:hAnsi="Garamond"/>
              </w:rPr>
            </w:pPr>
          </w:p>
        </w:tc>
        <w:tc>
          <w:tcPr>
            <w:tcW w:w="1440" w:type="dxa"/>
            <w:vMerge/>
            <w:tcBorders>
              <w:bottom w:val="single" w:sz="4" w:space="0" w:color="000000"/>
            </w:tcBorders>
          </w:tcPr>
          <w:p w:rsidR="005D360A" w:rsidRPr="003B12FC" w:rsidRDefault="005D360A" w:rsidP="00C64F85">
            <w:pPr>
              <w:jc w:val="both"/>
              <w:rPr>
                <w:rFonts w:ascii="Garamond" w:hAnsi="Garamond"/>
              </w:rPr>
            </w:pPr>
          </w:p>
        </w:tc>
        <w:tc>
          <w:tcPr>
            <w:tcW w:w="1530" w:type="dxa"/>
            <w:vMerge/>
            <w:tcBorders>
              <w:bottom w:val="single" w:sz="4" w:space="0" w:color="000000"/>
            </w:tcBorders>
          </w:tcPr>
          <w:p w:rsidR="005D360A" w:rsidRPr="003B12FC" w:rsidRDefault="005D360A" w:rsidP="00C64F85">
            <w:pPr>
              <w:jc w:val="both"/>
              <w:rPr>
                <w:rFonts w:ascii="Garamond" w:hAnsi="Garamond"/>
              </w:rPr>
            </w:pPr>
          </w:p>
        </w:tc>
      </w:tr>
      <w:tr w:rsidR="005D360A" w:rsidRPr="003B12FC" w:rsidTr="00BE699A">
        <w:tc>
          <w:tcPr>
            <w:tcW w:w="628" w:type="dxa"/>
          </w:tcPr>
          <w:p w:rsidR="005D360A" w:rsidRPr="003B12FC" w:rsidRDefault="005D360A" w:rsidP="00C64F85">
            <w:pPr>
              <w:jc w:val="both"/>
              <w:rPr>
                <w:rFonts w:ascii="Garamond" w:hAnsi="Garamond"/>
              </w:rPr>
            </w:pPr>
            <w:r w:rsidRPr="003B12FC">
              <w:rPr>
                <w:rFonts w:ascii="Garamond" w:hAnsi="Garamond"/>
              </w:rPr>
              <w:t>1</w:t>
            </w:r>
          </w:p>
        </w:tc>
        <w:tc>
          <w:tcPr>
            <w:tcW w:w="1262" w:type="dxa"/>
          </w:tcPr>
          <w:p w:rsidR="005D360A" w:rsidRDefault="005D360A" w:rsidP="00C64F85">
            <w:pPr>
              <w:jc w:val="both"/>
              <w:rPr>
                <w:rFonts w:ascii="Garamond" w:hAnsi="Garamond"/>
              </w:rPr>
            </w:pPr>
            <w:r>
              <w:rPr>
                <w:rFonts w:ascii="Garamond" w:hAnsi="Garamond"/>
              </w:rPr>
              <w:t>Onion</w:t>
            </w:r>
          </w:p>
        </w:tc>
        <w:tc>
          <w:tcPr>
            <w:tcW w:w="900" w:type="dxa"/>
          </w:tcPr>
          <w:p w:rsidR="005D360A" w:rsidRPr="003B12FC" w:rsidRDefault="00663C4A" w:rsidP="00C64F85">
            <w:pPr>
              <w:rPr>
                <w:rFonts w:ascii="Garamond" w:hAnsi="Garamond"/>
              </w:rPr>
            </w:pPr>
            <w:r>
              <w:rPr>
                <w:rFonts w:ascii="Garamond" w:hAnsi="Garamond"/>
              </w:rPr>
              <w:t>9.4</w:t>
            </w:r>
          </w:p>
        </w:tc>
        <w:tc>
          <w:tcPr>
            <w:tcW w:w="630" w:type="dxa"/>
          </w:tcPr>
          <w:p w:rsidR="005D360A" w:rsidRDefault="005D360A" w:rsidP="00C64F85">
            <w:pPr>
              <w:jc w:val="center"/>
              <w:rPr>
                <w:rFonts w:ascii="Garamond" w:hAnsi="Garamond"/>
              </w:rPr>
            </w:pPr>
            <w:r>
              <w:rPr>
                <w:rFonts w:ascii="Garamond" w:hAnsi="Garamond"/>
              </w:rPr>
              <w:t>20</w:t>
            </w:r>
          </w:p>
        </w:tc>
        <w:tc>
          <w:tcPr>
            <w:tcW w:w="2790" w:type="dxa"/>
          </w:tcPr>
          <w:p w:rsidR="005D360A" w:rsidRPr="003B12FC" w:rsidRDefault="005D360A" w:rsidP="00C64F85">
            <w:pPr>
              <w:jc w:val="both"/>
              <w:rPr>
                <w:rFonts w:ascii="Garamond" w:hAnsi="Garamond"/>
              </w:rPr>
            </w:pPr>
            <w:proofErr w:type="spellStart"/>
            <w:r w:rsidRPr="003B12FC">
              <w:rPr>
                <w:rFonts w:ascii="Garamond" w:hAnsi="Garamond"/>
              </w:rPr>
              <w:t>Adama</w:t>
            </w:r>
            <w:proofErr w:type="spellEnd"/>
            <w:r w:rsidRPr="003B12FC">
              <w:rPr>
                <w:rFonts w:ascii="Garamond" w:hAnsi="Garamond"/>
              </w:rPr>
              <w:t xml:space="preserve"> red</w:t>
            </w:r>
            <w:r>
              <w:rPr>
                <w:rFonts w:ascii="Garamond" w:hAnsi="Garamond"/>
              </w:rPr>
              <w:t>, Bombe red</w:t>
            </w:r>
          </w:p>
        </w:tc>
        <w:tc>
          <w:tcPr>
            <w:tcW w:w="1620" w:type="dxa"/>
          </w:tcPr>
          <w:p w:rsidR="005D360A" w:rsidRPr="00B76FAD" w:rsidRDefault="005D360A" w:rsidP="00C64F85">
            <w:pPr>
              <w:jc w:val="both"/>
              <w:rPr>
                <w:rFonts w:ascii="Garamond" w:hAnsi="Garamond"/>
              </w:rPr>
            </w:pPr>
            <w:r>
              <w:rPr>
                <w:rFonts w:ascii="Garamond" w:hAnsi="Garamond"/>
              </w:rPr>
              <w:t>Feb.</w:t>
            </w:r>
            <w:r w:rsidRPr="00B76FAD">
              <w:rPr>
                <w:rFonts w:ascii="Garamond" w:hAnsi="Garamond"/>
              </w:rPr>
              <w:t xml:space="preserve"> </w:t>
            </w:r>
            <w:r>
              <w:rPr>
                <w:rFonts w:ascii="Garamond" w:hAnsi="Garamond"/>
              </w:rPr>
              <w:t>1</w:t>
            </w:r>
            <w:r w:rsidRPr="00B76FAD">
              <w:rPr>
                <w:rFonts w:ascii="Garamond" w:hAnsi="Garamond"/>
              </w:rPr>
              <w:t>-</w:t>
            </w:r>
            <w:r>
              <w:rPr>
                <w:rFonts w:ascii="Garamond" w:hAnsi="Garamond"/>
              </w:rPr>
              <w:t>10</w:t>
            </w:r>
          </w:p>
        </w:tc>
        <w:tc>
          <w:tcPr>
            <w:tcW w:w="1440" w:type="dxa"/>
          </w:tcPr>
          <w:p w:rsidR="005D360A" w:rsidRPr="00B76FAD" w:rsidRDefault="005D360A" w:rsidP="00C64F85">
            <w:pPr>
              <w:jc w:val="both"/>
              <w:rPr>
                <w:rFonts w:ascii="Garamond" w:hAnsi="Garamond"/>
              </w:rPr>
            </w:pPr>
            <w:r>
              <w:rPr>
                <w:rFonts w:ascii="Garamond" w:hAnsi="Garamond"/>
              </w:rPr>
              <w:t>May</w:t>
            </w:r>
            <w:r w:rsidRPr="00B76FAD">
              <w:rPr>
                <w:rFonts w:ascii="Garamond" w:hAnsi="Garamond"/>
              </w:rPr>
              <w:t xml:space="preserve"> </w:t>
            </w:r>
            <w:r>
              <w:rPr>
                <w:rFonts w:ascii="Garamond" w:hAnsi="Garamond"/>
              </w:rPr>
              <w:t>20</w:t>
            </w:r>
            <w:r w:rsidRPr="00B76FAD">
              <w:rPr>
                <w:rFonts w:ascii="Garamond" w:hAnsi="Garamond"/>
              </w:rPr>
              <w:t>-</w:t>
            </w:r>
            <w:r>
              <w:rPr>
                <w:rFonts w:ascii="Garamond" w:hAnsi="Garamond"/>
              </w:rPr>
              <w:t>30</w:t>
            </w:r>
          </w:p>
        </w:tc>
        <w:tc>
          <w:tcPr>
            <w:tcW w:w="1530" w:type="dxa"/>
          </w:tcPr>
          <w:p w:rsidR="005D360A" w:rsidRPr="00B76FAD" w:rsidRDefault="005D360A" w:rsidP="00C64F85">
            <w:pPr>
              <w:jc w:val="both"/>
              <w:rPr>
                <w:rFonts w:ascii="Garamond" w:hAnsi="Garamond"/>
              </w:rPr>
            </w:pPr>
            <w:r w:rsidRPr="00B76FAD">
              <w:rPr>
                <w:rFonts w:ascii="Garamond" w:hAnsi="Garamond"/>
              </w:rPr>
              <w:t>1</w:t>
            </w:r>
            <w:r>
              <w:rPr>
                <w:rFonts w:ascii="Garamond" w:hAnsi="Garamond"/>
              </w:rPr>
              <w:t>1</w:t>
            </w:r>
            <w:r w:rsidRPr="00B76FAD">
              <w:rPr>
                <w:rFonts w:ascii="Garamond" w:hAnsi="Garamond"/>
              </w:rPr>
              <w:t>0</w:t>
            </w:r>
          </w:p>
        </w:tc>
      </w:tr>
      <w:tr w:rsidR="005D360A" w:rsidRPr="003B12FC" w:rsidTr="00BE699A">
        <w:tc>
          <w:tcPr>
            <w:tcW w:w="628" w:type="dxa"/>
          </w:tcPr>
          <w:p w:rsidR="005D360A" w:rsidRPr="003B12FC" w:rsidRDefault="005D360A" w:rsidP="00C64F85">
            <w:pPr>
              <w:jc w:val="both"/>
              <w:rPr>
                <w:rFonts w:ascii="Garamond" w:hAnsi="Garamond"/>
              </w:rPr>
            </w:pPr>
            <w:r>
              <w:rPr>
                <w:rFonts w:ascii="Garamond" w:hAnsi="Garamond"/>
              </w:rPr>
              <w:t>2</w:t>
            </w:r>
          </w:p>
        </w:tc>
        <w:tc>
          <w:tcPr>
            <w:tcW w:w="1262" w:type="dxa"/>
          </w:tcPr>
          <w:p w:rsidR="005D360A" w:rsidRPr="00DE739F" w:rsidRDefault="005D360A" w:rsidP="00C64F85">
            <w:pPr>
              <w:jc w:val="both"/>
              <w:rPr>
                <w:rFonts w:ascii="Garamond" w:hAnsi="Garamond"/>
              </w:rPr>
            </w:pPr>
            <w:r w:rsidRPr="00DE739F">
              <w:rPr>
                <w:rFonts w:ascii="Garamond" w:hAnsi="Garamond"/>
              </w:rPr>
              <w:t>Potato</w:t>
            </w:r>
          </w:p>
        </w:tc>
        <w:tc>
          <w:tcPr>
            <w:tcW w:w="900" w:type="dxa"/>
          </w:tcPr>
          <w:p w:rsidR="005D360A" w:rsidRPr="003B12FC" w:rsidRDefault="00663C4A" w:rsidP="00C64F85">
            <w:pPr>
              <w:rPr>
                <w:rFonts w:ascii="Garamond" w:hAnsi="Garamond"/>
              </w:rPr>
            </w:pPr>
            <w:r>
              <w:rPr>
                <w:rFonts w:ascii="Garamond" w:hAnsi="Garamond"/>
              </w:rPr>
              <w:t>14.1</w:t>
            </w:r>
          </w:p>
        </w:tc>
        <w:tc>
          <w:tcPr>
            <w:tcW w:w="630" w:type="dxa"/>
          </w:tcPr>
          <w:p w:rsidR="005D360A" w:rsidRPr="003B12FC" w:rsidRDefault="005D360A" w:rsidP="00C64F85">
            <w:pPr>
              <w:jc w:val="center"/>
              <w:rPr>
                <w:rFonts w:ascii="Garamond" w:hAnsi="Garamond"/>
              </w:rPr>
            </w:pPr>
            <w:r>
              <w:rPr>
                <w:rFonts w:ascii="Garamond" w:hAnsi="Garamond"/>
              </w:rPr>
              <w:t>30</w:t>
            </w:r>
          </w:p>
        </w:tc>
        <w:tc>
          <w:tcPr>
            <w:tcW w:w="2790" w:type="dxa"/>
          </w:tcPr>
          <w:p w:rsidR="005D360A" w:rsidRPr="003B12FC" w:rsidRDefault="005D360A" w:rsidP="00C64F85">
            <w:pPr>
              <w:jc w:val="both"/>
              <w:rPr>
                <w:rFonts w:ascii="Garamond" w:hAnsi="Garamond"/>
              </w:rPr>
            </w:pPr>
            <w:proofErr w:type="spellStart"/>
            <w:r>
              <w:rPr>
                <w:rFonts w:ascii="Garamond" w:hAnsi="Garamond"/>
              </w:rPr>
              <w:t>Jalane</w:t>
            </w:r>
            <w:proofErr w:type="spellEnd"/>
            <w:r>
              <w:rPr>
                <w:rFonts w:ascii="Garamond" w:hAnsi="Garamond"/>
              </w:rPr>
              <w:t xml:space="preserve">, </w:t>
            </w:r>
            <w:proofErr w:type="spellStart"/>
            <w:r>
              <w:rPr>
                <w:rFonts w:ascii="Garamond" w:hAnsi="Garamond"/>
              </w:rPr>
              <w:t>Gudane</w:t>
            </w:r>
            <w:proofErr w:type="spellEnd"/>
            <w:r>
              <w:rPr>
                <w:rFonts w:ascii="Garamond" w:hAnsi="Garamond"/>
              </w:rPr>
              <w:t xml:space="preserve">, </w:t>
            </w:r>
            <w:proofErr w:type="spellStart"/>
            <w:r>
              <w:rPr>
                <w:rFonts w:ascii="Garamond" w:hAnsi="Garamond"/>
              </w:rPr>
              <w:t>Belete</w:t>
            </w:r>
            <w:proofErr w:type="spellEnd"/>
          </w:p>
        </w:tc>
        <w:tc>
          <w:tcPr>
            <w:tcW w:w="1620" w:type="dxa"/>
          </w:tcPr>
          <w:p w:rsidR="005D360A" w:rsidRPr="00B76FAD" w:rsidRDefault="005D360A" w:rsidP="00C64F85">
            <w:pPr>
              <w:jc w:val="both"/>
              <w:rPr>
                <w:rFonts w:ascii="Garamond" w:hAnsi="Garamond"/>
              </w:rPr>
            </w:pPr>
            <w:r>
              <w:rPr>
                <w:rFonts w:ascii="Garamond" w:hAnsi="Garamond"/>
              </w:rPr>
              <w:t>Feb.</w:t>
            </w:r>
            <w:r w:rsidRPr="00B76FAD">
              <w:rPr>
                <w:rFonts w:ascii="Garamond" w:hAnsi="Garamond"/>
              </w:rPr>
              <w:t xml:space="preserve"> 1-</w:t>
            </w:r>
            <w:r>
              <w:rPr>
                <w:rFonts w:ascii="Garamond" w:hAnsi="Garamond"/>
              </w:rPr>
              <w:t>1</w:t>
            </w:r>
            <w:r w:rsidRPr="00B76FAD">
              <w:rPr>
                <w:rFonts w:ascii="Garamond" w:hAnsi="Garamond"/>
              </w:rPr>
              <w:t>0</w:t>
            </w:r>
          </w:p>
        </w:tc>
        <w:tc>
          <w:tcPr>
            <w:tcW w:w="1440" w:type="dxa"/>
          </w:tcPr>
          <w:p w:rsidR="005D360A" w:rsidRPr="00B76FAD" w:rsidRDefault="005D360A" w:rsidP="00C64F85">
            <w:pPr>
              <w:jc w:val="both"/>
              <w:rPr>
                <w:rFonts w:ascii="Garamond" w:hAnsi="Garamond"/>
              </w:rPr>
            </w:pPr>
            <w:r>
              <w:rPr>
                <w:rFonts w:ascii="Garamond" w:hAnsi="Garamond"/>
              </w:rPr>
              <w:t>May</w:t>
            </w:r>
            <w:r w:rsidRPr="00B76FAD">
              <w:rPr>
                <w:rFonts w:ascii="Garamond" w:hAnsi="Garamond"/>
              </w:rPr>
              <w:t xml:space="preserve"> </w:t>
            </w:r>
            <w:r>
              <w:rPr>
                <w:rFonts w:ascii="Garamond" w:hAnsi="Garamond"/>
              </w:rPr>
              <w:t>2</w:t>
            </w:r>
            <w:r w:rsidRPr="00B76FAD">
              <w:rPr>
                <w:rFonts w:ascii="Garamond" w:hAnsi="Garamond"/>
              </w:rPr>
              <w:t>0-</w:t>
            </w:r>
            <w:r>
              <w:rPr>
                <w:rFonts w:ascii="Garamond" w:hAnsi="Garamond"/>
              </w:rPr>
              <w:t>3</w:t>
            </w:r>
            <w:r w:rsidRPr="00B76FAD">
              <w:rPr>
                <w:rFonts w:ascii="Garamond" w:hAnsi="Garamond"/>
              </w:rPr>
              <w:t>0</w:t>
            </w:r>
          </w:p>
        </w:tc>
        <w:tc>
          <w:tcPr>
            <w:tcW w:w="1530" w:type="dxa"/>
          </w:tcPr>
          <w:p w:rsidR="005D360A" w:rsidRPr="00B76FAD" w:rsidRDefault="005D360A" w:rsidP="00C64F85">
            <w:pPr>
              <w:jc w:val="both"/>
              <w:rPr>
                <w:rFonts w:ascii="Garamond" w:hAnsi="Garamond"/>
              </w:rPr>
            </w:pPr>
            <w:r>
              <w:rPr>
                <w:rFonts w:ascii="Garamond" w:hAnsi="Garamond"/>
              </w:rPr>
              <w:t>120</w:t>
            </w:r>
          </w:p>
        </w:tc>
      </w:tr>
      <w:tr w:rsidR="005D360A" w:rsidRPr="003B12FC" w:rsidTr="00BE699A">
        <w:tc>
          <w:tcPr>
            <w:tcW w:w="628" w:type="dxa"/>
          </w:tcPr>
          <w:p w:rsidR="005D360A" w:rsidRPr="003B12FC" w:rsidRDefault="005D360A" w:rsidP="00C64F85">
            <w:pPr>
              <w:jc w:val="both"/>
              <w:rPr>
                <w:rFonts w:ascii="Garamond" w:hAnsi="Garamond"/>
              </w:rPr>
            </w:pPr>
            <w:r>
              <w:rPr>
                <w:rFonts w:ascii="Garamond" w:hAnsi="Garamond"/>
              </w:rPr>
              <w:t>3</w:t>
            </w:r>
          </w:p>
        </w:tc>
        <w:tc>
          <w:tcPr>
            <w:tcW w:w="1262" w:type="dxa"/>
          </w:tcPr>
          <w:p w:rsidR="005D360A" w:rsidRPr="00DE739F" w:rsidRDefault="005D360A" w:rsidP="00C64F85">
            <w:pPr>
              <w:jc w:val="both"/>
              <w:rPr>
                <w:rFonts w:ascii="Garamond" w:hAnsi="Garamond"/>
              </w:rPr>
            </w:pPr>
            <w:r>
              <w:rPr>
                <w:rFonts w:ascii="Garamond" w:hAnsi="Garamond"/>
              </w:rPr>
              <w:t>Beetroot</w:t>
            </w:r>
          </w:p>
        </w:tc>
        <w:tc>
          <w:tcPr>
            <w:tcW w:w="900" w:type="dxa"/>
          </w:tcPr>
          <w:p w:rsidR="005D360A" w:rsidRPr="003B12FC" w:rsidRDefault="00663C4A" w:rsidP="00C64F85">
            <w:pPr>
              <w:rPr>
                <w:rFonts w:ascii="Garamond" w:hAnsi="Garamond"/>
              </w:rPr>
            </w:pPr>
            <w:r>
              <w:rPr>
                <w:rFonts w:ascii="Garamond" w:hAnsi="Garamond"/>
              </w:rPr>
              <w:t>7.05</w:t>
            </w:r>
          </w:p>
        </w:tc>
        <w:tc>
          <w:tcPr>
            <w:tcW w:w="630" w:type="dxa"/>
          </w:tcPr>
          <w:p w:rsidR="005D360A" w:rsidRPr="003B12FC" w:rsidRDefault="005D360A" w:rsidP="00C64F85">
            <w:pPr>
              <w:jc w:val="center"/>
              <w:rPr>
                <w:rFonts w:ascii="Garamond" w:hAnsi="Garamond"/>
              </w:rPr>
            </w:pPr>
            <w:r>
              <w:rPr>
                <w:rFonts w:ascii="Garamond" w:hAnsi="Garamond"/>
              </w:rPr>
              <w:t>15</w:t>
            </w:r>
          </w:p>
        </w:tc>
        <w:tc>
          <w:tcPr>
            <w:tcW w:w="2790" w:type="dxa"/>
          </w:tcPr>
          <w:p w:rsidR="005D360A" w:rsidRPr="003B12FC" w:rsidRDefault="005D360A" w:rsidP="00C64F85">
            <w:pPr>
              <w:jc w:val="both"/>
              <w:rPr>
                <w:rFonts w:ascii="Garamond" w:hAnsi="Garamond"/>
              </w:rPr>
            </w:pPr>
            <w:r>
              <w:rPr>
                <w:rFonts w:ascii="Garamond" w:hAnsi="Garamond"/>
              </w:rPr>
              <w:t>---</w:t>
            </w:r>
          </w:p>
        </w:tc>
        <w:tc>
          <w:tcPr>
            <w:tcW w:w="1620" w:type="dxa"/>
          </w:tcPr>
          <w:p w:rsidR="005D360A" w:rsidRPr="00B76FAD" w:rsidRDefault="005D360A" w:rsidP="00C64F85">
            <w:pPr>
              <w:jc w:val="both"/>
              <w:rPr>
                <w:rFonts w:ascii="Garamond" w:hAnsi="Garamond"/>
              </w:rPr>
            </w:pPr>
            <w:r>
              <w:rPr>
                <w:rFonts w:ascii="Garamond" w:hAnsi="Garamond"/>
              </w:rPr>
              <w:t>Feb.</w:t>
            </w:r>
            <w:r w:rsidRPr="00B76FAD">
              <w:rPr>
                <w:rFonts w:ascii="Garamond" w:hAnsi="Garamond"/>
              </w:rPr>
              <w:t xml:space="preserve"> </w:t>
            </w:r>
            <w:r>
              <w:rPr>
                <w:rFonts w:ascii="Garamond" w:hAnsi="Garamond"/>
              </w:rPr>
              <w:t>5</w:t>
            </w:r>
            <w:r w:rsidRPr="00B76FAD">
              <w:rPr>
                <w:rFonts w:ascii="Garamond" w:hAnsi="Garamond"/>
              </w:rPr>
              <w:t>-</w:t>
            </w:r>
            <w:r>
              <w:rPr>
                <w:rFonts w:ascii="Garamond" w:hAnsi="Garamond"/>
              </w:rPr>
              <w:t>15</w:t>
            </w:r>
          </w:p>
        </w:tc>
        <w:tc>
          <w:tcPr>
            <w:tcW w:w="1440" w:type="dxa"/>
          </w:tcPr>
          <w:p w:rsidR="005D360A" w:rsidRPr="00B76FAD" w:rsidRDefault="005D360A" w:rsidP="00C64F85">
            <w:pPr>
              <w:jc w:val="both"/>
              <w:rPr>
                <w:rFonts w:ascii="Garamond" w:hAnsi="Garamond"/>
              </w:rPr>
            </w:pPr>
            <w:r>
              <w:rPr>
                <w:rFonts w:ascii="Garamond" w:hAnsi="Garamond"/>
              </w:rPr>
              <w:t>May</w:t>
            </w:r>
            <w:r w:rsidRPr="00B76FAD">
              <w:rPr>
                <w:rFonts w:ascii="Garamond" w:hAnsi="Garamond"/>
              </w:rPr>
              <w:t xml:space="preserve"> </w:t>
            </w:r>
            <w:r>
              <w:rPr>
                <w:rFonts w:ascii="Garamond" w:hAnsi="Garamond"/>
              </w:rPr>
              <w:t>20</w:t>
            </w:r>
            <w:r w:rsidRPr="00B76FAD">
              <w:rPr>
                <w:rFonts w:ascii="Garamond" w:hAnsi="Garamond"/>
              </w:rPr>
              <w:t>-</w:t>
            </w:r>
            <w:r>
              <w:rPr>
                <w:rFonts w:ascii="Garamond" w:hAnsi="Garamond"/>
              </w:rPr>
              <w:t>30</w:t>
            </w:r>
          </w:p>
        </w:tc>
        <w:tc>
          <w:tcPr>
            <w:tcW w:w="1530" w:type="dxa"/>
          </w:tcPr>
          <w:p w:rsidR="005D360A" w:rsidRPr="00B76FAD" w:rsidRDefault="005D360A" w:rsidP="00C64F85">
            <w:pPr>
              <w:jc w:val="both"/>
              <w:rPr>
                <w:rFonts w:ascii="Garamond" w:hAnsi="Garamond"/>
              </w:rPr>
            </w:pPr>
            <w:r>
              <w:rPr>
                <w:rFonts w:ascii="Garamond" w:hAnsi="Garamond"/>
              </w:rPr>
              <w:t>105</w:t>
            </w:r>
          </w:p>
        </w:tc>
      </w:tr>
      <w:tr w:rsidR="005D360A" w:rsidRPr="003B12FC" w:rsidTr="00BE699A">
        <w:tc>
          <w:tcPr>
            <w:tcW w:w="628" w:type="dxa"/>
          </w:tcPr>
          <w:p w:rsidR="005D360A" w:rsidRPr="003B12FC" w:rsidRDefault="005D360A" w:rsidP="00C64F85">
            <w:pPr>
              <w:jc w:val="both"/>
              <w:rPr>
                <w:rFonts w:ascii="Garamond" w:hAnsi="Garamond"/>
              </w:rPr>
            </w:pPr>
            <w:r>
              <w:rPr>
                <w:rFonts w:ascii="Garamond" w:hAnsi="Garamond"/>
              </w:rPr>
              <w:t>4</w:t>
            </w:r>
          </w:p>
        </w:tc>
        <w:tc>
          <w:tcPr>
            <w:tcW w:w="1262" w:type="dxa"/>
          </w:tcPr>
          <w:p w:rsidR="005D360A" w:rsidRPr="00DE739F" w:rsidRDefault="005D360A" w:rsidP="00C64F85">
            <w:pPr>
              <w:jc w:val="both"/>
              <w:rPr>
                <w:rFonts w:ascii="Garamond" w:hAnsi="Garamond"/>
              </w:rPr>
            </w:pPr>
            <w:r>
              <w:rPr>
                <w:rFonts w:ascii="Garamond" w:hAnsi="Garamond"/>
              </w:rPr>
              <w:t>Cabbage</w:t>
            </w:r>
          </w:p>
        </w:tc>
        <w:tc>
          <w:tcPr>
            <w:tcW w:w="900" w:type="dxa"/>
          </w:tcPr>
          <w:p w:rsidR="005D360A" w:rsidRPr="003B12FC" w:rsidRDefault="00663C4A" w:rsidP="00C64F85">
            <w:pPr>
              <w:rPr>
                <w:rFonts w:ascii="Garamond" w:hAnsi="Garamond"/>
              </w:rPr>
            </w:pPr>
            <w:r>
              <w:rPr>
                <w:rFonts w:ascii="Garamond" w:hAnsi="Garamond"/>
              </w:rPr>
              <w:t>9.4</w:t>
            </w:r>
          </w:p>
        </w:tc>
        <w:tc>
          <w:tcPr>
            <w:tcW w:w="630" w:type="dxa"/>
          </w:tcPr>
          <w:p w:rsidR="005D360A" w:rsidRPr="003B12FC" w:rsidRDefault="005D360A" w:rsidP="00C64F85">
            <w:pPr>
              <w:jc w:val="center"/>
              <w:rPr>
                <w:rFonts w:ascii="Garamond" w:hAnsi="Garamond"/>
              </w:rPr>
            </w:pPr>
            <w:r>
              <w:rPr>
                <w:rFonts w:ascii="Garamond" w:hAnsi="Garamond"/>
              </w:rPr>
              <w:t>20</w:t>
            </w:r>
          </w:p>
        </w:tc>
        <w:tc>
          <w:tcPr>
            <w:tcW w:w="2790" w:type="dxa"/>
          </w:tcPr>
          <w:p w:rsidR="005D360A" w:rsidRPr="003B12FC" w:rsidRDefault="005D360A" w:rsidP="00C64F85">
            <w:pPr>
              <w:jc w:val="both"/>
              <w:rPr>
                <w:rFonts w:ascii="Garamond" w:hAnsi="Garamond"/>
              </w:rPr>
            </w:pPr>
            <w:proofErr w:type="spellStart"/>
            <w:r>
              <w:rPr>
                <w:rFonts w:ascii="Garamond" w:hAnsi="Garamond"/>
              </w:rPr>
              <w:t>Duram</w:t>
            </w:r>
            <w:proofErr w:type="spellEnd"/>
            <w:r>
              <w:rPr>
                <w:rFonts w:ascii="Garamond" w:hAnsi="Garamond"/>
              </w:rPr>
              <w:t xml:space="preserve"> Head</w:t>
            </w:r>
          </w:p>
        </w:tc>
        <w:tc>
          <w:tcPr>
            <w:tcW w:w="1620" w:type="dxa"/>
          </w:tcPr>
          <w:p w:rsidR="005D360A" w:rsidRPr="00B76FAD" w:rsidRDefault="005D360A" w:rsidP="00C64F85">
            <w:pPr>
              <w:jc w:val="both"/>
              <w:rPr>
                <w:rFonts w:ascii="Garamond" w:hAnsi="Garamond"/>
              </w:rPr>
            </w:pPr>
            <w:r>
              <w:rPr>
                <w:rFonts w:ascii="Garamond" w:hAnsi="Garamond"/>
              </w:rPr>
              <w:t>Feb.</w:t>
            </w:r>
            <w:r w:rsidRPr="00B76FAD">
              <w:rPr>
                <w:rFonts w:ascii="Garamond" w:hAnsi="Garamond"/>
              </w:rPr>
              <w:t xml:space="preserve"> 10-20</w:t>
            </w:r>
          </w:p>
        </w:tc>
        <w:tc>
          <w:tcPr>
            <w:tcW w:w="1440" w:type="dxa"/>
          </w:tcPr>
          <w:p w:rsidR="005D360A" w:rsidRPr="00B76FAD" w:rsidRDefault="005D360A" w:rsidP="00C64F85">
            <w:pPr>
              <w:jc w:val="both"/>
              <w:rPr>
                <w:rFonts w:ascii="Garamond" w:hAnsi="Garamond"/>
              </w:rPr>
            </w:pPr>
            <w:r>
              <w:rPr>
                <w:rFonts w:ascii="Garamond" w:hAnsi="Garamond"/>
              </w:rPr>
              <w:t>May</w:t>
            </w:r>
            <w:r w:rsidRPr="00B76FAD">
              <w:rPr>
                <w:rFonts w:ascii="Garamond" w:hAnsi="Garamond"/>
              </w:rPr>
              <w:t xml:space="preserve"> </w:t>
            </w:r>
            <w:r>
              <w:rPr>
                <w:rFonts w:ascii="Garamond" w:hAnsi="Garamond"/>
              </w:rPr>
              <w:t>15</w:t>
            </w:r>
            <w:r w:rsidRPr="00B76FAD">
              <w:rPr>
                <w:rFonts w:ascii="Garamond" w:hAnsi="Garamond"/>
              </w:rPr>
              <w:t>-</w:t>
            </w:r>
            <w:r>
              <w:rPr>
                <w:rFonts w:ascii="Garamond" w:hAnsi="Garamond"/>
              </w:rPr>
              <w:t>25</w:t>
            </w:r>
          </w:p>
        </w:tc>
        <w:tc>
          <w:tcPr>
            <w:tcW w:w="1530" w:type="dxa"/>
          </w:tcPr>
          <w:p w:rsidR="005D360A" w:rsidRPr="00B76FAD" w:rsidRDefault="005D360A" w:rsidP="00C64F85">
            <w:pPr>
              <w:jc w:val="both"/>
              <w:rPr>
                <w:rFonts w:ascii="Garamond" w:hAnsi="Garamond"/>
              </w:rPr>
            </w:pPr>
            <w:r>
              <w:rPr>
                <w:rFonts w:ascii="Garamond" w:hAnsi="Garamond"/>
              </w:rPr>
              <w:t>95</w:t>
            </w:r>
          </w:p>
        </w:tc>
      </w:tr>
      <w:tr w:rsidR="005D360A" w:rsidRPr="003B12FC" w:rsidTr="00BE699A">
        <w:tc>
          <w:tcPr>
            <w:tcW w:w="628" w:type="dxa"/>
          </w:tcPr>
          <w:p w:rsidR="005D360A" w:rsidRPr="003B12FC" w:rsidRDefault="005D360A" w:rsidP="00C64F85">
            <w:pPr>
              <w:jc w:val="both"/>
              <w:rPr>
                <w:rFonts w:ascii="Garamond" w:hAnsi="Garamond"/>
              </w:rPr>
            </w:pPr>
            <w:r>
              <w:rPr>
                <w:rFonts w:ascii="Garamond" w:hAnsi="Garamond"/>
              </w:rPr>
              <w:t>5</w:t>
            </w:r>
          </w:p>
        </w:tc>
        <w:tc>
          <w:tcPr>
            <w:tcW w:w="1262" w:type="dxa"/>
          </w:tcPr>
          <w:p w:rsidR="005D360A" w:rsidRPr="00DE739F" w:rsidRDefault="005D360A" w:rsidP="00C64F85">
            <w:pPr>
              <w:jc w:val="both"/>
              <w:rPr>
                <w:rFonts w:ascii="Garamond" w:hAnsi="Garamond"/>
              </w:rPr>
            </w:pPr>
            <w:r>
              <w:rPr>
                <w:rFonts w:ascii="Garamond" w:hAnsi="Garamond"/>
              </w:rPr>
              <w:t>Carrot</w:t>
            </w:r>
          </w:p>
        </w:tc>
        <w:tc>
          <w:tcPr>
            <w:tcW w:w="900" w:type="dxa"/>
          </w:tcPr>
          <w:p w:rsidR="005D360A" w:rsidRPr="003B12FC" w:rsidRDefault="00663C4A" w:rsidP="00C64F85">
            <w:pPr>
              <w:rPr>
                <w:rFonts w:ascii="Garamond" w:hAnsi="Garamond"/>
              </w:rPr>
            </w:pPr>
            <w:r>
              <w:rPr>
                <w:rFonts w:ascii="Garamond" w:hAnsi="Garamond"/>
              </w:rPr>
              <w:t>7.05</w:t>
            </w:r>
          </w:p>
        </w:tc>
        <w:tc>
          <w:tcPr>
            <w:tcW w:w="630" w:type="dxa"/>
          </w:tcPr>
          <w:p w:rsidR="005D360A" w:rsidRPr="003B12FC" w:rsidRDefault="005D360A" w:rsidP="00C64F85">
            <w:pPr>
              <w:jc w:val="center"/>
              <w:rPr>
                <w:rFonts w:ascii="Garamond" w:hAnsi="Garamond"/>
              </w:rPr>
            </w:pPr>
            <w:r>
              <w:rPr>
                <w:rFonts w:ascii="Garamond" w:hAnsi="Garamond"/>
              </w:rPr>
              <w:t>15</w:t>
            </w:r>
          </w:p>
        </w:tc>
        <w:tc>
          <w:tcPr>
            <w:tcW w:w="2790" w:type="dxa"/>
          </w:tcPr>
          <w:p w:rsidR="005D360A" w:rsidRPr="003B12FC" w:rsidRDefault="005D360A" w:rsidP="00C64F85">
            <w:pPr>
              <w:jc w:val="both"/>
              <w:rPr>
                <w:rFonts w:ascii="Garamond" w:hAnsi="Garamond"/>
              </w:rPr>
            </w:pPr>
            <w:proofErr w:type="spellStart"/>
            <w:r>
              <w:rPr>
                <w:rFonts w:ascii="Garamond" w:hAnsi="Garamond"/>
              </w:rPr>
              <w:t>Scharwoode</w:t>
            </w:r>
            <w:proofErr w:type="spellEnd"/>
          </w:p>
        </w:tc>
        <w:tc>
          <w:tcPr>
            <w:tcW w:w="1620" w:type="dxa"/>
          </w:tcPr>
          <w:p w:rsidR="005D360A" w:rsidRPr="00B76FAD" w:rsidRDefault="005D360A" w:rsidP="00C64F85">
            <w:pPr>
              <w:jc w:val="both"/>
              <w:rPr>
                <w:rFonts w:ascii="Garamond" w:hAnsi="Garamond"/>
              </w:rPr>
            </w:pPr>
            <w:r>
              <w:rPr>
                <w:rFonts w:ascii="Garamond" w:hAnsi="Garamond"/>
              </w:rPr>
              <w:t>Feb. 1-10</w:t>
            </w:r>
          </w:p>
        </w:tc>
        <w:tc>
          <w:tcPr>
            <w:tcW w:w="1440" w:type="dxa"/>
          </w:tcPr>
          <w:p w:rsidR="005D360A" w:rsidRPr="00B76FAD" w:rsidRDefault="005D360A" w:rsidP="00C64F85">
            <w:pPr>
              <w:jc w:val="both"/>
              <w:rPr>
                <w:rFonts w:ascii="Garamond" w:hAnsi="Garamond"/>
              </w:rPr>
            </w:pPr>
            <w:r>
              <w:rPr>
                <w:rFonts w:ascii="Garamond" w:hAnsi="Garamond"/>
              </w:rPr>
              <w:t>May 20-30</w:t>
            </w:r>
          </w:p>
        </w:tc>
        <w:tc>
          <w:tcPr>
            <w:tcW w:w="1530" w:type="dxa"/>
          </w:tcPr>
          <w:p w:rsidR="005D360A" w:rsidRPr="00B76FAD" w:rsidRDefault="005D360A" w:rsidP="00C64F85">
            <w:pPr>
              <w:jc w:val="both"/>
              <w:rPr>
                <w:rFonts w:ascii="Garamond" w:hAnsi="Garamond"/>
              </w:rPr>
            </w:pPr>
            <w:r>
              <w:rPr>
                <w:rFonts w:ascii="Garamond" w:hAnsi="Garamond"/>
              </w:rPr>
              <w:t>110</w:t>
            </w:r>
          </w:p>
        </w:tc>
      </w:tr>
    </w:tbl>
    <w:p w:rsidR="005D360A" w:rsidRPr="00C64F85" w:rsidRDefault="005D360A" w:rsidP="005D360A">
      <w:pPr>
        <w:spacing w:line="360" w:lineRule="auto"/>
        <w:rPr>
          <w:lang w:bidi="en-US"/>
        </w:rPr>
      </w:pPr>
    </w:p>
    <w:p w:rsidR="005D360A" w:rsidRPr="00D609FB" w:rsidRDefault="005D360A" w:rsidP="00C64F85">
      <w:pPr>
        <w:pStyle w:val="Heading3"/>
        <w:spacing w:line="480" w:lineRule="auto"/>
        <w:rPr>
          <w:rFonts w:ascii="Garamond" w:hAnsi="Garamond"/>
          <w:color w:val="auto"/>
        </w:rPr>
      </w:pPr>
      <w:bookmarkStart w:id="251" w:name="_Toc342105913"/>
      <w:bookmarkStart w:id="252" w:name="_Toc368913296"/>
      <w:bookmarkStart w:id="253" w:name="_Toc382657542"/>
      <w:bookmarkStart w:id="254" w:name="_Toc419662957"/>
      <w:bookmarkStart w:id="255" w:name="_Toc433725924"/>
      <w:bookmarkStart w:id="256" w:name="_Toc467307194"/>
      <w:r w:rsidRPr="00D609FB">
        <w:rPr>
          <w:rFonts w:ascii="Garamond" w:hAnsi="Garamond"/>
          <w:color w:val="auto"/>
        </w:rPr>
        <w:t>Proposed Management</w:t>
      </w:r>
      <w:bookmarkEnd w:id="251"/>
      <w:bookmarkEnd w:id="252"/>
      <w:bookmarkEnd w:id="253"/>
      <w:bookmarkEnd w:id="254"/>
      <w:bookmarkEnd w:id="255"/>
      <w:bookmarkEnd w:id="256"/>
    </w:p>
    <w:p w:rsidR="005D360A" w:rsidRPr="003B12FC" w:rsidRDefault="005D360A" w:rsidP="005D360A">
      <w:pPr>
        <w:spacing w:line="360" w:lineRule="auto"/>
        <w:jc w:val="both"/>
        <w:rPr>
          <w:rFonts w:ascii="Garamond" w:hAnsi="Garamond"/>
        </w:rPr>
      </w:pPr>
      <w:r w:rsidRPr="003B12FC">
        <w:rPr>
          <w:rFonts w:ascii="Garamond" w:hAnsi="Garamond"/>
        </w:rPr>
        <w:t>As a “With-Project” condition and modern farming system, all the required crop management approaches should be applied in the system. For instance crop spacing, method of irrigation, fertiliz</w:t>
      </w:r>
      <w:r>
        <w:rPr>
          <w:rFonts w:ascii="Garamond" w:hAnsi="Garamond"/>
        </w:rPr>
        <w:t>er application</w:t>
      </w:r>
      <w:r w:rsidRPr="003B12FC">
        <w:rPr>
          <w:rFonts w:ascii="Garamond" w:hAnsi="Garamond"/>
        </w:rPr>
        <w:t xml:space="preserve"> (type</w:t>
      </w:r>
      <w:r>
        <w:rPr>
          <w:rFonts w:ascii="Garamond" w:hAnsi="Garamond"/>
        </w:rPr>
        <w:t xml:space="preserve">, </w:t>
      </w:r>
      <w:r w:rsidRPr="003B12FC">
        <w:rPr>
          <w:rFonts w:ascii="Garamond" w:hAnsi="Garamond"/>
        </w:rPr>
        <w:t xml:space="preserve">amount, </w:t>
      </w:r>
      <w:r>
        <w:rPr>
          <w:rFonts w:ascii="Garamond" w:hAnsi="Garamond"/>
        </w:rPr>
        <w:t>time and method</w:t>
      </w:r>
      <w:r w:rsidRPr="003B12FC">
        <w:rPr>
          <w:rFonts w:ascii="Garamond" w:hAnsi="Garamond"/>
        </w:rPr>
        <w:t>) should be identified prior to the development phases.</w:t>
      </w:r>
      <w:r>
        <w:rPr>
          <w:rFonts w:ascii="Garamond" w:hAnsi="Garamond"/>
        </w:rPr>
        <w:t xml:space="preserve"> </w:t>
      </w:r>
      <w:r w:rsidRPr="003B12FC">
        <w:rPr>
          <w:rFonts w:ascii="Garamond" w:hAnsi="Garamond"/>
        </w:rPr>
        <w:t>Acco</w:t>
      </w:r>
      <w:r>
        <w:rPr>
          <w:rFonts w:ascii="Garamond" w:hAnsi="Garamond"/>
        </w:rPr>
        <w:t>r</w:t>
      </w:r>
      <w:r w:rsidRPr="003B12FC">
        <w:rPr>
          <w:rFonts w:ascii="Garamond" w:hAnsi="Garamond"/>
        </w:rPr>
        <w:t xml:space="preserve">dingly, the following basic and integral parts of crop management approaches for the </w:t>
      </w:r>
      <w:r>
        <w:rPr>
          <w:rFonts w:ascii="Garamond" w:hAnsi="Garamond"/>
        </w:rPr>
        <w:t>“</w:t>
      </w:r>
      <w:r w:rsidRPr="003B12FC">
        <w:rPr>
          <w:rFonts w:ascii="Garamond" w:hAnsi="Garamond"/>
        </w:rPr>
        <w:t>would be</w:t>
      </w:r>
      <w:r>
        <w:rPr>
          <w:rFonts w:ascii="Garamond" w:hAnsi="Garamond"/>
        </w:rPr>
        <w:t>”</w:t>
      </w:r>
      <w:r w:rsidRPr="003B12FC">
        <w:rPr>
          <w:rFonts w:ascii="Garamond" w:hAnsi="Garamond"/>
        </w:rPr>
        <w:t xml:space="preserve"> irrigated agriculture are identified below.</w:t>
      </w:r>
    </w:p>
    <w:p w:rsidR="005D360A" w:rsidRPr="009156D4" w:rsidRDefault="005D360A" w:rsidP="005D360A">
      <w:pPr>
        <w:spacing w:line="360" w:lineRule="auto"/>
        <w:jc w:val="both"/>
        <w:rPr>
          <w:rFonts w:ascii="Garamond" w:hAnsi="Garamond"/>
          <w:sz w:val="18"/>
          <w:szCs w:val="18"/>
        </w:rPr>
      </w:pPr>
    </w:p>
    <w:p w:rsidR="005D360A" w:rsidRPr="00D609FB" w:rsidRDefault="005D360A" w:rsidP="00C64F85">
      <w:pPr>
        <w:pStyle w:val="Heading3"/>
        <w:spacing w:line="480" w:lineRule="auto"/>
        <w:rPr>
          <w:rFonts w:ascii="Garamond" w:hAnsi="Garamond"/>
          <w:color w:val="auto"/>
        </w:rPr>
      </w:pPr>
      <w:bookmarkStart w:id="257" w:name="_Toc342105914"/>
      <w:bookmarkStart w:id="258" w:name="_Toc368913297"/>
      <w:bookmarkStart w:id="259" w:name="_Toc382657543"/>
      <w:bookmarkStart w:id="260" w:name="_Toc419662958"/>
      <w:bookmarkStart w:id="261" w:name="_Toc433725925"/>
      <w:bookmarkStart w:id="262" w:name="_Toc467307195"/>
      <w:r w:rsidRPr="00D609FB">
        <w:rPr>
          <w:rFonts w:ascii="Garamond" w:hAnsi="Garamond"/>
          <w:color w:val="auto"/>
        </w:rPr>
        <w:t>Method of Irrigation</w:t>
      </w:r>
      <w:bookmarkEnd w:id="257"/>
      <w:bookmarkEnd w:id="258"/>
      <w:bookmarkEnd w:id="259"/>
      <w:bookmarkEnd w:id="260"/>
      <w:bookmarkEnd w:id="261"/>
      <w:bookmarkEnd w:id="262"/>
    </w:p>
    <w:p w:rsidR="005D360A" w:rsidRPr="003B12FC" w:rsidRDefault="005D360A" w:rsidP="005D360A">
      <w:pPr>
        <w:spacing w:line="360" w:lineRule="auto"/>
        <w:jc w:val="both"/>
        <w:rPr>
          <w:rFonts w:ascii="Garamond" w:hAnsi="Garamond"/>
        </w:rPr>
      </w:pPr>
      <w:r w:rsidRPr="003B12FC">
        <w:rPr>
          <w:rFonts w:ascii="Garamond" w:hAnsi="Garamond"/>
        </w:rPr>
        <w:t xml:space="preserve">The major method of water application during the cultivation seasons is furrow system for the selected crops. </w:t>
      </w:r>
      <w:r>
        <w:rPr>
          <w:rFonts w:ascii="Garamond" w:hAnsi="Garamond"/>
        </w:rPr>
        <w:t xml:space="preserve">Farmers of the proposed irrigation area have the experience of furrow application on the traditional irrigation activities. </w:t>
      </w:r>
      <w:r w:rsidRPr="003B12FC">
        <w:rPr>
          <w:rFonts w:ascii="Garamond" w:hAnsi="Garamond"/>
        </w:rPr>
        <w:t>The detail condition is indicated in the following table.</w:t>
      </w:r>
    </w:p>
    <w:p w:rsidR="005D360A" w:rsidRDefault="00331A1B" w:rsidP="00331A1B">
      <w:pPr>
        <w:pStyle w:val="Caption"/>
        <w:rPr>
          <w:rFonts w:ascii="Garamond" w:hAnsi="Garamond"/>
          <w:b w:val="0"/>
          <w:sz w:val="22"/>
          <w:szCs w:val="22"/>
        </w:rPr>
      </w:pPr>
      <w:bookmarkStart w:id="263" w:name="_Toc341919062"/>
      <w:bookmarkStart w:id="264" w:name="_Toc368912726"/>
      <w:bookmarkStart w:id="265" w:name="_Toc382657002"/>
      <w:bookmarkStart w:id="266" w:name="_Toc419543547"/>
      <w:bookmarkStart w:id="267" w:name="_Toc433725964"/>
      <w:bookmarkStart w:id="268" w:name="_Toc467307103"/>
      <w:r>
        <w:t xml:space="preserve">Table 1.  </w:t>
      </w:r>
      <w:r w:rsidR="00D654B7">
        <w:fldChar w:fldCharType="begin"/>
      </w:r>
      <w:r w:rsidR="00D654B7">
        <w:instrText xml:space="preserve"> SEQ Table_1._ \* ARABIC </w:instrText>
      </w:r>
      <w:r w:rsidR="00D654B7">
        <w:fldChar w:fldCharType="separate"/>
      </w:r>
      <w:r>
        <w:rPr>
          <w:noProof/>
        </w:rPr>
        <w:t>13</w:t>
      </w:r>
      <w:r w:rsidR="00D654B7">
        <w:rPr>
          <w:noProof/>
        </w:rPr>
        <w:fldChar w:fldCharType="end"/>
      </w:r>
      <w:r w:rsidR="00D3177D">
        <w:t>:</w:t>
      </w:r>
      <w:r w:rsidR="005D360A" w:rsidRPr="002C2C58">
        <w:rPr>
          <w:rFonts w:ascii="Garamond" w:hAnsi="Garamond"/>
          <w:b w:val="0"/>
          <w:sz w:val="22"/>
          <w:szCs w:val="22"/>
        </w:rPr>
        <w:t xml:space="preserve"> Method of Irrigation and Spacing for the selected crops</w:t>
      </w:r>
      <w:bookmarkEnd w:id="263"/>
      <w:bookmarkEnd w:id="264"/>
      <w:bookmarkEnd w:id="265"/>
      <w:bookmarkEnd w:id="266"/>
      <w:bookmarkEnd w:id="267"/>
      <w:bookmarkEnd w:id="268"/>
    </w:p>
    <w:tbl>
      <w:tblPr>
        <w:tblW w:w="10620" w:type="dxa"/>
        <w:tblInd w:w="-5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20"/>
        <w:gridCol w:w="1260"/>
        <w:gridCol w:w="1350"/>
        <w:gridCol w:w="2340"/>
        <w:gridCol w:w="1080"/>
        <w:gridCol w:w="1080"/>
        <w:gridCol w:w="2790"/>
      </w:tblGrid>
      <w:tr w:rsidR="00423979" w:rsidRPr="00097FF8" w:rsidTr="008777AD">
        <w:tc>
          <w:tcPr>
            <w:tcW w:w="720" w:type="dxa"/>
            <w:vMerge w:val="restart"/>
          </w:tcPr>
          <w:p w:rsidR="00423979" w:rsidRPr="00097FF8" w:rsidRDefault="00423979" w:rsidP="008777AD">
            <w:pPr>
              <w:spacing w:line="276" w:lineRule="auto"/>
              <w:jc w:val="center"/>
              <w:rPr>
                <w:rFonts w:ascii="Garamond" w:hAnsi="Garamond"/>
                <w:b/>
              </w:rPr>
            </w:pPr>
            <w:r w:rsidRPr="00097FF8">
              <w:rPr>
                <w:rFonts w:ascii="Garamond" w:hAnsi="Garamond"/>
                <w:b/>
              </w:rPr>
              <w:t>S/N</w:t>
            </w:r>
          </w:p>
        </w:tc>
        <w:tc>
          <w:tcPr>
            <w:tcW w:w="1260" w:type="dxa"/>
            <w:vMerge w:val="restart"/>
          </w:tcPr>
          <w:p w:rsidR="00423979" w:rsidRPr="00097FF8" w:rsidRDefault="00423979" w:rsidP="008777AD">
            <w:pPr>
              <w:spacing w:line="276" w:lineRule="auto"/>
              <w:jc w:val="center"/>
              <w:rPr>
                <w:rFonts w:ascii="Garamond" w:hAnsi="Garamond"/>
                <w:b/>
              </w:rPr>
            </w:pPr>
            <w:r w:rsidRPr="00097FF8">
              <w:rPr>
                <w:rFonts w:ascii="Garamond" w:hAnsi="Garamond"/>
                <w:b/>
              </w:rPr>
              <w:t>Selected Crops</w:t>
            </w:r>
          </w:p>
        </w:tc>
        <w:tc>
          <w:tcPr>
            <w:tcW w:w="1350" w:type="dxa"/>
            <w:vMerge w:val="restart"/>
          </w:tcPr>
          <w:p w:rsidR="00423979" w:rsidRPr="00097FF8" w:rsidRDefault="00423979" w:rsidP="008777AD">
            <w:pPr>
              <w:spacing w:line="276" w:lineRule="auto"/>
              <w:jc w:val="center"/>
              <w:rPr>
                <w:rFonts w:ascii="Garamond" w:hAnsi="Garamond"/>
                <w:b/>
              </w:rPr>
            </w:pPr>
            <w:r w:rsidRPr="00097FF8">
              <w:rPr>
                <w:rFonts w:ascii="Garamond" w:hAnsi="Garamond"/>
                <w:b/>
              </w:rPr>
              <w:t>Method of Irrigation</w:t>
            </w:r>
          </w:p>
        </w:tc>
        <w:tc>
          <w:tcPr>
            <w:tcW w:w="2340" w:type="dxa"/>
            <w:vMerge w:val="restart"/>
          </w:tcPr>
          <w:p w:rsidR="00423979" w:rsidRPr="00097FF8" w:rsidRDefault="00423979" w:rsidP="008777AD">
            <w:pPr>
              <w:spacing w:line="276" w:lineRule="auto"/>
              <w:jc w:val="center"/>
              <w:rPr>
                <w:rFonts w:ascii="Garamond" w:hAnsi="Garamond"/>
                <w:b/>
              </w:rPr>
            </w:pPr>
            <w:r w:rsidRPr="00097FF8">
              <w:rPr>
                <w:rFonts w:ascii="Garamond" w:hAnsi="Garamond"/>
                <w:b/>
              </w:rPr>
              <w:t>Recommended</w:t>
            </w:r>
          </w:p>
          <w:p w:rsidR="00423979" w:rsidRPr="00097FF8" w:rsidRDefault="00423979" w:rsidP="008777AD">
            <w:pPr>
              <w:spacing w:line="276" w:lineRule="auto"/>
              <w:jc w:val="center"/>
              <w:rPr>
                <w:rFonts w:ascii="Garamond" w:hAnsi="Garamond"/>
                <w:b/>
              </w:rPr>
            </w:pPr>
            <w:r w:rsidRPr="00097FF8">
              <w:rPr>
                <w:rFonts w:ascii="Garamond" w:hAnsi="Garamond"/>
                <w:b/>
              </w:rPr>
              <w:t>Furrow Length (m)</w:t>
            </w:r>
          </w:p>
        </w:tc>
        <w:tc>
          <w:tcPr>
            <w:tcW w:w="2160" w:type="dxa"/>
            <w:gridSpan w:val="2"/>
          </w:tcPr>
          <w:p w:rsidR="00423979" w:rsidRPr="00097FF8" w:rsidRDefault="00423979" w:rsidP="008777AD">
            <w:pPr>
              <w:spacing w:line="276" w:lineRule="auto"/>
              <w:jc w:val="center"/>
              <w:rPr>
                <w:rFonts w:ascii="Garamond" w:hAnsi="Garamond"/>
                <w:b/>
              </w:rPr>
            </w:pPr>
            <w:r w:rsidRPr="00097FF8">
              <w:rPr>
                <w:rFonts w:ascii="Garamond" w:hAnsi="Garamond"/>
                <w:b/>
              </w:rPr>
              <w:t>Plant spacing (cm)</w:t>
            </w:r>
          </w:p>
        </w:tc>
        <w:tc>
          <w:tcPr>
            <w:tcW w:w="2790" w:type="dxa"/>
            <w:vMerge w:val="restart"/>
          </w:tcPr>
          <w:p w:rsidR="00423979" w:rsidRPr="00097FF8" w:rsidRDefault="00423979" w:rsidP="008777AD">
            <w:pPr>
              <w:spacing w:line="276" w:lineRule="auto"/>
              <w:jc w:val="center"/>
              <w:rPr>
                <w:rFonts w:ascii="Garamond" w:hAnsi="Garamond"/>
                <w:b/>
              </w:rPr>
            </w:pPr>
          </w:p>
          <w:p w:rsidR="00423979" w:rsidRPr="00097FF8" w:rsidRDefault="00423979" w:rsidP="008777AD">
            <w:pPr>
              <w:spacing w:line="276" w:lineRule="auto"/>
              <w:jc w:val="center"/>
              <w:rPr>
                <w:rFonts w:ascii="Garamond" w:hAnsi="Garamond"/>
                <w:b/>
              </w:rPr>
            </w:pPr>
            <w:r w:rsidRPr="00097FF8">
              <w:rPr>
                <w:rFonts w:ascii="Garamond" w:hAnsi="Garamond"/>
                <w:b/>
              </w:rPr>
              <w:t>Remark</w:t>
            </w:r>
          </w:p>
        </w:tc>
      </w:tr>
      <w:tr w:rsidR="00423979" w:rsidRPr="00097FF8" w:rsidTr="008777AD">
        <w:tc>
          <w:tcPr>
            <w:tcW w:w="720" w:type="dxa"/>
            <w:vMerge/>
          </w:tcPr>
          <w:p w:rsidR="00423979" w:rsidRPr="00097FF8" w:rsidRDefault="00423979" w:rsidP="008777AD">
            <w:pPr>
              <w:spacing w:line="276" w:lineRule="auto"/>
              <w:jc w:val="both"/>
              <w:rPr>
                <w:rFonts w:ascii="Garamond" w:hAnsi="Garamond"/>
                <w:sz w:val="20"/>
                <w:szCs w:val="20"/>
              </w:rPr>
            </w:pPr>
          </w:p>
        </w:tc>
        <w:tc>
          <w:tcPr>
            <w:tcW w:w="1260" w:type="dxa"/>
            <w:vMerge/>
          </w:tcPr>
          <w:p w:rsidR="00423979" w:rsidRPr="00097FF8" w:rsidRDefault="00423979" w:rsidP="008777AD">
            <w:pPr>
              <w:spacing w:line="276" w:lineRule="auto"/>
              <w:jc w:val="both"/>
              <w:rPr>
                <w:rFonts w:ascii="Garamond" w:hAnsi="Garamond"/>
                <w:sz w:val="20"/>
                <w:szCs w:val="20"/>
              </w:rPr>
            </w:pPr>
          </w:p>
        </w:tc>
        <w:tc>
          <w:tcPr>
            <w:tcW w:w="1350" w:type="dxa"/>
            <w:vMerge/>
          </w:tcPr>
          <w:p w:rsidR="00423979" w:rsidRPr="00097FF8" w:rsidRDefault="00423979" w:rsidP="008777AD">
            <w:pPr>
              <w:spacing w:line="276" w:lineRule="auto"/>
              <w:jc w:val="both"/>
              <w:rPr>
                <w:rFonts w:ascii="Garamond" w:hAnsi="Garamond"/>
                <w:sz w:val="20"/>
                <w:szCs w:val="20"/>
              </w:rPr>
            </w:pPr>
          </w:p>
        </w:tc>
        <w:tc>
          <w:tcPr>
            <w:tcW w:w="2340" w:type="dxa"/>
            <w:vMerge/>
          </w:tcPr>
          <w:p w:rsidR="00423979" w:rsidRPr="00097FF8" w:rsidRDefault="00423979" w:rsidP="008777AD">
            <w:pPr>
              <w:spacing w:line="276" w:lineRule="auto"/>
              <w:jc w:val="both"/>
              <w:rPr>
                <w:rFonts w:ascii="Garamond" w:hAnsi="Garamond"/>
                <w:sz w:val="20"/>
                <w:szCs w:val="20"/>
              </w:rPr>
            </w:pPr>
          </w:p>
        </w:tc>
        <w:tc>
          <w:tcPr>
            <w:tcW w:w="1080" w:type="dxa"/>
          </w:tcPr>
          <w:p w:rsidR="00423979" w:rsidRPr="00097FF8" w:rsidRDefault="00423979" w:rsidP="008777AD">
            <w:pPr>
              <w:spacing w:line="276" w:lineRule="auto"/>
              <w:jc w:val="center"/>
              <w:rPr>
                <w:rFonts w:ascii="Garamond" w:hAnsi="Garamond"/>
                <w:b/>
                <w:sz w:val="20"/>
                <w:szCs w:val="20"/>
              </w:rPr>
            </w:pPr>
            <w:r w:rsidRPr="00097FF8">
              <w:rPr>
                <w:rFonts w:ascii="Garamond" w:hAnsi="Garamond"/>
                <w:b/>
                <w:sz w:val="20"/>
                <w:szCs w:val="20"/>
              </w:rPr>
              <w:t>Intra-row</w:t>
            </w:r>
          </w:p>
        </w:tc>
        <w:tc>
          <w:tcPr>
            <w:tcW w:w="1080" w:type="dxa"/>
          </w:tcPr>
          <w:p w:rsidR="00423979" w:rsidRPr="00097FF8" w:rsidRDefault="00423979" w:rsidP="008777AD">
            <w:pPr>
              <w:spacing w:line="276" w:lineRule="auto"/>
              <w:jc w:val="center"/>
              <w:rPr>
                <w:rFonts w:ascii="Garamond" w:hAnsi="Garamond"/>
                <w:b/>
                <w:sz w:val="20"/>
                <w:szCs w:val="20"/>
              </w:rPr>
            </w:pPr>
            <w:r w:rsidRPr="00097FF8">
              <w:rPr>
                <w:rFonts w:ascii="Garamond" w:hAnsi="Garamond"/>
                <w:b/>
                <w:sz w:val="20"/>
                <w:szCs w:val="20"/>
              </w:rPr>
              <w:t>Inter-row</w:t>
            </w:r>
          </w:p>
        </w:tc>
        <w:tc>
          <w:tcPr>
            <w:tcW w:w="2790" w:type="dxa"/>
            <w:vMerge/>
          </w:tcPr>
          <w:p w:rsidR="00423979" w:rsidRPr="00097FF8" w:rsidRDefault="00423979" w:rsidP="008777AD">
            <w:pPr>
              <w:spacing w:line="276" w:lineRule="auto"/>
              <w:jc w:val="both"/>
              <w:rPr>
                <w:rFonts w:ascii="Garamond" w:hAnsi="Garamond"/>
                <w:sz w:val="20"/>
                <w:szCs w:val="20"/>
              </w:rPr>
            </w:pPr>
          </w:p>
        </w:tc>
      </w:tr>
      <w:tr w:rsidR="00423979" w:rsidRPr="00097FF8" w:rsidTr="008777AD">
        <w:tc>
          <w:tcPr>
            <w:tcW w:w="720" w:type="dxa"/>
          </w:tcPr>
          <w:p w:rsidR="00423979" w:rsidRPr="00097FF8" w:rsidRDefault="00423979" w:rsidP="008777AD">
            <w:pPr>
              <w:spacing w:line="276" w:lineRule="auto"/>
              <w:jc w:val="center"/>
              <w:rPr>
                <w:rFonts w:ascii="Garamond" w:hAnsi="Garamond"/>
              </w:rPr>
            </w:pPr>
            <w:r w:rsidRPr="00097FF8">
              <w:rPr>
                <w:rFonts w:ascii="Garamond" w:hAnsi="Garamond"/>
              </w:rPr>
              <w:t>1</w:t>
            </w:r>
          </w:p>
        </w:tc>
        <w:tc>
          <w:tcPr>
            <w:tcW w:w="1260" w:type="dxa"/>
          </w:tcPr>
          <w:p w:rsidR="00423979" w:rsidRPr="00097FF8" w:rsidRDefault="00423979" w:rsidP="008777AD">
            <w:pPr>
              <w:spacing w:line="276" w:lineRule="auto"/>
              <w:jc w:val="center"/>
              <w:rPr>
                <w:rFonts w:ascii="Garamond" w:hAnsi="Garamond"/>
              </w:rPr>
            </w:pPr>
            <w:r w:rsidRPr="00097FF8">
              <w:rPr>
                <w:rFonts w:ascii="Garamond" w:hAnsi="Garamond"/>
              </w:rPr>
              <w:t>Maize</w:t>
            </w:r>
          </w:p>
        </w:tc>
        <w:tc>
          <w:tcPr>
            <w:tcW w:w="1350" w:type="dxa"/>
          </w:tcPr>
          <w:p w:rsidR="00423979" w:rsidRPr="00097FF8" w:rsidRDefault="00423979" w:rsidP="008777AD">
            <w:pPr>
              <w:jc w:val="center"/>
              <w:rPr>
                <w:rFonts w:ascii="Garamond" w:hAnsi="Garamond"/>
              </w:rPr>
            </w:pPr>
            <w:r w:rsidRPr="00097FF8">
              <w:rPr>
                <w:rFonts w:ascii="Garamond" w:hAnsi="Garamond"/>
              </w:rPr>
              <w:t>Furrow</w:t>
            </w:r>
          </w:p>
        </w:tc>
        <w:tc>
          <w:tcPr>
            <w:tcW w:w="2340" w:type="dxa"/>
          </w:tcPr>
          <w:p w:rsidR="00423979" w:rsidRPr="00097FF8" w:rsidRDefault="00423979" w:rsidP="008777AD">
            <w:pPr>
              <w:jc w:val="center"/>
              <w:rPr>
                <w:rFonts w:ascii="Garamond" w:hAnsi="Garamond"/>
              </w:rPr>
            </w:pPr>
            <w:r w:rsidRPr="00097FF8">
              <w:rPr>
                <w:rFonts w:ascii="Garamond" w:hAnsi="Garamond"/>
              </w:rPr>
              <w:t>25</w:t>
            </w:r>
          </w:p>
        </w:tc>
        <w:tc>
          <w:tcPr>
            <w:tcW w:w="1080" w:type="dxa"/>
          </w:tcPr>
          <w:p w:rsidR="00423979" w:rsidRPr="00097FF8" w:rsidRDefault="00423979" w:rsidP="008777AD">
            <w:pPr>
              <w:jc w:val="center"/>
              <w:rPr>
                <w:rFonts w:ascii="Garamond" w:hAnsi="Garamond"/>
              </w:rPr>
            </w:pPr>
            <w:r w:rsidRPr="00097FF8">
              <w:rPr>
                <w:rFonts w:ascii="Garamond" w:hAnsi="Garamond"/>
              </w:rPr>
              <w:t>30</w:t>
            </w:r>
          </w:p>
        </w:tc>
        <w:tc>
          <w:tcPr>
            <w:tcW w:w="1080" w:type="dxa"/>
          </w:tcPr>
          <w:p w:rsidR="00423979" w:rsidRPr="00097FF8" w:rsidRDefault="00423979" w:rsidP="008777AD">
            <w:pPr>
              <w:jc w:val="center"/>
              <w:rPr>
                <w:rFonts w:ascii="Garamond" w:hAnsi="Garamond"/>
              </w:rPr>
            </w:pPr>
            <w:r w:rsidRPr="00097FF8">
              <w:rPr>
                <w:rFonts w:ascii="Garamond" w:hAnsi="Garamond"/>
              </w:rPr>
              <w:t>75</w:t>
            </w:r>
          </w:p>
        </w:tc>
        <w:tc>
          <w:tcPr>
            <w:tcW w:w="2790" w:type="dxa"/>
          </w:tcPr>
          <w:p w:rsidR="00423979" w:rsidRPr="00097FF8" w:rsidRDefault="00423979" w:rsidP="008777AD">
            <w:pPr>
              <w:spacing w:line="276" w:lineRule="auto"/>
              <w:jc w:val="both"/>
              <w:rPr>
                <w:rFonts w:ascii="Garamond" w:hAnsi="Garamond"/>
              </w:rPr>
            </w:pPr>
          </w:p>
        </w:tc>
      </w:tr>
      <w:tr w:rsidR="00423979" w:rsidRPr="00097FF8" w:rsidTr="008777AD">
        <w:tc>
          <w:tcPr>
            <w:tcW w:w="720" w:type="dxa"/>
          </w:tcPr>
          <w:p w:rsidR="00423979" w:rsidRPr="00097FF8" w:rsidRDefault="00423979" w:rsidP="008777AD">
            <w:pPr>
              <w:spacing w:line="276" w:lineRule="auto"/>
              <w:jc w:val="center"/>
              <w:rPr>
                <w:rFonts w:ascii="Garamond" w:hAnsi="Garamond"/>
              </w:rPr>
            </w:pPr>
            <w:r w:rsidRPr="00097FF8">
              <w:rPr>
                <w:rFonts w:ascii="Garamond" w:hAnsi="Garamond"/>
              </w:rPr>
              <w:t>2</w:t>
            </w:r>
          </w:p>
        </w:tc>
        <w:tc>
          <w:tcPr>
            <w:tcW w:w="1260" w:type="dxa"/>
          </w:tcPr>
          <w:p w:rsidR="00423979" w:rsidRPr="00097FF8" w:rsidRDefault="00423979" w:rsidP="008777AD">
            <w:pPr>
              <w:spacing w:line="276" w:lineRule="auto"/>
              <w:jc w:val="center"/>
              <w:rPr>
                <w:rFonts w:ascii="Garamond" w:hAnsi="Garamond"/>
              </w:rPr>
            </w:pPr>
            <w:r w:rsidRPr="00097FF8">
              <w:rPr>
                <w:rFonts w:ascii="Garamond" w:hAnsi="Garamond"/>
              </w:rPr>
              <w:t>Potato</w:t>
            </w:r>
          </w:p>
        </w:tc>
        <w:tc>
          <w:tcPr>
            <w:tcW w:w="1350" w:type="dxa"/>
          </w:tcPr>
          <w:p w:rsidR="00423979" w:rsidRPr="00097FF8" w:rsidRDefault="00423979" w:rsidP="008777AD">
            <w:pPr>
              <w:spacing w:line="276" w:lineRule="auto"/>
              <w:jc w:val="center"/>
              <w:rPr>
                <w:rFonts w:ascii="Garamond" w:hAnsi="Garamond"/>
              </w:rPr>
            </w:pPr>
            <w:r w:rsidRPr="00097FF8">
              <w:rPr>
                <w:rFonts w:ascii="Garamond" w:hAnsi="Garamond"/>
              </w:rPr>
              <w:t>Furrow</w:t>
            </w:r>
          </w:p>
        </w:tc>
        <w:tc>
          <w:tcPr>
            <w:tcW w:w="2340" w:type="dxa"/>
          </w:tcPr>
          <w:p w:rsidR="00423979" w:rsidRPr="00097FF8" w:rsidRDefault="00423979" w:rsidP="008777AD">
            <w:pPr>
              <w:spacing w:line="276" w:lineRule="auto"/>
              <w:jc w:val="center"/>
              <w:rPr>
                <w:rFonts w:ascii="Garamond" w:hAnsi="Garamond"/>
              </w:rPr>
            </w:pPr>
            <w:r w:rsidRPr="00097FF8">
              <w:rPr>
                <w:rFonts w:ascii="Garamond" w:hAnsi="Garamond"/>
              </w:rPr>
              <w:t>25</w:t>
            </w:r>
          </w:p>
        </w:tc>
        <w:tc>
          <w:tcPr>
            <w:tcW w:w="1080" w:type="dxa"/>
          </w:tcPr>
          <w:p w:rsidR="00423979" w:rsidRPr="00097FF8" w:rsidRDefault="00423979" w:rsidP="008777AD">
            <w:pPr>
              <w:spacing w:line="276" w:lineRule="auto"/>
              <w:jc w:val="center"/>
              <w:rPr>
                <w:rFonts w:ascii="Garamond" w:hAnsi="Garamond"/>
              </w:rPr>
            </w:pPr>
            <w:r w:rsidRPr="00097FF8">
              <w:rPr>
                <w:rFonts w:ascii="Garamond" w:hAnsi="Garamond"/>
              </w:rPr>
              <w:t>30</w:t>
            </w:r>
          </w:p>
        </w:tc>
        <w:tc>
          <w:tcPr>
            <w:tcW w:w="1080" w:type="dxa"/>
          </w:tcPr>
          <w:p w:rsidR="00423979" w:rsidRPr="00097FF8" w:rsidRDefault="00423979" w:rsidP="008777AD">
            <w:pPr>
              <w:spacing w:line="276" w:lineRule="auto"/>
              <w:jc w:val="center"/>
              <w:rPr>
                <w:rFonts w:ascii="Garamond" w:hAnsi="Garamond"/>
              </w:rPr>
            </w:pPr>
            <w:r w:rsidRPr="00097FF8">
              <w:rPr>
                <w:rFonts w:ascii="Garamond" w:hAnsi="Garamond"/>
              </w:rPr>
              <w:t>75</w:t>
            </w:r>
          </w:p>
        </w:tc>
        <w:tc>
          <w:tcPr>
            <w:tcW w:w="2790" w:type="dxa"/>
          </w:tcPr>
          <w:p w:rsidR="00423979" w:rsidRPr="00097FF8" w:rsidRDefault="00423979" w:rsidP="008777AD">
            <w:pPr>
              <w:spacing w:line="276" w:lineRule="auto"/>
              <w:jc w:val="both"/>
              <w:rPr>
                <w:rFonts w:ascii="Garamond" w:hAnsi="Garamond"/>
              </w:rPr>
            </w:pPr>
            <w:r w:rsidRPr="00097FF8">
              <w:rPr>
                <w:rFonts w:ascii="Garamond" w:hAnsi="Garamond"/>
              </w:rPr>
              <w:t>Produced for food purpose</w:t>
            </w:r>
          </w:p>
        </w:tc>
      </w:tr>
      <w:tr w:rsidR="00423979" w:rsidRPr="00097FF8" w:rsidTr="008777AD">
        <w:tc>
          <w:tcPr>
            <w:tcW w:w="720" w:type="dxa"/>
          </w:tcPr>
          <w:p w:rsidR="00423979" w:rsidRPr="00097FF8" w:rsidRDefault="00423979" w:rsidP="008777AD">
            <w:pPr>
              <w:spacing w:line="276" w:lineRule="auto"/>
              <w:jc w:val="center"/>
              <w:rPr>
                <w:rFonts w:ascii="Garamond" w:hAnsi="Garamond"/>
              </w:rPr>
            </w:pPr>
            <w:r w:rsidRPr="00097FF8">
              <w:rPr>
                <w:rFonts w:ascii="Garamond" w:hAnsi="Garamond"/>
              </w:rPr>
              <w:t>3</w:t>
            </w:r>
          </w:p>
        </w:tc>
        <w:tc>
          <w:tcPr>
            <w:tcW w:w="1260" w:type="dxa"/>
          </w:tcPr>
          <w:p w:rsidR="00423979" w:rsidRPr="00097FF8" w:rsidRDefault="00423979" w:rsidP="008777AD">
            <w:pPr>
              <w:jc w:val="center"/>
              <w:rPr>
                <w:rFonts w:ascii="Garamond" w:hAnsi="Garamond"/>
              </w:rPr>
            </w:pPr>
            <w:r w:rsidRPr="00097FF8">
              <w:rPr>
                <w:rFonts w:ascii="Garamond" w:hAnsi="Garamond"/>
              </w:rPr>
              <w:t>Pepper</w:t>
            </w:r>
          </w:p>
        </w:tc>
        <w:tc>
          <w:tcPr>
            <w:tcW w:w="1350" w:type="dxa"/>
          </w:tcPr>
          <w:p w:rsidR="00423979" w:rsidRPr="00097FF8" w:rsidRDefault="00423979" w:rsidP="008777AD">
            <w:pPr>
              <w:jc w:val="center"/>
              <w:rPr>
                <w:rFonts w:ascii="Garamond" w:hAnsi="Garamond"/>
              </w:rPr>
            </w:pPr>
            <w:r w:rsidRPr="00097FF8">
              <w:rPr>
                <w:rFonts w:ascii="Garamond" w:hAnsi="Garamond"/>
              </w:rPr>
              <w:t>Furrow</w:t>
            </w:r>
          </w:p>
        </w:tc>
        <w:tc>
          <w:tcPr>
            <w:tcW w:w="2340" w:type="dxa"/>
          </w:tcPr>
          <w:p w:rsidR="00423979" w:rsidRPr="00097FF8" w:rsidRDefault="00423979" w:rsidP="008777AD">
            <w:pPr>
              <w:jc w:val="center"/>
              <w:rPr>
                <w:rFonts w:ascii="Garamond" w:hAnsi="Garamond"/>
              </w:rPr>
            </w:pPr>
            <w:r w:rsidRPr="00097FF8">
              <w:rPr>
                <w:rFonts w:ascii="Garamond" w:hAnsi="Garamond"/>
              </w:rPr>
              <w:t>25</w:t>
            </w:r>
          </w:p>
        </w:tc>
        <w:tc>
          <w:tcPr>
            <w:tcW w:w="1080" w:type="dxa"/>
          </w:tcPr>
          <w:p w:rsidR="00423979" w:rsidRPr="00097FF8" w:rsidRDefault="00423979" w:rsidP="008777AD">
            <w:pPr>
              <w:jc w:val="center"/>
              <w:rPr>
                <w:rFonts w:ascii="Garamond" w:hAnsi="Garamond"/>
              </w:rPr>
            </w:pPr>
            <w:r w:rsidRPr="00097FF8">
              <w:rPr>
                <w:rFonts w:ascii="Garamond" w:hAnsi="Garamond"/>
              </w:rPr>
              <w:t>15</w:t>
            </w:r>
          </w:p>
        </w:tc>
        <w:tc>
          <w:tcPr>
            <w:tcW w:w="1080" w:type="dxa"/>
          </w:tcPr>
          <w:p w:rsidR="00423979" w:rsidRPr="00097FF8" w:rsidRDefault="00423979" w:rsidP="008777AD">
            <w:pPr>
              <w:jc w:val="center"/>
              <w:rPr>
                <w:rFonts w:ascii="Garamond" w:hAnsi="Garamond"/>
              </w:rPr>
            </w:pPr>
            <w:r w:rsidRPr="00097FF8">
              <w:rPr>
                <w:rFonts w:ascii="Garamond" w:hAnsi="Garamond"/>
              </w:rPr>
              <w:t>50</w:t>
            </w:r>
          </w:p>
        </w:tc>
        <w:tc>
          <w:tcPr>
            <w:tcW w:w="2790" w:type="dxa"/>
          </w:tcPr>
          <w:p w:rsidR="00423979" w:rsidRPr="00097FF8" w:rsidRDefault="00423979" w:rsidP="008777AD">
            <w:pPr>
              <w:spacing w:line="276" w:lineRule="auto"/>
              <w:jc w:val="both"/>
              <w:rPr>
                <w:rFonts w:ascii="Garamond" w:hAnsi="Garamond"/>
              </w:rPr>
            </w:pPr>
          </w:p>
        </w:tc>
      </w:tr>
      <w:tr w:rsidR="00423979" w:rsidRPr="00097FF8" w:rsidTr="008777AD">
        <w:tc>
          <w:tcPr>
            <w:tcW w:w="720" w:type="dxa"/>
          </w:tcPr>
          <w:p w:rsidR="00423979" w:rsidRPr="00097FF8" w:rsidRDefault="00423979" w:rsidP="008777AD">
            <w:pPr>
              <w:spacing w:line="276" w:lineRule="auto"/>
              <w:jc w:val="center"/>
              <w:rPr>
                <w:rFonts w:ascii="Garamond" w:hAnsi="Garamond"/>
              </w:rPr>
            </w:pPr>
            <w:r w:rsidRPr="00097FF8">
              <w:rPr>
                <w:rFonts w:ascii="Garamond" w:hAnsi="Garamond"/>
              </w:rPr>
              <w:t>4</w:t>
            </w:r>
          </w:p>
        </w:tc>
        <w:tc>
          <w:tcPr>
            <w:tcW w:w="1260" w:type="dxa"/>
          </w:tcPr>
          <w:p w:rsidR="00423979" w:rsidRPr="00097FF8" w:rsidRDefault="00423979" w:rsidP="008777AD">
            <w:pPr>
              <w:spacing w:line="276" w:lineRule="auto"/>
              <w:jc w:val="center"/>
              <w:rPr>
                <w:rFonts w:ascii="Garamond" w:hAnsi="Garamond"/>
              </w:rPr>
            </w:pPr>
            <w:r w:rsidRPr="00097FF8">
              <w:rPr>
                <w:rFonts w:ascii="Garamond" w:hAnsi="Garamond"/>
              </w:rPr>
              <w:t>Tomato</w:t>
            </w:r>
          </w:p>
        </w:tc>
        <w:tc>
          <w:tcPr>
            <w:tcW w:w="1350" w:type="dxa"/>
          </w:tcPr>
          <w:p w:rsidR="00423979" w:rsidRPr="00097FF8" w:rsidRDefault="00423979" w:rsidP="008777AD">
            <w:pPr>
              <w:spacing w:line="276" w:lineRule="auto"/>
              <w:jc w:val="center"/>
              <w:rPr>
                <w:rFonts w:ascii="Garamond" w:hAnsi="Garamond"/>
              </w:rPr>
            </w:pPr>
            <w:r w:rsidRPr="00097FF8">
              <w:rPr>
                <w:rFonts w:ascii="Garamond" w:hAnsi="Garamond"/>
              </w:rPr>
              <w:t>Furrow</w:t>
            </w:r>
          </w:p>
        </w:tc>
        <w:tc>
          <w:tcPr>
            <w:tcW w:w="2340" w:type="dxa"/>
          </w:tcPr>
          <w:p w:rsidR="00423979" w:rsidRPr="00097FF8" w:rsidRDefault="00423979" w:rsidP="008777AD">
            <w:pPr>
              <w:jc w:val="center"/>
              <w:rPr>
                <w:rFonts w:ascii="Garamond" w:hAnsi="Garamond"/>
              </w:rPr>
            </w:pPr>
            <w:r w:rsidRPr="00097FF8">
              <w:rPr>
                <w:rFonts w:ascii="Garamond" w:hAnsi="Garamond"/>
              </w:rPr>
              <w:t>25</w:t>
            </w:r>
          </w:p>
        </w:tc>
        <w:tc>
          <w:tcPr>
            <w:tcW w:w="1080" w:type="dxa"/>
          </w:tcPr>
          <w:p w:rsidR="00423979" w:rsidRPr="00097FF8" w:rsidRDefault="00423979" w:rsidP="008777AD">
            <w:pPr>
              <w:jc w:val="center"/>
              <w:rPr>
                <w:rFonts w:ascii="Garamond" w:hAnsi="Garamond"/>
              </w:rPr>
            </w:pPr>
            <w:r w:rsidRPr="00097FF8">
              <w:rPr>
                <w:rFonts w:ascii="Garamond" w:hAnsi="Garamond"/>
              </w:rPr>
              <w:t>25</w:t>
            </w:r>
          </w:p>
        </w:tc>
        <w:tc>
          <w:tcPr>
            <w:tcW w:w="1080" w:type="dxa"/>
          </w:tcPr>
          <w:p w:rsidR="00423979" w:rsidRPr="00097FF8" w:rsidRDefault="00423979" w:rsidP="008777AD">
            <w:pPr>
              <w:jc w:val="center"/>
              <w:rPr>
                <w:rFonts w:ascii="Garamond" w:hAnsi="Garamond"/>
              </w:rPr>
            </w:pPr>
            <w:r w:rsidRPr="00097FF8">
              <w:rPr>
                <w:rFonts w:ascii="Garamond" w:hAnsi="Garamond"/>
              </w:rPr>
              <w:t>100</w:t>
            </w:r>
          </w:p>
        </w:tc>
        <w:tc>
          <w:tcPr>
            <w:tcW w:w="2790" w:type="dxa"/>
          </w:tcPr>
          <w:p w:rsidR="00423979" w:rsidRPr="00097FF8" w:rsidRDefault="00423979" w:rsidP="008777AD">
            <w:pPr>
              <w:spacing w:line="276" w:lineRule="auto"/>
              <w:jc w:val="both"/>
              <w:rPr>
                <w:rFonts w:ascii="Garamond" w:hAnsi="Garamond"/>
              </w:rPr>
            </w:pPr>
          </w:p>
        </w:tc>
      </w:tr>
      <w:tr w:rsidR="00423979" w:rsidRPr="00097FF8" w:rsidTr="008777AD">
        <w:tc>
          <w:tcPr>
            <w:tcW w:w="720" w:type="dxa"/>
          </w:tcPr>
          <w:p w:rsidR="00423979" w:rsidRPr="00097FF8" w:rsidRDefault="00423979" w:rsidP="008777AD">
            <w:pPr>
              <w:spacing w:line="276" w:lineRule="auto"/>
              <w:jc w:val="center"/>
              <w:rPr>
                <w:rFonts w:ascii="Garamond" w:hAnsi="Garamond"/>
              </w:rPr>
            </w:pPr>
            <w:r w:rsidRPr="00097FF8">
              <w:rPr>
                <w:rFonts w:ascii="Garamond" w:hAnsi="Garamond"/>
              </w:rPr>
              <w:t>5</w:t>
            </w:r>
          </w:p>
        </w:tc>
        <w:tc>
          <w:tcPr>
            <w:tcW w:w="1260" w:type="dxa"/>
          </w:tcPr>
          <w:p w:rsidR="00423979" w:rsidRPr="00097FF8" w:rsidRDefault="00423979" w:rsidP="008777AD">
            <w:pPr>
              <w:spacing w:line="276" w:lineRule="auto"/>
              <w:jc w:val="center"/>
              <w:rPr>
                <w:rFonts w:ascii="Garamond" w:hAnsi="Garamond"/>
              </w:rPr>
            </w:pPr>
            <w:r w:rsidRPr="00097FF8">
              <w:rPr>
                <w:rFonts w:ascii="Garamond" w:hAnsi="Garamond"/>
              </w:rPr>
              <w:t>Sugarcane</w:t>
            </w:r>
          </w:p>
        </w:tc>
        <w:tc>
          <w:tcPr>
            <w:tcW w:w="1350" w:type="dxa"/>
          </w:tcPr>
          <w:p w:rsidR="00423979" w:rsidRPr="00097FF8" w:rsidRDefault="00423979" w:rsidP="008777AD">
            <w:pPr>
              <w:spacing w:line="276" w:lineRule="auto"/>
              <w:jc w:val="center"/>
              <w:rPr>
                <w:rFonts w:ascii="Garamond" w:hAnsi="Garamond"/>
              </w:rPr>
            </w:pPr>
            <w:r w:rsidRPr="00097FF8">
              <w:rPr>
                <w:rFonts w:ascii="Garamond" w:hAnsi="Garamond"/>
              </w:rPr>
              <w:t>Furrow</w:t>
            </w:r>
          </w:p>
        </w:tc>
        <w:tc>
          <w:tcPr>
            <w:tcW w:w="2340" w:type="dxa"/>
          </w:tcPr>
          <w:p w:rsidR="00423979" w:rsidRPr="00097FF8" w:rsidRDefault="00423979" w:rsidP="008777AD">
            <w:pPr>
              <w:jc w:val="center"/>
              <w:rPr>
                <w:rFonts w:ascii="Garamond" w:hAnsi="Garamond"/>
              </w:rPr>
            </w:pPr>
            <w:r w:rsidRPr="00097FF8">
              <w:rPr>
                <w:rFonts w:ascii="Garamond" w:hAnsi="Garamond"/>
              </w:rPr>
              <w:t>25</w:t>
            </w:r>
          </w:p>
        </w:tc>
        <w:tc>
          <w:tcPr>
            <w:tcW w:w="1080" w:type="dxa"/>
          </w:tcPr>
          <w:p w:rsidR="00423979" w:rsidRPr="00097FF8" w:rsidRDefault="00423979" w:rsidP="008777AD">
            <w:pPr>
              <w:jc w:val="center"/>
              <w:rPr>
                <w:rFonts w:ascii="Garamond" w:hAnsi="Garamond"/>
              </w:rPr>
            </w:pPr>
            <w:r w:rsidRPr="00097FF8">
              <w:rPr>
                <w:rFonts w:ascii="Garamond" w:hAnsi="Garamond"/>
              </w:rPr>
              <w:t>30</w:t>
            </w:r>
          </w:p>
        </w:tc>
        <w:tc>
          <w:tcPr>
            <w:tcW w:w="1080" w:type="dxa"/>
          </w:tcPr>
          <w:p w:rsidR="00423979" w:rsidRPr="00097FF8" w:rsidRDefault="00423979" w:rsidP="008777AD">
            <w:pPr>
              <w:jc w:val="center"/>
              <w:rPr>
                <w:rFonts w:ascii="Garamond" w:hAnsi="Garamond"/>
              </w:rPr>
            </w:pPr>
            <w:r w:rsidRPr="00097FF8">
              <w:rPr>
                <w:rFonts w:ascii="Garamond" w:hAnsi="Garamond"/>
              </w:rPr>
              <w:t>80</w:t>
            </w:r>
          </w:p>
        </w:tc>
        <w:tc>
          <w:tcPr>
            <w:tcW w:w="2790" w:type="dxa"/>
          </w:tcPr>
          <w:p w:rsidR="00423979" w:rsidRPr="00097FF8" w:rsidRDefault="00423979" w:rsidP="008777AD">
            <w:pPr>
              <w:spacing w:line="276" w:lineRule="auto"/>
              <w:jc w:val="both"/>
              <w:rPr>
                <w:rFonts w:ascii="Garamond" w:hAnsi="Garamond"/>
              </w:rPr>
            </w:pPr>
          </w:p>
        </w:tc>
      </w:tr>
      <w:tr w:rsidR="00423979" w:rsidRPr="00097FF8" w:rsidTr="008777AD">
        <w:tc>
          <w:tcPr>
            <w:tcW w:w="720" w:type="dxa"/>
          </w:tcPr>
          <w:p w:rsidR="00423979" w:rsidRPr="00097FF8" w:rsidRDefault="00423979" w:rsidP="008777AD">
            <w:pPr>
              <w:spacing w:line="276" w:lineRule="auto"/>
              <w:jc w:val="center"/>
              <w:rPr>
                <w:rFonts w:ascii="Garamond" w:hAnsi="Garamond"/>
              </w:rPr>
            </w:pPr>
            <w:r w:rsidRPr="00097FF8">
              <w:rPr>
                <w:rFonts w:ascii="Garamond" w:hAnsi="Garamond"/>
              </w:rPr>
              <w:t>6</w:t>
            </w:r>
          </w:p>
        </w:tc>
        <w:tc>
          <w:tcPr>
            <w:tcW w:w="1260" w:type="dxa"/>
          </w:tcPr>
          <w:p w:rsidR="00423979" w:rsidRPr="00097FF8" w:rsidRDefault="00423979" w:rsidP="008777AD">
            <w:pPr>
              <w:spacing w:line="276" w:lineRule="auto"/>
              <w:jc w:val="center"/>
              <w:rPr>
                <w:rFonts w:ascii="Garamond" w:hAnsi="Garamond"/>
              </w:rPr>
            </w:pPr>
            <w:r w:rsidRPr="00097FF8">
              <w:rPr>
                <w:rFonts w:ascii="Garamond" w:hAnsi="Garamond"/>
              </w:rPr>
              <w:t>Onion</w:t>
            </w:r>
          </w:p>
        </w:tc>
        <w:tc>
          <w:tcPr>
            <w:tcW w:w="1350" w:type="dxa"/>
          </w:tcPr>
          <w:p w:rsidR="00423979" w:rsidRPr="00097FF8" w:rsidRDefault="00423979" w:rsidP="008777AD">
            <w:pPr>
              <w:jc w:val="center"/>
            </w:pPr>
            <w:r w:rsidRPr="00097FF8">
              <w:rPr>
                <w:rFonts w:ascii="Garamond" w:hAnsi="Garamond"/>
              </w:rPr>
              <w:t>Furrow</w:t>
            </w:r>
          </w:p>
        </w:tc>
        <w:tc>
          <w:tcPr>
            <w:tcW w:w="2340" w:type="dxa"/>
          </w:tcPr>
          <w:p w:rsidR="00423979" w:rsidRPr="00097FF8" w:rsidRDefault="00423979" w:rsidP="008777AD">
            <w:pPr>
              <w:jc w:val="center"/>
            </w:pPr>
            <w:r w:rsidRPr="00097FF8">
              <w:rPr>
                <w:rFonts w:ascii="Garamond" w:hAnsi="Garamond"/>
              </w:rPr>
              <w:t>25</w:t>
            </w:r>
          </w:p>
        </w:tc>
        <w:tc>
          <w:tcPr>
            <w:tcW w:w="1080" w:type="dxa"/>
          </w:tcPr>
          <w:p w:rsidR="00423979" w:rsidRPr="00097FF8" w:rsidRDefault="00423979" w:rsidP="008777AD">
            <w:pPr>
              <w:jc w:val="center"/>
              <w:rPr>
                <w:rFonts w:ascii="Garamond" w:hAnsi="Garamond"/>
              </w:rPr>
            </w:pPr>
            <w:r w:rsidRPr="00097FF8">
              <w:rPr>
                <w:rFonts w:ascii="Garamond" w:hAnsi="Garamond"/>
              </w:rPr>
              <w:t>10</w:t>
            </w:r>
          </w:p>
        </w:tc>
        <w:tc>
          <w:tcPr>
            <w:tcW w:w="1080" w:type="dxa"/>
          </w:tcPr>
          <w:p w:rsidR="00423979" w:rsidRPr="00097FF8" w:rsidRDefault="00423979" w:rsidP="008777AD">
            <w:pPr>
              <w:jc w:val="center"/>
              <w:rPr>
                <w:rFonts w:ascii="Garamond" w:hAnsi="Garamond"/>
              </w:rPr>
            </w:pPr>
            <w:r w:rsidRPr="00097FF8">
              <w:rPr>
                <w:rFonts w:ascii="Garamond" w:hAnsi="Garamond"/>
              </w:rPr>
              <w:t>25</w:t>
            </w:r>
          </w:p>
        </w:tc>
        <w:tc>
          <w:tcPr>
            <w:tcW w:w="2790" w:type="dxa"/>
          </w:tcPr>
          <w:p w:rsidR="00423979" w:rsidRPr="00097FF8" w:rsidRDefault="00423979" w:rsidP="008777AD">
            <w:pPr>
              <w:spacing w:line="276" w:lineRule="auto"/>
              <w:jc w:val="both"/>
              <w:rPr>
                <w:rFonts w:ascii="Garamond" w:hAnsi="Garamond"/>
              </w:rPr>
            </w:pPr>
          </w:p>
        </w:tc>
      </w:tr>
      <w:tr w:rsidR="00423979" w:rsidRPr="00097FF8" w:rsidTr="008777AD">
        <w:tc>
          <w:tcPr>
            <w:tcW w:w="720" w:type="dxa"/>
          </w:tcPr>
          <w:p w:rsidR="00423979" w:rsidRPr="00097FF8" w:rsidRDefault="00423979" w:rsidP="008777AD">
            <w:pPr>
              <w:spacing w:line="276" w:lineRule="auto"/>
              <w:jc w:val="center"/>
              <w:rPr>
                <w:rFonts w:ascii="Garamond" w:hAnsi="Garamond"/>
              </w:rPr>
            </w:pPr>
            <w:r w:rsidRPr="00097FF8">
              <w:rPr>
                <w:rFonts w:ascii="Garamond" w:hAnsi="Garamond"/>
              </w:rPr>
              <w:t>7</w:t>
            </w:r>
          </w:p>
        </w:tc>
        <w:tc>
          <w:tcPr>
            <w:tcW w:w="1260" w:type="dxa"/>
          </w:tcPr>
          <w:p w:rsidR="00423979" w:rsidRPr="00097FF8" w:rsidRDefault="00423979" w:rsidP="008777AD">
            <w:pPr>
              <w:jc w:val="center"/>
              <w:rPr>
                <w:rFonts w:ascii="Garamond" w:hAnsi="Garamond"/>
              </w:rPr>
            </w:pPr>
            <w:r w:rsidRPr="00097FF8">
              <w:rPr>
                <w:rFonts w:ascii="Garamond" w:hAnsi="Garamond"/>
              </w:rPr>
              <w:t>Beetroot</w:t>
            </w:r>
          </w:p>
        </w:tc>
        <w:tc>
          <w:tcPr>
            <w:tcW w:w="1350" w:type="dxa"/>
          </w:tcPr>
          <w:p w:rsidR="00423979" w:rsidRPr="00097FF8" w:rsidRDefault="00423979" w:rsidP="008777AD">
            <w:pPr>
              <w:jc w:val="center"/>
            </w:pPr>
            <w:r w:rsidRPr="00097FF8">
              <w:rPr>
                <w:rFonts w:ascii="Garamond" w:hAnsi="Garamond"/>
              </w:rPr>
              <w:t>Furrow</w:t>
            </w:r>
          </w:p>
        </w:tc>
        <w:tc>
          <w:tcPr>
            <w:tcW w:w="2340" w:type="dxa"/>
          </w:tcPr>
          <w:p w:rsidR="00423979" w:rsidRPr="00097FF8" w:rsidRDefault="00423979" w:rsidP="008777AD">
            <w:pPr>
              <w:jc w:val="center"/>
            </w:pPr>
            <w:r w:rsidRPr="00097FF8">
              <w:rPr>
                <w:rFonts w:ascii="Garamond" w:hAnsi="Garamond"/>
              </w:rPr>
              <w:t>25</w:t>
            </w:r>
          </w:p>
        </w:tc>
        <w:tc>
          <w:tcPr>
            <w:tcW w:w="1080" w:type="dxa"/>
          </w:tcPr>
          <w:p w:rsidR="00423979" w:rsidRPr="00097FF8" w:rsidRDefault="00423979" w:rsidP="008777AD">
            <w:pPr>
              <w:jc w:val="center"/>
              <w:rPr>
                <w:rFonts w:ascii="Garamond" w:hAnsi="Garamond"/>
              </w:rPr>
            </w:pPr>
            <w:r w:rsidRPr="00097FF8">
              <w:rPr>
                <w:rFonts w:ascii="Garamond" w:hAnsi="Garamond"/>
              </w:rPr>
              <w:t>20</w:t>
            </w:r>
          </w:p>
        </w:tc>
        <w:tc>
          <w:tcPr>
            <w:tcW w:w="1080" w:type="dxa"/>
          </w:tcPr>
          <w:p w:rsidR="00423979" w:rsidRPr="00097FF8" w:rsidRDefault="00423979" w:rsidP="008777AD">
            <w:pPr>
              <w:jc w:val="center"/>
              <w:rPr>
                <w:rFonts w:ascii="Garamond" w:hAnsi="Garamond"/>
              </w:rPr>
            </w:pPr>
            <w:r w:rsidRPr="00097FF8">
              <w:rPr>
                <w:rFonts w:ascii="Garamond" w:hAnsi="Garamond"/>
              </w:rPr>
              <w:t>40</w:t>
            </w:r>
          </w:p>
        </w:tc>
        <w:tc>
          <w:tcPr>
            <w:tcW w:w="2790" w:type="dxa"/>
          </w:tcPr>
          <w:p w:rsidR="00423979" w:rsidRPr="00097FF8" w:rsidRDefault="00423979" w:rsidP="008777AD">
            <w:pPr>
              <w:spacing w:line="276" w:lineRule="auto"/>
              <w:jc w:val="both"/>
              <w:rPr>
                <w:rFonts w:ascii="Garamond" w:hAnsi="Garamond"/>
              </w:rPr>
            </w:pPr>
          </w:p>
        </w:tc>
      </w:tr>
      <w:tr w:rsidR="00423979" w:rsidRPr="00097FF8" w:rsidTr="008777AD">
        <w:tc>
          <w:tcPr>
            <w:tcW w:w="720" w:type="dxa"/>
          </w:tcPr>
          <w:p w:rsidR="00423979" w:rsidRPr="00097FF8" w:rsidRDefault="00423979" w:rsidP="008777AD">
            <w:pPr>
              <w:spacing w:line="276" w:lineRule="auto"/>
              <w:jc w:val="center"/>
              <w:rPr>
                <w:rFonts w:ascii="Garamond" w:hAnsi="Garamond"/>
              </w:rPr>
            </w:pPr>
            <w:r w:rsidRPr="00097FF8">
              <w:rPr>
                <w:rFonts w:ascii="Garamond" w:hAnsi="Garamond"/>
              </w:rPr>
              <w:t>8</w:t>
            </w:r>
          </w:p>
        </w:tc>
        <w:tc>
          <w:tcPr>
            <w:tcW w:w="1260" w:type="dxa"/>
          </w:tcPr>
          <w:p w:rsidR="00423979" w:rsidRPr="00097FF8" w:rsidRDefault="00423979" w:rsidP="008777AD">
            <w:pPr>
              <w:jc w:val="center"/>
              <w:rPr>
                <w:rFonts w:ascii="Garamond" w:hAnsi="Garamond"/>
              </w:rPr>
            </w:pPr>
            <w:r w:rsidRPr="00097FF8">
              <w:rPr>
                <w:rFonts w:ascii="Garamond" w:hAnsi="Garamond"/>
              </w:rPr>
              <w:t>Cabbage</w:t>
            </w:r>
          </w:p>
        </w:tc>
        <w:tc>
          <w:tcPr>
            <w:tcW w:w="1350" w:type="dxa"/>
          </w:tcPr>
          <w:p w:rsidR="00423979" w:rsidRPr="00097FF8" w:rsidRDefault="00423979" w:rsidP="008777AD">
            <w:pPr>
              <w:jc w:val="center"/>
            </w:pPr>
            <w:r w:rsidRPr="00097FF8">
              <w:rPr>
                <w:rFonts w:ascii="Garamond" w:hAnsi="Garamond"/>
              </w:rPr>
              <w:t>Furrow</w:t>
            </w:r>
          </w:p>
        </w:tc>
        <w:tc>
          <w:tcPr>
            <w:tcW w:w="2340" w:type="dxa"/>
          </w:tcPr>
          <w:p w:rsidR="00423979" w:rsidRPr="00097FF8" w:rsidRDefault="00423979" w:rsidP="008777AD">
            <w:pPr>
              <w:jc w:val="center"/>
            </w:pPr>
            <w:r w:rsidRPr="00097FF8">
              <w:rPr>
                <w:rFonts w:ascii="Garamond" w:hAnsi="Garamond"/>
              </w:rPr>
              <w:t>25</w:t>
            </w:r>
          </w:p>
        </w:tc>
        <w:tc>
          <w:tcPr>
            <w:tcW w:w="1080" w:type="dxa"/>
          </w:tcPr>
          <w:p w:rsidR="00423979" w:rsidRPr="00097FF8" w:rsidRDefault="00423979" w:rsidP="008777AD">
            <w:pPr>
              <w:jc w:val="center"/>
              <w:rPr>
                <w:rFonts w:ascii="Garamond" w:hAnsi="Garamond"/>
              </w:rPr>
            </w:pPr>
            <w:r w:rsidRPr="00097FF8">
              <w:rPr>
                <w:rFonts w:ascii="Garamond" w:hAnsi="Garamond"/>
              </w:rPr>
              <w:t>20</w:t>
            </w:r>
          </w:p>
        </w:tc>
        <w:tc>
          <w:tcPr>
            <w:tcW w:w="1080" w:type="dxa"/>
          </w:tcPr>
          <w:p w:rsidR="00423979" w:rsidRPr="00097FF8" w:rsidRDefault="00423979" w:rsidP="008777AD">
            <w:pPr>
              <w:jc w:val="center"/>
              <w:rPr>
                <w:rFonts w:ascii="Garamond" w:hAnsi="Garamond"/>
              </w:rPr>
            </w:pPr>
            <w:r w:rsidRPr="00097FF8">
              <w:rPr>
                <w:rFonts w:ascii="Garamond" w:hAnsi="Garamond"/>
              </w:rPr>
              <w:t>40</w:t>
            </w:r>
          </w:p>
        </w:tc>
        <w:tc>
          <w:tcPr>
            <w:tcW w:w="2790" w:type="dxa"/>
          </w:tcPr>
          <w:p w:rsidR="00423979" w:rsidRPr="00097FF8" w:rsidRDefault="00423979" w:rsidP="008777AD">
            <w:pPr>
              <w:spacing w:line="276" w:lineRule="auto"/>
              <w:jc w:val="both"/>
              <w:rPr>
                <w:rFonts w:ascii="Garamond" w:hAnsi="Garamond"/>
              </w:rPr>
            </w:pPr>
          </w:p>
        </w:tc>
      </w:tr>
      <w:tr w:rsidR="00423979" w:rsidRPr="00097FF8" w:rsidTr="008777AD">
        <w:tc>
          <w:tcPr>
            <w:tcW w:w="720" w:type="dxa"/>
          </w:tcPr>
          <w:p w:rsidR="00423979" w:rsidRPr="00097FF8" w:rsidRDefault="00423979" w:rsidP="008777AD">
            <w:pPr>
              <w:spacing w:line="276" w:lineRule="auto"/>
              <w:jc w:val="center"/>
              <w:rPr>
                <w:rFonts w:ascii="Garamond" w:hAnsi="Garamond"/>
              </w:rPr>
            </w:pPr>
            <w:r w:rsidRPr="00097FF8">
              <w:rPr>
                <w:rFonts w:ascii="Garamond" w:hAnsi="Garamond"/>
              </w:rPr>
              <w:t>9</w:t>
            </w:r>
          </w:p>
        </w:tc>
        <w:tc>
          <w:tcPr>
            <w:tcW w:w="1260" w:type="dxa"/>
          </w:tcPr>
          <w:p w:rsidR="00423979" w:rsidRPr="00097FF8" w:rsidRDefault="00423979" w:rsidP="008777AD">
            <w:pPr>
              <w:jc w:val="center"/>
              <w:rPr>
                <w:rFonts w:ascii="Garamond" w:hAnsi="Garamond"/>
              </w:rPr>
            </w:pPr>
            <w:r w:rsidRPr="00097FF8">
              <w:rPr>
                <w:rFonts w:ascii="Garamond" w:hAnsi="Garamond"/>
              </w:rPr>
              <w:t>Carrot</w:t>
            </w:r>
          </w:p>
        </w:tc>
        <w:tc>
          <w:tcPr>
            <w:tcW w:w="1350" w:type="dxa"/>
          </w:tcPr>
          <w:p w:rsidR="00423979" w:rsidRPr="00097FF8" w:rsidRDefault="00423979" w:rsidP="008777AD">
            <w:pPr>
              <w:jc w:val="center"/>
            </w:pPr>
            <w:r w:rsidRPr="00097FF8">
              <w:rPr>
                <w:rFonts w:ascii="Garamond" w:hAnsi="Garamond"/>
              </w:rPr>
              <w:t>Furrow</w:t>
            </w:r>
          </w:p>
        </w:tc>
        <w:tc>
          <w:tcPr>
            <w:tcW w:w="2340" w:type="dxa"/>
          </w:tcPr>
          <w:p w:rsidR="00423979" w:rsidRPr="00097FF8" w:rsidRDefault="00423979" w:rsidP="008777AD">
            <w:pPr>
              <w:jc w:val="center"/>
            </w:pPr>
            <w:r w:rsidRPr="00097FF8">
              <w:rPr>
                <w:rFonts w:ascii="Garamond" w:hAnsi="Garamond"/>
              </w:rPr>
              <w:t>25</w:t>
            </w:r>
          </w:p>
        </w:tc>
        <w:tc>
          <w:tcPr>
            <w:tcW w:w="1080" w:type="dxa"/>
          </w:tcPr>
          <w:p w:rsidR="00423979" w:rsidRPr="00097FF8" w:rsidRDefault="00423979" w:rsidP="008777AD">
            <w:pPr>
              <w:jc w:val="center"/>
              <w:rPr>
                <w:rFonts w:ascii="Garamond" w:hAnsi="Garamond"/>
              </w:rPr>
            </w:pPr>
            <w:r w:rsidRPr="00097FF8">
              <w:rPr>
                <w:rFonts w:ascii="Garamond" w:hAnsi="Garamond"/>
              </w:rPr>
              <w:t>5</w:t>
            </w:r>
          </w:p>
        </w:tc>
        <w:tc>
          <w:tcPr>
            <w:tcW w:w="1080" w:type="dxa"/>
          </w:tcPr>
          <w:p w:rsidR="00423979" w:rsidRPr="00097FF8" w:rsidRDefault="00423979" w:rsidP="008777AD">
            <w:pPr>
              <w:jc w:val="center"/>
              <w:rPr>
                <w:rFonts w:ascii="Garamond" w:hAnsi="Garamond"/>
              </w:rPr>
            </w:pPr>
            <w:r w:rsidRPr="00097FF8">
              <w:rPr>
                <w:rFonts w:ascii="Garamond" w:hAnsi="Garamond"/>
              </w:rPr>
              <w:t>20</w:t>
            </w:r>
          </w:p>
        </w:tc>
        <w:tc>
          <w:tcPr>
            <w:tcW w:w="2790" w:type="dxa"/>
          </w:tcPr>
          <w:p w:rsidR="00423979" w:rsidRPr="00097FF8" w:rsidRDefault="00423979" w:rsidP="008777AD">
            <w:pPr>
              <w:spacing w:line="276" w:lineRule="auto"/>
              <w:jc w:val="both"/>
              <w:rPr>
                <w:rFonts w:ascii="Garamond" w:hAnsi="Garamond"/>
              </w:rPr>
            </w:pPr>
          </w:p>
        </w:tc>
      </w:tr>
    </w:tbl>
    <w:p w:rsidR="00423979" w:rsidRDefault="00423979" w:rsidP="00423979">
      <w:pPr>
        <w:rPr>
          <w:lang w:bidi="en-US"/>
        </w:rPr>
      </w:pPr>
    </w:p>
    <w:p w:rsidR="00423979" w:rsidRPr="00423979" w:rsidRDefault="00423979" w:rsidP="00423979">
      <w:pPr>
        <w:rPr>
          <w:lang w:bidi="en-US"/>
        </w:rPr>
      </w:pPr>
    </w:p>
    <w:p w:rsidR="005D360A" w:rsidRPr="00D609FB" w:rsidRDefault="005D360A" w:rsidP="00C64F85">
      <w:pPr>
        <w:pStyle w:val="Heading3"/>
        <w:spacing w:line="480" w:lineRule="auto"/>
        <w:rPr>
          <w:rFonts w:ascii="Garamond" w:hAnsi="Garamond"/>
          <w:color w:val="auto"/>
        </w:rPr>
      </w:pPr>
      <w:bookmarkStart w:id="269" w:name="_Toc342105915"/>
      <w:bookmarkStart w:id="270" w:name="_Toc368913298"/>
      <w:bookmarkStart w:id="271" w:name="_Toc382657544"/>
      <w:bookmarkStart w:id="272" w:name="_Toc419662959"/>
      <w:bookmarkStart w:id="273" w:name="_Toc433725926"/>
      <w:bookmarkStart w:id="274" w:name="_Toc467307196"/>
      <w:r w:rsidRPr="00D609FB">
        <w:rPr>
          <w:rFonts w:ascii="Garamond" w:hAnsi="Garamond"/>
          <w:color w:val="auto"/>
        </w:rPr>
        <w:lastRenderedPageBreak/>
        <w:t>Cultivation Activities</w:t>
      </w:r>
      <w:bookmarkEnd w:id="269"/>
      <w:bookmarkEnd w:id="270"/>
      <w:bookmarkEnd w:id="271"/>
      <w:bookmarkEnd w:id="272"/>
      <w:bookmarkEnd w:id="273"/>
      <w:bookmarkEnd w:id="274"/>
    </w:p>
    <w:p w:rsidR="005D360A" w:rsidRPr="003B12FC" w:rsidRDefault="005D360A" w:rsidP="005D360A">
      <w:pPr>
        <w:spacing w:line="360" w:lineRule="auto"/>
        <w:jc w:val="both"/>
        <w:rPr>
          <w:rFonts w:ascii="Garamond" w:hAnsi="Garamond"/>
        </w:rPr>
      </w:pPr>
      <w:r>
        <w:rPr>
          <w:rFonts w:ascii="Garamond" w:hAnsi="Garamond"/>
        </w:rPr>
        <w:t>Different crops require different cultivation activities</w:t>
      </w:r>
      <w:r w:rsidRPr="003B12FC">
        <w:rPr>
          <w:rFonts w:ascii="Garamond" w:hAnsi="Garamond"/>
        </w:rPr>
        <w:t xml:space="preserve">. </w:t>
      </w:r>
      <w:r>
        <w:rPr>
          <w:rFonts w:ascii="Garamond" w:hAnsi="Garamond"/>
        </w:rPr>
        <w:t xml:space="preserve">Some crops require simple hoeing and some others require </w:t>
      </w:r>
      <w:proofErr w:type="spellStart"/>
      <w:r>
        <w:rPr>
          <w:rFonts w:ascii="Garamond" w:hAnsi="Garamond"/>
        </w:rPr>
        <w:t>earthening</w:t>
      </w:r>
      <w:proofErr w:type="spellEnd"/>
      <w:r>
        <w:rPr>
          <w:rFonts w:ascii="Garamond" w:hAnsi="Garamond"/>
        </w:rPr>
        <w:t xml:space="preserve"> up. </w:t>
      </w:r>
      <w:r w:rsidRPr="003B12FC">
        <w:rPr>
          <w:rFonts w:ascii="Garamond" w:hAnsi="Garamond"/>
        </w:rPr>
        <w:t>Thus</w:t>
      </w:r>
      <w:r>
        <w:rPr>
          <w:rFonts w:ascii="Garamond" w:hAnsi="Garamond"/>
        </w:rPr>
        <w:t>,</w:t>
      </w:r>
      <w:r w:rsidRPr="003B12FC">
        <w:rPr>
          <w:rFonts w:ascii="Garamond" w:hAnsi="Garamond"/>
        </w:rPr>
        <w:t xml:space="preserve"> it is advisable to understand these conditions prior to the development activities. Some of the major cultivation processes of crop production are summarized in the following table.</w:t>
      </w:r>
    </w:p>
    <w:p w:rsidR="005D360A" w:rsidRPr="00423979" w:rsidRDefault="005D360A" w:rsidP="005D360A">
      <w:pPr>
        <w:pStyle w:val="Caption"/>
        <w:spacing w:line="360" w:lineRule="auto"/>
        <w:rPr>
          <w:rFonts w:ascii="Garamond" w:hAnsi="Garamond"/>
          <w:b w:val="0"/>
          <w:sz w:val="12"/>
          <w:szCs w:val="22"/>
        </w:rPr>
      </w:pPr>
      <w:bookmarkStart w:id="275" w:name="_Toc341919063"/>
      <w:bookmarkStart w:id="276" w:name="_Toc368912727"/>
      <w:bookmarkStart w:id="277" w:name="_Toc382657003"/>
      <w:bookmarkStart w:id="278" w:name="_Toc419543548"/>
    </w:p>
    <w:p w:rsidR="005D360A" w:rsidRPr="002C2C58" w:rsidRDefault="00331A1B" w:rsidP="00331A1B">
      <w:pPr>
        <w:pStyle w:val="Caption"/>
        <w:rPr>
          <w:rFonts w:ascii="Garamond" w:hAnsi="Garamond"/>
          <w:b w:val="0"/>
          <w:sz w:val="22"/>
          <w:szCs w:val="22"/>
        </w:rPr>
      </w:pPr>
      <w:bookmarkStart w:id="279" w:name="_Toc433725965"/>
      <w:bookmarkStart w:id="280" w:name="_Toc467307104"/>
      <w:r>
        <w:t xml:space="preserve">Table 1.  </w:t>
      </w:r>
      <w:r w:rsidR="00D654B7">
        <w:fldChar w:fldCharType="begin"/>
      </w:r>
      <w:r w:rsidR="00D654B7">
        <w:instrText xml:space="preserve"> SEQ Table_1._ \* ARABIC </w:instrText>
      </w:r>
      <w:r w:rsidR="00D654B7">
        <w:fldChar w:fldCharType="separate"/>
      </w:r>
      <w:r>
        <w:rPr>
          <w:noProof/>
        </w:rPr>
        <w:t>14</w:t>
      </w:r>
      <w:r w:rsidR="00D654B7">
        <w:rPr>
          <w:noProof/>
        </w:rPr>
        <w:fldChar w:fldCharType="end"/>
      </w:r>
      <w:r w:rsidR="00FE3640">
        <w:t>:</w:t>
      </w:r>
      <w:r w:rsidR="005D360A" w:rsidRPr="002C2C58">
        <w:rPr>
          <w:rFonts w:ascii="Garamond" w:hAnsi="Garamond"/>
          <w:b w:val="0"/>
          <w:sz w:val="22"/>
          <w:szCs w:val="22"/>
        </w:rPr>
        <w:t xml:space="preserve"> Major cultivation activities in irrigated agriculture</w:t>
      </w:r>
      <w:bookmarkEnd w:id="275"/>
      <w:bookmarkEnd w:id="276"/>
      <w:bookmarkEnd w:id="277"/>
      <w:bookmarkEnd w:id="278"/>
      <w:bookmarkEnd w:id="279"/>
      <w:bookmarkEnd w:id="280"/>
    </w:p>
    <w:tbl>
      <w:tblPr>
        <w:tblW w:w="10800" w:type="dxa"/>
        <w:tblInd w:w="-5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03"/>
        <w:gridCol w:w="1467"/>
        <w:gridCol w:w="1350"/>
        <w:gridCol w:w="3330"/>
        <w:gridCol w:w="4050"/>
      </w:tblGrid>
      <w:tr w:rsidR="00423979" w:rsidRPr="003B12FC" w:rsidTr="008777AD">
        <w:tc>
          <w:tcPr>
            <w:tcW w:w="603" w:type="dxa"/>
          </w:tcPr>
          <w:p w:rsidR="00423979" w:rsidRPr="00B3367F" w:rsidRDefault="00423979" w:rsidP="008777AD">
            <w:pPr>
              <w:spacing w:line="276" w:lineRule="auto"/>
              <w:jc w:val="both"/>
              <w:rPr>
                <w:rFonts w:ascii="Garamond" w:hAnsi="Garamond"/>
                <w:b/>
              </w:rPr>
            </w:pPr>
            <w:r w:rsidRPr="00B3367F">
              <w:rPr>
                <w:rFonts w:ascii="Garamond" w:hAnsi="Garamond"/>
                <w:b/>
              </w:rPr>
              <w:t>S/</w:t>
            </w:r>
            <w:r>
              <w:rPr>
                <w:rFonts w:ascii="Garamond" w:hAnsi="Garamond"/>
                <w:b/>
              </w:rPr>
              <w:t>N</w:t>
            </w:r>
          </w:p>
        </w:tc>
        <w:tc>
          <w:tcPr>
            <w:tcW w:w="1467" w:type="dxa"/>
          </w:tcPr>
          <w:p w:rsidR="00423979" w:rsidRPr="00B3367F" w:rsidRDefault="00423979" w:rsidP="008777AD">
            <w:pPr>
              <w:spacing w:line="276" w:lineRule="auto"/>
              <w:jc w:val="both"/>
              <w:rPr>
                <w:rFonts w:ascii="Garamond" w:hAnsi="Garamond"/>
                <w:b/>
              </w:rPr>
            </w:pPr>
            <w:r w:rsidRPr="00B3367F">
              <w:rPr>
                <w:rFonts w:ascii="Garamond" w:hAnsi="Garamond"/>
                <w:b/>
              </w:rPr>
              <w:t>Proposed crops</w:t>
            </w:r>
          </w:p>
        </w:tc>
        <w:tc>
          <w:tcPr>
            <w:tcW w:w="1350" w:type="dxa"/>
          </w:tcPr>
          <w:p w:rsidR="00423979" w:rsidRPr="00B3367F" w:rsidRDefault="00423979" w:rsidP="008777AD">
            <w:pPr>
              <w:spacing w:line="276" w:lineRule="auto"/>
              <w:jc w:val="both"/>
              <w:rPr>
                <w:rFonts w:ascii="Garamond" w:hAnsi="Garamond"/>
                <w:b/>
              </w:rPr>
            </w:pPr>
            <w:r w:rsidRPr="00B3367F">
              <w:rPr>
                <w:rFonts w:ascii="Garamond" w:hAnsi="Garamond"/>
                <w:b/>
              </w:rPr>
              <w:t>Seed Rate</w:t>
            </w:r>
            <w:r>
              <w:rPr>
                <w:rFonts w:ascii="Garamond" w:hAnsi="Garamond"/>
                <w:b/>
              </w:rPr>
              <w:t xml:space="preserve"> </w:t>
            </w:r>
            <w:r w:rsidRPr="00B3367F">
              <w:rPr>
                <w:rFonts w:ascii="Garamond" w:hAnsi="Garamond"/>
                <w:b/>
              </w:rPr>
              <w:t>(Kg/ha)</w:t>
            </w:r>
          </w:p>
        </w:tc>
        <w:tc>
          <w:tcPr>
            <w:tcW w:w="3330" w:type="dxa"/>
          </w:tcPr>
          <w:p w:rsidR="00423979" w:rsidRPr="00B3367F" w:rsidRDefault="00423979" w:rsidP="008777AD">
            <w:pPr>
              <w:spacing w:line="276" w:lineRule="auto"/>
              <w:jc w:val="both"/>
              <w:rPr>
                <w:rFonts w:ascii="Garamond" w:hAnsi="Garamond"/>
                <w:b/>
              </w:rPr>
            </w:pPr>
            <w:r w:rsidRPr="00B3367F">
              <w:rPr>
                <w:rFonts w:ascii="Garamond" w:hAnsi="Garamond"/>
                <w:b/>
              </w:rPr>
              <w:t>Soil depth during Seeding/</w:t>
            </w:r>
            <w:r>
              <w:rPr>
                <w:rFonts w:ascii="Garamond" w:hAnsi="Garamond"/>
                <w:b/>
              </w:rPr>
              <w:t xml:space="preserve"> </w:t>
            </w:r>
            <w:r w:rsidRPr="00B3367F">
              <w:rPr>
                <w:rFonts w:ascii="Garamond" w:hAnsi="Garamond"/>
                <w:b/>
              </w:rPr>
              <w:t>planting (cm)</w:t>
            </w:r>
          </w:p>
        </w:tc>
        <w:tc>
          <w:tcPr>
            <w:tcW w:w="4050" w:type="dxa"/>
          </w:tcPr>
          <w:p w:rsidR="00423979" w:rsidRPr="00B3367F" w:rsidRDefault="00423979" w:rsidP="008777AD">
            <w:pPr>
              <w:spacing w:line="276" w:lineRule="auto"/>
              <w:jc w:val="both"/>
              <w:rPr>
                <w:rFonts w:ascii="Garamond" w:hAnsi="Garamond"/>
                <w:b/>
              </w:rPr>
            </w:pPr>
            <w:r w:rsidRPr="00B3367F">
              <w:rPr>
                <w:rFonts w:ascii="Garamond" w:hAnsi="Garamond"/>
                <w:b/>
              </w:rPr>
              <w:t>Cultivation time/Weeding</w:t>
            </w:r>
          </w:p>
          <w:p w:rsidR="00423979" w:rsidRPr="00B3367F" w:rsidRDefault="00423979" w:rsidP="008777AD">
            <w:pPr>
              <w:spacing w:line="276" w:lineRule="auto"/>
              <w:jc w:val="both"/>
              <w:rPr>
                <w:rFonts w:ascii="Garamond" w:hAnsi="Garamond"/>
                <w:b/>
              </w:rPr>
            </w:pPr>
          </w:p>
        </w:tc>
      </w:tr>
      <w:tr w:rsidR="00423979" w:rsidRPr="003B12FC" w:rsidTr="008777AD">
        <w:tc>
          <w:tcPr>
            <w:tcW w:w="603" w:type="dxa"/>
          </w:tcPr>
          <w:p w:rsidR="00423979" w:rsidRPr="00B3367F" w:rsidRDefault="00423979" w:rsidP="008777AD">
            <w:pPr>
              <w:spacing w:line="276" w:lineRule="auto"/>
              <w:jc w:val="both"/>
              <w:rPr>
                <w:rFonts w:ascii="Garamond" w:hAnsi="Garamond"/>
              </w:rPr>
            </w:pPr>
            <w:r>
              <w:rPr>
                <w:rFonts w:ascii="Garamond" w:hAnsi="Garamond"/>
              </w:rPr>
              <w:t>1</w:t>
            </w:r>
          </w:p>
        </w:tc>
        <w:tc>
          <w:tcPr>
            <w:tcW w:w="1467" w:type="dxa"/>
          </w:tcPr>
          <w:p w:rsidR="00423979" w:rsidRPr="003B12FC" w:rsidRDefault="00423979" w:rsidP="008777AD">
            <w:pPr>
              <w:jc w:val="both"/>
              <w:rPr>
                <w:rFonts w:ascii="Garamond" w:hAnsi="Garamond"/>
              </w:rPr>
            </w:pPr>
            <w:r w:rsidRPr="003B12FC">
              <w:rPr>
                <w:rFonts w:ascii="Garamond" w:hAnsi="Garamond"/>
              </w:rPr>
              <w:t xml:space="preserve">Maize </w:t>
            </w:r>
          </w:p>
        </w:tc>
        <w:tc>
          <w:tcPr>
            <w:tcW w:w="1350" w:type="dxa"/>
          </w:tcPr>
          <w:p w:rsidR="00423979" w:rsidRPr="00B3367F" w:rsidRDefault="00423979" w:rsidP="008777AD">
            <w:pPr>
              <w:jc w:val="both"/>
              <w:rPr>
                <w:rFonts w:ascii="Garamond" w:hAnsi="Garamond"/>
              </w:rPr>
            </w:pPr>
            <w:r w:rsidRPr="00B3367F">
              <w:rPr>
                <w:rFonts w:ascii="Garamond" w:hAnsi="Garamond"/>
              </w:rPr>
              <w:t>25</w:t>
            </w:r>
          </w:p>
        </w:tc>
        <w:tc>
          <w:tcPr>
            <w:tcW w:w="3330" w:type="dxa"/>
          </w:tcPr>
          <w:p w:rsidR="00423979" w:rsidRPr="00B3367F" w:rsidRDefault="00423979" w:rsidP="008777AD">
            <w:pPr>
              <w:jc w:val="both"/>
              <w:rPr>
                <w:rFonts w:ascii="Garamond" w:hAnsi="Garamond"/>
              </w:rPr>
            </w:pPr>
            <w:r w:rsidRPr="00B3367F">
              <w:rPr>
                <w:rFonts w:ascii="Garamond" w:hAnsi="Garamond"/>
              </w:rPr>
              <w:t>5</w:t>
            </w:r>
          </w:p>
        </w:tc>
        <w:tc>
          <w:tcPr>
            <w:tcW w:w="4050" w:type="dxa"/>
          </w:tcPr>
          <w:p w:rsidR="00423979" w:rsidRPr="00B3367F" w:rsidRDefault="00423979" w:rsidP="008777AD">
            <w:pPr>
              <w:jc w:val="both"/>
              <w:rPr>
                <w:rFonts w:ascii="Garamond" w:hAnsi="Garamond"/>
              </w:rPr>
            </w:pPr>
            <w:r w:rsidRPr="00B3367F">
              <w:rPr>
                <w:rFonts w:ascii="Garamond" w:hAnsi="Garamond"/>
              </w:rPr>
              <w:t>After 4-leaf stage</w:t>
            </w:r>
          </w:p>
        </w:tc>
      </w:tr>
      <w:tr w:rsidR="00423979" w:rsidRPr="003B12FC" w:rsidTr="008777AD">
        <w:tc>
          <w:tcPr>
            <w:tcW w:w="603" w:type="dxa"/>
          </w:tcPr>
          <w:p w:rsidR="00423979" w:rsidRPr="00B3367F" w:rsidRDefault="00423979" w:rsidP="008777AD">
            <w:pPr>
              <w:spacing w:line="276" w:lineRule="auto"/>
              <w:jc w:val="both"/>
              <w:rPr>
                <w:rFonts w:ascii="Garamond" w:hAnsi="Garamond"/>
              </w:rPr>
            </w:pPr>
            <w:r>
              <w:rPr>
                <w:rFonts w:ascii="Garamond" w:hAnsi="Garamond"/>
              </w:rPr>
              <w:t>2</w:t>
            </w:r>
          </w:p>
        </w:tc>
        <w:tc>
          <w:tcPr>
            <w:tcW w:w="1467" w:type="dxa"/>
          </w:tcPr>
          <w:p w:rsidR="00423979" w:rsidRPr="00DE739F" w:rsidRDefault="00423979" w:rsidP="008777AD">
            <w:pPr>
              <w:spacing w:line="276" w:lineRule="auto"/>
              <w:jc w:val="both"/>
              <w:rPr>
                <w:rFonts w:ascii="Garamond" w:hAnsi="Garamond"/>
              </w:rPr>
            </w:pPr>
            <w:r w:rsidRPr="00DE739F">
              <w:rPr>
                <w:rFonts w:ascii="Garamond" w:hAnsi="Garamond"/>
              </w:rPr>
              <w:t>Potato</w:t>
            </w:r>
          </w:p>
        </w:tc>
        <w:tc>
          <w:tcPr>
            <w:tcW w:w="1350" w:type="dxa"/>
          </w:tcPr>
          <w:p w:rsidR="00423979" w:rsidRPr="00EA62C9" w:rsidRDefault="00423979" w:rsidP="008777AD">
            <w:pPr>
              <w:spacing w:line="276" w:lineRule="auto"/>
              <w:jc w:val="both"/>
              <w:rPr>
                <w:rFonts w:ascii="Garamond" w:hAnsi="Garamond"/>
              </w:rPr>
            </w:pPr>
            <w:r w:rsidRPr="00EA62C9">
              <w:rPr>
                <w:rFonts w:ascii="Garamond" w:hAnsi="Garamond"/>
              </w:rPr>
              <w:t>2000</w:t>
            </w:r>
          </w:p>
        </w:tc>
        <w:tc>
          <w:tcPr>
            <w:tcW w:w="3330" w:type="dxa"/>
          </w:tcPr>
          <w:p w:rsidR="00423979" w:rsidRPr="00EA62C9" w:rsidRDefault="00423979" w:rsidP="008777AD">
            <w:pPr>
              <w:spacing w:line="276" w:lineRule="auto"/>
              <w:jc w:val="both"/>
              <w:rPr>
                <w:rFonts w:ascii="Garamond" w:hAnsi="Garamond"/>
              </w:rPr>
            </w:pPr>
            <w:r w:rsidRPr="00EA62C9">
              <w:rPr>
                <w:rFonts w:ascii="Garamond" w:hAnsi="Garamond"/>
              </w:rPr>
              <w:t>5-10</w:t>
            </w:r>
          </w:p>
        </w:tc>
        <w:tc>
          <w:tcPr>
            <w:tcW w:w="4050" w:type="dxa"/>
          </w:tcPr>
          <w:p w:rsidR="00423979" w:rsidRPr="00B3367F" w:rsidRDefault="00423979" w:rsidP="008777AD">
            <w:pPr>
              <w:spacing w:line="276" w:lineRule="auto"/>
              <w:jc w:val="both"/>
              <w:rPr>
                <w:rFonts w:ascii="Garamond" w:hAnsi="Garamond"/>
              </w:rPr>
            </w:pPr>
            <w:r w:rsidRPr="00B3367F">
              <w:rPr>
                <w:rFonts w:ascii="Garamond" w:hAnsi="Garamond"/>
              </w:rPr>
              <w:t>1</w:t>
            </w:r>
            <w:r w:rsidRPr="00B3367F">
              <w:rPr>
                <w:rFonts w:ascii="Garamond" w:hAnsi="Garamond"/>
                <w:vertAlign w:val="superscript"/>
              </w:rPr>
              <w:t>st</w:t>
            </w:r>
            <w:r w:rsidRPr="00B3367F">
              <w:rPr>
                <w:rFonts w:ascii="Garamond" w:hAnsi="Garamond"/>
              </w:rPr>
              <w:t xml:space="preserve"> 25 days and 2</w:t>
            </w:r>
            <w:r w:rsidRPr="00B3367F">
              <w:rPr>
                <w:rFonts w:ascii="Garamond" w:hAnsi="Garamond"/>
                <w:vertAlign w:val="superscript"/>
              </w:rPr>
              <w:t>nd</w:t>
            </w:r>
            <w:r w:rsidRPr="00B3367F">
              <w:rPr>
                <w:rFonts w:ascii="Garamond" w:hAnsi="Garamond"/>
              </w:rPr>
              <w:t xml:space="preserve"> 45 days after planting</w:t>
            </w:r>
          </w:p>
        </w:tc>
      </w:tr>
      <w:tr w:rsidR="00423979" w:rsidRPr="003B12FC" w:rsidTr="008777AD">
        <w:tc>
          <w:tcPr>
            <w:tcW w:w="603" w:type="dxa"/>
          </w:tcPr>
          <w:p w:rsidR="00423979" w:rsidRPr="00B3367F" w:rsidRDefault="00423979" w:rsidP="008777AD">
            <w:pPr>
              <w:spacing w:line="276" w:lineRule="auto"/>
              <w:jc w:val="both"/>
              <w:rPr>
                <w:rFonts w:ascii="Garamond" w:hAnsi="Garamond"/>
              </w:rPr>
            </w:pPr>
            <w:r>
              <w:rPr>
                <w:rFonts w:ascii="Garamond" w:hAnsi="Garamond"/>
              </w:rPr>
              <w:t>3</w:t>
            </w:r>
          </w:p>
        </w:tc>
        <w:tc>
          <w:tcPr>
            <w:tcW w:w="1467" w:type="dxa"/>
          </w:tcPr>
          <w:p w:rsidR="00423979" w:rsidRPr="00DE739F" w:rsidRDefault="00423979" w:rsidP="008777AD">
            <w:pPr>
              <w:jc w:val="both"/>
              <w:rPr>
                <w:rFonts w:ascii="Garamond" w:hAnsi="Garamond"/>
              </w:rPr>
            </w:pPr>
            <w:r>
              <w:rPr>
                <w:rFonts w:ascii="Garamond" w:hAnsi="Garamond"/>
              </w:rPr>
              <w:t>Pepper</w:t>
            </w:r>
          </w:p>
        </w:tc>
        <w:tc>
          <w:tcPr>
            <w:tcW w:w="1350" w:type="dxa"/>
          </w:tcPr>
          <w:p w:rsidR="00423979" w:rsidRPr="00B3367F" w:rsidRDefault="00423979" w:rsidP="008777AD">
            <w:pPr>
              <w:jc w:val="both"/>
              <w:rPr>
                <w:rFonts w:ascii="Garamond" w:hAnsi="Garamond"/>
              </w:rPr>
            </w:pPr>
            <w:r w:rsidRPr="00B3367F">
              <w:rPr>
                <w:rFonts w:ascii="Garamond" w:hAnsi="Garamond"/>
              </w:rPr>
              <w:t xml:space="preserve">0.5 to </w:t>
            </w:r>
            <w:r>
              <w:rPr>
                <w:rFonts w:ascii="Garamond" w:hAnsi="Garamond"/>
              </w:rPr>
              <w:t>0.6</w:t>
            </w:r>
          </w:p>
        </w:tc>
        <w:tc>
          <w:tcPr>
            <w:tcW w:w="3330" w:type="dxa"/>
          </w:tcPr>
          <w:p w:rsidR="00423979" w:rsidRPr="00910035" w:rsidRDefault="00423979" w:rsidP="008777AD">
            <w:pPr>
              <w:spacing w:line="276" w:lineRule="auto"/>
              <w:jc w:val="both"/>
              <w:rPr>
                <w:rFonts w:ascii="Garamond" w:hAnsi="Garamond"/>
                <w:color w:val="FF0000"/>
              </w:rPr>
            </w:pPr>
            <w:r>
              <w:rPr>
                <w:rFonts w:ascii="Garamond" w:hAnsi="Garamond"/>
              </w:rPr>
              <w:t>4-6 (</w:t>
            </w:r>
            <w:r w:rsidRPr="00B3367F">
              <w:rPr>
                <w:rFonts w:ascii="Garamond" w:hAnsi="Garamond"/>
              </w:rPr>
              <w:t>Transplanting from nursery site after 30 days)</w:t>
            </w:r>
          </w:p>
        </w:tc>
        <w:tc>
          <w:tcPr>
            <w:tcW w:w="4050" w:type="dxa"/>
          </w:tcPr>
          <w:p w:rsidR="00423979" w:rsidRPr="00B3367F" w:rsidRDefault="00423979" w:rsidP="008777AD">
            <w:pPr>
              <w:spacing w:line="276" w:lineRule="auto"/>
              <w:jc w:val="both"/>
              <w:rPr>
                <w:rFonts w:ascii="Garamond" w:hAnsi="Garamond"/>
              </w:rPr>
            </w:pPr>
            <w:r w:rsidRPr="00B3367F">
              <w:rPr>
                <w:rFonts w:ascii="Garamond" w:hAnsi="Garamond"/>
              </w:rPr>
              <w:t xml:space="preserve">After 20 days of </w:t>
            </w:r>
            <w:r>
              <w:rPr>
                <w:rFonts w:ascii="Garamond" w:hAnsi="Garamond"/>
              </w:rPr>
              <w:t>trans</w:t>
            </w:r>
            <w:r w:rsidRPr="00B3367F">
              <w:rPr>
                <w:rFonts w:ascii="Garamond" w:hAnsi="Garamond"/>
              </w:rPr>
              <w:t>planting</w:t>
            </w:r>
          </w:p>
        </w:tc>
      </w:tr>
      <w:tr w:rsidR="00423979" w:rsidRPr="003B12FC" w:rsidTr="008777AD">
        <w:tc>
          <w:tcPr>
            <w:tcW w:w="603" w:type="dxa"/>
          </w:tcPr>
          <w:p w:rsidR="00423979" w:rsidRPr="00B3367F" w:rsidRDefault="00423979" w:rsidP="008777AD">
            <w:pPr>
              <w:spacing w:line="276" w:lineRule="auto"/>
              <w:jc w:val="both"/>
              <w:rPr>
                <w:rFonts w:ascii="Garamond" w:hAnsi="Garamond"/>
              </w:rPr>
            </w:pPr>
            <w:r>
              <w:rPr>
                <w:rFonts w:ascii="Garamond" w:hAnsi="Garamond"/>
              </w:rPr>
              <w:t>4</w:t>
            </w:r>
          </w:p>
        </w:tc>
        <w:tc>
          <w:tcPr>
            <w:tcW w:w="1467" w:type="dxa"/>
          </w:tcPr>
          <w:p w:rsidR="00423979" w:rsidRPr="003B12FC" w:rsidRDefault="00423979" w:rsidP="008777AD">
            <w:pPr>
              <w:jc w:val="both"/>
              <w:rPr>
                <w:rFonts w:ascii="Garamond" w:hAnsi="Garamond"/>
              </w:rPr>
            </w:pPr>
            <w:r>
              <w:rPr>
                <w:rFonts w:ascii="Garamond" w:hAnsi="Garamond"/>
              </w:rPr>
              <w:t>Tomato</w:t>
            </w:r>
          </w:p>
        </w:tc>
        <w:tc>
          <w:tcPr>
            <w:tcW w:w="1350" w:type="dxa"/>
          </w:tcPr>
          <w:p w:rsidR="00423979" w:rsidRPr="00B3367F" w:rsidRDefault="00423979" w:rsidP="008777AD">
            <w:pPr>
              <w:jc w:val="both"/>
              <w:rPr>
                <w:rFonts w:ascii="Garamond" w:hAnsi="Garamond"/>
              </w:rPr>
            </w:pPr>
            <w:r w:rsidRPr="00B3367F">
              <w:rPr>
                <w:rFonts w:ascii="Garamond" w:hAnsi="Garamond"/>
              </w:rPr>
              <w:t>0.5</w:t>
            </w:r>
          </w:p>
        </w:tc>
        <w:tc>
          <w:tcPr>
            <w:tcW w:w="3330" w:type="dxa"/>
          </w:tcPr>
          <w:p w:rsidR="00423979" w:rsidRPr="00B3367F" w:rsidRDefault="00423979" w:rsidP="008777AD">
            <w:pPr>
              <w:jc w:val="both"/>
              <w:rPr>
                <w:rFonts w:ascii="Garamond" w:hAnsi="Garamond"/>
              </w:rPr>
            </w:pPr>
            <w:r>
              <w:rPr>
                <w:rFonts w:ascii="Garamond" w:hAnsi="Garamond"/>
              </w:rPr>
              <w:t>4-6 (</w:t>
            </w:r>
            <w:r w:rsidRPr="00B3367F">
              <w:rPr>
                <w:rFonts w:ascii="Garamond" w:hAnsi="Garamond"/>
              </w:rPr>
              <w:t>Transplanting from nursery site after 30 days)</w:t>
            </w:r>
          </w:p>
        </w:tc>
        <w:tc>
          <w:tcPr>
            <w:tcW w:w="4050" w:type="dxa"/>
          </w:tcPr>
          <w:p w:rsidR="00423979" w:rsidRPr="00B3367F" w:rsidRDefault="00423979" w:rsidP="008777AD">
            <w:pPr>
              <w:jc w:val="both"/>
              <w:rPr>
                <w:rFonts w:ascii="Garamond" w:hAnsi="Garamond"/>
              </w:rPr>
            </w:pPr>
            <w:r w:rsidRPr="00B3367F">
              <w:rPr>
                <w:rFonts w:ascii="Garamond" w:hAnsi="Garamond"/>
              </w:rPr>
              <w:t>After 20 days of planting</w:t>
            </w:r>
          </w:p>
        </w:tc>
      </w:tr>
      <w:tr w:rsidR="00423979" w:rsidRPr="003B12FC" w:rsidTr="008777AD">
        <w:tc>
          <w:tcPr>
            <w:tcW w:w="603" w:type="dxa"/>
          </w:tcPr>
          <w:p w:rsidR="00423979" w:rsidRPr="00B3367F" w:rsidRDefault="00423979" w:rsidP="008777AD">
            <w:pPr>
              <w:spacing w:line="276" w:lineRule="auto"/>
              <w:jc w:val="both"/>
              <w:rPr>
                <w:rFonts w:ascii="Garamond" w:hAnsi="Garamond"/>
              </w:rPr>
            </w:pPr>
            <w:r>
              <w:rPr>
                <w:rFonts w:ascii="Garamond" w:hAnsi="Garamond"/>
              </w:rPr>
              <w:t>5</w:t>
            </w:r>
          </w:p>
        </w:tc>
        <w:tc>
          <w:tcPr>
            <w:tcW w:w="1467" w:type="dxa"/>
          </w:tcPr>
          <w:p w:rsidR="00423979" w:rsidRPr="003B12FC" w:rsidRDefault="00423979" w:rsidP="008777AD">
            <w:pPr>
              <w:jc w:val="both"/>
              <w:rPr>
                <w:rFonts w:ascii="Garamond" w:hAnsi="Garamond"/>
              </w:rPr>
            </w:pPr>
            <w:r>
              <w:rPr>
                <w:rFonts w:ascii="Garamond" w:hAnsi="Garamond"/>
              </w:rPr>
              <w:t>Sugarcane</w:t>
            </w:r>
          </w:p>
        </w:tc>
        <w:tc>
          <w:tcPr>
            <w:tcW w:w="1350" w:type="dxa"/>
          </w:tcPr>
          <w:p w:rsidR="00423979" w:rsidRPr="00B3367F" w:rsidRDefault="00423979" w:rsidP="008777AD">
            <w:pPr>
              <w:jc w:val="both"/>
              <w:rPr>
                <w:rFonts w:ascii="Garamond" w:hAnsi="Garamond"/>
              </w:rPr>
            </w:pPr>
            <w:r>
              <w:rPr>
                <w:rFonts w:ascii="Garamond" w:hAnsi="Garamond"/>
              </w:rPr>
              <w:t>44,444 cuttings</w:t>
            </w:r>
          </w:p>
        </w:tc>
        <w:tc>
          <w:tcPr>
            <w:tcW w:w="3330" w:type="dxa"/>
          </w:tcPr>
          <w:p w:rsidR="00423979" w:rsidRPr="00B3367F" w:rsidRDefault="00423979" w:rsidP="008777AD">
            <w:pPr>
              <w:jc w:val="both"/>
              <w:rPr>
                <w:rFonts w:ascii="Garamond" w:hAnsi="Garamond"/>
              </w:rPr>
            </w:pPr>
            <w:r w:rsidRPr="00B3367F">
              <w:rPr>
                <w:rFonts w:ascii="Garamond" w:hAnsi="Garamond"/>
              </w:rPr>
              <w:t>5</w:t>
            </w:r>
            <w:r>
              <w:rPr>
                <w:rFonts w:ascii="Garamond" w:hAnsi="Garamond"/>
              </w:rPr>
              <w:t>-10</w:t>
            </w:r>
            <w:r w:rsidRPr="00B3367F">
              <w:rPr>
                <w:rFonts w:ascii="Garamond" w:hAnsi="Garamond"/>
              </w:rPr>
              <w:t xml:space="preserve"> </w:t>
            </w:r>
          </w:p>
        </w:tc>
        <w:tc>
          <w:tcPr>
            <w:tcW w:w="4050" w:type="dxa"/>
          </w:tcPr>
          <w:p w:rsidR="00423979" w:rsidRPr="00B3367F" w:rsidRDefault="00423979" w:rsidP="008777AD">
            <w:pPr>
              <w:jc w:val="both"/>
              <w:rPr>
                <w:rFonts w:ascii="Garamond" w:hAnsi="Garamond"/>
              </w:rPr>
            </w:pPr>
            <w:r>
              <w:rPr>
                <w:rFonts w:ascii="Garamond" w:hAnsi="Garamond"/>
              </w:rPr>
              <w:t>4</w:t>
            </w:r>
            <w:r w:rsidRPr="00B3367F">
              <w:rPr>
                <w:rFonts w:ascii="Garamond" w:hAnsi="Garamond"/>
              </w:rPr>
              <w:t xml:space="preserve">0 </w:t>
            </w:r>
            <w:r>
              <w:rPr>
                <w:rFonts w:ascii="Garamond" w:hAnsi="Garamond"/>
              </w:rPr>
              <w:t>-</w:t>
            </w:r>
            <w:r w:rsidRPr="00B3367F">
              <w:rPr>
                <w:rFonts w:ascii="Garamond" w:hAnsi="Garamond"/>
              </w:rPr>
              <w:t xml:space="preserve"> </w:t>
            </w:r>
            <w:r>
              <w:rPr>
                <w:rFonts w:ascii="Garamond" w:hAnsi="Garamond"/>
              </w:rPr>
              <w:t>4</w:t>
            </w:r>
            <w:r w:rsidRPr="00B3367F">
              <w:rPr>
                <w:rFonts w:ascii="Garamond" w:hAnsi="Garamond"/>
              </w:rPr>
              <w:t xml:space="preserve">5 days after </w:t>
            </w:r>
            <w:r>
              <w:rPr>
                <w:rFonts w:ascii="Garamond" w:hAnsi="Garamond"/>
              </w:rPr>
              <w:t>plant</w:t>
            </w:r>
            <w:r w:rsidRPr="00B3367F">
              <w:rPr>
                <w:rFonts w:ascii="Garamond" w:hAnsi="Garamond"/>
              </w:rPr>
              <w:t>ing</w:t>
            </w:r>
          </w:p>
        </w:tc>
      </w:tr>
      <w:tr w:rsidR="00423979" w:rsidRPr="003B12FC" w:rsidTr="008777AD">
        <w:tc>
          <w:tcPr>
            <w:tcW w:w="603" w:type="dxa"/>
          </w:tcPr>
          <w:p w:rsidR="00423979" w:rsidRDefault="00423979" w:rsidP="008777AD">
            <w:pPr>
              <w:spacing w:line="276" w:lineRule="auto"/>
              <w:jc w:val="both"/>
              <w:rPr>
                <w:rFonts w:ascii="Garamond" w:hAnsi="Garamond"/>
              </w:rPr>
            </w:pPr>
            <w:r>
              <w:rPr>
                <w:rFonts w:ascii="Garamond" w:hAnsi="Garamond"/>
              </w:rPr>
              <w:t>6</w:t>
            </w:r>
          </w:p>
        </w:tc>
        <w:tc>
          <w:tcPr>
            <w:tcW w:w="1467" w:type="dxa"/>
          </w:tcPr>
          <w:p w:rsidR="00423979" w:rsidRPr="00097FF8" w:rsidRDefault="00423979" w:rsidP="008777AD">
            <w:pPr>
              <w:spacing w:line="276" w:lineRule="auto"/>
              <w:jc w:val="both"/>
              <w:rPr>
                <w:rFonts w:ascii="Garamond" w:hAnsi="Garamond"/>
              </w:rPr>
            </w:pPr>
            <w:r w:rsidRPr="00097FF8">
              <w:rPr>
                <w:rFonts w:ascii="Garamond" w:hAnsi="Garamond"/>
              </w:rPr>
              <w:t>Onion</w:t>
            </w:r>
          </w:p>
        </w:tc>
        <w:tc>
          <w:tcPr>
            <w:tcW w:w="1350" w:type="dxa"/>
          </w:tcPr>
          <w:p w:rsidR="00423979" w:rsidRPr="00B3367F" w:rsidRDefault="00423979" w:rsidP="008777AD">
            <w:pPr>
              <w:jc w:val="both"/>
              <w:rPr>
                <w:rFonts w:ascii="Garamond" w:hAnsi="Garamond"/>
              </w:rPr>
            </w:pPr>
            <w:r>
              <w:rPr>
                <w:rFonts w:ascii="Garamond" w:hAnsi="Garamond"/>
              </w:rPr>
              <w:t>3-4</w:t>
            </w:r>
          </w:p>
        </w:tc>
        <w:tc>
          <w:tcPr>
            <w:tcW w:w="3330" w:type="dxa"/>
          </w:tcPr>
          <w:p w:rsidR="00423979" w:rsidRPr="00B3367F" w:rsidRDefault="00423979" w:rsidP="008777AD">
            <w:pPr>
              <w:jc w:val="both"/>
              <w:rPr>
                <w:rFonts w:ascii="Garamond" w:hAnsi="Garamond"/>
              </w:rPr>
            </w:pPr>
            <w:r>
              <w:rPr>
                <w:rFonts w:ascii="Garamond" w:hAnsi="Garamond"/>
              </w:rPr>
              <w:t>4-5 (</w:t>
            </w:r>
            <w:r w:rsidRPr="00B3367F">
              <w:rPr>
                <w:rFonts w:ascii="Garamond" w:hAnsi="Garamond"/>
              </w:rPr>
              <w:t>Transplanting from nursery site after 30 days)</w:t>
            </w:r>
          </w:p>
        </w:tc>
        <w:tc>
          <w:tcPr>
            <w:tcW w:w="4050" w:type="dxa"/>
          </w:tcPr>
          <w:p w:rsidR="00423979" w:rsidRPr="00B3367F" w:rsidRDefault="00423979" w:rsidP="008777AD">
            <w:pPr>
              <w:jc w:val="both"/>
              <w:rPr>
                <w:rFonts w:ascii="Garamond" w:hAnsi="Garamond"/>
              </w:rPr>
            </w:pPr>
            <w:r w:rsidRPr="00B3367F">
              <w:rPr>
                <w:rFonts w:ascii="Garamond" w:hAnsi="Garamond"/>
              </w:rPr>
              <w:t xml:space="preserve">After 20 days of </w:t>
            </w:r>
            <w:r>
              <w:rPr>
                <w:rFonts w:ascii="Garamond" w:hAnsi="Garamond"/>
              </w:rPr>
              <w:t>trans</w:t>
            </w:r>
            <w:r w:rsidRPr="00B3367F">
              <w:rPr>
                <w:rFonts w:ascii="Garamond" w:hAnsi="Garamond"/>
              </w:rPr>
              <w:t>planting</w:t>
            </w:r>
          </w:p>
        </w:tc>
      </w:tr>
      <w:tr w:rsidR="00423979" w:rsidRPr="003B12FC" w:rsidTr="008777AD">
        <w:tc>
          <w:tcPr>
            <w:tcW w:w="603" w:type="dxa"/>
          </w:tcPr>
          <w:p w:rsidR="00423979" w:rsidRDefault="00423979" w:rsidP="008777AD">
            <w:pPr>
              <w:spacing w:line="276" w:lineRule="auto"/>
              <w:jc w:val="both"/>
              <w:rPr>
                <w:rFonts w:ascii="Garamond" w:hAnsi="Garamond"/>
              </w:rPr>
            </w:pPr>
            <w:r>
              <w:rPr>
                <w:rFonts w:ascii="Garamond" w:hAnsi="Garamond"/>
              </w:rPr>
              <w:t>7</w:t>
            </w:r>
          </w:p>
        </w:tc>
        <w:tc>
          <w:tcPr>
            <w:tcW w:w="1467" w:type="dxa"/>
          </w:tcPr>
          <w:p w:rsidR="00423979" w:rsidRPr="00097FF8" w:rsidRDefault="00423979" w:rsidP="008777AD">
            <w:pPr>
              <w:jc w:val="both"/>
              <w:rPr>
                <w:rFonts w:ascii="Garamond" w:hAnsi="Garamond"/>
              </w:rPr>
            </w:pPr>
            <w:r w:rsidRPr="00097FF8">
              <w:rPr>
                <w:rFonts w:ascii="Garamond" w:hAnsi="Garamond"/>
              </w:rPr>
              <w:t>Beetroot</w:t>
            </w:r>
          </w:p>
        </w:tc>
        <w:tc>
          <w:tcPr>
            <w:tcW w:w="1350" w:type="dxa"/>
          </w:tcPr>
          <w:p w:rsidR="00423979" w:rsidRPr="0029170C" w:rsidRDefault="00423979" w:rsidP="008777AD">
            <w:pPr>
              <w:jc w:val="both"/>
              <w:rPr>
                <w:rFonts w:ascii="Garamond" w:hAnsi="Garamond"/>
              </w:rPr>
            </w:pPr>
            <w:r>
              <w:rPr>
                <w:rFonts w:ascii="Garamond" w:hAnsi="Garamond"/>
              </w:rPr>
              <w:t>0.5-1.0</w:t>
            </w:r>
          </w:p>
        </w:tc>
        <w:tc>
          <w:tcPr>
            <w:tcW w:w="3330" w:type="dxa"/>
          </w:tcPr>
          <w:p w:rsidR="00423979" w:rsidRPr="00B3367F" w:rsidRDefault="00423979" w:rsidP="008777AD">
            <w:pPr>
              <w:jc w:val="both"/>
              <w:rPr>
                <w:rFonts w:ascii="Garamond" w:hAnsi="Garamond"/>
              </w:rPr>
            </w:pPr>
            <w:r w:rsidRPr="00B3367F">
              <w:rPr>
                <w:rFonts w:ascii="Garamond" w:hAnsi="Garamond"/>
              </w:rPr>
              <w:t>Same</w:t>
            </w:r>
          </w:p>
        </w:tc>
        <w:tc>
          <w:tcPr>
            <w:tcW w:w="4050" w:type="dxa"/>
          </w:tcPr>
          <w:p w:rsidR="00423979" w:rsidRPr="00B3367F" w:rsidRDefault="00423979" w:rsidP="008777AD">
            <w:pPr>
              <w:jc w:val="both"/>
              <w:rPr>
                <w:rFonts w:ascii="Garamond" w:hAnsi="Garamond"/>
              </w:rPr>
            </w:pPr>
            <w:r>
              <w:rPr>
                <w:rFonts w:ascii="Garamond" w:hAnsi="Garamond"/>
              </w:rPr>
              <w:t>Same</w:t>
            </w:r>
          </w:p>
        </w:tc>
      </w:tr>
      <w:tr w:rsidR="00423979" w:rsidRPr="003B12FC" w:rsidTr="008777AD">
        <w:tc>
          <w:tcPr>
            <w:tcW w:w="603" w:type="dxa"/>
          </w:tcPr>
          <w:p w:rsidR="00423979" w:rsidRDefault="00423979" w:rsidP="008777AD">
            <w:pPr>
              <w:spacing w:line="276" w:lineRule="auto"/>
              <w:jc w:val="both"/>
              <w:rPr>
                <w:rFonts w:ascii="Garamond" w:hAnsi="Garamond"/>
              </w:rPr>
            </w:pPr>
            <w:r>
              <w:rPr>
                <w:rFonts w:ascii="Garamond" w:hAnsi="Garamond"/>
              </w:rPr>
              <w:t>8</w:t>
            </w:r>
          </w:p>
        </w:tc>
        <w:tc>
          <w:tcPr>
            <w:tcW w:w="1467" w:type="dxa"/>
          </w:tcPr>
          <w:p w:rsidR="00423979" w:rsidRPr="00097FF8" w:rsidRDefault="00423979" w:rsidP="008777AD">
            <w:pPr>
              <w:jc w:val="both"/>
              <w:rPr>
                <w:rFonts w:ascii="Garamond" w:hAnsi="Garamond"/>
              </w:rPr>
            </w:pPr>
            <w:r w:rsidRPr="00097FF8">
              <w:rPr>
                <w:rFonts w:ascii="Garamond" w:hAnsi="Garamond"/>
              </w:rPr>
              <w:t>Cabbage</w:t>
            </w:r>
          </w:p>
        </w:tc>
        <w:tc>
          <w:tcPr>
            <w:tcW w:w="1350" w:type="dxa"/>
          </w:tcPr>
          <w:p w:rsidR="00423979" w:rsidRPr="00EA62C9" w:rsidRDefault="00423979" w:rsidP="008777AD">
            <w:pPr>
              <w:jc w:val="both"/>
              <w:rPr>
                <w:rFonts w:ascii="Garamond" w:hAnsi="Garamond"/>
              </w:rPr>
            </w:pPr>
            <w:r w:rsidRPr="00EA62C9">
              <w:rPr>
                <w:rFonts w:ascii="Garamond" w:hAnsi="Garamond"/>
              </w:rPr>
              <w:t>0.5-0.7</w:t>
            </w:r>
          </w:p>
        </w:tc>
        <w:tc>
          <w:tcPr>
            <w:tcW w:w="3330" w:type="dxa"/>
          </w:tcPr>
          <w:p w:rsidR="00423979" w:rsidRPr="00B3367F" w:rsidRDefault="00423979" w:rsidP="008777AD">
            <w:pPr>
              <w:jc w:val="both"/>
              <w:rPr>
                <w:rFonts w:ascii="Garamond" w:hAnsi="Garamond"/>
              </w:rPr>
            </w:pPr>
            <w:r w:rsidRPr="00B3367F">
              <w:rPr>
                <w:rFonts w:ascii="Garamond" w:hAnsi="Garamond"/>
              </w:rPr>
              <w:t>Same</w:t>
            </w:r>
          </w:p>
        </w:tc>
        <w:tc>
          <w:tcPr>
            <w:tcW w:w="4050" w:type="dxa"/>
          </w:tcPr>
          <w:p w:rsidR="00423979" w:rsidRPr="00B3367F" w:rsidRDefault="00423979" w:rsidP="008777AD">
            <w:pPr>
              <w:jc w:val="both"/>
              <w:rPr>
                <w:rFonts w:ascii="Garamond" w:hAnsi="Garamond"/>
              </w:rPr>
            </w:pPr>
            <w:r>
              <w:rPr>
                <w:rFonts w:ascii="Garamond" w:hAnsi="Garamond"/>
              </w:rPr>
              <w:t>Same</w:t>
            </w:r>
          </w:p>
        </w:tc>
      </w:tr>
      <w:tr w:rsidR="00423979" w:rsidRPr="003B12FC" w:rsidTr="008777AD">
        <w:tc>
          <w:tcPr>
            <w:tcW w:w="603" w:type="dxa"/>
          </w:tcPr>
          <w:p w:rsidR="00423979" w:rsidRDefault="00423979" w:rsidP="008777AD">
            <w:pPr>
              <w:spacing w:line="276" w:lineRule="auto"/>
              <w:jc w:val="both"/>
              <w:rPr>
                <w:rFonts w:ascii="Garamond" w:hAnsi="Garamond"/>
              </w:rPr>
            </w:pPr>
            <w:r>
              <w:rPr>
                <w:rFonts w:ascii="Garamond" w:hAnsi="Garamond"/>
              </w:rPr>
              <w:t>9</w:t>
            </w:r>
          </w:p>
        </w:tc>
        <w:tc>
          <w:tcPr>
            <w:tcW w:w="1467" w:type="dxa"/>
          </w:tcPr>
          <w:p w:rsidR="00423979" w:rsidRPr="00097FF8" w:rsidRDefault="00423979" w:rsidP="008777AD">
            <w:pPr>
              <w:jc w:val="both"/>
              <w:rPr>
                <w:rFonts w:ascii="Garamond" w:hAnsi="Garamond"/>
              </w:rPr>
            </w:pPr>
            <w:r w:rsidRPr="00097FF8">
              <w:rPr>
                <w:rFonts w:ascii="Garamond" w:hAnsi="Garamond"/>
              </w:rPr>
              <w:t>Carrot</w:t>
            </w:r>
          </w:p>
        </w:tc>
        <w:tc>
          <w:tcPr>
            <w:tcW w:w="1350" w:type="dxa"/>
          </w:tcPr>
          <w:p w:rsidR="00423979" w:rsidRPr="00B3367F" w:rsidRDefault="00423979" w:rsidP="008777AD">
            <w:pPr>
              <w:jc w:val="both"/>
              <w:rPr>
                <w:rFonts w:ascii="Garamond" w:hAnsi="Garamond"/>
              </w:rPr>
            </w:pPr>
            <w:r>
              <w:rPr>
                <w:rFonts w:ascii="Garamond" w:hAnsi="Garamond"/>
              </w:rPr>
              <w:t>6-10</w:t>
            </w:r>
          </w:p>
        </w:tc>
        <w:tc>
          <w:tcPr>
            <w:tcW w:w="3330" w:type="dxa"/>
          </w:tcPr>
          <w:p w:rsidR="00423979" w:rsidRPr="00B3367F" w:rsidRDefault="00423979" w:rsidP="008777AD">
            <w:pPr>
              <w:jc w:val="both"/>
              <w:rPr>
                <w:rFonts w:ascii="Garamond" w:hAnsi="Garamond"/>
              </w:rPr>
            </w:pPr>
            <w:r w:rsidRPr="00B3367F">
              <w:rPr>
                <w:rFonts w:ascii="Garamond" w:hAnsi="Garamond"/>
              </w:rPr>
              <w:t>3-5 and drilling</w:t>
            </w:r>
          </w:p>
        </w:tc>
        <w:tc>
          <w:tcPr>
            <w:tcW w:w="4050" w:type="dxa"/>
          </w:tcPr>
          <w:p w:rsidR="00423979" w:rsidRPr="00B3367F" w:rsidRDefault="00423979" w:rsidP="008777AD">
            <w:pPr>
              <w:jc w:val="both"/>
              <w:rPr>
                <w:rFonts w:ascii="Garamond" w:hAnsi="Garamond"/>
              </w:rPr>
            </w:pPr>
            <w:r w:rsidRPr="00B3367F">
              <w:rPr>
                <w:rFonts w:ascii="Garamond" w:hAnsi="Garamond"/>
              </w:rPr>
              <w:t>20 to 25 days after sowing</w:t>
            </w:r>
          </w:p>
        </w:tc>
      </w:tr>
    </w:tbl>
    <w:p w:rsidR="005D360A" w:rsidRDefault="005D360A" w:rsidP="005D360A">
      <w:pPr>
        <w:spacing w:line="360" w:lineRule="auto"/>
        <w:rPr>
          <w:lang w:bidi="en-US"/>
        </w:rPr>
      </w:pPr>
    </w:p>
    <w:p w:rsidR="005D360A" w:rsidRPr="00D609FB" w:rsidRDefault="005D360A" w:rsidP="00C64F85">
      <w:pPr>
        <w:pStyle w:val="Heading3"/>
        <w:spacing w:line="480" w:lineRule="auto"/>
        <w:rPr>
          <w:rFonts w:ascii="Garamond" w:hAnsi="Garamond"/>
          <w:color w:val="auto"/>
        </w:rPr>
      </w:pPr>
      <w:bookmarkStart w:id="281" w:name="_Toc342105916"/>
      <w:bookmarkStart w:id="282" w:name="_Toc368913299"/>
      <w:bookmarkStart w:id="283" w:name="_Toc382657545"/>
      <w:bookmarkStart w:id="284" w:name="_Toc419662960"/>
      <w:bookmarkStart w:id="285" w:name="_Toc433725927"/>
      <w:bookmarkStart w:id="286" w:name="_Toc467307197"/>
      <w:r w:rsidRPr="00D609FB">
        <w:rPr>
          <w:rFonts w:ascii="Garamond" w:hAnsi="Garamond"/>
          <w:color w:val="auto"/>
        </w:rPr>
        <w:t>Fertilizer Management</w:t>
      </w:r>
      <w:bookmarkEnd w:id="281"/>
      <w:bookmarkEnd w:id="282"/>
      <w:bookmarkEnd w:id="283"/>
      <w:bookmarkEnd w:id="284"/>
      <w:bookmarkEnd w:id="285"/>
      <w:bookmarkEnd w:id="286"/>
      <w:r w:rsidRPr="00D609FB">
        <w:rPr>
          <w:rFonts w:ascii="Garamond" w:hAnsi="Garamond"/>
          <w:color w:val="auto"/>
        </w:rPr>
        <w:t xml:space="preserve"> </w:t>
      </w:r>
    </w:p>
    <w:p w:rsidR="005D360A" w:rsidRPr="003B12FC" w:rsidRDefault="005D360A" w:rsidP="005D360A">
      <w:pPr>
        <w:spacing w:line="360" w:lineRule="auto"/>
        <w:jc w:val="both"/>
        <w:rPr>
          <w:rFonts w:ascii="Garamond" w:hAnsi="Garamond"/>
        </w:rPr>
      </w:pPr>
      <w:r w:rsidRPr="003B12FC">
        <w:rPr>
          <w:rFonts w:ascii="Garamond" w:hAnsi="Garamond"/>
        </w:rPr>
        <w:t>Adequate fertilization programs supply plant nutrients needed to sustain maximum crop productivity and profitability while minimizing environmental impact from nutrient use. In essence, fertilizers are used so that soil fertility is not a limiting factor in crop production. The major factors influencing the quantity of nutrients to apply are crop and soil characteristics, fertilizer placement, climate especially moisture and temperature, yield goals and economics. Considering these main factors in proper fertilizer management activities, the required fertilizers (that can be synthetic or natural), are given to the proposed crops.</w:t>
      </w:r>
      <w:r>
        <w:rPr>
          <w:rFonts w:ascii="Garamond" w:hAnsi="Garamond"/>
        </w:rPr>
        <w:t xml:space="preserve"> </w:t>
      </w:r>
      <w:r w:rsidRPr="003B12FC">
        <w:rPr>
          <w:rFonts w:ascii="Garamond" w:hAnsi="Garamond"/>
        </w:rPr>
        <w:t>However, it should be applied after careful chemical analysis of the command soil. As to the proposed project condition, the following fertilizer and other agrochemicals are averagely determined.</w:t>
      </w:r>
      <w:r>
        <w:rPr>
          <w:rFonts w:ascii="Garamond" w:hAnsi="Garamond"/>
        </w:rPr>
        <w:t xml:space="preserve"> (The total yearly input required for the command area is referred in Agronomy Annexes). </w:t>
      </w:r>
    </w:p>
    <w:p w:rsidR="005D360A" w:rsidRDefault="005D360A" w:rsidP="005D360A">
      <w:pPr>
        <w:pStyle w:val="Caption"/>
        <w:spacing w:line="360" w:lineRule="auto"/>
        <w:rPr>
          <w:rFonts w:ascii="Garamond" w:hAnsi="Garamond"/>
          <w:b w:val="0"/>
          <w:sz w:val="22"/>
          <w:szCs w:val="22"/>
        </w:rPr>
      </w:pPr>
      <w:bookmarkStart w:id="287" w:name="_Toc341919064"/>
      <w:bookmarkStart w:id="288" w:name="_Toc368912728"/>
      <w:bookmarkStart w:id="289" w:name="_Toc382657004"/>
      <w:bookmarkStart w:id="290" w:name="_Toc419543549"/>
      <w:bookmarkStart w:id="291" w:name="_Toc433725966"/>
    </w:p>
    <w:p w:rsidR="005D360A" w:rsidRPr="002C2C58" w:rsidRDefault="00331A1B" w:rsidP="00331A1B">
      <w:pPr>
        <w:pStyle w:val="Caption"/>
        <w:rPr>
          <w:rFonts w:ascii="Garamond" w:hAnsi="Garamond"/>
          <w:b w:val="0"/>
          <w:sz w:val="22"/>
          <w:szCs w:val="22"/>
        </w:rPr>
      </w:pPr>
      <w:bookmarkStart w:id="292" w:name="_Toc467307105"/>
      <w:r>
        <w:lastRenderedPageBreak/>
        <w:t xml:space="preserve">Table 1.  </w:t>
      </w:r>
      <w:r w:rsidR="00D654B7">
        <w:fldChar w:fldCharType="begin"/>
      </w:r>
      <w:r w:rsidR="00D654B7">
        <w:instrText xml:space="preserve"> SEQ Tabl</w:instrText>
      </w:r>
      <w:r w:rsidR="00D654B7">
        <w:instrText xml:space="preserve">e_1._ \* ARABIC </w:instrText>
      </w:r>
      <w:r w:rsidR="00D654B7">
        <w:fldChar w:fldCharType="separate"/>
      </w:r>
      <w:r>
        <w:rPr>
          <w:noProof/>
        </w:rPr>
        <w:t>15</w:t>
      </w:r>
      <w:r w:rsidR="00D654B7">
        <w:rPr>
          <w:noProof/>
        </w:rPr>
        <w:fldChar w:fldCharType="end"/>
      </w:r>
      <w:r w:rsidR="00FE3640">
        <w:t>:</w:t>
      </w:r>
      <w:r w:rsidR="005D360A" w:rsidRPr="002C2C58">
        <w:rPr>
          <w:rFonts w:ascii="Garamond" w:hAnsi="Garamond"/>
          <w:b w:val="0"/>
          <w:sz w:val="22"/>
          <w:szCs w:val="22"/>
        </w:rPr>
        <w:t xml:space="preserve"> Required fertilizers &amp; other agrochemicals planned for each proposed crop</w:t>
      </w:r>
      <w:bookmarkEnd w:id="287"/>
      <w:bookmarkEnd w:id="288"/>
      <w:bookmarkEnd w:id="289"/>
      <w:bookmarkEnd w:id="290"/>
      <w:bookmarkEnd w:id="291"/>
      <w:bookmarkEnd w:id="292"/>
    </w:p>
    <w:tbl>
      <w:tblPr>
        <w:tblW w:w="10890" w:type="dxa"/>
        <w:tblInd w:w="-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30"/>
        <w:gridCol w:w="1080"/>
        <w:gridCol w:w="900"/>
        <w:gridCol w:w="1260"/>
        <w:gridCol w:w="1980"/>
        <w:gridCol w:w="1350"/>
        <w:gridCol w:w="1440"/>
        <w:gridCol w:w="2250"/>
      </w:tblGrid>
      <w:tr w:rsidR="008777AD" w:rsidRPr="003B12FC" w:rsidTr="008777AD">
        <w:tc>
          <w:tcPr>
            <w:tcW w:w="630" w:type="dxa"/>
            <w:vMerge w:val="restart"/>
          </w:tcPr>
          <w:p w:rsidR="008777AD" w:rsidRPr="003B12FC" w:rsidRDefault="008777AD" w:rsidP="008777AD">
            <w:pPr>
              <w:spacing w:line="276" w:lineRule="auto"/>
              <w:jc w:val="center"/>
              <w:rPr>
                <w:rFonts w:ascii="Garamond" w:hAnsi="Garamond"/>
                <w:b/>
              </w:rPr>
            </w:pPr>
            <w:bookmarkStart w:id="293" w:name="_Toc342105917"/>
            <w:bookmarkStart w:id="294" w:name="_Toc368913300"/>
            <w:bookmarkStart w:id="295" w:name="_Toc433725928"/>
            <w:r w:rsidRPr="003B12FC">
              <w:rPr>
                <w:rFonts w:ascii="Garamond" w:hAnsi="Garamond"/>
                <w:b/>
              </w:rPr>
              <w:t>S/</w:t>
            </w:r>
            <w:r>
              <w:rPr>
                <w:rFonts w:ascii="Garamond" w:hAnsi="Garamond"/>
                <w:b/>
              </w:rPr>
              <w:t>N</w:t>
            </w:r>
          </w:p>
        </w:tc>
        <w:tc>
          <w:tcPr>
            <w:tcW w:w="1080" w:type="dxa"/>
            <w:vMerge w:val="restart"/>
          </w:tcPr>
          <w:p w:rsidR="008777AD" w:rsidRPr="003B12FC" w:rsidRDefault="008777AD" w:rsidP="008777AD">
            <w:pPr>
              <w:spacing w:line="276" w:lineRule="auto"/>
              <w:jc w:val="center"/>
              <w:rPr>
                <w:rFonts w:ascii="Garamond" w:hAnsi="Garamond"/>
                <w:b/>
              </w:rPr>
            </w:pPr>
            <w:r w:rsidRPr="003B12FC">
              <w:rPr>
                <w:rFonts w:ascii="Garamond" w:hAnsi="Garamond"/>
                <w:b/>
              </w:rPr>
              <w:t>Selected Crops</w:t>
            </w:r>
          </w:p>
        </w:tc>
        <w:tc>
          <w:tcPr>
            <w:tcW w:w="2160" w:type="dxa"/>
            <w:gridSpan w:val="2"/>
          </w:tcPr>
          <w:p w:rsidR="008777AD" w:rsidRPr="003B12FC" w:rsidRDefault="008777AD" w:rsidP="008777AD">
            <w:pPr>
              <w:spacing w:line="276" w:lineRule="auto"/>
              <w:rPr>
                <w:rFonts w:ascii="Garamond" w:hAnsi="Garamond"/>
                <w:b/>
              </w:rPr>
            </w:pPr>
            <w:r w:rsidRPr="003B12FC">
              <w:rPr>
                <w:rFonts w:ascii="Garamond" w:hAnsi="Garamond"/>
                <w:b/>
              </w:rPr>
              <w:t>Fertilizers,(Kg/</w:t>
            </w:r>
            <w:r>
              <w:rPr>
                <w:rFonts w:ascii="Garamond" w:hAnsi="Garamond"/>
                <w:b/>
              </w:rPr>
              <w:t>h</w:t>
            </w:r>
            <w:r w:rsidRPr="003B12FC">
              <w:rPr>
                <w:rFonts w:ascii="Garamond" w:hAnsi="Garamond"/>
                <w:b/>
              </w:rPr>
              <w:t>a)</w:t>
            </w:r>
          </w:p>
        </w:tc>
        <w:tc>
          <w:tcPr>
            <w:tcW w:w="4770" w:type="dxa"/>
            <w:gridSpan w:val="3"/>
          </w:tcPr>
          <w:p w:rsidR="008777AD" w:rsidRPr="003B12FC" w:rsidRDefault="008777AD" w:rsidP="008777AD">
            <w:pPr>
              <w:spacing w:line="276" w:lineRule="auto"/>
              <w:rPr>
                <w:rFonts w:ascii="Garamond" w:hAnsi="Garamond"/>
                <w:b/>
              </w:rPr>
            </w:pPr>
            <w:r w:rsidRPr="003B12FC">
              <w:rPr>
                <w:rFonts w:ascii="Garamond" w:hAnsi="Garamond"/>
                <w:b/>
              </w:rPr>
              <w:t>Pesticide s,(Lt,</w:t>
            </w:r>
            <w:r>
              <w:rPr>
                <w:rFonts w:ascii="Garamond" w:hAnsi="Garamond"/>
                <w:b/>
              </w:rPr>
              <w:t xml:space="preserve"> </w:t>
            </w:r>
            <w:r w:rsidRPr="003B12FC">
              <w:rPr>
                <w:rFonts w:ascii="Garamond" w:hAnsi="Garamond"/>
                <w:b/>
              </w:rPr>
              <w:t>Kg/</w:t>
            </w:r>
            <w:r>
              <w:rPr>
                <w:rFonts w:ascii="Garamond" w:hAnsi="Garamond"/>
                <w:b/>
              </w:rPr>
              <w:t>h</w:t>
            </w:r>
            <w:r w:rsidRPr="003B12FC">
              <w:rPr>
                <w:rFonts w:ascii="Garamond" w:hAnsi="Garamond"/>
                <w:b/>
              </w:rPr>
              <w:t>a)</w:t>
            </w:r>
          </w:p>
        </w:tc>
        <w:tc>
          <w:tcPr>
            <w:tcW w:w="2250" w:type="dxa"/>
            <w:vMerge w:val="restart"/>
          </w:tcPr>
          <w:p w:rsidR="008777AD" w:rsidRPr="003B12FC" w:rsidRDefault="008777AD" w:rsidP="008777AD">
            <w:pPr>
              <w:spacing w:line="276" w:lineRule="auto"/>
              <w:jc w:val="center"/>
              <w:rPr>
                <w:rFonts w:ascii="Garamond" w:hAnsi="Garamond"/>
                <w:b/>
              </w:rPr>
            </w:pPr>
            <w:r w:rsidRPr="003B12FC">
              <w:rPr>
                <w:rFonts w:ascii="Garamond" w:hAnsi="Garamond"/>
                <w:b/>
              </w:rPr>
              <w:t>Remark</w:t>
            </w:r>
          </w:p>
        </w:tc>
      </w:tr>
      <w:tr w:rsidR="008777AD" w:rsidRPr="003B12FC" w:rsidTr="008777AD">
        <w:tc>
          <w:tcPr>
            <w:tcW w:w="630" w:type="dxa"/>
            <w:vMerge/>
          </w:tcPr>
          <w:p w:rsidR="008777AD" w:rsidRPr="003B12FC" w:rsidRDefault="008777AD" w:rsidP="008777AD">
            <w:pPr>
              <w:spacing w:line="276" w:lineRule="auto"/>
              <w:jc w:val="center"/>
              <w:rPr>
                <w:rFonts w:ascii="Garamond" w:hAnsi="Garamond"/>
                <w:b/>
              </w:rPr>
            </w:pPr>
          </w:p>
        </w:tc>
        <w:tc>
          <w:tcPr>
            <w:tcW w:w="1080" w:type="dxa"/>
            <w:vMerge/>
          </w:tcPr>
          <w:p w:rsidR="008777AD" w:rsidRPr="003B12FC" w:rsidRDefault="008777AD" w:rsidP="008777AD">
            <w:pPr>
              <w:spacing w:line="276" w:lineRule="auto"/>
              <w:jc w:val="center"/>
              <w:rPr>
                <w:rFonts w:ascii="Garamond" w:hAnsi="Garamond"/>
                <w:b/>
              </w:rPr>
            </w:pPr>
          </w:p>
        </w:tc>
        <w:tc>
          <w:tcPr>
            <w:tcW w:w="900" w:type="dxa"/>
          </w:tcPr>
          <w:p w:rsidR="008777AD" w:rsidRPr="003B12FC" w:rsidRDefault="008777AD" w:rsidP="008777AD">
            <w:pPr>
              <w:spacing w:line="276" w:lineRule="auto"/>
              <w:jc w:val="center"/>
              <w:rPr>
                <w:rFonts w:ascii="Garamond" w:hAnsi="Garamond"/>
                <w:b/>
              </w:rPr>
            </w:pPr>
            <w:r w:rsidRPr="003B12FC">
              <w:rPr>
                <w:rFonts w:ascii="Garamond" w:hAnsi="Garamond"/>
                <w:b/>
              </w:rPr>
              <w:t>DAP</w:t>
            </w:r>
          </w:p>
        </w:tc>
        <w:tc>
          <w:tcPr>
            <w:tcW w:w="1260" w:type="dxa"/>
          </w:tcPr>
          <w:p w:rsidR="008777AD" w:rsidRPr="003B12FC" w:rsidRDefault="008777AD" w:rsidP="008777AD">
            <w:pPr>
              <w:spacing w:line="276" w:lineRule="auto"/>
              <w:jc w:val="center"/>
              <w:rPr>
                <w:rFonts w:ascii="Garamond" w:hAnsi="Garamond"/>
                <w:b/>
              </w:rPr>
            </w:pPr>
            <w:r w:rsidRPr="003B12FC">
              <w:rPr>
                <w:rFonts w:ascii="Garamond" w:hAnsi="Garamond"/>
                <w:b/>
              </w:rPr>
              <w:t>Urea</w:t>
            </w:r>
          </w:p>
        </w:tc>
        <w:tc>
          <w:tcPr>
            <w:tcW w:w="1980" w:type="dxa"/>
          </w:tcPr>
          <w:p w:rsidR="008777AD" w:rsidRPr="003B12FC" w:rsidRDefault="008777AD" w:rsidP="008777AD">
            <w:pPr>
              <w:spacing w:line="276" w:lineRule="auto"/>
              <w:jc w:val="center"/>
              <w:rPr>
                <w:rFonts w:ascii="Garamond" w:hAnsi="Garamond"/>
                <w:b/>
              </w:rPr>
            </w:pPr>
            <w:r>
              <w:rPr>
                <w:rFonts w:ascii="Garamond" w:hAnsi="Garamond"/>
                <w:b/>
              </w:rPr>
              <w:t>Insecticides</w:t>
            </w:r>
          </w:p>
        </w:tc>
        <w:tc>
          <w:tcPr>
            <w:tcW w:w="1350" w:type="dxa"/>
          </w:tcPr>
          <w:p w:rsidR="008777AD" w:rsidRPr="003B12FC" w:rsidRDefault="008777AD" w:rsidP="008777AD">
            <w:pPr>
              <w:spacing w:line="276" w:lineRule="auto"/>
              <w:jc w:val="center"/>
              <w:rPr>
                <w:rFonts w:ascii="Garamond" w:hAnsi="Garamond"/>
                <w:b/>
              </w:rPr>
            </w:pPr>
            <w:r w:rsidRPr="003B12FC">
              <w:rPr>
                <w:rFonts w:ascii="Garamond" w:hAnsi="Garamond"/>
                <w:b/>
              </w:rPr>
              <w:t>Fungicide</w:t>
            </w:r>
          </w:p>
        </w:tc>
        <w:tc>
          <w:tcPr>
            <w:tcW w:w="1440" w:type="dxa"/>
          </w:tcPr>
          <w:p w:rsidR="008777AD" w:rsidRPr="003B12FC" w:rsidRDefault="008777AD" w:rsidP="008777AD">
            <w:pPr>
              <w:spacing w:line="276" w:lineRule="auto"/>
              <w:jc w:val="center"/>
              <w:rPr>
                <w:rFonts w:ascii="Garamond" w:hAnsi="Garamond"/>
                <w:b/>
              </w:rPr>
            </w:pPr>
            <w:r w:rsidRPr="003B12FC">
              <w:rPr>
                <w:rFonts w:ascii="Garamond" w:hAnsi="Garamond"/>
                <w:b/>
              </w:rPr>
              <w:t>Herbicide</w:t>
            </w:r>
          </w:p>
        </w:tc>
        <w:tc>
          <w:tcPr>
            <w:tcW w:w="2250" w:type="dxa"/>
            <w:vMerge/>
          </w:tcPr>
          <w:p w:rsidR="008777AD" w:rsidRPr="003B12FC" w:rsidRDefault="008777AD" w:rsidP="008777AD">
            <w:pPr>
              <w:spacing w:line="276" w:lineRule="auto"/>
              <w:jc w:val="center"/>
              <w:rPr>
                <w:rFonts w:ascii="Garamond" w:hAnsi="Garamond"/>
                <w:b/>
              </w:rPr>
            </w:pPr>
          </w:p>
        </w:tc>
      </w:tr>
      <w:tr w:rsidR="00731151" w:rsidRPr="003B12FC" w:rsidTr="008777AD">
        <w:tc>
          <w:tcPr>
            <w:tcW w:w="630" w:type="dxa"/>
          </w:tcPr>
          <w:p w:rsidR="00731151" w:rsidRPr="008D2DC3" w:rsidRDefault="00731151" w:rsidP="008777AD">
            <w:pPr>
              <w:spacing w:line="276" w:lineRule="auto"/>
              <w:jc w:val="both"/>
              <w:rPr>
                <w:rFonts w:ascii="Garamond" w:hAnsi="Garamond"/>
                <w:sz w:val="20"/>
                <w:szCs w:val="20"/>
              </w:rPr>
            </w:pPr>
            <w:r>
              <w:rPr>
                <w:rFonts w:ascii="Garamond" w:hAnsi="Garamond"/>
                <w:sz w:val="20"/>
                <w:szCs w:val="20"/>
              </w:rPr>
              <w:t>1</w:t>
            </w:r>
          </w:p>
        </w:tc>
        <w:tc>
          <w:tcPr>
            <w:tcW w:w="1080" w:type="dxa"/>
          </w:tcPr>
          <w:p w:rsidR="00731151" w:rsidRPr="001A0488" w:rsidRDefault="00731151" w:rsidP="008777AD">
            <w:pPr>
              <w:jc w:val="both"/>
              <w:rPr>
                <w:rFonts w:ascii="Garamond" w:hAnsi="Garamond"/>
                <w:sz w:val="20"/>
                <w:szCs w:val="20"/>
              </w:rPr>
            </w:pPr>
            <w:r w:rsidRPr="001A0488">
              <w:rPr>
                <w:rFonts w:ascii="Garamond" w:hAnsi="Garamond"/>
                <w:sz w:val="20"/>
                <w:szCs w:val="20"/>
              </w:rPr>
              <w:t xml:space="preserve">Maize </w:t>
            </w:r>
          </w:p>
        </w:tc>
        <w:tc>
          <w:tcPr>
            <w:tcW w:w="900" w:type="dxa"/>
          </w:tcPr>
          <w:p w:rsidR="00731151" w:rsidRPr="001A0488" w:rsidRDefault="00731151" w:rsidP="008777AD">
            <w:pPr>
              <w:jc w:val="both"/>
              <w:rPr>
                <w:rFonts w:ascii="Garamond" w:hAnsi="Garamond"/>
                <w:sz w:val="20"/>
                <w:szCs w:val="20"/>
              </w:rPr>
            </w:pPr>
            <w:r w:rsidRPr="001A0488">
              <w:rPr>
                <w:rFonts w:ascii="Garamond" w:hAnsi="Garamond"/>
                <w:sz w:val="20"/>
                <w:szCs w:val="20"/>
              </w:rPr>
              <w:t>100</w:t>
            </w:r>
          </w:p>
        </w:tc>
        <w:tc>
          <w:tcPr>
            <w:tcW w:w="1260" w:type="dxa"/>
          </w:tcPr>
          <w:p w:rsidR="00731151" w:rsidRPr="001A0488" w:rsidRDefault="00731151" w:rsidP="008777AD">
            <w:pPr>
              <w:jc w:val="both"/>
              <w:rPr>
                <w:rFonts w:ascii="Garamond" w:hAnsi="Garamond"/>
                <w:sz w:val="20"/>
                <w:szCs w:val="20"/>
              </w:rPr>
            </w:pPr>
            <w:r w:rsidRPr="001A0488">
              <w:rPr>
                <w:rFonts w:ascii="Garamond" w:hAnsi="Garamond"/>
                <w:sz w:val="20"/>
                <w:szCs w:val="20"/>
              </w:rPr>
              <w:t>200</w:t>
            </w:r>
          </w:p>
        </w:tc>
        <w:tc>
          <w:tcPr>
            <w:tcW w:w="1980" w:type="dxa"/>
          </w:tcPr>
          <w:p w:rsidR="00731151" w:rsidRPr="001A0488" w:rsidRDefault="00731151" w:rsidP="008777AD">
            <w:pPr>
              <w:jc w:val="both"/>
              <w:rPr>
                <w:rFonts w:ascii="Garamond" w:hAnsi="Garamond"/>
                <w:sz w:val="20"/>
                <w:szCs w:val="20"/>
              </w:rPr>
            </w:pPr>
            <w:proofErr w:type="spellStart"/>
            <w:r w:rsidRPr="001A0488">
              <w:rPr>
                <w:rFonts w:ascii="Garamond" w:hAnsi="Garamond"/>
                <w:sz w:val="20"/>
                <w:szCs w:val="20"/>
              </w:rPr>
              <w:t>Cypermethrin</w:t>
            </w:r>
            <w:proofErr w:type="spellEnd"/>
            <w:r w:rsidRPr="001A0488">
              <w:rPr>
                <w:rFonts w:ascii="Garamond" w:hAnsi="Garamond"/>
                <w:sz w:val="20"/>
                <w:szCs w:val="20"/>
              </w:rPr>
              <w:t xml:space="preserve">, </w:t>
            </w:r>
            <w:proofErr w:type="spellStart"/>
            <w:r w:rsidRPr="001A0488">
              <w:rPr>
                <w:rFonts w:ascii="Garamond" w:hAnsi="Garamond"/>
                <w:sz w:val="20"/>
                <w:szCs w:val="20"/>
              </w:rPr>
              <w:t>Akito</w:t>
            </w:r>
            <w:proofErr w:type="spellEnd"/>
            <w:r w:rsidRPr="001A0488">
              <w:rPr>
                <w:rFonts w:ascii="Garamond" w:hAnsi="Garamond"/>
                <w:sz w:val="20"/>
                <w:szCs w:val="20"/>
              </w:rPr>
              <w:t xml:space="preserve"> 2.5% EC, </w:t>
            </w:r>
            <w:proofErr w:type="spellStart"/>
            <w:r w:rsidRPr="001A0488">
              <w:rPr>
                <w:rFonts w:ascii="Garamond" w:hAnsi="Garamond"/>
                <w:sz w:val="20"/>
                <w:szCs w:val="20"/>
              </w:rPr>
              <w:t>Endosulfan</w:t>
            </w:r>
            <w:proofErr w:type="spellEnd"/>
          </w:p>
        </w:tc>
        <w:tc>
          <w:tcPr>
            <w:tcW w:w="1350" w:type="dxa"/>
          </w:tcPr>
          <w:p w:rsidR="00731151" w:rsidRPr="001A0488" w:rsidRDefault="00731151" w:rsidP="008777AD">
            <w:pPr>
              <w:jc w:val="both"/>
              <w:rPr>
                <w:rFonts w:ascii="Garamond" w:hAnsi="Garamond"/>
                <w:sz w:val="20"/>
                <w:szCs w:val="20"/>
              </w:rPr>
            </w:pPr>
            <w:r w:rsidRPr="001A0488">
              <w:rPr>
                <w:rFonts w:ascii="Garamond" w:hAnsi="Garamond"/>
                <w:sz w:val="20"/>
                <w:szCs w:val="20"/>
              </w:rPr>
              <w:t>Tilt 250 EC</w:t>
            </w:r>
          </w:p>
        </w:tc>
        <w:tc>
          <w:tcPr>
            <w:tcW w:w="1440" w:type="dxa"/>
          </w:tcPr>
          <w:p w:rsidR="00731151" w:rsidRPr="001A0488" w:rsidRDefault="00731151" w:rsidP="008777AD">
            <w:pPr>
              <w:jc w:val="both"/>
              <w:rPr>
                <w:rFonts w:ascii="Garamond" w:hAnsi="Garamond"/>
                <w:sz w:val="20"/>
                <w:szCs w:val="20"/>
              </w:rPr>
            </w:pPr>
            <w:proofErr w:type="spellStart"/>
            <w:r w:rsidRPr="001A0488">
              <w:rPr>
                <w:rFonts w:ascii="Garamond" w:hAnsi="Garamond"/>
                <w:sz w:val="20"/>
                <w:szCs w:val="20"/>
              </w:rPr>
              <w:t>PrimgrmGold</w:t>
            </w:r>
            <w:proofErr w:type="spellEnd"/>
            <w:r w:rsidRPr="001A0488">
              <w:rPr>
                <w:rFonts w:ascii="Garamond" w:hAnsi="Garamond"/>
                <w:sz w:val="20"/>
                <w:szCs w:val="20"/>
              </w:rPr>
              <w:t xml:space="preserve">, Atrazine, </w:t>
            </w:r>
            <w:proofErr w:type="spellStart"/>
            <w:r w:rsidRPr="001A0488">
              <w:rPr>
                <w:rFonts w:ascii="Garamond" w:hAnsi="Garamond"/>
                <w:sz w:val="20"/>
                <w:szCs w:val="20"/>
              </w:rPr>
              <w:t>Alazine</w:t>
            </w:r>
            <w:proofErr w:type="spellEnd"/>
            <w:r w:rsidRPr="001A0488">
              <w:rPr>
                <w:rFonts w:ascii="Garamond" w:hAnsi="Garamond"/>
                <w:sz w:val="20"/>
                <w:szCs w:val="20"/>
              </w:rPr>
              <w:t>, etc.</w:t>
            </w:r>
          </w:p>
        </w:tc>
        <w:tc>
          <w:tcPr>
            <w:tcW w:w="2250" w:type="dxa"/>
            <w:vMerge w:val="restart"/>
          </w:tcPr>
          <w:p w:rsidR="00731151" w:rsidRDefault="00731151" w:rsidP="008777AD">
            <w:pPr>
              <w:spacing w:line="276" w:lineRule="auto"/>
              <w:jc w:val="both"/>
              <w:rPr>
                <w:rFonts w:ascii="Garamond" w:hAnsi="Garamond"/>
              </w:rPr>
            </w:pPr>
            <w:r>
              <w:rPr>
                <w:rFonts w:ascii="Garamond" w:hAnsi="Garamond"/>
              </w:rPr>
              <w:t>Amount of pesticides is determined on the type of crop, kind of pest outbreak and type of pesticides to be used.</w:t>
            </w:r>
          </w:p>
        </w:tc>
      </w:tr>
      <w:tr w:rsidR="00731151" w:rsidRPr="003B12FC" w:rsidTr="008777AD">
        <w:tc>
          <w:tcPr>
            <w:tcW w:w="630" w:type="dxa"/>
          </w:tcPr>
          <w:p w:rsidR="00731151" w:rsidRPr="008D2DC3" w:rsidRDefault="00731151" w:rsidP="008777AD">
            <w:pPr>
              <w:spacing w:line="276" w:lineRule="auto"/>
              <w:jc w:val="both"/>
              <w:rPr>
                <w:rFonts w:ascii="Garamond" w:hAnsi="Garamond"/>
                <w:sz w:val="20"/>
                <w:szCs w:val="20"/>
              </w:rPr>
            </w:pPr>
            <w:r>
              <w:rPr>
                <w:rFonts w:ascii="Garamond" w:hAnsi="Garamond"/>
                <w:sz w:val="20"/>
                <w:szCs w:val="20"/>
              </w:rPr>
              <w:t>2</w:t>
            </w:r>
          </w:p>
        </w:tc>
        <w:tc>
          <w:tcPr>
            <w:tcW w:w="1080" w:type="dxa"/>
          </w:tcPr>
          <w:p w:rsidR="00731151" w:rsidRPr="00DE739F" w:rsidRDefault="00731151" w:rsidP="008777AD">
            <w:pPr>
              <w:spacing w:line="276" w:lineRule="auto"/>
              <w:jc w:val="both"/>
              <w:rPr>
                <w:rFonts w:ascii="Garamond" w:hAnsi="Garamond"/>
              </w:rPr>
            </w:pPr>
            <w:r w:rsidRPr="00DE739F">
              <w:rPr>
                <w:rFonts w:ascii="Garamond" w:hAnsi="Garamond"/>
              </w:rPr>
              <w:t>Potato</w:t>
            </w:r>
          </w:p>
        </w:tc>
        <w:tc>
          <w:tcPr>
            <w:tcW w:w="900" w:type="dxa"/>
          </w:tcPr>
          <w:p w:rsidR="00731151" w:rsidRPr="008D2DC3" w:rsidRDefault="00731151" w:rsidP="008777AD">
            <w:pPr>
              <w:spacing w:line="276" w:lineRule="auto"/>
              <w:rPr>
                <w:rFonts w:ascii="Garamond" w:hAnsi="Garamond"/>
                <w:sz w:val="20"/>
                <w:szCs w:val="20"/>
              </w:rPr>
            </w:pPr>
            <w:r w:rsidRPr="008D2DC3">
              <w:rPr>
                <w:rFonts w:ascii="Garamond" w:hAnsi="Garamond"/>
                <w:sz w:val="20"/>
                <w:szCs w:val="20"/>
              </w:rPr>
              <w:t>1</w:t>
            </w:r>
            <w:r>
              <w:rPr>
                <w:rFonts w:ascii="Garamond" w:hAnsi="Garamond"/>
                <w:sz w:val="20"/>
                <w:szCs w:val="20"/>
              </w:rPr>
              <w:t>5</w:t>
            </w:r>
            <w:r w:rsidRPr="008D2DC3">
              <w:rPr>
                <w:rFonts w:ascii="Garamond" w:hAnsi="Garamond"/>
                <w:sz w:val="20"/>
                <w:szCs w:val="20"/>
              </w:rPr>
              <w:t>0</w:t>
            </w:r>
          </w:p>
        </w:tc>
        <w:tc>
          <w:tcPr>
            <w:tcW w:w="1260" w:type="dxa"/>
          </w:tcPr>
          <w:p w:rsidR="00731151" w:rsidRPr="008D2DC3" w:rsidRDefault="00731151" w:rsidP="008777AD">
            <w:pPr>
              <w:spacing w:line="276" w:lineRule="auto"/>
              <w:rPr>
                <w:rFonts w:ascii="Garamond" w:hAnsi="Garamond"/>
                <w:sz w:val="20"/>
                <w:szCs w:val="20"/>
              </w:rPr>
            </w:pPr>
            <w:r w:rsidRPr="008D2DC3">
              <w:rPr>
                <w:rFonts w:ascii="Garamond" w:hAnsi="Garamond"/>
                <w:sz w:val="20"/>
                <w:szCs w:val="20"/>
              </w:rPr>
              <w:t>100</w:t>
            </w:r>
          </w:p>
        </w:tc>
        <w:tc>
          <w:tcPr>
            <w:tcW w:w="1980" w:type="dxa"/>
          </w:tcPr>
          <w:p w:rsidR="00731151" w:rsidRPr="008D2DC3" w:rsidRDefault="00731151" w:rsidP="008777AD">
            <w:pPr>
              <w:spacing w:line="276" w:lineRule="auto"/>
              <w:jc w:val="both"/>
              <w:rPr>
                <w:rFonts w:ascii="Garamond" w:hAnsi="Garamond"/>
                <w:sz w:val="20"/>
                <w:szCs w:val="20"/>
              </w:rPr>
            </w:pPr>
            <w:proofErr w:type="spellStart"/>
            <w:r>
              <w:rPr>
                <w:rFonts w:ascii="Garamond" w:hAnsi="Garamond"/>
                <w:sz w:val="20"/>
                <w:szCs w:val="20"/>
              </w:rPr>
              <w:t>Dimethoate</w:t>
            </w:r>
            <w:proofErr w:type="spellEnd"/>
            <w:r>
              <w:rPr>
                <w:rFonts w:ascii="Garamond" w:hAnsi="Garamond"/>
                <w:sz w:val="20"/>
                <w:szCs w:val="20"/>
              </w:rPr>
              <w:t xml:space="preserve"> 40% EC, </w:t>
            </w:r>
            <w:proofErr w:type="spellStart"/>
            <w:r>
              <w:rPr>
                <w:rFonts w:ascii="Garamond" w:hAnsi="Garamond"/>
                <w:sz w:val="20"/>
                <w:szCs w:val="20"/>
              </w:rPr>
              <w:t>Diazinone</w:t>
            </w:r>
            <w:proofErr w:type="spellEnd"/>
            <w:r>
              <w:rPr>
                <w:rFonts w:ascii="Garamond" w:hAnsi="Garamond"/>
                <w:sz w:val="20"/>
                <w:szCs w:val="20"/>
              </w:rPr>
              <w:t>, etc.</w:t>
            </w:r>
          </w:p>
        </w:tc>
        <w:tc>
          <w:tcPr>
            <w:tcW w:w="1350" w:type="dxa"/>
          </w:tcPr>
          <w:p w:rsidR="00731151" w:rsidRPr="008D2DC3" w:rsidRDefault="00731151" w:rsidP="008777AD">
            <w:pPr>
              <w:spacing w:line="276" w:lineRule="auto"/>
              <w:jc w:val="both"/>
              <w:rPr>
                <w:rFonts w:ascii="Garamond" w:hAnsi="Garamond"/>
                <w:sz w:val="20"/>
                <w:szCs w:val="20"/>
              </w:rPr>
            </w:pPr>
            <w:proofErr w:type="spellStart"/>
            <w:r>
              <w:rPr>
                <w:rFonts w:ascii="Garamond" w:hAnsi="Garamond"/>
                <w:sz w:val="20"/>
                <w:szCs w:val="20"/>
              </w:rPr>
              <w:t>Mancozeb</w:t>
            </w:r>
            <w:proofErr w:type="spellEnd"/>
            <w:r>
              <w:rPr>
                <w:rFonts w:ascii="Garamond" w:hAnsi="Garamond"/>
                <w:sz w:val="20"/>
                <w:szCs w:val="20"/>
              </w:rPr>
              <w:t xml:space="preserve">, </w:t>
            </w:r>
            <w:proofErr w:type="spellStart"/>
            <w:r>
              <w:rPr>
                <w:rFonts w:ascii="Garamond" w:hAnsi="Garamond"/>
                <w:sz w:val="20"/>
                <w:szCs w:val="20"/>
              </w:rPr>
              <w:t>Ridomil</w:t>
            </w:r>
            <w:proofErr w:type="spellEnd"/>
            <w:r>
              <w:rPr>
                <w:rFonts w:ascii="Garamond" w:hAnsi="Garamond"/>
                <w:sz w:val="20"/>
                <w:szCs w:val="20"/>
              </w:rPr>
              <w:t>, etc.</w:t>
            </w:r>
          </w:p>
        </w:tc>
        <w:tc>
          <w:tcPr>
            <w:tcW w:w="1440" w:type="dxa"/>
          </w:tcPr>
          <w:p w:rsidR="00731151" w:rsidRPr="008D2DC3" w:rsidRDefault="00731151" w:rsidP="008777AD">
            <w:pPr>
              <w:spacing w:line="276" w:lineRule="auto"/>
              <w:jc w:val="both"/>
              <w:rPr>
                <w:rFonts w:ascii="Garamond" w:hAnsi="Garamond"/>
                <w:sz w:val="20"/>
                <w:szCs w:val="20"/>
              </w:rPr>
            </w:pPr>
            <w:r w:rsidRPr="008D2DC3">
              <w:rPr>
                <w:rFonts w:ascii="Garamond" w:hAnsi="Garamond"/>
                <w:sz w:val="20"/>
                <w:szCs w:val="20"/>
              </w:rPr>
              <w:t>-</w:t>
            </w:r>
          </w:p>
        </w:tc>
        <w:tc>
          <w:tcPr>
            <w:tcW w:w="2250" w:type="dxa"/>
            <w:vMerge/>
          </w:tcPr>
          <w:p w:rsidR="00731151" w:rsidRPr="003B12FC" w:rsidRDefault="00731151" w:rsidP="008777AD">
            <w:pPr>
              <w:spacing w:line="276" w:lineRule="auto"/>
              <w:jc w:val="both"/>
              <w:rPr>
                <w:rFonts w:ascii="Garamond" w:hAnsi="Garamond"/>
              </w:rPr>
            </w:pPr>
          </w:p>
        </w:tc>
      </w:tr>
      <w:tr w:rsidR="00731151" w:rsidRPr="003B12FC" w:rsidTr="008777AD">
        <w:tc>
          <w:tcPr>
            <w:tcW w:w="630" w:type="dxa"/>
          </w:tcPr>
          <w:p w:rsidR="00731151" w:rsidRPr="008D2DC3" w:rsidRDefault="00731151" w:rsidP="008777AD">
            <w:pPr>
              <w:spacing w:line="276" w:lineRule="auto"/>
              <w:jc w:val="both"/>
              <w:rPr>
                <w:rFonts w:ascii="Garamond" w:hAnsi="Garamond"/>
                <w:sz w:val="20"/>
                <w:szCs w:val="20"/>
              </w:rPr>
            </w:pPr>
            <w:r>
              <w:rPr>
                <w:rFonts w:ascii="Garamond" w:hAnsi="Garamond"/>
                <w:sz w:val="20"/>
                <w:szCs w:val="20"/>
              </w:rPr>
              <w:t>3</w:t>
            </w:r>
          </w:p>
        </w:tc>
        <w:tc>
          <w:tcPr>
            <w:tcW w:w="1080" w:type="dxa"/>
          </w:tcPr>
          <w:p w:rsidR="00731151" w:rsidRPr="001A0488" w:rsidRDefault="00731151" w:rsidP="008777AD">
            <w:pPr>
              <w:jc w:val="both"/>
              <w:rPr>
                <w:rFonts w:ascii="Garamond" w:hAnsi="Garamond"/>
                <w:sz w:val="20"/>
                <w:szCs w:val="20"/>
              </w:rPr>
            </w:pPr>
            <w:r w:rsidRPr="001A0488">
              <w:rPr>
                <w:rFonts w:ascii="Garamond" w:hAnsi="Garamond"/>
                <w:sz w:val="20"/>
                <w:szCs w:val="20"/>
              </w:rPr>
              <w:t>Pepper</w:t>
            </w:r>
          </w:p>
        </w:tc>
        <w:tc>
          <w:tcPr>
            <w:tcW w:w="900" w:type="dxa"/>
          </w:tcPr>
          <w:p w:rsidR="00731151" w:rsidRPr="001A0488" w:rsidRDefault="00731151" w:rsidP="008777AD">
            <w:pPr>
              <w:rPr>
                <w:rFonts w:ascii="Garamond" w:hAnsi="Garamond"/>
                <w:sz w:val="20"/>
                <w:szCs w:val="20"/>
              </w:rPr>
            </w:pPr>
            <w:r w:rsidRPr="001A0488">
              <w:rPr>
                <w:rFonts w:ascii="Garamond" w:hAnsi="Garamond"/>
                <w:sz w:val="20"/>
                <w:szCs w:val="20"/>
              </w:rPr>
              <w:t>100</w:t>
            </w:r>
          </w:p>
        </w:tc>
        <w:tc>
          <w:tcPr>
            <w:tcW w:w="1260" w:type="dxa"/>
          </w:tcPr>
          <w:p w:rsidR="00731151" w:rsidRPr="001A0488" w:rsidRDefault="00731151" w:rsidP="008777AD">
            <w:pPr>
              <w:rPr>
                <w:rFonts w:ascii="Garamond" w:hAnsi="Garamond"/>
                <w:sz w:val="20"/>
                <w:szCs w:val="20"/>
              </w:rPr>
            </w:pPr>
            <w:r w:rsidRPr="001A0488">
              <w:rPr>
                <w:rFonts w:ascii="Garamond" w:hAnsi="Garamond"/>
                <w:sz w:val="20"/>
                <w:szCs w:val="20"/>
              </w:rPr>
              <w:t>100</w:t>
            </w:r>
          </w:p>
        </w:tc>
        <w:tc>
          <w:tcPr>
            <w:tcW w:w="1980" w:type="dxa"/>
          </w:tcPr>
          <w:p w:rsidR="00731151" w:rsidRPr="001A0488" w:rsidRDefault="00731151" w:rsidP="008777AD">
            <w:pPr>
              <w:jc w:val="both"/>
              <w:rPr>
                <w:rFonts w:ascii="Garamond" w:hAnsi="Garamond"/>
                <w:sz w:val="20"/>
                <w:szCs w:val="20"/>
              </w:rPr>
            </w:pPr>
            <w:proofErr w:type="spellStart"/>
            <w:r w:rsidRPr="001A0488">
              <w:rPr>
                <w:rFonts w:ascii="Garamond" w:hAnsi="Garamond"/>
                <w:sz w:val="20"/>
                <w:szCs w:val="20"/>
              </w:rPr>
              <w:t>Diazinone</w:t>
            </w:r>
            <w:proofErr w:type="spellEnd"/>
            <w:r w:rsidRPr="001A0488">
              <w:rPr>
                <w:rFonts w:ascii="Garamond" w:hAnsi="Garamond"/>
                <w:sz w:val="20"/>
                <w:szCs w:val="20"/>
              </w:rPr>
              <w:t>, etc.</w:t>
            </w:r>
          </w:p>
        </w:tc>
        <w:tc>
          <w:tcPr>
            <w:tcW w:w="1350" w:type="dxa"/>
          </w:tcPr>
          <w:p w:rsidR="00731151" w:rsidRPr="001A0488" w:rsidRDefault="00731151" w:rsidP="008777AD">
            <w:pPr>
              <w:jc w:val="both"/>
              <w:rPr>
                <w:rFonts w:ascii="Garamond" w:hAnsi="Garamond"/>
                <w:sz w:val="20"/>
                <w:szCs w:val="20"/>
              </w:rPr>
            </w:pPr>
            <w:r w:rsidRPr="001A0488">
              <w:rPr>
                <w:rFonts w:ascii="Garamond" w:hAnsi="Garamond"/>
                <w:sz w:val="20"/>
                <w:szCs w:val="20"/>
              </w:rPr>
              <w:t xml:space="preserve">Ardent 50 SC, </w:t>
            </w:r>
            <w:proofErr w:type="spellStart"/>
            <w:r w:rsidRPr="001A0488">
              <w:rPr>
                <w:rFonts w:ascii="Garamond" w:hAnsi="Garamond"/>
                <w:sz w:val="20"/>
                <w:szCs w:val="20"/>
              </w:rPr>
              <w:t>Ridomil</w:t>
            </w:r>
            <w:proofErr w:type="spellEnd"/>
            <w:r w:rsidRPr="001A0488">
              <w:rPr>
                <w:rFonts w:ascii="Garamond" w:hAnsi="Garamond"/>
                <w:sz w:val="20"/>
                <w:szCs w:val="20"/>
              </w:rPr>
              <w:t>, etc.</w:t>
            </w:r>
          </w:p>
        </w:tc>
        <w:tc>
          <w:tcPr>
            <w:tcW w:w="1440" w:type="dxa"/>
          </w:tcPr>
          <w:p w:rsidR="00731151" w:rsidRPr="008D2DC3" w:rsidRDefault="00731151" w:rsidP="008777AD">
            <w:pPr>
              <w:jc w:val="both"/>
              <w:rPr>
                <w:rFonts w:ascii="Garamond" w:hAnsi="Garamond"/>
                <w:sz w:val="20"/>
                <w:szCs w:val="20"/>
              </w:rPr>
            </w:pPr>
            <w:r w:rsidRPr="008D2DC3">
              <w:rPr>
                <w:rFonts w:ascii="Garamond" w:hAnsi="Garamond"/>
                <w:sz w:val="20"/>
                <w:szCs w:val="20"/>
              </w:rPr>
              <w:t>-</w:t>
            </w:r>
          </w:p>
        </w:tc>
        <w:tc>
          <w:tcPr>
            <w:tcW w:w="2250" w:type="dxa"/>
            <w:vMerge/>
          </w:tcPr>
          <w:p w:rsidR="00731151" w:rsidRPr="003B12FC" w:rsidRDefault="00731151" w:rsidP="008777AD">
            <w:pPr>
              <w:spacing w:line="276" w:lineRule="auto"/>
              <w:jc w:val="both"/>
              <w:rPr>
                <w:rFonts w:ascii="Garamond" w:hAnsi="Garamond"/>
              </w:rPr>
            </w:pPr>
          </w:p>
        </w:tc>
      </w:tr>
      <w:tr w:rsidR="00731151" w:rsidRPr="003B12FC" w:rsidTr="008777AD">
        <w:tc>
          <w:tcPr>
            <w:tcW w:w="630" w:type="dxa"/>
          </w:tcPr>
          <w:p w:rsidR="00731151" w:rsidRPr="008D2DC3" w:rsidRDefault="00731151" w:rsidP="008777AD">
            <w:pPr>
              <w:spacing w:line="276" w:lineRule="auto"/>
              <w:jc w:val="both"/>
              <w:rPr>
                <w:rFonts w:ascii="Garamond" w:hAnsi="Garamond"/>
                <w:sz w:val="20"/>
                <w:szCs w:val="20"/>
              </w:rPr>
            </w:pPr>
            <w:r>
              <w:rPr>
                <w:rFonts w:ascii="Garamond" w:hAnsi="Garamond"/>
                <w:sz w:val="20"/>
                <w:szCs w:val="20"/>
              </w:rPr>
              <w:t>4</w:t>
            </w:r>
          </w:p>
        </w:tc>
        <w:tc>
          <w:tcPr>
            <w:tcW w:w="1080" w:type="dxa"/>
          </w:tcPr>
          <w:p w:rsidR="00731151" w:rsidRPr="001A0488" w:rsidRDefault="00731151" w:rsidP="008777AD">
            <w:pPr>
              <w:jc w:val="both"/>
              <w:rPr>
                <w:rFonts w:ascii="Garamond" w:hAnsi="Garamond"/>
                <w:sz w:val="20"/>
                <w:szCs w:val="20"/>
              </w:rPr>
            </w:pPr>
            <w:r w:rsidRPr="001A0488">
              <w:rPr>
                <w:rFonts w:ascii="Garamond" w:hAnsi="Garamond"/>
                <w:sz w:val="20"/>
                <w:szCs w:val="20"/>
              </w:rPr>
              <w:t>Tomato</w:t>
            </w:r>
          </w:p>
        </w:tc>
        <w:tc>
          <w:tcPr>
            <w:tcW w:w="900" w:type="dxa"/>
          </w:tcPr>
          <w:p w:rsidR="00731151" w:rsidRPr="001A0488" w:rsidRDefault="00731151" w:rsidP="008777AD">
            <w:pPr>
              <w:rPr>
                <w:rFonts w:ascii="Garamond" w:hAnsi="Garamond"/>
                <w:sz w:val="20"/>
                <w:szCs w:val="20"/>
              </w:rPr>
            </w:pPr>
            <w:r w:rsidRPr="001A0488">
              <w:rPr>
                <w:rFonts w:ascii="Garamond" w:hAnsi="Garamond"/>
                <w:sz w:val="20"/>
                <w:szCs w:val="20"/>
              </w:rPr>
              <w:t>150</w:t>
            </w:r>
          </w:p>
        </w:tc>
        <w:tc>
          <w:tcPr>
            <w:tcW w:w="1260" w:type="dxa"/>
          </w:tcPr>
          <w:p w:rsidR="00731151" w:rsidRPr="001A0488" w:rsidRDefault="00731151" w:rsidP="008777AD">
            <w:pPr>
              <w:rPr>
                <w:rFonts w:ascii="Garamond" w:hAnsi="Garamond"/>
                <w:sz w:val="20"/>
                <w:szCs w:val="20"/>
              </w:rPr>
            </w:pPr>
            <w:r w:rsidRPr="001A0488">
              <w:rPr>
                <w:rFonts w:ascii="Garamond" w:hAnsi="Garamond"/>
                <w:sz w:val="20"/>
                <w:szCs w:val="20"/>
              </w:rPr>
              <w:t>100</w:t>
            </w:r>
          </w:p>
        </w:tc>
        <w:tc>
          <w:tcPr>
            <w:tcW w:w="1980" w:type="dxa"/>
          </w:tcPr>
          <w:p w:rsidR="00731151" w:rsidRPr="001A0488" w:rsidRDefault="00731151" w:rsidP="008777AD">
            <w:pPr>
              <w:jc w:val="both"/>
              <w:rPr>
                <w:rFonts w:ascii="Garamond" w:hAnsi="Garamond"/>
                <w:sz w:val="20"/>
                <w:szCs w:val="20"/>
              </w:rPr>
            </w:pPr>
            <w:proofErr w:type="spellStart"/>
            <w:r w:rsidRPr="001A0488">
              <w:rPr>
                <w:rFonts w:ascii="Garamond" w:hAnsi="Garamond"/>
                <w:sz w:val="20"/>
                <w:szCs w:val="20"/>
              </w:rPr>
              <w:t>Dimethoate</w:t>
            </w:r>
            <w:proofErr w:type="spellEnd"/>
            <w:r w:rsidRPr="001A0488">
              <w:rPr>
                <w:rFonts w:ascii="Garamond" w:hAnsi="Garamond"/>
                <w:sz w:val="20"/>
                <w:szCs w:val="20"/>
              </w:rPr>
              <w:t xml:space="preserve"> 40% EC, </w:t>
            </w:r>
            <w:proofErr w:type="spellStart"/>
            <w:r w:rsidRPr="001A0488">
              <w:rPr>
                <w:rFonts w:ascii="Garamond" w:hAnsi="Garamond"/>
                <w:sz w:val="20"/>
                <w:szCs w:val="20"/>
              </w:rPr>
              <w:t>Diazinone</w:t>
            </w:r>
            <w:proofErr w:type="spellEnd"/>
            <w:r w:rsidRPr="001A0488">
              <w:rPr>
                <w:rFonts w:ascii="Garamond" w:hAnsi="Garamond"/>
                <w:sz w:val="20"/>
                <w:szCs w:val="20"/>
              </w:rPr>
              <w:t>, etc.</w:t>
            </w:r>
          </w:p>
        </w:tc>
        <w:tc>
          <w:tcPr>
            <w:tcW w:w="1350" w:type="dxa"/>
          </w:tcPr>
          <w:p w:rsidR="00731151" w:rsidRPr="001A0488" w:rsidRDefault="00731151" w:rsidP="008777AD">
            <w:pPr>
              <w:jc w:val="both"/>
              <w:rPr>
                <w:rFonts w:ascii="Garamond" w:hAnsi="Garamond"/>
                <w:sz w:val="20"/>
                <w:szCs w:val="20"/>
              </w:rPr>
            </w:pPr>
            <w:proofErr w:type="spellStart"/>
            <w:r w:rsidRPr="001A0488">
              <w:rPr>
                <w:rFonts w:ascii="Garamond" w:hAnsi="Garamond"/>
                <w:sz w:val="20"/>
                <w:szCs w:val="20"/>
              </w:rPr>
              <w:t>Mancozeb</w:t>
            </w:r>
            <w:proofErr w:type="spellEnd"/>
            <w:r w:rsidRPr="001A0488">
              <w:rPr>
                <w:rFonts w:ascii="Garamond" w:hAnsi="Garamond"/>
                <w:sz w:val="20"/>
                <w:szCs w:val="20"/>
              </w:rPr>
              <w:t xml:space="preserve">, </w:t>
            </w:r>
            <w:proofErr w:type="spellStart"/>
            <w:r w:rsidRPr="001A0488">
              <w:rPr>
                <w:rFonts w:ascii="Garamond" w:hAnsi="Garamond"/>
                <w:sz w:val="20"/>
                <w:szCs w:val="20"/>
              </w:rPr>
              <w:t>Ridomil</w:t>
            </w:r>
            <w:proofErr w:type="spellEnd"/>
            <w:r w:rsidRPr="001A0488">
              <w:rPr>
                <w:rFonts w:ascii="Garamond" w:hAnsi="Garamond"/>
                <w:sz w:val="20"/>
                <w:szCs w:val="20"/>
              </w:rPr>
              <w:t>, etc.</w:t>
            </w:r>
          </w:p>
        </w:tc>
        <w:tc>
          <w:tcPr>
            <w:tcW w:w="1440" w:type="dxa"/>
          </w:tcPr>
          <w:p w:rsidR="00731151" w:rsidRPr="001A0488" w:rsidRDefault="00731151" w:rsidP="008777AD">
            <w:pPr>
              <w:jc w:val="both"/>
              <w:rPr>
                <w:rFonts w:ascii="Garamond" w:hAnsi="Garamond"/>
                <w:sz w:val="20"/>
                <w:szCs w:val="20"/>
              </w:rPr>
            </w:pPr>
            <w:r w:rsidRPr="001A0488">
              <w:rPr>
                <w:rFonts w:ascii="Garamond" w:hAnsi="Garamond"/>
                <w:sz w:val="20"/>
                <w:szCs w:val="20"/>
              </w:rPr>
              <w:t>-</w:t>
            </w:r>
          </w:p>
        </w:tc>
        <w:tc>
          <w:tcPr>
            <w:tcW w:w="2250" w:type="dxa"/>
            <w:vMerge/>
          </w:tcPr>
          <w:p w:rsidR="00731151" w:rsidRPr="003B12FC" w:rsidRDefault="00731151" w:rsidP="008777AD">
            <w:pPr>
              <w:spacing w:line="276" w:lineRule="auto"/>
              <w:jc w:val="both"/>
              <w:rPr>
                <w:rFonts w:ascii="Garamond" w:hAnsi="Garamond"/>
              </w:rPr>
            </w:pPr>
          </w:p>
        </w:tc>
      </w:tr>
      <w:tr w:rsidR="00731151" w:rsidRPr="003B12FC" w:rsidTr="008777AD">
        <w:tc>
          <w:tcPr>
            <w:tcW w:w="630" w:type="dxa"/>
          </w:tcPr>
          <w:p w:rsidR="00731151" w:rsidRPr="008D2DC3" w:rsidRDefault="00731151" w:rsidP="008777AD">
            <w:pPr>
              <w:spacing w:line="276" w:lineRule="auto"/>
              <w:jc w:val="both"/>
              <w:rPr>
                <w:rFonts w:ascii="Garamond" w:hAnsi="Garamond"/>
                <w:sz w:val="20"/>
                <w:szCs w:val="20"/>
              </w:rPr>
            </w:pPr>
            <w:r>
              <w:rPr>
                <w:rFonts w:ascii="Garamond" w:hAnsi="Garamond"/>
                <w:sz w:val="20"/>
                <w:szCs w:val="20"/>
              </w:rPr>
              <w:t>5</w:t>
            </w:r>
          </w:p>
        </w:tc>
        <w:tc>
          <w:tcPr>
            <w:tcW w:w="1080" w:type="dxa"/>
          </w:tcPr>
          <w:p w:rsidR="00731151" w:rsidRPr="001A0488" w:rsidRDefault="00731151" w:rsidP="008777AD">
            <w:pPr>
              <w:jc w:val="both"/>
              <w:rPr>
                <w:rFonts w:ascii="Garamond" w:hAnsi="Garamond"/>
                <w:sz w:val="20"/>
                <w:szCs w:val="20"/>
              </w:rPr>
            </w:pPr>
            <w:r w:rsidRPr="001A0488">
              <w:rPr>
                <w:rFonts w:ascii="Garamond" w:hAnsi="Garamond"/>
                <w:sz w:val="20"/>
                <w:szCs w:val="20"/>
              </w:rPr>
              <w:t>Sugarcane</w:t>
            </w:r>
          </w:p>
        </w:tc>
        <w:tc>
          <w:tcPr>
            <w:tcW w:w="900" w:type="dxa"/>
          </w:tcPr>
          <w:p w:rsidR="00731151" w:rsidRPr="001A0488" w:rsidRDefault="00731151" w:rsidP="008777AD">
            <w:pPr>
              <w:rPr>
                <w:rFonts w:ascii="Garamond" w:hAnsi="Garamond"/>
                <w:sz w:val="20"/>
                <w:szCs w:val="20"/>
              </w:rPr>
            </w:pPr>
            <w:r w:rsidRPr="001A0488">
              <w:rPr>
                <w:rFonts w:ascii="Garamond" w:hAnsi="Garamond"/>
                <w:sz w:val="20"/>
                <w:szCs w:val="20"/>
              </w:rPr>
              <w:t>100</w:t>
            </w:r>
          </w:p>
        </w:tc>
        <w:tc>
          <w:tcPr>
            <w:tcW w:w="1260" w:type="dxa"/>
          </w:tcPr>
          <w:p w:rsidR="00731151" w:rsidRPr="001A0488" w:rsidRDefault="00731151" w:rsidP="008777AD">
            <w:pPr>
              <w:rPr>
                <w:rFonts w:ascii="Garamond" w:hAnsi="Garamond"/>
                <w:sz w:val="20"/>
                <w:szCs w:val="20"/>
              </w:rPr>
            </w:pPr>
            <w:r w:rsidRPr="001A0488">
              <w:rPr>
                <w:rFonts w:ascii="Garamond" w:hAnsi="Garamond"/>
                <w:sz w:val="20"/>
                <w:szCs w:val="20"/>
              </w:rPr>
              <w:t>50</w:t>
            </w:r>
          </w:p>
        </w:tc>
        <w:tc>
          <w:tcPr>
            <w:tcW w:w="1980" w:type="dxa"/>
          </w:tcPr>
          <w:p w:rsidR="00731151" w:rsidRPr="001A0488" w:rsidRDefault="00731151" w:rsidP="008777AD">
            <w:pPr>
              <w:jc w:val="both"/>
              <w:rPr>
                <w:rFonts w:ascii="Garamond" w:hAnsi="Garamond"/>
                <w:sz w:val="20"/>
                <w:szCs w:val="20"/>
              </w:rPr>
            </w:pPr>
            <w:r w:rsidRPr="001A0488">
              <w:rPr>
                <w:rFonts w:ascii="Garamond" w:hAnsi="Garamond"/>
                <w:sz w:val="20"/>
                <w:szCs w:val="20"/>
              </w:rPr>
              <w:t>-</w:t>
            </w:r>
          </w:p>
        </w:tc>
        <w:tc>
          <w:tcPr>
            <w:tcW w:w="1350" w:type="dxa"/>
          </w:tcPr>
          <w:p w:rsidR="00731151" w:rsidRPr="001A0488" w:rsidRDefault="00731151" w:rsidP="008777AD">
            <w:pPr>
              <w:jc w:val="both"/>
              <w:rPr>
                <w:rFonts w:ascii="Garamond" w:hAnsi="Garamond"/>
                <w:sz w:val="20"/>
                <w:szCs w:val="20"/>
              </w:rPr>
            </w:pPr>
            <w:r w:rsidRPr="001A0488">
              <w:rPr>
                <w:rFonts w:ascii="Garamond" w:hAnsi="Garamond"/>
                <w:sz w:val="20"/>
                <w:szCs w:val="20"/>
              </w:rPr>
              <w:t>Noble 25 WP</w:t>
            </w:r>
          </w:p>
        </w:tc>
        <w:tc>
          <w:tcPr>
            <w:tcW w:w="1440" w:type="dxa"/>
          </w:tcPr>
          <w:p w:rsidR="00731151" w:rsidRPr="001A0488" w:rsidRDefault="00731151" w:rsidP="008777AD">
            <w:pPr>
              <w:jc w:val="both"/>
              <w:rPr>
                <w:rFonts w:ascii="Garamond" w:hAnsi="Garamond"/>
                <w:sz w:val="20"/>
                <w:szCs w:val="20"/>
              </w:rPr>
            </w:pPr>
            <w:r w:rsidRPr="001A0488">
              <w:rPr>
                <w:rFonts w:ascii="Garamond" w:hAnsi="Garamond"/>
                <w:sz w:val="20"/>
                <w:szCs w:val="20"/>
              </w:rPr>
              <w:t>-</w:t>
            </w:r>
          </w:p>
        </w:tc>
        <w:tc>
          <w:tcPr>
            <w:tcW w:w="2250" w:type="dxa"/>
            <w:vMerge/>
          </w:tcPr>
          <w:p w:rsidR="00731151" w:rsidRPr="003B12FC" w:rsidRDefault="00731151" w:rsidP="008777AD">
            <w:pPr>
              <w:spacing w:line="276" w:lineRule="auto"/>
              <w:jc w:val="both"/>
              <w:rPr>
                <w:rFonts w:ascii="Garamond" w:hAnsi="Garamond"/>
              </w:rPr>
            </w:pPr>
          </w:p>
        </w:tc>
      </w:tr>
      <w:tr w:rsidR="00731151" w:rsidRPr="003B12FC" w:rsidTr="008777AD">
        <w:tc>
          <w:tcPr>
            <w:tcW w:w="630" w:type="dxa"/>
          </w:tcPr>
          <w:p w:rsidR="00731151" w:rsidRDefault="00731151" w:rsidP="008777AD">
            <w:pPr>
              <w:spacing w:line="276" w:lineRule="auto"/>
              <w:jc w:val="both"/>
              <w:rPr>
                <w:rFonts w:ascii="Garamond" w:hAnsi="Garamond"/>
                <w:sz w:val="20"/>
                <w:szCs w:val="20"/>
              </w:rPr>
            </w:pPr>
            <w:r>
              <w:rPr>
                <w:rFonts w:ascii="Garamond" w:hAnsi="Garamond"/>
                <w:sz w:val="20"/>
                <w:szCs w:val="20"/>
              </w:rPr>
              <w:t>6</w:t>
            </w:r>
          </w:p>
        </w:tc>
        <w:tc>
          <w:tcPr>
            <w:tcW w:w="1080" w:type="dxa"/>
          </w:tcPr>
          <w:p w:rsidR="00731151" w:rsidRPr="00097FF8" w:rsidRDefault="00731151" w:rsidP="008777AD">
            <w:pPr>
              <w:spacing w:line="276" w:lineRule="auto"/>
              <w:jc w:val="both"/>
              <w:rPr>
                <w:rFonts w:ascii="Garamond" w:hAnsi="Garamond"/>
              </w:rPr>
            </w:pPr>
            <w:r w:rsidRPr="00097FF8">
              <w:rPr>
                <w:rFonts w:ascii="Garamond" w:hAnsi="Garamond"/>
              </w:rPr>
              <w:t>Onion</w:t>
            </w:r>
          </w:p>
        </w:tc>
        <w:tc>
          <w:tcPr>
            <w:tcW w:w="900" w:type="dxa"/>
          </w:tcPr>
          <w:p w:rsidR="00731151" w:rsidRPr="008D2DC3" w:rsidRDefault="00731151" w:rsidP="008777AD">
            <w:pPr>
              <w:rPr>
                <w:rFonts w:ascii="Garamond" w:hAnsi="Garamond"/>
                <w:sz w:val="20"/>
                <w:szCs w:val="20"/>
              </w:rPr>
            </w:pPr>
            <w:r w:rsidRPr="008D2DC3">
              <w:rPr>
                <w:rFonts w:ascii="Garamond" w:hAnsi="Garamond"/>
                <w:sz w:val="20"/>
                <w:szCs w:val="20"/>
              </w:rPr>
              <w:t>1</w:t>
            </w:r>
            <w:r>
              <w:rPr>
                <w:rFonts w:ascii="Garamond" w:hAnsi="Garamond"/>
                <w:sz w:val="20"/>
                <w:szCs w:val="20"/>
              </w:rPr>
              <w:t>0</w:t>
            </w:r>
            <w:r w:rsidRPr="008D2DC3">
              <w:rPr>
                <w:rFonts w:ascii="Garamond" w:hAnsi="Garamond"/>
                <w:sz w:val="20"/>
                <w:szCs w:val="20"/>
              </w:rPr>
              <w:t>0</w:t>
            </w:r>
          </w:p>
        </w:tc>
        <w:tc>
          <w:tcPr>
            <w:tcW w:w="1260" w:type="dxa"/>
          </w:tcPr>
          <w:p w:rsidR="00731151" w:rsidRPr="008D2DC3" w:rsidRDefault="00731151" w:rsidP="008777AD">
            <w:pPr>
              <w:rPr>
                <w:rFonts w:ascii="Garamond" w:hAnsi="Garamond"/>
                <w:sz w:val="20"/>
                <w:szCs w:val="20"/>
              </w:rPr>
            </w:pPr>
            <w:r w:rsidRPr="008D2DC3">
              <w:rPr>
                <w:rFonts w:ascii="Garamond" w:hAnsi="Garamond"/>
                <w:sz w:val="20"/>
                <w:szCs w:val="20"/>
              </w:rPr>
              <w:t>100</w:t>
            </w:r>
          </w:p>
        </w:tc>
        <w:tc>
          <w:tcPr>
            <w:tcW w:w="1980" w:type="dxa"/>
          </w:tcPr>
          <w:p w:rsidR="00731151" w:rsidRPr="008D2DC3" w:rsidRDefault="00731151" w:rsidP="008777AD">
            <w:pPr>
              <w:jc w:val="both"/>
              <w:rPr>
                <w:rFonts w:ascii="Garamond" w:hAnsi="Garamond"/>
                <w:sz w:val="20"/>
                <w:szCs w:val="20"/>
              </w:rPr>
            </w:pPr>
            <w:proofErr w:type="spellStart"/>
            <w:r>
              <w:rPr>
                <w:rFonts w:ascii="Garamond" w:hAnsi="Garamond"/>
                <w:sz w:val="20"/>
                <w:szCs w:val="20"/>
              </w:rPr>
              <w:t>Nimbicidine</w:t>
            </w:r>
            <w:proofErr w:type="spellEnd"/>
            <w:r>
              <w:rPr>
                <w:rFonts w:ascii="Garamond" w:hAnsi="Garamond"/>
                <w:sz w:val="20"/>
                <w:szCs w:val="20"/>
              </w:rPr>
              <w:t>, etc.</w:t>
            </w:r>
          </w:p>
        </w:tc>
        <w:tc>
          <w:tcPr>
            <w:tcW w:w="1350" w:type="dxa"/>
          </w:tcPr>
          <w:p w:rsidR="00731151" w:rsidRPr="008D2DC3" w:rsidRDefault="00731151" w:rsidP="008777AD">
            <w:pPr>
              <w:jc w:val="both"/>
              <w:rPr>
                <w:rFonts w:ascii="Garamond" w:hAnsi="Garamond"/>
                <w:sz w:val="20"/>
                <w:szCs w:val="20"/>
              </w:rPr>
            </w:pPr>
            <w:proofErr w:type="spellStart"/>
            <w:r>
              <w:rPr>
                <w:rFonts w:ascii="Garamond" w:hAnsi="Garamond"/>
                <w:sz w:val="20"/>
                <w:szCs w:val="20"/>
              </w:rPr>
              <w:t>Ridomil</w:t>
            </w:r>
            <w:proofErr w:type="spellEnd"/>
            <w:r>
              <w:rPr>
                <w:rFonts w:ascii="Garamond" w:hAnsi="Garamond"/>
                <w:sz w:val="20"/>
                <w:szCs w:val="20"/>
              </w:rPr>
              <w:t>, etc.</w:t>
            </w:r>
          </w:p>
        </w:tc>
        <w:tc>
          <w:tcPr>
            <w:tcW w:w="1440" w:type="dxa"/>
          </w:tcPr>
          <w:p w:rsidR="00731151" w:rsidRPr="008D2DC3" w:rsidRDefault="00731151" w:rsidP="008777AD">
            <w:pPr>
              <w:jc w:val="both"/>
              <w:rPr>
                <w:rFonts w:ascii="Garamond" w:hAnsi="Garamond"/>
                <w:sz w:val="20"/>
                <w:szCs w:val="20"/>
              </w:rPr>
            </w:pPr>
            <w:r w:rsidRPr="008D2DC3">
              <w:rPr>
                <w:rFonts w:ascii="Garamond" w:hAnsi="Garamond"/>
                <w:sz w:val="20"/>
                <w:szCs w:val="20"/>
              </w:rPr>
              <w:t>-</w:t>
            </w:r>
          </w:p>
        </w:tc>
        <w:tc>
          <w:tcPr>
            <w:tcW w:w="2250" w:type="dxa"/>
            <w:vMerge/>
          </w:tcPr>
          <w:p w:rsidR="00731151" w:rsidRPr="003B12FC" w:rsidRDefault="00731151" w:rsidP="008777AD">
            <w:pPr>
              <w:spacing w:line="276" w:lineRule="auto"/>
              <w:jc w:val="both"/>
              <w:rPr>
                <w:rFonts w:ascii="Garamond" w:hAnsi="Garamond"/>
              </w:rPr>
            </w:pPr>
          </w:p>
        </w:tc>
      </w:tr>
      <w:tr w:rsidR="00731151" w:rsidRPr="003B12FC" w:rsidTr="008777AD">
        <w:tc>
          <w:tcPr>
            <w:tcW w:w="630" w:type="dxa"/>
          </w:tcPr>
          <w:p w:rsidR="00731151" w:rsidRDefault="00731151" w:rsidP="008777AD">
            <w:pPr>
              <w:spacing w:line="276" w:lineRule="auto"/>
              <w:jc w:val="both"/>
              <w:rPr>
                <w:rFonts w:ascii="Garamond" w:hAnsi="Garamond"/>
                <w:sz w:val="20"/>
                <w:szCs w:val="20"/>
              </w:rPr>
            </w:pPr>
            <w:r>
              <w:rPr>
                <w:rFonts w:ascii="Garamond" w:hAnsi="Garamond"/>
                <w:sz w:val="20"/>
                <w:szCs w:val="20"/>
              </w:rPr>
              <w:t>7</w:t>
            </w:r>
          </w:p>
        </w:tc>
        <w:tc>
          <w:tcPr>
            <w:tcW w:w="1080" w:type="dxa"/>
          </w:tcPr>
          <w:p w:rsidR="00731151" w:rsidRPr="00097FF8" w:rsidRDefault="00731151" w:rsidP="008777AD">
            <w:pPr>
              <w:jc w:val="both"/>
              <w:rPr>
                <w:rFonts w:ascii="Garamond" w:hAnsi="Garamond"/>
              </w:rPr>
            </w:pPr>
            <w:r w:rsidRPr="00097FF8">
              <w:rPr>
                <w:rFonts w:ascii="Garamond" w:hAnsi="Garamond"/>
              </w:rPr>
              <w:t>Beetroot</w:t>
            </w:r>
          </w:p>
        </w:tc>
        <w:tc>
          <w:tcPr>
            <w:tcW w:w="900" w:type="dxa"/>
          </w:tcPr>
          <w:p w:rsidR="00731151" w:rsidRPr="001F59F8" w:rsidRDefault="00731151" w:rsidP="008777AD">
            <w:pPr>
              <w:rPr>
                <w:rFonts w:ascii="Garamond" w:hAnsi="Garamond"/>
                <w:sz w:val="20"/>
                <w:szCs w:val="20"/>
              </w:rPr>
            </w:pPr>
            <w:r w:rsidRPr="001F59F8">
              <w:rPr>
                <w:rFonts w:ascii="Garamond" w:hAnsi="Garamond"/>
                <w:sz w:val="20"/>
                <w:szCs w:val="20"/>
              </w:rPr>
              <w:t>100</w:t>
            </w:r>
          </w:p>
        </w:tc>
        <w:tc>
          <w:tcPr>
            <w:tcW w:w="1260" w:type="dxa"/>
          </w:tcPr>
          <w:p w:rsidR="00731151" w:rsidRPr="001F59F8" w:rsidRDefault="00731151" w:rsidP="008777AD">
            <w:pPr>
              <w:rPr>
                <w:rFonts w:ascii="Garamond" w:hAnsi="Garamond"/>
                <w:sz w:val="20"/>
                <w:szCs w:val="20"/>
              </w:rPr>
            </w:pPr>
            <w:r w:rsidRPr="001F59F8">
              <w:rPr>
                <w:rFonts w:ascii="Garamond" w:hAnsi="Garamond"/>
                <w:sz w:val="20"/>
                <w:szCs w:val="20"/>
              </w:rPr>
              <w:t>50</w:t>
            </w:r>
          </w:p>
        </w:tc>
        <w:tc>
          <w:tcPr>
            <w:tcW w:w="1980" w:type="dxa"/>
          </w:tcPr>
          <w:p w:rsidR="00731151" w:rsidRPr="00F416E9" w:rsidRDefault="00731151" w:rsidP="008777AD">
            <w:pPr>
              <w:jc w:val="both"/>
              <w:rPr>
                <w:rFonts w:ascii="Garamond" w:hAnsi="Garamond"/>
                <w:color w:val="FF0000"/>
                <w:sz w:val="20"/>
                <w:szCs w:val="20"/>
              </w:rPr>
            </w:pPr>
            <w:proofErr w:type="spellStart"/>
            <w:r w:rsidRPr="00F416E9">
              <w:rPr>
                <w:rFonts w:ascii="Garamond" w:hAnsi="Garamond"/>
                <w:sz w:val="20"/>
                <w:szCs w:val="20"/>
              </w:rPr>
              <w:t>Diazol</w:t>
            </w:r>
            <w:proofErr w:type="spellEnd"/>
            <w:r w:rsidRPr="00F416E9">
              <w:rPr>
                <w:rFonts w:ascii="Garamond" w:hAnsi="Garamond"/>
                <w:sz w:val="20"/>
                <w:szCs w:val="20"/>
              </w:rPr>
              <w:t xml:space="preserve"> 60 EC</w:t>
            </w:r>
          </w:p>
        </w:tc>
        <w:tc>
          <w:tcPr>
            <w:tcW w:w="1350" w:type="dxa"/>
          </w:tcPr>
          <w:p w:rsidR="00731151" w:rsidRPr="0034171E" w:rsidRDefault="00731151" w:rsidP="008777AD">
            <w:pPr>
              <w:jc w:val="both"/>
              <w:rPr>
                <w:rFonts w:ascii="Garamond" w:hAnsi="Garamond"/>
                <w:color w:val="FF0000"/>
                <w:sz w:val="20"/>
                <w:szCs w:val="20"/>
              </w:rPr>
            </w:pPr>
            <w:proofErr w:type="spellStart"/>
            <w:r w:rsidRPr="0034171E">
              <w:rPr>
                <w:rFonts w:ascii="Garamond" w:hAnsi="Garamond"/>
                <w:sz w:val="20"/>
                <w:szCs w:val="20"/>
              </w:rPr>
              <w:t>Ridomil</w:t>
            </w:r>
            <w:proofErr w:type="spellEnd"/>
            <w:r w:rsidRPr="0034171E">
              <w:rPr>
                <w:rFonts w:ascii="Garamond" w:hAnsi="Garamond"/>
                <w:sz w:val="20"/>
                <w:szCs w:val="20"/>
              </w:rPr>
              <w:t xml:space="preserve"> MZ 63.5 WP</w:t>
            </w:r>
          </w:p>
        </w:tc>
        <w:tc>
          <w:tcPr>
            <w:tcW w:w="1440" w:type="dxa"/>
          </w:tcPr>
          <w:p w:rsidR="00731151" w:rsidRPr="009E1013" w:rsidRDefault="00731151" w:rsidP="008777AD">
            <w:pPr>
              <w:jc w:val="both"/>
              <w:rPr>
                <w:rFonts w:ascii="Garamond" w:hAnsi="Garamond"/>
                <w:sz w:val="20"/>
                <w:szCs w:val="20"/>
              </w:rPr>
            </w:pPr>
            <w:r w:rsidRPr="009E1013">
              <w:rPr>
                <w:rFonts w:ascii="Garamond" w:hAnsi="Garamond"/>
                <w:sz w:val="20"/>
                <w:szCs w:val="20"/>
              </w:rPr>
              <w:t>-</w:t>
            </w:r>
          </w:p>
        </w:tc>
        <w:tc>
          <w:tcPr>
            <w:tcW w:w="2250" w:type="dxa"/>
            <w:vMerge/>
          </w:tcPr>
          <w:p w:rsidR="00731151" w:rsidRPr="003B12FC" w:rsidRDefault="00731151" w:rsidP="008777AD">
            <w:pPr>
              <w:spacing w:line="276" w:lineRule="auto"/>
              <w:jc w:val="both"/>
              <w:rPr>
                <w:rFonts w:ascii="Garamond" w:hAnsi="Garamond"/>
              </w:rPr>
            </w:pPr>
          </w:p>
        </w:tc>
      </w:tr>
      <w:tr w:rsidR="00731151" w:rsidRPr="003B12FC" w:rsidTr="008777AD">
        <w:tc>
          <w:tcPr>
            <w:tcW w:w="630" w:type="dxa"/>
          </w:tcPr>
          <w:p w:rsidR="00731151" w:rsidRDefault="00731151" w:rsidP="008777AD">
            <w:pPr>
              <w:spacing w:line="276" w:lineRule="auto"/>
              <w:jc w:val="both"/>
              <w:rPr>
                <w:rFonts w:ascii="Garamond" w:hAnsi="Garamond"/>
                <w:sz w:val="20"/>
                <w:szCs w:val="20"/>
              </w:rPr>
            </w:pPr>
            <w:r>
              <w:rPr>
                <w:rFonts w:ascii="Garamond" w:hAnsi="Garamond"/>
                <w:sz w:val="20"/>
                <w:szCs w:val="20"/>
              </w:rPr>
              <w:t>8</w:t>
            </w:r>
          </w:p>
        </w:tc>
        <w:tc>
          <w:tcPr>
            <w:tcW w:w="1080" w:type="dxa"/>
          </w:tcPr>
          <w:p w:rsidR="00731151" w:rsidRPr="00097FF8" w:rsidRDefault="00731151" w:rsidP="008777AD">
            <w:pPr>
              <w:jc w:val="both"/>
              <w:rPr>
                <w:rFonts w:ascii="Garamond" w:hAnsi="Garamond"/>
              </w:rPr>
            </w:pPr>
            <w:r w:rsidRPr="00097FF8">
              <w:rPr>
                <w:rFonts w:ascii="Garamond" w:hAnsi="Garamond"/>
              </w:rPr>
              <w:t>Cabbage</w:t>
            </w:r>
          </w:p>
        </w:tc>
        <w:tc>
          <w:tcPr>
            <w:tcW w:w="900" w:type="dxa"/>
          </w:tcPr>
          <w:p w:rsidR="00731151" w:rsidRPr="008D2DC3" w:rsidRDefault="00731151" w:rsidP="008777AD">
            <w:pPr>
              <w:rPr>
                <w:rFonts w:ascii="Garamond" w:hAnsi="Garamond"/>
                <w:sz w:val="20"/>
                <w:szCs w:val="20"/>
              </w:rPr>
            </w:pPr>
            <w:r w:rsidRPr="008D2DC3">
              <w:rPr>
                <w:rFonts w:ascii="Garamond" w:hAnsi="Garamond"/>
                <w:sz w:val="20"/>
                <w:szCs w:val="20"/>
              </w:rPr>
              <w:t>100</w:t>
            </w:r>
          </w:p>
        </w:tc>
        <w:tc>
          <w:tcPr>
            <w:tcW w:w="1260" w:type="dxa"/>
          </w:tcPr>
          <w:p w:rsidR="00731151" w:rsidRPr="008D2DC3" w:rsidRDefault="00731151" w:rsidP="008777AD">
            <w:pPr>
              <w:rPr>
                <w:rFonts w:ascii="Garamond" w:hAnsi="Garamond"/>
                <w:sz w:val="20"/>
                <w:szCs w:val="20"/>
              </w:rPr>
            </w:pPr>
            <w:r w:rsidRPr="008D2DC3">
              <w:rPr>
                <w:rFonts w:ascii="Garamond" w:hAnsi="Garamond"/>
                <w:sz w:val="20"/>
                <w:szCs w:val="20"/>
              </w:rPr>
              <w:t>50</w:t>
            </w:r>
          </w:p>
        </w:tc>
        <w:tc>
          <w:tcPr>
            <w:tcW w:w="1980" w:type="dxa"/>
          </w:tcPr>
          <w:p w:rsidR="00731151" w:rsidRPr="008D2DC3" w:rsidRDefault="00731151" w:rsidP="008777AD">
            <w:pPr>
              <w:jc w:val="both"/>
              <w:rPr>
                <w:rFonts w:ascii="Garamond" w:hAnsi="Garamond"/>
                <w:sz w:val="20"/>
                <w:szCs w:val="20"/>
              </w:rPr>
            </w:pPr>
            <w:proofErr w:type="spellStart"/>
            <w:r>
              <w:rPr>
                <w:rFonts w:ascii="Garamond" w:hAnsi="Garamond"/>
                <w:sz w:val="20"/>
                <w:szCs w:val="20"/>
              </w:rPr>
              <w:t>Dimethoate</w:t>
            </w:r>
            <w:proofErr w:type="spellEnd"/>
            <w:r>
              <w:rPr>
                <w:rFonts w:ascii="Garamond" w:hAnsi="Garamond"/>
                <w:sz w:val="20"/>
                <w:szCs w:val="20"/>
              </w:rPr>
              <w:t xml:space="preserve"> 40% EC.</w:t>
            </w:r>
          </w:p>
        </w:tc>
        <w:tc>
          <w:tcPr>
            <w:tcW w:w="1350" w:type="dxa"/>
          </w:tcPr>
          <w:p w:rsidR="00731151" w:rsidRPr="008D2DC3" w:rsidRDefault="00731151" w:rsidP="008777AD">
            <w:pPr>
              <w:jc w:val="both"/>
              <w:rPr>
                <w:rFonts w:ascii="Garamond" w:hAnsi="Garamond"/>
                <w:sz w:val="20"/>
                <w:szCs w:val="20"/>
              </w:rPr>
            </w:pPr>
            <w:r w:rsidRPr="008D2DC3">
              <w:rPr>
                <w:rFonts w:ascii="Garamond" w:hAnsi="Garamond"/>
                <w:sz w:val="20"/>
                <w:szCs w:val="20"/>
              </w:rPr>
              <w:t>-</w:t>
            </w:r>
          </w:p>
        </w:tc>
        <w:tc>
          <w:tcPr>
            <w:tcW w:w="1440" w:type="dxa"/>
          </w:tcPr>
          <w:p w:rsidR="00731151" w:rsidRPr="008D2DC3" w:rsidRDefault="00731151" w:rsidP="008777AD">
            <w:pPr>
              <w:jc w:val="both"/>
              <w:rPr>
                <w:rFonts w:ascii="Garamond" w:hAnsi="Garamond"/>
                <w:sz w:val="20"/>
                <w:szCs w:val="20"/>
              </w:rPr>
            </w:pPr>
            <w:r w:rsidRPr="008D2DC3">
              <w:rPr>
                <w:rFonts w:ascii="Garamond" w:hAnsi="Garamond"/>
                <w:sz w:val="20"/>
                <w:szCs w:val="20"/>
              </w:rPr>
              <w:t>-</w:t>
            </w:r>
          </w:p>
        </w:tc>
        <w:tc>
          <w:tcPr>
            <w:tcW w:w="2250" w:type="dxa"/>
            <w:vMerge/>
          </w:tcPr>
          <w:p w:rsidR="00731151" w:rsidRPr="003B12FC" w:rsidRDefault="00731151" w:rsidP="008777AD">
            <w:pPr>
              <w:spacing w:line="276" w:lineRule="auto"/>
              <w:jc w:val="both"/>
              <w:rPr>
                <w:rFonts w:ascii="Garamond" w:hAnsi="Garamond"/>
              </w:rPr>
            </w:pPr>
          </w:p>
        </w:tc>
      </w:tr>
      <w:tr w:rsidR="00731151" w:rsidRPr="003B12FC" w:rsidTr="008777AD">
        <w:tc>
          <w:tcPr>
            <w:tcW w:w="630" w:type="dxa"/>
          </w:tcPr>
          <w:p w:rsidR="00731151" w:rsidRDefault="00731151" w:rsidP="008777AD">
            <w:pPr>
              <w:spacing w:line="276" w:lineRule="auto"/>
              <w:jc w:val="both"/>
              <w:rPr>
                <w:rFonts w:ascii="Garamond" w:hAnsi="Garamond"/>
                <w:sz w:val="20"/>
                <w:szCs w:val="20"/>
              </w:rPr>
            </w:pPr>
            <w:r>
              <w:rPr>
                <w:rFonts w:ascii="Garamond" w:hAnsi="Garamond"/>
                <w:sz w:val="20"/>
                <w:szCs w:val="20"/>
              </w:rPr>
              <w:t>9</w:t>
            </w:r>
          </w:p>
        </w:tc>
        <w:tc>
          <w:tcPr>
            <w:tcW w:w="1080" w:type="dxa"/>
          </w:tcPr>
          <w:p w:rsidR="00731151" w:rsidRPr="00097FF8" w:rsidRDefault="00731151" w:rsidP="008777AD">
            <w:pPr>
              <w:jc w:val="both"/>
              <w:rPr>
                <w:rFonts w:ascii="Garamond" w:hAnsi="Garamond"/>
              </w:rPr>
            </w:pPr>
            <w:r w:rsidRPr="00097FF8">
              <w:rPr>
                <w:rFonts w:ascii="Garamond" w:hAnsi="Garamond"/>
              </w:rPr>
              <w:t>Carrot</w:t>
            </w:r>
          </w:p>
        </w:tc>
        <w:tc>
          <w:tcPr>
            <w:tcW w:w="900" w:type="dxa"/>
          </w:tcPr>
          <w:p w:rsidR="00731151" w:rsidRPr="008D2DC3" w:rsidRDefault="00731151" w:rsidP="008777AD">
            <w:pPr>
              <w:rPr>
                <w:rFonts w:ascii="Garamond" w:hAnsi="Garamond"/>
                <w:sz w:val="20"/>
                <w:szCs w:val="20"/>
              </w:rPr>
            </w:pPr>
            <w:r>
              <w:rPr>
                <w:rFonts w:ascii="Garamond" w:hAnsi="Garamond"/>
                <w:sz w:val="20"/>
                <w:szCs w:val="20"/>
              </w:rPr>
              <w:t>100</w:t>
            </w:r>
          </w:p>
        </w:tc>
        <w:tc>
          <w:tcPr>
            <w:tcW w:w="1260" w:type="dxa"/>
          </w:tcPr>
          <w:p w:rsidR="00731151" w:rsidRPr="008D2DC3" w:rsidRDefault="00731151" w:rsidP="008777AD">
            <w:pPr>
              <w:rPr>
                <w:rFonts w:ascii="Garamond" w:hAnsi="Garamond"/>
                <w:sz w:val="20"/>
                <w:szCs w:val="20"/>
              </w:rPr>
            </w:pPr>
            <w:r>
              <w:rPr>
                <w:rFonts w:ascii="Garamond" w:hAnsi="Garamond"/>
                <w:sz w:val="20"/>
                <w:szCs w:val="20"/>
              </w:rPr>
              <w:t>100</w:t>
            </w:r>
          </w:p>
        </w:tc>
        <w:tc>
          <w:tcPr>
            <w:tcW w:w="1980" w:type="dxa"/>
          </w:tcPr>
          <w:p w:rsidR="00731151" w:rsidRPr="00F416E9" w:rsidRDefault="00731151" w:rsidP="008777AD">
            <w:pPr>
              <w:jc w:val="both"/>
              <w:rPr>
                <w:rFonts w:ascii="Garamond" w:hAnsi="Garamond"/>
                <w:sz w:val="20"/>
                <w:szCs w:val="20"/>
              </w:rPr>
            </w:pPr>
            <w:proofErr w:type="spellStart"/>
            <w:r w:rsidRPr="00F416E9">
              <w:rPr>
                <w:rFonts w:ascii="Garamond" w:hAnsi="Garamond"/>
                <w:sz w:val="20"/>
                <w:szCs w:val="20"/>
              </w:rPr>
              <w:t>Diazol</w:t>
            </w:r>
            <w:proofErr w:type="spellEnd"/>
            <w:r w:rsidRPr="00F416E9">
              <w:rPr>
                <w:rFonts w:ascii="Garamond" w:hAnsi="Garamond"/>
                <w:sz w:val="20"/>
                <w:szCs w:val="20"/>
              </w:rPr>
              <w:t xml:space="preserve"> 60 EC</w:t>
            </w:r>
          </w:p>
        </w:tc>
        <w:tc>
          <w:tcPr>
            <w:tcW w:w="1350" w:type="dxa"/>
          </w:tcPr>
          <w:p w:rsidR="00731151" w:rsidRPr="0034171E" w:rsidRDefault="00731151" w:rsidP="008777AD">
            <w:pPr>
              <w:jc w:val="both"/>
              <w:rPr>
                <w:rFonts w:ascii="Garamond" w:hAnsi="Garamond"/>
                <w:sz w:val="20"/>
                <w:szCs w:val="20"/>
              </w:rPr>
            </w:pPr>
            <w:proofErr w:type="spellStart"/>
            <w:r w:rsidRPr="0034171E">
              <w:rPr>
                <w:rFonts w:ascii="Garamond" w:hAnsi="Garamond"/>
                <w:sz w:val="20"/>
                <w:szCs w:val="20"/>
              </w:rPr>
              <w:t>Ridomil</w:t>
            </w:r>
            <w:proofErr w:type="spellEnd"/>
            <w:r w:rsidRPr="0034171E">
              <w:rPr>
                <w:rFonts w:ascii="Garamond" w:hAnsi="Garamond"/>
                <w:sz w:val="20"/>
                <w:szCs w:val="20"/>
              </w:rPr>
              <w:t xml:space="preserve"> MZ 63.5 WP</w:t>
            </w:r>
          </w:p>
        </w:tc>
        <w:tc>
          <w:tcPr>
            <w:tcW w:w="1440" w:type="dxa"/>
          </w:tcPr>
          <w:p w:rsidR="00731151" w:rsidRPr="001A0488" w:rsidRDefault="00731151" w:rsidP="008777AD">
            <w:pPr>
              <w:jc w:val="both"/>
              <w:rPr>
                <w:rFonts w:ascii="Garamond" w:hAnsi="Garamond"/>
                <w:sz w:val="20"/>
                <w:szCs w:val="20"/>
              </w:rPr>
            </w:pPr>
            <w:r>
              <w:rPr>
                <w:rFonts w:ascii="Garamond" w:hAnsi="Garamond"/>
                <w:sz w:val="20"/>
                <w:szCs w:val="20"/>
              </w:rPr>
              <w:t>-</w:t>
            </w:r>
          </w:p>
        </w:tc>
        <w:tc>
          <w:tcPr>
            <w:tcW w:w="2250" w:type="dxa"/>
            <w:vMerge/>
          </w:tcPr>
          <w:p w:rsidR="00731151" w:rsidRPr="003B12FC" w:rsidRDefault="00731151" w:rsidP="008777AD">
            <w:pPr>
              <w:spacing w:line="276" w:lineRule="auto"/>
              <w:jc w:val="both"/>
              <w:rPr>
                <w:rFonts w:ascii="Garamond" w:hAnsi="Garamond"/>
              </w:rPr>
            </w:pPr>
          </w:p>
        </w:tc>
      </w:tr>
    </w:tbl>
    <w:p w:rsidR="008777AD" w:rsidRPr="008777AD" w:rsidRDefault="008777AD" w:rsidP="008777AD">
      <w:pPr>
        <w:rPr>
          <w:lang w:bidi="en-US"/>
        </w:rPr>
      </w:pPr>
    </w:p>
    <w:p w:rsidR="005D360A" w:rsidRPr="00D609FB" w:rsidRDefault="005D360A" w:rsidP="008777AD">
      <w:pPr>
        <w:pStyle w:val="Heading4"/>
        <w:spacing w:line="360" w:lineRule="auto"/>
        <w:rPr>
          <w:rFonts w:ascii="Garamond" w:hAnsi="Garamond"/>
          <w:i w:val="0"/>
          <w:color w:val="auto"/>
          <w:sz w:val="24"/>
          <w:szCs w:val="24"/>
        </w:rPr>
      </w:pPr>
      <w:bookmarkStart w:id="296" w:name="_Toc467307198"/>
      <w:r w:rsidRPr="00D609FB">
        <w:rPr>
          <w:rFonts w:ascii="Garamond" w:hAnsi="Garamond"/>
          <w:i w:val="0"/>
          <w:color w:val="auto"/>
          <w:sz w:val="24"/>
          <w:szCs w:val="24"/>
        </w:rPr>
        <w:t>Method of Fertilizer Application</w:t>
      </w:r>
      <w:bookmarkEnd w:id="293"/>
      <w:bookmarkEnd w:id="294"/>
      <w:bookmarkEnd w:id="295"/>
      <w:bookmarkEnd w:id="296"/>
    </w:p>
    <w:p w:rsidR="005D360A" w:rsidRPr="003B12FC" w:rsidRDefault="005D360A" w:rsidP="005D360A">
      <w:pPr>
        <w:spacing w:line="360" w:lineRule="auto"/>
        <w:jc w:val="both"/>
        <w:rPr>
          <w:rFonts w:ascii="Garamond" w:hAnsi="Garamond"/>
          <w:b/>
          <w:sz w:val="28"/>
          <w:szCs w:val="28"/>
        </w:rPr>
      </w:pPr>
      <w:r w:rsidRPr="003B12FC">
        <w:rPr>
          <w:rFonts w:ascii="Garamond" w:hAnsi="Garamond"/>
        </w:rPr>
        <w:t>There are a number of fertilizer application meth</w:t>
      </w:r>
      <w:r>
        <w:rPr>
          <w:rFonts w:ascii="Garamond" w:hAnsi="Garamond"/>
        </w:rPr>
        <w:t>o</w:t>
      </w:r>
      <w:r w:rsidRPr="003B12FC">
        <w:rPr>
          <w:rFonts w:ascii="Garamond" w:hAnsi="Garamond"/>
        </w:rPr>
        <w:t xml:space="preserve">ds, based on the crop and its cultivation system. Among these, </w:t>
      </w:r>
      <w:r>
        <w:rPr>
          <w:rFonts w:ascii="Garamond" w:hAnsi="Garamond"/>
        </w:rPr>
        <w:t>d</w:t>
      </w:r>
      <w:r w:rsidRPr="003B12FC">
        <w:rPr>
          <w:rFonts w:ascii="Garamond" w:hAnsi="Garamond"/>
        </w:rPr>
        <w:t>eep-</w:t>
      </w:r>
      <w:r>
        <w:rPr>
          <w:rFonts w:ascii="Garamond" w:hAnsi="Garamond"/>
        </w:rPr>
        <w:t>b</w:t>
      </w:r>
      <w:r w:rsidRPr="003B12FC">
        <w:rPr>
          <w:rFonts w:ascii="Garamond" w:hAnsi="Garamond"/>
        </w:rPr>
        <w:t xml:space="preserve">anding, </w:t>
      </w:r>
      <w:r>
        <w:rPr>
          <w:rFonts w:ascii="Garamond" w:hAnsi="Garamond"/>
        </w:rPr>
        <w:t xml:space="preserve">side/basal dressing, </w:t>
      </w:r>
      <w:proofErr w:type="spellStart"/>
      <w:r>
        <w:rPr>
          <w:rFonts w:ascii="Garamond" w:hAnsi="Garamond"/>
        </w:rPr>
        <w:t>f</w:t>
      </w:r>
      <w:r w:rsidRPr="003B12FC">
        <w:rPr>
          <w:rFonts w:ascii="Garamond" w:hAnsi="Garamond"/>
        </w:rPr>
        <w:t>ertigation</w:t>
      </w:r>
      <w:proofErr w:type="spellEnd"/>
      <w:r w:rsidRPr="003B12FC">
        <w:rPr>
          <w:rFonts w:ascii="Garamond" w:hAnsi="Garamond"/>
        </w:rPr>
        <w:t xml:space="preserve">, foliar application and others are known. However, as to the level of irrigation and farmers awareness, the basal and top dressing are the most important application methods in </w:t>
      </w:r>
      <w:r>
        <w:rPr>
          <w:rFonts w:ascii="Garamond" w:hAnsi="Garamond"/>
        </w:rPr>
        <w:t xml:space="preserve">farmer managed </w:t>
      </w:r>
      <w:r w:rsidRPr="003B12FC">
        <w:rPr>
          <w:rFonts w:ascii="Garamond" w:hAnsi="Garamond"/>
        </w:rPr>
        <w:t>irrigation development</w:t>
      </w:r>
      <w:r>
        <w:rPr>
          <w:rFonts w:ascii="Garamond" w:hAnsi="Garamond"/>
        </w:rPr>
        <w:t xml:space="preserve"> activities</w:t>
      </w:r>
      <w:r w:rsidRPr="003B12FC">
        <w:rPr>
          <w:rFonts w:ascii="Garamond" w:hAnsi="Garamond"/>
        </w:rPr>
        <w:t>.</w:t>
      </w:r>
      <w:r>
        <w:rPr>
          <w:rFonts w:ascii="Garamond" w:hAnsi="Garamond"/>
        </w:rPr>
        <w:t xml:space="preserve"> </w:t>
      </w:r>
      <w:r w:rsidRPr="003B12FC">
        <w:rPr>
          <w:rFonts w:ascii="Garamond" w:hAnsi="Garamond"/>
        </w:rPr>
        <w:t>Accordingly, the following application experiences are designed for the proposed project.</w:t>
      </w:r>
    </w:p>
    <w:p w:rsidR="005D360A" w:rsidRPr="002C2C58" w:rsidRDefault="00331A1B" w:rsidP="00331A1B">
      <w:pPr>
        <w:pStyle w:val="Caption"/>
        <w:rPr>
          <w:rFonts w:ascii="Garamond" w:hAnsi="Garamond"/>
          <w:b w:val="0"/>
          <w:sz w:val="22"/>
          <w:szCs w:val="22"/>
        </w:rPr>
      </w:pPr>
      <w:bookmarkStart w:id="297" w:name="_Toc341919065"/>
      <w:bookmarkStart w:id="298" w:name="_Toc368912729"/>
      <w:bookmarkStart w:id="299" w:name="_Toc382657005"/>
      <w:bookmarkStart w:id="300" w:name="_Toc419543550"/>
      <w:bookmarkStart w:id="301" w:name="_Toc433725967"/>
      <w:bookmarkStart w:id="302" w:name="_Toc467307106"/>
      <w:r>
        <w:t xml:space="preserve">Table 1.  </w:t>
      </w:r>
      <w:r w:rsidR="00D654B7">
        <w:fldChar w:fldCharType="begin"/>
      </w:r>
      <w:r w:rsidR="00D654B7">
        <w:instrText xml:space="preserve"> SEQ Table_1._ \* ARABIC </w:instrText>
      </w:r>
      <w:r w:rsidR="00D654B7">
        <w:fldChar w:fldCharType="separate"/>
      </w:r>
      <w:r>
        <w:rPr>
          <w:noProof/>
        </w:rPr>
        <w:t>16</w:t>
      </w:r>
      <w:r w:rsidR="00D654B7">
        <w:rPr>
          <w:noProof/>
        </w:rPr>
        <w:fldChar w:fldCharType="end"/>
      </w:r>
      <w:r w:rsidR="00FE3640">
        <w:t>:</w:t>
      </w:r>
      <w:r w:rsidR="005D360A" w:rsidRPr="002C2C58">
        <w:rPr>
          <w:rFonts w:ascii="Garamond" w:hAnsi="Garamond"/>
          <w:b w:val="0"/>
          <w:sz w:val="22"/>
          <w:szCs w:val="22"/>
        </w:rPr>
        <w:t xml:space="preserve"> Methods of fertilizer application for the proposed crop types</w:t>
      </w:r>
      <w:bookmarkEnd w:id="297"/>
      <w:bookmarkEnd w:id="298"/>
      <w:bookmarkEnd w:id="299"/>
      <w:bookmarkEnd w:id="300"/>
      <w:bookmarkEnd w:id="301"/>
      <w:bookmarkEnd w:id="302"/>
    </w:p>
    <w:tbl>
      <w:tblPr>
        <w:tblW w:w="10620" w:type="dxa"/>
        <w:tblInd w:w="-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36"/>
        <w:gridCol w:w="1857"/>
        <w:gridCol w:w="2500"/>
        <w:gridCol w:w="2591"/>
        <w:gridCol w:w="3036"/>
      </w:tblGrid>
      <w:tr w:rsidR="008777AD" w:rsidRPr="00097FF8" w:rsidTr="008777AD">
        <w:tc>
          <w:tcPr>
            <w:tcW w:w="636" w:type="dxa"/>
          </w:tcPr>
          <w:p w:rsidR="008777AD" w:rsidRPr="00097FF8" w:rsidRDefault="008777AD" w:rsidP="008777AD">
            <w:pPr>
              <w:jc w:val="both"/>
              <w:rPr>
                <w:rFonts w:ascii="Garamond" w:hAnsi="Garamond"/>
                <w:b/>
                <w:sz w:val="20"/>
              </w:rPr>
            </w:pPr>
            <w:r w:rsidRPr="00097FF8">
              <w:rPr>
                <w:rFonts w:ascii="Garamond" w:hAnsi="Garamond"/>
                <w:b/>
                <w:sz w:val="20"/>
                <w:szCs w:val="22"/>
              </w:rPr>
              <w:t>S/N</w:t>
            </w:r>
          </w:p>
        </w:tc>
        <w:tc>
          <w:tcPr>
            <w:tcW w:w="1857" w:type="dxa"/>
          </w:tcPr>
          <w:p w:rsidR="008777AD" w:rsidRPr="00097FF8" w:rsidRDefault="008777AD" w:rsidP="008777AD">
            <w:pPr>
              <w:jc w:val="both"/>
              <w:rPr>
                <w:rFonts w:ascii="Garamond" w:hAnsi="Garamond"/>
                <w:b/>
                <w:sz w:val="20"/>
              </w:rPr>
            </w:pPr>
            <w:r w:rsidRPr="00097FF8">
              <w:rPr>
                <w:rFonts w:ascii="Garamond" w:hAnsi="Garamond"/>
                <w:b/>
                <w:sz w:val="20"/>
                <w:szCs w:val="22"/>
              </w:rPr>
              <w:t>Proposed Crops</w:t>
            </w:r>
          </w:p>
        </w:tc>
        <w:tc>
          <w:tcPr>
            <w:tcW w:w="2500" w:type="dxa"/>
          </w:tcPr>
          <w:p w:rsidR="008777AD" w:rsidRPr="00097FF8" w:rsidRDefault="008777AD" w:rsidP="008777AD">
            <w:pPr>
              <w:jc w:val="both"/>
              <w:rPr>
                <w:rFonts w:ascii="Garamond" w:hAnsi="Garamond"/>
                <w:b/>
                <w:sz w:val="20"/>
              </w:rPr>
            </w:pPr>
            <w:r w:rsidRPr="00097FF8">
              <w:rPr>
                <w:rFonts w:ascii="Garamond" w:hAnsi="Garamond"/>
                <w:b/>
                <w:sz w:val="20"/>
                <w:szCs w:val="22"/>
              </w:rPr>
              <w:t>Fertilizers to be applied</w:t>
            </w:r>
          </w:p>
        </w:tc>
        <w:tc>
          <w:tcPr>
            <w:tcW w:w="2591" w:type="dxa"/>
          </w:tcPr>
          <w:p w:rsidR="008777AD" w:rsidRPr="00097FF8" w:rsidRDefault="008777AD" w:rsidP="008777AD">
            <w:pPr>
              <w:jc w:val="both"/>
              <w:rPr>
                <w:rFonts w:ascii="Garamond" w:hAnsi="Garamond"/>
                <w:b/>
                <w:sz w:val="20"/>
              </w:rPr>
            </w:pPr>
            <w:r w:rsidRPr="00097FF8">
              <w:rPr>
                <w:rFonts w:ascii="Garamond" w:hAnsi="Garamond"/>
                <w:b/>
                <w:sz w:val="20"/>
                <w:szCs w:val="22"/>
              </w:rPr>
              <w:t>Method of Application</w:t>
            </w:r>
          </w:p>
        </w:tc>
        <w:tc>
          <w:tcPr>
            <w:tcW w:w="3036" w:type="dxa"/>
          </w:tcPr>
          <w:p w:rsidR="008777AD" w:rsidRPr="00097FF8" w:rsidRDefault="008777AD" w:rsidP="008777AD">
            <w:pPr>
              <w:jc w:val="both"/>
              <w:rPr>
                <w:rFonts w:ascii="Garamond" w:hAnsi="Garamond"/>
                <w:b/>
                <w:sz w:val="20"/>
              </w:rPr>
            </w:pPr>
            <w:r w:rsidRPr="00097FF8">
              <w:rPr>
                <w:rFonts w:ascii="Garamond" w:hAnsi="Garamond"/>
                <w:b/>
                <w:sz w:val="20"/>
                <w:szCs w:val="22"/>
              </w:rPr>
              <w:t>Time of Application</w:t>
            </w:r>
          </w:p>
        </w:tc>
      </w:tr>
      <w:tr w:rsidR="008777AD" w:rsidRPr="00097FF8" w:rsidTr="008777AD">
        <w:tc>
          <w:tcPr>
            <w:tcW w:w="636" w:type="dxa"/>
            <w:vMerge w:val="restart"/>
          </w:tcPr>
          <w:p w:rsidR="008777AD" w:rsidRPr="00097FF8" w:rsidRDefault="008777AD" w:rsidP="008777AD">
            <w:pPr>
              <w:jc w:val="both"/>
              <w:rPr>
                <w:rFonts w:ascii="Garamond" w:hAnsi="Garamond"/>
                <w:sz w:val="20"/>
              </w:rPr>
            </w:pPr>
            <w:r w:rsidRPr="00097FF8">
              <w:rPr>
                <w:rFonts w:ascii="Garamond" w:hAnsi="Garamond"/>
                <w:sz w:val="20"/>
                <w:szCs w:val="22"/>
              </w:rPr>
              <w:t>1</w:t>
            </w:r>
          </w:p>
        </w:tc>
        <w:tc>
          <w:tcPr>
            <w:tcW w:w="1857" w:type="dxa"/>
            <w:vMerge w:val="restart"/>
          </w:tcPr>
          <w:p w:rsidR="008777AD" w:rsidRPr="00097FF8" w:rsidRDefault="008777AD" w:rsidP="008777AD">
            <w:pPr>
              <w:jc w:val="both"/>
              <w:rPr>
                <w:rFonts w:ascii="Garamond" w:hAnsi="Garamond"/>
                <w:sz w:val="20"/>
              </w:rPr>
            </w:pPr>
            <w:r w:rsidRPr="00097FF8">
              <w:rPr>
                <w:rFonts w:ascii="Garamond" w:hAnsi="Garamond"/>
                <w:sz w:val="20"/>
                <w:szCs w:val="22"/>
              </w:rPr>
              <w:t>Maize</w:t>
            </w:r>
          </w:p>
        </w:tc>
        <w:tc>
          <w:tcPr>
            <w:tcW w:w="2500" w:type="dxa"/>
          </w:tcPr>
          <w:p w:rsidR="008777AD" w:rsidRPr="00097FF8" w:rsidRDefault="008777AD" w:rsidP="008777AD">
            <w:pPr>
              <w:jc w:val="both"/>
              <w:rPr>
                <w:rFonts w:ascii="Garamond" w:hAnsi="Garamond"/>
                <w:sz w:val="20"/>
              </w:rPr>
            </w:pPr>
            <w:r w:rsidRPr="00097FF8">
              <w:rPr>
                <w:rFonts w:ascii="Garamond" w:hAnsi="Garamond"/>
                <w:sz w:val="20"/>
                <w:szCs w:val="22"/>
              </w:rPr>
              <w:t>DAP</w:t>
            </w:r>
          </w:p>
        </w:tc>
        <w:tc>
          <w:tcPr>
            <w:tcW w:w="2591" w:type="dxa"/>
          </w:tcPr>
          <w:p w:rsidR="008777AD" w:rsidRPr="00097FF8" w:rsidRDefault="008777AD" w:rsidP="008777AD">
            <w:pPr>
              <w:jc w:val="both"/>
              <w:rPr>
                <w:rFonts w:ascii="Garamond" w:hAnsi="Garamond"/>
                <w:sz w:val="20"/>
              </w:rPr>
            </w:pPr>
            <w:r w:rsidRPr="00097FF8">
              <w:rPr>
                <w:rFonts w:ascii="Garamond" w:hAnsi="Garamond"/>
                <w:sz w:val="20"/>
                <w:szCs w:val="22"/>
              </w:rPr>
              <w:t>Top/Side dressing</w:t>
            </w:r>
          </w:p>
        </w:tc>
        <w:tc>
          <w:tcPr>
            <w:tcW w:w="3036" w:type="dxa"/>
          </w:tcPr>
          <w:p w:rsidR="008777AD" w:rsidRPr="00097FF8" w:rsidRDefault="008777AD" w:rsidP="008777AD">
            <w:pPr>
              <w:jc w:val="both"/>
              <w:rPr>
                <w:rFonts w:ascii="Garamond" w:hAnsi="Garamond"/>
                <w:sz w:val="20"/>
              </w:rPr>
            </w:pPr>
            <w:r w:rsidRPr="00097FF8">
              <w:rPr>
                <w:rFonts w:ascii="Garamond" w:hAnsi="Garamond"/>
                <w:sz w:val="20"/>
                <w:szCs w:val="22"/>
              </w:rPr>
              <w:t>At the time of sowing</w:t>
            </w:r>
          </w:p>
        </w:tc>
      </w:tr>
      <w:tr w:rsidR="008777AD" w:rsidRPr="00097FF8" w:rsidTr="008777AD">
        <w:tc>
          <w:tcPr>
            <w:tcW w:w="636" w:type="dxa"/>
            <w:vMerge/>
          </w:tcPr>
          <w:p w:rsidR="008777AD" w:rsidRPr="00097FF8" w:rsidRDefault="008777AD" w:rsidP="008777AD">
            <w:pPr>
              <w:jc w:val="both"/>
              <w:rPr>
                <w:rFonts w:ascii="Garamond" w:hAnsi="Garamond"/>
                <w:sz w:val="20"/>
              </w:rPr>
            </w:pPr>
          </w:p>
        </w:tc>
        <w:tc>
          <w:tcPr>
            <w:tcW w:w="1857" w:type="dxa"/>
            <w:vMerge/>
          </w:tcPr>
          <w:p w:rsidR="008777AD" w:rsidRPr="00097FF8" w:rsidRDefault="008777AD" w:rsidP="008777AD">
            <w:pPr>
              <w:jc w:val="both"/>
              <w:rPr>
                <w:rFonts w:ascii="Garamond" w:hAnsi="Garamond"/>
                <w:sz w:val="20"/>
              </w:rPr>
            </w:pPr>
          </w:p>
        </w:tc>
        <w:tc>
          <w:tcPr>
            <w:tcW w:w="2500" w:type="dxa"/>
          </w:tcPr>
          <w:p w:rsidR="008777AD" w:rsidRPr="00097FF8" w:rsidRDefault="008777AD" w:rsidP="008777AD">
            <w:pPr>
              <w:jc w:val="both"/>
              <w:rPr>
                <w:rFonts w:ascii="Garamond" w:hAnsi="Garamond"/>
                <w:sz w:val="20"/>
              </w:rPr>
            </w:pPr>
            <w:r w:rsidRPr="00097FF8">
              <w:rPr>
                <w:rFonts w:ascii="Garamond" w:hAnsi="Garamond"/>
                <w:sz w:val="20"/>
                <w:szCs w:val="22"/>
              </w:rPr>
              <w:t>Urea</w:t>
            </w:r>
          </w:p>
        </w:tc>
        <w:tc>
          <w:tcPr>
            <w:tcW w:w="2591" w:type="dxa"/>
          </w:tcPr>
          <w:p w:rsidR="008777AD" w:rsidRPr="00097FF8" w:rsidRDefault="008777AD" w:rsidP="008777AD">
            <w:pPr>
              <w:jc w:val="both"/>
              <w:rPr>
                <w:rFonts w:ascii="Garamond" w:hAnsi="Garamond"/>
                <w:sz w:val="20"/>
              </w:rPr>
            </w:pPr>
            <w:r w:rsidRPr="00097FF8">
              <w:rPr>
                <w:rFonts w:ascii="Garamond" w:hAnsi="Garamond"/>
                <w:sz w:val="20"/>
                <w:szCs w:val="22"/>
              </w:rPr>
              <w:t>Basal dressing</w:t>
            </w:r>
          </w:p>
        </w:tc>
        <w:tc>
          <w:tcPr>
            <w:tcW w:w="3036" w:type="dxa"/>
          </w:tcPr>
          <w:p w:rsidR="008777AD" w:rsidRPr="00097FF8" w:rsidRDefault="008777AD" w:rsidP="008777AD">
            <w:pPr>
              <w:jc w:val="both"/>
              <w:rPr>
                <w:rFonts w:ascii="Garamond" w:hAnsi="Garamond"/>
                <w:sz w:val="20"/>
              </w:rPr>
            </w:pPr>
            <w:r w:rsidRPr="00097FF8">
              <w:rPr>
                <w:rFonts w:ascii="Garamond" w:hAnsi="Garamond"/>
                <w:sz w:val="20"/>
                <w:szCs w:val="22"/>
              </w:rPr>
              <w:t>At 4-leaf stage</w:t>
            </w:r>
          </w:p>
        </w:tc>
      </w:tr>
      <w:tr w:rsidR="008777AD" w:rsidRPr="00097FF8" w:rsidTr="008777AD">
        <w:tc>
          <w:tcPr>
            <w:tcW w:w="636" w:type="dxa"/>
            <w:vMerge w:val="restart"/>
          </w:tcPr>
          <w:p w:rsidR="008777AD" w:rsidRPr="00097FF8" w:rsidRDefault="008777AD" w:rsidP="008777AD">
            <w:pPr>
              <w:jc w:val="both"/>
              <w:rPr>
                <w:rFonts w:ascii="Garamond" w:hAnsi="Garamond"/>
                <w:sz w:val="20"/>
              </w:rPr>
            </w:pPr>
            <w:r w:rsidRPr="00097FF8">
              <w:rPr>
                <w:rFonts w:ascii="Garamond" w:hAnsi="Garamond"/>
                <w:sz w:val="20"/>
                <w:szCs w:val="22"/>
              </w:rPr>
              <w:t>2</w:t>
            </w:r>
          </w:p>
        </w:tc>
        <w:tc>
          <w:tcPr>
            <w:tcW w:w="1857" w:type="dxa"/>
            <w:vMerge w:val="restart"/>
          </w:tcPr>
          <w:p w:rsidR="008777AD" w:rsidRPr="00097FF8" w:rsidRDefault="008777AD" w:rsidP="008777AD">
            <w:pPr>
              <w:jc w:val="both"/>
              <w:rPr>
                <w:rFonts w:ascii="Garamond" w:hAnsi="Garamond"/>
                <w:sz w:val="20"/>
              </w:rPr>
            </w:pPr>
            <w:r w:rsidRPr="00097FF8">
              <w:rPr>
                <w:rFonts w:ascii="Garamond" w:hAnsi="Garamond"/>
                <w:sz w:val="20"/>
                <w:szCs w:val="22"/>
              </w:rPr>
              <w:t>Potato</w:t>
            </w:r>
          </w:p>
        </w:tc>
        <w:tc>
          <w:tcPr>
            <w:tcW w:w="2500" w:type="dxa"/>
          </w:tcPr>
          <w:p w:rsidR="008777AD" w:rsidRPr="00097FF8" w:rsidRDefault="008777AD" w:rsidP="008777AD">
            <w:pPr>
              <w:jc w:val="both"/>
              <w:rPr>
                <w:rFonts w:ascii="Garamond" w:hAnsi="Garamond"/>
                <w:sz w:val="20"/>
              </w:rPr>
            </w:pPr>
            <w:r w:rsidRPr="00097FF8">
              <w:rPr>
                <w:rFonts w:ascii="Garamond" w:hAnsi="Garamond"/>
                <w:sz w:val="20"/>
                <w:szCs w:val="22"/>
              </w:rPr>
              <w:t>DAP</w:t>
            </w:r>
          </w:p>
        </w:tc>
        <w:tc>
          <w:tcPr>
            <w:tcW w:w="2591" w:type="dxa"/>
          </w:tcPr>
          <w:p w:rsidR="008777AD" w:rsidRPr="00097FF8" w:rsidRDefault="008777AD" w:rsidP="008777AD">
            <w:pPr>
              <w:jc w:val="both"/>
              <w:rPr>
                <w:rFonts w:ascii="Garamond" w:hAnsi="Garamond"/>
                <w:color w:val="FF0000"/>
                <w:sz w:val="20"/>
              </w:rPr>
            </w:pPr>
            <w:r w:rsidRPr="00097FF8">
              <w:rPr>
                <w:rFonts w:ascii="Garamond" w:hAnsi="Garamond"/>
                <w:sz w:val="20"/>
                <w:szCs w:val="22"/>
              </w:rPr>
              <w:t>Top/Side dressing</w:t>
            </w:r>
          </w:p>
        </w:tc>
        <w:tc>
          <w:tcPr>
            <w:tcW w:w="3036" w:type="dxa"/>
          </w:tcPr>
          <w:p w:rsidR="008777AD" w:rsidRPr="00097FF8" w:rsidRDefault="008777AD" w:rsidP="008777AD">
            <w:pPr>
              <w:jc w:val="both"/>
              <w:rPr>
                <w:rFonts w:ascii="Garamond" w:hAnsi="Garamond"/>
                <w:sz w:val="20"/>
              </w:rPr>
            </w:pPr>
            <w:r w:rsidRPr="00097FF8">
              <w:rPr>
                <w:rFonts w:ascii="Garamond" w:hAnsi="Garamond"/>
                <w:sz w:val="20"/>
                <w:szCs w:val="22"/>
              </w:rPr>
              <w:t>At the time of sowing</w:t>
            </w:r>
          </w:p>
        </w:tc>
      </w:tr>
      <w:tr w:rsidR="008777AD" w:rsidRPr="00097FF8" w:rsidTr="008777AD">
        <w:tc>
          <w:tcPr>
            <w:tcW w:w="636" w:type="dxa"/>
            <w:vMerge/>
          </w:tcPr>
          <w:p w:rsidR="008777AD" w:rsidRPr="00097FF8" w:rsidRDefault="008777AD" w:rsidP="008777AD">
            <w:pPr>
              <w:jc w:val="both"/>
              <w:rPr>
                <w:rFonts w:ascii="Garamond" w:hAnsi="Garamond"/>
                <w:sz w:val="20"/>
              </w:rPr>
            </w:pPr>
          </w:p>
        </w:tc>
        <w:tc>
          <w:tcPr>
            <w:tcW w:w="1857" w:type="dxa"/>
            <w:vMerge/>
          </w:tcPr>
          <w:p w:rsidR="008777AD" w:rsidRPr="00097FF8" w:rsidRDefault="008777AD" w:rsidP="008777AD">
            <w:pPr>
              <w:jc w:val="both"/>
              <w:rPr>
                <w:rFonts w:ascii="Garamond" w:hAnsi="Garamond"/>
                <w:sz w:val="20"/>
              </w:rPr>
            </w:pPr>
          </w:p>
        </w:tc>
        <w:tc>
          <w:tcPr>
            <w:tcW w:w="2500" w:type="dxa"/>
          </w:tcPr>
          <w:p w:rsidR="008777AD" w:rsidRPr="00097FF8" w:rsidRDefault="008777AD" w:rsidP="008777AD">
            <w:pPr>
              <w:jc w:val="both"/>
              <w:rPr>
                <w:rFonts w:ascii="Garamond" w:hAnsi="Garamond"/>
                <w:sz w:val="20"/>
              </w:rPr>
            </w:pPr>
            <w:r w:rsidRPr="00097FF8">
              <w:rPr>
                <w:rFonts w:ascii="Garamond" w:hAnsi="Garamond"/>
                <w:sz w:val="20"/>
                <w:szCs w:val="22"/>
              </w:rPr>
              <w:t>Urea</w:t>
            </w:r>
          </w:p>
        </w:tc>
        <w:tc>
          <w:tcPr>
            <w:tcW w:w="2591" w:type="dxa"/>
          </w:tcPr>
          <w:p w:rsidR="008777AD" w:rsidRPr="00097FF8" w:rsidRDefault="008777AD" w:rsidP="008777AD">
            <w:pPr>
              <w:jc w:val="both"/>
              <w:rPr>
                <w:rFonts w:ascii="Garamond" w:hAnsi="Garamond"/>
                <w:sz w:val="20"/>
              </w:rPr>
            </w:pPr>
            <w:r w:rsidRPr="00097FF8">
              <w:rPr>
                <w:rFonts w:ascii="Garamond" w:hAnsi="Garamond"/>
                <w:sz w:val="20"/>
                <w:szCs w:val="22"/>
              </w:rPr>
              <w:t>Basal dressing</w:t>
            </w:r>
          </w:p>
        </w:tc>
        <w:tc>
          <w:tcPr>
            <w:tcW w:w="3036" w:type="dxa"/>
          </w:tcPr>
          <w:p w:rsidR="008777AD" w:rsidRPr="00097FF8" w:rsidRDefault="008777AD" w:rsidP="008777AD">
            <w:pPr>
              <w:jc w:val="both"/>
              <w:rPr>
                <w:rFonts w:ascii="Garamond" w:hAnsi="Garamond"/>
                <w:sz w:val="20"/>
              </w:rPr>
            </w:pPr>
            <w:r w:rsidRPr="00097FF8">
              <w:rPr>
                <w:rFonts w:ascii="Garamond" w:hAnsi="Garamond"/>
                <w:sz w:val="20"/>
                <w:szCs w:val="22"/>
              </w:rPr>
              <w:t xml:space="preserve">During </w:t>
            </w:r>
            <w:proofErr w:type="spellStart"/>
            <w:r w:rsidRPr="00097FF8">
              <w:rPr>
                <w:rFonts w:ascii="Garamond" w:hAnsi="Garamond"/>
                <w:sz w:val="20"/>
                <w:szCs w:val="22"/>
              </w:rPr>
              <w:t>earthening</w:t>
            </w:r>
            <w:proofErr w:type="spellEnd"/>
            <w:r w:rsidRPr="00097FF8">
              <w:rPr>
                <w:rFonts w:ascii="Garamond" w:hAnsi="Garamond"/>
                <w:sz w:val="20"/>
                <w:szCs w:val="22"/>
              </w:rPr>
              <w:t xml:space="preserve"> up stage</w:t>
            </w:r>
          </w:p>
        </w:tc>
      </w:tr>
      <w:tr w:rsidR="008777AD" w:rsidRPr="00097FF8" w:rsidTr="008777AD">
        <w:trPr>
          <w:trHeight w:val="260"/>
        </w:trPr>
        <w:tc>
          <w:tcPr>
            <w:tcW w:w="636" w:type="dxa"/>
            <w:vMerge w:val="restart"/>
          </w:tcPr>
          <w:p w:rsidR="008777AD" w:rsidRPr="00097FF8" w:rsidRDefault="008777AD" w:rsidP="008777AD">
            <w:pPr>
              <w:jc w:val="both"/>
              <w:rPr>
                <w:rFonts w:ascii="Garamond" w:hAnsi="Garamond"/>
                <w:sz w:val="20"/>
              </w:rPr>
            </w:pPr>
            <w:r w:rsidRPr="00097FF8">
              <w:rPr>
                <w:rFonts w:ascii="Garamond" w:hAnsi="Garamond"/>
                <w:sz w:val="20"/>
                <w:szCs w:val="22"/>
              </w:rPr>
              <w:t>3</w:t>
            </w:r>
          </w:p>
        </w:tc>
        <w:tc>
          <w:tcPr>
            <w:tcW w:w="1857" w:type="dxa"/>
            <w:vMerge w:val="restart"/>
          </w:tcPr>
          <w:p w:rsidR="008777AD" w:rsidRPr="00097FF8" w:rsidRDefault="008777AD" w:rsidP="008777AD">
            <w:pPr>
              <w:tabs>
                <w:tab w:val="left" w:pos="1042"/>
              </w:tabs>
              <w:jc w:val="both"/>
              <w:rPr>
                <w:rFonts w:ascii="Garamond" w:hAnsi="Garamond"/>
                <w:sz w:val="20"/>
              </w:rPr>
            </w:pPr>
            <w:r w:rsidRPr="00097FF8">
              <w:rPr>
                <w:rFonts w:ascii="Garamond" w:hAnsi="Garamond"/>
                <w:sz w:val="20"/>
                <w:szCs w:val="22"/>
              </w:rPr>
              <w:t>Pepper</w:t>
            </w:r>
            <w:r w:rsidRPr="00097FF8">
              <w:rPr>
                <w:rFonts w:ascii="Garamond" w:hAnsi="Garamond"/>
                <w:sz w:val="20"/>
                <w:szCs w:val="22"/>
              </w:rPr>
              <w:tab/>
            </w:r>
          </w:p>
        </w:tc>
        <w:tc>
          <w:tcPr>
            <w:tcW w:w="2500" w:type="dxa"/>
          </w:tcPr>
          <w:p w:rsidR="008777AD" w:rsidRPr="00097FF8" w:rsidRDefault="008777AD" w:rsidP="008777AD">
            <w:pPr>
              <w:jc w:val="both"/>
              <w:rPr>
                <w:rFonts w:ascii="Garamond" w:hAnsi="Garamond"/>
                <w:sz w:val="20"/>
              </w:rPr>
            </w:pPr>
            <w:r w:rsidRPr="00097FF8">
              <w:rPr>
                <w:rFonts w:ascii="Garamond" w:hAnsi="Garamond"/>
                <w:sz w:val="20"/>
                <w:szCs w:val="22"/>
              </w:rPr>
              <w:t>DAP</w:t>
            </w:r>
          </w:p>
        </w:tc>
        <w:tc>
          <w:tcPr>
            <w:tcW w:w="2591" w:type="dxa"/>
          </w:tcPr>
          <w:p w:rsidR="008777AD" w:rsidRPr="00097FF8" w:rsidRDefault="008777AD" w:rsidP="008777AD">
            <w:pPr>
              <w:jc w:val="both"/>
              <w:rPr>
                <w:rFonts w:ascii="Garamond" w:hAnsi="Garamond"/>
                <w:sz w:val="20"/>
              </w:rPr>
            </w:pPr>
            <w:r w:rsidRPr="00097FF8">
              <w:rPr>
                <w:rFonts w:ascii="Garamond" w:hAnsi="Garamond"/>
                <w:sz w:val="20"/>
                <w:szCs w:val="22"/>
              </w:rPr>
              <w:t>Top/Side dressing</w:t>
            </w:r>
          </w:p>
        </w:tc>
        <w:tc>
          <w:tcPr>
            <w:tcW w:w="3036" w:type="dxa"/>
          </w:tcPr>
          <w:p w:rsidR="008777AD" w:rsidRPr="00097FF8" w:rsidRDefault="008777AD" w:rsidP="008777AD">
            <w:pPr>
              <w:jc w:val="both"/>
              <w:rPr>
                <w:rFonts w:ascii="Garamond" w:hAnsi="Garamond"/>
                <w:sz w:val="20"/>
              </w:rPr>
            </w:pPr>
            <w:r w:rsidRPr="00097FF8">
              <w:rPr>
                <w:rFonts w:ascii="Garamond" w:hAnsi="Garamond"/>
                <w:sz w:val="20"/>
                <w:szCs w:val="22"/>
              </w:rPr>
              <w:t>At the time of transplanting</w:t>
            </w:r>
          </w:p>
        </w:tc>
      </w:tr>
      <w:tr w:rsidR="008777AD" w:rsidRPr="00097FF8" w:rsidTr="008777AD">
        <w:tc>
          <w:tcPr>
            <w:tcW w:w="636" w:type="dxa"/>
            <w:vMerge/>
          </w:tcPr>
          <w:p w:rsidR="008777AD" w:rsidRPr="00097FF8" w:rsidRDefault="008777AD" w:rsidP="008777AD">
            <w:pPr>
              <w:jc w:val="both"/>
              <w:rPr>
                <w:rFonts w:ascii="Garamond" w:hAnsi="Garamond"/>
                <w:sz w:val="20"/>
              </w:rPr>
            </w:pPr>
          </w:p>
        </w:tc>
        <w:tc>
          <w:tcPr>
            <w:tcW w:w="1857" w:type="dxa"/>
            <w:vMerge/>
          </w:tcPr>
          <w:p w:rsidR="008777AD" w:rsidRPr="00097FF8" w:rsidRDefault="008777AD" w:rsidP="008777AD">
            <w:pPr>
              <w:jc w:val="both"/>
              <w:rPr>
                <w:rFonts w:ascii="Garamond" w:hAnsi="Garamond"/>
                <w:sz w:val="20"/>
              </w:rPr>
            </w:pPr>
          </w:p>
        </w:tc>
        <w:tc>
          <w:tcPr>
            <w:tcW w:w="2500" w:type="dxa"/>
          </w:tcPr>
          <w:p w:rsidR="008777AD" w:rsidRPr="00097FF8" w:rsidRDefault="008777AD" w:rsidP="008777AD">
            <w:pPr>
              <w:jc w:val="both"/>
              <w:rPr>
                <w:rFonts w:ascii="Garamond" w:hAnsi="Garamond"/>
                <w:sz w:val="20"/>
              </w:rPr>
            </w:pPr>
            <w:r w:rsidRPr="00097FF8">
              <w:rPr>
                <w:rFonts w:ascii="Garamond" w:hAnsi="Garamond"/>
                <w:sz w:val="20"/>
                <w:szCs w:val="22"/>
              </w:rPr>
              <w:t>Urea</w:t>
            </w:r>
          </w:p>
        </w:tc>
        <w:tc>
          <w:tcPr>
            <w:tcW w:w="2591" w:type="dxa"/>
          </w:tcPr>
          <w:p w:rsidR="008777AD" w:rsidRPr="00097FF8" w:rsidRDefault="008777AD" w:rsidP="008777AD">
            <w:pPr>
              <w:jc w:val="both"/>
              <w:rPr>
                <w:rFonts w:ascii="Garamond" w:hAnsi="Garamond"/>
                <w:color w:val="000000"/>
                <w:sz w:val="20"/>
              </w:rPr>
            </w:pPr>
            <w:r w:rsidRPr="00097FF8">
              <w:rPr>
                <w:rFonts w:ascii="Garamond" w:hAnsi="Garamond"/>
                <w:sz w:val="20"/>
                <w:szCs w:val="22"/>
              </w:rPr>
              <w:t>Basal dressing</w:t>
            </w:r>
          </w:p>
        </w:tc>
        <w:tc>
          <w:tcPr>
            <w:tcW w:w="3036" w:type="dxa"/>
          </w:tcPr>
          <w:p w:rsidR="008777AD" w:rsidRPr="00097FF8" w:rsidRDefault="008777AD" w:rsidP="008777AD">
            <w:pPr>
              <w:jc w:val="both"/>
              <w:rPr>
                <w:rFonts w:ascii="Garamond" w:hAnsi="Garamond"/>
                <w:sz w:val="20"/>
              </w:rPr>
            </w:pPr>
            <w:r w:rsidRPr="00097FF8">
              <w:rPr>
                <w:rFonts w:ascii="Garamond" w:hAnsi="Garamond"/>
                <w:sz w:val="20"/>
                <w:szCs w:val="22"/>
              </w:rPr>
              <w:t>3 to 4 weeks after transplanting</w:t>
            </w:r>
          </w:p>
        </w:tc>
      </w:tr>
      <w:tr w:rsidR="008777AD" w:rsidRPr="00097FF8" w:rsidTr="008777AD">
        <w:tc>
          <w:tcPr>
            <w:tcW w:w="636" w:type="dxa"/>
            <w:vMerge w:val="restart"/>
          </w:tcPr>
          <w:p w:rsidR="008777AD" w:rsidRPr="00097FF8" w:rsidRDefault="008777AD" w:rsidP="008777AD">
            <w:pPr>
              <w:jc w:val="both"/>
              <w:rPr>
                <w:rFonts w:ascii="Garamond" w:hAnsi="Garamond"/>
                <w:sz w:val="20"/>
              </w:rPr>
            </w:pPr>
            <w:r w:rsidRPr="00097FF8">
              <w:rPr>
                <w:rFonts w:ascii="Garamond" w:hAnsi="Garamond"/>
                <w:sz w:val="20"/>
                <w:szCs w:val="22"/>
              </w:rPr>
              <w:t>4</w:t>
            </w:r>
          </w:p>
        </w:tc>
        <w:tc>
          <w:tcPr>
            <w:tcW w:w="1857" w:type="dxa"/>
            <w:vMerge w:val="restart"/>
          </w:tcPr>
          <w:p w:rsidR="008777AD" w:rsidRPr="00097FF8" w:rsidRDefault="008777AD" w:rsidP="008777AD">
            <w:pPr>
              <w:jc w:val="both"/>
              <w:rPr>
                <w:rFonts w:ascii="Garamond" w:hAnsi="Garamond"/>
                <w:sz w:val="20"/>
              </w:rPr>
            </w:pPr>
            <w:r w:rsidRPr="00097FF8">
              <w:rPr>
                <w:rFonts w:ascii="Garamond" w:hAnsi="Garamond"/>
                <w:sz w:val="20"/>
                <w:szCs w:val="22"/>
              </w:rPr>
              <w:t>Tomato</w:t>
            </w:r>
          </w:p>
        </w:tc>
        <w:tc>
          <w:tcPr>
            <w:tcW w:w="2500" w:type="dxa"/>
          </w:tcPr>
          <w:p w:rsidR="008777AD" w:rsidRPr="00097FF8" w:rsidRDefault="008777AD" w:rsidP="008777AD">
            <w:pPr>
              <w:jc w:val="both"/>
              <w:rPr>
                <w:rFonts w:ascii="Garamond" w:hAnsi="Garamond"/>
                <w:sz w:val="20"/>
              </w:rPr>
            </w:pPr>
            <w:r w:rsidRPr="00097FF8">
              <w:rPr>
                <w:rFonts w:ascii="Garamond" w:hAnsi="Garamond"/>
                <w:sz w:val="20"/>
                <w:szCs w:val="22"/>
              </w:rPr>
              <w:t>DAP</w:t>
            </w:r>
          </w:p>
        </w:tc>
        <w:tc>
          <w:tcPr>
            <w:tcW w:w="2591" w:type="dxa"/>
          </w:tcPr>
          <w:p w:rsidR="008777AD" w:rsidRPr="00097FF8" w:rsidRDefault="008777AD" w:rsidP="008777AD">
            <w:pPr>
              <w:jc w:val="both"/>
              <w:rPr>
                <w:rFonts w:ascii="Garamond" w:hAnsi="Garamond"/>
                <w:sz w:val="20"/>
              </w:rPr>
            </w:pPr>
            <w:r w:rsidRPr="00097FF8">
              <w:rPr>
                <w:rFonts w:ascii="Garamond" w:hAnsi="Garamond"/>
                <w:sz w:val="20"/>
                <w:szCs w:val="22"/>
              </w:rPr>
              <w:t>Top/Side dressing</w:t>
            </w:r>
          </w:p>
        </w:tc>
        <w:tc>
          <w:tcPr>
            <w:tcW w:w="3036" w:type="dxa"/>
          </w:tcPr>
          <w:p w:rsidR="008777AD" w:rsidRPr="00097FF8" w:rsidRDefault="008777AD" w:rsidP="008777AD">
            <w:pPr>
              <w:jc w:val="both"/>
              <w:rPr>
                <w:rFonts w:ascii="Garamond" w:hAnsi="Garamond"/>
                <w:sz w:val="20"/>
              </w:rPr>
            </w:pPr>
            <w:r w:rsidRPr="00097FF8">
              <w:rPr>
                <w:rFonts w:ascii="Garamond" w:hAnsi="Garamond"/>
                <w:sz w:val="20"/>
                <w:szCs w:val="22"/>
              </w:rPr>
              <w:t>At the time of transplanting</w:t>
            </w:r>
          </w:p>
        </w:tc>
      </w:tr>
      <w:tr w:rsidR="008777AD" w:rsidRPr="00097FF8" w:rsidTr="008777AD">
        <w:tc>
          <w:tcPr>
            <w:tcW w:w="636" w:type="dxa"/>
            <w:vMerge/>
          </w:tcPr>
          <w:p w:rsidR="008777AD" w:rsidRPr="00097FF8" w:rsidRDefault="008777AD" w:rsidP="008777AD">
            <w:pPr>
              <w:jc w:val="both"/>
              <w:rPr>
                <w:rFonts w:ascii="Garamond" w:hAnsi="Garamond"/>
                <w:sz w:val="20"/>
              </w:rPr>
            </w:pPr>
          </w:p>
        </w:tc>
        <w:tc>
          <w:tcPr>
            <w:tcW w:w="1857" w:type="dxa"/>
            <w:vMerge/>
          </w:tcPr>
          <w:p w:rsidR="008777AD" w:rsidRPr="00097FF8" w:rsidRDefault="008777AD" w:rsidP="008777AD">
            <w:pPr>
              <w:jc w:val="both"/>
              <w:rPr>
                <w:rFonts w:ascii="Garamond" w:hAnsi="Garamond"/>
                <w:sz w:val="20"/>
              </w:rPr>
            </w:pPr>
          </w:p>
        </w:tc>
        <w:tc>
          <w:tcPr>
            <w:tcW w:w="2500" w:type="dxa"/>
          </w:tcPr>
          <w:p w:rsidR="008777AD" w:rsidRPr="00097FF8" w:rsidRDefault="008777AD" w:rsidP="008777AD">
            <w:pPr>
              <w:jc w:val="both"/>
              <w:rPr>
                <w:rFonts w:ascii="Garamond" w:hAnsi="Garamond"/>
                <w:color w:val="FF0000"/>
                <w:sz w:val="20"/>
              </w:rPr>
            </w:pPr>
            <w:r w:rsidRPr="00097FF8">
              <w:rPr>
                <w:rFonts w:ascii="Garamond" w:hAnsi="Garamond"/>
                <w:sz w:val="20"/>
                <w:szCs w:val="22"/>
              </w:rPr>
              <w:t>Urea</w:t>
            </w:r>
          </w:p>
        </w:tc>
        <w:tc>
          <w:tcPr>
            <w:tcW w:w="2591" w:type="dxa"/>
          </w:tcPr>
          <w:p w:rsidR="008777AD" w:rsidRPr="00097FF8" w:rsidRDefault="008777AD" w:rsidP="008777AD">
            <w:pPr>
              <w:jc w:val="both"/>
              <w:rPr>
                <w:rFonts w:ascii="Garamond" w:hAnsi="Garamond"/>
                <w:color w:val="FF0000"/>
                <w:sz w:val="20"/>
              </w:rPr>
            </w:pPr>
            <w:r w:rsidRPr="00097FF8">
              <w:rPr>
                <w:rFonts w:ascii="Garamond" w:hAnsi="Garamond"/>
                <w:sz w:val="20"/>
                <w:szCs w:val="22"/>
              </w:rPr>
              <w:t xml:space="preserve">Basal dressing </w:t>
            </w:r>
          </w:p>
        </w:tc>
        <w:tc>
          <w:tcPr>
            <w:tcW w:w="3036" w:type="dxa"/>
          </w:tcPr>
          <w:p w:rsidR="008777AD" w:rsidRPr="00097FF8" w:rsidRDefault="008777AD" w:rsidP="008777AD">
            <w:pPr>
              <w:jc w:val="both"/>
              <w:rPr>
                <w:rFonts w:ascii="Garamond" w:hAnsi="Garamond"/>
                <w:color w:val="FF0000"/>
                <w:sz w:val="20"/>
              </w:rPr>
            </w:pPr>
            <w:r w:rsidRPr="00097FF8">
              <w:rPr>
                <w:rFonts w:ascii="Garamond" w:hAnsi="Garamond"/>
                <w:sz w:val="20"/>
                <w:szCs w:val="22"/>
              </w:rPr>
              <w:t>3 to 4 weeks after transplanting</w:t>
            </w:r>
          </w:p>
        </w:tc>
      </w:tr>
      <w:tr w:rsidR="008777AD" w:rsidRPr="00097FF8" w:rsidTr="008777AD">
        <w:tc>
          <w:tcPr>
            <w:tcW w:w="636" w:type="dxa"/>
            <w:vMerge w:val="restart"/>
          </w:tcPr>
          <w:p w:rsidR="008777AD" w:rsidRPr="00097FF8" w:rsidRDefault="008777AD" w:rsidP="008777AD">
            <w:pPr>
              <w:jc w:val="both"/>
              <w:rPr>
                <w:rFonts w:ascii="Garamond" w:hAnsi="Garamond"/>
                <w:sz w:val="20"/>
              </w:rPr>
            </w:pPr>
            <w:r w:rsidRPr="00097FF8">
              <w:rPr>
                <w:rFonts w:ascii="Garamond" w:hAnsi="Garamond"/>
                <w:sz w:val="20"/>
                <w:szCs w:val="22"/>
              </w:rPr>
              <w:t>5</w:t>
            </w:r>
          </w:p>
        </w:tc>
        <w:tc>
          <w:tcPr>
            <w:tcW w:w="1857" w:type="dxa"/>
            <w:vMerge w:val="restart"/>
          </w:tcPr>
          <w:p w:rsidR="008777AD" w:rsidRPr="00097FF8" w:rsidRDefault="008777AD" w:rsidP="008777AD">
            <w:pPr>
              <w:jc w:val="both"/>
              <w:rPr>
                <w:rFonts w:ascii="Garamond" w:hAnsi="Garamond"/>
                <w:sz w:val="20"/>
              </w:rPr>
            </w:pPr>
            <w:r w:rsidRPr="00097FF8">
              <w:rPr>
                <w:rFonts w:ascii="Garamond" w:hAnsi="Garamond"/>
                <w:sz w:val="20"/>
              </w:rPr>
              <w:t>Sugarcane</w:t>
            </w:r>
          </w:p>
        </w:tc>
        <w:tc>
          <w:tcPr>
            <w:tcW w:w="2500" w:type="dxa"/>
          </w:tcPr>
          <w:p w:rsidR="008777AD" w:rsidRPr="00097FF8" w:rsidRDefault="008777AD" w:rsidP="008777AD">
            <w:pPr>
              <w:jc w:val="both"/>
              <w:rPr>
                <w:rFonts w:ascii="Garamond" w:hAnsi="Garamond"/>
                <w:sz w:val="20"/>
              </w:rPr>
            </w:pPr>
            <w:r w:rsidRPr="00097FF8">
              <w:rPr>
                <w:rFonts w:ascii="Garamond" w:hAnsi="Garamond"/>
                <w:sz w:val="20"/>
                <w:szCs w:val="22"/>
              </w:rPr>
              <w:t>DAP</w:t>
            </w:r>
          </w:p>
        </w:tc>
        <w:tc>
          <w:tcPr>
            <w:tcW w:w="2591" w:type="dxa"/>
          </w:tcPr>
          <w:p w:rsidR="008777AD" w:rsidRPr="00097FF8" w:rsidRDefault="008777AD" w:rsidP="008777AD">
            <w:pPr>
              <w:rPr>
                <w:rFonts w:ascii="Garamond" w:hAnsi="Garamond"/>
                <w:color w:val="FF0000"/>
                <w:sz w:val="20"/>
              </w:rPr>
            </w:pPr>
            <w:r w:rsidRPr="00097FF8">
              <w:rPr>
                <w:rFonts w:ascii="Garamond" w:hAnsi="Garamond"/>
                <w:sz w:val="20"/>
                <w:szCs w:val="22"/>
              </w:rPr>
              <w:t>Top/Side dressing</w:t>
            </w:r>
          </w:p>
        </w:tc>
        <w:tc>
          <w:tcPr>
            <w:tcW w:w="3036" w:type="dxa"/>
          </w:tcPr>
          <w:p w:rsidR="008777AD" w:rsidRPr="00097FF8" w:rsidRDefault="008777AD" w:rsidP="008777AD">
            <w:pPr>
              <w:rPr>
                <w:rFonts w:ascii="Garamond" w:hAnsi="Garamond"/>
                <w:color w:val="000000"/>
                <w:sz w:val="20"/>
              </w:rPr>
            </w:pPr>
            <w:r w:rsidRPr="00097FF8">
              <w:rPr>
                <w:rFonts w:ascii="Garamond" w:hAnsi="Garamond"/>
                <w:color w:val="000000"/>
                <w:sz w:val="20"/>
                <w:szCs w:val="22"/>
              </w:rPr>
              <w:t>At the time of planting</w:t>
            </w:r>
          </w:p>
        </w:tc>
      </w:tr>
      <w:tr w:rsidR="008777AD" w:rsidRPr="00097FF8" w:rsidTr="008777AD">
        <w:tc>
          <w:tcPr>
            <w:tcW w:w="636" w:type="dxa"/>
            <w:vMerge/>
          </w:tcPr>
          <w:p w:rsidR="008777AD" w:rsidRPr="00097FF8" w:rsidRDefault="008777AD" w:rsidP="008777AD">
            <w:pPr>
              <w:jc w:val="both"/>
              <w:rPr>
                <w:rFonts w:ascii="Garamond" w:hAnsi="Garamond"/>
                <w:sz w:val="20"/>
              </w:rPr>
            </w:pPr>
          </w:p>
        </w:tc>
        <w:tc>
          <w:tcPr>
            <w:tcW w:w="1857" w:type="dxa"/>
            <w:vMerge/>
          </w:tcPr>
          <w:p w:rsidR="008777AD" w:rsidRPr="00097FF8" w:rsidRDefault="008777AD" w:rsidP="008777AD">
            <w:pPr>
              <w:jc w:val="both"/>
              <w:rPr>
                <w:rFonts w:ascii="Garamond" w:hAnsi="Garamond"/>
                <w:sz w:val="20"/>
              </w:rPr>
            </w:pPr>
          </w:p>
        </w:tc>
        <w:tc>
          <w:tcPr>
            <w:tcW w:w="2500" w:type="dxa"/>
          </w:tcPr>
          <w:p w:rsidR="008777AD" w:rsidRPr="00097FF8" w:rsidRDefault="008777AD" w:rsidP="008777AD">
            <w:pPr>
              <w:jc w:val="both"/>
              <w:rPr>
                <w:rFonts w:ascii="Garamond" w:hAnsi="Garamond"/>
                <w:sz w:val="20"/>
              </w:rPr>
            </w:pPr>
            <w:r w:rsidRPr="00097FF8">
              <w:rPr>
                <w:rFonts w:ascii="Garamond" w:hAnsi="Garamond"/>
                <w:sz w:val="20"/>
                <w:szCs w:val="22"/>
              </w:rPr>
              <w:t>Urea</w:t>
            </w:r>
          </w:p>
        </w:tc>
        <w:tc>
          <w:tcPr>
            <w:tcW w:w="2591" w:type="dxa"/>
          </w:tcPr>
          <w:p w:rsidR="008777AD" w:rsidRPr="00097FF8" w:rsidRDefault="008777AD" w:rsidP="008777AD">
            <w:pPr>
              <w:rPr>
                <w:rFonts w:ascii="Garamond" w:hAnsi="Garamond"/>
                <w:color w:val="FF0000"/>
                <w:sz w:val="20"/>
              </w:rPr>
            </w:pPr>
            <w:r w:rsidRPr="00097FF8">
              <w:rPr>
                <w:rFonts w:ascii="Garamond" w:hAnsi="Garamond"/>
                <w:sz w:val="20"/>
                <w:szCs w:val="22"/>
              </w:rPr>
              <w:t>Top/Side dressing</w:t>
            </w:r>
          </w:p>
        </w:tc>
        <w:tc>
          <w:tcPr>
            <w:tcW w:w="3036" w:type="dxa"/>
          </w:tcPr>
          <w:p w:rsidR="008777AD" w:rsidRPr="00097FF8" w:rsidRDefault="008777AD" w:rsidP="008777AD">
            <w:pPr>
              <w:jc w:val="both"/>
              <w:rPr>
                <w:rFonts w:ascii="Garamond" w:hAnsi="Garamond"/>
                <w:sz w:val="20"/>
              </w:rPr>
            </w:pPr>
            <w:r w:rsidRPr="00097FF8">
              <w:rPr>
                <w:rFonts w:ascii="Garamond" w:hAnsi="Garamond"/>
                <w:color w:val="000000"/>
                <w:sz w:val="20"/>
                <w:szCs w:val="22"/>
              </w:rPr>
              <w:t>6 weeks after planting</w:t>
            </w:r>
          </w:p>
        </w:tc>
      </w:tr>
      <w:tr w:rsidR="008777AD" w:rsidRPr="00097FF8" w:rsidTr="008777AD">
        <w:tc>
          <w:tcPr>
            <w:tcW w:w="636" w:type="dxa"/>
            <w:vMerge w:val="restart"/>
          </w:tcPr>
          <w:p w:rsidR="008777AD" w:rsidRPr="00097FF8" w:rsidRDefault="008777AD" w:rsidP="008777AD">
            <w:pPr>
              <w:jc w:val="both"/>
              <w:rPr>
                <w:rFonts w:ascii="Garamond" w:hAnsi="Garamond"/>
                <w:sz w:val="20"/>
              </w:rPr>
            </w:pPr>
            <w:r w:rsidRPr="00097FF8">
              <w:rPr>
                <w:rFonts w:ascii="Garamond" w:hAnsi="Garamond"/>
                <w:sz w:val="20"/>
              </w:rPr>
              <w:t>6</w:t>
            </w:r>
          </w:p>
        </w:tc>
        <w:tc>
          <w:tcPr>
            <w:tcW w:w="1857" w:type="dxa"/>
            <w:vMerge w:val="restart"/>
          </w:tcPr>
          <w:p w:rsidR="008777AD" w:rsidRPr="00097FF8" w:rsidRDefault="008777AD" w:rsidP="008777AD">
            <w:pPr>
              <w:spacing w:line="276" w:lineRule="auto"/>
              <w:jc w:val="both"/>
              <w:rPr>
                <w:rFonts w:ascii="Garamond" w:hAnsi="Garamond"/>
                <w:sz w:val="20"/>
              </w:rPr>
            </w:pPr>
            <w:r w:rsidRPr="00097FF8">
              <w:rPr>
                <w:rFonts w:ascii="Garamond" w:hAnsi="Garamond"/>
                <w:sz w:val="20"/>
              </w:rPr>
              <w:t>Onion</w:t>
            </w:r>
          </w:p>
        </w:tc>
        <w:tc>
          <w:tcPr>
            <w:tcW w:w="2500" w:type="dxa"/>
          </w:tcPr>
          <w:p w:rsidR="008777AD" w:rsidRPr="00097FF8" w:rsidRDefault="008777AD" w:rsidP="008777AD">
            <w:pPr>
              <w:jc w:val="both"/>
              <w:rPr>
                <w:rFonts w:ascii="Garamond" w:hAnsi="Garamond"/>
                <w:sz w:val="20"/>
              </w:rPr>
            </w:pPr>
            <w:r w:rsidRPr="00097FF8">
              <w:rPr>
                <w:rFonts w:ascii="Garamond" w:hAnsi="Garamond"/>
                <w:sz w:val="20"/>
                <w:szCs w:val="22"/>
              </w:rPr>
              <w:t>DAP</w:t>
            </w:r>
          </w:p>
        </w:tc>
        <w:tc>
          <w:tcPr>
            <w:tcW w:w="2591" w:type="dxa"/>
          </w:tcPr>
          <w:p w:rsidR="008777AD" w:rsidRPr="00097FF8" w:rsidRDefault="008777AD" w:rsidP="008777AD">
            <w:pPr>
              <w:jc w:val="both"/>
              <w:rPr>
                <w:rFonts w:ascii="Garamond" w:hAnsi="Garamond"/>
                <w:sz w:val="20"/>
              </w:rPr>
            </w:pPr>
            <w:r w:rsidRPr="00097FF8">
              <w:rPr>
                <w:rFonts w:ascii="Garamond" w:hAnsi="Garamond"/>
                <w:sz w:val="20"/>
                <w:szCs w:val="22"/>
              </w:rPr>
              <w:t>Top/Side dressing</w:t>
            </w:r>
          </w:p>
        </w:tc>
        <w:tc>
          <w:tcPr>
            <w:tcW w:w="3036" w:type="dxa"/>
          </w:tcPr>
          <w:p w:rsidR="008777AD" w:rsidRPr="00097FF8" w:rsidRDefault="008777AD" w:rsidP="008777AD">
            <w:pPr>
              <w:jc w:val="both"/>
              <w:rPr>
                <w:rFonts w:ascii="Garamond" w:hAnsi="Garamond"/>
                <w:sz w:val="20"/>
              </w:rPr>
            </w:pPr>
            <w:r w:rsidRPr="00097FF8">
              <w:rPr>
                <w:rFonts w:ascii="Garamond" w:hAnsi="Garamond"/>
                <w:sz w:val="20"/>
                <w:szCs w:val="22"/>
              </w:rPr>
              <w:t>At the time of transplanting</w:t>
            </w:r>
          </w:p>
        </w:tc>
      </w:tr>
      <w:tr w:rsidR="008777AD" w:rsidRPr="00097FF8" w:rsidTr="008777AD">
        <w:tc>
          <w:tcPr>
            <w:tcW w:w="636" w:type="dxa"/>
            <w:vMerge/>
          </w:tcPr>
          <w:p w:rsidR="008777AD" w:rsidRPr="00097FF8" w:rsidRDefault="008777AD" w:rsidP="008777AD">
            <w:pPr>
              <w:jc w:val="both"/>
              <w:rPr>
                <w:rFonts w:ascii="Garamond" w:hAnsi="Garamond"/>
                <w:sz w:val="20"/>
              </w:rPr>
            </w:pPr>
          </w:p>
        </w:tc>
        <w:tc>
          <w:tcPr>
            <w:tcW w:w="1857" w:type="dxa"/>
            <w:vMerge/>
          </w:tcPr>
          <w:p w:rsidR="008777AD" w:rsidRPr="00097FF8" w:rsidRDefault="008777AD" w:rsidP="008777AD">
            <w:pPr>
              <w:spacing w:line="276" w:lineRule="auto"/>
              <w:jc w:val="both"/>
              <w:rPr>
                <w:rFonts w:ascii="Garamond" w:hAnsi="Garamond"/>
                <w:sz w:val="20"/>
              </w:rPr>
            </w:pPr>
          </w:p>
        </w:tc>
        <w:tc>
          <w:tcPr>
            <w:tcW w:w="2500" w:type="dxa"/>
          </w:tcPr>
          <w:p w:rsidR="008777AD" w:rsidRPr="00097FF8" w:rsidRDefault="008777AD" w:rsidP="008777AD">
            <w:pPr>
              <w:jc w:val="both"/>
              <w:rPr>
                <w:rFonts w:ascii="Garamond" w:hAnsi="Garamond"/>
                <w:sz w:val="20"/>
              </w:rPr>
            </w:pPr>
            <w:r w:rsidRPr="00097FF8">
              <w:rPr>
                <w:rFonts w:ascii="Garamond" w:hAnsi="Garamond"/>
                <w:sz w:val="20"/>
                <w:szCs w:val="22"/>
              </w:rPr>
              <w:t>Urea</w:t>
            </w:r>
          </w:p>
        </w:tc>
        <w:tc>
          <w:tcPr>
            <w:tcW w:w="2591" w:type="dxa"/>
          </w:tcPr>
          <w:p w:rsidR="008777AD" w:rsidRPr="00097FF8" w:rsidRDefault="008777AD" w:rsidP="008777AD">
            <w:pPr>
              <w:jc w:val="both"/>
              <w:rPr>
                <w:rFonts w:ascii="Garamond" w:hAnsi="Garamond"/>
                <w:sz w:val="20"/>
              </w:rPr>
            </w:pPr>
            <w:r w:rsidRPr="00097FF8">
              <w:rPr>
                <w:rFonts w:ascii="Garamond" w:hAnsi="Garamond"/>
                <w:sz w:val="20"/>
                <w:szCs w:val="22"/>
              </w:rPr>
              <w:t>Basal dressing</w:t>
            </w:r>
          </w:p>
        </w:tc>
        <w:tc>
          <w:tcPr>
            <w:tcW w:w="3036" w:type="dxa"/>
          </w:tcPr>
          <w:p w:rsidR="008777AD" w:rsidRPr="00097FF8" w:rsidRDefault="008777AD" w:rsidP="008777AD">
            <w:pPr>
              <w:jc w:val="both"/>
              <w:rPr>
                <w:rFonts w:ascii="Garamond" w:hAnsi="Garamond"/>
                <w:sz w:val="20"/>
              </w:rPr>
            </w:pPr>
            <w:r w:rsidRPr="00097FF8">
              <w:rPr>
                <w:rFonts w:ascii="Garamond" w:hAnsi="Garamond"/>
                <w:sz w:val="20"/>
                <w:szCs w:val="22"/>
              </w:rPr>
              <w:t>3 to 4 weeks after transplanting</w:t>
            </w:r>
          </w:p>
        </w:tc>
      </w:tr>
      <w:tr w:rsidR="008777AD" w:rsidRPr="00097FF8" w:rsidTr="008777AD">
        <w:tc>
          <w:tcPr>
            <w:tcW w:w="636" w:type="dxa"/>
            <w:vMerge w:val="restart"/>
          </w:tcPr>
          <w:p w:rsidR="008777AD" w:rsidRPr="00097FF8" w:rsidRDefault="008777AD" w:rsidP="008777AD">
            <w:pPr>
              <w:jc w:val="both"/>
              <w:rPr>
                <w:rFonts w:ascii="Garamond" w:hAnsi="Garamond"/>
                <w:sz w:val="20"/>
              </w:rPr>
            </w:pPr>
            <w:r>
              <w:rPr>
                <w:rFonts w:ascii="Garamond" w:hAnsi="Garamond"/>
                <w:sz w:val="20"/>
              </w:rPr>
              <w:t>7</w:t>
            </w:r>
          </w:p>
        </w:tc>
        <w:tc>
          <w:tcPr>
            <w:tcW w:w="1857" w:type="dxa"/>
            <w:vMerge w:val="restart"/>
          </w:tcPr>
          <w:p w:rsidR="008777AD" w:rsidRPr="00097FF8" w:rsidRDefault="008777AD" w:rsidP="008777AD">
            <w:pPr>
              <w:jc w:val="both"/>
              <w:rPr>
                <w:rFonts w:ascii="Garamond" w:hAnsi="Garamond"/>
                <w:sz w:val="20"/>
              </w:rPr>
            </w:pPr>
            <w:r w:rsidRPr="00097FF8">
              <w:rPr>
                <w:rFonts w:ascii="Garamond" w:hAnsi="Garamond"/>
                <w:sz w:val="20"/>
              </w:rPr>
              <w:t>Beetroot</w:t>
            </w:r>
          </w:p>
        </w:tc>
        <w:tc>
          <w:tcPr>
            <w:tcW w:w="2500" w:type="dxa"/>
          </w:tcPr>
          <w:p w:rsidR="008777AD" w:rsidRPr="00097FF8" w:rsidRDefault="008777AD" w:rsidP="008777AD">
            <w:pPr>
              <w:jc w:val="both"/>
              <w:rPr>
                <w:rFonts w:ascii="Garamond" w:hAnsi="Garamond"/>
                <w:sz w:val="20"/>
              </w:rPr>
            </w:pPr>
            <w:r w:rsidRPr="00097FF8">
              <w:rPr>
                <w:rFonts w:ascii="Garamond" w:hAnsi="Garamond"/>
                <w:sz w:val="20"/>
                <w:szCs w:val="22"/>
              </w:rPr>
              <w:t>DAP</w:t>
            </w:r>
          </w:p>
        </w:tc>
        <w:tc>
          <w:tcPr>
            <w:tcW w:w="2591" w:type="dxa"/>
          </w:tcPr>
          <w:p w:rsidR="008777AD" w:rsidRPr="00097FF8" w:rsidRDefault="008777AD" w:rsidP="008777AD">
            <w:pPr>
              <w:jc w:val="both"/>
              <w:rPr>
                <w:rFonts w:ascii="Garamond" w:hAnsi="Garamond"/>
                <w:color w:val="FF0000"/>
                <w:sz w:val="20"/>
              </w:rPr>
            </w:pPr>
            <w:r w:rsidRPr="00097FF8">
              <w:rPr>
                <w:rFonts w:ascii="Garamond" w:hAnsi="Garamond"/>
                <w:sz w:val="20"/>
                <w:szCs w:val="22"/>
              </w:rPr>
              <w:t>Top/Side dressing</w:t>
            </w:r>
          </w:p>
        </w:tc>
        <w:tc>
          <w:tcPr>
            <w:tcW w:w="3036" w:type="dxa"/>
          </w:tcPr>
          <w:p w:rsidR="008777AD" w:rsidRPr="00097FF8" w:rsidRDefault="008777AD" w:rsidP="008777AD">
            <w:pPr>
              <w:jc w:val="both"/>
              <w:rPr>
                <w:rFonts w:ascii="Garamond" w:hAnsi="Garamond"/>
                <w:sz w:val="20"/>
              </w:rPr>
            </w:pPr>
            <w:r w:rsidRPr="00097FF8">
              <w:rPr>
                <w:rFonts w:ascii="Garamond" w:hAnsi="Garamond"/>
                <w:sz w:val="20"/>
              </w:rPr>
              <w:t>Same</w:t>
            </w:r>
          </w:p>
        </w:tc>
      </w:tr>
      <w:tr w:rsidR="008777AD" w:rsidRPr="00097FF8" w:rsidTr="008777AD">
        <w:tc>
          <w:tcPr>
            <w:tcW w:w="636" w:type="dxa"/>
            <w:vMerge/>
          </w:tcPr>
          <w:p w:rsidR="008777AD" w:rsidRPr="00097FF8" w:rsidRDefault="008777AD" w:rsidP="008777AD">
            <w:pPr>
              <w:jc w:val="both"/>
              <w:rPr>
                <w:rFonts w:ascii="Garamond" w:hAnsi="Garamond"/>
                <w:sz w:val="20"/>
              </w:rPr>
            </w:pPr>
          </w:p>
        </w:tc>
        <w:tc>
          <w:tcPr>
            <w:tcW w:w="1857" w:type="dxa"/>
            <w:vMerge/>
          </w:tcPr>
          <w:p w:rsidR="008777AD" w:rsidRPr="00097FF8" w:rsidRDefault="008777AD" w:rsidP="008777AD">
            <w:pPr>
              <w:jc w:val="both"/>
              <w:rPr>
                <w:rFonts w:ascii="Garamond" w:hAnsi="Garamond"/>
                <w:sz w:val="20"/>
              </w:rPr>
            </w:pPr>
          </w:p>
        </w:tc>
        <w:tc>
          <w:tcPr>
            <w:tcW w:w="2500" w:type="dxa"/>
          </w:tcPr>
          <w:p w:rsidR="008777AD" w:rsidRPr="00097FF8" w:rsidRDefault="008777AD" w:rsidP="008777AD">
            <w:pPr>
              <w:jc w:val="both"/>
              <w:rPr>
                <w:rFonts w:ascii="Garamond" w:hAnsi="Garamond"/>
                <w:sz w:val="20"/>
              </w:rPr>
            </w:pPr>
            <w:r w:rsidRPr="00097FF8">
              <w:rPr>
                <w:rFonts w:ascii="Garamond" w:hAnsi="Garamond"/>
                <w:sz w:val="20"/>
                <w:szCs w:val="22"/>
              </w:rPr>
              <w:t>Urea</w:t>
            </w:r>
          </w:p>
        </w:tc>
        <w:tc>
          <w:tcPr>
            <w:tcW w:w="2591" w:type="dxa"/>
          </w:tcPr>
          <w:p w:rsidR="008777AD" w:rsidRPr="00097FF8" w:rsidRDefault="008777AD" w:rsidP="008777AD">
            <w:pPr>
              <w:jc w:val="both"/>
              <w:rPr>
                <w:rFonts w:ascii="Garamond" w:hAnsi="Garamond"/>
                <w:sz w:val="20"/>
              </w:rPr>
            </w:pPr>
            <w:r w:rsidRPr="00097FF8">
              <w:rPr>
                <w:rFonts w:ascii="Garamond" w:hAnsi="Garamond"/>
                <w:sz w:val="20"/>
                <w:szCs w:val="22"/>
              </w:rPr>
              <w:t>Basal dressing</w:t>
            </w:r>
          </w:p>
        </w:tc>
        <w:tc>
          <w:tcPr>
            <w:tcW w:w="3036" w:type="dxa"/>
          </w:tcPr>
          <w:p w:rsidR="008777AD" w:rsidRPr="00097FF8" w:rsidRDefault="008777AD" w:rsidP="008777AD">
            <w:pPr>
              <w:jc w:val="both"/>
              <w:rPr>
                <w:rFonts w:ascii="Garamond" w:hAnsi="Garamond"/>
                <w:sz w:val="20"/>
              </w:rPr>
            </w:pPr>
            <w:r w:rsidRPr="00097FF8">
              <w:rPr>
                <w:rFonts w:ascii="Garamond" w:hAnsi="Garamond"/>
                <w:sz w:val="20"/>
              </w:rPr>
              <w:t>Same</w:t>
            </w:r>
          </w:p>
        </w:tc>
      </w:tr>
      <w:tr w:rsidR="008777AD" w:rsidRPr="00097FF8" w:rsidTr="008777AD">
        <w:tc>
          <w:tcPr>
            <w:tcW w:w="636" w:type="dxa"/>
            <w:vMerge w:val="restart"/>
          </w:tcPr>
          <w:p w:rsidR="008777AD" w:rsidRPr="00097FF8" w:rsidRDefault="008777AD" w:rsidP="008777AD">
            <w:pPr>
              <w:jc w:val="both"/>
              <w:rPr>
                <w:rFonts w:ascii="Garamond" w:hAnsi="Garamond"/>
                <w:sz w:val="20"/>
              </w:rPr>
            </w:pPr>
            <w:r>
              <w:rPr>
                <w:rFonts w:ascii="Garamond" w:hAnsi="Garamond"/>
                <w:sz w:val="20"/>
              </w:rPr>
              <w:t>8</w:t>
            </w:r>
          </w:p>
        </w:tc>
        <w:tc>
          <w:tcPr>
            <w:tcW w:w="1857" w:type="dxa"/>
            <w:vMerge w:val="restart"/>
          </w:tcPr>
          <w:p w:rsidR="008777AD" w:rsidRPr="00097FF8" w:rsidRDefault="008777AD" w:rsidP="008777AD">
            <w:pPr>
              <w:jc w:val="both"/>
              <w:rPr>
                <w:rFonts w:ascii="Garamond" w:hAnsi="Garamond"/>
                <w:sz w:val="20"/>
              </w:rPr>
            </w:pPr>
            <w:r w:rsidRPr="00097FF8">
              <w:rPr>
                <w:rFonts w:ascii="Garamond" w:hAnsi="Garamond"/>
                <w:sz w:val="20"/>
              </w:rPr>
              <w:t>Cabbage</w:t>
            </w:r>
          </w:p>
        </w:tc>
        <w:tc>
          <w:tcPr>
            <w:tcW w:w="2500" w:type="dxa"/>
          </w:tcPr>
          <w:p w:rsidR="008777AD" w:rsidRPr="00097FF8" w:rsidRDefault="008777AD" w:rsidP="008777AD">
            <w:pPr>
              <w:jc w:val="both"/>
              <w:rPr>
                <w:rFonts w:ascii="Garamond" w:hAnsi="Garamond"/>
                <w:sz w:val="20"/>
              </w:rPr>
            </w:pPr>
            <w:r w:rsidRPr="00097FF8">
              <w:rPr>
                <w:rFonts w:ascii="Garamond" w:hAnsi="Garamond"/>
                <w:sz w:val="20"/>
                <w:szCs w:val="22"/>
              </w:rPr>
              <w:t>DAP</w:t>
            </w:r>
          </w:p>
        </w:tc>
        <w:tc>
          <w:tcPr>
            <w:tcW w:w="2591" w:type="dxa"/>
          </w:tcPr>
          <w:p w:rsidR="008777AD" w:rsidRPr="00097FF8" w:rsidRDefault="008777AD" w:rsidP="008777AD">
            <w:pPr>
              <w:rPr>
                <w:rFonts w:ascii="Garamond" w:hAnsi="Garamond"/>
                <w:color w:val="FF0000"/>
                <w:sz w:val="20"/>
              </w:rPr>
            </w:pPr>
            <w:r w:rsidRPr="00097FF8">
              <w:rPr>
                <w:rFonts w:ascii="Garamond" w:hAnsi="Garamond"/>
                <w:sz w:val="20"/>
                <w:szCs w:val="22"/>
              </w:rPr>
              <w:t>Top/Side dressing</w:t>
            </w:r>
          </w:p>
        </w:tc>
        <w:tc>
          <w:tcPr>
            <w:tcW w:w="3036" w:type="dxa"/>
          </w:tcPr>
          <w:p w:rsidR="008777AD" w:rsidRPr="00097FF8" w:rsidRDefault="008777AD" w:rsidP="008777AD">
            <w:pPr>
              <w:jc w:val="both"/>
              <w:rPr>
                <w:rFonts w:ascii="Garamond" w:hAnsi="Garamond"/>
                <w:sz w:val="20"/>
              </w:rPr>
            </w:pPr>
            <w:r w:rsidRPr="00097FF8">
              <w:rPr>
                <w:rFonts w:ascii="Garamond" w:hAnsi="Garamond"/>
                <w:sz w:val="20"/>
                <w:szCs w:val="22"/>
              </w:rPr>
              <w:t>At the time of transplanting</w:t>
            </w:r>
          </w:p>
        </w:tc>
      </w:tr>
      <w:tr w:rsidR="008777AD" w:rsidRPr="00097FF8" w:rsidTr="008777AD">
        <w:tc>
          <w:tcPr>
            <w:tcW w:w="636" w:type="dxa"/>
            <w:vMerge/>
          </w:tcPr>
          <w:p w:rsidR="008777AD" w:rsidRPr="00097FF8" w:rsidRDefault="008777AD" w:rsidP="008777AD">
            <w:pPr>
              <w:jc w:val="both"/>
              <w:rPr>
                <w:rFonts w:ascii="Garamond" w:hAnsi="Garamond"/>
                <w:sz w:val="20"/>
              </w:rPr>
            </w:pPr>
          </w:p>
        </w:tc>
        <w:tc>
          <w:tcPr>
            <w:tcW w:w="1857" w:type="dxa"/>
            <w:vMerge/>
          </w:tcPr>
          <w:p w:rsidR="008777AD" w:rsidRPr="00097FF8" w:rsidRDefault="008777AD" w:rsidP="008777AD">
            <w:pPr>
              <w:jc w:val="both"/>
              <w:rPr>
                <w:rFonts w:ascii="Garamond" w:hAnsi="Garamond"/>
                <w:sz w:val="20"/>
              </w:rPr>
            </w:pPr>
          </w:p>
        </w:tc>
        <w:tc>
          <w:tcPr>
            <w:tcW w:w="2500" w:type="dxa"/>
          </w:tcPr>
          <w:p w:rsidR="008777AD" w:rsidRPr="00097FF8" w:rsidRDefault="008777AD" w:rsidP="008777AD">
            <w:pPr>
              <w:jc w:val="both"/>
              <w:rPr>
                <w:rFonts w:ascii="Garamond" w:hAnsi="Garamond"/>
                <w:sz w:val="20"/>
              </w:rPr>
            </w:pPr>
            <w:r w:rsidRPr="00097FF8">
              <w:rPr>
                <w:rFonts w:ascii="Garamond" w:hAnsi="Garamond"/>
                <w:sz w:val="20"/>
                <w:szCs w:val="22"/>
              </w:rPr>
              <w:t>Urea</w:t>
            </w:r>
          </w:p>
        </w:tc>
        <w:tc>
          <w:tcPr>
            <w:tcW w:w="2591" w:type="dxa"/>
          </w:tcPr>
          <w:p w:rsidR="008777AD" w:rsidRPr="00097FF8" w:rsidRDefault="008777AD" w:rsidP="008777AD">
            <w:pPr>
              <w:jc w:val="both"/>
              <w:rPr>
                <w:rFonts w:ascii="Garamond" w:hAnsi="Garamond"/>
                <w:sz w:val="20"/>
              </w:rPr>
            </w:pPr>
            <w:r w:rsidRPr="00097FF8">
              <w:rPr>
                <w:rFonts w:ascii="Garamond" w:hAnsi="Garamond"/>
                <w:sz w:val="20"/>
                <w:szCs w:val="22"/>
              </w:rPr>
              <w:t>Top/Side dressing</w:t>
            </w:r>
          </w:p>
        </w:tc>
        <w:tc>
          <w:tcPr>
            <w:tcW w:w="3036" w:type="dxa"/>
          </w:tcPr>
          <w:p w:rsidR="008777AD" w:rsidRPr="00097FF8" w:rsidRDefault="008777AD" w:rsidP="008777AD">
            <w:pPr>
              <w:jc w:val="both"/>
              <w:rPr>
                <w:rFonts w:ascii="Garamond" w:hAnsi="Garamond"/>
                <w:sz w:val="20"/>
              </w:rPr>
            </w:pPr>
            <w:r w:rsidRPr="00097FF8">
              <w:rPr>
                <w:rFonts w:ascii="Garamond" w:hAnsi="Garamond"/>
                <w:sz w:val="20"/>
                <w:szCs w:val="22"/>
              </w:rPr>
              <w:t>3 to 4 weeks after transplanting</w:t>
            </w:r>
          </w:p>
        </w:tc>
      </w:tr>
      <w:tr w:rsidR="008777AD" w:rsidRPr="00097FF8" w:rsidTr="008777AD">
        <w:tc>
          <w:tcPr>
            <w:tcW w:w="636" w:type="dxa"/>
            <w:vMerge w:val="restart"/>
          </w:tcPr>
          <w:p w:rsidR="008777AD" w:rsidRPr="00097FF8" w:rsidRDefault="008777AD" w:rsidP="008777AD">
            <w:pPr>
              <w:jc w:val="both"/>
              <w:rPr>
                <w:rFonts w:ascii="Garamond" w:hAnsi="Garamond"/>
                <w:sz w:val="20"/>
              </w:rPr>
            </w:pPr>
            <w:r>
              <w:rPr>
                <w:rFonts w:ascii="Garamond" w:hAnsi="Garamond"/>
                <w:sz w:val="20"/>
              </w:rPr>
              <w:t>9</w:t>
            </w:r>
          </w:p>
        </w:tc>
        <w:tc>
          <w:tcPr>
            <w:tcW w:w="1857" w:type="dxa"/>
            <w:vMerge w:val="restart"/>
          </w:tcPr>
          <w:p w:rsidR="008777AD" w:rsidRPr="00097FF8" w:rsidRDefault="008777AD" w:rsidP="008777AD">
            <w:pPr>
              <w:jc w:val="both"/>
              <w:rPr>
                <w:rFonts w:ascii="Garamond" w:hAnsi="Garamond"/>
                <w:sz w:val="20"/>
              </w:rPr>
            </w:pPr>
            <w:r w:rsidRPr="00097FF8">
              <w:rPr>
                <w:rFonts w:ascii="Garamond" w:hAnsi="Garamond"/>
                <w:sz w:val="20"/>
              </w:rPr>
              <w:t>Carrot</w:t>
            </w:r>
          </w:p>
        </w:tc>
        <w:tc>
          <w:tcPr>
            <w:tcW w:w="2500" w:type="dxa"/>
          </w:tcPr>
          <w:p w:rsidR="008777AD" w:rsidRPr="00097FF8" w:rsidRDefault="008777AD" w:rsidP="008777AD">
            <w:pPr>
              <w:jc w:val="both"/>
              <w:rPr>
                <w:rFonts w:ascii="Garamond" w:hAnsi="Garamond"/>
                <w:sz w:val="20"/>
              </w:rPr>
            </w:pPr>
            <w:r w:rsidRPr="00097FF8">
              <w:rPr>
                <w:rFonts w:ascii="Garamond" w:hAnsi="Garamond"/>
                <w:sz w:val="20"/>
                <w:szCs w:val="22"/>
              </w:rPr>
              <w:t>DAP</w:t>
            </w:r>
          </w:p>
        </w:tc>
        <w:tc>
          <w:tcPr>
            <w:tcW w:w="2591" w:type="dxa"/>
          </w:tcPr>
          <w:p w:rsidR="008777AD" w:rsidRPr="00097FF8" w:rsidRDefault="008777AD" w:rsidP="008777AD">
            <w:pPr>
              <w:jc w:val="both"/>
              <w:rPr>
                <w:rFonts w:ascii="Garamond" w:hAnsi="Garamond"/>
                <w:color w:val="FF0000"/>
                <w:sz w:val="20"/>
              </w:rPr>
            </w:pPr>
            <w:r w:rsidRPr="00097FF8">
              <w:rPr>
                <w:rFonts w:ascii="Garamond" w:hAnsi="Garamond"/>
                <w:sz w:val="20"/>
                <w:szCs w:val="22"/>
              </w:rPr>
              <w:t>Top/Side dressing</w:t>
            </w:r>
          </w:p>
        </w:tc>
        <w:tc>
          <w:tcPr>
            <w:tcW w:w="3036" w:type="dxa"/>
          </w:tcPr>
          <w:p w:rsidR="008777AD" w:rsidRPr="00097FF8" w:rsidRDefault="008777AD" w:rsidP="008777AD">
            <w:pPr>
              <w:jc w:val="both"/>
              <w:rPr>
                <w:rFonts w:ascii="Garamond" w:hAnsi="Garamond"/>
                <w:sz w:val="20"/>
              </w:rPr>
            </w:pPr>
            <w:r w:rsidRPr="00097FF8">
              <w:rPr>
                <w:rFonts w:ascii="Garamond" w:hAnsi="Garamond"/>
                <w:sz w:val="20"/>
                <w:szCs w:val="22"/>
              </w:rPr>
              <w:t>At the time of sowing</w:t>
            </w:r>
          </w:p>
        </w:tc>
      </w:tr>
      <w:tr w:rsidR="008777AD" w:rsidRPr="00097FF8" w:rsidTr="008777AD">
        <w:tc>
          <w:tcPr>
            <w:tcW w:w="636" w:type="dxa"/>
            <w:vMerge/>
          </w:tcPr>
          <w:p w:rsidR="008777AD" w:rsidRPr="00097FF8" w:rsidRDefault="008777AD" w:rsidP="008777AD">
            <w:pPr>
              <w:jc w:val="both"/>
              <w:rPr>
                <w:rFonts w:ascii="Garamond" w:hAnsi="Garamond"/>
                <w:sz w:val="20"/>
              </w:rPr>
            </w:pPr>
          </w:p>
        </w:tc>
        <w:tc>
          <w:tcPr>
            <w:tcW w:w="1857" w:type="dxa"/>
            <w:vMerge/>
          </w:tcPr>
          <w:p w:rsidR="008777AD" w:rsidRPr="00097FF8" w:rsidRDefault="008777AD" w:rsidP="008777AD">
            <w:pPr>
              <w:jc w:val="both"/>
              <w:rPr>
                <w:rFonts w:ascii="Garamond" w:hAnsi="Garamond"/>
                <w:color w:val="FF0000"/>
                <w:sz w:val="20"/>
              </w:rPr>
            </w:pPr>
          </w:p>
        </w:tc>
        <w:tc>
          <w:tcPr>
            <w:tcW w:w="2500" w:type="dxa"/>
          </w:tcPr>
          <w:p w:rsidR="008777AD" w:rsidRPr="00097FF8" w:rsidRDefault="008777AD" w:rsidP="008777AD">
            <w:pPr>
              <w:jc w:val="both"/>
              <w:rPr>
                <w:rFonts w:ascii="Garamond" w:hAnsi="Garamond"/>
                <w:sz w:val="20"/>
              </w:rPr>
            </w:pPr>
            <w:r w:rsidRPr="00097FF8">
              <w:rPr>
                <w:rFonts w:ascii="Garamond" w:hAnsi="Garamond"/>
                <w:sz w:val="20"/>
                <w:szCs w:val="22"/>
              </w:rPr>
              <w:t>Urea</w:t>
            </w:r>
          </w:p>
        </w:tc>
        <w:tc>
          <w:tcPr>
            <w:tcW w:w="2591" w:type="dxa"/>
          </w:tcPr>
          <w:p w:rsidR="008777AD" w:rsidRPr="00097FF8" w:rsidRDefault="008777AD" w:rsidP="008777AD">
            <w:pPr>
              <w:jc w:val="both"/>
              <w:rPr>
                <w:rFonts w:ascii="Garamond" w:hAnsi="Garamond"/>
                <w:sz w:val="20"/>
              </w:rPr>
            </w:pPr>
            <w:r w:rsidRPr="00097FF8">
              <w:rPr>
                <w:rFonts w:ascii="Garamond" w:hAnsi="Garamond"/>
                <w:sz w:val="20"/>
                <w:szCs w:val="22"/>
              </w:rPr>
              <w:t>Basal dressing</w:t>
            </w:r>
          </w:p>
        </w:tc>
        <w:tc>
          <w:tcPr>
            <w:tcW w:w="3036" w:type="dxa"/>
          </w:tcPr>
          <w:p w:rsidR="008777AD" w:rsidRPr="00097FF8" w:rsidRDefault="008777AD" w:rsidP="008777AD">
            <w:pPr>
              <w:jc w:val="both"/>
              <w:rPr>
                <w:rFonts w:ascii="Garamond" w:hAnsi="Garamond"/>
                <w:sz w:val="20"/>
              </w:rPr>
            </w:pPr>
            <w:r w:rsidRPr="00097FF8">
              <w:rPr>
                <w:rFonts w:ascii="Garamond" w:hAnsi="Garamond"/>
                <w:sz w:val="20"/>
                <w:szCs w:val="22"/>
              </w:rPr>
              <w:t>3 to 4 weeks after sowing</w:t>
            </w:r>
          </w:p>
        </w:tc>
      </w:tr>
    </w:tbl>
    <w:p w:rsidR="005D360A" w:rsidRPr="003B12FC" w:rsidRDefault="005D360A" w:rsidP="005D360A">
      <w:pPr>
        <w:spacing w:line="360" w:lineRule="auto"/>
        <w:jc w:val="both"/>
        <w:rPr>
          <w:rFonts w:ascii="Garamond" w:hAnsi="Garamond"/>
        </w:rPr>
      </w:pPr>
      <w:r w:rsidRPr="003B12FC">
        <w:rPr>
          <w:rFonts w:ascii="Garamond" w:hAnsi="Garamond"/>
        </w:rPr>
        <w:lastRenderedPageBreak/>
        <w:t>In general the assigned agronomist can select one of the following fertilizer management practices during the implementation period.</w:t>
      </w:r>
    </w:p>
    <w:p w:rsidR="005D360A" w:rsidRPr="003B12FC" w:rsidRDefault="005D360A" w:rsidP="005D360A">
      <w:pPr>
        <w:pStyle w:val="ListParagraph"/>
        <w:numPr>
          <w:ilvl w:val="0"/>
          <w:numId w:val="13"/>
        </w:numPr>
        <w:spacing w:after="200" w:line="360" w:lineRule="auto"/>
        <w:jc w:val="both"/>
        <w:rPr>
          <w:rFonts w:ascii="Garamond" w:hAnsi="Garamond"/>
        </w:rPr>
      </w:pPr>
      <w:r w:rsidRPr="003B12FC">
        <w:rPr>
          <w:rFonts w:ascii="Garamond" w:hAnsi="Garamond"/>
        </w:rPr>
        <w:t>Excessive use of external inputs</w:t>
      </w:r>
      <w:r>
        <w:rPr>
          <w:rFonts w:ascii="Garamond" w:hAnsi="Garamond"/>
        </w:rPr>
        <w:t>,</w:t>
      </w:r>
    </w:p>
    <w:p w:rsidR="005D360A" w:rsidRPr="003B12FC" w:rsidRDefault="005D360A" w:rsidP="005D360A">
      <w:pPr>
        <w:pStyle w:val="ListParagraph"/>
        <w:numPr>
          <w:ilvl w:val="0"/>
          <w:numId w:val="13"/>
        </w:numPr>
        <w:spacing w:after="200" w:line="360" w:lineRule="auto"/>
        <w:jc w:val="both"/>
        <w:rPr>
          <w:rFonts w:ascii="Garamond" w:hAnsi="Garamond"/>
        </w:rPr>
      </w:pPr>
      <w:r w:rsidRPr="003B12FC">
        <w:rPr>
          <w:rFonts w:ascii="Garamond" w:hAnsi="Garamond"/>
        </w:rPr>
        <w:t>Intensified use of local resources with few or no external i</w:t>
      </w:r>
      <w:r>
        <w:rPr>
          <w:rFonts w:ascii="Garamond" w:hAnsi="Garamond"/>
        </w:rPr>
        <w:t>n</w:t>
      </w:r>
      <w:r w:rsidRPr="003B12FC">
        <w:rPr>
          <w:rFonts w:ascii="Garamond" w:hAnsi="Garamond"/>
        </w:rPr>
        <w:t>puts,</w:t>
      </w:r>
    </w:p>
    <w:p w:rsidR="005D360A" w:rsidRDefault="005D360A" w:rsidP="005D360A">
      <w:pPr>
        <w:pStyle w:val="ListParagraph"/>
        <w:numPr>
          <w:ilvl w:val="0"/>
          <w:numId w:val="13"/>
        </w:numPr>
        <w:spacing w:after="200" w:line="360" w:lineRule="auto"/>
        <w:jc w:val="both"/>
        <w:rPr>
          <w:rFonts w:ascii="Garamond" w:hAnsi="Garamond"/>
        </w:rPr>
      </w:pPr>
      <w:r w:rsidRPr="003B12FC">
        <w:rPr>
          <w:rFonts w:ascii="Garamond" w:hAnsi="Garamond"/>
        </w:rPr>
        <w:t>Integrated use of external inputs and local resources.</w:t>
      </w:r>
    </w:p>
    <w:p w:rsidR="005D360A" w:rsidRPr="003B12FC" w:rsidRDefault="005D360A" w:rsidP="005D360A">
      <w:pPr>
        <w:pStyle w:val="ListParagraph"/>
        <w:spacing w:after="200" w:line="360" w:lineRule="auto"/>
        <w:jc w:val="both"/>
        <w:rPr>
          <w:rFonts w:ascii="Garamond" w:hAnsi="Garamond"/>
        </w:rPr>
      </w:pPr>
    </w:p>
    <w:p w:rsidR="005D360A" w:rsidRPr="00D609FB" w:rsidRDefault="005D360A" w:rsidP="00C64F85">
      <w:pPr>
        <w:pStyle w:val="Heading4"/>
        <w:spacing w:line="480" w:lineRule="auto"/>
        <w:ind w:left="810" w:hanging="810"/>
        <w:rPr>
          <w:rFonts w:ascii="Garamond" w:hAnsi="Garamond"/>
          <w:i w:val="0"/>
          <w:color w:val="auto"/>
          <w:sz w:val="24"/>
          <w:szCs w:val="24"/>
        </w:rPr>
      </w:pPr>
      <w:bookmarkStart w:id="303" w:name="_Toc342105918"/>
      <w:bookmarkStart w:id="304" w:name="_Toc368913301"/>
      <w:bookmarkStart w:id="305" w:name="_Toc433725929"/>
      <w:bookmarkStart w:id="306" w:name="_Toc467307199"/>
      <w:r w:rsidRPr="00D609FB">
        <w:rPr>
          <w:rFonts w:ascii="Garamond" w:hAnsi="Garamond"/>
          <w:i w:val="0"/>
          <w:color w:val="auto"/>
          <w:sz w:val="24"/>
          <w:szCs w:val="24"/>
        </w:rPr>
        <w:t>Plant Protection</w:t>
      </w:r>
      <w:bookmarkEnd w:id="303"/>
      <w:bookmarkEnd w:id="304"/>
      <w:bookmarkEnd w:id="305"/>
      <w:bookmarkEnd w:id="306"/>
    </w:p>
    <w:p w:rsidR="005D360A" w:rsidRPr="003B12FC" w:rsidRDefault="005D360A" w:rsidP="005D360A">
      <w:pPr>
        <w:spacing w:line="360" w:lineRule="auto"/>
        <w:jc w:val="both"/>
        <w:rPr>
          <w:rFonts w:ascii="Garamond" w:hAnsi="Garamond"/>
        </w:rPr>
      </w:pPr>
      <w:r w:rsidRPr="003B12FC">
        <w:rPr>
          <w:rFonts w:ascii="Garamond" w:hAnsi="Garamond"/>
        </w:rPr>
        <w:t xml:space="preserve">Controlling </w:t>
      </w:r>
      <w:r>
        <w:rPr>
          <w:rFonts w:ascii="Garamond" w:hAnsi="Garamond"/>
        </w:rPr>
        <w:t xml:space="preserve">insect </w:t>
      </w:r>
      <w:r w:rsidRPr="003B12FC">
        <w:rPr>
          <w:rFonts w:ascii="Garamond" w:hAnsi="Garamond"/>
        </w:rPr>
        <w:t xml:space="preserve">pests, diseases, </w:t>
      </w:r>
      <w:r>
        <w:rPr>
          <w:rFonts w:ascii="Garamond" w:hAnsi="Garamond"/>
        </w:rPr>
        <w:t xml:space="preserve">and weeds </w:t>
      </w:r>
      <w:r w:rsidRPr="003B12FC">
        <w:rPr>
          <w:rFonts w:ascii="Garamond" w:hAnsi="Garamond"/>
        </w:rPr>
        <w:t>is very essential for the achievement of optimum crop yield from irrigated agriculture. Pesticides may be expensive and may cause environmental problems o</w:t>
      </w:r>
      <w:r>
        <w:rPr>
          <w:rFonts w:ascii="Garamond" w:hAnsi="Garamond"/>
        </w:rPr>
        <w:t>n</w:t>
      </w:r>
      <w:r w:rsidRPr="003B12FC">
        <w:rPr>
          <w:rFonts w:ascii="Garamond" w:hAnsi="Garamond"/>
        </w:rPr>
        <w:t xml:space="preserve"> the area for both human</w:t>
      </w:r>
      <w:r>
        <w:rPr>
          <w:rFonts w:ascii="Garamond" w:hAnsi="Garamond"/>
        </w:rPr>
        <w:t xml:space="preserve"> beings</w:t>
      </w:r>
      <w:r w:rsidRPr="003B12FC">
        <w:rPr>
          <w:rFonts w:ascii="Garamond" w:hAnsi="Garamond"/>
        </w:rPr>
        <w:t xml:space="preserve"> and animals. They also kill other important pests which are enemies of the non-advantageous pests. Thus, during the cultivation period, non-chemical methods of pest control should be applied together with that of chemical ones</w:t>
      </w:r>
      <w:r>
        <w:rPr>
          <w:rFonts w:ascii="Garamond" w:hAnsi="Garamond"/>
        </w:rPr>
        <w:t xml:space="preserve"> (integrated method of pest management)</w:t>
      </w:r>
      <w:r w:rsidRPr="003B12FC">
        <w:rPr>
          <w:rFonts w:ascii="Garamond" w:hAnsi="Garamond"/>
        </w:rPr>
        <w:t xml:space="preserve">. Accordingly, the following </w:t>
      </w:r>
      <w:r>
        <w:rPr>
          <w:rFonts w:ascii="Garamond" w:hAnsi="Garamond"/>
        </w:rPr>
        <w:t>protection</w:t>
      </w:r>
      <w:r w:rsidRPr="003B12FC">
        <w:rPr>
          <w:rFonts w:ascii="Garamond" w:hAnsi="Garamond"/>
        </w:rPr>
        <w:t xml:space="preserve"> methods are summarized to be used in the future plant protection activities of the proposed project.</w:t>
      </w:r>
    </w:p>
    <w:p w:rsidR="005D360A" w:rsidRPr="005C2756" w:rsidRDefault="005D360A" w:rsidP="005D360A">
      <w:pPr>
        <w:pStyle w:val="Caption"/>
        <w:spacing w:line="360" w:lineRule="auto"/>
        <w:rPr>
          <w:rFonts w:ascii="Garamond" w:hAnsi="Garamond"/>
          <w:b w:val="0"/>
          <w:sz w:val="6"/>
          <w:szCs w:val="22"/>
        </w:rPr>
      </w:pPr>
      <w:bookmarkStart w:id="307" w:name="_Toc341919066"/>
      <w:bookmarkStart w:id="308" w:name="_Toc368912730"/>
      <w:bookmarkStart w:id="309" w:name="_Toc382657006"/>
      <w:bookmarkStart w:id="310" w:name="_Toc419543551"/>
    </w:p>
    <w:p w:rsidR="005D360A" w:rsidRDefault="00331A1B" w:rsidP="00331A1B">
      <w:pPr>
        <w:pStyle w:val="Caption"/>
        <w:rPr>
          <w:rFonts w:ascii="Garamond" w:hAnsi="Garamond"/>
          <w:b w:val="0"/>
          <w:sz w:val="22"/>
          <w:szCs w:val="22"/>
        </w:rPr>
      </w:pPr>
      <w:bookmarkStart w:id="311" w:name="_Toc433725968"/>
      <w:bookmarkStart w:id="312" w:name="_Toc467307107"/>
      <w:r>
        <w:t xml:space="preserve">Table 1.  </w:t>
      </w:r>
      <w:r w:rsidR="00D654B7">
        <w:fldChar w:fldCharType="begin"/>
      </w:r>
      <w:r w:rsidR="00D654B7">
        <w:instrText xml:space="preserve"> SEQ Table_1._ \* ARABIC </w:instrText>
      </w:r>
      <w:r w:rsidR="00D654B7">
        <w:fldChar w:fldCharType="separate"/>
      </w:r>
      <w:r>
        <w:rPr>
          <w:noProof/>
        </w:rPr>
        <w:t>17</w:t>
      </w:r>
      <w:r w:rsidR="00D654B7">
        <w:rPr>
          <w:noProof/>
        </w:rPr>
        <w:fldChar w:fldCharType="end"/>
      </w:r>
      <w:r w:rsidR="00FE3640">
        <w:t>:</w:t>
      </w:r>
      <w:r w:rsidR="005D360A" w:rsidRPr="002C2C58">
        <w:rPr>
          <w:rFonts w:ascii="Garamond" w:hAnsi="Garamond"/>
          <w:b w:val="0"/>
          <w:sz w:val="22"/>
          <w:szCs w:val="22"/>
        </w:rPr>
        <w:t xml:space="preserve"> Chemical &amp; non-chemical plant protection methods for the proposed crops</w:t>
      </w:r>
      <w:bookmarkEnd w:id="307"/>
      <w:bookmarkEnd w:id="308"/>
      <w:bookmarkEnd w:id="309"/>
      <w:bookmarkEnd w:id="310"/>
      <w:bookmarkEnd w:id="311"/>
      <w:bookmarkEnd w:id="312"/>
    </w:p>
    <w:tbl>
      <w:tblPr>
        <w:tblW w:w="10980" w:type="dxa"/>
        <w:tblInd w:w="-6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40"/>
        <w:gridCol w:w="1080"/>
        <w:gridCol w:w="1080"/>
        <w:gridCol w:w="2250"/>
        <w:gridCol w:w="2430"/>
        <w:gridCol w:w="3600"/>
      </w:tblGrid>
      <w:tr w:rsidR="008777AD" w:rsidRPr="003B12FC" w:rsidTr="008777AD">
        <w:tc>
          <w:tcPr>
            <w:tcW w:w="540" w:type="dxa"/>
          </w:tcPr>
          <w:p w:rsidR="008777AD" w:rsidRPr="003B12FC" w:rsidRDefault="008777AD" w:rsidP="008777AD">
            <w:pPr>
              <w:jc w:val="both"/>
              <w:rPr>
                <w:rFonts w:ascii="Garamond" w:hAnsi="Garamond"/>
                <w:b/>
              </w:rPr>
            </w:pPr>
            <w:r w:rsidRPr="003B12FC">
              <w:rPr>
                <w:rFonts w:ascii="Garamond" w:hAnsi="Garamond"/>
                <w:b/>
              </w:rPr>
              <w:t>S/</w:t>
            </w:r>
            <w:r>
              <w:rPr>
                <w:rFonts w:ascii="Garamond" w:hAnsi="Garamond"/>
                <w:b/>
              </w:rPr>
              <w:t>N</w:t>
            </w:r>
          </w:p>
        </w:tc>
        <w:tc>
          <w:tcPr>
            <w:tcW w:w="2160" w:type="dxa"/>
            <w:gridSpan w:val="2"/>
          </w:tcPr>
          <w:p w:rsidR="008777AD" w:rsidRPr="003B12FC" w:rsidRDefault="008777AD" w:rsidP="008777AD">
            <w:pPr>
              <w:jc w:val="both"/>
              <w:rPr>
                <w:rFonts w:ascii="Garamond" w:hAnsi="Garamond"/>
                <w:b/>
              </w:rPr>
            </w:pPr>
            <w:r w:rsidRPr="003B12FC">
              <w:rPr>
                <w:rFonts w:ascii="Garamond" w:hAnsi="Garamond"/>
                <w:b/>
              </w:rPr>
              <w:t xml:space="preserve">Proposed </w:t>
            </w:r>
            <w:r>
              <w:rPr>
                <w:rFonts w:ascii="Garamond" w:hAnsi="Garamond"/>
                <w:b/>
              </w:rPr>
              <w:t>C</w:t>
            </w:r>
            <w:r w:rsidRPr="003B12FC">
              <w:rPr>
                <w:rFonts w:ascii="Garamond" w:hAnsi="Garamond"/>
                <w:b/>
              </w:rPr>
              <w:t>rops</w:t>
            </w:r>
          </w:p>
        </w:tc>
        <w:tc>
          <w:tcPr>
            <w:tcW w:w="2250" w:type="dxa"/>
          </w:tcPr>
          <w:p w:rsidR="008777AD" w:rsidRPr="003B12FC" w:rsidRDefault="008777AD" w:rsidP="008777AD">
            <w:pPr>
              <w:jc w:val="both"/>
              <w:rPr>
                <w:rFonts w:ascii="Garamond" w:hAnsi="Garamond"/>
                <w:b/>
              </w:rPr>
            </w:pPr>
            <w:r w:rsidRPr="003B12FC">
              <w:rPr>
                <w:rFonts w:ascii="Garamond" w:hAnsi="Garamond"/>
                <w:b/>
              </w:rPr>
              <w:t xml:space="preserve">The </w:t>
            </w:r>
            <w:r>
              <w:rPr>
                <w:rFonts w:ascii="Garamond" w:hAnsi="Garamond"/>
                <w:b/>
              </w:rPr>
              <w:t>P</w:t>
            </w:r>
            <w:r w:rsidRPr="003B12FC">
              <w:rPr>
                <w:rFonts w:ascii="Garamond" w:hAnsi="Garamond"/>
                <w:b/>
              </w:rPr>
              <w:t xml:space="preserve">ossible </w:t>
            </w:r>
            <w:r>
              <w:rPr>
                <w:rFonts w:ascii="Garamond" w:hAnsi="Garamond"/>
                <w:b/>
              </w:rPr>
              <w:t>P</w:t>
            </w:r>
            <w:r w:rsidRPr="003B12FC">
              <w:rPr>
                <w:rFonts w:ascii="Garamond" w:hAnsi="Garamond"/>
                <w:b/>
              </w:rPr>
              <w:t xml:space="preserve">ests &amp; </w:t>
            </w:r>
            <w:r>
              <w:rPr>
                <w:rFonts w:ascii="Garamond" w:hAnsi="Garamond"/>
                <w:b/>
              </w:rPr>
              <w:t>D</w:t>
            </w:r>
            <w:r w:rsidRPr="003B12FC">
              <w:rPr>
                <w:rFonts w:ascii="Garamond" w:hAnsi="Garamond"/>
                <w:b/>
              </w:rPr>
              <w:t>iseases</w:t>
            </w:r>
          </w:p>
        </w:tc>
        <w:tc>
          <w:tcPr>
            <w:tcW w:w="2430" w:type="dxa"/>
          </w:tcPr>
          <w:p w:rsidR="008777AD" w:rsidRPr="003B12FC" w:rsidRDefault="008777AD" w:rsidP="008777AD">
            <w:pPr>
              <w:jc w:val="both"/>
              <w:rPr>
                <w:rFonts w:ascii="Garamond" w:hAnsi="Garamond"/>
                <w:b/>
              </w:rPr>
            </w:pPr>
            <w:r w:rsidRPr="003B12FC">
              <w:rPr>
                <w:rFonts w:ascii="Garamond" w:hAnsi="Garamond"/>
                <w:b/>
              </w:rPr>
              <w:t>Chemical Prevention</w:t>
            </w:r>
          </w:p>
          <w:p w:rsidR="008777AD" w:rsidRPr="003B12FC" w:rsidRDefault="008777AD" w:rsidP="008777AD">
            <w:pPr>
              <w:jc w:val="both"/>
              <w:rPr>
                <w:rFonts w:ascii="Garamond" w:hAnsi="Garamond"/>
                <w:b/>
              </w:rPr>
            </w:pPr>
            <w:r w:rsidRPr="003B12FC">
              <w:rPr>
                <w:rFonts w:ascii="Garamond" w:hAnsi="Garamond"/>
                <w:b/>
              </w:rPr>
              <w:t xml:space="preserve">Method </w:t>
            </w:r>
          </w:p>
        </w:tc>
        <w:tc>
          <w:tcPr>
            <w:tcW w:w="3600" w:type="dxa"/>
          </w:tcPr>
          <w:p w:rsidR="008777AD" w:rsidRPr="003B12FC" w:rsidRDefault="008777AD" w:rsidP="008777AD">
            <w:pPr>
              <w:rPr>
                <w:rFonts w:ascii="Garamond" w:hAnsi="Garamond"/>
                <w:b/>
              </w:rPr>
            </w:pPr>
            <w:r w:rsidRPr="003B12FC">
              <w:rPr>
                <w:rFonts w:ascii="Garamond" w:hAnsi="Garamond"/>
                <w:b/>
              </w:rPr>
              <w:t>Non-chemical Prevention Method</w:t>
            </w:r>
          </w:p>
        </w:tc>
      </w:tr>
      <w:tr w:rsidR="008777AD" w:rsidRPr="003B12FC" w:rsidTr="008777AD">
        <w:tc>
          <w:tcPr>
            <w:tcW w:w="540" w:type="dxa"/>
          </w:tcPr>
          <w:p w:rsidR="008777AD" w:rsidRPr="003B12FC" w:rsidRDefault="008777AD" w:rsidP="008777AD">
            <w:pPr>
              <w:jc w:val="both"/>
              <w:rPr>
                <w:rFonts w:ascii="Garamond" w:hAnsi="Garamond"/>
              </w:rPr>
            </w:pPr>
            <w:r>
              <w:rPr>
                <w:rFonts w:ascii="Garamond" w:hAnsi="Garamond"/>
              </w:rPr>
              <w:t>1</w:t>
            </w:r>
          </w:p>
        </w:tc>
        <w:tc>
          <w:tcPr>
            <w:tcW w:w="1080" w:type="dxa"/>
          </w:tcPr>
          <w:p w:rsidR="008777AD" w:rsidRPr="003B12FC" w:rsidRDefault="008777AD" w:rsidP="008777AD">
            <w:pPr>
              <w:jc w:val="both"/>
              <w:rPr>
                <w:rFonts w:ascii="Garamond" w:hAnsi="Garamond"/>
              </w:rPr>
            </w:pPr>
            <w:r w:rsidRPr="003B12FC">
              <w:rPr>
                <w:rFonts w:ascii="Garamond" w:hAnsi="Garamond"/>
              </w:rPr>
              <w:t>Maize</w:t>
            </w:r>
          </w:p>
        </w:tc>
        <w:tc>
          <w:tcPr>
            <w:tcW w:w="1080" w:type="dxa"/>
          </w:tcPr>
          <w:p w:rsidR="008777AD" w:rsidRPr="003B12FC" w:rsidRDefault="008777AD" w:rsidP="008777AD">
            <w:pPr>
              <w:jc w:val="both"/>
              <w:rPr>
                <w:rFonts w:ascii="Garamond" w:hAnsi="Garamond"/>
              </w:rPr>
            </w:pPr>
            <w:r w:rsidRPr="003B12FC">
              <w:rPr>
                <w:rFonts w:ascii="Garamond" w:hAnsi="Garamond"/>
              </w:rPr>
              <w:t>Pests</w:t>
            </w:r>
          </w:p>
        </w:tc>
        <w:tc>
          <w:tcPr>
            <w:tcW w:w="2250" w:type="dxa"/>
          </w:tcPr>
          <w:p w:rsidR="008777AD" w:rsidRPr="003B12FC" w:rsidRDefault="008777AD" w:rsidP="008777AD">
            <w:pPr>
              <w:jc w:val="both"/>
              <w:rPr>
                <w:rFonts w:ascii="Garamond" w:hAnsi="Garamond"/>
              </w:rPr>
            </w:pPr>
            <w:r w:rsidRPr="003B12FC">
              <w:rPr>
                <w:rFonts w:ascii="Garamond" w:hAnsi="Garamond"/>
              </w:rPr>
              <w:t>Stalk Borer, African Ball Worm, Aphids, Army Worms</w:t>
            </w:r>
            <w:r>
              <w:rPr>
                <w:rFonts w:ascii="Garamond" w:hAnsi="Garamond"/>
              </w:rPr>
              <w:t xml:space="preserve">, Weevil </w:t>
            </w:r>
          </w:p>
        </w:tc>
        <w:tc>
          <w:tcPr>
            <w:tcW w:w="2430" w:type="dxa"/>
          </w:tcPr>
          <w:p w:rsidR="008777AD" w:rsidRPr="003B12FC" w:rsidRDefault="008777AD" w:rsidP="008777AD">
            <w:pPr>
              <w:rPr>
                <w:rFonts w:ascii="Garamond" w:hAnsi="Garamond"/>
              </w:rPr>
            </w:pPr>
            <w:r w:rsidRPr="003B12FC">
              <w:rPr>
                <w:rFonts w:ascii="Garamond" w:hAnsi="Garamond"/>
              </w:rPr>
              <w:t xml:space="preserve">Use  different Chemicals </w:t>
            </w:r>
            <w:r>
              <w:rPr>
                <w:rFonts w:ascii="Garamond" w:hAnsi="Garamond"/>
              </w:rPr>
              <w:t xml:space="preserve"> </w:t>
            </w:r>
            <w:r w:rsidRPr="003B12FC">
              <w:rPr>
                <w:rFonts w:ascii="Garamond" w:hAnsi="Garamond"/>
              </w:rPr>
              <w:t>&amp; pesticides</w:t>
            </w:r>
          </w:p>
        </w:tc>
        <w:tc>
          <w:tcPr>
            <w:tcW w:w="3600" w:type="dxa"/>
          </w:tcPr>
          <w:p w:rsidR="008777AD" w:rsidRPr="003B12FC" w:rsidRDefault="008777AD" w:rsidP="008777AD">
            <w:pPr>
              <w:jc w:val="both"/>
              <w:rPr>
                <w:rFonts w:ascii="Garamond" w:hAnsi="Garamond"/>
              </w:rPr>
            </w:pPr>
            <w:r w:rsidRPr="003B12FC">
              <w:rPr>
                <w:rFonts w:ascii="Garamond" w:hAnsi="Garamond"/>
              </w:rPr>
              <w:t xml:space="preserve">Field sanitation, Crop rotation, and </w:t>
            </w:r>
            <w:r>
              <w:rPr>
                <w:rFonts w:ascii="Garamond" w:hAnsi="Garamond"/>
              </w:rPr>
              <w:t>Insect</w:t>
            </w:r>
            <w:r w:rsidRPr="003B12FC">
              <w:rPr>
                <w:rFonts w:ascii="Garamond" w:hAnsi="Garamond"/>
              </w:rPr>
              <w:t xml:space="preserve"> free var.</w:t>
            </w:r>
            <w:r>
              <w:rPr>
                <w:rFonts w:ascii="Garamond" w:hAnsi="Garamond"/>
              </w:rPr>
              <w:t xml:space="preserve">, </w:t>
            </w:r>
            <w:r w:rsidRPr="003B12FC">
              <w:rPr>
                <w:rFonts w:ascii="Garamond" w:hAnsi="Garamond"/>
              </w:rPr>
              <w:t xml:space="preserve">proper crop and water management. </w:t>
            </w:r>
          </w:p>
        </w:tc>
      </w:tr>
      <w:tr w:rsidR="008777AD" w:rsidRPr="003B12FC" w:rsidTr="008777AD">
        <w:tc>
          <w:tcPr>
            <w:tcW w:w="540" w:type="dxa"/>
          </w:tcPr>
          <w:p w:rsidR="008777AD" w:rsidRPr="003B12FC" w:rsidRDefault="008777AD" w:rsidP="008777AD">
            <w:pPr>
              <w:jc w:val="both"/>
              <w:rPr>
                <w:rFonts w:ascii="Garamond" w:hAnsi="Garamond"/>
              </w:rPr>
            </w:pPr>
          </w:p>
        </w:tc>
        <w:tc>
          <w:tcPr>
            <w:tcW w:w="1080" w:type="dxa"/>
          </w:tcPr>
          <w:p w:rsidR="008777AD" w:rsidRPr="003B12FC" w:rsidRDefault="008777AD" w:rsidP="008777AD">
            <w:pPr>
              <w:jc w:val="both"/>
              <w:rPr>
                <w:rFonts w:ascii="Garamond" w:hAnsi="Garamond"/>
              </w:rPr>
            </w:pPr>
          </w:p>
        </w:tc>
        <w:tc>
          <w:tcPr>
            <w:tcW w:w="1080" w:type="dxa"/>
          </w:tcPr>
          <w:p w:rsidR="008777AD" w:rsidRPr="003B12FC" w:rsidRDefault="008777AD" w:rsidP="008777AD">
            <w:pPr>
              <w:jc w:val="both"/>
              <w:rPr>
                <w:rFonts w:ascii="Garamond" w:hAnsi="Garamond"/>
              </w:rPr>
            </w:pPr>
            <w:r w:rsidRPr="003B12FC">
              <w:rPr>
                <w:rFonts w:ascii="Garamond" w:hAnsi="Garamond"/>
              </w:rPr>
              <w:t>Diseases</w:t>
            </w:r>
          </w:p>
        </w:tc>
        <w:tc>
          <w:tcPr>
            <w:tcW w:w="2250" w:type="dxa"/>
          </w:tcPr>
          <w:p w:rsidR="008777AD" w:rsidRPr="003B12FC" w:rsidRDefault="008777AD" w:rsidP="008777AD">
            <w:pPr>
              <w:jc w:val="both"/>
              <w:rPr>
                <w:rFonts w:ascii="Garamond" w:hAnsi="Garamond"/>
              </w:rPr>
            </w:pPr>
            <w:r>
              <w:rPr>
                <w:rFonts w:ascii="Garamond" w:hAnsi="Garamond"/>
              </w:rPr>
              <w:t>GLS, TLB, Cob Rot</w:t>
            </w:r>
            <w:r w:rsidRPr="003B12FC">
              <w:rPr>
                <w:rFonts w:ascii="Garamond" w:hAnsi="Garamond"/>
              </w:rPr>
              <w:t xml:space="preserve">, </w:t>
            </w:r>
          </w:p>
        </w:tc>
        <w:tc>
          <w:tcPr>
            <w:tcW w:w="2430" w:type="dxa"/>
          </w:tcPr>
          <w:p w:rsidR="008777AD" w:rsidRPr="003B12FC" w:rsidRDefault="008777AD" w:rsidP="008777AD">
            <w:pPr>
              <w:jc w:val="both"/>
              <w:rPr>
                <w:rFonts w:ascii="Garamond" w:hAnsi="Garamond"/>
              </w:rPr>
            </w:pPr>
            <w:r w:rsidRPr="003B12FC">
              <w:rPr>
                <w:rFonts w:ascii="Garamond" w:hAnsi="Garamond"/>
              </w:rPr>
              <w:t>Use different fungicides.</w:t>
            </w:r>
          </w:p>
        </w:tc>
        <w:tc>
          <w:tcPr>
            <w:tcW w:w="3600" w:type="dxa"/>
          </w:tcPr>
          <w:p w:rsidR="008777AD" w:rsidRPr="003B12FC" w:rsidRDefault="008777AD" w:rsidP="008777AD">
            <w:pPr>
              <w:jc w:val="both"/>
              <w:rPr>
                <w:rFonts w:ascii="Garamond" w:hAnsi="Garamond"/>
              </w:rPr>
            </w:pPr>
            <w:r w:rsidRPr="003B12FC">
              <w:rPr>
                <w:rFonts w:ascii="Garamond" w:hAnsi="Garamond"/>
              </w:rPr>
              <w:t>Field sanitation, Crop rotation, and Disease free var.</w:t>
            </w:r>
            <w:r>
              <w:rPr>
                <w:rFonts w:ascii="Garamond" w:hAnsi="Garamond"/>
              </w:rPr>
              <w:t xml:space="preserve">, </w:t>
            </w:r>
            <w:r w:rsidRPr="003B12FC">
              <w:rPr>
                <w:rFonts w:ascii="Garamond" w:hAnsi="Garamond"/>
              </w:rPr>
              <w:t>proper crop and water management.</w:t>
            </w:r>
          </w:p>
        </w:tc>
      </w:tr>
      <w:tr w:rsidR="008777AD" w:rsidRPr="003B12FC" w:rsidTr="008777AD">
        <w:tc>
          <w:tcPr>
            <w:tcW w:w="540" w:type="dxa"/>
          </w:tcPr>
          <w:p w:rsidR="008777AD" w:rsidRPr="003B12FC" w:rsidRDefault="008777AD" w:rsidP="008777AD">
            <w:pPr>
              <w:jc w:val="both"/>
              <w:rPr>
                <w:rFonts w:ascii="Garamond" w:hAnsi="Garamond"/>
              </w:rPr>
            </w:pPr>
            <w:r>
              <w:rPr>
                <w:rFonts w:ascii="Garamond" w:hAnsi="Garamond"/>
              </w:rPr>
              <w:t>2</w:t>
            </w:r>
          </w:p>
        </w:tc>
        <w:tc>
          <w:tcPr>
            <w:tcW w:w="1080" w:type="dxa"/>
          </w:tcPr>
          <w:p w:rsidR="008777AD" w:rsidRPr="003B12FC" w:rsidRDefault="008777AD" w:rsidP="008777AD">
            <w:pPr>
              <w:jc w:val="both"/>
              <w:rPr>
                <w:rFonts w:ascii="Garamond" w:hAnsi="Garamond"/>
              </w:rPr>
            </w:pPr>
            <w:r>
              <w:rPr>
                <w:rFonts w:ascii="Garamond" w:hAnsi="Garamond"/>
              </w:rPr>
              <w:t>Potato</w:t>
            </w:r>
            <w:r w:rsidRPr="003B12FC">
              <w:rPr>
                <w:rFonts w:ascii="Garamond" w:hAnsi="Garamond"/>
              </w:rPr>
              <w:t xml:space="preserve"> </w:t>
            </w:r>
          </w:p>
        </w:tc>
        <w:tc>
          <w:tcPr>
            <w:tcW w:w="1080" w:type="dxa"/>
          </w:tcPr>
          <w:p w:rsidR="008777AD" w:rsidRPr="003B12FC" w:rsidRDefault="008777AD" w:rsidP="008777AD">
            <w:pPr>
              <w:jc w:val="both"/>
              <w:rPr>
                <w:rFonts w:ascii="Garamond" w:hAnsi="Garamond"/>
              </w:rPr>
            </w:pPr>
            <w:r w:rsidRPr="003B12FC">
              <w:rPr>
                <w:rFonts w:ascii="Garamond" w:hAnsi="Garamond"/>
              </w:rPr>
              <w:t>Pests</w:t>
            </w:r>
          </w:p>
        </w:tc>
        <w:tc>
          <w:tcPr>
            <w:tcW w:w="2250" w:type="dxa"/>
          </w:tcPr>
          <w:p w:rsidR="008777AD" w:rsidRPr="003B12FC" w:rsidRDefault="008777AD" w:rsidP="008777AD">
            <w:pPr>
              <w:jc w:val="both"/>
              <w:rPr>
                <w:rFonts w:ascii="Garamond" w:hAnsi="Garamond"/>
                <w:color w:val="000000"/>
              </w:rPr>
            </w:pPr>
            <w:r>
              <w:rPr>
                <w:rFonts w:ascii="Garamond" w:hAnsi="Garamond"/>
              </w:rPr>
              <w:t xml:space="preserve">Soil borne </w:t>
            </w:r>
            <w:r w:rsidRPr="003B12FC">
              <w:rPr>
                <w:rFonts w:ascii="Garamond" w:hAnsi="Garamond"/>
              </w:rPr>
              <w:t>Worm</w:t>
            </w:r>
            <w:r>
              <w:rPr>
                <w:rFonts w:ascii="Garamond" w:hAnsi="Garamond"/>
              </w:rPr>
              <w:t>s</w:t>
            </w:r>
            <w:r w:rsidRPr="003B12FC">
              <w:rPr>
                <w:rFonts w:ascii="Garamond" w:hAnsi="Garamond"/>
              </w:rPr>
              <w:t>, Aphids, Army Worms</w:t>
            </w:r>
          </w:p>
        </w:tc>
        <w:tc>
          <w:tcPr>
            <w:tcW w:w="2430" w:type="dxa"/>
          </w:tcPr>
          <w:p w:rsidR="008777AD" w:rsidRPr="003B12FC" w:rsidRDefault="008777AD" w:rsidP="008777AD">
            <w:pPr>
              <w:rPr>
                <w:rFonts w:ascii="Garamond" w:hAnsi="Garamond"/>
              </w:rPr>
            </w:pPr>
            <w:r w:rsidRPr="003B12FC">
              <w:rPr>
                <w:rFonts w:ascii="Garamond" w:hAnsi="Garamond"/>
              </w:rPr>
              <w:t xml:space="preserve">Use  different Chemicals </w:t>
            </w:r>
            <w:r>
              <w:rPr>
                <w:rFonts w:ascii="Garamond" w:hAnsi="Garamond"/>
              </w:rPr>
              <w:t xml:space="preserve"> </w:t>
            </w:r>
            <w:r w:rsidRPr="003B12FC">
              <w:rPr>
                <w:rFonts w:ascii="Garamond" w:hAnsi="Garamond"/>
              </w:rPr>
              <w:t>&amp; pesticides</w:t>
            </w:r>
          </w:p>
        </w:tc>
        <w:tc>
          <w:tcPr>
            <w:tcW w:w="3600" w:type="dxa"/>
          </w:tcPr>
          <w:p w:rsidR="008777AD" w:rsidRPr="003B12FC" w:rsidRDefault="008777AD" w:rsidP="008777AD">
            <w:pPr>
              <w:jc w:val="both"/>
              <w:rPr>
                <w:rFonts w:ascii="Garamond" w:hAnsi="Garamond"/>
              </w:rPr>
            </w:pPr>
            <w:r w:rsidRPr="003B12FC">
              <w:rPr>
                <w:rFonts w:ascii="Garamond" w:hAnsi="Garamond"/>
              </w:rPr>
              <w:t xml:space="preserve">Field sanitation, Crop rotation, </w:t>
            </w:r>
            <w:r>
              <w:rPr>
                <w:rFonts w:ascii="Garamond" w:hAnsi="Garamond"/>
              </w:rPr>
              <w:t>use of</w:t>
            </w:r>
            <w:r w:rsidRPr="003B12FC">
              <w:rPr>
                <w:rFonts w:ascii="Garamond" w:hAnsi="Garamond"/>
              </w:rPr>
              <w:t xml:space="preserve"> </w:t>
            </w:r>
            <w:r>
              <w:rPr>
                <w:rFonts w:ascii="Garamond" w:hAnsi="Garamond"/>
              </w:rPr>
              <w:t>Insect</w:t>
            </w:r>
            <w:r w:rsidRPr="003B12FC">
              <w:rPr>
                <w:rFonts w:ascii="Garamond" w:hAnsi="Garamond"/>
              </w:rPr>
              <w:t xml:space="preserve"> free var.</w:t>
            </w:r>
            <w:r>
              <w:rPr>
                <w:rFonts w:ascii="Garamond" w:hAnsi="Garamond"/>
              </w:rPr>
              <w:t xml:space="preserve">, </w:t>
            </w:r>
            <w:r w:rsidRPr="003B12FC">
              <w:rPr>
                <w:rFonts w:ascii="Garamond" w:hAnsi="Garamond"/>
              </w:rPr>
              <w:t>proper crop and water management.</w:t>
            </w:r>
          </w:p>
        </w:tc>
      </w:tr>
      <w:tr w:rsidR="008777AD" w:rsidRPr="003B12FC" w:rsidTr="008777AD">
        <w:tc>
          <w:tcPr>
            <w:tcW w:w="540" w:type="dxa"/>
          </w:tcPr>
          <w:p w:rsidR="008777AD" w:rsidRPr="003B12FC" w:rsidRDefault="008777AD" w:rsidP="008777AD">
            <w:pPr>
              <w:jc w:val="both"/>
              <w:rPr>
                <w:rFonts w:ascii="Garamond" w:hAnsi="Garamond"/>
              </w:rPr>
            </w:pPr>
          </w:p>
        </w:tc>
        <w:tc>
          <w:tcPr>
            <w:tcW w:w="1080" w:type="dxa"/>
          </w:tcPr>
          <w:p w:rsidR="008777AD" w:rsidRPr="003B12FC" w:rsidRDefault="008777AD" w:rsidP="008777AD">
            <w:pPr>
              <w:jc w:val="both"/>
              <w:rPr>
                <w:rFonts w:ascii="Garamond" w:hAnsi="Garamond"/>
              </w:rPr>
            </w:pPr>
          </w:p>
        </w:tc>
        <w:tc>
          <w:tcPr>
            <w:tcW w:w="1080" w:type="dxa"/>
          </w:tcPr>
          <w:p w:rsidR="008777AD" w:rsidRPr="003B12FC" w:rsidRDefault="008777AD" w:rsidP="008777AD">
            <w:pPr>
              <w:jc w:val="both"/>
              <w:rPr>
                <w:rFonts w:ascii="Garamond" w:hAnsi="Garamond"/>
              </w:rPr>
            </w:pPr>
            <w:r w:rsidRPr="003B12FC">
              <w:rPr>
                <w:rFonts w:ascii="Garamond" w:hAnsi="Garamond"/>
              </w:rPr>
              <w:t>Diseases</w:t>
            </w:r>
          </w:p>
        </w:tc>
        <w:tc>
          <w:tcPr>
            <w:tcW w:w="2250" w:type="dxa"/>
          </w:tcPr>
          <w:p w:rsidR="008777AD" w:rsidRPr="003B12FC" w:rsidRDefault="008777AD" w:rsidP="008777AD">
            <w:pPr>
              <w:jc w:val="both"/>
              <w:rPr>
                <w:rFonts w:ascii="Garamond" w:hAnsi="Garamond"/>
                <w:color w:val="000000"/>
              </w:rPr>
            </w:pPr>
            <w:r>
              <w:rPr>
                <w:rFonts w:ascii="Garamond" w:hAnsi="Garamond"/>
              </w:rPr>
              <w:t>Early and Late blight, Bacterial wilt, etc.</w:t>
            </w:r>
          </w:p>
        </w:tc>
        <w:tc>
          <w:tcPr>
            <w:tcW w:w="2430" w:type="dxa"/>
          </w:tcPr>
          <w:p w:rsidR="008777AD" w:rsidRPr="003B12FC" w:rsidRDefault="008777AD" w:rsidP="008777AD">
            <w:pPr>
              <w:jc w:val="both"/>
              <w:rPr>
                <w:rFonts w:ascii="Garamond" w:hAnsi="Garamond"/>
              </w:rPr>
            </w:pPr>
            <w:r w:rsidRPr="003B12FC">
              <w:rPr>
                <w:rFonts w:ascii="Garamond" w:hAnsi="Garamond"/>
              </w:rPr>
              <w:t xml:space="preserve">Use </w:t>
            </w:r>
            <w:r>
              <w:rPr>
                <w:rFonts w:ascii="Garamond" w:hAnsi="Garamond"/>
              </w:rPr>
              <w:t xml:space="preserve">of </w:t>
            </w:r>
            <w:r w:rsidRPr="003B12FC">
              <w:rPr>
                <w:rFonts w:ascii="Garamond" w:hAnsi="Garamond"/>
              </w:rPr>
              <w:t>different fungicides.</w:t>
            </w:r>
          </w:p>
        </w:tc>
        <w:tc>
          <w:tcPr>
            <w:tcW w:w="3600" w:type="dxa"/>
          </w:tcPr>
          <w:p w:rsidR="008777AD" w:rsidRPr="003B12FC" w:rsidRDefault="008777AD" w:rsidP="008777AD">
            <w:pPr>
              <w:jc w:val="both"/>
              <w:rPr>
                <w:rFonts w:ascii="Garamond" w:hAnsi="Garamond"/>
              </w:rPr>
            </w:pPr>
            <w:r w:rsidRPr="003B12FC">
              <w:rPr>
                <w:rFonts w:ascii="Garamond" w:hAnsi="Garamond"/>
              </w:rPr>
              <w:t xml:space="preserve">Field sanitation, Crop rotation, </w:t>
            </w:r>
            <w:r>
              <w:rPr>
                <w:rFonts w:ascii="Garamond" w:hAnsi="Garamond"/>
              </w:rPr>
              <w:t>use of</w:t>
            </w:r>
            <w:r w:rsidRPr="003B12FC">
              <w:rPr>
                <w:rFonts w:ascii="Garamond" w:hAnsi="Garamond"/>
              </w:rPr>
              <w:t xml:space="preserve"> Disease free var.</w:t>
            </w:r>
            <w:r>
              <w:rPr>
                <w:rFonts w:ascii="Garamond" w:hAnsi="Garamond"/>
              </w:rPr>
              <w:t xml:space="preserve">, </w:t>
            </w:r>
            <w:r w:rsidRPr="003B12FC">
              <w:rPr>
                <w:rFonts w:ascii="Garamond" w:hAnsi="Garamond"/>
              </w:rPr>
              <w:t>proper crop and water management.</w:t>
            </w:r>
          </w:p>
        </w:tc>
      </w:tr>
      <w:tr w:rsidR="008777AD" w:rsidRPr="003B12FC" w:rsidTr="008777AD">
        <w:tc>
          <w:tcPr>
            <w:tcW w:w="540" w:type="dxa"/>
          </w:tcPr>
          <w:p w:rsidR="008777AD" w:rsidRPr="003B12FC" w:rsidRDefault="008777AD" w:rsidP="008777AD">
            <w:pPr>
              <w:jc w:val="both"/>
              <w:rPr>
                <w:rFonts w:ascii="Garamond" w:hAnsi="Garamond"/>
              </w:rPr>
            </w:pPr>
            <w:r>
              <w:rPr>
                <w:rFonts w:ascii="Garamond" w:hAnsi="Garamond"/>
              </w:rPr>
              <w:t>3</w:t>
            </w:r>
          </w:p>
        </w:tc>
        <w:tc>
          <w:tcPr>
            <w:tcW w:w="1080" w:type="dxa"/>
          </w:tcPr>
          <w:p w:rsidR="008777AD" w:rsidRPr="00D64170" w:rsidRDefault="008777AD" w:rsidP="008777AD">
            <w:pPr>
              <w:jc w:val="both"/>
              <w:rPr>
                <w:rFonts w:ascii="Garamond" w:hAnsi="Garamond"/>
              </w:rPr>
            </w:pPr>
            <w:r w:rsidRPr="00D64170">
              <w:rPr>
                <w:rFonts w:ascii="Garamond" w:hAnsi="Garamond"/>
              </w:rPr>
              <w:t>Pepper</w:t>
            </w:r>
          </w:p>
        </w:tc>
        <w:tc>
          <w:tcPr>
            <w:tcW w:w="1080" w:type="dxa"/>
          </w:tcPr>
          <w:p w:rsidR="008777AD" w:rsidRPr="00D64170" w:rsidRDefault="008777AD" w:rsidP="008777AD">
            <w:pPr>
              <w:jc w:val="both"/>
              <w:rPr>
                <w:rFonts w:ascii="Garamond" w:hAnsi="Garamond"/>
              </w:rPr>
            </w:pPr>
            <w:r w:rsidRPr="00D64170">
              <w:rPr>
                <w:rFonts w:ascii="Garamond" w:hAnsi="Garamond"/>
              </w:rPr>
              <w:t>Pests</w:t>
            </w:r>
          </w:p>
        </w:tc>
        <w:tc>
          <w:tcPr>
            <w:tcW w:w="2250" w:type="dxa"/>
          </w:tcPr>
          <w:p w:rsidR="008777AD" w:rsidRPr="00D64170" w:rsidRDefault="008777AD" w:rsidP="008777AD">
            <w:pPr>
              <w:jc w:val="both"/>
              <w:rPr>
                <w:rFonts w:ascii="Garamond" w:hAnsi="Garamond"/>
              </w:rPr>
            </w:pPr>
            <w:proofErr w:type="spellStart"/>
            <w:r w:rsidRPr="00D64170">
              <w:rPr>
                <w:rFonts w:ascii="Garamond" w:hAnsi="Garamond"/>
              </w:rPr>
              <w:t>Thrips</w:t>
            </w:r>
            <w:proofErr w:type="spellEnd"/>
            <w:r w:rsidRPr="00D64170">
              <w:rPr>
                <w:rFonts w:ascii="Garamond" w:hAnsi="Garamond"/>
              </w:rPr>
              <w:t>, white fly, Different Worms</w:t>
            </w:r>
          </w:p>
        </w:tc>
        <w:tc>
          <w:tcPr>
            <w:tcW w:w="2430" w:type="dxa"/>
          </w:tcPr>
          <w:p w:rsidR="008777AD" w:rsidRPr="00D64170" w:rsidRDefault="008777AD" w:rsidP="008777AD">
            <w:pPr>
              <w:jc w:val="both"/>
              <w:rPr>
                <w:rFonts w:ascii="Garamond" w:hAnsi="Garamond"/>
              </w:rPr>
            </w:pPr>
            <w:r w:rsidRPr="00D64170">
              <w:rPr>
                <w:rFonts w:ascii="Garamond" w:hAnsi="Garamond"/>
              </w:rPr>
              <w:t>Use different chemicals</w:t>
            </w:r>
          </w:p>
        </w:tc>
        <w:tc>
          <w:tcPr>
            <w:tcW w:w="3600" w:type="dxa"/>
          </w:tcPr>
          <w:p w:rsidR="008777AD" w:rsidRPr="00D64170" w:rsidRDefault="008777AD" w:rsidP="008777AD">
            <w:pPr>
              <w:jc w:val="both"/>
              <w:rPr>
                <w:rFonts w:ascii="Garamond" w:hAnsi="Garamond"/>
              </w:rPr>
            </w:pPr>
            <w:r w:rsidRPr="00D64170">
              <w:rPr>
                <w:rFonts w:ascii="Garamond" w:hAnsi="Garamond"/>
              </w:rPr>
              <w:t>Field sanitation, Crop rotation, use of Disease free var., proper crop and water management.</w:t>
            </w:r>
          </w:p>
        </w:tc>
      </w:tr>
      <w:tr w:rsidR="008777AD" w:rsidRPr="003B12FC" w:rsidTr="008777AD">
        <w:tc>
          <w:tcPr>
            <w:tcW w:w="540" w:type="dxa"/>
          </w:tcPr>
          <w:p w:rsidR="008777AD" w:rsidRPr="003B12FC" w:rsidRDefault="008777AD" w:rsidP="008777AD">
            <w:pPr>
              <w:jc w:val="both"/>
              <w:rPr>
                <w:rFonts w:ascii="Garamond" w:hAnsi="Garamond"/>
              </w:rPr>
            </w:pPr>
          </w:p>
        </w:tc>
        <w:tc>
          <w:tcPr>
            <w:tcW w:w="1080" w:type="dxa"/>
          </w:tcPr>
          <w:p w:rsidR="008777AD" w:rsidRPr="00D64170" w:rsidRDefault="008777AD" w:rsidP="008777AD">
            <w:pPr>
              <w:jc w:val="both"/>
              <w:rPr>
                <w:rFonts w:ascii="Garamond" w:hAnsi="Garamond"/>
              </w:rPr>
            </w:pPr>
          </w:p>
        </w:tc>
        <w:tc>
          <w:tcPr>
            <w:tcW w:w="1080" w:type="dxa"/>
          </w:tcPr>
          <w:p w:rsidR="008777AD" w:rsidRPr="00D64170" w:rsidRDefault="008777AD" w:rsidP="008777AD">
            <w:pPr>
              <w:jc w:val="both"/>
              <w:rPr>
                <w:rFonts w:ascii="Garamond" w:hAnsi="Garamond"/>
              </w:rPr>
            </w:pPr>
            <w:r w:rsidRPr="00D64170">
              <w:rPr>
                <w:rFonts w:ascii="Garamond" w:hAnsi="Garamond"/>
              </w:rPr>
              <w:t>Diseases</w:t>
            </w:r>
          </w:p>
        </w:tc>
        <w:tc>
          <w:tcPr>
            <w:tcW w:w="2250" w:type="dxa"/>
          </w:tcPr>
          <w:p w:rsidR="008777AD" w:rsidRPr="00D64170" w:rsidRDefault="008777AD" w:rsidP="008777AD">
            <w:pPr>
              <w:jc w:val="both"/>
              <w:rPr>
                <w:rFonts w:ascii="Garamond" w:hAnsi="Garamond"/>
              </w:rPr>
            </w:pPr>
            <w:r w:rsidRPr="00D64170">
              <w:rPr>
                <w:rFonts w:ascii="Garamond" w:hAnsi="Garamond"/>
              </w:rPr>
              <w:t>Fruit rot, Powdery Mildew, Bacterial wilt, etc.</w:t>
            </w:r>
          </w:p>
        </w:tc>
        <w:tc>
          <w:tcPr>
            <w:tcW w:w="2430" w:type="dxa"/>
          </w:tcPr>
          <w:p w:rsidR="008777AD" w:rsidRPr="00D64170" w:rsidRDefault="008777AD" w:rsidP="008777AD">
            <w:pPr>
              <w:jc w:val="both"/>
              <w:rPr>
                <w:rFonts w:ascii="Garamond" w:hAnsi="Garamond"/>
              </w:rPr>
            </w:pPr>
            <w:r w:rsidRPr="00D64170">
              <w:rPr>
                <w:rFonts w:ascii="Garamond" w:hAnsi="Garamond"/>
              </w:rPr>
              <w:t>Use different fungicides.</w:t>
            </w:r>
          </w:p>
        </w:tc>
        <w:tc>
          <w:tcPr>
            <w:tcW w:w="3600" w:type="dxa"/>
          </w:tcPr>
          <w:p w:rsidR="008777AD" w:rsidRPr="00D64170" w:rsidRDefault="008777AD" w:rsidP="008777AD">
            <w:pPr>
              <w:jc w:val="both"/>
              <w:rPr>
                <w:rFonts w:ascii="Garamond" w:hAnsi="Garamond"/>
              </w:rPr>
            </w:pPr>
            <w:r w:rsidRPr="00D64170">
              <w:rPr>
                <w:rFonts w:ascii="Garamond" w:hAnsi="Garamond"/>
              </w:rPr>
              <w:t>Field sanitation, Crop rotation, use of Disease free var., proper crop and water management.</w:t>
            </w:r>
          </w:p>
        </w:tc>
      </w:tr>
      <w:tr w:rsidR="008777AD" w:rsidRPr="003B12FC" w:rsidTr="008777AD">
        <w:tc>
          <w:tcPr>
            <w:tcW w:w="540" w:type="dxa"/>
          </w:tcPr>
          <w:p w:rsidR="008777AD" w:rsidRPr="003B12FC" w:rsidRDefault="008777AD" w:rsidP="008777AD">
            <w:pPr>
              <w:jc w:val="both"/>
              <w:rPr>
                <w:rFonts w:ascii="Garamond" w:hAnsi="Garamond"/>
              </w:rPr>
            </w:pPr>
            <w:r>
              <w:rPr>
                <w:rFonts w:ascii="Garamond" w:hAnsi="Garamond"/>
              </w:rPr>
              <w:t>4</w:t>
            </w:r>
          </w:p>
        </w:tc>
        <w:tc>
          <w:tcPr>
            <w:tcW w:w="1080" w:type="dxa"/>
          </w:tcPr>
          <w:p w:rsidR="008777AD" w:rsidRPr="003B12FC" w:rsidRDefault="008777AD" w:rsidP="008777AD">
            <w:pPr>
              <w:jc w:val="both"/>
              <w:rPr>
                <w:rFonts w:ascii="Garamond" w:hAnsi="Garamond"/>
              </w:rPr>
            </w:pPr>
            <w:r>
              <w:rPr>
                <w:rFonts w:ascii="Garamond" w:hAnsi="Garamond"/>
              </w:rPr>
              <w:t>Tomato</w:t>
            </w:r>
          </w:p>
        </w:tc>
        <w:tc>
          <w:tcPr>
            <w:tcW w:w="1080" w:type="dxa"/>
          </w:tcPr>
          <w:p w:rsidR="008777AD" w:rsidRPr="003B12FC" w:rsidRDefault="008777AD" w:rsidP="008777AD">
            <w:pPr>
              <w:jc w:val="both"/>
              <w:rPr>
                <w:rFonts w:ascii="Garamond" w:hAnsi="Garamond"/>
              </w:rPr>
            </w:pPr>
            <w:r w:rsidRPr="003B12FC">
              <w:rPr>
                <w:rFonts w:ascii="Garamond" w:hAnsi="Garamond"/>
              </w:rPr>
              <w:t>Pests</w:t>
            </w:r>
          </w:p>
        </w:tc>
        <w:tc>
          <w:tcPr>
            <w:tcW w:w="2250" w:type="dxa"/>
          </w:tcPr>
          <w:p w:rsidR="008777AD" w:rsidRPr="003B12FC" w:rsidRDefault="008777AD" w:rsidP="008777AD">
            <w:pPr>
              <w:jc w:val="both"/>
              <w:rPr>
                <w:rFonts w:ascii="Garamond" w:hAnsi="Garamond"/>
              </w:rPr>
            </w:pPr>
            <w:r>
              <w:rPr>
                <w:rFonts w:ascii="Garamond" w:hAnsi="Garamond"/>
              </w:rPr>
              <w:t>Fruit sucking insects, Aphids, Worms</w:t>
            </w:r>
          </w:p>
        </w:tc>
        <w:tc>
          <w:tcPr>
            <w:tcW w:w="2430" w:type="dxa"/>
          </w:tcPr>
          <w:p w:rsidR="008777AD" w:rsidRDefault="008777AD" w:rsidP="008777AD">
            <w:r w:rsidRPr="005B4747">
              <w:rPr>
                <w:rFonts w:ascii="Garamond" w:hAnsi="Garamond"/>
              </w:rPr>
              <w:t>Same as potato</w:t>
            </w:r>
          </w:p>
        </w:tc>
        <w:tc>
          <w:tcPr>
            <w:tcW w:w="3600" w:type="dxa"/>
          </w:tcPr>
          <w:p w:rsidR="008777AD" w:rsidRDefault="008777AD" w:rsidP="008777AD">
            <w:r w:rsidRPr="005B4747">
              <w:rPr>
                <w:rFonts w:ascii="Garamond" w:hAnsi="Garamond"/>
              </w:rPr>
              <w:t>Same as potato</w:t>
            </w:r>
          </w:p>
        </w:tc>
      </w:tr>
      <w:tr w:rsidR="008777AD" w:rsidRPr="003B12FC" w:rsidTr="008777AD">
        <w:tc>
          <w:tcPr>
            <w:tcW w:w="540" w:type="dxa"/>
          </w:tcPr>
          <w:p w:rsidR="008777AD" w:rsidRPr="003B12FC" w:rsidRDefault="008777AD" w:rsidP="008777AD">
            <w:pPr>
              <w:jc w:val="both"/>
              <w:rPr>
                <w:rFonts w:ascii="Garamond" w:hAnsi="Garamond"/>
              </w:rPr>
            </w:pPr>
          </w:p>
        </w:tc>
        <w:tc>
          <w:tcPr>
            <w:tcW w:w="1080" w:type="dxa"/>
          </w:tcPr>
          <w:p w:rsidR="008777AD" w:rsidRDefault="008777AD" w:rsidP="008777AD">
            <w:pPr>
              <w:jc w:val="both"/>
              <w:rPr>
                <w:rFonts w:ascii="Garamond" w:hAnsi="Garamond"/>
              </w:rPr>
            </w:pPr>
          </w:p>
        </w:tc>
        <w:tc>
          <w:tcPr>
            <w:tcW w:w="1080" w:type="dxa"/>
          </w:tcPr>
          <w:p w:rsidR="008777AD" w:rsidRPr="003B12FC" w:rsidRDefault="008777AD" w:rsidP="008777AD">
            <w:pPr>
              <w:jc w:val="both"/>
              <w:rPr>
                <w:rFonts w:ascii="Garamond" w:hAnsi="Garamond"/>
              </w:rPr>
            </w:pPr>
            <w:r w:rsidRPr="003B12FC">
              <w:rPr>
                <w:rFonts w:ascii="Garamond" w:hAnsi="Garamond"/>
              </w:rPr>
              <w:t>Diseases</w:t>
            </w:r>
          </w:p>
        </w:tc>
        <w:tc>
          <w:tcPr>
            <w:tcW w:w="2250" w:type="dxa"/>
          </w:tcPr>
          <w:p w:rsidR="008777AD" w:rsidRDefault="008777AD" w:rsidP="008777AD">
            <w:pPr>
              <w:jc w:val="both"/>
              <w:rPr>
                <w:rFonts w:ascii="Garamond" w:hAnsi="Garamond"/>
              </w:rPr>
            </w:pPr>
            <w:r>
              <w:rPr>
                <w:rFonts w:ascii="Garamond" w:hAnsi="Garamond"/>
              </w:rPr>
              <w:t>Same as potato</w:t>
            </w:r>
          </w:p>
        </w:tc>
        <w:tc>
          <w:tcPr>
            <w:tcW w:w="2430" w:type="dxa"/>
          </w:tcPr>
          <w:p w:rsidR="008777AD" w:rsidRDefault="008777AD" w:rsidP="008777AD">
            <w:r w:rsidRPr="005B4747">
              <w:rPr>
                <w:rFonts w:ascii="Garamond" w:hAnsi="Garamond"/>
              </w:rPr>
              <w:t>Same as potato</w:t>
            </w:r>
          </w:p>
        </w:tc>
        <w:tc>
          <w:tcPr>
            <w:tcW w:w="3600" w:type="dxa"/>
          </w:tcPr>
          <w:p w:rsidR="008777AD" w:rsidRDefault="008777AD" w:rsidP="008777AD">
            <w:r w:rsidRPr="005B4747">
              <w:rPr>
                <w:rFonts w:ascii="Garamond" w:hAnsi="Garamond"/>
              </w:rPr>
              <w:t>Same as potato</w:t>
            </w:r>
          </w:p>
        </w:tc>
      </w:tr>
      <w:tr w:rsidR="008777AD" w:rsidRPr="003B12FC" w:rsidTr="008777AD">
        <w:tc>
          <w:tcPr>
            <w:tcW w:w="540" w:type="dxa"/>
          </w:tcPr>
          <w:p w:rsidR="008777AD" w:rsidRPr="003B12FC" w:rsidRDefault="008777AD" w:rsidP="008777AD">
            <w:pPr>
              <w:jc w:val="both"/>
              <w:rPr>
                <w:rFonts w:ascii="Garamond" w:hAnsi="Garamond"/>
              </w:rPr>
            </w:pPr>
            <w:r>
              <w:rPr>
                <w:rFonts w:ascii="Garamond" w:hAnsi="Garamond"/>
              </w:rPr>
              <w:t>5</w:t>
            </w:r>
          </w:p>
        </w:tc>
        <w:tc>
          <w:tcPr>
            <w:tcW w:w="1080" w:type="dxa"/>
          </w:tcPr>
          <w:p w:rsidR="008777AD" w:rsidRPr="00D013DB" w:rsidRDefault="008777AD" w:rsidP="008777AD">
            <w:pPr>
              <w:jc w:val="both"/>
              <w:rPr>
                <w:rFonts w:ascii="Garamond" w:hAnsi="Garamond"/>
                <w:sz w:val="22"/>
              </w:rPr>
            </w:pPr>
            <w:r w:rsidRPr="00D013DB">
              <w:rPr>
                <w:rFonts w:ascii="Garamond" w:hAnsi="Garamond"/>
                <w:sz w:val="22"/>
              </w:rPr>
              <w:t xml:space="preserve">Sugarcane </w:t>
            </w:r>
          </w:p>
        </w:tc>
        <w:tc>
          <w:tcPr>
            <w:tcW w:w="1080" w:type="dxa"/>
          </w:tcPr>
          <w:p w:rsidR="008777AD" w:rsidRPr="006700E9" w:rsidRDefault="008777AD" w:rsidP="008777AD">
            <w:pPr>
              <w:jc w:val="both"/>
              <w:rPr>
                <w:rFonts w:ascii="Garamond" w:hAnsi="Garamond"/>
              </w:rPr>
            </w:pPr>
            <w:r w:rsidRPr="006700E9">
              <w:rPr>
                <w:rFonts w:ascii="Garamond" w:hAnsi="Garamond"/>
              </w:rPr>
              <w:t>Pests</w:t>
            </w:r>
          </w:p>
        </w:tc>
        <w:tc>
          <w:tcPr>
            <w:tcW w:w="2250" w:type="dxa"/>
          </w:tcPr>
          <w:p w:rsidR="008777AD" w:rsidRPr="006700E9" w:rsidRDefault="008777AD" w:rsidP="008777AD">
            <w:pPr>
              <w:jc w:val="both"/>
              <w:rPr>
                <w:rFonts w:ascii="Garamond" w:hAnsi="Garamond"/>
              </w:rPr>
            </w:pPr>
            <w:r w:rsidRPr="006700E9">
              <w:rPr>
                <w:rFonts w:ascii="Garamond" w:hAnsi="Garamond"/>
              </w:rPr>
              <w:t>Root cutters (worms)</w:t>
            </w:r>
          </w:p>
          <w:p w:rsidR="008777AD" w:rsidRPr="006700E9" w:rsidRDefault="008777AD" w:rsidP="008777AD">
            <w:pPr>
              <w:rPr>
                <w:rFonts w:ascii="Garamond" w:hAnsi="Garamond"/>
              </w:rPr>
            </w:pPr>
            <w:r w:rsidRPr="006700E9">
              <w:rPr>
                <w:rFonts w:ascii="Garamond" w:hAnsi="Garamond" w:cs="Arial"/>
              </w:rPr>
              <w:t>Suckers, Scales</w:t>
            </w:r>
            <w:r w:rsidRPr="006700E9">
              <w:rPr>
                <w:rFonts w:ascii="Garamond" w:hAnsi="Garamond"/>
              </w:rPr>
              <w:t>, Aphids</w:t>
            </w:r>
          </w:p>
        </w:tc>
        <w:tc>
          <w:tcPr>
            <w:tcW w:w="2430" w:type="dxa"/>
          </w:tcPr>
          <w:p w:rsidR="008777AD" w:rsidRPr="006700E9" w:rsidRDefault="008777AD" w:rsidP="008777AD">
            <w:pPr>
              <w:jc w:val="both"/>
              <w:rPr>
                <w:rFonts w:ascii="Garamond" w:hAnsi="Garamond"/>
              </w:rPr>
            </w:pPr>
            <w:r w:rsidRPr="006700E9">
              <w:rPr>
                <w:rFonts w:ascii="Garamond" w:hAnsi="Garamond"/>
              </w:rPr>
              <w:t>Use different chemicals</w:t>
            </w:r>
          </w:p>
        </w:tc>
        <w:tc>
          <w:tcPr>
            <w:tcW w:w="3600" w:type="dxa"/>
          </w:tcPr>
          <w:p w:rsidR="008777AD" w:rsidRPr="006700E9" w:rsidRDefault="008777AD" w:rsidP="008777AD">
            <w:pPr>
              <w:jc w:val="both"/>
              <w:rPr>
                <w:rFonts w:ascii="Garamond" w:hAnsi="Garamond"/>
              </w:rPr>
            </w:pPr>
            <w:r w:rsidRPr="006700E9">
              <w:rPr>
                <w:rFonts w:ascii="Garamond" w:hAnsi="Garamond"/>
              </w:rPr>
              <w:t>Field sanitation, Crop rotation, and Disease free var., proper crop and water management.</w:t>
            </w:r>
          </w:p>
        </w:tc>
      </w:tr>
      <w:tr w:rsidR="008777AD" w:rsidRPr="003B12FC" w:rsidTr="008777AD">
        <w:tc>
          <w:tcPr>
            <w:tcW w:w="540" w:type="dxa"/>
          </w:tcPr>
          <w:p w:rsidR="008777AD" w:rsidRPr="003B12FC" w:rsidRDefault="008777AD" w:rsidP="008777AD">
            <w:pPr>
              <w:jc w:val="both"/>
              <w:rPr>
                <w:rFonts w:ascii="Garamond" w:hAnsi="Garamond"/>
              </w:rPr>
            </w:pPr>
          </w:p>
        </w:tc>
        <w:tc>
          <w:tcPr>
            <w:tcW w:w="1080" w:type="dxa"/>
          </w:tcPr>
          <w:p w:rsidR="008777AD" w:rsidRPr="003B12FC" w:rsidRDefault="008777AD" w:rsidP="008777AD">
            <w:pPr>
              <w:jc w:val="both"/>
              <w:rPr>
                <w:rFonts w:ascii="Garamond" w:hAnsi="Garamond"/>
              </w:rPr>
            </w:pPr>
          </w:p>
        </w:tc>
        <w:tc>
          <w:tcPr>
            <w:tcW w:w="1080" w:type="dxa"/>
          </w:tcPr>
          <w:p w:rsidR="008777AD" w:rsidRPr="006700E9" w:rsidRDefault="008777AD" w:rsidP="008777AD">
            <w:pPr>
              <w:jc w:val="both"/>
              <w:rPr>
                <w:rFonts w:ascii="Garamond" w:hAnsi="Garamond"/>
              </w:rPr>
            </w:pPr>
            <w:r w:rsidRPr="006700E9">
              <w:rPr>
                <w:rFonts w:ascii="Garamond" w:hAnsi="Garamond"/>
              </w:rPr>
              <w:t>Diseases</w:t>
            </w:r>
          </w:p>
        </w:tc>
        <w:tc>
          <w:tcPr>
            <w:tcW w:w="2250" w:type="dxa"/>
          </w:tcPr>
          <w:p w:rsidR="008777AD" w:rsidRPr="006700E9" w:rsidRDefault="008777AD" w:rsidP="008777AD">
            <w:pPr>
              <w:jc w:val="both"/>
              <w:rPr>
                <w:rFonts w:ascii="Garamond" w:hAnsi="Garamond"/>
              </w:rPr>
            </w:pPr>
            <w:r w:rsidRPr="006700E9">
              <w:rPr>
                <w:rFonts w:ascii="Garamond" w:hAnsi="Garamond"/>
              </w:rPr>
              <w:t xml:space="preserve"> Smut, fungus spp.</w:t>
            </w:r>
          </w:p>
        </w:tc>
        <w:tc>
          <w:tcPr>
            <w:tcW w:w="2430" w:type="dxa"/>
          </w:tcPr>
          <w:p w:rsidR="008777AD" w:rsidRPr="006700E9" w:rsidRDefault="008777AD" w:rsidP="008777AD">
            <w:pPr>
              <w:jc w:val="both"/>
              <w:rPr>
                <w:rFonts w:ascii="Garamond" w:hAnsi="Garamond"/>
              </w:rPr>
            </w:pPr>
            <w:r w:rsidRPr="006700E9">
              <w:rPr>
                <w:rFonts w:ascii="Garamond" w:hAnsi="Garamond"/>
              </w:rPr>
              <w:t>Use different chemicals</w:t>
            </w:r>
          </w:p>
        </w:tc>
        <w:tc>
          <w:tcPr>
            <w:tcW w:w="3600" w:type="dxa"/>
          </w:tcPr>
          <w:p w:rsidR="008777AD" w:rsidRPr="006700E9" w:rsidRDefault="008777AD" w:rsidP="008777AD">
            <w:pPr>
              <w:jc w:val="both"/>
              <w:rPr>
                <w:rFonts w:ascii="Garamond" w:hAnsi="Garamond"/>
              </w:rPr>
            </w:pPr>
            <w:r w:rsidRPr="006700E9">
              <w:rPr>
                <w:rFonts w:ascii="Garamond" w:hAnsi="Garamond"/>
              </w:rPr>
              <w:t>Field sanitation, Crop rotation, and Disease free var.</w:t>
            </w:r>
            <w:r>
              <w:rPr>
                <w:rFonts w:ascii="Garamond" w:hAnsi="Garamond"/>
              </w:rPr>
              <w:t xml:space="preserve">, </w:t>
            </w:r>
            <w:r w:rsidRPr="006700E9">
              <w:rPr>
                <w:rFonts w:ascii="Garamond" w:hAnsi="Garamond"/>
              </w:rPr>
              <w:t>proper crop and water management.</w:t>
            </w:r>
          </w:p>
        </w:tc>
      </w:tr>
      <w:tr w:rsidR="008777AD" w:rsidRPr="003B12FC" w:rsidTr="008777AD">
        <w:tc>
          <w:tcPr>
            <w:tcW w:w="540" w:type="dxa"/>
          </w:tcPr>
          <w:p w:rsidR="008777AD" w:rsidRPr="003B12FC" w:rsidRDefault="008777AD" w:rsidP="008777AD">
            <w:pPr>
              <w:jc w:val="both"/>
              <w:rPr>
                <w:rFonts w:ascii="Garamond" w:hAnsi="Garamond"/>
              </w:rPr>
            </w:pPr>
            <w:r>
              <w:rPr>
                <w:rFonts w:ascii="Garamond" w:hAnsi="Garamond"/>
              </w:rPr>
              <w:t>6</w:t>
            </w:r>
          </w:p>
        </w:tc>
        <w:tc>
          <w:tcPr>
            <w:tcW w:w="1080" w:type="dxa"/>
          </w:tcPr>
          <w:p w:rsidR="008777AD" w:rsidRPr="00097FF8" w:rsidRDefault="008777AD" w:rsidP="008777AD">
            <w:pPr>
              <w:spacing w:line="276" w:lineRule="auto"/>
              <w:jc w:val="both"/>
              <w:rPr>
                <w:rFonts w:ascii="Garamond" w:hAnsi="Garamond"/>
              </w:rPr>
            </w:pPr>
            <w:r w:rsidRPr="00097FF8">
              <w:rPr>
                <w:rFonts w:ascii="Garamond" w:hAnsi="Garamond"/>
              </w:rPr>
              <w:t>Onion</w:t>
            </w:r>
          </w:p>
        </w:tc>
        <w:tc>
          <w:tcPr>
            <w:tcW w:w="1080" w:type="dxa"/>
          </w:tcPr>
          <w:p w:rsidR="008777AD" w:rsidRPr="00D64170" w:rsidRDefault="008777AD" w:rsidP="008777AD">
            <w:pPr>
              <w:jc w:val="both"/>
              <w:rPr>
                <w:rFonts w:ascii="Garamond" w:hAnsi="Garamond"/>
              </w:rPr>
            </w:pPr>
            <w:r w:rsidRPr="00D64170">
              <w:rPr>
                <w:rFonts w:ascii="Garamond" w:hAnsi="Garamond"/>
              </w:rPr>
              <w:t>Pests</w:t>
            </w:r>
          </w:p>
        </w:tc>
        <w:tc>
          <w:tcPr>
            <w:tcW w:w="2250" w:type="dxa"/>
          </w:tcPr>
          <w:p w:rsidR="008777AD" w:rsidRPr="00D64170" w:rsidRDefault="008777AD" w:rsidP="008777AD">
            <w:pPr>
              <w:jc w:val="both"/>
              <w:rPr>
                <w:rFonts w:ascii="Garamond" w:hAnsi="Garamond"/>
              </w:rPr>
            </w:pPr>
            <w:r w:rsidRPr="00D64170">
              <w:rPr>
                <w:rFonts w:ascii="Garamond" w:hAnsi="Garamond"/>
              </w:rPr>
              <w:t>Onion trips, cut worms, Onion flies,</w:t>
            </w:r>
          </w:p>
        </w:tc>
        <w:tc>
          <w:tcPr>
            <w:tcW w:w="2430" w:type="dxa"/>
          </w:tcPr>
          <w:p w:rsidR="008777AD" w:rsidRPr="00D64170" w:rsidRDefault="008777AD" w:rsidP="008777AD">
            <w:pPr>
              <w:jc w:val="both"/>
              <w:rPr>
                <w:rFonts w:ascii="Garamond" w:hAnsi="Garamond"/>
              </w:rPr>
            </w:pPr>
            <w:r w:rsidRPr="00D64170">
              <w:rPr>
                <w:rFonts w:ascii="Garamond" w:hAnsi="Garamond"/>
              </w:rPr>
              <w:t>Use  different Chemicals &amp; pesticides</w:t>
            </w:r>
          </w:p>
        </w:tc>
        <w:tc>
          <w:tcPr>
            <w:tcW w:w="3600" w:type="dxa"/>
          </w:tcPr>
          <w:p w:rsidR="008777AD" w:rsidRPr="00D64170" w:rsidRDefault="008777AD" w:rsidP="008777AD">
            <w:pPr>
              <w:jc w:val="both"/>
              <w:rPr>
                <w:rFonts w:ascii="Garamond" w:hAnsi="Garamond"/>
              </w:rPr>
            </w:pPr>
            <w:r w:rsidRPr="00D64170">
              <w:rPr>
                <w:rFonts w:ascii="Garamond" w:hAnsi="Garamond"/>
              </w:rPr>
              <w:t>Field sanitation, Crop rotation, use of Disease free var., proper crop and water management.</w:t>
            </w:r>
          </w:p>
        </w:tc>
      </w:tr>
      <w:tr w:rsidR="008777AD" w:rsidRPr="003B12FC" w:rsidTr="008777AD">
        <w:tc>
          <w:tcPr>
            <w:tcW w:w="540" w:type="dxa"/>
          </w:tcPr>
          <w:p w:rsidR="008777AD" w:rsidRPr="003B12FC" w:rsidRDefault="008777AD" w:rsidP="008777AD">
            <w:pPr>
              <w:jc w:val="both"/>
              <w:rPr>
                <w:rFonts w:ascii="Garamond" w:hAnsi="Garamond"/>
              </w:rPr>
            </w:pPr>
          </w:p>
        </w:tc>
        <w:tc>
          <w:tcPr>
            <w:tcW w:w="1080" w:type="dxa"/>
          </w:tcPr>
          <w:p w:rsidR="008777AD" w:rsidRPr="00097FF8" w:rsidRDefault="008777AD" w:rsidP="008777AD">
            <w:pPr>
              <w:spacing w:line="276" w:lineRule="auto"/>
              <w:jc w:val="both"/>
              <w:rPr>
                <w:rFonts w:ascii="Garamond" w:hAnsi="Garamond"/>
              </w:rPr>
            </w:pPr>
          </w:p>
        </w:tc>
        <w:tc>
          <w:tcPr>
            <w:tcW w:w="1080" w:type="dxa"/>
          </w:tcPr>
          <w:p w:rsidR="008777AD" w:rsidRPr="00D64170" w:rsidRDefault="008777AD" w:rsidP="008777AD">
            <w:pPr>
              <w:jc w:val="both"/>
              <w:rPr>
                <w:rFonts w:ascii="Garamond" w:hAnsi="Garamond"/>
              </w:rPr>
            </w:pPr>
            <w:r w:rsidRPr="00D64170">
              <w:rPr>
                <w:rFonts w:ascii="Garamond" w:hAnsi="Garamond"/>
              </w:rPr>
              <w:t>Diseases</w:t>
            </w:r>
          </w:p>
        </w:tc>
        <w:tc>
          <w:tcPr>
            <w:tcW w:w="2250" w:type="dxa"/>
          </w:tcPr>
          <w:p w:rsidR="008777AD" w:rsidRPr="00D64170" w:rsidRDefault="008777AD" w:rsidP="008777AD">
            <w:pPr>
              <w:rPr>
                <w:rFonts w:ascii="Garamond" w:hAnsi="Garamond"/>
              </w:rPr>
            </w:pPr>
            <w:r w:rsidRPr="00D64170">
              <w:rPr>
                <w:rFonts w:ascii="Garamond" w:hAnsi="Garamond"/>
              </w:rPr>
              <w:t xml:space="preserve">Root rot, Purple Bloch, Downey Mildew </w:t>
            </w:r>
          </w:p>
        </w:tc>
        <w:tc>
          <w:tcPr>
            <w:tcW w:w="2430" w:type="dxa"/>
          </w:tcPr>
          <w:p w:rsidR="008777AD" w:rsidRPr="00D64170" w:rsidRDefault="008777AD" w:rsidP="008777AD">
            <w:pPr>
              <w:jc w:val="both"/>
              <w:rPr>
                <w:rFonts w:ascii="Garamond" w:hAnsi="Garamond"/>
              </w:rPr>
            </w:pPr>
            <w:r w:rsidRPr="00D64170">
              <w:rPr>
                <w:rFonts w:ascii="Garamond" w:hAnsi="Garamond"/>
              </w:rPr>
              <w:t>Use different fungicides.</w:t>
            </w:r>
          </w:p>
        </w:tc>
        <w:tc>
          <w:tcPr>
            <w:tcW w:w="3600" w:type="dxa"/>
          </w:tcPr>
          <w:p w:rsidR="008777AD" w:rsidRPr="00D64170" w:rsidRDefault="008777AD" w:rsidP="008777AD">
            <w:pPr>
              <w:jc w:val="both"/>
              <w:rPr>
                <w:rFonts w:ascii="Garamond" w:hAnsi="Garamond"/>
              </w:rPr>
            </w:pPr>
            <w:r w:rsidRPr="00D64170">
              <w:rPr>
                <w:rFonts w:ascii="Garamond" w:hAnsi="Garamond"/>
              </w:rPr>
              <w:t xml:space="preserve"> Field sanitation, Crop rotation, use of Disease free var., proper crop and water management.</w:t>
            </w:r>
          </w:p>
        </w:tc>
      </w:tr>
      <w:tr w:rsidR="008777AD" w:rsidRPr="003B12FC" w:rsidTr="008777AD">
        <w:tc>
          <w:tcPr>
            <w:tcW w:w="540" w:type="dxa"/>
          </w:tcPr>
          <w:p w:rsidR="008777AD" w:rsidRPr="003B12FC" w:rsidRDefault="008777AD" w:rsidP="008777AD">
            <w:pPr>
              <w:jc w:val="both"/>
              <w:rPr>
                <w:rFonts w:ascii="Garamond" w:hAnsi="Garamond"/>
              </w:rPr>
            </w:pPr>
            <w:r>
              <w:rPr>
                <w:rFonts w:ascii="Garamond" w:hAnsi="Garamond"/>
              </w:rPr>
              <w:t>7</w:t>
            </w:r>
          </w:p>
        </w:tc>
        <w:tc>
          <w:tcPr>
            <w:tcW w:w="1080" w:type="dxa"/>
          </w:tcPr>
          <w:p w:rsidR="008777AD" w:rsidRPr="00097FF8" w:rsidRDefault="008777AD" w:rsidP="008777AD">
            <w:pPr>
              <w:jc w:val="both"/>
              <w:rPr>
                <w:rFonts w:ascii="Garamond" w:hAnsi="Garamond"/>
              </w:rPr>
            </w:pPr>
            <w:r w:rsidRPr="00097FF8">
              <w:rPr>
                <w:rFonts w:ascii="Garamond" w:hAnsi="Garamond"/>
              </w:rPr>
              <w:t>Beetroot</w:t>
            </w:r>
          </w:p>
        </w:tc>
        <w:tc>
          <w:tcPr>
            <w:tcW w:w="1080" w:type="dxa"/>
          </w:tcPr>
          <w:p w:rsidR="008777AD" w:rsidRPr="003B12FC" w:rsidRDefault="008777AD" w:rsidP="008777AD">
            <w:pPr>
              <w:jc w:val="both"/>
              <w:rPr>
                <w:rFonts w:ascii="Garamond" w:hAnsi="Garamond"/>
              </w:rPr>
            </w:pPr>
            <w:r w:rsidRPr="003B12FC">
              <w:rPr>
                <w:rFonts w:ascii="Garamond" w:hAnsi="Garamond"/>
              </w:rPr>
              <w:t>Pests</w:t>
            </w:r>
          </w:p>
        </w:tc>
        <w:tc>
          <w:tcPr>
            <w:tcW w:w="2250" w:type="dxa"/>
          </w:tcPr>
          <w:p w:rsidR="008777AD" w:rsidRPr="003B12FC" w:rsidRDefault="008777AD" w:rsidP="008777AD">
            <w:pPr>
              <w:jc w:val="both"/>
              <w:rPr>
                <w:rFonts w:ascii="Garamond" w:hAnsi="Garamond"/>
              </w:rPr>
            </w:pPr>
            <w:r w:rsidRPr="003B12FC">
              <w:rPr>
                <w:rFonts w:ascii="Garamond" w:hAnsi="Garamond"/>
              </w:rPr>
              <w:t>Aphids,</w:t>
            </w:r>
            <w:r>
              <w:rPr>
                <w:rFonts w:ascii="Garamond" w:hAnsi="Garamond"/>
              </w:rPr>
              <w:t xml:space="preserve"> </w:t>
            </w:r>
            <w:r w:rsidRPr="003B12FC">
              <w:rPr>
                <w:rFonts w:ascii="Garamond" w:hAnsi="Garamond"/>
              </w:rPr>
              <w:t>Flea,</w:t>
            </w:r>
            <w:r>
              <w:rPr>
                <w:rFonts w:ascii="Garamond" w:hAnsi="Garamond"/>
              </w:rPr>
              <w:t xml:space="preserve"> </w:t>
            </w:r>
            <w:r w:rsidRPr="003B12FC">
              <w:rPr>
                <w:rFonts w:ascii="Garamond" w:hAnsi="Garamond"/>
              </w:rPr>
              <w:t>Beetle,</w:t>
            </w:r>
            <w:r>
              <w:rPr>
                <w:rFonts w:ascii="Garamond" w:hAnsi="Garamond"/>
              </w:rPr>
              <w:t xml:space="preserve"> </w:t>
            </w:r>
            <w:r w:rsidRPr="003B12FC">
              <w:rPr>
                <w:rFonts w:ascii="Garamond" w:hAnsi="Garamond"/>
              </w:rPr>
              <w:t>Diamond B</w:t>
            </w:r>
            <w:r>
              <w:rPr>
                <w:rFonts w:ascii="Garamond" w:hAnsi="Garamond"/>
              </w:rPr>
              <w:t>a</w:t>
            </w:r>
            <w:r w:rsidRPr="003B12FC">
              <w:rPr>
                <w:rFonts w:ascii="Garamond" w:hAnsi="Garamond"/>
              </w:rPr>
              <w:t>ck</w:t>
            </w:r>
          </w:p>
        </w:tc>
        <w:tc>
          <w:tcPr>
            <w:tcW w:w="2430" w:type="dxa"/>
          </w:tcPr>
          <w:p w:rsidR="008777AD" w:rsidRPr="003B12FC" w:rsidRDefault="008777AD" w:rsidP="008777AD">
            <w:pPr>
              <w:rPr>
                <w:rFonts w:ascii="Garamond" w:hAnsi="Garamond"/>
              </w:rPr>
            </w:pPr>
            <w:r w:rsidRPr="003B12FC">
              <w:rPr>
                <w:rFonts w:ascii="Garamond" w:hAnsi="Garamond"/>
              </w:rPr>
              <w:t xml:space="preserve">Use  different Chemicals </w:t>
            </w:r>
            <w:r>
              <w:rPr>
                <w:rFonts w:ascii="Garamond" w:hAnsi="Garamond"/>
              </w:rPr>
              <w:t xml:space="preserve"> </w:t>
            </w:r>
            <w:r w:rsidRPr="003B12FC">
              <w:rPr>
                <w:rFonts w:ascii="Garamond" w:hAnsi="Garamond"/>
              </w:rPr>
              <w:t>&amp; pesticides</w:t>
            </w:r>
          </w:p>
        </w:tc>
        <w:tc>
          <w:tcPr>
            <w:tcW w:w="3600" w:type="dxa"/>
          </w:tcPr>
          <w:p w:rsidR="008777AD" w:rsidRPr="003B12FC" w:rsidRDefault="008777AD" w:rsidP="008777AD">
            <w:pPr>
              <w:jc w:val="both"/>
              <w:rPr>
                <w:rFonts w:ascii="Garamond" w:hAnsi="Garamond"/>
              </w:rPr>
            </w:pPr>
            <w:r w:rsidRPr="003B12FC">
              <w:rPr>
                <w:rFonts w:ascii="Garamond" w:hAnsi="Garamond"/>
              </w:rPr>
              <w:t xml:space="preserve">Field sanitation, Crop rotation, and </w:t>
            </w:r>
            <w:r>
              <w:rPr>
                <w:rFonts w:ascii="Garamond" w:hAnsi="Garamond"/>
              </w:rPr>
              <w:t>Insect</w:t>
            </w:r>
            <w:r w:rsidRPr="003B12FC">
              <w:rPr>
                <w:rFonts w:ascii="Garamond" w:hAnsi="Garamond"/>
              </w:rPr>
              <w:t xml:space="preserve"> free var.</w:t>
            </w:r>
            <w:r>
              <w:rPr>
                <w:rFonts w:ascii="Garamond" w:hAnsi="Garamond"/>
              </w:rPr>
              <w:t xml:space="preserve">, </w:t>
            </w:r>
            <w:r w:rsidRPr="003B12FC">
              <w:rPr>
                <w:rFonts w:ascii="Garamond" w:hAnsi="Garamond"/>
              </w:rPr>
              <w:t>proper crop and water management.</w:t>
            </w:r>
          </w:p>
        </w:tc>
      </w:tr>
      <w:tr w:rsidR="008777AD" w:rsidRPr="003B12FC" w:rsidTr="008777AD">
        <w:tc>
          <w:tcPr>
            <w:tcW w:w="540" w:type="dxa"/>
          </w:tcPr>
          <w:p w:rsidR="008777AD" w:rsidRPr="003B12FC" w:rsidRDefault="008777AD" w:rsidP="008777AD">
            <w:pPr>
              <w:jc w:val="both"/>
              <w:rPr>
                <w:rFonts w:ascii="Garamond" w:hAnsi="Garamond"/>
              </w:rPr>
            </w:pPr>
          </w:p>
        </w:tc>
        <w:tc>
          <w:tcPr>
            <w:tcW w:w="1080" w:type="dxa"/>
          </w:tcPr>
          <w:p w:rsidR="008777AD" w:rsidRPr="00097FF8" w:rsidRDefault="008777AD" w:rsidP="008777AD">
            <w:pPr>
              <w:jc w:val="both"/>
              <w:rPr>
                <w:rFonts w:ascii="Garamond" w:hAnsi="Garamond"/>
              </w:rPr>
            </w:pPr>
          </w:p>
        </w:tc>
        <w:tc>
          <w:tcPr>
            <w:tcW w:w="1080" w:type="dxa"/>
          </w:tcPr>
          <w:p w:rsidR="008777AD" w:rsidRPr="003B12FC" w:rsidRDefault="008777AD" w:rsidP="008777AD">
            <w:pPr>
              <w:jc w:val="both"/>
              <w:rPr>
                <w:rFonts w:ascii="Garamond" w:hAnsi="Garamond"/>
              </w:rPr>
            </w:pPr>
            <w:r w:rsidRPr="003B12FC">
              <w:rPr>
                <w:rFonts w:ascii="Garamond" w:hAnsi="Garamond"/>
              </w:rPr>
              <w:t>Diseases</w:t>
            </w:r>
          </w:p>
        </w:tc>
        <w:tc>
          <w:tcPr>
            <w:tcW w:w="2250" w:type="dxa"/>
          </w:tcPr>
          <w:p w:rsidR="008777AD" w:rsidRPr="003B12FC" w:rsidRDefault="008777AD" w:rsidP="008777AD">
            <w:pPr>
              <w:jc w:val="both"/>
              <w:rPr>
                <w:rFonts w:ascii="Garamond" w:hAnsi="Garamond"/>
              </w:rPr>
            </w:pPr>
            <w:r w:rsidRPr="003B12FC">
              <w:rPr>
                <w:rFonts w:ascii="Garamond" w:hAnsi="Garamond"/>
              </w:rPr>
              <w:t>Black rot, Downy Mildew,</w:t>
            </w:r>
            <w:r>
              <w:rPr>
                <w:rFonts w:ascii="Garamond" w:hAnsi="Garamond"/>
              </w:rPr>
              <w:t xml:space="preserve"> </w:t>
            </w:r>
            <w:r w:rsidRPr="003B12FC">
              <w:rPr>
                <w:rFonts w:ascii="Garamond" w:hAnsi="Garamond"/>
              </w:rPr>
              <w:t>Leaf Spot</w:t>
            </w:r>
          </w:p>
        </w:tc>
        <w:tc>
          <w:tcPr>
            <w:tcW w:w="2430" w:type="dxa"/>
          </w:tcPr>
          <w:p w:rsidR="008777AD" w:rsidRPr="003B12FC" w:rsidRDefault="008777AD" w:rsidP="008777AD">
            <w:pPr>
              <w:jc w:val="both"/>
              <w:rPr>
                <w:rFonts w:ascii="Garamond" w:hAnsi="Garamond"/>
              </w:rPr>
            </w:pPr>
            <w:r w:rsidRPr="003B12FC">
              <w:rPr>
                <w:rFonts w:ascii="Garamond" w:hAnsi="Garamond"/>
              </w:rPr>
              <w:t xml:space="preserve">Use </w:t>
            </w:r>
            <w:r>
              <w:rPr>
                <w:rFonts w:ascii="Garamond" w:hAnsi="Garamond"/>
              </w:rPr>
              <w:t xml:space="preserve">of </w:t>
            </w:r>
            <w:r w:rsidRPr="003B12FC">
              <w:rPr>
                <w:rFonts w:ascii="Garamond" w:hAnsi="Garamond"/>
              </w:rPr>
              <w:t>different fungicides.</w:t>
            </w:r>
          </w:p>
        </w:tc>
        <w:tc>
          <w:tcPr>
            <w:tcW w:w="3600" w:type="dxa"/>
          </w:tcPr>
          <w:p w:rsidR="008777AD" w:rsidRPr="003B12FC" w:rsidRDefault="008777AD" w:rsidP="008777AD">
            <w:pPr>
              <w:jc w:val="both"/>
              <w:rPr>
                <w:rFonts w:ascii="Garamond" w:hAnsi="Garamond"/>
              </w:rPr>
            </w:pPr>
            <w:r w:rsidRPr="003B12FC">
              <w:rPr>
                <w:rFonts w:ascii="Garamond" w:hAnsi="Garamond"/>
              </w:rPr>
              <w:t>Field sanitation, Crop rotation, and Disease free var.</w:t>
            </w:r>
            <w:r>
              <w:rPr>
                <w:rFonts w:ascii="Garamond" w:hAnsi="Garamond"/>
              </w:rPr>
              <w:t xml:space="preserve">, </w:t>
            </w:r>
            <w:r w:rsidRPr="003B12FC">
              <w:rPr>
                <w:rFonts w:ascii="Garamond" w:hAnsi="Garamond"/>
              </w:rPr>
              <w:t>proper crop and water management.</w:t>
            </w:r>
          </w:p>
        </w:tc>
      </w:tr>
      <w:tr w:rsidR="008777AD" w:rsidRPr="003B12FC" w:rsidTr="008777AD">
        <w:tc>
          <w:tcPr>
            <w:tcW w:w="540" w:type="dxa"/>
          </w:tcPr>
          <w:p w:rsidR="008777AD" w:rsidRPr="003B12FC" w:rsidRDefault="008777AD" w:rsidP="008777AD">
            <w:pPr>
              <w:jc w:val="both"/>
              <w:rPr>
                <w:rFonts w:ascii="Garamond" w:hAnsi="Garamond"/>
              </w:rPr>
            </w:pPr>
            <w:r>
              <w:rPr>
                <w:rFonts w:ascii="Garamond" w:hAnsi="Garamond"/>
              </w:rPr>
              <w:t>8</w:t>
            </w:r>
          </w:p>
        </w:tc>
        <w:tc>
          <w:tcPr>
            <w:tcW w:w="1080" w:type="dxa"/>
          </w:tcPr>
          <w:p w:rsidR="008777AD" w:rsidRPr="00097FF8" w:rsidRDefault="008777AD" w:rsidP="008777AD">
            <w:pPr>
              <w:jc w:val="both"/>
              <w:rPr>
                <w:rFonts w:ascii="Garamond" w:hAnsi="Garamond"/>
              </w:rPr>
            </w:pPr>
            <w:r w:rsidRPr="00097FF8">
              <w:rPr>
                <w:rFonts w:ascii="Garamond" w:hAnsi="Garamond"/>
              </w:rPr>
              <w:t>Cabbage</w:t>
            </w:r>
          </w:p>
        </w:tc>
        <w:tc>
          <w:tcPr>
            <w:tcW w:w="1080" w:type="dxa"/>
          </w:tcPr>
          <w:p w:rsidR="008777AD" w:rsidRPr="003B12FC" w:rsidRDefault="008777AD" w:rsidP="008777AD">
            <w:pPr>
              <w:jc w:val="both"/>
              <w:rPr>
                <w:rFonts w:ascii="Garamond" w:hAnsi="Garamond"/>
              </w:rPr>
            </w:pPr>
            <w:r w:rsidRPr="003B12FC">
              <w:rPr>
                <w:rFonts w:ascii="Garamond" w:hAnsi="Garamond"/>
              </w:rPr>
              <w:t>Pests</w:t>
            </w:r>
          </w:p>
        </w:tc>
        <w:tc>
          <w:tcPr>
            <w:tcW w:w="2250" w:type="dxa"/>
          </w:tcPr>
          <w:p w:rsidR="008777AD" w:rsidRPr="003B12FC" w:rsidRDefault="008777AD" w:rsidP="008777AD">
            <w:pPr>
              <w:jc w:val="both"/>
              <w:rPr>
                <w:rFonts w:ascii="Garamond" w:hAnsi="Garamond"/>
              </w:rPr>
            </w:pPr>
            <w:r w:rsidRPr="003B12FC">
              <w:rPr>
                <w:rFonts w:ascii="Garamond" w:hAnsi="Garamond"/>
              </w:rPr>
              <w:t>Aphids,</w:t>
            </w:r>
            <w:r>
              <w:rPr>
                <w:rFonts w:ascii="Garamond" w:hAnsi="Garamond"/>
              </w:rPr>
              <w:t xml:space="preserve"> </w:t>
            </w:r>
            <w:r w:rsidRPr="003B12FC">
              <w:rPr>
                <w:rFonts w:ascii="Garamond" w:hAnsi="Garamond"/>
              </w:rPr>
              <w:t>Flea,</w:t>
            </w:r>
            <w:r>
              <w:rPr>
                <w:rFonts w:ascii="Garamond" w:hAnsi="Garamond"/>
              </w:rPr>
              <w:t xml:space="preserve"> </w:t>
            </w:r>
            <w:r w:rsidRPr="003B12FC">
              <w:rPr>
                <w:rFonts w:ascii="Garamond" w:hAnsi="Garamond"/>
              </w:rPr>
              <w:t>Beetle,</w:t>
            </w:r>
            <w:r>
              <w:rPr>
                <w:rFonts w:ascii="Garamond" w:hAnsi="Garamond"/>
              </w:rPr>
              <w:t xml:space="preserve"> </w:t>
            </w:r>
            <w:r w:rsidRPr="003B12FC">
              <w:rPr>
                <w:rFonts w:ascii="Garamond" w:hAnsi="Garamond"/>
              </w:rPr>
              <w:t>Diamond B</w:t>
            </w:r>
            <w:r>
              <w:rPr>
                <w:rFonts w:ascii="Garamond" w:hAnsi="Garamond"/>
              </w:rPr>
              <w:t>a</w:t>
            </w:r>
            <w:r w:rsidRPr="003B12FC">
              <w:rPr>
                <w:rFonts w:ascii="Garamond" w:hAnsi="Garamond"/>
              </w:rPr>
              <w:t>ck</w:t>
            </w:r>
          </w:p>
        </w:tc>
        <w:tc>
          <w:tcPr>
            <w:tcW w:w="2430" w:type="dxa"/>
          </w:tcPr>
          <w:p w:rsidR="008777AD" w:rsidRPr="003B12FC" w:rsidRDefault="008777AD" w:rsidP="008777AD">
            <w:pPr>
              <w:jc w:val="both"/>
              <w:rPr>
                <w:rFonts w:ascii="Garamond" w:hAnsi="Garamond"/>
              </w:rPr>
            </w:pPr>
            <w:r w:rsidRPr="003B12FC">
              <w:rPr>
                <w:rFonts w:ascii="Garamond" w:hAnsi="Garamond"/>
              </w:rPr>
              <w:t>Use different chemicals</w:t>
            </w:r>
          </w:p>
        </w:tc>
        <w:tc>
          <w:tcPr>
            <w:tcW w:w="3600" w:type="dxa"/>
          </w:tcPr>
          <w:p w:rsidR="008777AD" w:rsidRPr="003B12FC" w:rsidRDefault="008777AD" w:rsidP="008777AD">
            <w:pPr>
              <w:jc w:val="both"/>
              <w:rPr>
                <w:rFonts w:ascii="Garamond" w:hAnsi="Garamond"/>
              </w:rPr>
            </w:pPr>
            <w:r w:rsidRPr="003B12FC">
              <w:rPr>
                <w:rFonts w:ascii="Garamond" w:hAnsi="Garamond"/>
              </w:rPr>
              <w:t>Field sanitation, Crop rotation, and Disease free var.</w:t>
            </w:r>
            <w:r>
              <w:rPr>
                <w:rFonts w:ascii="Garamond" w:hAnsi="Garamond"/>
              </w:rPr>
              <w:t xml:space="preserve">, </w:t>
            </w:r>
            <w:r w:rsidRPr="003B12FC">
              <w:rPr>
                <w:rFonts w:ascii="Garamond" w:hAnsi="Garamond"/>
              </w:rPr>
              <w:t>proper crop and water management.</w:t>
            </w:r>
          </w:p>
        </w:tc>
      </w:tr>
      <w:tr w:rsidR="008777AD" w:rsidRPr="003B12FC" w:rsidTr="008777AD">
        <w:tc>
          <w:tcPr>
            <w:tcW w:w="540" w:type="dxa"/>
          </w:tcPr>
          <w:p w:rsidR="008777AD" w:rsidRPr="003B12FC" w:rsidRDefault="008777AD" w:rsidP="008777AD">
            <w:pPr>
              <w:jc w:val="both"/>
              <w:rPr>
                <w:rFonts w:ascii="Garamond" w:hAnsi="Garamond"/>
              </w:rPr>
            </w:pPr>
          </w:p>
        </w:tc>
        <w:tc>
          <w:tcPr>
            <w:tcW w:w="1080" w:type="dxa"/>
          </w:tcPr>
          <w:p w:rsidR="008777AD" w:rsidRPr="00097FF8" w:rsidRDefault="008777AD" w:rsidP="008777AD">
            <w:pPr>
              <w:jc w:val="both"/>
              <w:rPr>
                <w:rFonts w:ascii="Garamond" w:hAnsi="Garamond"/>
              </w:rPr>
            </w:pPr>
          </w:p>
        </w:tc>
        <w:tc>
          <w:tcPr>
            <w:tcW w:w="1080" w:type="dxa"/>
          </w:tcPr>
          <w:p w:rsidR="008777AD" w:rsidRPr="003B12FC" w:rsidRDefault="008777AD" w:rsidP="008777AD">
            <w:pPr>
              <w:jc w:val="both"/>
              <w:rPr>
                <w:rFonts w:ascii="Garamond" w:hAnsi="Garamond"/>
              </w:rPr>
            </w:pPr>
            <w:r w:rsidRPr="003B12FC">
              <w:rPr>
                <w:rFonts w:ascii="Garamond" w:hAnsi="Garamond"/>
              </w:rPr>
              <w:t>Diseases</w:t>
            </w:r>
          </w:p>
        </w:tc>
        <w:tc>
          <w:tcPr>
            <w:tcW w:w="2250" w:type="dxa"/>
          </w:tcPr>
          <w:p w:rsidR="008777AD" w:rsidRPr="003B12FC" w:rsidRDefault="008777AD" w:rsidP="008777AD">
            <w:pPr>
              <w:jc w:val="both"/>
              <w:rPr>
                <w:rFonts w:ascii="Garamond" w:hAnsi="Garamond"/>
              </w:rPr>
            </w:pPr>
            <w:r>
              <w:rPr>
                <w:rFonts w:ascii="Garamond" w:hAnsi="Garamond"/>
              </w:rPr>
              <w:t>Black rot, Downy Mildew</w:t>
            </w:r>
            <w:r w:rsidRPr="003B12FC">
              <w:rPr>
                <w:rFonts w:ascii="Garamond" w:hAnsi="Garamond"/>
              </w:rPr>
              <w:t>,</w:t>
            </w:r>
            <w:r>
              <w:rPr>
                <w:rFonts w:ascii="Garamond" w:hAnsi="Garamond"/>
              </w:rPr>
              <w:t xml:space="preserve"> </w:t>
            </w:r>
            <w:r w:rsidRPr="003B12FC">
              <w:rPr>
                <w:rFonts w:ascii="Garamond" w:hAnsi="Garamond"/>
              </w:rPr>
              <w:t>Leaf Spot</w:t>
            </w:r>
          </w:p>
        </w:tc>
        <w:tc>
          <w:tcPr>
            <w:tcW w:w="2430" w:type="dxa"/>
          </w:tcPr>
          <w:p w:rsidR="008777AD" w:rsidRPr="003B12FC" w:rsidRDefault="008777AD" w:rsidP="008777AD">
            <w:pPr>
              <w:jc w:val="both"/>
              <w:rPr>
                <w:rFonts w:ascii="Garamond" w:hAnsi="Garamond"/>
              </w:rPr>
            </w:pPr>
            <w:r w:rsidRPr="003B12FC">
              <w:rPr>
                <w:rFonts w:ascii="Garamond" w:hAnsi="Garamond"/>
              </w:rPr>
              <w:t>Use different fungicides.</w:t>
            </w:r>
          </w:p>
        </w:tc>
        <w:tc>
          <w:tcPr>
            <w:tcW w:w="3600" w:type="dxa"/>
          </w:tcPr>
          <w:p w:rsidR="008777AD" w:rsidRPr="003B12FC" w:rsidRDefault="008777AD" w:rsidP="008777AD">
            <w:pPr>
              <w:jc w:val="both"/>
              <w:rPr>
                <w:rFonts w:ascii="Garamond" w:hAnsi="Garamond"/>
              </w:rPr>
            </w:pPr>
            <w:r w:rsidRPr="003B12FC">
              <w:rPr>
                <w:rFonts w:ascii="Garamond" w:hAnsi="Garamond"/>
              </w:rPr>
              <w:t>Field sanitation, Crop rotation, and Disease free var.</w:t>
            </w:r>
          </w:p>
        </w:tc>
      </w:tr>
      <w:tr w:rsidR="008777AD" w:rsidRPr="003B12FC" w:rsidTr="008777AD">
        <w:tc>
          <w:tcPr>
            <w:tcW w:w="540" w:type="dxa"/>
          </w:tcPr>
          <w:p w:rsidR="008777AD" w:rsidRPr="003B12FC" w:rsidRDefault="008777AD" w:rsidP="008777AD">
            <w:pPr>
              <w:jc w:val="both"/>
              <w:rPr>
                <w:rFonts w:ascii="Garamond" w:hAnsi="Garamond"/>
              </w:rPr>
            </w:pPr>
            <w:r>
              <w:rPr>
                <w:rFonts w:ascii="Garamond" w:hAnsi="Garamond"/>
              </w:rPr>
              <w:t>9</w:t>
            </w:r>
          </w:p>
        </w:tc>
        <w:tc>
          <w:tcPr>
            <w:tcW w:w="1080" w:type="dxa"/>
          </w:tcPr>
          <w:p w:rsidR="008777AD" w:rsidRPr="00097FF8" w:rsidRDefault="008777AD" w:rsidP="008777AD">
            <w:pPr>
              <w:jc w:val="both"/>
              <w:rPr>
                <w:rFonts w:ascii="Garamond" w:hAnsi="Garamond"/>
              </w:rPr>
            </w:pPr>
            <w:r w:rsidRPr="00097FF8">
              <w:rPr>
                <w:rFonts w:ascii="Garamond" w:hAnsi="Garamond"/>
              </w:rPr>
              <w:t>Carrot</w:t>
            </w:r>
          </w:p>
        </w:tc>
        <w:tc>
          <w:tcPr>
            <w:tcW w:w="1080" w:type="dxa"/>
          </w:tcPr>
          <w:p w:rsidR="008777AD" w:rsidRPr="003B12FC" w:rsidRDefault="008777AD" w:rsidP="008777AD">
            <w:pPr>
              <w:jc w:val="both"/>
              <w:rPr>
                <w:rFonts w:ascii="Garamond" w:hAnsi="Garamond"/>
              </w:rPr>
            </w:pPr>
            <w:r w:rsidRPr="003B12FC">
              <w:rPr>
                <w:rFonts w:ascii="Garamond" w:hAnsi="Garamond"/>
              </w:rPr>
              <w:t>Pests</w:t>
            </w:r>
          </w:p>
        </w:tc>
        <w:tc>
          <w:tcPr>
            <w:tcW w:w="2250" w:type="dxa"/>
          </w:tcPr>
          <w:p w:rsidR="008777AD" w:rsidRPr="003B12FC" w:rsidRDefault="008777AD" w:rsidP="008777AD">
            <w:pPr>
              <w:jc w:val="both"/>
              <w:rPr>
                <w:rFonts w:ascii="Garamond" w:hAnsi="Garamond"/>
              </w:rPr>
            </w:pPr>
            <w:proofErr w:type="spellStart"/>
            <w:r w:rsidRPr="003B12FC">
              <w:rPr>
                <w:rFonts w:ascii="Garamond" w:hAnsi="Garamond"/>
              </w:rPr>
              <w:t>Ahids</w:t>
            </w:r>
            <w:proofErr w:type="spellEnd"/>
            <w:r w:rsidRPr="003B12FC">
              <w:rPr>
                <w:rFonts w:ascii="Garamond" w:hAnsi="Garamond"/>
              </w:rPr>
              <w:t>,</w:t>
            </w:r>
            <w:r>
              <w:rPr>
                <w:rFonts w:ascii="Garamond" w:hAnsi="Garamond"/>
              </w:rPr>
              <w:t xml:space="preserve"> </w:t>
            </w:r>
            <w:proofErr w:type="spellStart"/>
            <w:r w:rsidRPr="003B12FC">
              <w:rPr>
                <w:rFonts w:ascii="Garamond" w:hAnsi="Garamond"/>
              </w:rPr>
              <w:t>Jassids</w:t>
            </w:r>
            <w:proofErr w:type="spellEnd"/>
            <w:r w:rsidRPr="003B12FC">
              <w:rPr>
                <w:rFonts w:ascii="Garamond" w:hAnsi="Garamond"/>
              </w:rPr>
              <w:t>,</w:t>
            </w:r>
            <w:r>
              <w:rPr>
                <w:rFonts w:ascii="Garamond" w:hAnsi="Garamond"/>
              </w:rPr>
              <w:t xml:space="preserve"> </w:t>
            </w:r>
            <w:r w:rsidRPr="003B12FC">
              <w:rPr>
                <w:rFonts w:ascii="Garamond" w:hAnsi="Garamond"/>
              </w:rPr>
              <w:t>Beetles,</w:t>
            </w:r>
            <w:r>
              <w:rPr>
                <w:rFonts w:ascii="Garamond" w:hAnsi="Garamond"/>
              </w:rPr>
              <w:t xml:space="preserve"> </w:t>
            </w:r>
            <w:r w:rsidRPr="003B12FC">
              <w:rPr>
                <w:rFonts w:ascii="Garamond" w:hAnsi="Garamond"/>
              </w:rPr>
              <w:t>Worms</w:t>
            </w:r>
          </w:p>
          <w:p w:rsidR="008777AD" w:rsidRPr="003B12FC" w:rsidRDefault="008777AD" w:rsidP="008777AD">
            <w:pPr>
              <w:jc w:val="both"/>
              <w:rPr>
                <w:rFonts w:ascii="Garamond" w:hAnsi="Garamond"/>
              </w:rPr>
            </w:pPr>
          </w:p>
        </w:tc>
        <w:tc>
          <w:tcPr>
            <w:tcW w:w="2430" w:type="dxa"/>
          </w:tcPr>
          <w:p w:rsidR="008777AD" w:rsidRPr="003B12FC" w:rsidRDefault="008777AD" w:rsidP="008777AD">
            <w:pPr>
              <w:rPr>
                <w:rFonts w:ascii="Garamond" w:hAnsi="Garamond"/>
              </w:rPr>
            </w:pPr>
            <w:r w:rsidRPr="003B12FC">
              <w:rPr>
                <w:rFonts w:ascii="Garamond" w:hAnsi="Garamond"/>
              </w:rPr>
              <w:t xml:space="preserve">Use  different Chemicals </w:t>
            </w:r>
            <w:r>
              <w:rPr>
                <w:rFonts w:ascii="Garamond" w:hAnsi="Garamond"/>
              </w:rPr>
              <w:t xml:space="preserve"> </w:t>
            </w:r>
            <w:r w:rsidRPr="003B12FC">
              <w:rPr>
                <w:rFonts w:ascii="Garamond" w:hAnsi="Garamond"/>
              </w:rPr>
              <w:t>&amp; pesticides</w:t>
            </w:r>
          </w:p>
        </w:tc>
        <w:tc>
          <w:tcPr>
            <w:tcW w:w="3600" w:type="dxa"/>
          </w:tcPr>
          <w:p w:rsidR="008777AD" w:rsidRPr="003B12FC" w:rsidRDefault="008777AD" w:rsidP="008777AD">
            <w:pPr>
              <w:jc w:val="both"/>
              <w:rPr>
                <w:rFonts w:ascii="Garamond" w:hAnsi="Garamond"/>
              </w:rPr>
            </w:pPr>
            <w:r w:rsidRPr="003B12FC">
              <w:rPr>
                <w:rFonts w:ascii="Garamond" w:hAnsi="Garamond"/>
              </w:rPr>
              <w:t xml:space="preserve">Field sanitation, Crop rotation, and </w:t>
            </w:r>
            <w:r>
              <w:rPr>
                <w:rFonts w:ascii="Garamond" w:hAnsi="Garamond"/>
              </w:rPr>
              <w:t>Insect</w:t>
            </w:r>
            <w:r w:rsidRPr="003B12FC">
              <w:rPr>
                <w:rFonts w:ascii="Garamond" w:hAnsi="Garamond"/>
              </w:rPr>
              <w:t xml:space="preserve"> free var.</w:t>
            </w:r>
            <w:r>
              <w:rPr>
                <w:rFonts w:ascii="Garamond" w:hAnsi="Garamond"/>
              </w:rPr>
              <w:t xml:space="preserve">, </w:t>
            </w:r>
            <w:r w:rsidRPr="003B12FC">
              <w:rPr>
                <w:rFonts w:ascii="Garamond" w:hAnsi="Garamond"/>
              </w:rPr>
              <w:t>proper crop and water management.</w:t>
            </w:r>
          </w:p>
        </w:tc>
      </w:tr>
      <w:tr w:rsidR="008777AD" w:rsidRPr="003B12FC" w:rsidTr="008777AD">
        <w:tc>
          <w:tcPr>
            <w:tcW w:w="540" w:type="dxa"/>
          </w:tcPr>
          <w:p w:rsidR="008777AD" w:rsidRPr="003B12FC" w:rsidRDefault="008777AD" w:rsidP="008777AD">
            <w:pPr>
              <w:jc w:val="both"/>
              <w:rPr>
                <w:rFonts w:ascii="Garamond" w:hAnsi="Garamond"/>
              </w:rPr>
            </w:pPr>
          </w:p>
        </w:tc>
        <w:tc>
          <w:tcPr>
            <w:tcW w:w="1080" w:type="dxa"/>
          </w:tcPr>
          <w:p w:rsidR="008777AD" w:rsidRPr="00097FF8" w:rsidRDefault="008777AD" w:rsidP="008777AD">
            <w:pPr>
              <w:jc w:val="both"/>
              <w:rPr>
                <w:rFonts w:ascii="Garamond" w:hAnsi="Garamond"/>
              </w:rPr>
            </w:pPr>
          </w:p>
        </w:tc>
        <w:tc>
          <w:tcPr>
            <w:tcW w:w="1080" w:type="dxa"/>
          </w:tcPr>
          <w:p w:rsidR="008777AD" w:rsidRPr="003B12FC" w:rsidRDefault="008777AD" w:rsidP="008777AD">
            <w:pPr>
              <w:jc w:val="both"/>
              <w:rPr>
                <w:rFonts w:ascii="Garamond" w:hAnsi="Garamond"/>
              </w:rPr>
            </w:pPr>
            <w:r w:rsidRPr="003B12FC">
              <w:rPr>
                <w:rFonts w:ascii="Garamond" w:hAnsi="Garamond"/>
              </w:rPr>
              <w:t>Diseases</w:t>
            </w:r>
          </w:p>
        </w:tc>
        <w:tc>
          <w:tcPr>
            <w:tcW w:w="2250" w:type="dxa"/>
          </w:tcPr>
          <w:p w:rsidR="008777AD" w:rsidRPr="003B12FC" w:rsidRDefault="008777AD" w:rsidP="008777AD">
            <w:pPr>
              <w:jc w:val="both"/>
              <w:rPr>
                <w:rFonts w:ascii="Garamond" w:hAnsi="Garamond"/>
              </w:rPr>
            </w:pPr>
            <w:r>
              <w:rPr>
                <w:rFonts w:ascii="Garamond" w:hAnsi="Garamond"/>
              </w:rPr>
              <w:t>---</w:t>
            </w:r>
          </w:p>
        </w:tc>
        <w:tc>
          <w:tcPr>
            <w:tcW w:w="2430" w:type="dxa"/>
          </w:tcPr>
          <w:p w:rsidR="008777AD" w:rsidRPr="003B12FC" w:rsidRDefault="008777AD" w:rsidP="008777AD">
            <w:pPr>
              <w:jc w:val="both"/>
              <w:rPr>
                <w:rFonts w:ascii="Garamond" w:hAnsi="Garamond"/>
              </w:rPr>
            </w:pPr>
            <w:r w:rsidRPr="003B12FC">
              <w:rPr>
                <w:rFonts w:ascii="Garamond" w:hAnsi="Garamond"/>
              </w:rPr>
              <w:t xml:space="preserve">Use </w:t>
            </w:r>
            <w:r>
              <w:rPr>
                <w:rFonts w:ascii="Garamond" w:hAnsi="Garamond"/>
              </w:rPr>
              <w:t xml:space="preserve">of </w:t>
            </w:r>
            <w:r w:rsidRPr="003B12FC">
              <w:rPr>
                <w:rFonts w:ascii="Garamond" w:hAnsi="Garamond"/>
              </w:rPr>
              <w:t>different fungicides.</w:t>
            </w:r>
          </w:p>
        </w:tc>
        <w:tc>
          <w:tcPr>
            <w:tcW w:w="3600" w:type="dxa"/>
          </w:tcPr>
          <w:p w:rsidR="008777AD" w:rsidRPr="003B12FC" w:rsidRDefault="008777AD" w:rsidP="008777AD">
            <w:pPr>
              <w:jc w:val="both"/>
              <w:rPr>
                <w:rFonts w:ascii="Garamond" w:hAnsi="Garamond"/>
              </w:rPr>
            </w:pPr>
            <w:r w:rsidRPr="003B12FC">
              <w:rPr>
                <w:rFonts w:ascii="Garamond" w:hAnsi="Garamond"/>
              </w:rPr>
              <w:t>Field sanitation, Crop rotation, and Disease free var.</w:t>
            </w:r>
            <w:r>
              <w:rPr>
                <w:rFonts w:ascii="Garamond" w:hAnsi="Garamond"/>
              </w:rPr>
              <w:t xml:space="preserve">, </w:t>
            </w:r>
            <w:r w:rsidRPr="003B12FC">
              <w:rPr>
                <w:rFonts w:ascii="Garamond" w:hAnsi="Garamond"/>
              </w:rPr>
              <w:t>proper crop and water management.</w:t>
            </w:r>
          </w:p>
        </w:tc>
      </w:tr>
    </w:tbl>
    <w:p w:rsidR="008777AD" w:rsidRPr="008777AD" w:rsidRDefault="008777AD" w:rsidP="008777AD">
      <w:pPr>
        <w:rPr>
          <w:lang w:bidi="en-US"/>
        </w:rPr>
      </w:pPr>
    </w:p>
    <w:p w:rsidR="005D360A" w:rsidRPr="00D609FB" w:rsidRDefault="005D360A" w:rsidP="005D360A">
      <w:pPr>
        <w:pStyle w:val="Heading4"/>
        <w:spacing w:line="480" w:lineRule="auto"/>
        <w:rPr>
          <w:rFonts w:ascii="Garamond" w:hAnsi="Garamond"/>
          <w:i w:val="0"/>
          <w:color w:val="auto"/>
          <w:sz w:val="24"/>
          <w:szCs w:val="24"/>
        </w:rPr>
      </w:pPr>
      <w:bookmarkStart w:id="313" w:name="_Toc342105919"/>
      <w:bookmarkStart w:id="314" w:name="_Toc368913302"/>
      <w:bookmarkStart w:id="315" w:name="_Toc448865679"/>
      <w:bookmarkStart w:id="316" w:name="_Toc467307200"/>
      <w:r w:rsidRPr="00D609FB">
        <w:rPr>
          <w:rFonts w:ascii="Garamond" w:hAnsi="Garamond"/>
          <w:i w:val="0"/>
          <w:color w:val="auto"/>
          <w:sz w:val="24"/>
          <w:szCs w:val="24"/>
        </w:rPr>
        <w:t>Crop Rotation</w:t>
      </w:r>
      <w:bookmarkEnd w:id="313"/>
      <w:bookmarkEnd w:id="314"/>
      <w:r>
        <w:rPr>
          <w:rFonts w:ascii="Garamond" w:hAnsi="Garamond"/>
          <w:i w:val="0"/>
          <w:color w:val="auto"/>
          <w:sz w:val="24"/>
          <w:szCs w:val="24"/>
        </w:rPr>
        <w:t xml:space="preserve"> and Intercropping</w:t>
      </w:r>
      <w:bookmarkEnd w:id="315"/>
      <w:bookmarkEnd w:id="316"/>
    </w:p>
    <w:p w:rsidR="005D360A" w:rsidRPr="003B12FC" w:rsidRDefault="005D360A" w:rsidP="005D360A">
      <w:pPr>
        <w:spacing w:line="360" w:lineRule="auto"/>
        <w:jc w:val="both"/>
        <w:rPr>
          <w:rFonts w:ascii="Garamond" w:hAnsi="Garamond"/>
        </w:rPr>
      </w:pPr>
      <w:r w:rsidRPr="003B12FC">
        <w:rPr>
          <w:rFonts w:ascii="Garamond" w:hAnsi="Garamond"/>
        </w:rPr>
        <w:t xml:space="preserve">Crop rotation is used to avoid the build-up of diseases and pests and to avoid or minimize loss of soil fertility. </w:t>
      </w:r>
      <w:r>
        <w:rPr>
          <w:rFonts w:ascii="Garamond" w:hAnsi="Garamond"/>
        </w:rPr>
        <w:t xml:space="preserve">Intercropping allows efficient utilization of soil nutrients and increased harvest from limited land resource. It also enables to get minimum harvest in case of one component crop failure which is a common phenomenon in the proposed command area. </w:t>
      </w:r>
      <w:r w:rsidRPr="003B12FC">
        <w:rPr>
          <w:rFonts w:ascii="Garamond" w:hAnsi="Garamond"/>
        </w:rPr>
        <w:t xml:space="preserve">The possible arrangements in crop rotations </w:t>
      </w:r>
      <w:r>
        <w:rPr>
          <w:rFonts w:ascii="Garamond" w:hAnsi="Garamond"/>
        </w:rPr>
        <w:t xml:space="preserve">and intercropping </w:t>
      </w:r>
      <w:r w:rsidRPr="003B12FC">
        <w:rPr>
          <w:rFonts w:ascii="Garamond" w:hAnsi="Garamond"/>
        </w:rPr>
        <w:t>can be the following.</w:t>
      </w:r>
    </w:p>
    <w:p w:rsidR="005D360A" w:rsidRPr="00322592" w:rsidRDefault="005D360A" w:rsidP="005D360A">
      <w:pPr>
        <w:pStyle w:val="ListParagraph"/>
        <w:numPr>
          <w:ilvl w:val="0"/>
          <w:numId w:val="14"/>
        </w:numPr>
        <w:spacing w:after="200" w:line="360" w:lineRule="auto"/>
        <w:jc w:val="both"/>
        <w:rPr>
          <w:rFonts w:ascii="Garamond" w:hAnsi="Garamond"/>
        </w:rPr>
      </w:pPr>
      <w:r w:rsidRPr="00322592">
        <w:rPr>
          <w:rFonts w:ascii="Garamond" w:hAnsi="Garamond"/>
        </w:rPr>
        <w:t>Maize ↔ potato/</w:t>
      </w:r>
      <w:r>
        <w:rPr>
          <w:rFonts w:ascii="Garamond" w:hAnsi="Garamond"/>
        </w:rPr>
        <w:t>pepper</w:t>
      </w:r>
      <w:r w:rsidRPr="00322592">
        <w:rPr>
          <w:rFonts w:ascii="Garamond" w:hAnsi="Garamond"/>
        </w:rPr>
        <w:t>/</w:t>
      </w:r>
      <w:r>
        <w:rPr>
          <w:rFonts w:ascii="Garamond" w:hAnsi="Garamond"/>
        </w:rPr>
        <w:t>tomato</w:t>
      </w:r>
      <w:r w:rsidRPr="00322592">
        <w:rPr>
          <w:rFonts w:ascii="Garamond" w:hAnsi="Garamond"/>
        </w:rPr>
        <w:t xml:space="preserve"> ↔ maize which helps for avoidance especially of stalk borer, and rust.</w:t>
      </w:r>
    </w:p>
    <w:p w:rsidR="005D360A" w:rsidRDefault="005D360A" w:rsidP="005D360A">
      <w:pPr>
        <w:pStyle w:val="ListParagraph"/>
        <w:numPr>
          <w:ilvl w:val="0"/>
          <w:numId w:val="14"/>
        </w:numPr>
        <w:spacing w:after="200" w:line="360" w:lineRule="auto"/>
        <w:jc w:val="both"/>
        <w:rPr>
          <w:rFonts w:ascii="Garamond" w:hAnsi="Garamond"/>
        </w:rPr>
      </w:pPr>
      <w:r w:rsidRPr="00322592">
        <w:rPr>
          <w:rFonts w:ascii="Garamond" w:hAnsi="Garamond"/>
        </w:rPr>
        <w:t xml:space="preserve">Maize ↔ </w:t>
      </w:r>
      <w:r>
        <w:rPr>
          <w:rFonts w:ascii="Garamond" w:hAnsi="Garamond"/>
        </w:rPr>
        <w:t>cabbage</w:t>
      </w:r>
      <w:r w:rsidRPr="00322592">
        <w:rPr>
          <w:rFonts w:ascii="Garamond" w:hAnsi="Garamond"/>
        </w:rPr>
        <w:t xml:space="preserve"> used for avoidance, especially of nematode build up, blight and bacterial wilt; only </w:t>
      </w:r>
      <w:proofErr w:type="spellStart"/>
      <w:r w:rsidRPr="00322592">
        <w:rPr>
          <w:rFonts w:ascii="Garamond" w:hAnsi="Garamond"/>
        </w:rPr>
        <w:t>Solanaceous</w:t>
      </w:r>
      <w:proofErr w:type="spellEnd"/>
      <w:r w:rsidRPr="00322592">
        <w:rPr>
          <w:rFonts w:ascii="Garamond" w:hAnsi="Garamond"/>
        </w:rPr>
        <w:t xml:space="preserve"> crops should be avoided in the rotation system.</w:t>
      </w:r>
    </w:p>
    <w:p w:rsidR="005D360A" w:rsidRDefault="005D360A" w:rsidP="005D360A">
      <w:pPr>
        <w:pStyle w:val="ListParagraph"/>
        <w:numPr>
          <w:ilvl w:val="0"/>
          <w:numId w:val="14"/>
        </w:numPr>
        <w:spacing w:after="200" w:line="360" w:lineRule="auto"/>
        <w:jc w:val="both"/>
        <w:rPr>
          <w:rFonts w:ascii="Garamond" w:hAnsi="Garamond"/>
        </w:rPr>
      </w:pPr>
      <w:r w:rsidRPr="009223A6">
        <w:rPr>
          <w:rFonts w:ascii="Garamond" w:hAnsi="Garamond"/>
        </w:rPr>
        <w:lastRenderedPageBreak/>
        <w:t xml:space="preserve">Shallow rooted crops alternatively with deep rooted crops for efficient utilization of </w:t>
      </w:r>
      <w:r>
        <w:rPr>
          <w:rFonts w:ascii="Garamond" w:hAnsi="Garamond"/>
        </w:rPr>
        <w:t xml:space="preserve">essential nutrient </w:t>
      </w:r>
      <w:r w:rsidRPr="009223A6">
        <w:rPr>
          <w:rFonts w:ascii="Garamond" w:hAnsi="Garamond"/>
        </w:rPr>
        <w:t>resources is also one of the rotational possibilities.</w:t>
      </w:r>
    </w:p>
    <w:p w:rsidR="005D360A" w:rsidRDefault="005D360A" w:rsidP="005D360A">
      <w:pPr>
        <w:pStyle w:val="ListParagraph"/>
        <w:numPr>
          <w:ilvl w:val="0"/>
          <w:numId w:val="14"/>
        </w:numPr>
        <w:spacing w:after="200" w:line="360" w:lineRule="auto"/>
        <w:jc w:val="both"/>
        <w:rPr>
          <w:rFonts w:ascii="Garamond" w:hAnsi="Garamond"/>
        </w:rPr>
      </w:pPr>
      <w:r>
        <w:rPr>
          <w:rFonts w:ascii="Garamond" w:hAnsi="Garamond"/>
        </w:rPr>
        <w:t>Maize/H. bean intercropping used to improve the fertility status of soil and efficient utilization of limited land resources.</w:t>
      </w:r>
    </w:p>
    <w:p w:rsidR="005D360A" w:rsidRPr="008777AD" w:rsidRDefault="005D360A" w:rsidP="005D360A">
      <w:pPr>
        <w:pStyle w:val="ListParagraph"/>
        <w:spacing w:after="200" w:line="360" w:lineRule="auto"/>
        <w:jc w:val="both"/>
        <w:rPr>
          <w:rFonts w:ascii="Garamond" w:hAnsi="Garamond"/>
          <w:sz w:val="16"/>
        </w:rPr>
      </w:pPr>
    </w:p>
    <w:p w:rsidR="005D360A" w:rsidRPr="00D609FB" w:rsidRDefault="005D360A" w:rsidP="00C64F85">
      <w:pPr>
        <w:pStyle w:val="Heading4"/>
        <w:spacing w:line="480" w:lineRule="auto"/>
        <w:rPr>
          <w:rFonts w:ascii="Garamond" w:hAnsi="Garamond"/>
          <w:i w:val="0"/>
          <w:color w:val="auto"/>
          <w:sz w:val="24"/>
          <w:szCs w:val="24"/>
        </w:rPr>
      </w:pPr>
      <w:bookmarkStart w:id="317" w:name="_Toc342105920"/>
      <w:bookmarkStart w:id="318" w:name="_Toc368913303"/>
      <w:bookmarkStart w:id="319" w:name="_Toc433725931"/>
      <w:bookmarkStart w:id="320" w:name="_Toc467307201"/>
      <w:r w:rsidRPr="00D609FB">
        <w:rPr>
          <w:rFonts w:ascii="Garamond" w:hAnsi="Garamond"/>
          <w:i w:val="0"/>
          <w:color w:val="auto"/>
          <w:sz w:val="24"/>
          <w:szCs w:val="24"/>
        </w:rPr>
        <w:t>Labor Requirement</w:t>
      </w:r>
      <w:bookmarkEnd w:id="317"/>
      <w:bookmarkEnd w:id="318"/>
      <w:bookmarkEnd w:id="319"/>
      <w:bookmarkEnd w:id="320"/>
    </w:p>
    <w:p w:rsidR="005D360A" w:rsidRPr="003B12FC" w:rsidRDefault="005D360A" w:rsidP="005D360A">
      <w:pPr>
        <w:spacing w:line="360" w:lineRule="auto"/>
        <w:jc w:val="both"/>
        <w:rPr>
          <w:rFonts w:ascii="Garamond" w:hAnsi="Garamond"/>
        </w:rPr>
      </w:pPr>
      <w:r w:rsidRPr="003B12FC">
        <w:rPr>
          <w:rFonts w:ascii="Garamond" w:hAnsi="Garamond"/>
        </w:rPr>
        <w:t>As a “With-Project “condition, labor is calculated for each selected crop, for a h</w:t>
      </w:r>
      <w:r>
        <w:rPr>
          <w:rFonts w:ascii="Garamond" w:hAnsi="Garamond"/>
        </w:rPr>
        <w:t>ect</w:t>
      </w:r>
      <w:r w:rsidRPr="003B12FC">
        <w:rPr>
          <w:rFonts w:ascii="Garamond" w:hAnsi="Garamond"/>
        </w:rPr>
        <w:t>a</w:t>
      </w:r>
      <w:r>
        <w:rPr>
          <w:rFonts w:ascii="Garamond" w:hAnsi="Garamond"/>
        </w:rPr>
        <w:t>re</w:t>
      </w:r>
      <w:r w:rsidRPr="003B12FC">
        <w:rPr>
          <w:rFonts w:ascii="Garamond" w:hAnsi="Garamond"/>
        </w:rPr>
        <w:t xml:space="preserve"> of irrigable land. </w:t>
      </w:r>
      <w:r w:rsidR="00C64F85">
        <w:rPr>
          <w:rFonts w:ascii="Garamond" w:hAnsi="Garamond"/>
        </w:rPr>
        <w:t>T</w:t>
      </w:r>
      <w:r w:rsidRPr="003B12FC">
        <w:rPr>
          <w:rFonts w:ascii="Garamond" w:hAnsi="Garamond"/>
        </w:rPr>
        <w:t xml:space="preserve">he required activities, frequency and amounts with their justification are specified in the </w:t>
      </w:r>
      <w:r w:rsidR="00C64F85">
        <w:rPr>
          <w:rFonts w:ascii="Garamond" w:hAnsi="Garamond"/>
        </w:rPr>
        <w:t>next</w:t>
      </w:r>
      <w:r w:rsidRPr="003B12FC">
        <w:rPr>
          <w:rFonts w:ascii="Garamond" w:hAnsi="Garamond"/>
        </w:rPr>
        <w:t xml:space="preserve"> table.</w:t>
      </w:r>
    </w:p>
    <w:p w:rsidR="005D360A" w:rsidRPr="002C2C58" w:rsidRDefault="00331A1B" w:rsidP="00331A1B">
      <w:pPr>
        <w:pStyle w:val="Caption"/>
        <w:rPr>
          <w:rFonts w:ascii="Garamond" w:hAnsi="Garamond"/>
          <w:b w:val="0"/>
          <w:sz w:val="22"/>
          <w:szCs w:val="22"/>
        </w:rPr>
      </w:pPr>
      <w:bookmarkStart w:id="321" w:name="_Toc341919067"/>
      <w:bookmarkStart w:id="322" w:name="_Toc368912731"/>
      <w:bookmarkStart w:id="323" w:name="_Toc382657007"/>
      <w:bookmarkStart w:id="324" w:name="_Toc419543552"/>
      <w:bookmarkStart w:id="325" w:name="_Toc433725969"/>
      <w:bookmarkStart w:id="326" w:name="_Toc467307108"/>
      <w:r>
        <w:t xml:space="preserve">Table 1.  </w:t>
      </w:r>
      <w:r w:rsidR="00D654B7">
        <w:fldChar w:fldCharType="begin"/>
      </w:r>
      <w:r w:rsidR="00D654B7">
        <w:instrText xml:space="preserve"> SEQ Table_1._ \* ARABIC </w:instrText>
      </w:r>
      <w:r w:rsidR="00D654B7">
        <w:fldChar w:fldCharType="separate"/>
      </w:r>
      <w:r>
        <w:rPr>
          <w:noProof/>
        </w:rPr>
        <w:t>18</w:t>
      </w:r>
      <w:r w:rsidR="00D654B7">
        <w:rPr>
          <w:noProof/>
        </w:rPr>
        <w:fldChar w:fldCharType="end"/>
      </w:r>
      <w:r w:rsidR="00FE3640">
        <w:t>:</w:t>
      </w:r>
      <w:r w:rsidR="005D360A" w:rsidRPr="002C2C58">
        <w:rPr>
          <w:rFonts w:ascii="Garamond" w:hAnsi="Garamond"/>
          <w:b w:val="0"/>
          <w:sz w:val="22"/>
          <w:szCs w:val="22"/>
        </w:rPr>
        <w:t xml:space="preserve"> A hectare of labor requirement as a “With-Project” condition</w:t>
      </w:r>
      <w:bookmarkEnd w:id="321"/>
      <w:bookmarkEnd w:id="322"/>
      <w:bookmarkEnd w:id="323"/>
      <w:bookmarkEnd w:id="324"/>
      <w:bookmarkEnd w:id="325"/>
      <w:bookmarkEnd w:id="326"/>
    </w:p>
    <w:tbl>
      <w:tblPr>
        <w:tblW w:w="10620" w:type="dxa"/>
        <w:tblInd w:w="-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30"/>
        <w:gridCol w:w="1260"/>
        <w:gridCol w:w="2250"/>
        <w:gridCol w:w="900"/>
        <w:gridCol w:w="1350"/>
        <w:gridCol w:w="720"/>
        <w:gridCol w:w="810"/>
        <w:gridCol w:w="2700"/>
      </w:tblGrid>
      <w:tr w:rsidR="005D360A" w:rsidRPr="008777AD" w:rsidTr="00BE699A">
        <w:trPr>
          <w:tblHeader/>
        </w:trPr>
        <w:tc>
          <w:tcPr>
            <w:tcW w:w="630" w:type="dxa"/>
          </w:tcPr>
          <w:p w:rsidR="005D360A" w:rsidRPr="008777AD" w:rsidRDefault="005D360A" w:rsidP="00C64F85">
            <w:pPr>
              <w:jc w:val="center"/>
              <w:rPr>
                <w:rFonts w:ascii="Garamond" w:hAnsi="Garamond"/>
                <w:b/>
                <w:sz w:val="22"/>
              </w:rPr>
            </w:pPr>
            <w:r w:rsidRPr="008777AD">
              <w:rPr>
                <w:rFonts w:ascii="Garamond" w:hAnsi="Garamond"/>
                <w:b/>
                <w:sz w:val="22"/>
              </w:rPr>
              <w:t>S/N</w:t>
            </w:r>
          </w:p>
        </w:tc>
        <w:tc>
          <w:tcPr>
            <w:tcW w:w="1260" w:type="dxa"/>
          </w:tcPr>
          <w:p w:rsidR="005D360A" w:rsidRPr="008777AD" w:rsidRDefault="005D360A" w:rsidP="00C64F85">
            <w:pPr>
              <w:jc w:val="center"/>
              <w:rPr>
                <w:rFonts w:ascii="Garamond" w:hAnsi="Garamond"/>
                <w:b/>
                <w:sz w:val="22"/>
              </w:rPr>
            </w:pPr>
            <w:r w:rsidRPr="008777AD">
              <w:rPr>
                <w:rFonts w:ascii="Garamond" w:hAnsi="Garamond"/>
                <w:b/>
                <w:sz w:val="22"/>
              </w:rPr>
              <w:t>Crops</w:t>
            </w:r>
          </w:p>
        </w:tc>
        <w:tc>
          <w:tcPr>
            <w:tcW w:w="2250" w:type="dxa"/>
          </w:tcPr>
          <w:p w:rsidR="005D360A" w:rsidRPr="008777AD" w:rsidRDefault="005D360A" w:rsidP="00C64F85">
            <w:pPr>
              <w:jc w:val="center"/>
              <w:rPr>
                <w:rFonts w:ascii="Garamond" w:hAnsi="Garamond"/>
                <w:b/>
                <w:sz w:val="22"/>
              </w:rPr>
            </w:pPr>
            <w:r w:rsidRPr="008777AD">
              <w:rPr>
                <w:rFonts w:ascii="Garamond" w:hAnsi="Garamond"/>
                <w:b/>
                <w:sz w:val="22"/>
              </w:rPr>
              <w:t>Activities</w:t>
            </w:r>
          </w:p>
        </w:tc>
        <w:tc>
          <w:tcPr>
            <w:tcW w:w="900" w:type="dxa"/>
          </w:tcPr>
          <w:p w:rsidR="005D360A" w:rsidRPr="008777AD" w:rsidRDefault="005D360A" w:rsidP="00C64F85">
            <w:pPr>
              <w:jc w:val="center"/>
              <w:rPr>
                <w:rFonts w:ascii="Garamond" w:hAnsi="Garamond"/>
                <w:b/>
                <w:sz w:val="22"/>
              </w:rPr>
            </w:pPr>
            <w:r w:rsidRPr="008777AD">
              <w:rPr>
                <w:rFonts w:ascii="Garamond" w:hAnsi="Garamond"/>
                <w:b/>
                <w:sz w:val="22"/>
              </w:rPr>
              <w:t>Unit</w:t>
            </w:r>
          </w:p>
        </w:tc>
        <w:tc>
          <w:tcPr>
            <w:tcW w:w="1350" w:type="dxa"/>
          </w:tcPr>
          <w:p w:rsidR="005D360A" w:rsidRPr="008777AD" w:rsidRDefault="005D360A" w:rsidP="00C64F85">
            <w:pPr>
              <w:jc w:val="center"/>
              <w:rPr>
                <w:rFonts w:ascii="Garamond" w:hAnsi="Garamond"/>
                <w:b/>
                <w:sz w:val="22"/>
              </w:rPr>
            </w:pPr>
            <w:r w:rsidRPr="008777AD">
              <w:rPr>
                <w:rFonts w:ascii="Garamond" w:hAnsi="Garamond"/>
                <w:b/>
                <w:sz w:val="22"/>
              </w:rPr>
              <w:t>Frequency</w:t>
            </w:r>
          </w:p>
        </w:tc>
        <w:tc>
          <w:tcPr>
            <w:tcW w:w="720" w:type="dxa"/>
          </w:tcPr>
          <w:p w:rsidR="005D360A" w:rsidRPr="008777AD" w:rsidRDefault="005D360A" w:rsidP="00C64F85">
            <w:pPr>
              <w:jc w:val="center"/>
              <w:rPr>
                <w:rFonts w:ascii="Garamond" w:hAnsi="Garamond"/>
                <w:b/>
                <w:sz w:val="22"/>
              </w:rPr>
            </w:pPr>
            <w:proofErr w:type="spellStart"/>
            <w:r w:rsidRPr="008777AD">
              <w:rPr>
                <w:rFonts w:ascii="Garamond" w:hAnsi="Garamond"/>
                <w:b/>
                <w:sz w:val="22"/>
              </w:rPr>
              <w:t>Qty</w:t>
            </w:r>
            <w:proofErr w:type="spellEnd"/>
          </w:p>
        </w:tc>
        <w:tc>
          <w:tcPr>
            <w:tcW w:w="810" w:type="dxa"/>
          </w:tcPr>
          <w:p w:rsidR="005D360A" w:rsidRPr="008777AD" w:rsidRDefault="005D360A" w:rsidP="00C64F85">
            <w:pPr>
              <w:jc w:val="center"/>
              <w:rPr>
                <w:rFonts w:ascii="Garamond" w:hAnsi="Garamond"/>
                <w:b/>
                <w:sz w:val="22"/>
              </w:rPr>
            </w:pPr>
            <w:r w:rsidRPr="008777AD">
              <w:rPr>
                <w:rFonts w:ascii="Garamond" w:hAnsi="Garamond"/>
                <w:b/>
                <w:sz w:val="22"/>
              </w:rPr>
              <w:t xml:space="preserve">Total </w:t>
            </w:r>
          </w:p>
          <w:p w:rsidR="005D360A" w:rsidRPr="008777AD" w:rsidRDefault="005D360A" w:rsidP="00C64F85">
            <w:pPr>
              <w:jc w:val="center"/>
              <w:rPr>
                <w:rFonts w:ascii="Garamond" w:hAnsi="Garamond"/>
                <w:sz w:val="22"/>
              </w:rPr>
            </w:pPr>
          </w:p>
        </w:tc>
        <w:tc>
          <w:tcPr>
            <w:tcW w:w="2700" w:type="dxa"/>
          </w:tcPr>
          <w:p w:rsidR="005D360A" w:rsidRPr="008777AD" w:rsidRDefault="005D360A" w:rsidP="00C64F85">
            <w:pPr>
              <w:jc w:val="center"/>
              <w:rPr>
                <w:rFonts w:ascii="Garamond" w:hAnsi="Garamond"/>
                <w:b/>
                <w:sz w:val="22"/>
              </w:rPr>
            </w:pPr>
            <w:r w:rsidRPr="008777AD">
              <w:rPr>
                <w:rFonts w:ascii="Garamond" w:hAnsi="Garamond"/>
                <w:b/>
                <w:sz w:val="22"/>
              </w:rPr>
              <w:t>Remark</w:t>
            </w:r>
          </w:p>
        </w:tc>
      </w:tr>
      <w:tr w:rsidR="005D360A" w:rsidRPr="008777AD" w:rsidTr="00BE699A">
        <w:tc>
          <w:tcPr>
            <w:tcW w:w="630" w:type="dxa"/>
          </w:tcPr>
          <w:p w:rsidR="005D360A" w:rsidRPr="008777AD" w:rsidRDefault="005D360A" w:rsidP="00C64F85">
            <w:pPr>
              <w:jc w:val="both"/>
              <w:rPr>
                <w:rFonts w:ascii="Garamond" w:hAnsi="Garamond"/>
                <w:sz w:val="22"/>
              </w:rPr>
            </w:pPr>
            <w:r w:rsidRPr="008777AD">
              <w:rPr>
                <w:rFonts w:ascii="Garamond" w:hAnsi="Garamond"/>
                <w:sz w:val="22"/>
              </w:rPr>
              <w:t>1</w:t>
            </w:r>
          </w:p>
        </w:tc>
        <w:tc>
          <w:tcPr>
            <w:tcW w:w="1260" w:type="dxa"/>
          </w:tcPr>
          <w:p w:rsidR="005D360A" w:rsidRPr="008777AD" w:rsidRDefault="005D360A" w:rsidP="00C64F85">
            <w:pPr>
              <w:jc w:val="both"/>
              <w:rPr>
                <w:rFonts w:ascii="Garamond" w:hAnsi="Garamond"/>
                <w:sz w:val="22"/>
              </w:rPr>
            </w:pPr>
            <w:r w:rsidRPr="008777AD">
              <w:rPr>
                <w:rFonts w:ascii="Garamond" w:hAnsi="Garamond"/>
                <w:sz w:val="22"/>
              </w:rPr>
              <w:t xml:space="preserve">Maize </w:t>
            </w:r>
          </w:p>
        </w:tc>
        <w:tc>
          <w:tcPr>
            <w:tcW w:w="2250" w:type="dxa"/>
          </w:tcPr>
          <w:p w:rsidR="005D360A" w:rsidRPr="008777AD" w:rsidRDefault="005D360A" w:rsidP="00C64F85">
            <w:pPr>
              <w:jc w:val="both"/>
              <w:rPr>
                <w:rFonts w:ascii="Garamond" w:hAnsi="Garamond"/>
                <w:sz w:val="22"/>
              </w:rPr>
            </w:pPr>
            <w:proofErr w:type="spellStart"/>
            <w:r w:rsidRPr="008777AD">
              <w:rPr>
                <w:rFonts w:ascii="Garamond" w:hAnsi="Garamond"/>
                <w:sz w:val="22"/>
              </w:rPr>
              <w:t>Ploughing</w:t>
            </w:r>
            <w:proofErr w:type="spellEnd"/>
            <w:r w:rsidRPr="008777AD">
              <w:rPr>
                <w:rFonts w:ascii="Garamond" w:hAnsi="Garamond"/>
                <w:sz w:val="22"/>
              </w:rPr>
              <w:t xml:space="preserve"> </w:t>
            </w:r>
          </w:p>
        </w:tc>
        <w:tc>
          <w:tcPr>
            <w:tcW w:w="900" w:type="dxa"/>
          </w:tcPr>
          <w:p w:rsidR="005D360A" w:rsidRPr="008777AD" w:rsidRDefault="005D360A" w:rsidP="00C64F85">
            <w:pPr>
              <w:jc w:val="both"/>
              <w:rPr>
                <w:rFonts w:ascii="Garamond" w:hAnsi="Garamond"/>
                <w:sz w:val="22"/>
              </w:rPr>
            </w:pPr>
            <w:r w:rsidRPr="008777AD">
              <w:rPr>
                <w:rFonts w:ascii="Garamond" w:hAnsi="Garamond"/>
                <w:sz w:val="22"/>
              </w:rPr>
              <w:t>OD</w:t>
            </w:r>
          </w:p>
        </w:tc>
        <w:tc>
          <w:tcPr>
            <w:tcW w:w="1350" w:type="dxa"/>
          </w:tcPr>
          <w:p w:rsidR="005D360A" w:rsidRPr="008777AD" w:rsidRDefault="005D360A" w:rsidP="00C64F85">
            <w:pPr>
              <w:jc w:val="both"/>
              <w:rPr>
                <w:rFonts w:ascii="Garamond" w:hAnsi="Garamond"/>
                <w:sz w:val="22"/>
              </w:rPr>
            </w:pPr>
            <w:r w:rsidRPr="008777AD">
              <w:rPr>
                <w:rFonts w:ascii="Garamond" w:hAnsi="Garamond"/>
                <w:sz w:val="22"/>
              </w:rPr>
              <w:t>4</w:t>
            </w:r>
          </w:p>
        </w:tc>
        <w:tc>
          <w:tcPr>
            <w:tcW w:w="720" w:type="dxa"/>
          </w:tcPr>
          <w:p w:rsidR="005D360A" w:rsidRPr="008777AD" w:rsidRDefault="005D360A" w:rsidP="00C64F85">
            <w:pPr>
              <w:jc w:val="both"/>
              <w:rPr>
                <w:rFonts w:ascii="Garamond" w:hAnsi="Garamond"/>
                <w:sz w:val="22"/>
              </w:rPr>
            </w:pPr>
            <w:r w:rsidRPr="008777AD">
              <w:rPr>
                <w:rFonts w:ascii="Garamond" w:hAnsi="Garamond"/>
                <w:sz w:val="22"/>
              </w:rPr>
              <w:t>4</w:t>
            </w:r>
          </w:p>
        </w:tc>
        <w:tc>
          <w:tcPr>
            <w:tcW w:w="810" w:type="dxa"/>
          </w:tcPr>
          <w:p w:rsidR="005D360A" w:rsidRPr="008777AD" w:rsidRDefault="005D360A" w:rsidP="00C64F85">
            <w:pPr>
              <w:jc w:val="both"/>
              <w:rPr>
                <w:rFonts w:ascii="Garamond" w:hAnsi="Garamond"/>
                <w:sz w:val="22"/>
              </w:rPr>
            </w:pPr>
            <w:r w:rsidRPr="008777AD">
              <w:rPr>
                <w:rFonts w:ascii="Garamond" w:hAnsi="Garamond"/>
                <w:sz w:val="22"/>
              </w:rPr>
              <w:t>16</w:t>
            </w:r>
          </w:p>
        </w:tc>
        <w:tc>
          <w:tcPr>
            <w:tcW w:w="2700" w:type="dxa"/>
            <w:vMerge w:val="restart"/>
          </w:tcPr>
          <w:p w:rsidR="005D360A" w:rsidRPr="008777AD" w:rsidRDefault="005D360A" w:rsidP="0063783C">
            <w:pPr>
              <w:jc w:val="both"/>
              <w:rPr>
                <w:rFonts w:ascii="Garamond" w:hAnsi="Garamond"/>
                <w:sz w:val="22"/>
              </w:rPr>
            </w:pPr>
            <w:r w:rsidRPr="008777AD">
              <w:rPr>
                <w:rFonts w:ascii="Garamond" w:hAnsi="Garamond"/>
                <w:sz w:val="22"/>
              </w:rPr>
              <w:t xml:space="preserve">Irrigation requirement will be every 17 days for </w:t>
            </w:r>
            <w:r w:rsidR="0063783C" w:rsidRPr="008777AD">
              <w:rPr>
                <w:rFonts w:ascii="Garamond" w:hAnsi="Garamond"/>
                <w:sz w:val="22"/>
              </w:rPr>
              <w:t>24</w:t>
            </w:r>
            <w:r w:rsidRPr="008777AD">
              <w:rPr>
                <w:rFonts w:ascii="Garamond" w:hAnsi="Garamond"/>
                <w:sz w:val="22"/>
              </w:rPr>
              <w:t xml:space="preserve"> hours.</w:t>
            </w:r>
          </w:p>
        </w:tc>
      </w:tr>
      <w:tr w:rsidR="005D360A" w:rsidRPr="008777AD" w:rsidTr="00BE699A">
        <w:tc>
          <w:tcPr>
            <w:tcW w:w="630" w:type="dxa"/>
          </w:tcPr>
          <w:p w:rsidR="005D360A" w:rsidRPr="008777AD" w:rsidRDefault="005D360A" w:rsidP="00C64F85">
            <w:pPr>
              <w:jc w:val="both"/>
              <w:rPr>
                <w:rFonts w:ascii="Garamond" w:hAnsi="Garamond"/>
                <w:sz w:val="22"/>
              </w:rPr>
            </w:pPr>
          </w:p>
        </w:tc>
        <w:tc>
          <w:tcPr>
            <w:tcW w:w="1260" w:type="dxa"/>
          </w:tcPr>
          <w:p w:rsidR="005D360A" w:rsidRPr="008777AD" w:rsidRDefault="005D360A" w:rsidP="00C64F85">
            <w:pPr>
              <w:jc w:val="both"/>
              <w:rPr>
                <w:rFonts w:ascii="Garamond" w:hAnsi="Garamond"/>
                <w:sz w:val="22"/>
              </w:rPr>
            </w:pPr>
          </w:p>
        </w:tc>
        <w:tc>
          <w:tcPr>
            <w:tcW w:w="2250" w:type="dxa"/>
          </w:tcPr>
          <w:p w:rsidR="005D360A" w:rsidRPr="008777AD" w:rsidRDefault="005D360A" w:rsidP="00C64F85">
            <w:pPr>
              <w:jc w:val="both"/>
              <w:rPr>
                <w:rFonts w:ascii="Garamond" w:hAnsi="Garamond"/>
                <w:sz w:val="22"/>
              </w:rPr>
            </w:pPr>
            <w:r w:rsidRPr="008777AD">
              <w:rPr>
                <w:rFonts w:ascii="Garamond" w:hAnsi="Garamond"/>
                <w:sz w:val="22"/>
              </w:rPr>
              <w:t>Pre-Irrigation</w:t>
            </w:r>
          </w:p>
        </w:tc>
        <w:tc>
          <w:tcPr>
            <w:tcW w:w="900" w:type="dxa"/>
          </w:tcPr>
          <w:p w:rsidR="005D360A" w:rsidRPr="008777AD" w:rsidRDefault="005D360A" w:rsidP="00C64F85">
            <w:pPr>
              <w:jc w:val="both"/>
              <w:rPr>
                <w:rFonts w:ascii="Garamond" w:hAnsi="Garamond"/>
                <w:sz w:val="22"/>
              </w:rPr>
            </w:pPr>
            <w:r w:rsidRPr="008777AD">
              <w:rPr>
                <w:rFonts w:ascii="Garamond" w:hAnsi="Garamond"/>
                <w:sz w:val="22"/>
              </w:rPr>
              <w:t>MD</w:t>
            </w:r>
          </w:p>
        </w:tc>
        <w:tc>
          <w:tcPr>
            <w:tcW w:w="1350" w:type="dxa"/>
          </w:tcPr>
          <w:p w:rsidR="005D360A" w:rsidRPr="008777AD" w:rsidRDefault="005D360A" w:rsidP="00C64F85">
            <w:pPr>
              <w:jc w:val="both"/>
              <w:rPr>
                <w:rFonts w:ascii="Garamond" w:hAnsi="Garamond"/>
                <w:sz w:val="22"/>
              </w:rPr>
            </w:pPr>
            <w:r w:rsidRPr="008777AD">
              <w:rPr>
                <w:rFonts w:ascii="Garamond" w:hAnsi="Garamond"/>
                <w:sz w:val="22"/>
              </w:rPr>
              <w:t>1</w:t>
            </w:r>
          </w:p>
        </w:tc>
        <w:tc>
          <w:tcPr>
            <w:tcW w:w="720" w:type="dxa"/>
          </w:tcPr>
          <w:p w:rsidR="005D360A" w:rsidRPr="008777AD" w:rsidRDefault="005D360A" w:rsidP="00C64F85">
            <w:pPr>
              <w:jc w:val="both"/>
              <w:rPr>
                <w:rFonts w:ascii="Garamond" w:hAnsi="Garamond"/>
                <w:sz w:val="22"/>
              </w:rPr>
            </w:pPr>
            <w:r w:rsidRPr="008777AD">
              <w:rPr>
                <w:rFonts w:ascii="Garamond" w:hAnsi="Garamond"/>
                <w:sz w:val="22"/>
              </w:rPr>
              <w:t>4</w:t>
            </w:r>
          </w:p>
        </w:tc>
        <w:tc>
          <w:tcPr>
            <w:tcW w:w="810" w:type="dxa"/>
          </w:tcPr>
          <w:p w:rsidR="005D360A" w:rsidRPr="008777AD" w:rsidRDefault="005D360A" w:rsidP="00C64F85">
            <w:pPr>
              <w:jc w:val="both"/>
              <w:rPr>
                <w:rFonts w:ascii="Garamond" w:hAnsi="Garamond"/>
                <w:sz w:val="22"/>
              </w:rPr>
            </w:pPr>
            <w:r w:rsidRPr="008777AD">
              <w:rPr>
                <w:rFonts w:ascii="Garamond" w:hAnsi="Garamond"/>
                <w:sz w:val="22"/>
              </w:rPr>
              <w:t>4</w:t>
            </w:r>
          </w:p>
        </w:tc>
        <w:tc>
          <w:tcPr>
            <w:tcW w:w="2700" w:type="dxa"/>
            <w:vMerge/>
          </w:tcPr>
          <w:p w:rsidR="005D360A" w:rsidRPr="008777AD" w:rsidRDefault="005D360A" w:rsidP="00C64F85">
            <w:pPr>
              <w:jc w:val="both"/>
              <w:rPr>
                <w:rFonts w:ascii="Garamond" w:hAnsi="Garamond"/>
                <w:color w:val="000000"/>
                <w:sz w:val="22"/>
              </w:rPr>
            </w:pPr>
          </w:p>
        </w:tc>
      </w:tr>
      <w:tr w:rsidR="005D360A" w:rsidRPr="008777AD" w:rsidTr="00BE699A">
        <w:tc>
          <w:tcPr>
            <w:tcW w:w="630" w:type="dxa"/>
          </w:tcPr>
          <w:p w:rsidR="005D360A" w:rsidRPr="008777AD" w:rsidRDefault="005D360A" w:rsidP="00C64F85">
            <w:pPr>
              <w:jc w:val="both"/>
              <w:rPr>
                <w:rFonts w:ascii="Garamond" w:hAnsi="Garamond"/>
                <w:sz w:val="22"/>
              </w:rPr>
            </w:pPr>
          </w:p>
        </w:tc>
        <w:tc>
          <w:tcPr>
            <w:tcW w:w="1260" w:type="dxa"/>
          </w:tcPr>
          <w:p w:rsidR="005D360A" w:rsidRPr="008777AD" w:rsidRDefault="005D360A" w:rsidP="00C64F85">
            <w:pPr>
              <w:jc w:val="both"/>
              <w:rPr>
                <w:rFonts w:ascii="Garamond" w:hAnsi="Garamond"/>
                <w:sz w:val="22"/>
              </w:rPr>
            </w:pPr>
          </w:p>
        </w:tc>
        <w:tc>
          <w:tcPr>
            <w:tcW w:w="2250" w:type="dxa"/>
          </w:tcPr>
          <w:p w:rsidR="005D360A" w:rsidRPr="008777AD" w:rsidRDefault="005D360A" w:rsidP="00C64F85">
            <w:pPr>
              <w:jc w:val="both"/>
              <w:rPr>
                <w:rFonts w:ascii="Garamond" w:hAnsi="Garamond"/>
                <w:sz w:val="22"/>
              </w:rPr>
            </w:pPr>
            <w:r w:rsidRPr="008777AD">
              <w:rPr>
                <w:rFonts w:ascii="Garamond" w:hAnsi="Garamond"/>
                <w:sz w:val="22"/>
              </w:rPr>
              <w:t>Planting/Sowing</w:t>
            </w:r>
          </w:p>
        </w:tc>
        <w:tc>
          <w:tcPr>
            <w:tcW w:w="900" w:type="dxa"/>
          </w:tcPr>
          <w:p w:rsidR="005D360A" w:rsidRPr="008777AD" w:rsidRDefault="005D360A" w:rsidP="00C64F85">
            <w:pPr>
              <w:jc w:val="both"/>
              <w:rPr>
                <w:rFonts w:ascii="Garamond" w:hAnsi="Garamond"/>
                <w:sz w:val="22"/>
              </w:rPr>
            </w:pPr>
            <w:r w:rsidRPr="008777AD">
              <w:rPr>
                <w:rFonts w:ascii="Garamond" w:hAnsi="Garamond"/>
                <w:sz w:val="22"/>
              </w:rPr>
              <w:t>MD</w:t>
            </w:r>
          </w:p>
        </w:tc>
        <w:tc>
          <w:tcPr>
            <w:tcW w:w="1350" w:type="dxa"/>
          </w:tcPr>
          <w:p w:rsidR="005D360A" w:rsidRPr="008777AD" w:rsidRDefault="005D360A" w:rsidP="00C64F85">
            <w:pPr>
              <w:jc w:val="both"/>
              <w:rPr>
                <w:rFonts w:ascii="Garamond" w:hAnsi="Garamond"/>
                <w:sz w:val="22"/>
              </w:rPr>
            </w:pPr>
            <w:r w:rsidRPr="008777AD">
              <w:rPr>
                <w:rFonts w:ascii="Garamond" w:hAnsi="Garamond"/>
                <w:sz w:val="22"/>
              </w:rPr>
              <w:t>1</w:t>
            </w:r>
          </w:p>
        </w:tc>
        <w:tc>
          <w:tcPr>
            <w:tcW w:w="720" w:type="dxa"/>
          </w:tcPr>
          <w:p w:rsidR="005D360A" w:rsidRPr="008777AD" w:rsidRDefault="005D360A" w:rsidP="00C64F85">
            <w:pPr>
              <w:jc w:val="both"/>
              <w:rPr>
                <w:rFonts w:ascii="Garamond" w:hAnsi="Garamond"/>
                <w:sz w:val="22"/>
              </w:rPr>
            </w:pPr>
            <w:r w:rsidRPr="008777AD">
              <w:rPr>
                <w:rFonts w:ascii="Garamond" w:hAnsi="Garamond"/>
                <w:sz w:val="22"/>
              </w:rPr>
              <w:t>4</w:t>
            </w:r>
          </w:p>
        </w:tc>
        <w:tc>
          <w:tcPr>
            <w:tcW w:w="810" w:type="dxa"/>
          </w:tcPr>
          <w:p w:rsidR="005D360A" w:rsidRPr="008777AD" w:rsidRDefault="005D360A" w:rsidP="00C64F85">
            <w:pPr>
              <w:jc w:val="both"/>
              <w:rPr>
                <w:rFonts w:ascii="Garamond" w:hAnsi="Garamond"/>
                <w:sz w:val="22"/>
              </w:rPr>
            </w:pPr>
            <w:r w:rsidRPr="008777AD">
              <w:rPr>
                <w:rFonts w:ascii="Garamond" w:hAnsi="Garamond"/>
                <w:sz w:val="22"/>
              </w:rPr>
              <w:t>4</w:t>
            </w:r>
          </w:p>
        </w:tc>
        <w:tc>
          <w:tcPr>
            <w:tcW w:w="2700" w:type="dxa"/>
            <w:vMerge/>
          </w:tcPr>
          <w:p w:rsidR="005D360A" w:rsidRPr="008777AD" w:rsidRDefault="005D360A" w:rsidP="00C64F85">
            <w:pPr>
              <w:jc w:val="both"/>
              <w:rPr>
                <w:rFonts w:ascii="Garamond" w:hAnsi="Garamond"/>
                <w:color w:val="000000"/>
                <w:sz w:val="22"/>
              </w:rPr>
            </w:pPr>
          </w:p>
        </w:tc>
      </w:tr>
      <w:tr w:rsidR="005D360A" w:rsidRPr="008777AD" w:rsidTr="00BE699A">
        <w:tc>
          <w:tcPr>
            <w:tcW w:w="630" w:type="dxa"/>
          </w:tcPr>
          <w:p w:rsidR="005D360A" w:rsidRPr="008777AD" w:rsidRDefault="005D360A" w:rsidP="00C64F85">
            <w:pPr>
              <w:jc w:val="both"/>
              <w:rPr>
                <w:rFonts w:ascii="Garamond" w:hAnsi="Garamond"/>
                <w:sz w:val="22"/>
              </w:rPr>
            </w:pPr>
          </w:p>
        </w:tc>
        <w:tc>
          <w:tcPr>
            <w:tcW w:w="1260" w:type="dxa"/>
          </w:tcPr>
          <w:p w:rsidR="005D360A" w:rsidRPr="008777AD" w:rsidRDefault="005D360A" w:rsidP="00C64F85">
            <w:pPr>
              <w:jc w:val="both"/>
              <w:rPr>
                <w:rFonts w:ascii="Garamond" w:hAnsi="Garamond"/>
                <w:sz w:val="22"/>
              </w:rPr>
            </w:pPr>
          </w:p>
        </w:tc>
        <w:tc>
          <w:tcPr>
            <w:tcW w:w="2250" w:type="dxa"/>
          </w:tcPr>
          <w:p w:rsidR="005D360A" w:rsidRPr="008777AD" w:rsidRDefault="005D360A" w:rsidP="00C64F85">
            <w:pPr>
              <w:jc w:val="both"/>
              <w:rPr>
                <w:rFonts w:ascii="Garamond" w:hAnsi="Garamond"/>
                <w:sz w:val="22"/>
              </w:rPr>
            </w:pPr>
            <w:r w:rsidRPr="008777AD">
              <w:rPr>
                <w:rFonts w:ascii="Garamond" w:hAnsi="Garamond"/>
                <w:sz w:val="22"/>
              </w:rPr>
              <w:t xml:space="preserve">Irrigation </w:t>
            </w:r>
          </w:p>
        </w:tc>
        <w:tc>
          <w:tcPr>
            <w:tcW w:w="900" w:type="dxa"/>
          </w:tcPr>
          <w:p w:rsidR="005D360A" w:rsidRPr="008777AD" w:rsidRDefault="005D360A" w:rsidP="00C64F85">
            <w:pPr>
              <w:jc w:val="both"/>
              <w:rPr>
                <w:rFonts w:ascii="Garamond" w:hAnsi="Garamond"/>
                <w:sz w:val="22"/>
              </w:rPr>
            </w:pPr>
            <w:r w:rsidRPr="008777AD">
              <w:rPr>
                <w:rFonts w:ascii="Garamond" w:hAnsi="Garamond"/>
                <w:sz w:val="22"/>
              </w:rPr>
              <w:t>MD</w:t>
            </w:r>
          </w:p>
        </w:tc>
        <w:tc>
          <w:tcPr>
            <w:tcW w:w="1350" w:type="dxa"/>
          </w:tcPr>
          <w:p w:rsidR="005D360A" w:rsidRPr="008777AD" w:rsidRDefault="005D360A" w:rsidP="00C64F85">
            <w:pPr>
              <w:jc w:val="both"/>
              <w:rPr>
                <w:rFonts w:ascii="Garamond" w:hAnsi="Garamond"/>
                <w:sz w:val="22"/>
              </w:rPr>
            </w:pPr>
            <w:r w:rsidRPr="008777AD">
              <w:rPr>
                <w:rFonts w:ascii="Garamond" w:hAnsi="Garamond"/>
                <w:sz w:val="22"/>
              </w:rPr>
              <w:t>15</w:t>
            </w:r>
          </w:p>
        </w:tc>
        <w:tc>
          <w:tcPr>
            <w:tcW w:w="720" w:type="dxa"/>
          </w:tcPr>
          <w:p w:rsidR="005D360A" w:rsidRPr="008777AD" w:rsidRDefault="005D360A" w:rsidP="00C64F85">
            <w:pPr>
              <w:jc w:val="both"/>
              <w:rPr>
                <w:rFonts w:ascii="Garamond" w:hAnsi="Garamond"/>
                <w:sz w:val="22"/>
              </w:rPr>
            </w:pPr>
            <w:r w:rsidRPr="008777AD">
              <w:rPr>
                <w:rFonts w:ascii="Garamond" w:hAnsi="Garamond"/>
                <w:sz w:val="22"/>
              </w:rPr>
              <w:t>4</w:t>
            </w:r>
          </w:p>
        </w:tc>
        <w:tc>
          <w:tcPr>
            <w:tcW w:w="810" w:type="dxa"/>
          </w:tcPr>
          <w:p w:rsidR="005D360A" w:rsidRPr="008777AD" w:rsidRDefault="005D360A" w:rsidP="00C64F85">
            <w:pPr>
              <w:jc w:val="both"/>
              <w:rPr>
                <w:rFonts w:ascii="Garamond" w:hAnsi="Garamond"/>
                <w:sz w:val="22"/>
              </w:rPr>
            </w:pPr>
            <w:r w:rsidRPr="008777AD">
              <w:rPr>
                <w:rFonts w:ascii="Garamond" w:hAnsi="Garamond"/>
                <w:sz w:val="22"/>
              </w:rPr>
              <w:t>60</w:t>
            </w:r>
          </w:p>
        </w:tc>
        <w:tc>
          <w:tcPr>
            <w:tcW w:w="2700" w:type="dxa"/>
            <w:vMerge/>
          </w:tcPr>
          <w:p w:rsidR="005D360A" w:rsidRPr="008777AD" w:rsidRDefault="005D360A" w:rsidP="00C64F85">
            <w:pPr>
              <w:jc w:val="both"/>
              <w:rPr>
                <w:rFonts w:ascii="Garamond" w:hAnsi="Garamond"/>
                <w:color w:val="000000"/>
                <w:sz w:val="22"/>
              </w:rPr>
            </w:pPr>
          </w:p>
        </w:tc>
      </w:tr>
      <w:tr w:rsidR="005D360A" w:rsidRPr="008777AD" w:rsidTr="00BE699A">
        <w:tc>
          <w:tcPr>
            <w:tcW w:w="630" w:type="dxa"/>
          </w:tcPr>
          <w:p w:rsidR="005D360A" w:rsidRPr="008777AD" w:rsidRDefault="005D360A" w:rsidP="00C64F85">
            <w:pPr>
              <w:jc w:val="both"/>
              <w:rPr>
                <w:rFonts w:ascii="Garamond" w:hAnsi="Garamond"/>
                <w:sz w:val="22"/>
              </w:rPr>
            </w:pPr>
          </w:p>
        </w:tc>
        <w:tc>
          <w:tcPr>
            <w:tcW w:w="1260" w:type="dxa"/>
          </w:tcPr>
          <w:p w:rsidR="005D360A" w:rsidRPr="008777AD" w:rsidRDefault="005D360A" w:rsidP="00C64F85">
            <w:pPr>
              <w:jc w:val="both"/>
              <w:rPr>
                <w:rFonts w:ascii="Garamond" w:hAnsi="Garamond"/>
                <w:sz w:val="22"/>
              </w:rPr>
            </w:pPr>
          </w:p>
        </w:tc>
        <w:tc>
          <w:tcPr>
            <w:tcW w:w="2250" w:type="dxa"/>
          </w:tcPr>
          <w:p w:rsidR="005D360A" w:rsidRPr="008777AD" w:rsidRDefault="005D360A" w:rsidP="00C64F85">
            <w:pPr>
              <w:jc w:val="both"/>
              <w:rPr>
                <w:rFonts w:ascii="Garamond" w:hAnsi="Garamond"/>
                <w:sz w:val="22"/>
              </w:rPr>
            </w:pPr>
            <w:r w:rsidRPr="008777AD">
              <w:rPr>
                <w:rFonts w:ascii="Garamond" w:hAnsi="Garamond"/>
                <w:sz w:val="22"/>
              </w:rPr>
              <w:t>Cultivation/Weeding</w:t>
            </w:r>
          </w:p>
        </w:tc>
        <w:tc>
          <w:tcPr>
            <w:tcW w:w="900" w:type="dxa"/>
          </w:tcPr>
          <w:p w:rsidR="005D360A" w:rsidRPr="008777AD" w:rsidRDefault="005D360A" w:rsidP="00C64F85">
            <w:pPr>
              <w:jc w:val="both"/>
              <w:rPr>
                <w:rFonts w:ascii="Garamond" w:hAnsi="Garamond"/>
                <w:sz w:val="22"/>
              </w:rPr>
            </w:pPr>
            <w:r w:rsidRPr="008777AD">
              <w:rPr>
                <w:rFonts w:ascii="Garamond" w:hAnsi="Garamond"/>
                <w:sz w:val="22"/>
              </w:rPr>
              <w:t>MD</w:t>
            </w:r>
          </w:p>
        </w:tc>
        <w:tc>
          <w:tcPr>
            <w:tcW w:w="1350" w:type="dxa"/>
          </w:tcPr>
          <w:p w:rsidR="005D360A" w:rsidRPr="008777AD" w:rsidRDefault="005D360A" w:rsidP="00C64F85">
            <w:pPr>
              <w:jc w:val="both"/>
              <w:rPr>
                <w:rFonts w:ascii="Garamond" w:hAnsi="Garamond"/>
                <w:sz w:val="22"/>
              </w:rPr>
            </w:pPr>
            <w:r w:rsidRPr="008777AD">
              <w:rPr>
                <w:rFonts w:ascii="Garamond" w:hAnsi="Garamond"/>
                <w:sz w:val="22"/>
              </w:rPr>
              <w:t>2</w:t>
            </w:r>
          </w:p>
        </w:tc>
        <w:tc>
          <w:tcPr>
            <w:tcW w:w="720" w:type="dxa"/>
          </w:tcPr>
          <w:p w:rsidR="005D360A" w:rsidRPr="008777AD" w:rsidRDefault="005D360A" w:rsidP="00C64F85">
            <w:pPr>
              <w:jc w:val="both"/>
              <w:rPr>
                <w:rFonts w:ascii="Garamond" w:hAnsi="Garamond"/>
                <w:sz w:val="22"/>
              </w:rPr>
            </w:pPr>
            <w:r w:rsidRPr="008777AD">
              <w:rPr>
                <w:rFonts w:ascii="Garamond" w:hAnsi="Garamond"/>
                <w:sz w:val="22"/>
              </w:rPr>
              <w:t>20</w:t>
            </w:r>
          </w:p>
        </w:tc>
        <w:tc>
          <w:tcPr>
            <w:tcW w:w="810" w:type="dxa"/>
          </w:tcPr>
          <w:p w:rsidR="005D360A" w:rsidRPr="008777AD" w:rsidRDefault="005D360A" w:rsidP="00C64F85">
            <w:pPr>
              <w:jc w:val="both"/>
              <w:rPr>
                <w:rFonts w:ascii="Garamond" w:hAnsi="Garamond"/>
                <w:sz w:val="22"/>
              </w:rPr>
            </w:pPr>
            <w:r w:rsidRPr="008777AD">
              <w:rPr>
                <w:rFonts w:ascii="Garamond" w:hAnsi="Garamond"/>
                <w:sz w:val="22"/>
              </w:rPr>
              <w:t>40</w:t>
            </w:r>
          </w:p>
        </w:tc>
        <w:tc>
          <w:tcPr>
            <w:tcW w:w="2700" w:type="dxa"/>
            <w:vMerge/>
          </w:tcPr>
          <w:p w:rsidR="005D360A" w:rsidRPr="008777AD" w:rsidRDefault="005D360A" w:rsidP="00C64F85">
            <w:pPr>
              <w:jc w:val="both"/>
              <w:rPr>
                <w:rFonts w:ascii="Garamond" w:hAnsi="Garamond"/>
                <w:color w:val="000000"/>
                <w:sz w:val="22"/>
              </w:rPr>
            </w:pPr>
          </w:p>
        </w:tc>
      </w:tr>
      <w:tr w:rsidR="005D360A" w:rsidRPr="008777AD" w:rsidTr="00BE699A">
        <w:tc>
          <w:tcPr>
            <w:tcW w:w="630" w:type="dxa"/>
          </w:tcPr>
          <w:p w:rsidR="005D360A" w:rsidRPr="008777AD" w:rsidRDefault="005D360A" w:rsidP="00C64F85">
            <w:pPr>
              <w:jc w:val="both"/>
              <w:rPr>
                <w:rFonts w:ascii="Garamond" w:hAnsi="Garamond"/>
                <w:sz w:val="22"/>
              </w:rPr>
            </w:pPr>
          </w:p>
        </w:tc>
        <w:tc>
          <w:tcPr>
            <w:tcW w:w="1260" w:type="dxa"/>
          </w:tcPr>
          <w:p w:rsidR="005D360A" w:rsidRPr="008777AD" w:rsidRDefault="005D360A" w:rsidP="00C64F85">
            <w:pPr>
              <w:jc w:val="both"/>
              <w:rPr>
                <w:rFonts w:ascii="Garamond" w:hAnsi="Garamond"/>
                <w:sz w:val="22"/>
              </w:rPr>
            </w:pPr>
          </w:p>
        </w:tc>
        <w:tc>
          <w:tcPr>
            <w:tcW w:w="2250" w:type="dxa"/>
          </w:tcPr>
          <w:p w:rsidR="005D360A" w:rsidRPr="008777AD" w:rsidRDefault="005D360A" w:rsidP="00C64F85">
            <w:pPr>
              <w:jc w:val="both"/>
              <w:rPr>
                <w:rFonts w:ascii="Garamond" w:hAnsi="Garamond"/>
                <w:sz w:val="22"/>
              </w:rPr>
            </w:pPr>
            <w:r w:rsidRPr="008777AD">
              <w:rPr>
                <w:rFonts w:ascii="Garamond" w:hAnsi="Garamond"/>
                <w:sz w:val="22"/>
              </w:rPr>
              <w:t>Fertilizer application</w:t>
            </w:r>
          </w:p>
        </w:tc>
        <w:tc>
          <w:tcPr>
            <w:tcW w:w="900" w:type="dxa"/>
          </w:tcPr>
          <w:p w:rsidR="005D360A" w:rsidRPr="008777AD" w:rsidRDefault="005D360A" w:rsidP="00C64F85">
            <w:pPr>
              <w:jc w:val="both"/>
              <w:rPr>
                <w:rFonts w:ascii="Garamond" w:hAnsi="Garamond"/>
                <w:sz w:val="22"/>
              </w:rPr>
            </w:pPr>
            <w:r w:rsidRPr="008777AD">
              <w:rPr>
                <w:rFonts w:ascii="Garamond" w:hAnsi="Garamond"/>
                <w:sz w:val="22"/>
              </w:rPr>
              <w:t>MD</w:t>
            </w:r>
          </w:p>
        </w:tc>
        <w:tc>
          <w:tcPr>
            <w:tcW w:w="1350" w:type="dxa"/>
          </w:tcPr>
          <w:p w:rsidR="005D360A" w:rsidRPr="008777AD" w:rsidRDefault="005D360A" w:rsidP="00C64F85">
            <w:pPr>
              <w:jc w:val="both"/>
              <w:rPr>
                <w:rFonts w:ascii="Garamond" w:hAnsi="Garamond"/>
                <w:sz w:val="22"/>
              </w:rPr>
            </w:pPr>
            <w:r w:rsidRPr="008777AD">
              <w:rPr>
                <w:rFonts w:ascii="Garamond" w:hAnsi="Garamond"/>
                <w:sz w:val="22"/>
              </w:rPr>
              <w:t>2</w:t>
            </w:r>
          </w:p>
        </w:tc>
        <w:tc>
          <w:tcPr>
            <w:tcW w:w="720" w:type="dxa"/>
          </w:tcPr>
          <w:p w:rsidR="005D360A" w:rsidRPr="008777AD" w:rsidRDefault="005D360A" w:rsidP="00C64F85">
            <w:pPr>
              <w:jc w:val="both"/>
              <w:rPr>
                <w:rFonts w:ascii="Garamond" w:hAnsi="Garamond"/>
                <w:sz w:val="22"/>
              </w:rPr>
            </w:pPr>
            <w:r w:rsidRPr="008777AD">
              <w:rPr>
                <w:rFonts w:ascii="Garamond" w:hAnsi="Garamond"/>
                <w:sz w:val="22"/>
              </w:rPr>
              <w:t>4</w:t>
            </w:r>
          </w:p>
        </w:tc>
        <w:tc>
          <w:tcPr>
            <w:tcW w:w="810" w:type="dxa"/>
          </w:tcPr>
          <w:p w:rsidR="005D360A" w:rsidRPr="008777AD" w:rsidRDefault="005D360A" w:rsidP="00C64F85">
            <w:pPr>
              <w:jc w:val="both"/>
              <w:rPr>
                <w:rFonts w:ascii="Garamond" w:hAnsi="Garamond"/>
                <w:sz w:val="22"/>
              </w:rPr>
            </w:pPr>
            <w:r w:rsidRPr="008777AD">
              <w:rPr>
                <w:rFonts w:ascii="Garamond" w:hAnsi="Garamond"/>
                <w:sz w:val="22"/>
              </w:rPr>
              <w:t>8</w:t>
            </w:r>
          </w:p>
        </w:tc>
        <w:tc>
          <w:tcPr>
            <w:tcW w:w="2700" w:type="dxa"/>
            <w:vMerge/>
          </w:tcPr>
          <w:p w:rsidR="005D360A" w:rsidRPr="008777AD" w:rsidRDefault="005D360A" w:rsidP="00C64F85">
            <w:pPr>
              <w:jc w:val="both"/>
              <w:rPr>
                <w:rFonts w:ascii="Garamond" w:hAnsi="Garamond"/>
                <w:color w:val="000000"/>
                <w:sz w:val="22"/>
              </w:rPr>
            </w:pPr>
          </w:p>
        </w:tc>
      </w:tr>
      <w:tr w:rsidR="005D360A" w:rsidRPr="008777AD" w:rsidTr="00BE699A">
        <w:tc>
          <w:tcPr>
            <w:tcW w:w="630" w:type="dxa"/>
          </w:tcPr>
          <w:p w:rsidR="005D360A" w:rsidRPr="008777AD" w:rsidRDefault="005D360A" w:rsidP="00C64F85">
            <w:pPr>
              <w:jc w:val="both"/>
              <w:rPr>
                <w:rFonts w:ascii="Garamond" w:hAnsi="Garamond"/>
                <w:sz w:val="22"/>
              </w:rPr>
            </w:pPr>
          </w:p>
        </w:tc>
        <w:tc>
          <w:tcPr>
            <w:tcW w:w="1260" w:type="dxa"/>
          </w:tcPr>
          <w:p w:rsidR="005D360A" w:rsidRPr="008777AD" w:rsidRDefault="005D360A" w:rsidP="00C64F85">
            <w:pPr>
              <w:jc w:val="both"/>
              <w:rPr>
                <w:rFonts w:ascii="Garamond" w:hAnsi="Garamond"/>
                <w:sz w:val="22"/>
              </w:rPr>
            </w:pPr>
          </w:p>
        </w:tc>
        <w:tc>
          <w:tcPr>
            <w:tcW w:w="2250" w:type="dxa"/>
          </w:tcPr>
          <w:p w:rsidR="005D360A" w:rsidRPr="008777AD" w:rsidRDefault="005D360A" w:rsidP="00C64F85">
            <w:pPr>
              <w:jc w:val="both"/>
              <w:rPr>
                <w:rFonts w:ascii="Garamond" w:hAnsi="Garamond"/>
                <w:sz w:val="22"/>
              </w:rPr>
            </w:pPr>
            <w:r w:rsidRPr="008777AD">
              <w:rPr>
                <w:rFonts w:ascii="Garamond" w:hAnsi="Garamond"/>
                <w:sz w:val="22"/>
              </w:rPr>
              <w:t>Protection</w:t>
            </w:r>
          </w:p>
        </w:tc>
        <w:tc>
          <w:tcPr>
            <w:tcW w:w="900" w:type="dxa"/>
          </w:tcPr>
          <w:p w:rsidR="005D360A" w:rsidRPr="008777AD" w:rsidRDefault="005D360A" w:rsidP="00C64F85">
            <w:pPr>
              <w:jc w:val="both"/>
              <w:rPr>
                <w:rFonts w:ascii="Garamond" w:hAnsi="Garamond"/>
                <w:sz w:val="22"/>
              </w:rPr>
            </w:pPr>
            <w:r w:rsidRPr="008777AD">
              <w:rPr>
                <w:rFonts w:ascii="Garamond" w:hAnsi="Garamond"/>
                <w:sz w:val="22"/>
              </w:rPr>
              <w:t>MD</w:t>
            </w:r>
          </w:p>
        </w:tc>
        <w:tc>
          <w:tcPr>
            <w:tcW w:w="1350" w:type="dxa"/>
          </w:tcPr>
          <w:p w:rsidR="005D360A" w:rsidRPr="008777AD" w:rsidRDefault="005D360A" w:rsidP="00C64F85">
            <w:pPr>
              <w:jc w:val="both"/>
              <w:rPr>
                <w:rFonts w:ascii="Garamond" w:hAnsi="Garamond"/>
                <w:sz w:val="22"/>
              </w:rPr>
            </w:pPr>
            <w:r w:rsidRPr="008777AD">
              <w:rPr>
                <w:rFonts w:ascii="Garamond" w:hAnsi="Garamond"/>
                <w:sz w:val="22"/>
              </w:rPr>
              <w:t>2</w:t>
            </w:r>
          </w:p>
        </w:tc>
        <w:tc>
          <w:tcPr>
            <w:tcW w:w="720" w:type="dxa"/>
          </w:tcPr>
          <w:p w:rsidR="005D360A" w:rsidRPr="008777AD" w:rsidRDefault="005D360A" w:rsidP="00C64F85">
            <w:pPr>
              <w:jc w:val="both"/>
              <w:rPr>
                <w:rFonts w:ascii="Garamond" w:hAnsi="Garamond"/>
                <w:sz w:val="22"/>
              </w:rPr>
            </w:pPr>
            <w:r w:rsidRPr="008777AD">
              <w:rPr>
                <w:rFonts w:ascii="Garamond" w:hAnsi="Garamond"/>
                <w:sz w:val="22"/>
              </w:rPr>
              <w:t>4</w:t>
            </w:r>
          </w:p>
        </w:tc>
        <w:tc>
          <w:tcPr>
            <w:tcW w:w="810" w:type="dxa"/>
          </w:tcPr>
          <w:p w:rsidR="005D360A" w:rsidRPr="008777AD" w:rsidRDefault="005D360A" w:rsidP="00C64F85">
            <w:pPr>
              <w:jc w:val="both"/>
              <w:rPr>
                <w:rFonts w:ascii="Garamond" w:hAnsi="Garamond"/>
                <w:sz w:val="22"/>
              </w:rPr>
            </w:pPr>
            <w:r w:rsidRPr="008777AD">
              <w:rPr>
                <w:rFonts w:ascii="Garamond" w:hAnsi="Garamond"/>
                <w:sz w:val="22"/>
              </w:rPr>
              <w:t>8</w:t>
            </w:r>
          </w:p>
        </w:tc>
        <w:tc>
          <w:tcPr>
            <w:tcW w:w="2700" w:type="dxa"/>
            <w:vMerge/>
          </w:tcPr>
          <w:p w:rsidR="005D360A" w:rsidRPr="008777AD" w:rsidRDefault="005D360A" w:rsidP="00C64F85">
            <w:pPr>
              <w:jc w:val="both"/>
              <w:rPr>
                <w:rFonts w:ascii="Garamond" w:hAnsi="Garamond"/>
                <w:color w:val="000000"/>
                <w:sz w:val="22"/>
              </w:rPr>
            </w:pPr>
          </w:p>
        </w:tc>
      </w:tr>
      <w:tr w:rsidR="005D360A" w:rsidRPr="008777AD" w:rsidTr="00BE699A">
        <w:tc>
          <w:tcPr>
            <w:tcW w:w="630" w:type="dxa"/>
          </w:tcPr>
          <w:p w:rsidR="005D360A" w:rsidRPr="008777AD" w:rsidRDefault="005D360A" w:rsidP="00C64F85">
            <w:pPr>
              <w:jc w:val="both"/>
              <w:rPr>
                <w:rFonts w:ascii="Garamond" w:hAnsi="Garamond"/>
                <w:sz w:val="22"/>
              </w:rPr>
            </w:pPr>
          </w:p>
        </w:tc>
        <w:tc>
          <w:tcPr>
            <w:tcW w:w="1260" w:type="dxa"/>
          </w:tcPr>
          <w:p w:rsidR="005D360A" w:rsidRPr="008777AD" w:rsidRDefault="005D360A" w:rsidP="00C64F85">
            <w:pPr>
              <w:jc w:val="both"/>
              <w:rPr>
                <w:rFonts w:ascii="Garamond" w:hAnsi="Garamond"/>
                <w:sz w:val="22"/>
              </w:rPr>
            </w:pPr>
          </w:p>
        </w:tc>
        <w:tc>
          <w:tcPr>
            <w:tcW w:w="2250" w:type="dxa"/>
          </w:tcPr>
          <w:p w:rsidR="005D360A" w:rsidRPr="008777AD" w:rsidRDefault="005D360A" w:rsidP="00C64F85">
            <w:pPr>
              <w:jc w:val="both"/>
              <w:rPr>
                <w:rFonts w:ascii="Garamond" w:hAnsi="Garamond"/>
                <w:sz w:val="22"/>
              </w:rPr>
            </w:pPr>
            <w:r w:rsidRPr="008777AD">
              <w:rPr>
                <w:rFonts w:ascii="Garamond" w:hAnsi="Garamond"/>
                <w:sz w:val="22"/>
              </w:rPr>
              <w:t>Harvesting</w:t>
            </w:r>
          </w:p>
        </w:tc>
        <w:tc>
          <w:tcPr>
            <w:tcW w:w="900" w:type="dxa"/>
          </w:tcPr>
          <w:p w:rsidR="005D360A" w:rsidRPr="008777AD" w:rsidRDefault="005D360A" w:rsidP="00C64F85">
            <w:pPr>
              <w:jc w:val="both"/>
              <w:rPr>
                <w:rFonts w:ascii="Garamond" w:hAnsi="Garamond"/>
                <w:sz w:val="22"/>
              </w:rPr>
            </w:pPr>
            <w:r w:rsidRPr="008777AD">
              <w:rPr>
                <w:rFonts w:ascii="Garamond" w:hAnsi="Garamond"/>
                <w:sz w:val="22"/>
              </w:rPr>
              <w:t>MD</w:t>
            </w:r>
          </w:p>
        </w:tc>
        <w:tc>
          <w:tcPr>
            <w:tcW w:w="1350" w:type="dxa"/>
          </w:tcPr>
          <w:p w:rsidR="005D360A" w:rsidRPr="008777AD" w:rsidRDefault="005D360A" w:rsidP="00C64F85">
            <w:pPr>
              <w:jc w:val="both"/>
              <w:rPr>
                <w:rFonts w:ascii="Garamond" w:hAnsi="Garamond"/>
                <w:sz w:val="22"/>
              </w:rPr>
            </w:pPr>
            <w:r w:rsidRPr="008777AD">
              <w:rPr>
                <w:rFonts w:ascii="Garamond" w:hAnsi="Garamond"/>
                <w:sz w:val="22"/>
              </w:rPr>
              <w:t>1</w:t>
            </w:r>
          </w:p>
        </w:tc>
        <w:tc>
          <w:tcPr>
            <w:tcW w:w="720" w:type="dxa"/>
          </w:tcPr>
          <w:p w:rsidR="005D360A" w:rsidRPr="008777AD" w:rsidRDefault="005D360A" w:rsidP="00C64F85">
            <w:pPr>
              <w:jc w:val="both"/>
              <w:rPr>
                <w:rFonts w:ascii="Garamond" w:hAnsi="Garamond"/>
                <w:sz w:val="22"/>
              </w:rPr>
            </w:pPr>
            <w:r w:rsidRPr="008777AD">
              <w:rPr>
                <w:rFonts w:ascii="Garamond" w:hAnsi="Garamond"/>
                <w:sz w:val="22"/>
              </w:rPr>
              <w:t>15</w:t>
            </w:r>
          </w:p>
        </w:tc>
        <w:tc>
          <w:tcPr>
            <w:tcW w:w="810" w:type="dxa"/>
          </w:tcPr>
          <w:p w:rsidR="005D360A" w:rsidRPr="008777AD" w:rsidRDefault="005D360A" w:rsidP="00C64F85">
            <w:pPr>
              <w:jc w:val="both"/>
              <w:rPr>
                <w:rFonts w:ascii="Garamond" w:hAnsi="Garamond"/>
                <w:sz w:val="22"/>
              </w:rPr>
            </w:pPr>
            <w:r w:rsidRPr="008777AD">
              <w:rPr>
                <w:rFonts w:ascii="Garamond" w:hAnsi="Garamond"/>
                <w:sz w:val="22"/>
              </w:rPr>
              <w:t>15</w:t>
            </w:r>
          </w:p>
        </w:tc>
        <w:tc>
          <w:tcPr>
            <w:tcW w:w="2700" w:type="dxa"/>
            <w:vMerge/>
          </w:tcPr>
          <w:p w:rsidR="005D360A" w:rsidRPr="008777AD" w:rsidRDefault="005D360A" w:rsidP="00C64F85">
            <w:pPr>
              <w:jc w:val="both"/>
              <w:rPr>
                <w:rFonts w:ascii="Garamond" w:hAnsi="Garamond"/>
                <w:color w:val="000000"/>
                <w:sz w:val="22"/>
              </w:rPr>
            </w:pPr>
          </w:p>
        </w:tc>
      </w:tr>
      <w:tr w:rsidR="005D360A" w:rsidRPr="008777AD" w:rsidTr="00BE699A">
        <w:tc>
          <w:tcPr>
            <w:tcW w:w="630" w:type="dxa"/>
          </w:tcPr>
          <w:p w:rsidR="005D360A" w:rsidRPr="008777AD" w:rsidRDefault="005D360A" w:rsidP="00C64F85">
            <w:pPr>
              <w:jc w:val="both"/>
              <w:rPr>
                <w:rFonts w:ascii="Garamond" w:hAnsi="Garamond"/>
                <w:sz w:val="22"/>
              </w:rPr>
            </w:pPr>
          </w:p>
        </w:tc>
        <w:tc>
          <w:tcPr>
            <w:tcW w:w="1260" w:type="dxa"/>
          </w:tcPr>
          <w:p w:rsidR="005D360A" w:rsidRPr="008777AD" w:rsidRDefault="005D360A" w:rsidP="00C64F85">
            <w:pPr>
              <w:jc w:val="both"/>
              <w:rPr>
                <w:rFonts w:ascii="Garamond" w:hAnsi="Garamond"/>
                <w:sz w:val="22"/>
              </w:rPr>
            </w:pPr>
          </w:p>
        </w:tc>
        <w:tc>
          <w:tcPr>
            <w:tcW w:w="2250" w:type="dxa"/>
          </w:tcPr>
          <w:p w:rsidR="005D360A" w:rsidRPr="008777AD" w:rsidRDefault="005D360A" w:rsidP="00C64F85">
            <w:pPr>
              <w:jc w:val="both"/>
              <w:rPr>
                <w:rFonts w:ascii="Garamond" w:hAnsi="Garamond"/>
                <w:sz w:val="22"/>
              </w:rPr>
            </w:pPr>
            <w:r w:rsidRPr="008777AD">
              <w:rPr>
                <w:rFonts w:ascii="Garamond" w:hAnsi="Garamond"/>
                <w:sz w:val="22"/>
              </w:rPr>
              <w:t>Threshing</w:t>
            </w:r>
          </w:p>
        </w:tc>
        <w:tc>
          <w:tcPr>
            <w:tcW w:w="900" w:type="dxa"/>
          </w:tcPr>
          <w:p w:rsidR="005D360A" w:rsidRPr="008777AD" w:rsidRDefault="005D360A" w:rsidP="00C64F85">
            <w:pPr>
              <w:jc w:val="both"/>
              <w:rPr>
                <w:rFonts w:ascii="Garamond" w:hAnsi="Garamond"/>
                <w:sz w:val="22"/>
              </w:rPr>
            </w:pPr>
            <w:r w:rsidRPr="008777AD">
              <w:rPr>
                <w:rFonts w:ascii="Garamond" w:hAnsi="Garamond"/>
                <w:sz w:val="22"/>
              </w:rPr>
              <w:t>MD</w:t>
            </w:r>
          </w:p>
        </w:tc>
        <w:tc>
          <w:tcPr>
            <w:tcW w:w="1350" w:type="dxa"/>
          </w:tcPr>
          <w:p w:rsidR="005D360A" w:rsidRPr="008777AD" w:rsidRDefault="005D360A" w:rsidP="00C64F85">
            <w:pPr>
              <w:jc w:val="both"/>
              <w:rPr>
                <w:rFonts w:ascii="Garamond" w:hAnsi="Garamond"/>
                <w:sz w:val="22"/>
              </w:rPr>
            </w:pPr>
            <w:r w:rsidRPr="008777AD">
              <w:rPr>
                <w:rFonts w:ascii="Garamond" w:hAnsi="Garamond"/>
                <w:sz w:val="22"/>
              </w:rPr>
              <w:t>1</w:t>
            </w:r>
          </w:p>
        </w:tc>
        <w:tc>
          <w:tcPr>
            <w:tcW w:w="720" w:type="dxa"/>
          </w:tcPr>
          <w:p w:rsidR="005D360A" w:rsidRPr="008777AD" w:rsidRDefault="005D360A" w:rsidP="00C64F85">
            <w:pPr>
              <w:jc w:val="both"/>
              <w:rPr>
                <w:rFonts w:ascii="Garamond" w:hAnsi="Garamond"/>
                <w:sz w:val="22"/>
              </w:rPr>
            </w:pPr>
            <w:r w:rsidRPr="008777AD">
              <w:rPr>
                <w:rFonts w:ascii="Garamond" w:hAnsi="Garamond"/>
                <w:sz w:val="22"/>
              </w:rPr>
              <w:t>35</w:t>
            </w:r>
          </w:p>
        </w:tc>
        <w:tc>
          <w:tcPr>
            <w:tcW w:w="810" w:type="dxa"/>
          </w:tcPr>
          <w:p w:rsidR="005D360A" w:rsidRPr="008777AD" w:rsidRDefault="005D360A" w:rsidP="00C64F85">
            <w:pPr>
              <w:jc w:val="both"/>
              <w:rPr>
                <w:rFonts w:ascii="Garamond" w:hAnsi="Garamond"/>
                <w:sz w:val="22"/>
              </w:rPr>
            </w:pPr>
            <w:r w:rsidRPr="008777AD">
              <w:rPr>
                <w:rFonts w:ascii="Garamond" w:hAnsi="Garamond"/>
                <w:sz w:val="22"/>
              </w:rPr>
              <w:t>35</w:t>
            </w:r>
          </w:p>
        </w:tc>
        <w:tc>
          <w:tcPr>
            <w:tcW w:w="2700" w:type="dxa"/>
            <w:vMerge/>
          </w:tcPr>
          <w:p w:rsidR="005D360A" w:rsidRPr="008777AD" w:rsidRDefault="005D360A" w:rsidP="00C64F85">
            <w:pPr>
              <w:jc w:val="both"/>
              <w:rPr>
                <w:rFonts w:ascii="Garamond" w:hAnsi="Garamond"/>
                <w:color w:val="000000"/>
                <w:sz w:val="22"/>
              </w:rPr>
            </w:pPr>
          </w:p>
        </w:tc>
      </w:tr>
      <w:tr w:rsidR="005D360A" w:rsidRPr="008777AD" w:rsidTr="00BE699A">
        <w:tc>
          <w:tcPr>
            <w:tcW w:w="630" w:type="dxa"/>
          </w:tcPr>
          <w:p w:rsidR="005D360A" w:rsidRPr="008777AD" w:rsidRDefault="005D360A" w:rsidP="00C64F85">
            <w:pPr>
              <w:jc w:val="both"/>
              <w:rPr>
                <w:rFonts w:ascii="Garamond" w:hAnsi="Garamond"/>
                <w:sz w:val="22"/>
              </w:rPr>
            </w:pPr>
          </w:p>
        </w:tc>
        <w:tc>
          <w:tcPr>
            <w:tcW w:w="1260" w:type="dxa"/>
          </w:tcPr>
          <w:p w:rsidR="005D360A" w:rsidRPr="008777AD" w:rsidRDefault="005D360A" w:rsidP="00C64F85">
            <w:pPr>
              <w:jc w:val="both"/>
              <w:rPr>
                <w:rFonts w:ascii="Garamond" w:hAnsi="Garamond"/>
                <w:sz w:val="22"/>
              </w:rPr>
            </w:pPr>
          </w:p>
        </w:tc>
        <w:tc>
          <w:tcPr>
            <w:tcW w:w="2250" w:type="dxa"/>
          </w:tcPr>
          <w:p w:rsidR="005D360A" w:rsidRPr="008777AD" w:rsidRDefault="005D360A" w:rsidP="00C64F85">
            <w:pPr>
              <w:jc w:val="both"/>
              <w:rPr>
                <w:rFonts w:ascii="Garamond" w:hAnsi="Garamond"/>
                <w:sz w:val="22"/>
              </w:rPr>
            </w:pPr>
            <w:r w:rsidRPr="008777AD">
              <w:rPr>
                <w:rFonts w:ascii="Garamond" w:hAnsi="Garamond"/>
                <w:sz w:val="22"/>
              </w:rPr>
              <w:t xml:space="preserve">Transport </w:t>
            </w:r>
          </w:p>
        </w:tc>
        <w:tc>
          <w:tcPr>
            <w:tcW w:w="900" w:type="dxa"/>
          </w:tcPr>
          <w:p w:rsidR="005D360A" w:rsidRPr="008777AD" w:rsidRDefault="005D360A" w:rsidP="00C64F85">
            <w:pPr>
              <w:jc w:val="both"/>
              <w:rPr>
                <w:rFonts w:ascii="Garamond" w:hAnsi="Garamond"/>
                <w:sz w:val="22"/>
              </w:rPr>
            </w:pPr>
            <w:r w:rsidRPr="008777AD">
              <w:rPr>
                <w:rFonts w:ascii="Garamond" w:hAnsi="Garamond"/>
                <w:sz w:val="22"/>
              </w:rPr>
              <w:t>MD</w:t>
            </w:r>
          </w:p>
        </w:tc>
        <w:tc>
          <w:tcPr>
            <w:tcW w:w="1350" w:type="dxa"/>
          </w:tcPr>
          <w:p w:rsidR="005D360A" w:rsidRPr="008777AD" w:rsidRDefault="005D360A" w:rsidP="00C64F85">
            <w:pPr>
              <w:jc w:val="both"/>
              <w:rPr>
                <w:rFonts w:ascii="Garamond" w:hAnsi="Garamond"/>
                <w:sz w:val="22"/>
              </w:rPr>
            </w:pPr>
            <w:r w:rsidRPr="008777AD">
              <w:rPr>
                <w:rFonts w:ascii="Garamond" w:hAnsi="Garamond"/>
                <w:sz w:val="22"/>
              </w:rPr>
              <w:t>1</w:t>
            </w:r>
          </w:p>
        </w:tc>
        <w:tc>
          <w:tcPr>
            <w:tcW w:w="720" w:type="dxa"/>
          </w:tcPr>
          <w:p w:rsidR="005D360A" w:rsidRPr="008777AD" w:rsidRDefault="005D360A" w:rsidP="00C64F85">
            <w:pPr>
              <w:jc w:val="both"/>
              <w:rPr>
                <w:rFonts w:ascii="Garamond" w:hAnsi="Garamond"/>
                <w:sz w:val="22"/>
              </w:rPr>
            </w:pPr>
            <w:r w:rsidRPr="008777AD">
              <w:rPr>
                <w:rFonts w:ascii="Garamond" w:hAnsi="Garamond"/>
                <w:sz w:val="22"/>
              </w:rPr>
              <w:t>8</w:t>
            </w:r>
          </w:p>
        </w:tc>
        <w:tc>
          <w:tcPr>
            <w:tcW w:w="810" w:type="dxa"/>
          </w:tcPr>
          <w:p w:rsidR="005D360A" w:rsidRPr="008777AD" w:rsidRDefault="005D360A" w:rsidP="00C64F85">
            <w:pPr>
              <w:jc w:val="both"/>
              <w:rPr>
                <w:rFonts w:ascii="Garamond" w:hAnsi="Garamond"/>
                <w:sz w:val="22"/>
              </w:rPr>
            </w:pPr>
            <w:r w:rsidRPr="008777AD">
              <w:rPr>
                <w:rFonts w:ascii="Garamond" w:hAnsi="Garamond"/>
                <w:sz w:val="22"/>
              </w:rPr>
              <w:t>8</w:t>
            </w:r>
          </w:p>
        </w:tc>
        <w:tc>
          <w:tcPr>
            <w:tcW w:w="2700" w:type="dxa"/>
            <w:vMerge/>
          </w:tcPr>
          <w:p w:rsidR="005D360A" w:rsidRPr="008777AD" w:rsidRDefault="005D360A" w:rsidP="00C64F85">
            <w:pPr>
              <w:jc w:val="both"/>
              <w:rPr>
                <w:rFonts w:ascii="Garamond" w:hAnsi="Garamond"/>
                <w:color w:val="000000"/>
                <w:sz w:val="22"/>
              </w:rPr>
            </w:pPr>
          </w:p>
        </w:tc>
      </w:tr>
      <w:tr w:rsidR="005D360A" w:rsidRPr="008777AD" w:rsidTr="00BE699A">
        <w:tc>
          <w:tcPr>
            <w:tcW w:w="630" w:type="dxa"/>
          </w:tcPr>
          <w:p w:rsidR="005D360A" w:rsidRPr="008777AD" w:rsidRDefault="005D360A" w:rsidP="00C64F85">
            <w:pPr>
              <w:jc w:val="both"/>
              <w:rPr>
                <w:rFonts w:ascii="Garamond" w:hAnsi="Garamond"/>
                <w:sz w:val="22"/>
              </w:rPr>
            </w:pPr>
            <w:r w:rsidRPr="008777AD">
              <w:rPr>
                <w:rFonts w:ascii="Garamond" w:hAnsi="Garamond"/>
                <w:sz w:val="22"/>
              </w:rPr>
              <w:t>2</w:t>
            </w:r>
          </w:p>
        </w:tc>
        <w:tc>
          <w:tcPr>
            <w:tcW w:w="1260" w:type="dxa"/>
          </w:tcPr>
          <w:p w:rsidR="005D360A" w:rsidRPr="008777AD" w:rsidRDefault="005D360A" w:rsidP="00C64F85">
            <w:pPr>
              <w:jc w:val="both"/>
              <w:rPr>
                <w:rFonts w:ascii="Garamond" w:hAnsi="Garamond"/>
                <w:sz w:val="22"/>
              </w:rPr>
            </w:pPr>
            <w:r w:rsidRPr="008777AD">
              <w:rPr>
                <w:rFonts w:ascii="Garamond" w:hAnsi="Garamond"/>
                <w:sz w:val="22"/>
              </w:rPr>
              <w:t>Potato</w:t>
            </w:r>
          </w:p>
        </w:tc>
        <w:tc>
          <w:tcPr>
            <w:tcW w:w="2250" w:type="dxa"/>
          </w:tcPr>
          <w:p w:rsidR="005D360A" w:rsidRPr="008777AD" w:rsidRDefault="005D360A" w:rsidP="00C64F85">
            <w:pPr>
              <w:jc w:val="both"/>
              <w:rPr>
                <w:rFonts w:ascii="Garamond" w:hAnsi="Garamond"/>
                <w:sz w:val="22"/>
              </w:rPr>
            </w:pPr>
            <w:proofErr w:type="spellStart"/>
            <w:r w:rsidRPr="008777AD">
              <w:rPr>
                <w:rFonts w:ascii="Garamond" w:hAnsi="Garamond"/>
                <w:sz w:val="22"/>
              </w:rPr>
              <w:t>Ploughing</w:t>
            </w:r>
            <w:proofErr w:type="spellEnd"/>
            <w:r w:rsidRPr="008777AD">
              <w:rPr>
                <w:rFonts w:ascii="Garamond" w:hAnsi="Garamond"/>
                <w:sz w:val="22"/>
              </w:rPr>
              <w:t xml:space="preserve"> </w:t>
            </w:r>
          </w:p>
        </w:tc>
        <w:tc>
          <w:tcPr>
            <w:tcW w:w="900" w:type="dxa"/>
          </w:tcPr>
          <w:p w:rsidR="005D360A" w:rsidRPr="008777AD" w:rsidRDefault="005D360A" w:rsidP="00C64F85">
            <w:pPr>
              <w:jc w:val="both"/>
              <w:rPr>
                <w:rFonts w:ascii="Garamond" w:hAnsi="Garamond"/>
                <w:sz w:val="22"/>
              </w:rPr>
            </w:pPr>
            <w:r w:rsidRPr="008777AD">
              <w:rPr>
                <w:rFonts w:ascii="Garamond" w:hAnsi="Garamond"/>
                <w:sz w:val="22"/>
              </w:rPr>
              <w:t>OD</w:t>
            </w:r>
          </w:p>
        </w:tc>
        <w:tc>
          <w:tcPr>
            <w:tcW w:w="1350" w:type="dxa"/>
          </w:tcPr>
          <w:p w:rsidR="005D360A" w:rsidRPr="008777AD" w:rsidRDefault="005D360A" w:rsidP="00C64F85">
            <w:pPr>
              <w:jc w:val="both"/>
              <w:rPr>
                <w:rFonts w:ascii="Garamond" w:hAnsi="Garamond"/>
                <w:sz w:val="22"/>
              </w:rPr>
            </w:pPr>
            <w:r w:rsidRPr="008777AD">
              <w:rPr>
                <w:rFonts w:ascii="Garamond" w:hAnsi="Garamond"/>
                <w:sz w:val="22"/>
              </w:rPr>
              <w:t>4</w:t>
            </w:r>
          </w:p>
        </w:tc>
        <w:tc>
          <w:tcPr>
            <w:tcW w:w="720" w:type="dxa"/>
          </w:tcPr>
          <w:p w:rsidR="005D360A" w:rsidRPr="008777AD" w:rsidRDefault="005D360A" w:rsidP="00C64F85">
            <w:pPr>
              <w:jc w:val="both"/>
              <w:rPr>
                <w:rFonts w:ascii="Garamond" w:hAnsi="Garamond"/>
                <w:sz w:val="22"/>
              </w:rPr>
            </w:pPr>
            <w:r w:rsidRPr="008777AD">
              <w:rPr>
                <w:rFonts w:ascii="Garamond" w:hAnsi="Garamond"/>
                <w:sz w:val="22"/>
              </w:rPr>
              <w:t>4</w:t>
            </w:r>
          </w:p>
        </w:tc>
        <w:tc>
          <w:tcPr>
            <w:tcW w:w="810" w:type="dxa"/>
          </w:tcPr>
          <w:p w:rsidR="005D360A" w:rsidRPr="008777AD" w:rsidRDefault="005D360A" w:rsidP="00C64F85">
            <w:pPr>
              <w:jc w:val="both"/>
              <w:rPr>
                <w:rFonts w:ascii="Garamond" w:hAnsi="Garamond"/>
                <w:sz w:val="22"/>
              </w:rPr>
            </w:pPr>
            <w:r w:rsidRPr="008777AD">
              <w:rPr>
                <w:rFonts w:ascii="Garamond" w:hAnsi="Garamond"/>
                <w:sz w:val="22"/>
              </w:rPr>
              <w:t>16</w:t>
            </w:r>
          </w:p>
        </w:tc>
        <w:tc>
          <w:tcPr>
            <w:tcW w:w="2700" w:type="dxa"/>
            <w:vMerge w:val="restart"/>
          </w:tcPr>
          <w:p w:rsidR="005D360A" w:rsidRPr="008777AD" w:rsidRDefault="005D360A" w:rsidP="0063783C">
            <w:pPr>
              <w:jc w:val="both"/>
              <w:rPr>
                <w:rFonts w:ascii="Garamond" w:hAnsi="Garamond"/>
                <w:sz w:val="22"/>
              </w:rPr>
            </w:pPr>
            <w:r w:rsidRPr="008777AD">
              <w:rPr>
                <w:rFonts w:ascii="Garamond" w:hAnsi="Garamond"/>
                <w:sz w:val="22"/>
              </w:rPr>
              <w:t xml:space="preserve">Irrigation requirement will be every 7 days for </w:t>
            </w:r>
            <w:r w:rsidR="0063783C" w:rsidRPr="008777AD">
              <w:rPr>
                <w:rFonts w:ascii="Garamond" w:hAnsi="Garamond"/>
                <w:sz w:val="22"/>
              </w:rPr>
              <w:t>24</w:t>
            </w:r>
            <w:r w:rsidRPr="008777AD">
              <w:rPr>
                <w:rFonts w:ascii="Garamond" w:hAnsi="Garamond"/>
                <w:sz w:val="22"/>
              </w:rPr>
              <w:t xml:space="preserve"> hours.</w:t>
            </w:r>
          </w:p>
        </w:tc>
      </w:tr>
      <w:tr w:rsidR="005D360A" w:rsidRPr="008777AD" w:rsidTr="00BE699A">
        <w:tc>
          <w:tcPr>
            <w:tcW w:w="630" w:type="dxa"/>
          </w:tcPr>
          <w:p w:rsidR="005D360A" w:rsidRPr="008777AD" w:rsidRDefault="005D360A" w:rsidP="00C64F85">
            <w:pPr>
              <w:jc w:val="both"/>
              <w:rPr>
                <w:rFonts w:ascii="Garamond" w:hAnsi="Garamond"/>
                <w:sz w:val="22"/>
              </w:rPr>
            </w:pPr>
          </w:p>
        </w:tc>
        <w:tc>
          <w:tcPr>
            <w:tcW w:w="1260" w:type="dxa"/>
          </w:tcPr>
          <w:p w:rsidR="005D360A" w:rsidRPr="008777AD" w:rsidRDefault="005D360A" w:rsidP="00C64F85">
            <w:pPr>
              <w:jc w:val="both"/>
              <w:rPr>
                <w:rFonts w:ascii="Garamond" w:hAnsi="Garamond"/>
                <w:sz w:val="22"/>
              </w:rPr>
            </w:pPr>
          </w:p>
        </w:tc>
        <w:tc>
          <w:tcPr>
            <w:tcW w:w="2250" w:type="dxa"/>
          </w:tcPr>
          <w:p w:rsidR="005D360A" w:rsidRPr="008777AD" w:rsidRDefault="005D360A" w:rsidP="00C64F85">
            <w:pPr>
              <w:jc w:val="both"/>
              <w:rPr>
                <w:rFonts w:ascii="Garamond" w:hAnsi="Garamond"/>
                <w:sz w:val="22"/>
              </w:rPr>
            </w:pPr>
            <w:r w:rsidRPr="008777AD">
              <w:rPr>
                <w:rFonts w:ascii="Garamond" w:hAnsi="Garamond"/>
                <w:sz w:val="22"/>
              </w:rPr>
              <w:t>Pre-Irrigation</w:t>
            </w:r>
          </w:p>
        </w:tc>
        <w:tc>
          <w:tcPr>
            <w:tcW w:w="900" w:type="dxa"/>
          </w:tcPr>
          <w:p w:rsidR="005D360A" w:rsidRPr="008777AD" w:rsidRDefault="005D360A" w:rsidP="00C64F85">
            <w:pPr>
              <w:jc w:val="both"/>
              <w:rPr>
                <w:rFonts w:ascii="Garamond" w:hAnsi="Garamond"/>
                <w:sz w:val="22"/>
              </w:rPr>
            </w:pPr>
            <w:r w:rsidRPr="008777AD">
              <w:rPr>
                <w:rFonts w:ascii="Garamond" w:hAnsi="Garamond"/>
                <w:sz w:val="22"/>
              </w:rPr>
              <w:t>MD</w:t>
            </w:r>
          </w:p>
        </w:tc>
        <w:tc>
          <w:tcPr>
            <w:tcW w:w="1350" w:type="dxa"/>
          </w:tcPr>
          <w:p w:rsidR="005D360A" w:rsidRPr="008777AD" w:rsidRDefault="005D360A" w:rsidP="00C64F85">
            <w:pPr>
              <w:jc w:val="both"/>
              <w:rPr>
                <w:rFonts w:ascii="Garamond" w:hAnsi="Garamond"/>
                <w:sz w:val="22"/>
              </w:rPr>
            </w:pPr>
            <w:r w:rsidRPr="008777AD">
              <w:rPr>
                <w:rFonts w:ascii="Garamond" w:hAnsi="Garamond"/>
                <w:sz w:val="22"/>
              </w:rPr>
              <w:t>1</w:t>
            </w:r>
          </w:p>
        </w:tc>
        <w:tc>
          <w:tcPr>
            <w:tcW w:w="720" w:type="dxa"/>
          </w:tcPr>
          <w:p w:rsidR="005D360A" w:rsidRPr="008777AD" w:rsidRDefault="005D360A" w:rsidP="00C64F85">
            <w:pPr>
              <w:jc w:val="both"/>
              <w:rPr>
                <w:rFonts w:ascii="Garamond" w:hAnsi="Garamond"/>
                <w:sz w:val="22"/>
              </w:rPr>
            </w:pPr>
            <w:r w:rsidRPr="008777AD">
              <w:rPr>
                <w:rFonts w:ascii="Garamond" w:hAnsi="Garamond"/>
                <w:sz w:val="22"/>
              </w:rPr>
              <w:t>4</w:t>
            </w:r>
          </w:p>
        </w:tc>
        <w:tc>
          <w:tcPr>
            <w:tcW w:w="810" w:type="dxa"/>
          </w:tcPr>
          <w:p w:rsidR="005D360A" w:rsidRPr="008777AD" w:rsidRDefault="005D360A" w:rsidP="00C64F85">
            <w:pPr>
              <w:jc w:val="both"/>
              <w:rPr>
                <w:rFonts w:ascii="Garamond" w:hAnsi="Garamond"/>
                <w:sz w:val="22"/>
              </w:rPr>
            </w:pPr>
            <w:r w:rsidRPr="008777AD">
              <w:rPr>
                <w:rFonts w:ascii="Garamond" w:hAnsi="Garamond"/>
                <w:sz w:val="22"/>
              </w:rPr>
              <w:t>4</w:t>
            </w:r>
          </w:p>
        </w:tc>
        <w:tc>
          <w:tcPr>
            <w:tcW w:w="2700" w:type="dxa"/>
            <w:vMerge/>
          </w:tcPr>
          <w:p w:rsidR="005D360A" w:rsidRPr="008777AD" w:rsidRDefault="005D360A" w:rsidP="00C64F85">
            <w:pPr>
              <w:jc w:val="both"/>
              <w:rPr>
                <w:rFonts w:ascii="Garamond" w:hAnsi="Garamond"/>
                <w:color w:val="FF0000"/>
                <w:sz w:val="22"/>
              </w:rPr>
            </w:pPr>
          </w:p>
        </w:tc>
      </w:tr>
      <w:tr w:rsidR="005D360A" w:rsidRPr="008777AD" w:rsidTr="00BE699A">
        <w:tc>
          <w:tcPr>
            <w:tcW w:w="630" w:type="dxa"/>
          </w:tcPr>
          <w:p w:rsidR="005D360A" w:rsidRPr="008777AD" w:rsidRDefault="005D360A" w:rsidP="00C64F85">
            <w:pPr>
              <w:jc w:val="both"/>
              <w:rPr>
                <w:rFonts w:ascii="Garamond" w:hAnsi="Garamond"/>
                <w:sz w:val="22"/>
              </w:rPr>
            </w:pPr>
          </w:p>
        </w:tc>
        <w:tc>
          <w:tcPr>
            <w:tcW w:w="1260" w:type="dxa"/>
          </w:tcPr>
          <w:p w:rsidR="005D360A" w:rsidRPr="008777AD" w:rsidRDefault="005D360A" w:rsidP="00C64F85">
            <w:pPr>
              <w:jc w:val="both"/>
              <w:rPr>
                <w:rFonts w:ascii="Garamond" w:hAnsi="Garamond"/>
                <w:sz w:val="22"/>
              </w:rPr>
            </w:pPr>
          </w:p>
        </w:tc>
        <w:tc>
          <w:tcPr>
            <w:tcW w:w="2250" w:type="dxa"/>
          </w:tcPr>
          <w:p w:rsidR="005D360A" w:rsidRPr="008777AD" w:rsidRDefault="005D360A" w:rsidP="00C64F85">
            <w:pPr>
              <w:jc w:val="both"/>
              <w:rPr>
                <w:rFonts w:ascii="Garamond" w:hAnsi="Garamond"/>
                <w:sz w:val="22"/>
              </w:rPr>
            </w:pPr>
            <w:r w:rsidRPr="008777AD">
              <w:rPr>
                <w:rFonts w:ascii="Garamond" w:hAnsi="Garamond"/>
                <w:sz w:val="22"/>
              </w:rPr>
              <w:t>Planting/Seeding</w:t>
            </w:r>
          </w:p>
        </w:tc>
        <w:tc>
          <w:tcPr>
            <w:tcW w:w="900" w:type="dxa"/>
          </w:tcPr>
          <w:p w:rsidR="005D360A" w:rsidRPr="008777AD" w:rsidRDefault="005D360A" w:rsidP="00C64F85">
            <w:pPr>
              <w:jc w:val="both"/>
              <w:rPr>
                <w:rFonts w:ascii="Garamond" w:hAnsi="Garamond"/>
                <w:sz w:val="22"/>
              </w:rPr>
            </w:pPr>
            <w:r w:rsidRPr="008777AD">
              <w:rPr>
                <w:rFonts w:ascii="Garamond" w:hAnsi="Garamond"/>
                <w:sz w:val="22"/>
              </w:rPr>
              <w:t>MD</w:t>
            </w:r>
          </w:p>
        </w:tc>
        <w:tc>
          <w:tcPr>
            <w:tcW w:w="1350" w:type="dxa"/>
          </w:tcPr>
          <w:p w:rsidR="005D360A" w:rsidRPr="008777AD" w:rsidRDefault="005D360A" w:rsidP="00C64F85">
            <w:pPr>
              <w:jc w:val="both"/>
              <w:rPr>
                <w:rFonts w:ascii="Garamond" w:hAnsi="Garamond"/>
                <w:sz w:val="22"/>
              </w:rPr>
            </w:pPr>
            <w:r w:rsidRPr="008777AD">
              <w:rPr>
                <w:rFonts w:ascii="Garamond" w:hAnsi="Garamond"/>
                <w:sz w:val="22"/>
              </w:rPr>
              <w:t>1</w:t>
            </w:r>
          </w:p>
        </w:tc>
        <w:tc>
          <w:tcPr>
            <w:tcW w:w="720" w:type="dxa"/>
          </w:tcPr>
          <w:p w:rsidR="005D360A" w:rsidRPr="008777AD" w:rsidRDefault="005D360A" w:rsidP="00C64F85">
            <w:pPr>
              <w:jc w:val="both"/>
              <w:rPr>
                <w:rFonts w:ascii="Garamond" w:hAnsi="Garamond"/>
                <w:sz w:val="22"/>
              </w:rPr>
            </w:pPr>
            <w:r w:rsidRPr="008777AD">
              <w:rPr>
                <w:rFonts w:ascii="Garamond" w:hAnsi="Garamond"/>
                <w:sz w:val="22"/>
              </w:rPr>
              <w:t>20</w:t>
            </w:r>
          </w:p>
        </w:tc>
        <w:tc>
          <w:tcPr>
            <w:tcW w:w="810" w:type="dxa"/>
          </w:tcPr>
          <w:p w:rsidR="005D360A" w:rsidRPr="008777AD" w:rsidRDefault="005D360A" w:rsidP="00C64F85">
            <w:pPr>
              <w:jc w:val="both"/>
              <w:rPr>
                <w:rFonts w:ascii="Garamond" w:hAnsi="Garamond"/>
                <w:sz w:val="22"/>
              </w:rPr>
            </w:pPr>
            <w:r w:rsidRPr="008777AD">
              <w:rPr>
                <w:rFonts w:ascii="Garamond" w:hAnsi="Garamond"/>
                <w:sz w:val="22"/>
              </w:rPr>
              <w:t>20</w:t>
            </w:r>
          </w:p>
        </w:tc>
        <w:tc>
          <w:tcPr>
            <w:tcW w:w="2700" w:type="dxa"/>
            <w:vMerge/>
          </w:tcPr>
          <w:p w:rsidR="005D360A" w:rsidRPr="008777AD" w:rsidRDefault="005D360A" w:rsidP="00C64F85">
            <w:pPr>
              <w:jc w:val="both"/>
              <w:rPr>
                <w:rFonts w:ascii="Garamond" w:hAnsi="Garamond"/>
                <w:color w:val="FF0000"/>
                <w:sz w:val="22"/>
              </w:rPr>
            </w:pPr>
          </w:p>
        </w:tc>
      </w:tr>
      <w:tr w:rsidR="005D360A" w:rsidRPr="008777AD" w:rsidTr="00BE699A">
        <w:tc>
          <w:tcPr>
            <w:tcW w:w="630" w:type="dxa"/>
          </w:tcPr>
          <w:p w:rsidR="005D360A" w:rsidRPr="008777AD" w:rsidRDefault="005D360A" w:rsidP="00C64F85">
            <w:pPr>
              <w:jc w:val="both"/>
              <w:rPr>
                <w:rFonts w:ascii="Garamond" w:hAnsi="Garamond"/>
                <w:sz w:val="22"/>
              </w:rPr>
            </w:pPr>
          </w:p>
        </w:tc>
        <w:tc>
          <w:tcPr>
            <w:tcW w:w="1260" w:type="dxa"/>
          </w:tcPr>
          <w:p w:rsidR="005D360A" w:rsidRPr="008777AD" w:rsidRDefault="005D360A" w:rsidP="00C64F85">
            <w:pPr>
              <w:jc w:val="both"/>
              <w:rPr>
                <w:rFonts w:ascii="Garamond" w:hAnsi="Garamond"/>
                <w:sz w:val="22"/>
              </w:rPr>
            </w:pPr>
          </w:p>
        </w:tc>
        <w:tc>
          <w:tcPr>
            <w:tcW w:w="2250" w:type="dxa"/>
          </w:tcPr>
          <w:p w:rsidR="005D360A" w:rsidRPr="008777AD" w:rsidRDefault="005D360A" w:rsidP="00C64F85">
            <w:pPr>
              <w:jc w:val="both"/>
              <w:rPr>
                <w:rFonts w:ascii="Garamond" w:hAnsi="Garamond"/>
                <w:sz w:val="22"/>
              </w:rPr>
            </w:pPr>
            <w:r w:rsidRPr="008777AD">
              <w:rPr>
                <w:rFonts w:ascii="Garamond" w:hAnsi="Garamond"/>
                <w:sz w:val="22"/>
              </w:rPr>
              <w:t xml:space="preserve">Irrigation </w:t>
            </w:r>
          </w:p>
        </w:tc>
        <w:tc>
          <w:tcPr>
            <w:tcW w:w="900" w:type="dxa"/>
          </w:tcPr>
          <w:p w:rsidR="005D360A" w:rsidRPr="008777AD" w:rsidRDefault="005D360A" w:rsidP="00C64F85">
            <w:pPr>
              <w:jc w:val="both"/>
              <w:rPr>
                <w:rFonts w:ascii="Garamond" w:hAnsi="Garamond"/>
                <w:sz w:val="22"/>
              </w:rPr>
            </w:pPr>
            <w:r w:rsidRPr="008777AD">
              <w:rPr>
                <w:rFonts w:ascii="Garamond" w:hAnsi="Garamond"/>
                <w:sz w:val="22"/>
              </w:rPr>
              <w:t>MD</w:t>
            </w:r>
          </w:p>
        </w:tc>
        <w:tc>
          <w:tcPr>
            <w:tcW w:w="1350" w:type="dxa"/>
          </w:tcPr>
          <w:p w:rsidR="005D360A" w:rsidRPr="008777AD" w:rsidRDefault="005D360A" w:rsidP="00C64F85">
            <w:pPr>
              <w:jc w:val="both"/>
              <w:rPr>
                <w:rFonts w:ascii="Garamond" w:hAnsi="Garamond"/>
                <w:sz w:val="22"/>
              </w:rPr>
            </w:pPr>
            <w:r w:rsidRPr="008777AD">
              <w:rPr>
                <w:rFonts w:ascii="Garamond" w:hAnsi="Garamond"/>
                <w:sz w:val="22"/>
              </w:rPr>
              <w:t>15</w:t>
            </w:r>
          </w:p>
        </w:tc>
        <w:tc>
          <w:tcPr>
            <w:tcW w:w="720" w:type="dxa"/>
          </w:tcPr>
          <w:p w:rsidR="005D360A" w:rsidRPr="008777AD" w:rsidRDefault="005D360A" w:rsidP="00C64F85">
            <w:pPr>
              <w:jc w:val="both"/>
              <w:rPr>
                <w:rFonts w:ascii="Garamond" w:hAnsi="Garamond"/>
                <w:sz w:val="22"/>
              </w:rPr>
            </w:pPr>
            <w:r w:rsidRPr="008777AD">
              <w:rPr>
                <w:rFonts w:ascii="Garamond" w:hAnsi="Garamond"/>
                <w:sz w:val="22"/>
              </w:rPr>
              <w:t>4</w:t>
            </w:r>
          </w:p>
        </w:tc>
        <w:tc>
          <w:tcPr>
            <w:tcW w:w="810" w:type="dxa"/>
          </w:tcPr>
          <w:p w:rsidR="005D360A" w:rsidRPr="008777AD" w:rsidRDefault="005D360A" w:rsidP="00C64F85">
            <w:pPr>
              <w:jc w:val="both"/>
              <w:rPr>
                <w:rFonts w:ascii="Garamond" w:hAnsi="Garamond"/>
                <w:sz w:val="22"/>
              </w:rPr>
            </w:pPr>
            <w:r w:rsidRPr="008777AD">
              <w:rPr>
                <w:rFonts w:ascii="Garamond" w:hAnsi="Garamond"/>
                <w:sz w:val="22"/>
              </w:rPr>
              <w:t>60</w:t>
            </w:r>
          </w:p>
        </w:tc>
        <w:tc>
          <w:tcPr>
            <w:tcW w:w="2700" w:type="dxa"/>
            <w:vMerge/>
          </w:tcPr>
          <w:p w:rsidR="005D360A" w:rsidRPr="008777AD" w:rsidRDefault="005D360A" w:rsidP="00C64F85">
            <w:pPr>
              <w:jc w:val="both"/>
              <w:rPr>
                <w:rFonts w:ascii="Garamond" w:hAnsi="Garamond"/>
                <w:color w:val="FF0000"/>
                <w:sz w:val="22"/>
              </w:rPr>
            </w:pPr>
          </w:p>
        </w:tc>
      </w:tr>
      <w:tr w:rsidR="005D360A" w:rsidRPr="008777AD" w:rsidTr="00BE699A">
        <w:tc>
          <w:tcPr>
            <w:tcW w:w="630" w:type="dxa"/>
          </w:tcPr>
          <w:p w:rsidR="005D360A" w:rsidRPr="008777AD" w:rsidRDefault="005D360A" w:rsidP="00C64F85">
            <w:pPr>
              <w:jc w:val="both"/>
              <w:rPr>
                <w:rFonts w:ascii="Garamond" w:hAnsi="Garamond"/>
                <w:sz w:val="22"/>
              </w:rPr>
            </w:pPr>
          </w:p>
        </w:tc>
        <w:tc>
          <w:tcPr>
            <w:tcW w:w="1260" w:type="dxa"/>
          </w:tcPr>
          <w:p w:rsidR="005D360A" w:rsidRPr="008777AD" w:rsidRDefault="005D360A" w:rsidP="00C64F85">
            <w:pPr>
              <w:jc w:val="both"/>
              <w:rPr>
                <w:rFonts w:ascii="Garamond" w:hAnsi="Garamond"/>
                <w:sz w:val="22"/>
              </w:rPr>
            </w:pPr>
          </w:p>
        </w:tc>
        <w:tc>
          <w:tcPr>
            <w:tcW w:w="2250" w:type="dxa"/>
          </w:tcPr>
          <w:p w:rsidR="005D360A" w:rsidRPr="008777AD" w:rsidRDefault="005D360A" w:rsidP="00C64F85">
            <w:pPr>
              <w:jc w:val="both"/>
              <w:rPr>
                <w:rFonts w:ascii="Garamond" w:hAnsi="Garamond"/>
                <w:sz w:val="22"/>
              </w:rPr>
            </w:pPr>
            <w:r w:rsidRPr="008777AD">
              <w:rPr>
                <w:rFonts w:ascii="Garamond" w:hAnsi="Garamond"/>
                <w:sz w:val="22"/>
              </w:rPr>
              <w:t>Cultivation/Weeding</w:t>
            </w:r>
          </w:p>
        </w:tc>
        <w:tc>
          <w:tcPr>
            <w:tcW w:w="900" w:type="dxa"/>
          </w:tcPr>
          <w:p w:rsidR="005D360A" w:rsidRPr="008777AD" w:rsidRDefault="005D360A" w:rsidP="00C64F85">
            <w:pPr>
              <w:jc w:val="both"/>
              <w:rPr>
                <w:rFonts w:ascii="Garamond" w:hAnsi="Garamond"/>
                <w:sz w:val="22"/>
              </w:rPr>
            </w:pPr>
            <w:r w:rsidRPr="008777AD">
              <w:rPr>
                <w:rFonts w:ascii="Garamond" w:hAnsi="Garamond"/>
                <w:sz w:val="22"/>
              </w:rPr>
              <w:t>MD</w:t>
            </w:r>
          </w:p>
        </w:tc>
        <w:tc>
          <w:tcPr>
            <w:tcW w:w="1350" w:type="dxa"/>
          </w:tcPr>
          <w:p w:rsidR="005D360A" w:rsidRPr="008777AD" w:rsidRDefault="005D360A" w:rsidP="00C64F85">
            <w:pPr>
              <w:jc w:val="both"/>
              <w:rPr>
                <w:rFonts w:ascii="Garamond" w:hAnsi="Garamond"/>
                <w:sz w:val="22"/>
              </w:rPr>
            </w:pPr>
            <w:r w:rsidRPr="008777AD">
              <w:rPr>
                <w:rFonts w:ascii="Garamond" w:hAnsi="Garamond"/>
                <w:sz w:val="22"/>
              </w:rPr>
              <w:t>2</w:t>
            </w:r>
          </w:p>
        </w:tc>
        <w:tc>
          <w:tcPr>
            <w:tcW w:w="720" w:type="dxa"/>
          </w:tcPr>
          <w:p w:rsidR="005D360A" w:rsidRPr="008777AD" w:rsidRDefault="005D360A" w:rsidP="00C64F85">
            <w:pPr>
              <w:jc w:val="both"/>
              <w:rPr>
                <w:rFonts w:ascii="Garamond" w:hAnsi="Garamond"/>
                <w:sz w:val="22"/>
              </w:rPr>
            </w:pPr>
            <w:r w:rsidRPr="008777AD">
              <w:rPr>
                <w:rFonts w:ascii="Garamond" w:hAnsi="Garamond"/>
                <w:sz w:val="22"/>
              </w:rPr>
              <w:t>20</w:t>
            </w:r>
          </w:p>
        </w:tc>
        <w:tc>
          <w:tcPr>
            <w:tcW w:w="810" w:type="dxa"/>
          </w:tcPr>
          <w:p w:rsidR="005D360A" w:rsidRPr="008777AD" w:rsidRDefault="005D360A" w:rsidP="00C64F85">
            <w:pPr>
              <w:jc w:val="both"/>
              <w:rPr>
                <w:rFonts w:ascii="Garamond" w:hAnsi="Garamond"/>
                <w:sz w:val="22"/>
              </w:rPr>
            </w:pPr>
            <w:r w:rsidRPr="008777AD">
              <w:rPr>
                <w:rFonts w:ascii="Garamond" w:hAnsi="Garamond"/>
                <w:sz w:val="22"/>
              </w:rPr>
              <w:t>40</w:t>
            </w:r>
          </w:p>
        </w:tc>
        <w:tc>
          <w:tcPr>
            <w:tcW w:w="2700" w:type="dxa"/>
            <w:vMerge/>
          </w:tcPr>
          <w:p w:rsidR="005D360A" w:rsidRPr="008777AD" w:rsidRDefault="005D360A" w:rsidP="00C64F85">
            <w:pPr>
              <w:jc w:val="both"/>
              <w:rPr>
                <w:rFonts w:ascii="Garamond" w:hAnsi="Garamond"/>
                <w:color w:val="FF0000"/>
                <w:sz w:val="22"/>
              </w:rPr>
            </w:pPr>
          </w:p>
        </w:tc>
      </w:tr>
      <w:tr w:rsidR="005D360A" w:rsidRPr="008777AD" w:rsidTr="00BE699A">
        <w:tc>
          <w:tcPr>
            <w:tcW w:w="630" w:type="dxa"/>
          </w:tcPr>
          <w:p w:rsidR="005D360A" w:rsidRPr="008777AD" w:rsidRDefault="005D360A" w:rsidP="00C64F85">
            <w:pPr>
              <w:jc w:val="both"/>
              <w:rPr>
                <w:rFonts w:ascii="Garamond" w:hAnsi="Garamond"/>
                <w:sz w:val="22"/>
              </w:rPr>
            </w:pPr>
          </w:p>
        </w:tc>
        <w:tc>
          <w:tcPr>
            <w:tcW w:w="1260" w:type="dxa"/>
          </w:tcPr>
          <w:p w:rsidR="005D360A" w:rsidRPr="008777AD" w:rsidRDefault="005D360A" w:rsidP="00C64F85">
            <w:pPr>
              <w:jc w:val="both"/>
              <w:rPr>
                <w:rFonts w:ascii="Garamond" w:hAnsi="Garamond"/>
                <w:sz w:val="22"/>
              </w:rPr>
            </w:pPr>
          </w:p>
        </w:tc>
        <w:tc>
          <w:tcPr>
            <w:tcW w:w="2250" w:type="dxa"/>
          </w:tcPr>
          <w:p w:rsidR="005D360A" w:rsidRPr="008777AD" w:rsidRDefault="005D360A" w:rsidP="00C64F85">
            <w:pPr>
              <w:jc w:val="both"/>
              <w:rPr>
                <w:rFonts w:ascii="Garamond" w:hAnsi="Garamond"/>
                <w:sz w:val="22"/>
              </w:rPr>
            </w:pPr>
            <w:r w:rsidRPr="008777AD">
              <w:rPr>
                <w:rFonts w:ascii="Garamond" w:hAnsi="Garamond"/>
                <w:sz w:val="22"/>
              </w:rPr>
              <w:t>Fertilizer application</w:t>
            </w:r>
          </w:p>
        </w:tc>
        <w:tc>
          <w:tcPr>
            <w:tcW w:w="900" w:type="dxa"/>
          </w:tcPr>
          <w:p w:rsidR="005D360A" w:rsidRPr="008777AD" w:rsidRDefault="005D360A" w:rsidP="00C64F85">
            <w:pPr>
              <w:jc w:val="both"/>
              <w:rPr>
                <w:rFonts w:ascii="Garamond" w:hAnsi="Garamond"/>
                <w:sz w:val="22"/>
              </w:rPr>
            </w:pPr>
            <w:r w:rsidRPr="008777AD">
              <w:rPr>
                <w:rFonts w:ascii="Garamond" w:hAnsi="Garamond"/>
                <w:sz w:val="22"/>
              </w:rPr>
              <w:t>MD</w:t>
            </w:r>
          </w:p>
        </w:tc>
        <w:tc>
          <w:tcPr>
            <w:tcW w:w="1350" w:type="dxa"/>
          </w:tcPr>
          <w:p w:rsidR="005D360A" w:rsidRPr="008777AD" w:rsidRDefault="005D360A" w:rsidP="00C64F85">
            <w:pPr>
              <w:jc w:val="both"/>
              <w:rPr>
                <w:rFonts w:ascii="Garamond" w:hAnsi="Garamond"/>
                <w:sz w:val="22"/>
              </w:rPr>
            </w:pPr>
            <w:r w:rsidRPr="008777AD">
              <w:rPr>
                <w:rFonts w:ascii="Garamond" w:hAnsi="Garamond"/>
                <w:sz w:val="22"/>
              </w:rPr>
              <w:t>2</w:t>
            </w:r>
          </w:p>
        </w:tc>
        <w:tc>
          <w:tcPr>
            <w:tcW w:w="720" w:type="dxa"/>
          </w:tcPr>
          <w:p w:rsidR="005D360A" w:rsidRPr="008777AD" w:rsidRDefault="005D360A" w:rsidP="00C64F85">
            <w:pPr>
              <w:jc w:val="both"/>
              <w:rPr>
                <w:rFonts w:ascii="Garamond" w:hAnsi="Garamond"/>
                <w:sz w:val="22"/>
              </w:rPr>
            </w:pPr>
            <w:r w:rsidRPr="008777AD">
              <w:rPr>
                <w:rFonts w:ascii="Garamond" w:hAnsi="Garamond"/>
                <w:sz w:val="22"/>
              </w:rPr>
              <w:t>4</w:t>
            </w:r>
          </w:p>
        </w:tc>
        <w:tc>
          <w:tcPr>
            <w:tcW w:w="810" w:type="dxa"/>
          </w:tcPr>
          <w:p w:rsidR="005D360A" w:rsidRPr="008777AD" w:rsidRDefault="005D360A" w:rsidP="00C64F85">
            <w:pPr>
              <w:jc w:val="both"/>
              <w:rPr>
                <w:rFonts w:ascii="Garamond" w:hAnsi="Garamond"/>
                <w:sz w:val="22"/>
              </w:rPr>
            </w:pPr>
            <w:r w:rsidRPr="008777AD">
              <w:rPr>
                <w:rFonts w:ascii="Garamond" w:hAnsi="Garamond"/>
                <w:sz w:val="22"/>
              </w:rPr>
              <w:t>8</w:t>
            </w:r>
          </w:p>
        </w:tc>
        <w:tc>
          <w:tcPr>
            <w:tcW w:w="2700" w:type="dxa"/>
            <w:vMerge/>
          </w:tcPr>
          <w:p w:rsidR="005D360A" w:rsidRPr="008777AD" w:rsidRDefault="005D360A" w:rsidP="00C64F85">
            <w:pPr>
              <w:jc w:val="both"/>
              <w:rPr>
                <w:rFonts w:ascii="Garamond" w:hAnsi="Garamond"/>
                <w:color w:val="FF0000"/>
                <w:sz w:val="22"/>
              </w:rPr>
            </w:pPr>
          </w:p>
        </w:tc>
      </w:tr>
      <w:tr w:rsidR="005D360A" w:rsidRPr="008777AD" w:rsidTr="00BE699A">
        <w:tc>
          <w:tcPr>
            <w:tcW w:w="630" w:type="dxa"/>
          </w:tcPr>
          <w:p w:rsidR="005D360A" w:rsidRPr="008777AD" w:rsidRDefault="005D360A" w:rsidP="00C64F85">
            <w:pPr>
              <w:jc w:val="both"/>
              <w:rPr>
                <w:rFonts w:ascii="Garamond" w:hAnsi="Garamond"/>
                <w:sz w:val="22"/>
              </w:rPr>
            </w:pPr>
          </w:p>
        </w:tc>
        <w:tc>
          <w:tcPr>
            <w:tcW w:w="1260" w:type="dxa"/>
          </w:tcPr>
          <w:p w:rsidR="005D360A" w:rsidRPr="008777AD" w:rsidRDefault="005D360A" w:rsidP="00C64F85">
            <w:pPr>
              <w:jc w:val="both"/>
              <w:rPr>
                <w:rFonts w:ascii="Garamond" w:hAnsi="Garamond"/>
                <w:sz w:val="22"/>
              </w:rPr>
            </w:pPr>
          </w:p>
        </w:tc>
        <w:tc>
          <w:tcPr>
            <w:tcW w:w="2250" w:type="dxa"/>
          </w:tcPr>
          <w:p w:rsidR="005D360A" w:rsidRPr="008777AD" w:rsidRDefault="005D360A" w:rsidP="00C64F85">
            <w:pPr>
              <w:jc w:val="both"/>
              <w:rPr>
                <w:rFonts w:ascii="Garamond" w:hAnsi="Garamond"/>
                <w:sz w:val="22"/>
              </w:rPr>
            </w:pPr>
            <w:r w:rsidRPr="008777AD">
              <w:rPr>
                <w:rFonts w:ascii="Garamond" w:hAnsi="Garamond"/>
                <w:sz w:val="22"/>
              </w:rPr>
              <w:t>Protection</w:t>
            </w:r>
          </w:p>
        </w:tc>
        <w:tc>
          <w:tcPr>
            <w:tcW w:w="900" w:type="dxa"/>
          </w:tcPr>
          <w:p w:rsidR="005D360A" w:rsidRPr="008777AD" w:rsidRDefault="005D360A" w:rsidP="00C64F85">
            <w:pPr>
              <w:jc w:val="both"/>
              <w:rPr>
                <w:rFonts w:ascii="Garamond" w:hAnsi="Garamond"/>
                <w:sz w:val="22"/>
              </w:rPr>
            </w:pPr>
            <w:r w:rsidRPr="008777AD">
              <w:rPr>
                <w:rFonts w:ascii="Garamond" w:hAnsi="Garamond"/>
                <w:sz w:val="22"/>
              </w:rPr>
              <w:t>MD</w:t>
            </w:r>
          </w:p>
        </w:tc>
        <w:tc>
          <w:tcPr>
            <w:tcW w:w="1350" w:type="dxa"/>
          </w:tcPr>
          <w:p w:rsidR="005D360A" w:rsidRPr="008777AD" w:rsidRDefault="005D360A" w:rsidP="00C64F85">
            <w:pPr>
              <w:jc w:val="both"/>
              <w:rPr>
                <w:rFonts w:ascii="Garamond" w:hAnsi="Garamond"/>
                <w:sz w:val="22"/>
              </w:rPr>
            </w:pPr>
            <w:r w:rsidRPr="008777AD">
              <w:rPr>
                <w:rFonts w:ascii="Garamond" w:hAnsi="Garamond"/>
                <w:sz w:val="22"/>
              </w:rPr>
              <w:t>2</w:t>
            </w:r>
          </w:p>
        </w:tc>
        <w:tc>
          <w:tcPr>
            <w:tcW w:w="720" w:type="dxa"/>
          </w:tcPr>
          <w:p w:rsidR="005D360A" w:rsidRPr="008777AD" w:rsidRDefault="005D360A" w:rsidP="00C64F85">
            <w:pPr>
              <w:jc w:val="both"/>
              <w:rPr>
                <w:rFonts w:ascii="Garamond" w:hAnsi="Garamond"/>
                <w:sz w:val="22"/>
              </w:rPr>
            </w:pPr>
            <w:r w:rsidRPr="008777AD">
              <w:rPr>
                <w:rFonts w:ascii="Garamond" w:hAnsi="Garamond"/>
                <w:sz w:val="22"/>
              </w:rPr>
              <w:t>4</w:t>
            </w:r>
          </w:p>
        </w:tc>
        <w:tc>
          <w:tcPr>
            <w:tcW w:w="810" w:type="dxa"/>
          </w:tcPr>
          <w:p w:rsidR="005D360A" w:rsidRPr="008777AD" w:rsidRDefault="005D360A" w:rsidP="00C64F85">
            <w:pPr>
              <w:jc w:val="both"/>
              <w:rPr>
                <w:rFonts w:ascii="Garamond" w:hAnsi="Garamond"/>
                <w:sz w:val="22"/>
              </w:rPr>
            </w:pPr>
            <w:r w:rsidRPr="008777AD">
              <w:rPr>
                <w:rFonts w:ascii="Garamond" w:hAnsi="Garamond"/>
                <w:sz w:val="22"/>
              </w:rPr>
              <w:t>8</w:t>
            </w:r>
          </w:p>
        </w:tc>
        <w:tc>
          <w:tcPr>
            <w:tcW w:w="2700" w:type="dxa"/>
            <w:vMerge/>
          </w:tcPr>
          <w:p w:rsidR="005D360A" w:rsidRPr="008777AD" w:rsidRDefault="005D360A" w:rsidP="00C64F85">
            <w:pPr>
              <w:jc w:val="both"/>
              <w:rPr>
                <w:rFonts w:ascii="Garamond" w:hAnsi="Garamond"/>
                <w:color w:val="FF0000"/>
                <w:sz w:val="22"/>
              </w:rPr>
            </w:pPr>
          </w:p>
        </w:tc>
      </w:tr>
      <w:tr w:rsidR="005D360A" w:rsidRPr="008777AD" w:rsidTr="00BE699A">
        <w:tc>
          <w:tcPr>
            <w:tcW w:w="630" w:type="dxa"/>
          </w:tcPr>
          <w:p w:rsidR="005D360A" w:rsidRPr="008777AD" w:rsidRDefault="005D360A" w:rsidP="00C64F85">
            <w:pPr>
              <w:jc w:val="both"/>
              <w:rPr>
                <w:rFonts w:ascii="Garamond" w:hAnsi="Garamond"/>
                <w:sz w:val="22"/>
              </w:rPr>
            </w:pPr>
          </w:p>
        </w:tc>
        <w:tc>
          <w:tcPr>
            <w:tcW w:w="1260" w:type="dxa"/>
          </w:tcPr>
          <w:p w:rsidR="005D360A" w:rsidRPr="008777AD" w:rsidRDefault="005D360A" w:rsidP="00C64F85">
            <w:pPr>
              <w:jc w:val="both"/>
              <w:rPr>
                <w:rFonts w:ascii="Garamond" w:hAnsi="Garamond"/>
                <w:sz w:val="22"/>
              </w:rPr>
            </w:pPr>
          </w:p>
        </w:tc>
        <w:tc>
          <w:tcPr>
            <w:tcW w:w="2250" w:type="dxa"/>
          </w:tcPr>
          <w:p w:rsidR="005D360A" w:rsidRPr="008777AD" w:rsidRDefault="005D360A" w:rsidP="00C64F85">
            <w:pPr>
              <w:jc w:val="both"/>
              <w:rPr>
                <w:rFonts w:ascii="Garamond" w:hAnsi="Garamond"/>
                <w:sz w:val="22"/>
              </w:rPr>
            </w:pPr>
            <w:r w:rsidRPr="008777AD">
              <w:rPr>
                <w:rFonts w:ascii="Garamond" w:hAnsi="Garamond"/>
                <w:sz w:val="22"/>
              </w:rPr>
              <w:t>Harvesting</w:t>
            </w:r>
          </w:p>
        </w:tc>
        <w:tc>
          <w:tcPr>
            <w:tcW w:w="900" w:type="dxa"/>
          </w:tcPr>
          <w:p w:rsidR="005D360A" w:rsidRPr="008777AD" w:rsidRDefault="005D360A" w:rsidP="00C64F85">
            <w:pPr>
              <w:jc w:val="both"/>
              <w:rPr>
                <w:rFonts w:ascii="Garamond" w:hAnsi="Garamond"/>
                <w:sz w:val="22"/>
              </w:rPr>
            </w:pPr>
            <w:r w:rsidRPr="008777AD">
              <w:rPr>
                <w:rFonts w:ascii="Garamond" w:hAnsi="Garamond"/>
                <w:sz w:val="22"/>
              </w:rPr>
              <w:t>MD</w:t>
            </w:r>
          </w:p>
        </w:tc>
        <w:tc>
          <w:tcPr>
            <w:tcW w:w="1350" w:type="dxa"/>
          </w:tcPr>
          <w:p w:rsidR="005D360A" w:rsidRPr="008777AD" w:rsidRDefault="005D360A" w:rsidP="00C64F85">
            <w:pPr>
              <w:jc w:val="both"/>
              <w:rPr>
                <w:rFonts w:ascii="Garamond" w:hAnsi="Garamond"/>
                <w:sz w:val="22"/>
              </w:rPr>
            </w:pPr>
            <w:r w:rsidRPr="008777AD">
              <w:rPr>
                <w:rFonts w:ascii="Garamond" w:hAnsi="Garamond"/>
                <w:sz w:val="22"/>
              </w:rPr>
              <w:t>1</w:t>
            </w:r>
          </w:p>
        </w:tc>
        <w:tc>
          <w:tcPr>
            <w:tcW w:w="720" w:type="dxa"/>
          </w:tcPr>
          <w:p w:rsidR="005D360A" w:rsidRPr="008777AD" w:rsidRDefault="005D360A" w:rsidP="00C64F85">
            <w:pPr>
              <w:jc w:val="both"/>
              <w:rPr>
                <w:rFonts w:ascii="Garamond" w:hAnsi="Garamond"/>
                <w:sz w:val="22"/>
              </w:rPr>
            </w:pPr>
            <w:r w:rsidRPr="008777AD">
              <w:rPr>
                <w:rFonts w:ascii="Garamond" w:hAnsi="Garamond"/>
                <w:sz w:val="22"/>
              </w:rPr>
              <w:t>30</w:t>
            </w:r>
          </w:p>
        </w:tc>
        <w:tc>
          <w:tcPr>
            <w:tcW w:w="810" w:type="dxa"/>
          </w:tcPr>
          <w:p w:rsidR="005D360A" w:rsidRPr="008777AD" w:rsidRDefault="005D360A" w:rsidP="00C64F85">
            <w:pPr>
              <w:jc w:val="both"/>
              <w:rPr>
                <w:rFonts w:ascii="Garamond" w:hAnsi="Garamond"/>
                <w:sz w:val="22"/>
              </w:rPr>
            </w:pPr>
            <w:r w:rsidRPr="008777AD">
              <w:rPr>
                <w:rFonts w:ascii="Garamond" w:hAnsi="Garamond"/>
                <w:sz w:val="22"/>
              </w:rPr>
              <w:t>30</w:t>
            </w:r>
          </w:p>
        </w:tc>
        <w:tc>
          <w:tcPr>
            <w:tcW w:w="2700" w:type="dxa"/>
            <w:vMerge/>
          </w:tcPr>
          <w:p w:rsidR="005D360A" w:rsidRPr="008777AD" w:rsidRDefault="005D360A" w:rsidP="00C64F85">
            <w:pPr>
              <w:jc w:val="both"/>
              <w:rPr>
                <w:rFonts w:ascii="Garamond" w:hAnsi="Garamond"/>
                <w:color w:val="FF0000"/>
                <w:sz w:val="22"/>
              </w:rPr>
            </w:pPr>
          </w:p>
        </w:tc>
      </w:tr>
      <w:tr w:rsidR="005D360A" w:rsidRPr="008777AD" w:rsidTr="00BE699A">
        <w:tc>
          <w:tcPr>
            <w:tcW w:w="630" w:type="dxa"/>
          </w:tcPr>
          <w:p w:rsidR="005D360A" w:rsidRPr="008777AD" w:rsidRDefault="005D360A" w:rsidP="00C64F85">
            <w:pPr>
              <w:jc w:val="both"/>
              <w:rPr>
                <w:rFonts w:ascii="Garamond" w:hAnsi="Garamond"/>
                <w:sz w:val="22"/>
              </w:rPr>
            </w:pPr>
          </w:p>
        </w:tc>
        <w:tc>
          <w:tcPr>
            <w:tcW w:w="1260" w:type="dxa"/>
          </w:tcPr>
          <w:p w:rsidR="005D360A" w:rsidRPr="008777AD" w:rsidRDefault="005D360A" w:rsidP="00C64F85">
            <w:pPr>
              <w:jc w:val="both"/>
              <w:rPr>
                <w:rFonts w:ascii="Garamond" w:hAnsi="Garamond"/>
                <w:sz w:val="22"/>
              </w:rPr>
            </w:pPr>
          </w:p>
        </w:tc>
        <w:tc>
          <w:tcPr>
            <w:tcW w:w="2250" w:type="dxa"/>
          </w:tcPr>
          <w:p w:rsidR="005D360A" w:rsidRPr="008777AD" w:rsidRDefault="005D360A" w:rsidP="00C64F85">
            <w:pPr>
              <w:jc w:val="both"/>
              <w:rPr>
                <w:rFonts w:ascii="Garamond" w:hAnsi="Garamond"/>
                <w:sz w:val="22"/>
              </w:rPr>
            </w:pPr>
            <w:r w:rsidRPr="008777AD">
              <w:rPr>
                <w:rFonts w:ascii="Garamond" w:hAnsi="Garamond"/>
                <w:sz w:val="22"/>
              </w:rPr>
              <w:t xml:space="preserve">Transport </w:t>
            </w:r>
          </w:p>
        </w:tc>
        <w:tc>
          <w:tcPr>
            <w:tcW w:w="900" w:type="dxa"/>
          </w:tcPr>
          <w:p w:rsidR="005D360A" w:rsidRPr="008777AD" w:rsidRDefault="005D360A" w:rsidP="00C64F85">
            <w:pPr>
              <w:jc w:val="both"/>
              <w:rPr>
                <w:rFonts w:ascii="Garamond" w:hAnsi="Garamond"/>
                <w:sz w:val="22"/>
              </w:rPr>
            </w:pPr>
            <w:r w:rsidRPr="008777AD">
              <w:rPr>
                <w:rFonts w:ascii="Garamond" w:hAnsi="Garamond"/>
                <w:sz w:val="22"/>
              </w:rPr>
              <w:t>MD</w:t>
            </w:r>
          </w:p>
        </w:tc>
        <w:tc>
          <w:tcPr>
            <w:tcW w:w="1350" w:type="dxa"/>
          </w:tcPr>
          <w:p w:rsidR="005D360A" w:rsidRPr="008777AD" w:rsidRDefault="005D360A" w:rsidP="00C64F85">
            <w:pPr>
              <w:jc w:val="both"/>
              <w:rPr>
                <w:rFonts w:ascii="Garamond" w:hAnsi="Garamond"/>
                <w:sz w:val="22"/>
              </w:rPr>
            </w:pPr>
            <w:r w:rsidRPr="008777AD">
              <w:rPr>
                <w:rFonts w:ascii="Garamond" w:hAnsi="Garamond"/>
                <w:sz w:val="22"/>
              </w:rPr>
              <w:t>1</w:t>
            </w:r>
          </w:p>
        </w:tc>
        <w:tc>
          <w:tcPr>
            <w:tcW w:w="720" w:type="dxa"/>
          </w:tcPr>
          <w:p w:rsidR="005D360A" w:rsidRPr="008777AD" w:rsidRDefault="005D360A" w:rsidP="00C64F85">
            <w:pPr>
              <w:jc w:val="both"/>
              <w:rPr>
                <w:rFonts w:ascii="Garamond" w:hAnsi="Garamond"/>
                <w:sz w:val="22"/>
              </w:rPr>
            </w:pPr>
            <w:r w:rsidRPr="008777AD">
              <w:rPr>
                <w:rFonts w:ascii="Garamond" w:hAnsi="Garamond"/>
                <w:sz w:val="22"/>
              </w:rPr>
              <w:t>20</w:t>
            </w:r>
          </w:p>
        </w:tc>
        <w:tc>
          <w:tcPr>
            <w:tcW w:w="810" w:type="dxa"/>
          </w:tcPr>
          <w:p w:rsidR="005D360A" w:rsidRPr="008777AD" w:rsidRDefault="005D360A" w:rsidP="00C64F85">
            <w:pPr>
              <w:jc w:val="both"/>
              <w:rPr>
                <w:rFonts w:ascii="Garamond" w:hAnsi="Garamond"/>
                <w:sz w:val="22"/>
              </w:rPr>
            </w:pPr>
            <w:r w:rsidRPr="008777AD">
              <w:rPr>
                <w:rFonts w:ascii="Garamond" w:hAnsi="Garamond"/>
                <w:sz w:val="22"/>
              </w:rPr>
              <w:t>20</w:t>
            </w:r>
          </w:p>
        </w:tc>
        <w:tc>
          <w:tcPr>
            <w:tcW w:w="2700" w:type="dxa"/>
            <w:vMerge/>
          </w:tcPr>
          <w:p w:rsidR="005D360A" w:rsidRPr="008777AD" w:rsidRDefault="005D360A" w:rsidP="00C64F85">
            <w:pPr>
              <w:jc w:val="both"/>
              <w:rPr>
                <w:rFonts w:ascii="Garamond" w:hAnsi="Garamond"/>
                <w:color w:val="FF0000"/>
                <w:sz w:val="22"/>
              </w:rPr>
            </w:pPr>
          </w:p>
        </w:tc>
      </w:tr>
      <w:tr w:rsidR="005D360A" w:rsidRPr="008777AD" w:rsidTr="00BE699A">
        <w:tc>
          <w:tcPr>
            <w:tcW w:w="630" w:type="dxa"/>
          </w:tcPr>
          <w:p w:rsidR="005D360A" w:rsidRPr="008777AD" w:rsidRDefault="005D360A" w:rsidP="00C64F85">
            <w:pPr>
              <w:jc w:val="both"/>
              <w:rPr>
                <w:rFonts w:ascii="Garamond" w:hAnsi="Garamond"/>
                <w:sz w:val="22"/>
              </w:rPr>
            </w:pPr>
            <w:r w:rsidRPr="008777AD">
              <w:rPr>
                <w:rFonts w:ascii="Garamond" w:hAnsi="Garamond"/>
                <w:sz w:val="22"/>
              </w:rPr>
              <w:t>3</w:t>
            </w:r>
          </w:p>
        </w:tc>
        <w:tc>
          <w:tcPr>
            <w:tcW w:w="1260" w:type="dxa"/>
          </w:tcPr>
          <w:p w:rsidR="005D360A" w:rsidRPr="008777AD" w:rsidRDefault="005D360A" w:rsidP="00C64F85">
            <w:pPr>
              <w:jc w:val="both"/>
              <w:rPr>
                <w:rFonts w:ascii="Garamond" w:hAnsi="Garamond"/>
                <w:sz w:val="22"/>
              </w:rPr>
            </w:pPr>
            <w:r w:rsidRPr="008777AD">
              <w:rPr>
                <w:rFonts w:ascii="Garamond" w:hAnsi="Garamond"/>
                <w:sz w:val="22"/>
              </w:rPr>
              <w:t xml:space="preserve">Pepper </w:t>
            </w:r>
          </w:p>
        </w:tc>
        <w:tc>
          <w:tcPr>
            <w:tcW w:w="2250" w:type="dxa"/>
          </w:tcPr>
          <w:p w:rsidR="005D360A" w:rsidRPr="008777AD" w:rsidRDefault="005D360A" w:rsidP="00C64F85">
            <w:pPr>
              <w:jc w:val="both"/>
              <w:rPr>
                <w:rFonts w:ascii="Garamond" w:hAnsi="Garamond"/>
                <w:sz w:val="22"/>
              </w:rPr>
            </w:pPr>
            <w:proofErr w:type="spellStart"/>
            <w:r w:rsidRPr="008777AD">
              <w:rPr>
                <w:rFonts w:ascii="Garamond" w:hAnsi="Garamond"/>
                <w:sz w:val="22"/>
              </w:rPr>
              <w:t>Ploughing</w:t>
            </w:r>
            <w:proofErr w:type="spellEnd"/>
            <w:r w:rsidRPr="008777AD">
              <w:rPr>
                <w:rFonts w:ascii="Garamond" w:hAnsi="Garamond"/>
                <w:sz w:val="22"/>
              </w:rPr>
              <w:t xml:space="preserve"> </w:t>
            </w:r>
          </w:p>
        </w:tc>
        <w:tc>
          <w:tcPr>
            <w:tcW w:w="900" w:type="dxa"/>
          </w:tcPr>
          <w:p w:rsidR="005D360A" w:rsidRPr="008777AD" w:rsidRDefault="005D360A" w:rsidP="00C64F85">
            <w:pPr>
              <w:jc w:val="both"/>
              <w:rPr>
                <w:rFonts w:ascii="Garamond" w:hAnsi="Garamond"/>
                <w:sz w:val="22"/>
              </w:rPr>
            </w:pPr>
            <w:r w:rsidRPr="008777AD">
              <w:rPr>
                <w:rFonts w:ascii="Garamond" w:hAnsi="Garamond"/>
                <w:sz w:val="22"/>
              </w:rPr>
              <w:t>OD</w:t>
            </w:r>
          </w:p>
        </w:tc>
        <w:tc>
          <w:tcPr>
            <w:tcW w:w="1350" w:type="dxa"/>
          </w:tcPr>
          <w:p w:rsidR="005D360A" w:rsidRPr="008777AD" w:rsidRDefault="005D360A" w:rsidP="00C64F85">
            <w:pPr>
              <w:jc w:val="both"/>
              <w:rPr>
                <w:rFonts w:ascii="Garamond" w:hAnsi="Garamond"/>
                <w:sz w:val="22"/>
              </w:rPr>
            </w:pPr>
            <w:r w:rsidRPr="008777AD">
              <w:rPr>
                <w:rFonts w:ascii="Garamond" w:hAnsi="Garamond"/>
                <w:sz w:val="22"/>
              </w:rPr>
              <w:t>4</w:t>
            </w:r>
          </w:p>
        </w:tc>
        <w:tc>
          <w:tcPr>
            <w:tcW w:w="720" w:type="dxa"/>
          </w:tcPr>
          <w:p w:rsidR="005D360A" w:rsidRPr="008777AD" w:rsidRDefault="005D360A" w:rsidP="00C64F85">
            <w:pPr>
              <w:jc w:val="both"/>
              <w:rPr>
                <w:rFonts w:ascii="Garamond" w:hAnsi="Garamond"/>
                <w:sz w:val="22"/>
              </w:rPr>
            </w:pPr>
            <w:r w:rsidRPr="008777AD">
              <w:rPr>
                <w:rFonts w:ascii="Garamond" w:hAnsi="Garamond"/>
                <w:sz w:val="22"/>
              </w:rPr>
              <w:t>4</w:t>
            </w:r>
          </w:p>
        </w:tc>
        <w:tc>
          <w:tcPr>
            <w:tcW w:w="810" w:type="dxa"/>
          </w:tcPr>
          <w:p w:rsidR="005D360A" w:rsidRPr="008777AD" w:rsidRDefault="005D360A" w:rsidP="00C64F85">
            <w:pPr>
              <w:jc w:val="both"/>
              <w:rPr>
                <w:rFonts w:ascii="Garamond" w:hAnsi="Garamond"/>
                <w:sz w:val="22"/>
              </w:rPr>
            </w:pPr>
            <w:r w:rsidRPr="008777AD">
              <w:rPr>
                <w:rFonts w:ascii="Garamond" w:hAnsi="Garamond"/>
                <w:sz w:val="22"/>
              </w:rPr>
              <w:t>16</w:t>
            </w:r>
          </w:p>
        </w:tc>
        <w:tc>
          <w:tcPr>
            <w:tcW w:w="2700" w:type="dxa"/>
            <w:vMerge w:val="restart"/>
          </w:tcPr>
          <w:p w:rsidR="005D360A" w:rsidRPr="008777AD" w:rsidRDefault="005D360A" w:rsidP="00C64F85">
            <w:pPr>
              <w:jc w:val="both"/>
              <w:rPr>
                <w:rFonts w:ascii="Garamond" w:hAnsi="Garamond"/>
                <w:sz w:val="22"/>
              </w:rPr>
            </w:pPr>
            <w:r w:rsidRPr="008777AD">
              <w:rPr>
                <w:rFonts w:ascii="Garamond" w:hAnsi="Garamond"/>
                <w:sz w:val="22"/>
              </w:rPr>
              <w:t>Irrigation requirement will be every 8 days for 24 hours.</w:t>
            </w:r>
          </w:p>
        </w:tc>
      </w:tr>
      <w:tr w:rsidR="005D360A" w:rsidRPr="008777AD" w:rsidTr="00BE699A">
        <w:tc>
          <w:tcPr>
            <w:tcW w:w="630" w:type="dxa"/>
          </w:tcPr>
          <w:p w:rsidR="005D360A" w:rsidRPr="008777AD" w:rsidRDefault="005D360A" w:rsidP="00C64F85">
            <w:pPr>
              <w:jc w:val="both"/>
              <w:rPr>
                <w:rFonts w:ascii="Garamond" w:hAnsi="Garamond"/>
                <w:sz w:val="22"/>
              </w:rPr>
            </w:pPr>
          </w:p>
        </w:tc>
        <w:tc>
          <w:tcPr>
            <w:tcW w:w="1260" w:type="dxa"/>
          </w:tcPr>
          <w:p w:rsidR="005D360A" w:rsidRPr="008777AD" w:rsidRDefault="005D360A" w:rsidP="00C64F85">
            <w:pPr>
              <w:jc w:val="both"/>
              <w:rPr>
                <w:rFonts w:ascii="Garamond" w:hAnsi="Garamond"/>
                <w:sz w:val="22"/>
              </w:rPr>
            </w:pPr>
          </w:p>
        </w:tc>
        <w:tc>
          <w:tcPr>
            <w:tcW w:w="2250" w:type="dxa"/>
          </w:tcPr>
          <w:p w:rsidR="005D360A" w:rsidRPr="008777AD" w:rsidRDefault="005D360A" w:rsidP="00C64F85">
            <w:pPr>
              <w:jc w:val="both"/>
              <w:rPr>
                <w:rFonts w:ascii="Garamond" w:hAnsi="Garamond"/>
                <w:sz w:val="22"/>
              </w:rPr>
            </w:pPr>
            <w:r w:rsidRPr="008777AD">
              <w:rPr>
                <w:rFonts w:ascii="Garamond" w:hAnsi="Garamond"/>
                <w:sz w:val="22"/>
              </w:rPr>
              <w:t>Pre-Irrigation</w:t>
            </w:r>
          </w:p>
        </w:tc>
        <w:tc>
          <w:tcPr>
            <w:tcW w:w="900" w:type="dxa"/>
          </w:tcPr>
          <w:p w:rsidR="005D360A" w:rsidRPr="008777AD" w:rsidRDefault="005D360A" w:rsidP="00C64F85">
            <w:pPr>
              <w:jc w:val="both"/>
              <w:rPr>
                <w:rFonts w:ascii="Garamond" w:hAnsi="Garamond"/>
                <w:sz w:val="22"/>
              </w:rPr>
            </w:pPr>
            <w:r w:rsidRPr="008777AD">
              <w:rPr>
                <w:rFonts w:ascii="Garamond" w:hAnsi="Garamond"/>
                <w:sz w:val="22"/>
              </w:rPr>
              <w:t>MD</w:t>
            </w:r>
          </w:p>
        </w:tc>
        <w:tc>
          <w:tcPr>
            <w:tcW w:w="1350" w:type="dxa"/>
          </w:tcPr>
          <w:p w:rsidR="005D360A" w:rsidRPr="008777AD" w:rsidRDefault="005D360A" w:rsidP="00C64F85">
            <w:pPr>
              <w:jc w:val="both"/>
              <w:rPr>
                <w:rFonts w:ascii="Garamond" w:hAnsi="Garamond"/>
                <w:sz w:val="22"/>
              </w:rPr>
            </w:pPr>
            <w:r w:rsidRPr="008777AD">
              <w:rPr>
                <w:rFonts w:ascii="Garamond" w:hAnsi="Garamond"/>
                <w:sz w:val="22"/>
              </w:rPr>
              <w:t>1</w:t>
            </w:r>
          </w:p>
        </w:tc>
        <w:tc>
          <w:tcPr>
            <w:tcW w:w="720" w:type="dxa"/>
          </w:tcPr>
          <w:p w:rsidR="005D360A" w:rsidRPr="008777AD" w:rsidRDefault="005D360A" w:rsidP="00C64F85">
            <w:pPr>
              <w:jc w:val="both"/>
              <w:rPr>
                <w:rFonts w:ascii="Garamond" w:hAnsi="Garamond"/>
                <w:sz w:val="22"/>
              </w:rPr>
            </w:pPr>
            <w:r w:rsidRPr="008777AD">
              <w:rPr>
                <w:rFonts w:ascii="Garamond" w:hAnsi="Garamond"/>
                <w:sz w:val="22"/>
              </w:rPr>
              <w:t>4</w:t>
            </w:r>
          </w:p>
        </w:tc>
        <w:tc>
          <w:tcPr>
            <w:tcW w:w="810" w:type="dxa"/>
          </w:tcPr>
          <w:p w:rsidR="005D360A" w:rsidRPr="008777AD" w:rsidRDefault="005D360A" w:rsidP="00C64F85">
            <w:pPr>
              <w:jc w:val="both"/>
              <w:rPr>
                <w:rFonts w:ascii="Garamond" w:hAnsi="Garamond"/>
                <w:sz w:val="22"/>
              </w:rPr>
            </w:pPr>
            <w:r w:rsidRPr="008777AD">
              <w:rPr>
                <w:rFonts w:ascii="Garamond" w:hAnsi="Garamond"/>
                <w:sz w:val="22"/>
              </w:rPr>
              <w:t>4</w:t>
            </w:r>
          </w:p>
        </w:tc>
        <w:tc>
          <w:tcPr>
            <w:tcW w:w="2700" w:type="dxa"/>
            <w:vMerge/>
          </w:tcPr>
          <w:p w:rsidR="005D360A" w:rsidRPr="008777AD" w:rsidRDefault="005D360A" w:rsidP="00C64F85">
            <w:pPr>
              <w:jc w:val="both"/>
              <w:rPr>
                <w:rFonts w:ascii="Garamond" w:hAnsi="Garamond"/>
                <w:color w:val="FF0000"/>
                <w:sz w:val="22"/>
              </w:rPr>
            </w:pPr>
          </w:p>
        </w:tc>
      </w:tr>
      <w:tr w:rsidR="005D360A" w:rsidRPr="008777AD" w:rsidTr="00BE699A">
        <w:tc>
          <w:tcPr>
            <w:tcW w:w="630" w:type="dxa"/>
          </w:tcPr>
          <w:p w:rsidR="005D360A" w:rsidRPr="008777AD" w:rsidRDefault="005D360A" w:rsidP="00C64F85">
            <w:pPr>
              <w:jc w:val="both"/>
              <w:rPr>
                <w:rFonts w:ascii="Garamond" w:hAnsi="Garamond"/>
                <w:sz w:val="22"/>
              </w:rPr>
            </w:pPr>
          </w:p>
        </w:tc>
        <w:tc>
          <w:tcPr>
            <w:tcW w:w="1260" w:type="dxa"/>
          </w:tcPr>
          <w:p w:rsidR="005D360A" w:rsidRPr="008777AD" w:rsidRDefault="005D360A" w:rsidP="00C64F85">
            <w:pPr>
              <w:jc w:val="both"/>
              <w:rPr>
                <w:rFonts w:ascii="Garamond" w:hAnsi="Garamond"/>
                <w:sz w:val="22"/>
              </w:rPr>
            </w:pPr>
          </w:p>
        </w:tc>
        <w:tc>
          <w:tcPr>
            <w:tcW w:w="2250" w:type="dxa"/>
          </w:tcPr>
          <w:p w:rsidR="005D360A" w:rsidRPr="008777AD" w:rsidRDefault="005D360A" w:rsidP="00C64F85">
            <w:pPr>
              <w:jc w:val="both"/>
              <w:rPr>
                <w:rFonts w:ascii="Garamond" w:hAnsi="Garamond"/>
                <w:sz w:val="22"/>
              </w:rPr>
            </w:pPr>
            <w:r w:rsidRPr="008777AD">
              <w:rPr>
                <w:rFonts w:ascii="Garamond" w:hAnsi="Garamond"/>
                <w:sz w:val="22"/>
              </w:rPr>
              <w:t>Seedling nursery</w:t>
            </w:r>
          </w:p>
        </w:tc>
        <w:tc>
          <w:tcPr>
            <w:tcW w:w="900" w:type="dxa"/>
          </w:tcPr>
          <w:p w:rsidR="005D360A" w:rsidRPr="008777AD" w:rsidRDefault="005D360A" w:rsidP="00C64F85">
            <w:pPr>
              <w:jc w:val="both"/>
              <w:rPr>
                <w:rFonts w:ascii="Garamond" w:hAnsi="Garamond"/>
                <w:sz w:val="22"/>
              </w:rPr>
            </w:pPr>
            <w:r w:rsidRPr="008777AD">
              <w:rPr>
                <w:rFonts w:ascii="Garamond" w:hAnsi="Garamond"/>
                <w:sz w:val="22"/>
              </w:rPr>
              <w:t>MD</w:t>
            </w:r>
          </w:p>
        </w:tc>
        <w:tc>
          <w:tcPr>
            <w:tcW w:w="1350" w:type="dxa"/>
          </w:tcPr>
          <w:p w:rsidR="005D360A" w:rsidRPr="008777AD" w:rsidRDefault="005D360A" w:rsidP="00C64F85">
            <w:pPr>
              <w:jc w:val="both"/>
              <w:rPr>
                <w:rFonts w:ascii="Garamond" w:hAnsi="Garamond"/>
                <w:sz w:val="22"/>
              </w:rPr>
            </w:pPr>
            <w:r w:rsidRPr="008777AD">
              <w:rPr>
                <w:rFonts w:ascii="Garamond" w:hAnsi="Garamond"/>
                <w:sz w:val="22"/>
              </w:rPr>
              <w:t>1</w:t>
            </w:r>
          </w:p>
        </w:tc>
        <w:tc>
          <w:tcPr>
            <w:tcW w:w="720" w:type="dxa"/>
          </w:tcPr>
          <w:p w:rsidR="005D360A" w:rsidRPr="008777AD" w:rsidRDefault="005D360A" w:rsidP="00C64F85">
            <w:pPr>
              <w:jc w:val="both"/>
              <w:rPr>
                <w:rFonts w:ascii="Garamond" w:hAnsi="Garamond"/>
                <w:sz w:val="22"/>
              </w:rPr>
            </w:pPr>
            <w:r w:rsidRPr="008777AD">
              <w:rPr>
                <w:rFonts w:ascii="Garamond" w:hAnsi="Garamond"/>
                <w:sz w:val="22"/>
              </w:rPr>
              <w:t>5</w:t>
            </w:r>
          </w:p>
        </w:tc>
        <w:tc>
          <w:tcPr>
            <w:tcW w:w="810" w:type="dxa"/>
          </w:tcPr>
          <w:p w:rsidR="005D360A" w:rsidRPr="008777AD" w:rsidRDefault="005D360A" w:rsidP="00C64F85">
            <w:pPr>
              <w:jc w:val="both"/>
              <w:rPr>
                <w:rFonts w:ascii="Garamond" w:hAnsi="Garamond"/>
                <w:sz w:val="22"/>
              </w:rPr>
            </w:pPr>
            <w:r w:rsidRPr="008777AD">
              <w:rPr>
                <w:rFonts w:ascii="Garamond" w:hAnsi="Garamond"/>
                <w:sz w:val="22"/>
              </w:rPr>
              <w:t>5</w:t>
            </w:r>
          </w:p>
        </w:tc>
        <w:tc>
          <w:tcPr>
            <w:tcW w:w="2700" w:type="dxa"/>
            <w:vMerge/>
          </w:tcPr>
          <w:p w:rsidR="005D360A" w:rsidRPr="008777AD" w:rsidRDefault="005D360A" w:rsidP="00C64F85">
            <w:pPr>
              <w:jc w:val="both"/>
              <w:rPr>
                <w:rFonts w:ascii="Garamond" w:hAnsi="Garamond"/>
                <w:color w:val="FF0000"/>
                <w:sz w:val="22"/>
              </w:rPr>
            </w:pPr>
          </w:p>
        </w:tc>
      </w:tr>
      <w:tr w:rsidR="005D360A" w:rsidRPr="008777AD" w:rsidTr="00BE699A">
        <w:tc>
          <w:tcPr>
            <w:tcW w:w="630" w:type="dxa"/>
          </w:tcPr>
          <w:p w:rsidR="005D360A" w:rsidRPr="008777AD" w:rsidRDefault="005D360A" w:rsidP="00C64F85">
            <w:pPr>
              <w:jc w:val="both"/>
              <w:rPr>
                <w:rFonts w:ascii="Garamond" w:hAnsi="Garamond"/>
                <w:sz w:val="22"/>
              </w:rPr>
            </w:pPr>
          </w:p>
        </w:tc>
        <w:tc>
          <w:tcPr>
            <w:tcW w:w="1260" w:type="dxa"/>
          </w:tcPr>
          <w:p w:rsidR="005D360A" w:rsidRPr="008777AD" w:rsidRDefault="005D360A" w:rsidP="00C64F85">
            <w:pPr>
              <w:jc w:val="both"/>
              <w:rPr>
                <w:rFonts w:ascii="Garamond" w:hAnsi="Garamond"/>
                <w:sz w:val="22"/>
              </w:rPr>
            </w:pPr>
          </w:p>
        </w:tc>
        <w:tc>
          <w:tcPr>
            <w:tcW w:w="2250" w:type="dxa"/>
          </w:tcPr>
          <w:p w:rsidR="005D360A" w:rsidRPr="008777AD" w:rsidRDefault="005D360A" w:rsidP="00C64F85">
            <w:pPr>
              <w:jc w:val="both"/>
              <w:rPr>
                <w:rFonts w:ascii="Garamond" w:hAnsi="Garamond"/>
                <w:sz w:val="22"/>
              </w:rPr>
            </w:pPr>
            <w:r w:rsidRPr="008777AD">
              <w:rPr>
                <w:rFonts w:ascii="Garamond" w:hAnsi="Garamond"/>
                <w:sz w:val="22"/>
              </w:rPr>
              <w:t>Transplanting</w:t>
            </w:r>
          </w:p>
        </w:tc>
        <w:tc>
          <w:tcPr>
            <w:tcW w:w="900" w:type="dxa"/>
          </w:tcPr>
          <w:p w:rsidR="005D360A" w:rsidRPr="008777AD" w:rsidRDefault="005D360A" w:rsidP="00C64F85">
            <w:pPr>
              <w:jc w:val="both"/>
              <w:rPr>
                <w:rFonts w:ascii="Garamond" w:hAnsi="Garamond"/>
                <w:sz w:val="22"/>
              </w:rPr>
            </w:pPr>
            <w:r w:rsidRPr="008777AD">
              <w:rPr>
                <w:rFonts w:ascii="Garamond" w:hAnsi="Garamond"/>
                <w:sz w:val="22"/>
              </w:rPr>
              <w:t>MD</w:t>
            </w:r>
          </w:p>
        </w:tc>
        <w:tc>
          <w:tcPr>
            <w:tcW w:w="1350" w:type="dxa"/>
          </w:tcPr>
          <w:p w:rsidR="005D360A" w:rsidRPr="008777AD" w:rsidRDefault="005D360A" w:rsidP="00C64F85">
            <w:pPr>
              <w:jc w:val="both"/>
              <w:rPr>
                <w:rFonts w:ascii="Garamond" w:hAnsi="Garamond"/>
                <w:sz w:val="22"/>
              </w:rPr>
            </w:pPr>
            <w:r w:rsidRPr="008777AD">
              <w:rPr>
                <w:rFonts w:ascii="Garamond" w:hAnsi="Garamond"/>
                <w:sz w:val="22"/>
              </w:rPr>
              <w:t>1</w:t>
            </w:r>
          </w:p>
        </w:tc>
        <w:tc>
          <w:tcPr>
            <w:tcW w:w="720" w:type="dxa"/>
          </w:tcPr>
          <w:p w:rsidR="005D360A" w:rsidRPr="008777AD" w:rsidRDefault="005D360A" w:rsidP="00C64F85">
            <w:pPr>
              <w:jc w:val="both"/>
              <w:rPr>
                <w:rFonts w:ascii="Garamond" w:hAnsi="Garamond"/>
                <w:sz w:val="22"/>
              </w:rPr>
            </w:pPr>
            <w:r w:rsidRPr="008777AD">
              <w:rPr>
                <w:rFonts w:ascii="Garamond" w:hAnsi="Garamond"/>
                <w:sz w:val="22"/>
              </w:rPr>
              <w:t>30</w:t>
            </w:r>
          </w:p>
        </w:tc>
        <w:tc>
          <w:tcPr>
            <w:tcW w:w="810" w:type="dxa"/>
          </w:tcPr>
          <w:p w:rsidR="005D360A" w:rsidRPr="008777AD" w:rsidRDefault="005D360A" w:rsidP="00C64F85">
            <w:pPr>
              <w:jc w:val="both"/>
              <w:rPr>
                <w:rFonts w:ascii="Garamond" w:hAnsi="Garamond"/>
                <w:sz w:val="22"/>
              </w:rPr>
            </w:pPr>
            <w:r w:rsidRPr="008777AD">
              <w:rPr>
                <w:rFonts w:ascii="Garamond" w:hAnsi="Garamond"/>
                <w:sz w:val="22"/>
              </w:rPr>
              <w:t>30</w:t>
            </w:r>
          </w:p>
        </w:tc>
        <w:tc>
          <w:tcPr>
            <w:tcW w:w="2700" w:type="dxa"/>
            <w:vMerge/>
          </w:tcPr>
          <w:p w:rsidR="005D360A" w:rsidRPr="008777AD" w:rsidRDefault="005D360A" w:rsidP="00C64F85">
            <w:pPr>
              <w:jc w:val="both"/>
              <w:rPr>
                <w:rFonts w:ascii="Garamond" w:hAnsi="Garamond"/>
                <w:color w:val="FF0000"/>
                <w:sz w:val="22"/>
              </w:rPr>
            </w:pPr>
          </w:p>
        </w:tc>
      </w:tr>
      <w:tr w:rsidR="005D360A" w:rsidRPr="008777AD" w:rsidTr="00BE699A">
        <w:tc>
          <w:tcPr>
            <w:tcW w:w="630" w:type="dxa"/>
          </w:tcPr>
          <w:p w:rsidR="005D360A" w:rsidRPr="008777AD" w:rsidRDefault="005D360A" w:rsidP="00C64F85">
            <w:pPr>
              <w:jc w:val="both"/>
              <w:rPr>
                <w:rFonts w:ascii="Garamond" w:hAnsi="Garamond"/>
                <w:sz w:val="22"/>
              </w:rPr>
            </w:pPr>
          </w:p>
        </w:tc>
        <w:tc>
          <w:tcPr>
            <w:tcW w:w="1260" w:type="dxa"/>
          </w:tcPr>
          <w:p w:rsidR="005D360A" w:rsidRPr="008777AD" w:rsidRDefault="005D360A" w:rsidP="00C64F85">
            <w:pPr>
              <w:jc w:val="both"/>
              <w:rPr>
                <w:rFonts w:ascii="Garamond" w:hAnsi="Garamond"/>
                <w:sz w:val="22"/>
              </w:rPr>
            </w:pPr>
          </w:p>
        </w:tc>
        <w:tc>
          <w:tcPr>
            <w:tcW w:w="2250" w:type="dxa"/>
          </w:tcPr>
          <w:p w:rsidR="005D360A" w:rsidRPr="008777AD" w:rsidRDefault="005D360A" w:rsidP="00C64F85">
            <w:pPr>
              <w:jc w:val="both"/>
              <w:rPr>
                <w:rFonts w:ascii="Garamond" w:hAnsi="Garamond"/>
                <w:sz w:val="22"/>
              </w:rPr>
            </w:pPr>
            <w:r w:rsidRPr="008777AD">
              <w:rPr>
                <w:rFonts w:ascii="Garamond" w:hAnsi="Garamond"/>
                <w:sz w:val="22"/>
              </w:rPr>
              <w:t xml:space="preserve">Irrigation </w:t>
            </w:r>
          </w:p>
        </w:tc>
        <w:tc>
          <w:tcPr>
            <w:tcW w:w="900" w:type="dxa"/>
          </w:tcPr>
          <w:p w:rsidR="005D360A" w:rsidRPr="008777AD" w:rsidRDefault="005D360A" w:rsidP="00C64F85">
            <w:pPr>
              <w:jc w:val="both"/>
              <w:rPr>
                <w:rFonts w:ascii="Garamond" w:hAnsi="Garamond"/>
                <w:sz w:val="22"/>
              </w:rPr>
            </w:pPr>
            <w:r w:rsidRPr="008777AD">
              <w:rPr>
                <w:rFonts w:ascii="Garamond" w:hAnsi="Garamond"/>
                <w:sz w:val="22"/>
              </w:rPr>
              <w:t>MD</w:t>
            </w:r>
          </w:p>
        </w:tc>
        <w:tc>
          <w:tcPr>
            <w:tcW w:w="1350" w:type="dxa"/>
          </w:tcPr>
          <w:p w:rsidR="005D360A" w:rsidRPr="008777AD" w:rsidRDefault="005D360A" w:rsidP="00C64F85">
            <w:pPr>
              <w:jc w:val="both"/>
              <w:rPr>
                <w:rFonts w:ascii="Garamond" w:hAnsi="Garamond"/>
                <w:sz w:val="22"/>
              </w:rPr>
            </w:pPr>
            <w:r w:rsidRPr="008777AD">
              <w:rPr>
                <w:rFonts w:ascii="Garamond" w:hAnsi="Garamond"/>
                <w:sz w:val="22"/>
              </w:rPr>
              <w:t>15</w:t>
            </w:r>
          </w:p>
        </w:tc>
        <w:tc>
          <w:tcPr>
            <w:tcW w:w="720" w:type="dxa"/>
          </w:tcPr>
          <w:p w:rsidR="005D360A" w:rsidRPr="008777AD" w:rsidRDefault="005D360A" w:rsidP="00C64F85">
            <w:pPr>
              <w:jc w:val="both"/>
              <w:rPr>
                <w:rFonts w:ascii="Garamond" w:hAnsi="Garamond"/>
                <w:sz w:val="22"/>
              </w:rPr>
            </w:pPr>
            <w:r w:rsidRPr="008777AD">
              <w:rPr>
                <w:rFonts w:ascii="Garamond" w:hAnsi="Garamond"/>
                <w:sz w:val="22"/>
              </w:rPr>
              <w:t>4</w:t>
            </w:r>
          </w:p>
        </w:tc>
        <w:tc>
          <w:tcPr>
            <w:tcW w:w="810" w:type="dxa"/>
          </w:tcPr>
          <w:p w:rsidR="005D360A" w:rsidRPr="008777AD" w:rsidRDefault="005D360A" w:rsidP="00C64F85">
            <w:pPr>
              <w:jc w:val="both"/>
              <w:rPr>
                <w:rFonts w:ascii="Garamond" w:hAnsi="Garamond"/>
                <w:sz w:val="22"/>
              </w:rPr>
            </w:pPr>
            <w:r w:rsidRPr="008777AD">
              <w:rPr>
                <w:rFonts w:ascii="Garamond" w:hAnsi="Garamond"/>
                <w:sz w:val="22"/>
              </w:rPr>
              <w:t>60</w:t>
            </w:r>
          </w:p>
        </w:tc>
        <w:tc>
          <w:tcPr>
            <w:tcW w:w="2700" w:type="dxa"/>
            <w:vMerge/>
          </w:tcPr>
          <w:p w:rsidR="005D360A" w:rsidRPr="008777AD" w:rsidRDefault="005D360A" w:rsidP="00C64F85">
            <w:pPr>
              <w:jc w:val="both"/>
              <w:rPr>
                <w:rFonts w:ascii="Garamond" w:hAnsi="Garamond"/>
                <w:color w:val="FF0000"/>
                <w:sz w:val="22"/>
              </w:rPr>
            </w:pPr>
          </w:p>
        </w:tc>
      </w:tr>
      <w:tr w:rsidR="005D360A" w:rsidRPr="008777AD" w:rsidTr="00BE699A">
        <w:tc>
          <w:tcPr>
            <w:tcW w:w="630" w:type="dxa"/>
          </w:tcPr>
          <w:p w:rsidR="005D360A" w:rsidRPr="008777AD" w:rsidRDefault="005D360A" w:rsidP="00C64F85">
            <w:pPr>
              <w:jc w:val="both"/>
              <w:rPr>
                <w:rFonts w:ascii="Garamond" w:hAnsi="Garamond"/>
                <w:sz w:val="22"/>
              </w:rPr>
            </w:pPr>
          </w:p>
        </w:tc>
        <w:tc>
          <w:tcPr>
            <w:tcW w:w="1260" w:type="dxa"/>
          </w:tcPr>
          <w:p w:rsidR="005D360A" w:rsidRPr="008777AD" w:rsidRDefault="005D360A" w:rsidP="00C64F85">
            <w:pPr>
              <w:jc w:val="both"/>
              <w:rPr>
                <w:rFonts w:ascii="Garamond" w:hAnsi="Garamond"/>
                <w:sz w:val="22"/>
              </w:rPr>
            </w:pPr>
          </w:p>
        </w:tc>
        <w:tc>
          <w:tcPr>
            <w:tcW w:w="2250" w:type="dxa"/>
          </w:tcPr>
          <w:p w:rsidR="005D360A" w:rsidRPr="008777AD" w:rsidRDefault="005D360A" w:rsidP="00C64F85">
            <w:pPr>
              <w:jc w:val="both"/>
              <w:rPr>
                <w:rFonts w:ascii="Garamond" w:hAnsi="Garamond"/>
                <w:sz w:val="22"/>
              </w:rPr>
            </w:pPr>
            <w:r w:rsidRPr="008777AD">
              <w:rPr>
                <w:rFonts w:ascii="Garamond" w:hAnsi="Garamond"/>
                <w:sz w:val="22"/>
              </w:rPr>
              <w:t>Cultivation/Weeding</w:t>
            </w:r>
          </w:p>
        </w:tc>
        <w:tc>
          <w:tcPr>
            <w:tcW w:w="900" w:type="dxa"/>
          </w:tcPr>
          <w:p w:rsidR="005D360A" w:rsidRPr="008777AD" w:rsidRDefault="005D360A" w:rsidP="00C64F85">
            <w:pPr>
              <w:jc w:val="both"/>
              <w:rPr>
                <w:rFonts w:ascii="Garamond" w:hAnsi="Garamond"/>
                <w:sz w:val="22"/>
              </w:rPr>
            </w:pPr>
            <w:r w:rsidRPr="008777AD">
              <w:rPr>
                <w:rFonts w:ascii="Garamond" w:hAnsi="Garamond"/>
                <w:sz w:val="22"/>
              </w:rPr>
              <w:t>MD</w:t>
            </w:r>
          </w:p>
        </w:tc>
        <w:tc>
          <w:tcPr>
            <w:tcW w:w="1350" w:type="dxa"/>
          </w:tcPr>
          <w:p w:rsidR="005D360A" w:rsidRPr="008777AD" w:rsidRDefault="005D360A" w:rsidP="00C64F85">
            <w:pPr>
              <w:jc w:val="both"/>
              <w:rPr>
                <w:rFonts w:ascii="Garamond" w:hAnsi="Garamond"/>
                <w:sz w:val="22"/>
              </w:rPr>
            </w:pPr>
            <w:r w:rsidRPr="008777AD">
              <w:rPr>
                <w:rFonts w:ascii="Garamond" w:hAnsi="Garamond"/>
                <w:sz w:val="22"/>
              </w:rPr>
              <w:t>2</w:t>
            </w:r>
          </w:p>
        </w:tc>
        <w:tc>
          <w:tcPr>
            <w:tcW w:w="720" w:type="dxa"/>
          </w:tcPr>
          <w:p w:rsidR="005D360A" w:rsidRPr="008777AD" w:rsidRDefault="005D360A" w:rsidP="00C64F85">
            <w:pPr>
              <w:jc w:val="both"/>
              <w:rPr>
                <w:rFonts w:ascii="Garamond" w:hAnsi="Garamond"/>
                <w:sz w:val="22"/>
              </w:rPr>
            </w:pPr>
            <w:r w:rsidRPr="008777AD">
              <w:rPr>
                <w:rFonts w:ascii="Garamond" w:hAnsi="Garamond"/>
                <w:sz w:val="22"/>
              </w:rPr>
              <w:t>20</w:t>
            </w:r>
          </w:p>
        </w:tc>
        <w:tc>
          <w:tcPr>
            <w:tcW w:w="810" w:type="dxa"/>
          </w:tcPr>
          <w:p w:rsidR="005D360A" w:rsidRPr="008777AD" w:rsidRDefault="005D360A" w:rsidP="00C64F85">
            <w:pPr>
              <w:jc w:val="both"/>
              <w:rPr>
                <w:rFonts w:ascii="Garamond" w:hAnsi="Garamond"/>
                <w:sz w:val="22"/>
              </w:rPr>
            </w:pPr>
            <w:r w:rsidRPr="008777AD">
              <w:rPr>
                <w:rFonts w:ascii="Garamond" w:hAnsi="Garamond"/>
                <w:sz w:val="22"/>
              </w:rPr>
              <w:t>40</w:t>
            </w:r>
          </w:p>
        </w:tc>
        <w:tc>
          <w:tcPr>
            <w:tcW w:w="2700" w:type="dxa"/>
            <w:vMerge/>
          </w:tcPr>
          <w:p w:rsidR="005D360A" w:rsidRPr="008777AD" w:rsidRDefault="005D360A" w:rsidP="00C64F85">
            <w:pPr>
              <w:jc w:val="both"/>
              <w:rPr>
                <w:rFonts w:ascii="Garamond" w:hAnsi="Garamond"/>
                <w:color w:val="FF0000"/>
                <w:sz w:val="22"/>
              </w:rPr>
            </w:pPr>
          </w:p>
        </w:tc>
      </w:tr>
      <w:tr w:rsidR="005D360A" w:rsidRPr="008777AD" w:rsidTr="00BE699A">
        <w:tc>
          <w:tcPr>
            <w:tcW w:w="630" w:type="dxa"/>
          </w:tcPr>
          <w:p w:rsidR="005D360A" w:rsidRPr="008777AD" w:rsidRDefault="005D360A" w:rsidP="00C64F85">
            <w:pPr>
              <w:jc w:val="both"/>
              <w:rPr>
                <w:rFonts w:ascii="Garamond" w:hAnsi="Garamond"/>
                <w:sz w:val="22"/>
              </w:rPr>
            </w:pPr>
          </w:p>
        </w:tc>
        <w:tc>
          <w:tcPr>
            <w:tcW w:w="1260" w:type="dxa"/>
          </w:tcPr>
          <w:p w:rsidR="005D360A" w:rsidRPr="008777AD" w:rsidRDefault="005D360A" w:rsidP="00C64F85">
            <w:pPr>
              <w:jc w:val="both"/>
              <w:rPr>
                <w:rFonts w:ascii="Garamond" w:hAnsi="Garamond"/>
                <w:sz w:val="22"/>
              </w:rPr>
            </w:pPr>
          </w:p>
        </w:tc>
        <w:tc>
          <w:tcPr>
            <w:tcW w:w="2250" w:type="dxa"/>
          </w:tcPr>
          <w:p w:rsidR="005D360A" w:rsidRPr="008777AD" w:rsidRDefault="005D360A" w:rsidP="00C64F85">
            <w:pPr>
              <w:jc w:val="both"/>
              <w:rPr>
                <w:rFonts w:ascii="Garamond" w:hAnsi="Garamond"/>
                <w:sz w:val="22"/>
              </w:rPr>
            </w:pPr>
            <w:r w:rsidRPr="008777AD">
              <w:rPr>
                <w:rFonts w:ascii="Garamond" w:hAnsi="Garamond"/>
                <w:sz w:val="22"/>
              </w:rPr>
              <w:t>Fertilizer application</w:t>
            </w:r>
          </w:p>
        </w:tc>
        <w:tc>
          <w:tcPr>
            <w:tcW w:w="900" w:type="dxa"/>
          </w:tcPr>
          <w:p w:rsidR="005D360A" w:rsidRPr="008777AD" w:rsidRDefault="005D360A" w:rsidP="00C64F85">
            <w:pPr>
              <w:jc w:val="both"/>
              <w:rPr>
                <w:rFonts w:ascii="Garamond" w:hAnsi="Garamond"/>
                <w:sz w:val="22"/>
              </w:rPr>
            </w:pPr>
            <w:r w:rsidRPr="008777AD">
              <w:rPr>
                <w:rFonts w:ascii="Garamond" w:hAnsi="Garamond"/>
                <w:sz w:val="22"/>
              </w:rPr>
              <w:t>MD</w:t>
            </w:r>
          </w:p>
        </w:tc>
        <w:tc>
          <w:tcPr>
            <w:tcW w:w="1350" w:type="dxa"/>
          </w:tcPr>
          <w:p w:rsidR="005D360A" w:rsidRPr="008777AD" w:rsidRDefault="005D360A" w:rsidP="00C64F85">
            <w:pPr>
              <w:jc w:val="both"/>
              <w:rPr>
                <w:rFonts w:ascii="Garamond" w:hAnsi="Garamond"/>
                <w:sz w:val="22"/>
              </w:rPr>
            </w:pPr>
            <w:r w:rsidRPr="008777AD">
              <w:rPr>
                <w:rFonts w:ascii="Garamond" w:hAnsi="Garamond"/>
                <w:sz w:val="22"/>
              </w:rPr>
              <w:t>2</w:t>
            </w:r>
          </w:p>
        </w:tc>
        <w:tc>
          <w:tcPr>
            <w:tcW w:w="720" w:type="dxa"/>
          </w:tcPr>
          <w:p w:rsidR="005D360A" w:rsidRPr="008777AD" w:rsidRDefault="005D360A" w:rsidP="00C64F85">
            <w:pPr>
              <w:jc w:val="both"/>
              <w:rPr>
                <w:rFonts w:ascii="Garamond" w:hAnsi="Garamond"/>
                <w:sz w:val="22"/>
              </w:rPr>
            </w:pPr>
            <w:r w:rsidRPr="008777AD">
              <w:rPr>
                <w:rFonts w:ascii="Garamond" w:hAnsi="Garamond"/>
                <w:sz w:val="22"/>
              </w:rPr>
              <w:t>4</w:t>
            </w:r>
          </w:p>
        </w:tc>
        <w:tc>
          <w:tcPr>
            <w:tcW w:w="810" w:type="dxa"/>
          </w:tcPr>
          <w:p w:rsidR="005D360A" w:rsidRPr="008777AD" w:rsidRDefault="005D360A" w:rsidP="00C64F85">
            <w:pPr>
              <w:jc w:val="both"/>
              <w:rPr>
                <w:rFonts w:ascii="Garamond" w:hAnsi="Garamond"/>
                <w:sz w:val="22"/>
              </w:rPr>
            </w:pPr>
            <w:r w:rsidRPr="008777AD">
              <w:rPr>
                <w:rFonts w:ascii="Garamond" w:hAnsi="Garamond"/>
                <w:sz w:val="22"/>
              </w:rPr>
              <w:t>8</w:t>
            </w:r>
          </w:p>
        </w:tc>
        <w:tc>
          <w:tcPr>
            <w:tcW w:w="2700" w:type="dxa"/>
            <w:vMerge/>
          </w:tcPr>
          <w:p w:rsidR="005D360A" w:rsidRPr="008777AD" w:rsidRDefault="005D360A" w:rsidP="00C64F85">
            <w:pPr>
              <w:jc w:val="both"/>
              <w:rPr>
                <w:rFonts w:ascii="Garamond" w:hAnsi="Garamond"/>
                <w:color w:val="FF0000"/>
                <w:sz w:val="22"/>
              </w:rPr>
            </w:pPr>
          </w:p>
        </w:tc>
      </w:tr>
      <w:tr w:rsidR="005D360A" w:rsidRPr="008777AD" w:rsidTr="00BE699A">
        <w:tc>
          <w:tcPr>
            <w:tcW w:w="630" w:type="dxa"/>
          </w:tcPr>
          <w:p w:rsidR="005D360A" w:rsidRPr="008777AD" w:rsidRDefault="005D360A" w:rsidP="00C64F85">
            <w:pPr>
              <w:jc w:val="both"/>
              <w:rPr>
                <w:rFonts w:ascii="Garamond" w:hAnsi="Garamond"/>
                <w:sz w:val="22"/>
              </w:rPr>
            </w:pPr>
          </w:p>
        </w:tc>
        <w:tc>
          <w:tcPr>
            <w:tcW w:w="1260" w:type="dxa"/>
          </w:tcPr>
          <w:p w:rsidR="005D360A" w:rsidRPr="008777AD" w:rsidRDefault="005D360A" w:rsidP="00C64F85">
            <w:pPr>
              <w:jc w:val="both"/>
              <w:rPr>
                <w:rFonts w:ascii="Garamond" w:hAnsi="Garamond"/>
                <w:sz w:val="22"/>
              </w:rPr>
            </w:pPr>
          </w:p>
        </w:tc>
        <w:tc>
          <w:tcPr>
            <w:tcW w:w="2250" w:type="dxa"/>
          </w:tcPr>
          <w:p w:rsidR="005D360A" w:rsidRPr="008777AD" w:rsidRDefault="005D360A" w:rsidP="00C64F85">
            <w:pPr>
              <w:jc w:val="both"/>
              <w:rPr>
                <w:rFonts w:ascii="Garamond" w:hAnsi="Garamond"/>
                <w:sz w:val="22"/>
              </w:rPr>
            </w:pPr>
            <w:r w:rsidRPr="008777AD">
              <w:rPr>
                <w:rFonts w:ascii="Garamond" w:hAnsi="Garamond"/>
                <w:sz w:val="22"/>
              </w:rPr>
              <w:t>Protection</w:t>
            </w:r>
          </w:p>
        </w:tc>
        <w:tc>
          <w:tcPr>
            <w:tcW w:w="900" w:type="dxa"/>
          </w:tcPr>
          <w:p w:rsidR="005D360A" w:rsidRPr="008777AD" w:rsidRDefault="005D360A" w:rsidP="00C64F85">
            <w:pPr>
              <w:jc w:val="both"/>
              <w:rPr>
                <w:rFonts w:ascii="Garamond" w:hAnsi="Garamond"/>
                <w:sz w:val="22"/>
              </w:rPr>
            </w:pPr>
            <w:r w:rsidRPr="008777AD">
              <w:rPr>
                <w:rFonts w:ascii="Garamond" w:hAnsi="Garamond"/>
                <w:sz w:val="22"/>
              </w:rPr>
              <w:t>MD</w:t>
            </w:r>
          </w:p>
        </w:tc>
        <w:tc>
          <w:tcPr>
            <w:tcW w:w="1350" w:type="dxa"/>
          </w:tcPr>
          <w:p w:rsidR="005D360A" w:rsidRPr="008777AD" w:rsidRDefault="005D360A" w:rsidP="00C64F85">
            <w:pPr>
              <w:jc w:val="both"/>
              <w:rPr>
                <w:rFonts w:ascii="Garamond" w:hAnsi="Garamond"/>
                <w:sz w:val="22"/>
              </w:rPr>
            </w:pPr>
            <w:r w:rsidRPr="008777AD">
              <w:rPr>
                <w:rFonts w:ascii="Garamond" w:hAnsi="Garamond"/>
                <w:sz w:val="22"/>
              </w:rPr>
              <w:t>3</w:t>
            </w:r>
          </w:p>
        </w:tc>
        <w:tc>
          <w:tcPr>
            <w:tcW w:w="720" w:type="dxa"/>
          </w:tcPr>
          <w:p w:rsidR="005D360A" w:rsidRPr="008777AD" w:rsidRDefault="005D360A" w:rsidP="00C64F85">
            <w:pPr>
              <w:jc w:val="both"/>
              <w:rPr>
                <w:rFonts w:ascii="Garamond" w:hAnsi="Garamond"/>
                <w:sz w:val="22"/>
              </w:rPr>
            </w:pPr>
            <w:r w:rsidRPr="008777AD">
              <w:rPr>
                <w:rFonts w:ascii="Garamond" w:hAnsi="Garamond"/>
                <w:sz w:val="22"/>
              </w:rPr>
              <w:t>4</w:t>
            </w:r>
          </w:p>
        </w:tc>
        <w:tc>
          <w:tcPr>
            <w:tcW w:w="810" w:type="dxa"/>
          </w:tcPr>
          <w:p w:rsidR="005D360A" w:rsidRPr="008777AD" w:rsidRDefault="005D360A" w:rsidP="00C64F85">
            <w:pPr>
              <w:jc w:val="both"/>
              <w:rPr>
                <w:rFonts w:ascii="Garamond" w:hAnsi="Garamond"/>
                <w:sz w:val="22"/>
              </w:rPr>
            </w:pPr>
            <w:r w:rsidRPr="008777AD">
              <w:rPr>
                <w:rFonts w:ascii="Garamond" w:hAnsi="Garamond"/>
                <w:sz w:val="22"/>
              </w:rPr>
              <w:t>12</w:t>
            </w:r>
          </w:p>
        </w:tc>
        <w:tc>
          <w:tcPr>
            <w:tcW w:w="2700" w:type="dxa"/>
            <w:vMerge/>
          </w:tcPr>
          <w:p w:rsidR="005D360A" w:rsidRPr="008777AD" w:rsidRDefault="005D360A" w:rsidP="00C64F85">
            <w:pPr>
              <w:jc w:val="both"/>
              <w:rPr>
                <w:rFonts w:ascii="Garamond" w:hAnsi="Garamond"/>
                <w:color w:val="FF0000"/>
                <w:sz w:val="22"/>
              </w:rPr>
            </w:pPr>
          </w:p>
        </w:tc>
      </w:tr>
      <w:tr w:rsidR="005D360A" w:rsidRPr="008777AD" w:rsidTr="00BE699A">
        <w:tc>
          <w:tcPr>
            <w:tcW w:w="630" w:type="dxa"/>
          </w:tcPr>
          <w:p w:rsidR="005D360A" w:rsidRPr="008777AD" w:rsidRDefault="005D360A" w:rsidP="00C64F85">
            <w:pPr>
              <w:jc w:val="both"/>
              <w:rPr>
                <w:rFonts w:ascii="Garamond" w:hAnsi="Garamond"/>
                <w:sz w:val="22"/>
              </w:rPr>
            </w:pPr>
          </w:p>
        </w:tc>
        <w:tc>
          <w:tcPr>
            <w:tcW w:w="1260" w:type="dxa"/>
          </w:tcPr>
          <w:p w:rsidR="005D360A" w:rsidRPr="008777AD" w:rsidRDefault="005D360A" w:rsidP="00C64F85">
            <w:pPr>
              <w:jc w:val="both"/>
              <w:rPr>
                <w:rFonts w:ascii="Garamond" w:hAnsi="Garamond"/>
                <w:sz w:val="22"/>
              </w:rPr>
            </w:pPr>
          </w:p>
        </w:tc>
        <w:tc>
          <w:tcPr>
            <w:tcW w:w="2250" w:type="dxa"/>
          </w:tcPr>
          <w:p w:rsidR="005D360A" w:rsidRPr="008777AD" w:rsidRDefault="005D360A" w:rsidP="00C64F85">
            <w:pPr>
              <w:jc w:val="both"/>
              <w:rPr>
                <w:rFonts w:ascii="Garamond" w:hAnsi="Garamond"/>
                <w:sz w:val="22"/>
              </w:rPr>
            </w:pPr>
            <w:r w:rsidRPr="008777AD">
              <w:rPr>
                <w:rFonts w:ascii="Garamond" w:hAnsi="Garamond"/>
                <w:sz w:val="22"/>
              </w:rPr>
              <w:t>Harvesting</w:t>
            </w:r>
          </w:p>
        </w:tc>
        <w:tc>
          <w:tcPr>
            <w:tcW w:w="900" w:type="dxa"/>
          </w:tcPr>
          <w:p w:rsidR="005D360A" w:rsidRPr="008777AD" w:rsidRDefault="005D360A" w:rsidP="00C64F85">
            <w:pPr>
              <w:jc w:val="both"/>
              <w:rPr>
                <w:rFonts w:ascii="Garamond" w:hAnsi="Garamond"/>
                <w:sz w:val="22"/>
              </w:rPr>
            </w:pPr>
            <w:r w:rsidRPr="008777AD">
              <w:rPr>
                <w:rFonts w:ascii="Garamond" w:hAnsi="Garamond"/>
                <w:sz w:val="22"/>
              </w:rPr>
              <w:t>MD</w:t>
            </w:r>
          </w:p>
        </w:tc>
        <w:tc>
          <w:tcPr>
            <w:tcW w:w="1350" w:type="dxa"/>
          </w:tcPr>
          <w:p w:rsidR="005D360A" w:rsidRPr="008777AD" w:rsidRDefault="005D360A" w:rsidP="00C64F85">
            <w:pPr>
              <w:jc w:val="both"/>
              <w:rPr>
                <w:rFonts w:ascii="Garamond" w:hAnsi="Garamond"/>
                <w:sz w:val="22"/>
              </w:rPr>
            </w:pPr>
            <w:r w:rsidRPr="008777AD">
              <w:rPr>
                <w:rFonts w:ascii="Garamond" w:hAnsi="Garamond"/>
                <w:sz w:val="22"/>
              </w:rPr>
              <w:t>1</w:t>
            </w:r>
          </w:p>
        </w:tc>
        <w:tc>
          <w:tcPr>
            <w:tcW w:w="720" w:type="dxa"/>
          </w:tcPr>
          <w:p w:rsidR="005D360A" w:rsidRPr="008777AD" w:rsidRDefault="005D360A" w:rsidP="00C64F85">
            <w:pPr>
              <w:jc w:val="both"/>
              <w:rPr>
                <w:rFonts w:ascii="Garamond" w:hAnsi="Garamond"/>
                <w:sz w:val="22"/>
              </w:rPr>
            </w:pPr>
            <w:r w:rsidRPr="008777AD">
              <w:rPr>
                <w:rFonts w:ascii="Garamond" w:hAnsi="Garamond"/>
                <w:sz w:val="22"/>
              </w:rPr>
              <w:t>30</w:t>
            </w:r>
          </w:p>
        </w:tc>
        <w:tc>
          <w:tcPr>
            <w:tcW w:w="810" w:type="dxa"/>
          </w:tcPr>
          <w:p w:rsidR="005D360A" w:rsidRPr="008777AD" w:rsidRDefault="005D360A" w:rsidP="00C64F85">
            <w:pPr>
              <w:jc w:val="both"/>
              <w:rPr>
                <w:rFonts w:ascii="Garamond" w:hAnsi="Garamond"/>
                <w:sz w:val="22"/>
              </w:rPr>
            </w:pPr>
            <w:r w:rsidRPr="008777AD">
              <w:rPr>
                <w:rFonts w:ascii="Garamond" w:hAnsi="Garamond"/>
                <w:sz w:val="22"/>
              </w:rPr>
              <w:t>30</w:t>
            </w:r>
          </w:p>
        </w:tc>
        <w:tc>
          <w:tcPr>
            <w:tcW w:w="2700" w:type="dxa"/>
            <w:vMerge/>
          </w:tcPr>
          <w:p w:rsidR="005D360A" w:rsidRPr="008777AD" w:rsidRDefault="005D360A" w:rsidP="00C64F85">
            <w:pPr>
              <w:jc w:val="both"/>
              <w:rPr>
                <w:rFonts w:ascii="Garamond" w:hAnsi="Garamond"/>
                <w:color w:val="FF0000"/>
                <w:sz w:val="22"/>
              </w:rPr>
            </w:pPr>
          </w:p>
        </w:tc>
      </w:tr>
      <w:tr w:rsidR="005D360A" w:rsidRPr="008777AD" w:rsidTr="00BE699A">
        <w:tc>
          <w:tcPr>
            <w:tcW w:w="630" w:type="dxa"/>
          </w:tcPr>
          <w:p w:rsidR="005D360A" w:rsidRPr="008777AD" w:rsidRDefault="005D360A" w:rsidP="00C64F85">
            <w:pPr>
              <w:jc w:val="both"/>
              <w:rPr>
                <w:rFonts w:ascii="Garamond" w:hAnsi="Garamond"/>
                <w:sz w:val="22"/>
              </w:rPr>
            </w:pPr>
          </w:p>
        </w:tc>
        <w:tc>
          <w:tcPr>
            <w:tcW w:w="1260" w:type="dxa"/>
          </w:tcPr>
          <w:p w:rsidR="005D360A" w:rsidRPr="008777AD" w:rsidRDefault="005D360A" w:rsidP="00C64F85">
            <w:pPr>
              <w:jc w:val="both"/>
              <w:rPr>
                <w:rFonts w:ascii="Garamond" w:hAnsi="Garamond"/>
                <w:sz w:val="22"/>
              </w:rPr>
            </w:pPr>
          </w:p>
        </w:tc>
        <w:tc>
          <w:tcPr>
            <w:tcW w:w="2250" w:type="dxa"/>
          </w:tcPr>
          <w:p w:rsidR="005D360A" w:rsidRPr="008777AD" w:rsidRDefault="005D360A" w:rsidP="00C64F85">
            <w:pPr>
              <w:jc w:val="both"/>
              <w:rPr>
                <w:rFonts w:ascii="Garamond" w:hAnsi="Garamond"/>
                <w:sz w:val="22"/>
              </w:rPr>
            </w:pPr>
            <w:r w:rsidRPr="008777AD">
              <w:rPr>
                <w:rFonts w:ascii="Garamond" w:hAnsi="Garamond"/>
                <w:sz w:val="22"/>
              </w:rPr>
              <w:t xml:space="preserve">Transport </w:t>
            </w:r>
          </w:p>
        </w:tc>
        <w:tc>
          <w:tcPr>
            <w:tcW w:w="900" w:type="dxa"/>
          </w:tcPr>
          <w:p w:rsidR="005D360A" w:rsidRPr="008777AD" w:rsidRDefault="005D360A" w:rsidP="00C64F85">
            <w:pPr>
              <w:jc w:val="both"/>
              <w:rPr>
                <w:rFonts w:ascii="Garamond" w:hAnsi="Garamond"/>
                <w:sz w:val="22"/>
              </w:rPr>
            </w:pPr>
            <w:r w:rsidRPr="008777AD">
              <w:rPr>
                <w:rFonts w:ascii="Garamond" w:hAnsi="Garamond"/>
                <w:sz w:val="22"/>
              </w:rPr>
              <w:t>MD</w:t>
            </w:r>
          </w:p>
        </w:tc>
        <w:tc>
          <w:tcPr>
            <w:tcW w:w="1350" w:type="dxa"/>
          </w:tcPr>
          <w:p w:rsidR="005D360A" w:rsidRPr="008777AD" w:rsidRDefault="005D360A" w:rsidP="00C64F85">
            <w:pPr>
              <w:jc w:val="both"/>
              <w:rPr>
                <w:rFonts w:ascii="Garamond" w:hAnsi="Garamond"/>
                <w:sz w:val="22"/>
              </w:rPr>
            </w:pPr>
            <w:r w:rsidRPr="008777AD">
              <w:rPr>
                <w:rFonts w:ascii="Garamond" w:hAnsi="Garamond"/>
                <w:sz w:val="22"/>
              </w:rPr>
              <w:t>1</w:t>
            </w:r>
          </w:p>
        </w:tc>
        <w:tc>
          <w:tcPr>
            <w:tcW w:w="720" w:type="dxa"/>
          </w:tcPr>
          <w:p w:rsidR="005D360A" w:rsidRPr="008777AD" w:rsidRDefault="005D360A" w:rsidP="00C64F85">
            <w:pPr>
              <w:jc w:val="both"/>
              <w:rPr>
                <w:rFonts w:ascii="Garamond" w:hAnsi="Garamond"/>
                <w:sz w:val="22"/>
              </w:rPr>
            </w:pPr>
            <w:r w:rsidRPr="008777AD">
              <w:rPr>
                <w:rFonts w:ascii="Garamond" w:hAnsi="Garamond"/>
                <w:sz w:val="22"/>
              </w:rPr>
              <w:t>20</w:t>
            </w:r>
          </w:p>
        </w:tc>
        <w:tc>
          <w:tcPr>
            <w:tcW w:w="810" w:type="dxa"/>
          </w:tcPr>
          <w:p w:rsidR="005D360A" w:rsidRPr="008777AD" w:rsidRDefault="005D360A" w:rsidP="00C64F85">
            <w:pPr>
              <w:jc w:val="both"/>
              <w:rPr>
                <w:rFonts w:ascii="Garamond" w:hAnsi="Garamond"/>
                <w:sz w:val="22"/>
              </w:rPr>
            </w:pPr>
            <w:r w:rsidRPr="008777AD">
              <w:rPr>
                <w:rFonts w:ascii="Garamond" w:hAnsi="Garamond"/>
                <w:sz w:val="22"/>
              </w:rPr>
              <w:t>20</w:t>
            </w:r>
          </w:p>
        </w:tc>
        <w:tc>
          <w:tcPr>
            <w:tcW w:w="2700" w:type="dxa"/>
            <w:vMerge/>
          </w:tcPr>
          <w:p w:rsidR="005D360A" w:rsidRPr="008777AD" w:rsidRDefault="005D360A" w:rsidP="00C64F85">
            <w:pPr>
              <w:jc w:val="both"/>
              <w:rPr>
                <w:rFonts w:ascii="Garamond" w:hAnsi="Garamond"/>
                <w:color w:val="FF0000"/>
                <w:sz w:val="22"/>
              </w:rPr>
            </w:pPr>
          </w:p>
        </w:tc>
      </w:tr>
      <w:tr w:rsidR="005D360A" w:rsidRPr="008777AD" w:rsidTr="00BE699A">
        <w:tc>
          <w:tcPr>
            <w:tcW w:w="630" w:type="dxa"/>
          </w:tcPr>
          <w:p w:rsidR="005D360A" w:rsidRPr="008777AD" w:rsidRDefault="005D360A" w:rsidP="00C64F85">
            <w:pPr>
              <w:jc w:val="both"/>
              <w:rPr>
                <w:rFonts w:ascii="Garamond" w:hAnsi="Garamond"/>
                <w:sz w:val="22"/>
              </w:rPr>
            </w:pPr>
            <w:r w:rsidRPr="008777AD">
              <w:rPr>
                <w:rFonts w:ascii="Garamond" w:hAnsi="Garamond"/>
                <w:sz w:val="22"/>
              </w:rPr>
              <w:t>4</w:t>
            </w:r>
          </w:p>
        </w:tc>
        <w:tc>
          <w:tcPr>
            <w:tcW w:w="1260" w:type="dxa"/>
          </w:tcPr>
          <w:p w:rsidR="005D360A" w:rsidRPr="008777AD" w:rsidRDefault="005D360A" w:rsidP="00C64F85">
            <w:pPr>
              <w:jc w:val="both"/>
              <w:rPr>
                <w:rFonts w:ascii="Garamond" w:hAnsi="Garamond"/>
                <w:sz w:val="22"/>
              </w:rPr>
            </w:pPr>
            <w:r w:rsidRPr="008777AD">
              <w:rPr>
                <w:rFonts w:ascii="Garamond" w:hAnsi="Garamond"/>
                <w:sz w:val="22"/>
              </w:rPr>
              <w:t>Tomato</w:t>
            </w:r>
          </w:p>
        </w:tc>
        <w:tc>
          <w:tcPr>
            <w:tcW w:w="2250" w:type="dxa"/>
          </w:tcPr>
          <w:p w:rsidR="005D360A" w:rsidRPr="008777AD" w:rsidRDefault="005D360A" w:rsidP="00C64F85">
            <w:pPr>
              <w:jc w:val="both"/>
              <w:rPr>
                <w:rFonts w:ascii="Garamond" w:hAnsi="Garamond"/>
                <w:sz w:val="22"/>
              </w:rPr>
            </w:pPr>
            <w:proofErr w:type="spellStart"/>
            <w:r w:rsidRPr="008777AD">
              <w:rPr>
                <w:rFonts w:ascii="Garamond" w:hAnsi="Garamond"/>
                <w:sz w:val="22"/>
              </w:rPr>
              <w:t>Ploughing</w:t>
            </w:r>
            <w:proofErr w:type="spellEnd"/>
            <w:r w:rsidRPr="008777AD">
              <w:rPr>
                <w:rFonts w:ascii="Garamond" w:hAnsi="Garamond"/>
                <w:sz w:val="22"/>
              </w:rPr>
              <w:t xml:space="preserve"> </w:t>
            </w:r>
          </w:p>
        </w:tc>
        <w:tc>
          <w:tcPr>
            <w:tcW w:w="900" w:type="dxa"/>
          </w:tcPr>
          <w:p w:rsidR="005D360A" w:rsidRPr="008777AD" w:rsidRDefault="005D360A" w:rsidP="00C64F85">
            <w:pPr>
              <w:jc w:val="both"/>
              <w:rPr>
                <w:rFonts w:ascii="Garamond" w:hAnsi="Garamond"/>
                <w:sz w:val="22"/>
              </w:rPr>
            </w:pPr>
            <w:r w:rsidRPr="008777AD">
              <w:rPr>
                <w:rFonts w:ascii="Garamond" w:hAnsi="Garamond"/>
                <w:sz w:val="22"/>
              </w:rPr>
              <w:t>OD</w:t>
            </w:r>
          </w:p>
        </w:tc>
        <w:tc>
          <w:tcPr>
            <w:tcW w:w="1350" w:type="dxa"/>
          </w:tcPr>
          <w:p w:rsidR="005D360A" w:rsidRPr="008777AD" w:rsidRDefault="005D360A" w:rsidP="00C64F85">
            <w:pPr>
              <w:jc w:val="both"/>
              <w:rPr>
                <w:rFonts w:ascii="Garamond" w:hAnsi="Garamond"/>
                <w:sz w:val="22"/>
              </w:rPr>
            </w:pPr>
            <w:r w:rsidRPr="008777AD">
              <w:rPr>
                <w:rFonts w:ascii="Garamond" w:hAnsi="Garamond"/>
                <w:sz w:val="22"/>
              </w:rPr>
              <w:t>4</w:t>
            </w:r>
          </w:p>
        </w:tc>
        <w:tc>
          <w:tcPr>
            <w:tcW w:w="720" w:type="dxa"/>
          </w:tcPr>
          <w:p w:rsidR="005D360A" w:rsidRPr="008777AD" w:rsidRDefault="005D360A" w:rsidP="00C64F85">
            <w:pPr>
              <w:jc w:val="both"/>
              <w:rPr>
                <w:rFonts w:ascii="Garamond" w:hAnsi="Garamond"/>
                <w:sz w:val="22"/>
              </w:rPr>
            </w:pPr>
            <w:r w:rsidRPr="008777AD">
              <w:rPr>
                <w:rFonts w:ascii="Garamond" w:hAnsi="Garamond"/>
                <w:sz w:val="22"/>
              </w:rPr>
              <w:t>4</w:t>
            </w:r>
          </w:p>
        </w:tc>
        <w:tc>
          <w:tcPr>
            <w:tcW w:w="810" w:type="dxa"/>
          </w:tcPr>
          <w:p w:rsidR="005D360A" w:rsidRPr="008777AD" w:rsidRDefault="005D360A" w:rsidP="00C64F85">
            <w:pPr>
              <w:jc w:val="both"/>
              <w:rPr>
                <w:rFonts w:ascii="Garamond" w:hAnsi="Garamond"/>
                <w:sz w:val="22"/>
              </w:rPr>
            </w:pPr>
            <w:r w:rsidRPr="008777AD">
              <w:rPr>
                <w:rFonts w:ascii="Garamond" w:hAnsi="Garamond"/>
                <w:sz w:val="22"/>
              </w:rPr>
              <w:t>16</w:t>
            </w:r>
          </w:p>
        </w:tc>
        <w:tc>
          <w:tcPr>
            <w:tcW w:w="2700" w:type="dxa"/>
            <w:vMerge w:val="restart"/>
          </w:tcPr>
          <w:p w:rsidR="005D360A" w:rsidRPr="008777AD" w:rsidRDefault="005D360A" w:rsidP="005C2756">
            <w:pPr>
              <w:jc w:val="both"/>
              <w:rPr>
                <w:rFonts w:ascii="Garamond" w:hAnsi="Garamond"/>
                <w:sz w:val="22"/>
              </w:rPr>
            </w:pPr>
            <w:r w:rsidRPr="008777AD">
              <w:rPr>
                <w:rFonts w:ascii="Garamond" w:hAnsi="Garamond"/>
                <w:sz w:val="22"/>
              </w:rPr>
              <w:t xml:space="preserve">Irrigation requirement will be every </w:t>
            </w:r>
            <w:r w:rsidR="005C2756" w:rsidRPr="008777AD">
              <w:rPr>
                <w:rFonts w:ascii="Garamond" w:hAnsi="Garamond"/>
                <w:sz w:val="22"/>
              </w:rPr>
              <w:t>8</w:t>
            </w:r>
            <w:r w:rsidRPr="008777AD">
              <w:rPr>
                <w:rFonts w:ascii="Garamond" w:hAnsi="Garamond"/>
                <w:sz w:val="22"/>
              </w:rPr>
              <w:t xml:space="preserve"> days for 2</w:t>
            </w:r>
            <w:r w:rsidR="005C2756" w:rsidRPr="008777AD">
              <w:rPr>
                <w:rFonts w:ascii="Garamond" w:hAnsi="Garamond"/>
                <w:sz w:val="22"/>
              </w:rPr>
              <w:t>4</w:t>
            </w:r>
            <w:r w:rsidRPr="008777AD">
              <w:rPr>
                <w:rFonts w:ascii="Garamond" w:hAnsi="Garamond"/>
                <w:sz w:val="22"/>
              </w:rPr>
              <w:t xml:space="preserve"> hours.</w:t>
            </w:r>
          </w:p>
        </w:tc>
      </w:tr>
      <w:tr w:rsidR="005D360A" w:rsidRPr="008777AD" w:rsidTr="00BE699A">
        <w:tc>
          <w:tcPr>
            <w:tcW w:w="630" w:type="dxa"/>
          </w:tcPr>
          <w:p w:rsidR="005D360A" w:rsidRPr="008777AD" w:rsidRDefault="005D360A" w:rsidP="00C64F85">
            <w:pPr>
              <w:jc w:val="both"/>
              <w:rPr>
                <w:rFonts w:ascii="Garamond" w:hAnsi="Garamond"/>
                <w:sz w:val="22"/>
              </w:rPr>
            </w:pPr>
          </w:p>
        </w:tc>
        <w:tc>
          <w:tcPr>
            <w:tcW w:w="1260" w:type="dxa"/>
          </w:tcPr>
          <w:p w:rsidR="005D360A" w:rsidRPr="008777AD" w:rsidRDefault="005D360A" w:rsidP="00C64F85">
            <w:pPr>
              <w:jc w:val="both"/>
              <w:rPr>
                <w:rFonts w:ascii="Garamond" w:hAnsi="Garamond"/>
                <w:sz w:val="22"/>
              </w:rPr>
            </w:pPr>
          </w:p>
        </w:tc>
        <w:tc>
          <w:tcPr>
            <w:tcW w:w="2250" w:type="dxa"/>
          </w:tcPr>
          <w:p w:rsidR="005D360A" w:rsidRPr="008777AD" w:rsidRDefault="005D360A" w:rsidP="00C64F85">
            <w:pPr>
              <w:jc w:val="both"/>
              <w:rPr>
                <w:rFonts w:ascii="Garamond" w:hAnsi="Garamond"/>
                <w:sz w:val="22"/>
              </w:rPr>
            </w:pPr>
            <w:r w:rsidRPr="008777AD">
              <w:rPr>
                <w:rFonts w:ascii="Garamond" w:hAnsi="Garamond"/>
                <w:sz w:val="22"/>
              </w:rPr>
              <w:t>Pre-Irrigation</w:t>
            </w:r>
          </w:p>
        </w:tc>
        <w:tc>
          <w:tcPr>
            <w:tcW w:w="900" w:type="dxa"/>
          </w:tcPr>
          <w:p w:rsidR="005D360A" w:rsidRPr="008777AD" w:rsidRDefault="005D360A" w:rsidP="00C64F85">
            <w:pPr>
              <w:jc w:val="both"/>
              <w:rPr>
                <w:rFonts w:ascii="Garamond" w:hAnsi="Garamond"/>
                <w:sz w:val="22"/>
              </w:rPr>
            </w:pPr>
            <w:r w:rsidRPr="008777AD">
              <w:rPr>
                <w:rFonts w:ascii="Garamond" w:hAnsi="Garamond"/>
                <w:sz w:val="22"/>
              </w:rPr>
              <w:t>MD</w:t>
            </w:r>
          </w:p>
        </w:tc>
        <w:tc>
          <w:tcPr>
            <w:tcW w:w="1350" w:type="dxa"/>
          </w:tcPr>
          <w:p w:rsidR="005D360A" w:rsidRPr="008777AD" w:rsidRDefault="005D360A" w:rsidP="00C64F85">
            <w:pPr>
              <w:jc w:val="both"/>
              <w:rPr>
                <w:rFonts w:ascii="Garamond" w:hAnsi="Garamond"/>
                <w:sz w:val="22"/>
              </w:rPr>
            </w:pPr>
            <w:r w:rsidRPr="008777AD">
              <w:rPr>
                <w:rFonts w:ascii="Garamond" w:hAnsi="Garamond"/>
                <w:sz w:val="22"/>
              </w:rPr>
              <w:t>1</w:t>
            </w:r>
          </w:p>
        </w:tc>
        <w:tc>
          <w:tcPr>
            <w:tcW w:w="720" w:type="dxa"/>
          </w:tcPr>
          <w:p w:rsidR="005D360A" w:rsidRPr="008777AD" w:rsidRDefault="005D360A" w:rsidP="00C64F85">
            <w:pPr>
              <w:jc w:val="both"/>
              <w:rPr>
                <w:rFonts w:ascii="Garamond" w:hAnsi="Garamond"/>
                <w:sz w:val="22"/>
              </w:rPr>
            </w:pPr>
            <w:r w:rsidRPr="008777AD">
              <w:rPr>
                <w:rFonts w:ascii="Garamond" w:hAnsi="Garamond"/>
                <w:sz w:val="22"/>
              </w:rPr>
              <w:t>4</w:t>
            </w:r>
          </w:p>
        </w:tc>
        <w:tc>
          <w:tcPr>
            <w:tcW w:w="810" w:type="dxa"/>
          </w:tcPr>
          <w:p w:rsidR="005D360A" w:rsidRPr="008777AD" w:rsidRDefault="005D360A" w:rsidP="00C64F85">
            <w:pPr>
              <w:jc w:val="both"/>
              <w:rPr>
                <w:rFonts w:ascii="Garamond" w:hAnsi="Garamond"/>
                <w:sz w:val="22"/>
              </w:rPr>
            </w:pPr>
            <w:r w:rsidRPr="008777AD">
              <w:rPr>
                <w:rFonts w:ascii="Garamond" w:hAnsi="Garamond"/>
                <w:sz w:val="22"/>
              </w:rPr>
              <w:t>4</w:t>
            </w:r>
          </w:p>
        </w:tc>
        <w:tc>
          <w:tcPr>
            <w:tcW w:w="2700" w:type="dxa"/>
            <w:vMerge/>
          </w:tcPr>
          <w:p w:rsidR="005D360A" w:rsidRPr="008777AD" w:rsidRDefault="005D360A" w:rsidP="00C64F85">
            <w:pPr>
              <w:jc w:val="both"/>
              <w:rPr>
                <w:rFonts w:ascii="Garamond" w:hAnsi="Garamond"/>
                <w:color w:val="FF0000"/>
                <w:sz w:val="22"/>
              </w:rPr>
            </w:pPr>
          </w:p>
        </w:tc>
      </w:tr>
      <w:tr w:rsidR="005D360A" w:rsidRPr="008777AD" w:rsidTr="00BE699A">
        <w:tc>
          <w:tcPr>
            <w:tcW w:w="630" w:type="dxa"/>
          </w:tcPr>
          <w:p w:rsidR="005D360A" w:rsidRPr="008777AD" w:rsidRDefault="005D360A" w:rsidP="00C64F85">
            <w:pPr>
              <w:jc w:val="both"/>
              <w:rPr>
                <w:rFonts w:ascii="Garamond" w:hAnsi="Garamond"/>
                <w:sz w:val="22"/>
              </w:rPr>
            </w:pPr>
          </w:p>
        </w:tc>
        <w:tc>
          <w:tcPr>
            <w:tcW w:w="1260" w:type="dxa"/>
          </w:tcPr>
          <w:p w:rsidR="005D360A" w:rsidRPr="008777AD" w:rsidRDefault="005D360A" w:rsidP="00C64F85">
            <w:pPr>
              <w:jc w:val="both"/>
              <w:rPr>
                <w:rFonts w:ascii="Garamond" w:hAnsi="Garamond"/>
                <w:sz w:val="22"/>
              </w:rPr>
            </w:pPr>
          </w:p>
        </w:tc>
        <w:tc>
          <w:tcPr>
            <w:tcW w:w="2250" w:type="dxa"/>
          </w:tcPr>
          <w:p w:rsidR="005D360A" w:rsidRPr="008777AD" w:rsidRDefault="005D360A" w:rsidP="00C64F85">
            <w:pPr>
              <w:jc w:val="both"/>
              <w:rPr>
                <w:rFonts w:ascii="Garamond" w:hAnsi="Garamond"/>
                <w:sz w:val="22"/>
              </w:rPr>
            </w:pPr>
            <w:r w:rsidRPr="008777AD">
              <w:rPr>
                <w:rFonts w:ascii="Garamond" w:hAnsi="Garamond"/>
                <w:sz w:val="22"/>
              </w:rPr>
              <w:t>Seedling nursery</w:t>
            </w:r>
          </w:p>
        </w:tc>
        <w:tc>
          <w:tcPr>
            <w:tcW w:w="900" w:type="dxa"/>
          </w:tcPr>
          <w:p w:rsidR="005D360A" w:rsidRPr="008777AD" w:rsidRDefault="005D360A" w:rsidP="00C64F85">
            <w:pPr>
              <w:jc w:val="both"/>
              <w:rPr>
                <w:rFonts w:ascii="Garamond" w:hAnsi="Garamond"/>
                <w:sz w:val="22"/>
              </w:rPr>
            </w:pPr>
            <w:r w:rsidRPr="008777AD">
              <w:rPr>
                <w:rFonts w:ascii="Garamond" w:hAnsi="Garamond"/>
                <w:sz w:val="22"/>
              </w:rPr>
              <w:t>MD</w:t>
            </w:r>
          </w:p>
        </w:tc>
        <w:tc>
          <w:tcPr>
            <w:tcW w:w="1350" w:type="dxa"/>
          </w:tcPr>
          <w:p w:rsidR="005D360A" w:rsidRPr="008777AD" w:rsidRDefault="005D360A" w:rsidP="00C64F85">
            <w:pPr>
              <w:jc w:val="both"/>
              <w:rPr>
                <w:rFonts w:ascii="Garamond" w:hAnsi="Garamond"/>
                <w:sz w:val="22"/>
              </w:rPr>
            </w:pPr>
            <w:r w:rsidRPr="008777AD">
              <w:rPr>
                <w:rFonts w:ascii="Garamond" w:hAnsi="Garamond"/>
                <w:sz w:val="22"/>
              </w:rPr>
              <w:t>1</w:t>
            </w:r>
          </w:p>
        </w:tc>
        <w:tc>
          <w:tcPr>
            <w:tcW w:w="720" w:type="dxa"/>
          </w:tcPr>
          <w:p w:rsidR="005D360A" w:rsidRPr="008777AD" w:rsidRDefault="005D360A" w:rsidP="00C64F85">
            <w:pPr>
              <w:jc w:val="both"/>
              <w:rPr>
                <w:rFonts w:ascii="Garamond" w:hAnsi="Garamond"/>
                <w:sz w:val="22"/>
              </w:rPr>
            </w:pPr>
            <w:r w:rsidRPr="008777AD">
              <w:rPr>
                <w:rFonts w:ascii="Garamond" w:hAnsi="Garamond"/>
                <w:sz w:val="22"/>
              </w:rPr>
              <w:t>5</w:t>
            </w:r>
          </w:p>
        </w:tc>
        <w:tc>
          <w:tcPr>
            <w:tcW w:w="810" w:type="dxa"/>
          </w:tcPr>
          <w:p w:rsidR="005D360A" w:rsidRPr="008777AD" w:rsidRDefault="005D360A" w:rsidP="00C64F85">
            <w:pPr>
              <w:jc w:val="both"/>
              <w:rPr>
                <w:rFonts w:ascii="Garamond" w:hAnsi="Garamond"/>
                <w:sz w:val="22"/>
              </w:rPr>
            </w:pPr>
            <w:r w:rsidRPr="008777AD">
              <w:rPr>
                <w:rFonts w:ascii="Garamond" w:hAnsi="Garamond"/>
                <w:sz w:val="22"/>
              </w:rPr>
              <w:t>5</w:t>
            </w:r>
          </w:p>
        </w:tc>
        <w:tc>
          <w:tcPr>
            <w:tcW w:w="2700" w:type="dxa"/>
            <w:vMerge/>
          </w:tcPr>
          <w:p w:rsidR="005D360A" w:rsidRPr="008777AD" w:rsidRDefault="005D360A" w:rsidP="00C64F85">
            <w:pPr>
              <w:jc w:val="both"/>
              <w:rPr>
                <w:rFonts w:ascii="Garamond" w:hAnsi="Garamond"/>
                <w:color w:val="FF0000"/>
                <w:sz w:val="22"/>
              </w:rPr>
            </w:pPr>
          </w:p>
        </w:tc>
      </w:tr>
      <w:tr w:rsidR="005D360A" w:rsidRPr="008777AD" w:rsidTr="00BE699A">
        <w:tc>
          <w:tcPr>
            <w:tcW w:w="630" w:type="dxa"/>
          </w:tcPr>
          <w:p w:rsidR="005D360A" w:rsidRPr="008777AD" w:rsidRDefault="005D360A" w:rsidP="00C64F85">
            <w:pPr>
              <w:jc w:val="both"/>
              <w:rPr>
                <w:rFonts w:ascii="Garamond" w:hAnsi="Garamond"/>
                <w:sz w:val="22"/>
              </w:rPr>
            </w:pPr>
          </w:p>
        </w:tc>
        <w:tc>
          <w:tcPr>
            <w:tcW w:w="1260" w:type="dxa"/>
          </w:tcPr>
          <w:p w:rsidR="005D360A" w:rsidRPr="008777AD" w:rsidRDefault="005D360A" w:rsidP="00C64F85">
            <w:pPr>
              <w:jc w:val="both"/>
              <w:rPr>
                <w:rFonts w:ascii="Garamond" w:hAnsi="Garamond"/>
                <w:sz w:val="22"/>
              </w:rPr>
            </w:pPr>
          </w:p>
        </w:tc>
        <w:tc>
          <w:tcPr>
            <w:tcW w:w="2250" w:type="dxa"/>
          </w:tcPr>
          <w:p w:rsidR="005D360A" w:rsidRPr="008777AD" w:rsidRDefault="005D360A" w:rsidP="00C64F85">
            <w:pPr>
              <w:jc w:val="both"/>
              <w:rPr>
                <w:rFonts w:ascii="Garamond" w:hAnsi="Garamond"/>
                <w:sz w:val="22"/>
              </w:rPr>
            </w:pPr>
            <w:r w:rsidRPr="008777AD">
              <w:rPr>
                <w:rFonts w:ascii="Garamond" w:hAnsi="Garamond"/>
                <w:sz w:val="22"/>
              </w:rPr>
              <w:t>Transplanting</w:t>
            </w:r>
          </w:p>
        </w:tc>
        <w:tc>
          <w:tcPr>
            <w:tcW w:w="900" w:type="dxa"/>
          </w:tcPr>
          <w:p w:rsidR="005D360A" w:rsidRPr="008777AD" w:rsidRDefault="005D360A" w:rsidP="00C64F85">
            <w:pPr>
              <w:jc w:val="both"/>
              <w:rPr>
                <w:rFonts w:ascii="Garamond" w:hAnsi="Garamond"/>
                <w:sz w:val="22"/>
              </w:rPr>
            </w:pPr>
            <w:r w:rsidRPr="008777AD">
              <w:rPr>
                <w:rFonts w:ascii="Garamond" w:hAnsi="Garamond"/>
                <w:sz w:val="22"/>
              </w:rPr>
              <w:t>MD</w:t>
            </w:r>
          </w:p>
        </w:tc>
        <w:tc>
          <w:tcPr>
            <w:tcW w:w="1350" w:type="dxa"/>
          </w:tcPr>
          <w:p w:rsidR="005D360A" w:rsidRPr="008777AD" w:rsidRDefault="005D360A" w:rsidP="00C64F85">
            <w:pPr>
              <w:jc w:val="both"/>
              <w:rPr>
                <w:rFonts w:ascii="Garamond" w:hAnsi="Garamond"/>
                <w:sz w:val="22"/>
              </w:rPr>
            </w:pPr>
            <w:r w:rsidRPr="008777AD">
              <w:rPr>
                <w:rFonts w:ascii="Garamond" w:hAnsi="Garamond"/>
                <w:sz w:val="22"/>
              </w:rPr>
              <w:t>1</w:t>
            </w:r>
          </w:p>
        </w:tc>
        <w:tc>
          <w:tcPr>
            <w:tcW w:w="720" w:type="dxa"/>
          </w:tcPr>
          <w:p w:rsidR="005D360A" w:rsidRPr="008777AD" w:rsidRDefault="005D360A" w:rsidP="00C64F85">
            <w:pPr>
              <w:jc w:val="both"/>
              <w:rPr>
                <w:rFonts w:ascii="Garamond" w:hAnsi="Garamond"/>
                <w:sz w:val="22"/>
              </w:rPr>
            </w:pPr>
            <w:r w:rsidRPr="008777AD">
              <w:rPr>
                <w:rFonts w:ascii="Garamond" w:hAnsi="Garamond"/>
                <w:sz w:val="22"/>
              </w:rPr>
              <w:t>30</w:t>
            </w:r>
          </w:p>
        </w:tc>
        <w:tc>
          <w:tcPr>
            <w:tcW w:w="810" w:type="dxa"/>
          </w:tcPr>
          <w:p w:rsidR="005D360A" w:rsidRPr="008777AD" w:rsidRDefault="005D360A" w:rsidP="00C64F85">
            <w:pPr>
              <w:jc w:val="both"/>
              <w:rPr>
                <w:rFonts w:ascii="Garamond" w:hAnsi="Garamond"/>
                <w:sz w:val="22"/>
              </w:rPr>
            </w:pPr>
            <w:r w:rsidRPr="008777AD">
              <w:rPr>
                <w:rFonts w:ascii="Garamond" w:hAnsi="Garamond"/>
                <w:sz w:val="22"/>
              </w:rPr>
              <w:t>30</w:t>
            </w:r>
          </w:p>
        </w:tc>
        <w:tc>
          <w:tcPr>
            <w:tcW w:w="2700" w:type="dxa"/>
            <w:vMerge/>
          </w:tcPr>
          <w:p w:rsidR="005D360A" w:rsidRPr="008777AD" w:rsidRDefault="005D360A" w:rsidP="00C64F85">
            <w:pPr>
              <w:jc w:val="both"/>
              <w:rPr>
                <w:rFonts w:ascii="Garamond" w:hAnsi="Garamond"/>
                <w:color w:val="FF0000"/>
                <w:sz w:val="22"/>
              </w:rPr>
            </w:pPr>
          </w:p>
        </w:tc>
      </w:tr>
      <w:tr w:rsidR="005D360A" w:rsidRPr="008777AD" w:rsidTr="00BE699A">
        <w:tc>
          <w:tcPr>
            <w:tcW w:w="630" w:type="dxa"/>
          </w:tcPr>
          <w:p w:rsidR="005D360A" w:rsidRPr="008777AD" w:rsidRDefault="005D360A" w:rsidP="00C64F85">
            <w:pPr>
              <w:jc w:val="both"/>
              <w:rPr>
                <w:rFonts w:ascii="Garamond" w:hAnsi="Garamond"/>
                <w:sz w:val="22"/>
              </w:rPr>
            </w:pPr>
          </w:p>
        </w:tc>
        <w:tc>
          <w:tcPr>
            <w:tcW w:w="1260" w:type="dxa"/>
          </w:tcPr>
          <w:p w:rsidR="005D360A" w:rsidRPr="008777AD" w:rsidRDefault="005D360A" w:rsidP="00C64F85">
            <w:pPr>
              <w:jc w:val="both"/>
              <w:rPr>
                <w:rFonts w:ascii="Garamond" w:hAnsi="Garamond"/>
                <w:sz w:val="22"/>
              </w:rPr>
            </w:pPr>
          </w:p>
        </w:tc>
        <w:tc>
          <w:tcPr>
            <w:tcW w:w="2250" w:type="dxa"/>
          </w:tcPr>
          <w:p w:rsidR="005D360A" w:rsidRPr="008777AD" w:rsidRDefault="005D360A" w:rsidP="00C64F85">
            <w:pPr>
              <w:jc w:val="both"/>
              <w:rPr>
                <w:rFonts w:ascii="Garamond" w:hAnsi="Garamond"/>
                <w:sz w:val="22"/>
              </w:rPr>
            </w:pPr>
            <w:r w:rsidRPr="008777AD">
              <w:rPr>
                <w:rFonts w:ascii="Garamond" w:hAnsi="Garamond"/>
                <w:sz w:val="22"/>
              </w:rPr>
              <w:t xml:space="preserve">Irrigation </w:t>
            </w:r>
          </w:p>
        </w:tc>
        <w:tc>
          <w:tcPr>
            <w:tcW w:w="900" w:type="dxa"/>
          </w:tcPr>
          <w:p w:rsidR="005D360A" w:rsidRPr="008777AD" w:rsidRDefault="005D360A" w:rsidP="00C64F85">
            <w:pPr>
              <w:jc w:val="both"/>
              <w:rPr>
                <w:rFonts w:ascii="Garamond" w:hAnsi="Garamond"/>
                <w:sz w:val="22"/>
              </w:rPr>
            </w:pPr>
            <w:r w:rsidRPr="008777AD">
              <w:rPr>
                <w:rFonts w:ascii="Garamond" w:hAnsi="Garamond"/>
                <w:sz w:val="22"/>
              </w:rPr>
              <w:t>MD</w:t>
            </w:r>
          </w:p>
        </w:tc>
        <w:tc>
          <w:tcPr>
            <w:tcW w:w="1350" w:type="dxa"/>
          </w:tcPr>
          <w:p w:rsidR="005D360A" w:rsidRPr="008777AD" w:rsidRDefault="005D360A" w:rsidP="00C64F85">
            <w:pPr>
              <w:jc w:val="both"/>
              <w:rPr>
                <w:rFonts w:ascii="Garamond" w:hAnsi="Garamond"/>
                <w:sz w:val="22"/>
              </w:rPr>
            </w:pPr>
            <w:r w:rsidRPr="008777AD">
              <w:rPr>
                <w:rFonts w:ascii="Garamond" w:hAnsi="Garamond"/>
                <w:sz w:val="22"/>
              </w:rPr>
              <w:t>15</w:t>
            </w:r>
          </w:p>
        </w:tc>
        <w:tc>
          <w:tcPr>
            <w:tcW w:w="720" w:type="dxa"/>
          </w:tcPr>
          <w:p w:rsidR="005D360A" w:rsidRPr="008777AD" w:rsidRDefault="005D360A" w:rsidP="00C64F85">
            <w:pPr>
              <w:jc w:val="both"/>
              <w:rPr>
                <w:rFonts w:ascii="Garamond" w:hAnsi="Garamond"/>
                <w:sz w:val="22"/>
              </w:rPr>
            </w:pPr>
            <w:r w:rsidRPr="008777AD">
              <w:rPr>
                <w:rFonts w:ascii="Garamond" w:hAnsi="Garamond"/>
                <w:sz w:val="22"/>
              </w:rPr>
              <w:t>4</w:t>
            </w:r>
          </w:p>
        </w:tc>
        <w:tc>
          <w:tcPr>
            <w:tcW w:w="810" w:type="dxa"/>
          </w:tcPr>
          <w:p w:rsidR="005D360A" w:rsidRPr="008777AD" w:rsidRDefault="005D360A" w:rsidP="00C64F85">
            <w:pPr>
              <w:jc w:val="both"/>
              <w:rPr>
                <w:rFonts w:ascii="Garamond" w:hAnsi="Garamond"/>
                <w:sz w:val="22"/>
              </w:rPr>
            </w:pPr>
            <w:r w:rsidRPr="008777AD">
              <w:rPr>
                <w:rFonts w:ascii="Garamond" w:hAnsi="Garamond"/>
                <w:sz w:val="22"/>
              </w:rPr>
              <w:t>60</w:t>
            </w:r>
          </w:p>
        </w:tc>
        <w:tc>
          <w:tcPr>
            <w:tcW w:w="2700" w:type="dxa"/>
            <w:vMerge/>
          </w:tcPr>
          <w:p w:rsidR="005D360A" w:rsidRPr="008777AD" w:rsidRDefault="005D360A" w:rsidP="00C64F85">
            <w:pPr>
              <w:jc w:val="both"/>
              <w:rPr>
                <w:rFonts w:ascii="Garamond" w:hAnsi="Garamond"/>
                <w:color w:val="FF0000"/>
                <w:sz w:val="22"/>
              </w:rPr>
            </w:pPr>
          </w:p>
        </w:tc>
      </w:tr>
      <w:tr w:rsidR="005D360A" w:rsidRPr="008777AD" w:rsidTr="00BE699A">
        <w:tc>
          <w:tcPr>
            <w:tcW w:w="630" w:type="dxa"/>
          </w:tcPr>
          <w:p w:rsidR="005D360A" w:rsidRPr="008777AD" w:rsidRDefault="005D360A" w:rsidP="00C64F85">
            <w:pPr>
              <w:jc w:val="both"/>
              <w:rPr>
                <w:rFonts w:ascii="Garamond" w:hAnsi="Garamond"/>
                <w:sz w:val="22"/>
              </w:rPr>
            </w:pPr>
          </w:p>
        </w:tc>
        <w:tc>
          <w:tcPr>
            <w:tcW w:w="1260" w:type="dxa"/>
          </w:tcPr>
          <w:p w:rsidR="005D360A" w:rsidRPr="008777AD" w:rsidRDefault="005D360A" w:rsidP="00C64F85">
            <w:pPr>
              <w:jc w:val="both"/>
              <w:rPr>
                <w:rFonts w:ascii="Garamond" w:hAnsi="Garamond"/>
                <w:sz w:val="22"/>
              </w:rPr>
            </w:pPr>
          </w:p>
        </w:tc>
        <w:tc>
          <w:tcPr>
            <w:tcW w:w="2250" w:type="dxa"/>
          </w:tcPr>
          <w:p w:rsidR="005D360A" w:rsidRPr="008777AD" w:rsidRDefault="005D360A" w:rsidP="00C64F85">
            <w:pPr>
              <w:jc w:val="both"/>
              <w:rPr>
                <w:rFonts w:ascii="Garamond" w:hAnsi="Garamond"/>
                <w:sz w:val="22"/>
              </w:rPr>
            </w:pPr>
            <w:r w:rsidRPr="008777AD">
              <w:rPr>
                <w:rFonts w:ascii="Garamond" w:hAnsi="Garamond"/>
                <w:sz w:val="22"/>
              </w:rPr>
              <w:t>Cultivation/Weeding</w:t>
            </w:r>
          </w:p>
        </w:tc>
        <w:tc>
          <w:tcPr>
            <w:tcW w:w="900" w:type="dxa"/>
          </w:tcPr>
          <w:p w:rsidR="005D360A" w:rsidRPr="008777AD" w:rsidRDefault="005D360A" w:rsidP="00C64F85">
            <w:pPr>
              <w:jc w:val="both"/>
              <w:rPr>
                <w:rFonts w:ascii="Garamond" w:hAnsi="Garamond"/>
                <w:sz w:val="22"/>
              </w:rPr>
            </w:pPr>
            <w:r w:rsidRPr="008777AD">
              <w:rPr>
                <w:rFonts w:ascii="Garamond" w:hAnsi="Garamond"/>
                <w:sz w:val="22"/>
              </w:rPr>
              <w:t>MD</w:t>
            </w:r>
          </w:p>
        </w:tc>
        <w:tc>
          <w:tcPr>
            <w:tcW w:w="1350" w:type="dxa"/>
          </w:tcPr>
          <w:p w:rsidR="005D360A" w:rsidRPr="008777AD" w:rsidRDefault="005D360A" w:rsidP="00C64F85">
            <w:pPr>
              <w:jc w:val="both"/>
              <w:rPr>
                <w:rFonts w:ascii="Garamond" w:hAnsi="Garamond"/>
                <w:sz w:val="22"/>
              </w:rPr>
            </w:pPr>
            <w:r w:rsidRPr="008777AD">
              <w:rPr>
                <w:rFonts w:ascii="Garamond" w:hAnsi="Garamond"/>
                <w:sz w:val="22"/>
              </w:rPr>
              <w:t>2</w:t>
            </w:r>
          </w:p>
        </w:tc>
        <w:tc>
          <w:tcPr>
            <w:tcW w:w="720" w:type="dxa"/>
          </w:tcPr>
          <w:p w:rsidR="005D360A" w:rsidRPr="008777AD" w:rsidRDefault="005D360A" w:rsidP="00C64F85">
            <w:pPr>
              <w:jc w:val="both"/>
              <w:rPr>
                <w:rFonts w:ascii="Garamond" w:hAnsi="Garamond"/>
                <w:sz w:val="22"/>
              </w:rPr>
            </w:pPr>
            <w:r w:rsidRPr="008777AD">
              <w:rPr>
                <w:rFonts w:ascii="Garamond" w:hAnsi="Garamond"/>
                <w:sz w:val="22"/>
              </w:rPr>
              <w:t>20</w:t>
            </w:r>
          </w:p>
        </w:tc>
        <w:tc>
          <w:tcPr>
            <w:tcW w:w="810" w:type="dxa"/>
          </w:tcPr>
          <w:p w:rsidR="005D360A" w:rsidRPr="008777AD" w:rsidRDefault="005D360A" w:rsidP="00C64F85">
            <w:pPr>
              <w:jc w:val="both"/>
              <w:rPr>
                <w:rFonts w:ascii="Garamond" w:hAnsi="Garamond"/>
                <w:sz w:val="22"/>
              </w:rPr>
            </w:pPr>
            <w:r w:rsidRPr="008777AD">
              <w:rPr>
                <w:rFonts w:ascii="Garamond" w:hAnsi="Garamond"/>
                <w:sz w:val="22"/>
              </w:rPr>
              <w:t>40</w:t>
            </w:r>
          </w:p>
        </w:tc>
        <w:tc>
          <w:tcPr>
            <w:tcW w:w="2700" w:type="dxa"/>
            <w:vMerge/>
          </w:tcPr>
          <w:p w:rsidR="005D360A" w:rsidRPr="008777AD" w:rsidRDefault="005D360A" w:rsidP="00C64F85">
            <w:pPr>
              <w:jc w:val="both"/>
              <w:rPr>
                <w:rFonts w:ascii="Garamond" w:hAnsi="Garamond"/>
                <w:color w:val="FF0000"/>
                <w:sz w:val="22"/>
              </w:rPr>
            </w:pPr>
          </w:p>
        </w:tc>
      </w:tr>
      <w:tr w:rsidR="005D360A" w:rsidRPr="008777AD" w:rsidTr="00BE699A">
        <w:tc>
          <w:tcPr>
            <w:tcW w:w="630" w:type="dxa"/>
          </w:tcPr>
          <w:p w:rsidR="005D360A" w:rsidRPr="008777AD" w:rsidRDefault="005D360A" w:rsidP="00C64F85">
            <w:pPr>
              <w:jc w:val="both"/>
              <w:rPr>
                <w:rFonts w:ascii="Garamond" w:hAnsi="Garamond"/>
                <w:sz w:val="22"/>
              </w:rPr>
            </w:pPr>
          </w:p>
        </w:tc>
        <w:tc>
          <w:tcPr>
            <w:tcW w:w="1260" w:type="dxa"/>
          </w:tcPr>
          <w:p w:rsidR="005D360A" w:rsidRPr="008777AD" w:rsidRDefault="005D360A" w:rsidP="00C64F85">
            <w:pPr>
              <w:jc w:val="both"/>
              <w:rPr>
                <w:rFonts w:ascii="Garamond" w:hAnsi="Garamond"/>
                <w:sz w:val="22"/>
              </w:rPr>
            </w:pPr>
          </w:p>
        </w:tc>
        <w:tc>
          <w:tcPr>
            <w:tcW w:w="2250" w:type="dxa"/>
          </w:tcPr>
          <w:p w:rsidR="005D360A" w:rsidRPr="008777AD" w:rsidRDefault="005D360A" w:rsidP="00C64F85">
            <w:pPr>
              <w:jc w:val="both"/>
              <w:rPr>
                <w:rFonts w:ascii="Garamond" w:hAnsi="Garamond"/>
                <w:sz w:val="22"/>
              </w:rPr>
            </w:pPr>
            <w:r w:rsidRPr="008777AD">
              <w:rPr>
                <w:rFonts w:ascii="Garamond" w:hAnsi="Garamond"/>
                <w:sz w:val="22"/>
              </w:rPr>
              <w:t>Fertilizer application</w:t>
            </w:r>
          </w:p>
        </w:tc>
        <w:tc>
          <w:tcPr>
            <w:tcW w:w="900" w:type="dxa"/>
          </w:tcPr>
          <w:p w:rsidR="005D360A" w:rsidRPr="008777AD" w:rsidRDefault="005D360A" w:rsidP="00C64F85">
            <w:pPr>
              <w:jc w:val="both"/>
              <w:rPr>
                <w:rFonts w:ascii="Garamond" w:hAnsi="Garamond"/>
                <w:sz w:val="22"/>
              </w:rPr>
            </w:pPr>
            <w:r w:rsidRPr="008777AD">
              <w:rPr>
                <w:rFonts w:ascii="Garamond" w:hAnsi="Garamond"/>
                <w:sz w:val="22"/>
              </w:rPr>
              <w:t>MD</w:t>
            </w:r>
          </w:p>
        </w:tc>
        <w:tc>
          <w:tcPr>
            <w:tcW w:w="1350" w:type="dxa"/>
          </w:tcPr>
          <w:p w:rsidR="005D360A" w:rsidRPr="008777AD" w:rsidRDefault="005D360A" w:rsidP="00C64F85">
            <w:pPr>
              <w:jc w:val="both"/>
              <w:rPr>
                <w:rFonts w:ascii="Garamond" w:hAnsi="Garamond"/>
                <w:sz w:val="22"/>
              </w:rPr>
            </w:pPr>
            <w:r w:rsidRPr="008777AD">
              <w:rPr>
                <w:rFonts w:ascii="Garamond" w:hAnsi="Garamond"/>
                <w:sz w:val="22"/>
              </w:rPr>
              <w:t>2</w:t>
            </w:r>
          </w:p>
        </w:tc>
        <w:tc>
          <w:tcPr>
            <w:tcW w:w="720" w:type="dxa"/>
          </w:tcPr>
          <w:p w:rsidR="005D360A" w:rsidRPr="008777AD" w:rsidRDefault="005D360A" w:rsidP="00C64F85">
            <w:pPr>
              <w:jc w:val="both"/>
              <w:rPr>
                <w:rFonts w:ascii="Garamond" w:hAnsi="Garamond"/>
                <w:sz w:val="22"/>
              </w:rPr>
            </w:pPr>
            <w:r w:rsidRPr="008777AD">
              <w:rPr>
                <w:rFonts w:ascii="Garamond" w:hAnsi="Garamond"/>
                <w:sz w:val="22"/>
              </w:rPr>
              <w:t>4</w:t>
            </w:r>
          </w:p>
        </w:tc>
        <w:tc>
          <w:tcPr>
            <w:tcW w:w="810" w:type="dxa"/>
          </w:tcPr>
          <w:p w:rsidR="005D360A" w:rsidRPr="008777AD" w:rsidRDefault="005D360A" w:rsidP="00C64F85">
            <w:pPr>
              <w:jc w:val="both"/>
              <w:rPr>
                <w:rFonts w:ascii="Garamond" w:hAnsi="Garamond"/>
                <w:sz w:val="22"/>
              </w:rPr>
            </w:pPr>
            <w:r w:rsidRPr="008777AD">
              <w:rPr>
                <w:rFonts w:ascii="Garamond" w:hAnsi="Garamond"/>
                <w:sz w:val="22"/>
              </w:rPr>
              <w:t>8</w:t>
            </w:r>
          </w:p>
        </w:tc>
        <w:tc>
          <w:tcPr>
            <w:tcW w:w="2700" w:type="dxa"/>
            <w:vMerge/>
          </w:tcPr>
          <w:p w:rsidR="005D360A" w:rsidRPr="008777AD" w:rsidRDefault="005D360A" w:rsidP="00C64F85">
            <w:pPr>
              <w:jc w:val="both"/>
              <w:rPr>
                <w:rFonts w:ascii="Garamond" w:hAnsi="Garamond"/>
                <w:color w:val="FF0000"/>
                <w:sz w:val="22"/>
              </w:rPr>
            </w:pPr>
          </w:p>
        </w:tc>
      </w:tr>
      <w:tr w:rsidR="005D360A" w:rsidRPr="008777AD" w:rsidTr="00BE699A">
        <w:tc>
          <w:tcPr>
            <w:tcW w:w="630" w:type="dxa"/>
          </w:tcPr>
          <w:p w:rsidR="005D360A" w:rsidRPr="008777AD" w:rsidRDefault="005D360A" w:rsidP="00C64F85">
            <w:pPr>
              <w:jc w:val="both"/>
              <w:rPr>
                <w:rFonts w:ascii="Garamond" w:hAnsi="Garamond"/>
                <w:sz w:val="22"/>
              </w:rPr>
            </w:pPr>
          </w:p>
        </w:tc>
        <w:tc>
          <w:tcPr>
            <w:tcW w:w="1260" w:type="dxa"/>
          </w:tcPr>
          <w:p w:rsidR="005D360A" w:rsidRPr="008777AD" w:rsidRDefault="005D360A" w:rsidP="00C64F85">
            <w:pPr>
              <w:jc w:val="both"/>
              <w:rPr>
                <w:rFonts w:ascii="Garamond" w:hAnsi="Garamond"/>
                <w:sz w:val="22"/>
              </w:rPr>
            </w:pPr>
          </w:p>
        </w:tc>
        <w:tc>
          <w:tcPr>
            <w:tcW w:w="2250" w:type="dxa"/>
          </w:tcPr>
          <w:p w:rsidR="005D360A" w:rsidRPr="008777AD" w:rsidRDefault="005D360A" w:rsidP="00C64F85">
            <w:pPr>
              <w:jc w:val="both"/>
              <w:rPr>
                <w:rFonts w:ascii="Garamond" w:hAnsi="Garamond"/>
                <w:sz w:val="22"/>
              </w:rPr>
            </w:pPr>
            <w:r w:rsidRPr="008777AD">
              <w:rPr>
                <w:rFonts w:ascii="Garamond" w:hAnsi="Garamond"/>
                <w:sz w:val="22"/>
              </w:rPr>
              <w:t>Staking</w:t>
            </w:r>
          </w:p>
        </w:tc>
        <w:tc>
          <w:tcPr>
            <w:tcW w:w="900" w:type="dxa"/>
          </w:tcPr>
          <w:p w:rsidR="005D360A" w:rsidRPr="008777AD" w:rsidRDefault="005D360A" w:rsidP="00C64F85">
            <w:pPr>
              <w:jc w:val="both"/>
              <w:rPr>
                <w:rFonts w:ascii="Garamond" w:hAnsi="Garamond"/>
                <w:sz w:val="22"/>
              </w:rPr>
            </w:pPr>
            <w:r w:rsidRPr="008777AD">
              <w:rPr>
                <w:rFonts w:ascii="Garamond" w:hAnsi="Garamond"/>
                <w:sz w:val="22"/>
              </w:rPr>
              <w:t>MD</w:t>
            </w:r>
          </w:p>
        </w:tc>
        <w:tc>
          <w:tcPr>
            <w:tcW w:w="1350" w:type="dxa"/>
          </w:tcPr>
          <w:p w:rsidR="005D360A" w:rsidRPr="008777AD" w:rsidRDefault="005D360A" w:rsidP="00C64F85">
            <w:pPr>
              <w:jc w:val="both"/>
              <w:rPr>
                <w:rFonts w:ascii="Garamond" w:hAnsi="Garamond"/>
                <w:sz w:val="22"/>
              </w:rPr>
            </w:pPr>
            <w:r w:rsidRPr="008777AD">
              <w:rPr>
                <w:rFonts w:ascii="Garamond" w:hAnsi="Garamond"/>
                <w:sz w:val="22"/>
              </w:rPr>
              <w:t>1</w:t>
            </w:r>
          </w:p>
        </w:tc>
        <w:tc>
          <w:tcPr>
            <w:tcW w:w="720" w:type="dxa"/>
          </w:tcPr>
          <w:p w:rsidR="005D360A" w:rsidRPr="008777AD" w:rsidRDefault="005D360A" w:rsidP="00C64F85">
            <w:pPr>
              <w:jc w:val="both"/>
              <w:rPr>
                <w:rFonts w:ascii="Garamond" w:hAnsi="Garamond"/>
                <w:sz w:val="22"/>
              </w:rPr>
            </w:pPr>
            <w:r w:rsidRPr="008777AD">
              <w:rPr>
                <w:rFonts w:ascii="Garamond" w:hAnsi="Garamond"/>
                <w:sz w:val="22"/>
              </w:rPr>
              <w:t>15</w:t>
            </w:r>
          </w:p>
        </w:tc>
        <w:tc>
          <w:tcPr>
            <w:tcW w:w="810" w:type="dxa"/>
          </w:tcPr>
          <w:p w:rsidR="005D360A" w:rsidRPr="008777AD" w:rsidRDefault="005D360A" w:rsidP="00C64F85">
            <w:pPr>
              <w:jc w:val="both"/>
              <w:rPr>
                <w:rFonts w:ascii="Garamond" w:hAnsi="Garamond"/>
                <w:sz w:val="22"/>
              </w:rPr>
            </w:pPr>
            <w:r w:rsidRPr="008777AD">
              <w:rPr>
                <w:rFonts w:ascii="Garamond" w:hAnsi="Garamond"/>
                <w:sz w:val="22"/>
              </w:rPr>
              <w:t>15</w:t>
            </w:r>
          </w:p>
        </w:tc>
        <w:tc>
          <w:tcPr>
            <w:tcW w:w="2700" w:type="dxa"/>
            <w:vMerge/>
          </w:tcPr>
          <w:p w:rsidR="005D360A" w:rsidRPr="008777AD" w:rsidRDefault="005D360A" w:rsidP="00C64F85">
            <w:pPr>
              <w:jc w:val="both"/>
              <w:rPr>
                <w:rFonts w:ascii="Garamond" w:hAnsi="Garamond"/>
                <w:color w:val="FF0000"/>
                <w:sz w:val="22"/>
              </w:rPr>
            </w:pPr>
          </w:p>
        </w:tc>
      </w:tr>
      <w:tr w:rsidR="005D360A" w:rsidRPr="008777AD" w:rsidTr="00BE699A">
        <w:tc>
          <w:tcPr>
            <w:tcW w:w="630" w:type="dxa"/>
          </w:tcPr>
          <w:p w:rsidR="005D360A" w:rsidRPr="008777AD" w:rsidRDefault="005D360A" w:rsidP="00C64F85">
            <w:pPr>
              <w:jc w:val="both"/>
              <w:rPr>
                <w:rFonts w:ascii="Garamond" w:hAnsi="Garamond"/>
                <w:sz w:val="22"/>
              </w:rPr>
            </w:pPr>
          </w:p>
        </w:tc>
        <w:tc>
          <w:tcPr>
            <w:tcW w:w="1260" w:type="dxa"/>
          </w:tcPr>
          <w:p w:rsidR="005D360A" w:rsidRPr="008777AD" w:rsidRDefault="005D360A" w:rsidP="00C64F85">
            <w:pPr>
              <w:jc w:val="both"/>
              <w:rPr>
                <w:rFonts w:ascii="Garamond" w:hAnsi="Garamond"/>
                <w:sz w:val="22"/>
              </w:rPr>
            </w:pPr>
          </w:p>
        </w:tc>
        <w:tc>
          <w:tcPr>
            <w:tcW w:w="2250" w:type="dxa"/>
          </w:tcPr>
          <w:p w:rsidR="005D360A" w:rsidRPr="008777AD" w:rsidRDefault="005D360A" w:rsidP="00C64F85">
            <w:pPr>
              <w:jc w:val="both"/>
              <w:rPr>
                <w:rFonts w:ascii="Garamond" w:hAnsi="Garamond"/>
                <w:sz w:val="22"/>
              </w:rPr>
            </w:pPr>
            <w:r w:rsidRPr="008777AD">
              <w:rPr>
                <w:rFonts w:ascii="Garamond" w:hAnsi="Garamond"/>
                <w:sz w:val="22"/>
              </w:rPr>
              <w:t>Protection</w:t>
            </w:r>
          </w:p>
        </w:tc>
        <w:tc>
          <w:tcPr>
            <w:tcW w:w="900" w:type="dxa"/>
          </w:tcPr>
          <w:p w:rsidR="005D360A" w:rsidRPr="008777AD" w:rsidRDefault="005D360A" w:rsidP="00C64F85">
            <w:pPr>
              <w:jc w:val="both"/>
              <w:rPr>
                <w:rFonts w:ascii="Garamond" w:hAnsi="Garamond"/>
                <w:sz w:val="22"/>
              </w:rPr>
            </w:pPr>
            <w:r w:rsidRPr="008777AD">
              <w:rPr>
                <w:rFonts w:ascii="Garamond" w:hAnsi="Garamond"/>
                <w:sz w:val="22"/>
              </w:rPr>
              <w:t>MD</w:t>
            </w:r>
          </w:p>
        </w:tc>
        <w:tc>
          <w:tcPr>
            <w:tcW w:w="1350" w:type="dxa"/>
          </w:tcPr>
          <w:p w:rsidR="005D360A" w:rsidRPr="008777AD" w:rsidRDefault="005D360A" w:rsidP="00C64F85">
            <w:pPr>
              <w:jc w:val="both"/>
              <w:rPr>
                <w:rFonts w:ascii="Garamond" w:hAnsi="Garamond"/>
                <w:sz w:val="22"/>
              </w:rPr>
            </w:pPr>
            <w:r w:rsidRPr="008777AD">
              <w:rPr>
                <w:rFonts w:ascii="Garamond" w:hAnsi="Garamond"/>
                <w:sz w:val="22"/>
              </w:rPr>
              <w:t>3</w:t>
            </w:r>
          </w:p>
        </w:tc>
        <w:tc>
          <w:tcPr>
            <w:tcW w:w="720" w:type="dxa"/>
          </w:tcPr>
          <w:p w:rsidR="005D360A" w:rsidRPr="008777AD" w:rsidRDefault="005D360A" w:rsidP="00C64F85">
            <w:pPr>
              <w:jc w:val="both"/>
              <w:rPr>
                <w:rFonts w:ascii="Garamond" w:hAnsi="Garamond"/>
                <w:sz w:val="22"/>
              </w:rPr>
            </w:pPr>
            <w:r w:rsidRPr="008777AD">
              <w:rPr>
                <w:rFonts w:ascii="Garamond" w:hAnsi="Garamond"/>
                <w:sz w:val="22"/>
              </w:rPr>
              <w:t>4</w:t>
            </w:r>
          </w:p>
        </w:tc>
        <w:tc>
          <w:tcPr>
            <w:tcW w:w="810" w:type="dxa"/>
          </w:tcPr>
          <w:p w:rsidR="005D360A" w:rsidRPr="008777AD" w:rsidRDefault="005D360A" w:rsidP="00C64F85">
            <w:pPr>
              <w:jc w:val="both"/>
              <w:rPr>
                <w:rFonts w:ascii="Garamond" w:hAnsi="Garamond"/>
                <w:sz w:val="22"/>
              </w:rPr>
            </w:pPr>
            <w:r w:rsidRPr="008777AD">
              <w:rPr>
                <w:rFonts w:ascii="Garamond" w:hAnsi="Garamond"/>
                <w:sz w:val="22"/>
              </w:rPr>
              <w:t>12</w:t>
            </w:r>
          </w:p>
        </w:tc>
        <w:tc>
          <w:tcPr>
            <w:tcW w:w="2700" w:type="dxa"/>
            <w:vMerge/>
          </w:tcPr>
          <w:p w:rsidR="005D360A" w:rsidRPr="008777AD" w:rsidRDefault="005D360A" w:rsidP="00C64F85">
            <w:pPr>
              <w:jc w:val="both"/>
              <w:rPr>
                <w:rFonts w:ascii="Garamond" w:hAnsi="Garamond"/>
                <w:color w:val="FF0000"/>
                <w:sz w:val="22"/>
              </w:rPr>
            </w:pPr>
          </w:p>
        </w:tc>
      </w:tr>
      <w:tr w:rsidR="005D360A" w:rsidRPr="008777AD" w:rsidTr="00BE699A">
        <w:tc>
          <w:tcPr>
            <w:tcW w:w="630" w:type="dxa"/>
          </w:tcPr>
          <w:p w:rsidR="005D360A" w:rsidRPr="008777AD" w:rsidRDefault="005D360A" w:rsidP="00C64F85">
            <w:pPr>
              <w:jc w:val="both"/>
              <w:rPr>
                <w:rFonts w:ascii="Garamond" w:hAnsi="Garamond"/>
                <w:sz w:val="22"/>
              </w:rPr>
            </w:pPr>
          </w:p>
        </w:tc>
        <w:tc>
          <w:tcPr>
            <w:tcW w:w="1260" w:type="dxa"/>
          </w:tcPr>
          <w:p w:rsidR="005D360A" w:rsidRPr="008777AD" w:rsidRDefault="005D360A" w:rsidP="00C64F85">
            <w:pPr>
              <w:jc w:val="both"/>
              <w:rPr>
                <w:rFonts w:ascii="Garamond" w:hAnsi="Garamond"/>
                <w:sz w:val="22"/>
              </w:rPr>
            </w:pPr>
          </w:p>
        </w:tc>
        <w:tc>
          <w:tcPr>
            <w:tcW w:w="2250" w:type="dxa"/>
          </w:tcPr>
          <w:p w:rsidR="005D360A" w:rsidRPr="008777AD" w:rsidRDefault="005D360A" w:rsidP="00C64F85">
            <w:pPr>
              <w:jc w:val="both"/>
              <w:rPr>
                <w:rFonts w:ascii="Garamond" w:hAnsi="Garamond"/>
                <w:sz w:val="22"/>
              </w:rPr>
            </w:pPr>
            <w:r w:rsidRPr="008777AD">
              <w:rPr>
                <w:rFonts w:ascii="Garamond" w:hAnsi="Garamond"/>
                <w:sz w:val="22"/>
              </w:rPr>
              <w:t>Harvesting</w:t>
            </w:r>
          </w:p>
        </w:tc>
        <w:tc>
          <w:tcPr>
            <w:tcW w:w="900" w:type="dxa"/>
          </w:tcPr>
          <w:p w:rsidR="005D360A" w:rsidRPr="008777AD" w:rsidRDefault="005D360A" w:rsidP="00C64F85">
            <w:pPr>
              <w:jc w:val="both"/>
              <w:rPr>
                <w:rFonts w:ascii="Garamond" w:hAnsi="Garamond"/>
                <w:sz w:val="22"/>
              </w:rPr>
            </w:pPr>
            <w:r w:rsidRPr="008777AD">
              <w:rPr>
                <w:rFonts w:ascii="Garamond" w:hAnsi="Garamond"/>
                <w:sz w:val="22"/>
              </w:rPr>
              <w:t>MD</w:t>
            </w:r>
          </w:p>
        </w:tc>
        <w:tc>
          <w:tcPr>
            <w:tcW w:w="1350" w:type="dxa"/>
          </w:tcPr>
          <w:p w:rsidR="005D360A" w:rsidRPr="008777AD" w:rsidRDefault="005D360A" w:rsidP="00C64F85">
            <w:pPr>
              <w:jc w:val="both"/>
              <w:rPr>
                <w:rFonts w:ascii="Garamond" w:hAnsi="Garamond"/>
                <w:sz w:val="22"/>
              </w:rPr>
            </w:pPr>
            <w:r w:rsidRPr="008777AD">
              <w:rPr>
                <w:rFonts w:ascii="Garamond" w:hAnsi="Garamond"/>
                <w:sz w:val="22"/>
              </w:rPr>
              <w:t>1</w:t>
            </w:r>
          </w:p>
        </w:tc>
        <w:tc>
          <w:tcPr>
            <w:tcW w:w="720" w:type="dxa"/>
          </w:tcPr>
          <w:p w:rsidR="005D360A" w:rsidRPr="008777AD" w:rsidRDefault="005D360A" w:rsidP="00C64F85">
            <w:pPr>
              <w:jc w:val="both"/>
              <w:rPr>
                <w:rFonts w:ascii="Garamond" w:hAnsi="Garamond"/>
                <w:sz w:val="22"/>
              </w:rPr>
            </w:pPr>
            <w:r w:rsidRPr="008777AD">
              <w:rPr>
                <w:rFonts w:ascii="Garamond" w:hAnsi="Garamond"/>
                <w:sz w:val="22"/>
              </w:rPr>
              <w:t>30</w:t>
            </w:r>
          </w:p>
        </w:tc>
        <w:tc>
          <w:tcPr>
            <w:tcW w:w="810" w:type="dxa"/>
          </w:tcPr>
          <w:p w:rsidR="005D360A" w:rsidRPr="008777AD" w:rsidRDefault="005D360A" w:rsidP="00C64F85">
            <w:pPr>
              <w:jc w:val="both"/>
              <w:rPr>
                <w:rFonts w:ascii="Garamond" w:hAnsi="Garamond"/>
                <w:sz w:val="22"/>
              </w:rPr>
            </w:pPr>
            <w:r w:rsidRPr="008777AD">
              <w:rPr>
                <w:rFonts w:ascii="Garamond" w:hAnsi="Garamond"/>
                <w:sz w:val="22"/>
              </w:rPr>
              <w:t>30</w:t>
            </w:r>
          </w:p>
        </w:tc>
        <w:tc>
          <w:tcPr>
            <w:tcW w:w="2700" w:type="dxa"/>
            <w:vMerge/>
          </w:tcPr>
          <w:p w:rsidR="005D360A" w:rsidRPr="008777AD" w:rsidRDefault="005D360A" w:rsidP="00C64F85">
            <w:pPr>
              <w:jc w:val="both"/>
              <w:rPr>
                <w:rFonts w:ascii="Garamond" w:hAnsi="Garamond"/>
                <w:color w:val="FF0000"/>
                <w:sz w:val="22"/>
              </w:rPr>
            </w:pPr>
          </w:p>
        </w:tc>
      </w:tr>
      <w:tr w:rsidR="005D360A" w:rsidRPr="008777AD" w:rsidTr="00BE699A">
        <w:tc>
          <w:tcPr>
            <w:tcW w:w="630" w:type="dxa"/>
          </w:tcPr>
          <w:p w:rsidR="005D360A" w:rsidRPr="008777AD" w:rsidRDefault="005D360A" w:rsidP="00C64F85">
            <w:pPr>
              <w:jc w:val="both"/>
              <w:rPr>
                <w:rFonts w:ascii="Garamond" w:hAnsi="Garamond"/>
                <w:sz w:val="22"/>
              </w:rPr>
            </w:pPr>
          </w:p>
        </w:tc>
        <w:tc>
          <w:tcPr>
            <w:tcW w:w="1260" w:type="dxa"/>
          </w:tcPr>
          <w:p w:rsidR="005D360A" w:rsidRPr="008777AD" w:rsidRDefault="005D360A" w:rsidP="00C64F85">
            <w:pPr>
              <w:jc w:val="both"/>
              <w:rPr>
                <w:rFonts w:ascii="Garamond" w:hAnsi="Garamond"/>
                <w:sz w:val="22"/>
              </w:rPr>
            </w:pPr>
          </w:p>
        </w:tc>
        <w:tc>
          <w:tcPr>
            <w:tcW w:w="2250" w:type="dxa"/>
          </w:tcPr>
          <w:p w:rsidR="005D360A" w:rsidRPr="008777AD" w:rsidRDefault="005D360A" w:rsidP="00C64F85">
            <w:pPr>
              <w:jc w:val="both"/>
              <w:rPr>
                <w:rFonts w:ascii="Garamond" w:hAnsi="Garamond"/>
                <w:sz w:val="22"/>
              </w:rPr>
            </w:pPr>
            <w:r w:rsidRPr="008777AD">
              <w:rPr>
                <w:rFonts w:ascii="Garamond" w:hAnsi="Garamond"/>
                <w:sz w:val="22"/>
              </w:rPr>
              <w:t xml:space="preserve">Transport </w:t>
            </w:r>
          </w:p>
        </w:tc>
        <w:tc>
          <w:tcPr>
            <w:tcW w:w="900" w:type="dxa"/>
          </w:tcPr>
          <w:p w:rsidR="005D360A" w:rsidRPr="008777AD" w:rsidRDefault="005D360A" w:rsidP="00C64F85">
            <w:pPr>
              <w:jc w:val="both"/>
              <w:rPr>
                <w:rFonts w:ascii="Garamond" w:hAnsi="Garamond"/>
                <w:sz w:val="22"/>
              </w:rPr>
            </w:pPr>
            <w:r w:rsidRPr="008777AD">
              <w:rPr>
                <w:rFonts w:ascii="Garamond" w:hAnsi="Garamond"/>
                <w:sz w:val="22"/>
              </w:rPr>
              <w:t>MD</w:t>
            </w:r>
          </w:p>
        </w:tc>
        <w:tc>
          <w:tcPr>
            <w:tcW w:w="1350" w:type="dxa"/>
          </w:tcPr>
          <w:p w:rsidR="005D360A" w:rsidRPr="008777AD" w:rsidRDefault="005D360A" w:rsidP="00C64F85">
            <w:pPr>
              <w:jc w:val="both"/>
              <w:rPr>
                <w:rFonts w:ascii="Garamond" w:hAnsi="Garamond"/>
                <w:sz w:val="22"/>
              </w:rPr>
            </w:pPr>
            <w:r w:rsidRPr="008777AD">
              <w:rPr>
                <w:rFonts w:ascii="Garamond" w:hAnsi="Garamond"/>
                <w:sz w:val="22"/>
              </w:rPr>
              <w:t>1</w:t>
            </w:r>
          </w:p>
        </w:tc>
        <w:tc>
          <w:tcPr>
            <w:tcW w:w="720" w:type="dxa"/>
          </w:tcPr>
          <w:p w:rsidR="005D360A" w:rsidRPr="008777AD" w:rsidRDefault="005D360A" w:rsidP="00C64F85">
            <w:pPr>
              <w:jc w:val="both"/>
              <w:rPr>
                <w:rFonts w:ascii="Garamond" w:hAnsi="Garamond"/>
                <w:sz w:val="22"/>
              </w:rPr>
            </w:pPr>
            <w:r w:rsidRPr="008777AD">
              <w:rPr>
                <w:rFonts w:ascii="Garamond" w:hAnsi="Garamond"/>
                <w:sz w:val="22"/>
              </w:rPr>
              <w:t>20</w:t>
            </w:r>
          </w:p>
        </w:tc>
        <w:tc>
          <w:tcPr>
            <w:tcW w:w="810" w:type="dxa"/>
          </w:tcPr>
          <w:p w:rsidR="005D360A" w:rsidRPr="008777AD" w:rsidRDefault="005D360A" w:rsidP="00C64F85">
            <w:pPr>
              <w:jc w:val="both"/>
              <w:rPr>
                <w:rFonts w:ascii="Garamond" w:hAnsi="Garamond"/>
                <w:sz w:val="22"/>
              </w:rPr>
            </w:pPr>
            <w:r w:rsidRPr="008777AD">
              <w:rPr>
                <w:rFonts w:ascii="Garamond" w:hAnsi="Garamond"/>
                <w:sz w:val="22"/>
              </w:rPr>
              <w:t>20</w:t>
            </w:r>
          </w:p>
        </w:tc>
        <w:tc>
          <w:tcPr>
            <w:tcW w:w="2700" w:type="dxa"/>
            <w:vMerge/>
          </w:tcPr>
          <w:p w:rsidR="005D360A" w:rsidRPr="008777AD" w:rsidRDefault="005D360A" w:rsidP="00C64F85">
            <w:pPr>
              <w:jc w:val="both"/>
              <w:rPr>
                <w:rFonts w:ascii="Garamond" w:hAnsi="Garamond"/>
                <w:color w:val="FF0000"/>
                <w:sz w:val="22"/>
              </w:rPr>
            </w:pPr>
          </w:p>
        </w:tc>
      </w:tr>
      <w:tr w:rsidR="005D360A" w:rsidRPr="008777AD" w:rsidTr="00BE699A">
        <w:tc>
          <w:tcPr>
            <w:tcW w:w="630" w:type="dxa"/>
          </w:tcPr>
          <w:p w:rsidR="005D360A" w:rsidRPr="008777AD" w:rsidRDefault="005D360A" w:rsidP="00C64F85">
            <w:pPr>
              <w:jc w:val="both"/>
              <w:rPr>
                <w:rFonts w:ascii="Garamond" w:hAnsi="Garamond"/>
                <w:sz w:val="22"/>
              </w:rPr>
            </w:pPr>
            <w:r w:rsidRPr="008777AD">
              <w:rPr>
                <w:rFonts w:ascii="Garamond" w:hAnsi="Garamond"/>
                <w:sz w:val="22"/>
              </w:rPr>
              <w:t>5</w:t>
            </w:r>
          </w:p>
        </w:tc>
        <w:tc>
          <w:tcPr>
            <w:tcW w:w="1260" w:type="dxa"/>
          </w:tcPr>
          <w:p w:rsidR="005D360A" w:rsidRPr="008777AD" w:rsidRDefault="005D360A" w:rsidP="00C64F85">
            <w:pPr>
              <w:jc w:val="both"/>
              <w:rPr>
                <w:rFonts w:ascii="Garamond" w:hAnsi="Garamond"/>
                <w:sz w:val="22"/>
              </w:rPr>
            </w:pPr>
            <w:r w:rsidRPr="008777AD">
              <w:rPr>
                <w:rFonts w:ascii="Garamond" w:hAnsi="Garamond"/>
                <w:sz w:val="22"/>
              </w:rPr>
              <w:t>Sugarcane</w:t>
            </w:r>
          </w:p>
        </w:tc>
        <w:tc>
          <w:tcPr>
            <w:tcW w:w="2250" w:type="dxa"/>
          </w:tcPr>
          <w:p w:rsidR="005D360A" w:rsidRPr="008777AD" w:rsidRDefault="005D360A" w:rsidP="00C64F85">
            <w:pPr>
              <w:jc w:val="both"/>
              <w:rPr>
                <w:rFonts w:ascii="Garamond" w:hAnsi="Garamond"/>
                <w:sz w:val="22"/>
              </w:rPr>
            </w:pPr>
            <w:proofErr w:type="spellStart"/>
            <w:r w:rsidRPr="008777AD">
              <w:rPr>
                <w:rFonts w:ascii="Garamond" w:hAnsi="Garamond"/>
                <w:sz w:val="22"/>
              </w:rPr>
              <w:t>Ploughing</w:t>
            </w:r>
            <w:proofErr w:type="spellEnd"/>
            <w:r w:rsidRPr="008777AD">
              <w:rPr>
                <w:rFonts w:ascii="Garamond" w:hAnsi="Garamond"/>
                <w:sz w:val="22"/>
              </w:rPr>
              <w:t xml:space="preserve"> </w:t>
            </w:r>
          </w:p>
        </w:tc>
        <w:tc>
          <w:tcPr>
            <w:tcW w:w="900" w:type="dxa"/>
          </w:tcPr>
          <w:p w:rsidR="005D360A" w:rsidRPr="008777AD" w:rsidRDefault="005D360A" w:rsidP="00C64F85">
            <w:pPr>
              <w:jc w:val="both"/>
              <w:rPr>
                <w:rFonts w:ascii="Garamond" w:hAnsi="Garamond"/>
                <w:sz w:val="22"/>
              </w:rPr>
            </w:pPr>
            <w:r w:rsidRPr="008777AD">
              <w:rPr>
                <w:rFonts w:ascii="Garamond" w:hAnsi="Garamond"/>
                <w:sz w:val="22"/>
              </w:rPr>
              <w:t>OD</w:t>
            </w:r>
          </w:p>
        </w:tc>
        <w:tc>
          <w:tcPr>
            <w:tcW w:w="1350" w:type="dxa"/>
          </w:tcPr>
          <w:p w:rsidR="005D360A" w:rsidRPr="008777AD" w:rsidRDefault="005D360A" w:rsidP="00C64F85">
            <w:pPr>
              <w:jc w:val="both"/>
              <w:rPr>
                <w:rFonts w:ascii="Garamond" w:hAnsi="Garamond"/>
                <w:sz w:val="22"/>
              </w:rPr>
            </w:pPr>
            <w:r w:rsidRPr="008777AD">
              <w:rPr>
                <w:rFonts w:ascii="Garamond" w:hAnsi="Garamond"/>
                <w:sz w:val="22"/>
              </w:rPr>
              <w:t>4</w:t>
            </w:r>
          </w:p>
        </w:tc>
        <w:tc>
          <w:tcPr>
            <w:tcW w:w="720" w:type="dxa"/>
          </w:tcPr>
          <w:p w:rsidR="005D360A" w:rsidRPr="008777AD" w:rsidRDefault="005D360A" w:rsidP="00C64F85">
            <w:pPr>
              <w:jc w:val="both"/>
              <w:rPr>
                <w:rFonts w:ascii="Garamond" w:hAnsi="Garamond"/>
                <w:sz w:val="22"/>
              </w:rPr>
            </w:pPr>
            <w:r w:rsidRPr="008777AD">
              <w:rPr>
                <w:rFonts w:ascii="Garamond" w:hAnsi="Garamond"/>
                <w:sz w:val="22"/>
              </w:rPr>
              <w:t>4</w:t>
            </w:r>
          </w:p>
        </w:tc>
        <w:tc>
          <w:tcPr>
            <w:tcW w:w="810" w:type="dxa"/>
          </w:tcPr>
          <w:p w:rsidR="005D360A" w:rsidRPr="008777AD" w:rsidRDefault="005D360A" w:rsidP="00C64F85">
            <w:pPr>
              <w:jc w:val="both"/>
              <w:rPr>
                <w:rFonts w:ascii="Garamond" w:hAnsi="Garamond"/>
                <w:sz w:val="22"/>
              </w:rPr>
            </w:pPr>
            <w:r w:rsidRPr="008777AD">
              <w:rPr>
                <w:rFonts w:ascii="Garamond" w:hAnsi="Garamond"/>
                <w:sz w:val="22"/>
              </w:rPr>
              <w:t>16</w:t>
            </w:r>
          </w:p>
        </w:tc>
        <w:tc>
          <w:tcPr>
            <w:tcW w:w="2700" w:type="dxa"/>
            <w:vMerge w:val="restart"/>
          </w:tcPr>
          <w:p w:rsidR="005D360A" w:rsidRPr="008777AD" w:rsidRDefault="005D360A" w:rsidP="00C64F85">
            <w:pPr>
              <w:jc w:val="both"/>
              <w:rPr>
                <w:rFonts w:ascii="Garamond" w:hAnsi="Garamond"/>
                <w:color w:val="FF0000"/>
                <w:sz w:val="22"/>
              </w:rPr>
            </w:pPr>
            <w:r w:rsidRPr="008777AD">
              <w:rPr>
                <w:rFonts w:ascii="Garamond" w:hAnsi="Garamond"/>
                <w:sz w:val="22"/>
              </w:rPr>
              <w:t xml:space="preserve">This is only for a one –harvest plan. There are many </w:t>
            </w:r>
            <w:proofErr w:type="spellStart"/>
            <w:r w:rsidRPr="008777AD">
              <w:rPr>
                <w:rFonts w:ascii="Garamond" w:hAnsi="Garamond"/>
                <w:sz w:val="22"/>
              </w:rPr>
              <w:t>ratoon</w:t>
            </w:r>
            <w:proofErr w:type="spellEnd"/>
            <w:r w:rsidRPr="008777AD">
              <w:rPr>
                <w:rFonts w:ascii="Garamond" w:hAnsi="Garamond"/>
                <w:sz w:val="22"/>
              </w:rPr>
              <w:t xml:space="preserve"> harvesting for sugarcane plant in its production life. </w:t>
            </w:r>
          </w:p>
        </w:tc>
      </w:tr>
      <w:tr w:rsidR="005D360A" w:rsidRPr="008777AD" w:rsidTr="00BE699A">
        <w:tc>
          <w:tcPr>
            <w:tcW w:w="630" w:type="dxa"/>
          </w:tcPr>
          <w:p w:rsidR="005D360A" w:rsidRPr="008777AD" w:rsidRDefault="005D360A" w:rsidP="00C64F85">
            <w:pPr>
              <w:jc w:val="both"/>
              <w:rPr>
                <w:rFonts w:ascii="Garamond" w:hAnsi="Garamond"/>
                <w:sz w:val="22"/>
              </w:rPr>
            </w:pPr>
          </w:p>
        </w:tc>
        <w:tc>
          <w:tcPr>
            <w:tcW w:w="1260" w:type="dxa"/>
          </w:tcPr>
          <w:p w:rsidR="005D360A" w:rsidRPr="008777AD" w:rsidRDefault="005D360A" w:rsidP="00C64F85">
            <w:pPr>
              <w:jc w:val="both"/>
              <w:rPr>
                <w:rFonts w:ascii="Garamond" w:hAnsi="Garamond"/>
                <w:sz w:val="22"/>
              </w:rPr>
            </w:pPr>
          </w:p>
        </w:tc>
        <w:tc>
          <w:tcPr>
            <w:tcW w:w="2250" w:type="dxa"/>
          </w:tcPr>
          <w:p w:rsidR="005D360A" w:rsidRPr="008777AD" w:rsidRDefault="005D360A" w:rsidP="00C64F85">
            <w:pPr>
              <w:jc w:val="both"/>
              <w:rPr>
                <w:rFonts w:ascii="Garamond" w:hAnsi="Garamond"/>
                <w:sz w:val="22"/>
              </w:rPr>
            </w:pPr>
            <w:r w:rsidRPr="008777AD">
              <w:rPr>
                <w:rFonts w:ascii="Garamond" w:hAnsi="Garamond"/>
                <w:sz w:val="22"/>
              </w:rPr>
              <w:t>Pre-Irrigation</w:t>
            </w:r>
          </w:p>
        </w:tc>
        <w:tc>
          <w:tcPr>
            <w:tcW w:w="900" w:type="dxa"/>
          </w:tcPr>
          <w:p w:rsidR="005D360A" w:rsidRPr="008777AD" w:rsidRDefault="005D360A" w:rsidP="00C64F85">
            <w:pPr>
              <w:jc w:val="both"/>
              <w:rPr>
                <w:rFonts w:ascii="Garamond" w:hAnsi="Garamond"/>
                <w:sz w:val="22"/>
              </w:rPr>
            </w:pPr>
            <w:r w:rsidRPr="008777AD">
              <w:rPr>
                <w:rFonts w:ascii="Garamond" w:hAnsi="Garamond"/>
                <w:sz w:val="22"/>
              </w:rPr>
              <w:t>MD</w:t>
            </w:r>
          </w:p>
        </w:tc>
        <w:tc>
          <w:tcPr>
            <w:tcW w:w="1350" w:type="dxa"/>
          </w:tcPr>
          <w:p w:rsidR="005D360A" w:rsidRPr="008777AD" w:rsidRDefault="005D360A" w:rsidP="00C64F85">
            <w:pPr>
              <w:jc w:val="both"/>
              <w:rPr>
                <w:rFonts w:ascii="Garamond" w:hAnsi="Garamond"/>
                <w:sz w:val="22"/>
              </w:rPr>
            </w:pPr>
            <w:r w:rsidRPr="008777AD">
              <w:rPr>
                <w:rFonts w:ascii="Garamond" w:hAnsi="Garamond"/>
                <w:sz w:val="22"/>
              </w:rPr>
              <w:t>1</w:t>
            </w:r>
          </w:p>
        </w:tc>
        <w:tc>
          <w:tcPr>
            <w:tcW w:w="720" w:type="dxa"/>
          </w:tcPr>
          <w:p w:rsidR="005D360A" w:rsidRPr="008777AD" w:rsidRDefault="005D360A" w:rsidP="00C64F85">
            <w:pPr>
              <w:jc w:val="both"/>
              <w:rPr>
                <w:rFonts w:ascii="Garamond" w:hAnsi="Garamond"/>
                <w:sz w:val="22"/>
              </w:rPr>
            </w:pPr>
            <w:r w:rsidRPr="008777AD">
              <w:rPr>
                <w:rFonts w:ascii="Garamond" w:hAnsi="Garamond"/>
                <w:sz w:val="22"/>
              </w:rPr>
              <w:t>4</w:t>
            </w:r>
          </w:p>
        </w:tc>
        <w:tc>
          <w:tcPr>
            <w:tcW w:w="810" w:type="dxa"/>
          </w:tcPr>
          <w:p w:rsidR="005D360A" w:rsidRPr="008777AD" w:rsidRDefault="005D360A" w:rsidP="00C64F85">
            <w:pPr>
              <w:jc w:val="both"/>
              <w:rPr>
                <w:rFonts w:ascii="Garamond" w:hAnsi="Garamond"/>
                <w:sz w:val="22"/>
              </w:rPr>
            </w:pPr>
            <w:r w:rsidRPr="008777AD">
              <w:rPr>
                <w:rFonts w:ascii="Garamond" w:hAnsi="Garamond"/>
                <w:sz w:val="22"/>
              </w:rPr>
              <w:t>4</w:t>
            </w:r>
          </w:p>
        </w:tc>
        <w:tc>
          <w:tcPr>
            <w:tcW w:w="2700" w:type="dxa"/>
            <w:vMerge/>
          </w:tcPr>
          <w:p w:rsidR="005D360A" w:rsidRPr="008777AD" w:rsidRDefault="005D360A" w:rsidP="00C64F85">
            <w:pPr>
              <w:jc w:val="both"/>
              <w:rPr>
                <w:rFonts w:ascii="Garamond" w:hAnsi="Garamond"/>
                <w:sz w:val="22"/>
              </w:rPr>
            </w:pPr>
          </w:p>
        </w:tc>
      </w:tr>
      <w:tr w:rsidR="005D360A" w:rsidRPr="008777AD" w:rsidTr="00BE699A">
        <w:tc>
          <w:tcPr>
            <w:tcW w:w="630" w:type="dxa"/>
          </w:tcPr>
          <w:p w:rsidR="005D360A" w:rsidRPr="008777AD" w:rsidRDefault="005D360A" w:rsidP="00C64F85">
            <w:pPr>
              <w:jc w:val="both"/>
              <w:rPr>
                <w:rFonts w:ascii="Garamond" w:hAnsi="Garamond"/>
                <w:sz w:val="22"/>
              </w:rPr>
            </w:pPr>
          </w:p>
        </w:tc>
        <w:tc>
          <w:tcPr>
            <w:tcW w:w="1260" w:type="dxa"/>
          </w:tcPr>
          <w:p w:rsidR="005D360A" w:rsidRPr="008777AD" w:rsidRDefault="005D360A" w:rsidP="00C64F85">
            <w:pPr>
              <w:jc w:val="both"/>
              <w:rPr>
                <w:rFonts w:ascii="Garamond" w:hAnsi="Garamond"/>
                <w:sz w:val="22"/>
              </w:rPr>
            </w:pPr>
          </w:p>
        </w:tc>
        <w:tc>
          <w:tcPr>
            <w:tcW w:w="2250" w:type="dxa"/>
          </w:tcPr>
          <w:p w:rsidR="005D360A" w:rsidRPr="008777AD" w:rsidRDefault="005D360A" w:rsidP="00C64F85">
            <w:pPr>
              <w:jc w:val="both"/>
              <w:rPr>
                <w:rFonts w:ascii="Garamond" w:hAnsi="Garamond"/>
                <w:sz w:val="22"/>
              </w:rPr>
            </w:pPr>
            <w:r w:rsidRPr="008777AD">
              <w:rPr>
                <w:rFonts w:ascii="Garamond" w:hAnsi="Garamond"/>
                <w:sz w:val="22"/>
              </w:rPr>
              <w:t>Cutting preparation</w:t>
            </w:r>
          </w:p>
        </w:tc>
        <w:tc>
          <w:tcPr>
            <w:tcW w:w="900" w:type="dxa"/>
          </w:tcPr>
          <w:p w:rsidR="005D360A" w:rsidRPr="008777AD" w:rsidRDefault="005D360A" w:rsidP="00C64F85">
            <w:pPr>
              <w:jc w:val="both"/>
              <w:rPr>
                <w:rFonts w:ascii="Garamond" w:hAnsi="Garamond"/>
                <w:sz w:val="22"/>
              </w:rPr>
            </w:pPr>
            <w:r w:rsidRPr="008777AD">
              <w:rPr>
                <w:rFonts w:ascii="Garamond" w:hAnsi="Garamond"/>
                <w:sz w:val="22"/>
              </w:rPr>
              <w:t>MD</w:t>
            </w:r>
          </w:p>
        </w:tc>
        <w:tc>
          <w:tcPr>
            <w:tcW w:w="1350" w:type="dxa"/>
          </w:tcPr>
          <w:p w:rsidR="005D360A" w:rsidRPr="008777AD" w:rsidRDefault="005D360A" w:rsidP="00C64F85">
            <w:pPr>
              <w:jc w:val="both"/>
              <w:rPr>
                <w:rFonts w:ascii="Garamond" w:hAnsi="Garamond"/>
                <w:sz w:val="22"/>
              </w:rPr>
            </w:pPr>
            <w:r w:rsidRPr="008777AD">
              <w:rPr>
                <w:rFonts w:ascii="Garamond" w:hAnsi="Garamond"/>
                <w:sz w:val="22"/>
              </w:rPr>
              <w:t>1</w:t>
            </w:r>
          </w:p>
        </w:tc>
        <w:tc>
          <w:tcPr>
            <w:tcW w:w="720" w:type="dxa"/>
          </w:tcPr>
          <w:p w:rsidR="005D360A" w:rsidRPr="008777AD" w:rsidRDefault="005D360A" w:rsidP="00C64F85">
            <w:pPr>
              <w:jc w:val="both"/>
              <w:rPr>
                <w:rFonts w:ascii="Garamond" w:hAnsi="Garamond"/>
                <w:sz w:val="22"/>
              </w:rPr>
            </w:pPr>
            <w:r w:rsidRPr="008777AD">
              <w:rPr>
                <w:rFonts w:ascii="Garamond" w:hAnsi="Garamond"/>
                <w:sz w:val="22"/>
              </w:rPr>
              <w:t>20</w:t>
            </w:r>
          </w:p>
        </w:tc>
        <w:tc>
          <w:tcPr>
            <w:tcW w:w="810" w:type="dxa"/>
          </w:tcPr>
          <w:p w:rsidR="005D360A" w:rsidRPr="008777AD" w:rsidRDefault="005D360A" w:rsidP="00C64F85">
            <w:pPr>
              <w:jc w:val="both"/>
              <w:rPr>
                <w:rFonts w:ascii="Garamond" w:hAnsi="Garamond"/>
                <w:sz w:val="22"/>
              </w:rPr>
            </w:pPr>
            <w:r w:rsidRPr="008777AD">
              <w:rPr>
                <w:rFonts w:ascii="Garamond" w:hAnsi="Garamond"/>
                <w:sz w:val="22"/>
              </w:rPr>
              <w:t>20</w:t>
            </w:r>
          </w:p>
        </w:tc>
        <w:tc>
          <w:tcPr>
            <w:tcW w:w="2700" w:type="dxa"/>
            <w:vMerge/>
          </w:tcPr>
          <w:p w:rsidR="005D360A" w:rsidRPr="008777AD" w:rsidRDefault="005D360A" w:rsidP="00C64F85">
            <w:pPr>
              <w:jc w:val="both"/>
              <w:rPr>
                <w:rFonts w:ascii="Garamond" w:hAnsi="Garamond"/>
                <w:sz w:val="22"/>
              </w:rPr>
            </w:pPr>
          </w:p>
        </w:tc>
      </w:tr>
      <w:tr w:rsidR="005D360A" w:rsidRPr="008777AD" w:rsidTr="00BE699A">
        <w:tc>
          <w:tcPr>
            <w:tcW w:w="630" w:type="dxa"/>
          </w:tcPr>
          <w:p w:rsidR="005D360A" w:rsidRPr="008777AD" w:rsidRDefault="005D360A" w:rsidP="00C64F85">
            <w:pPr>
              <w:jc w:val="both"/>
              <w:rPr>
                <w:rFonts w:ascii="Garamond" w:hAnsi="Garamond"/>
                <w:sz w:val="22"/>
              </w:rPr>
            </w:pPr>
          </w:p>
        </w:tc>
        <w:tc>
          <w:tcPr>
            <w:tcW w:w="1260" w:type="dxa"/>
          </w:tcPr>
          <w:p w:rsidR="005D360A" w:rsidRPr="008777AD" w:rsidRDefault="005D360A" w:rsidP="00C64F85">
            <w:pPr>
              <w:jc w:val="both"/>
              <w:rPr>
                <w:rFonts w:ascii="Garamond" w:hAnsi="Garamond"/>
                <w:sz w:val="22"/>
              </w:rPr>
            </w:pPr>
          </w:p>
        </w:tc>
        <w:tc>
          <w:tcPr>
            <w:tcW w:w="2250" w:type="dxa"/>
          </w:tcPr>
          <w:p w:rsidR="005D360A" w:rsidRPr="008777AD" w:rsidRDefault="005D360A" w:rsidP="00C64F85">
            <w:pPr>
              <w:jc w:val="both"/>
              <w:rPr>
                <w:rFonts w:ascii="Garamond" w:hAnsi="Garamond"/>
                <w:sz w:val="22"/>
              </w:rPr>
            </w:pPr>
            <w:r w:rsidRPr="008777AD">
              <w:rPr>
                <w:rFonts w:ascii="Garamond" w:hAnsi="Garamond"/>
                <w:sz w:val="22"/>
              </w:rPr>
              <w:t>Planting</w:t>
            </w:r>
          </w:p>
        </w:tc>
        <w:tc>
          <w:tcPr>
            <w:tcW w:w="900" w:type="dxa"/>
          </w:tcPr>
          <w:p w:rsidR="005D360A" w:rsidRPr="008777AD" w:rsidRDefault="005D360A" w:rsidP="00C64F85">
            <w:pPr>
              <w:jc w:val="both"/>
              <w:rPr>
                <w:rFonts w:ascii="Garamond" w:hAnsi="Garamond"/>
                <w:sz w:val="22"/>
              </w:rPr>
            </w:pPr>
            <w:r w:rsidRPr="008777AD">
              <w:rPr>
                <w:rFonts w:ascii="Garamond" w:hAnsi="Garamond"/>
                <w:sz w:val="22"/>
              </w:rPr>
              <w:t>MD</w:t>
            </w:r>
          </w:p>
        </w:tc>
        <w:tc>
          <w:tcPr>
            <w:tcW w:w="1350" w:type="dxa"/>
          </w:tcPr>
          <w:p w:rsidR="005D360A" w:rsidRPr="008777AD" w:rsidRDefault="005D360A" w:rsidP="00C64F85">
            <w:pPr>
              <w:jc w:val="both"/>
              <w:rPr>
                <w:rFonts w:ascii="Garamond" w:hAnsi="Garamond"/>
                <w:sz w:val="22"/>
              </w:rPr>
            </w:pPr>
            <w:r w:rsidRPr="008777AD">
              <w:rPr>
                <w:rFonts w:ascii="Garamond" w:hAnsi="Garamond"/>
                <w:sz w:val="22"/>
              </w:rPr>
              <w:t>1</w:t>
            </w:r>
          </w:p>
        </w:tc>
        <w:tc>
          <w:tcPr>
            <w:tcW w:w="720" w:type="dxa"/>
          </w:tcPr>
          <w:p w:rsidR="005D360A" w:rsidRPr="008777AD" w:rsidRDefault="005D360A" w:rsidP="00C64F85">
            <w:pPr>
              <w:jc w:val="both"/>
              <w:rPr>
                <w:rFonts w:ascii="Garamond" w:hAnsi="Garamond"/>
                <w:sz w:val="22"/>
              </w:rPr>
            </w:pPr>
            <w:r w:rsidRPr="008777AD">
              <w:rPr>
                <w:rFonts w:ascii="Garamond" w:hAnsi="Garamond"/>
                <w:sz w:val="22"/>
              </w:rPr>
              <w:t>30</w:t>
            </w:r>
          </w:p>
        </w:tc>
        <w:tc>
          <w:tcPr>
            <w:tcW w:w="810" w:type="dxa"/>
          </w:tcPr>
          <w:p w:rsidR="005D360A" w:rsidRPr="008777AD" w:rsidRDefault="005D360A" w:rsidP="00C64F85">
            <w:pPr>
              <w:jc w:val="both"/>
              <w:rPr>
                <w:rFonts w:ascii="Garamond" w:hAnsi="Garamond"/>
                <w:sz w:val="22"/>
              </w:rPr>
            </w:pPr>
            <w:r w:rsidRPr="008777AD">
              <w:rPr>
                <w:rFonts w:ascii="Garamond" w:hAnsi="Garamond"/>
                <w:sz w:val="22"/>
              </w:rPr>
              <w:t>30</w:t>
            </w:r>
          </w:p>
        </w:tc>
        <w:tc>
          <w:tcPr>
            <w:tcW w:w="2700" w:type="dxa"/>
            <w:vMerge/>
          </w:tcPr>
          <w:p w:rsidR="005D360A" w:rsidRPr="008777AD" w:rsidRDefault="005D360A" w:rsidP="00C64F85">
            <w:pPr>
              <w:jc w:val="both"/>
              <w:rPr>
                <w:rFonts w:ascii="Garamond" w:hAnsi="Garamond"/>
                <w:sz w:val="22"/>
              </w:rPr>
            </w:pPr>
          </w:p>
        </w:tc>
      </w:tr>
      <w:tr w:rsidR="005D360A" w:rsidRPr="008777AD" w:rsidTr="00BE699A">
        <w:tc>
          <w:tcPr>
            <w:tcW w:w="630" w:type="dxa"/>
          </w:tcPr>
          <w:p w:rsidR="005D360A" w:rsidRPr="008777AD" w:rsidRDefault="005D360A" w:rsidP="00C64F85">
            <w:pPr>
              <w:jc w:val="both"/>
              <w:rPr>
                <w:rFonts w:ascii="Garamond" w:hAnsi="Garamond"/>
                <w:sz w:val="22"/>
              </w:rPr>
            </w:pPr>
          </w:p>
        </w:tc>
        <w:tc>
          <w:tcPr>
            <w:tcW w:w="1260" w:type="dxa"/>
          </w:tcPr>
          <w:p w:rsidR="005D360A" w:rsidRPr="008777AD" w:rsidRDefault="005D360A" w:rsidP="00C64F85">
            <w:pPr>
              <w:jc w:val="both"/>
              <w:rPr>
                <w:rFonts w:ascii="Garamond" w:hAnsi="Garamond"/>
                <w:sz w:val="22"/>
              </w:rPr>
            </w:pPr>
          </w:p>
        </w:tc>
        <w:tc>
          <w:tcPr>
            <w:tcW w:w="2250" w:type="dxa"/>
          </w:tcPr>
          <w:p w:rsidR="005D360A" w:rsidRPr="008777AD" w:rsidRDefault="005D360A" w:rsidP="00C64F85">
            <w:pPr>
              <w:jc w:val="both"/>
              <w:rPr>
                <w:rFonts w:ascii="Garamond" w:hAnsi="Garamond"/>
                <w:sz w:val="22"/>
              </w:rPr>
            </w:pPr>
            <w:r w:rsidRPr="008777AD">
              <w:rPr>
                <w:rFonts w:ascii="Garamond" w:hAnsi="Garamond"/>
                <w:sz w:val="22"/>
              </w:rPr>
              <w:t xml:space="preserve">Irrigation </w:t>
            </w:r>
          </w:p>
        </w:tc>
        <w:tc>
          <w:tcPr>
            <w:tcW w:w="900" w:type="dxa"/>
          </w:tcPr>
          <w:p w:rsidR="005D360A" w:rsidRPr="008777AD" w:rsidRDefault="005D360A" w:rsidP="00C64F85">
            <w:pPr>
              <w:jc w:val="both"/>
              <w:rPr>
                <w:rFonts w:ascii="Garamond" w:hAnsi="Garamond"/>
                <w:sz w:val="22"/>
              </w:rPr>
            </w:pPr>
            <w:r w:rsidRPr="008777AD">
              <w:rPr>
                <w:rFonts w:ascii="Garamond" w:hAnsi="Garamond"/>
                <w:sz w:val="22"/>
              </w:rPr>
              <w:t>MD</w:t>
            </w:r>
          </w:p>
        </w:tc>
        <w:tc>
          <w:tcPr>
            <w:tcW w:w="1350" w:type="dxa"/>
          </w:tcPr>
          <w:p w:rsidR="005D360A" w:rsidRPr="008777AD" w:rsidRDefault="005D360A" w:rsidP="00C64F85">
            <w:pPr>
              <w:jc w:val="both"/>
              <w:rPr>
                <w:rFonts w:ascii="Garamond" w:hAnsi="Garamond"/>
                <w:sz w:val="22"/>
              </w:rPr>
            </w:pPr>
            <w:r w:rsidRPr="008777AD">
              <w:rPr>
                <w:rFonts w:ascii="Garamond" w:hAnsi="Garamond"/>
                <w:sz w:val="22"/>
              </w:rPr>
              <w:t>50</w:t>
            </w:r>
          </w:p>
        </w:tc>
        <w:tc>
          <w:tcPr>
            <w:tcW w:w="720" w:type="dxa"/>
          </w:tcPr>
          <w:p w:rsidR="005D360A" w:rsidRPr="008777AD" w:rsidRDefault="005D360A" w:rsidP="00C64F85">
            <w:pPr>
              <w:jc w:val="both"/>
              <w:rPr>
                <w:rFonts w:ascii="Garamond" w:hAnsi="Garamond"/>
                <w:sz w:val="22"/>
              </w:rPr>
            </w:pPr>
            <w:r w:rsidRPr="008777AD">
              <w:rPr>
                <w:rFonts w:ascii="Garamond" w:hAnsi="Garamond"/>
                <w:sz w:val="22"/>
              </w:rPr>
              <w:t>4</w:t>
            </w:r>
          </w:p>
        </w:tc>
        <w:tc>
          <w:tcPr>
            <w:tcW w:w="810" w:type="dxa"/>
          </w:tcPr>
          <w:p w:rsidR="005D360A" w:rsidRPr="008777AD" w:rsidRDefault="005D360A" w:rsidP="00C64F85">
            <w:pPr>
              <w:jc w:val="both"/>
              <w:rPr>
                <w:rFonts w:ascii="Garamond" w:hAnsi="Garamond"/>
                <w:sz w:val="22"/>
              </w:rPr>
            </w:pPr>
            <w:r w:rsidRPr="008777AD">
              <w:rPr>
                <w:rFonts w:ascii="Garamond" w:hAnsi="Garamond"/>
                <w:sz w:val="22"/>
              </w:rPr>
              <w:t>200</w:t>
            </w:r>
          </w:p>
        </w:tc>
        <w:tc>
          <w:tcPr>
            <w:tcW w:w="2700" w:type="dxa"/>
            <w:vMerge/>
          </w:tcPr>
          <w:p w:rsidR="005D360A" w:rsidRPr="008777AD" w:rsidRDefault="005D360A" w:rsidP="00C64F85">
            <w:pPr>
              <w:jc w:val="both"/>
              <w:rPr>
                <w:rFonts w:ascii="Garamond" w:hAnsi="Garamond"/>
                <w:sz w:val="22"/>
              </w:rPr>
            </w:pPr>
          </w:p>
        </w:tc>
      </w:tr>
      <w:tr w:rsidR="005D360A" w:rsidRPr="008777AD" w:rsidTr="00BE699A">
        <w:tc>
          <w:tcPr>
            <w:tcW w:w="630" w:type="dxa"/>
          </w:tcPr>
          <w:p w:rsidR="005D360A" w:rsidRPr="008777AD" w:rsidRDefault="005D360A" w:rsidP="00C64F85">
            <w:pPr>
              <w:jc w:val="both"/>
              <w:rPr>
                <w:rFonts w:ascii="Garamond" w:hAnsi="Garamond"/>
                <w:sz w:val="22"/>
              </w:rPr>
            </w:pPr>
          </w:p>
        </w:tc>
        <w:tc>
          <w:tcPr>
            <w:tcW w:w="1260" w:type="dxa"/>
          </w:tcPr>
          <w:p w:rsidR="005D360A" w:rsidRPr="008777AD" w:rsidRDefault="005D360A" w:rsidP="00C64F85">
            <w:pPr>
              <w:jc w:val="both"/>
              <w:rPr>
                <w:rFonts w:ascii="Garamond" w:hAnsi="Garamond"/>
                <w:sz w:val="22"/>
              </w:rPr>
            </w:pPr>
          </w:p>
        </w:tc>
        <w:tc>
          <w:tcPr>
            <w:tcW w:w="2250" w:type="dxa"/>
          </w:tcPr>
          <w:p w:rsidR="005D360A" w:rsidRPr="008777AD" w:rsidRDefault="005D360A" w:rsidP="00C64F85">
            <w:pPr>
              <w:jc w:val="both"/>
              <w:rPr>
                <w:rFonts w:ascii="Garamond" w:hAnsi="Garamond"/>
                <w:sz w:val="22"/>
              </w:rPr>
            </w:pPr>
            <w:r w:rsidRPr="008777AD">
              <w:rPr>
                <w:rFonts w:ascii="Garamond" w:hAnsi="Garamond"/>
                <w:sz w:val="22"/>
              </w:rPr>
              <w:t>Cultivation/Weeding</w:t>
            </w:r>
          </w:p>
        </w:tc>
        <w:tc>
          <w:tcPr>
            <w:tcW w:w="900" w:type="dxa"/>
          </w:tcPr>
          <w:p w:rsidR="005D360A" w:rsidRPr="008777AD" w:rsidRDefault="005D360A" w:rsidP="00C64F85">
            <w:pPr>
              <w:jc w:val="both"/>
              <w:rPr>
                <w:rFonts w:ascii="Garamond" w:hAnsi="Garamond"/>
                <w:sz w:val="22"/>
              </w:rPr>
            </w:pPr>
            <w:r w:rsidRPr="008777AD">
              <w:rPr>
                <w:rFonts w:ascii="Garamond" w:hAnsi="Garamond"/>
                <w:sz w:val="22"/>
              </w:rPr>
              <w:t>MD</w:t>
            </w:r>
          </w:p>
        </w:tc>
        <w:tc>
          <w:tcPr>
            <w:tcW w:w="1350" w:type="dxa"/>
          </w:tcPr>
          <w:p w:rsidR="005D360A" w:rsidRPr="008777AD" w:rsidRDefault="005D360A" w:rsidP="00C64F85">
            <w:pPr>
              <w:jc w:val="both"/>
              <w:rPr>
                <w:rFonts w:ascii="Garamond" w:hAnsi="Garamond"/>
                <w:sz w:val="22"/>
              </w:rPr>
            </w:pPr>
            <w:r w:rsidRPr="008777AD">
              <w:rPr>
                <w:rFonts w:ascii="Garamond" w:hAnsi="Garamond"/>
                <w:sz w:val="22"/>
              </w:rPr>
              <w:t>2</w:t>
            </w:r>
          </w:p>
        </w:tc>
        <w:tc>
          <w:tcPr>
            <w:tcW w:w="720" w:type="dxa"/>
          </w:tcPr>
          <w:p w:rsidR="005D360A" w:rsidRPr="008777AD" w:rsidRDefault="005D360A" w:rsidP="00C64F85">
            <w:pPr>
              <w:jc w:val="both"/>
              <w:rPr>
                <w:rFonts w:ascii="Garamond" w:hAnsi="Garamond"/>
                <w:sz w:val="22"/>
              </w:rPr>
            </w:pPr>
            <w:r w:rsidRPr="008777AD">
              <w:rPr>
                <w:rFonts w:ascii="Garamond" w:hAnsi="Garamond"/>
                <w:sz w:val="22"/>
              </w:rPr>
              <w:t>20</w:t>
            </w:r>
          </w:p>
        </w:tc>
        <w:tc>
          <w:tcPr>
            <w:tcW w:w="810" w:type="dxa"/>
          </w:tcPr>
          <w:p w:rsidR="005D360A" w:rsidRPr="008777AD" w:rsidRDefault="005D360A" w:rsidP="00C64F85">
            <w:pPr>
              <w:jc w:val="both"/>
              <w:rPr>
                <w:rFonts w:ascii="Garamond" w:hAnsi="Garamond"/>
                <w:sz w:val="22"/>
              </w:rPr>
            </w:pPr>
            <w:r w:rsidRPr="008777AD">
              <w:rPr>
                <w:rFonts w:ascii="Garamond" w:hAnsi="Garamond"/>
                <w:sz w:val="22"/>
              </w:rPr>
              <w:t>40</w:t>
            </w:r>
          </w:p>
        </w:tc>
        <w:tc>
          <w:tcPr>
            <w:tcW w:w="2700" w:type="dxa"/>
            <w:vMerge/>
          </w:tcPr>
          <w:p w:rsidR="005D360A" w:rsidRPr="008777AD" w:rsidRDefault="005D360A" w:rsidP="00C64F85">
            <w:pPr>
              <w:jc w:val="both"/>
              <w:rPr>
                <w:rFonts w:ascii="Garamond" w:hAnsi="Garamond"/>
                <w:sz w:val="22"/>
              </w:rPr>
            </w:pPr>
          </w:p>
        </w:tc>
      </w:tr>
      <w:tr w:rsidR="005D360A" w:rsidRPr="008777AD" w:rsidTr="00BE699A">
        <w:tc>
          <w:tcPr>
            <w:tcW w:w="630" w:type="dxa"/>
          </w:tcPr>
          <w:p w:rsidR="005D360A" w:rsidRPr="008777AD" w:rsidRDefault="005D360A" w:rsidP="00C64F85">
            <w:pPr>
              <w:jc w:val="both"/>
              <w:rPr>
                <w:rFonts w:ascii="Garamond" w:hAnsi="Garamond"/>
                <w:sz w:val="22"/>
              </w:rPr>
            </w:pPr>
          </w:p>
        </w:tc>
        <w:tc>
          <w:tcPr>
            <w:tcW w:w="1260" w:type="dxa"/>
          </w:tcPr>
          <w:p w:rsidR="005D360A" w:rsidRPr="008777AD" w:rsidRDefault="005D360A" w:rsidP="00C64F85">
            <w:pPr>
              <w:jc w:val="both"/>
              <w:rPr>
                <w:rFonts w:ascii="Garamond" w:hAnsi="Garamond"/>
                <w:sz w:val="22"/>
              </w:rPr>
            </w:pPr>
          </w:p>
        </w:tc>
        <w:tc>
          <w:tcPr>
            <w:tcW w:w="2250" w:type="dxa"/>
          </w:tcPr>
          <w:p w:rsidR="005D360A" w:rsidRPr="008777AD" w:rsidRDefault="005D360A" w:rsidP="00C64F85">
            <w:pPr>
              <w:jc w:val="both"/>
              <w:rPr>
                <w:rFonts w:ascii="Garamond" w:hAnsi="Garamond"/>
                <w:sz w:val="22"/>
              </w:rPr>
            </w:pPr>
            <w:r w:rsidRPr="008777AD">
              <w:rPr>
                <w:rFonts w:ascii="Garamond" w:hAnsi="Garamond"/>
                <w:sz w:val="22"/>
              </w:rPr>
              <w:t>Fertilizer application</w:t>
            </w:r>
          </w:p>
        </w:tc>
        <w:tc>
          <w:tcPr>
            <w:tcW w:w="900" w:type="dxa"/>
          </w:tcPr>
          <w:p w:rsidR="005D360A" w:rsidRPr="008777AD" w:rsidRDefault="005D360A" w:rsidP="00C64F85">
            <w:pPr>
              <w:jc w:val="both"/>
              <w:rPr>
                <w:rFonts w:ascii="Garamond" w:hAnsi="Garamond"/>
                <w:sz w:val="22"/>
              </w:rPr>
            </w:pPr>
            <w:r w:rsidRPr="008777AD">
              <w:rPr>
                <w:rFonts w:ascii="Garamond" w:hAnsi="Garamond"/>
                <w:sz w:val="22"/>
              </w:rPr>
              <w:t>MD</w:t>
            </w:r>
          </w:p>
        </w:tc>
        <w:tc>
          <w:tcPr>
            <w:tcW w:w="1350" w:type="dxa"/>
          </w:tcPr>
          <w:p w:rsidR="005D360A" w:rsidRPr="008777AD" w:rsidRDefault="005D360A" w:rsidP="00C64F85">
            <w:pPr>
              <w:jc w:val="both"/>
              <w:rPr>
                <w:rFonts w:ascii="Garamond" w:hAnsi="Garamond"/>
                <w:sz w:val="22"/>
              </w:rPr>
            </w:pPr>
            <w:r w:rsidRPr="008777AD">
              <w:rPr>
                <w:rFonts w:ascii="Garamond" w:hAnsi="Garamond"/>
                <w:sz w:val="22"/>
              </w:rPr>
              <w:t>2</w:t>
            </w:r>
          </w:p>
        </w:tc>
        <w:tc>
          <w:tcPr>
            <w:tcW w:w="720" w:type="dxa"/>
          </w:tcPr>
          <w:p w:rsidR="005D360A" w:rsidRPr="008777AD" w:rsidRDefault="005D360A" w:rsidP="00C64F85">
            <w:pPr>
              <w:jc w:val="both"/>
              <w:rPr>
                <w:rFonts w:ascii="Garamond" w:hAnsi="Garamond"/>
                <w:sz w:val="22"/>
              </w:rPr>
            </w:pPr>
            <w:r w:rsidRPr="008777AD">
              <w:rPr>
                <w:rFonts w:ascii="Garamond" w:hAnsi="Garamond"/>
                <w:sz w:val="22"/>
              </w:rPr>
              <w:t>4</w:t>
            </w:r>
          </w:p>
        </w:tc>
        <w:tc>
          <w:tcPr>
            <w:tcW w:w="810" w:type="dxa"/>
          </w:tcPr>
          <w:p w:rsidR="005D360A" w:rsidRPr="008777AD" w:rsidRDefault="005D360A" w:rsidP="00C64F85">
            <w:pPr>
              <w:jc w:val="both"/>
              <w:rPr>
                <w:rFonts w:ascii="Garamond" w:hAnsi="Garamond"/>
                <w:sz w:val="22"/>
              </w:rPr>
            </w:pPr>
            <w:r w:rsidRPr="008777AD">
              <w:rPr>
                <w:rFonts w:ascii="Garamond" w:hAnsi="Garamond"/>
                <w:sz w:val="22"/>
              </w:rPr>
              <w:t>8</w:t>
            </w:r>
          </w:p>
        </w:tc>
        <w:tc>
          <w:tcPr>
            <w:tcW w:w="2700" w:type="dxa"/>
            <w:vMerge/>
          </w:tcPr>
          <w:p w:rsidR="005D360A" w:rsidRPr="008777AD" w:rsidRDefault="005D360A" w:rsidP="00C64F85">
            <w:pPr>
              <w:jc w:val="both"/>
              <w:rPr>
                <w:rFonts w:ascii="Garamond" w:hAnsi="Garamond"/>
                <w:sz w:val="22"/>
              </w:rPr>
            </w:pPr>
          </w:p>
        </w:tc>
      </w:tr>
      <w:tr w:rsidR="005D360A" w:rsidRPr="008777AD" w:rsidTr="00BE699A">
        <w:tc>
          <w:tcPr>
            <w:tcW w:w="630" w:type="dxa"/>
          </w:tcPr>
          <w:p w:rsidR="005D360A" w:rsidRPr="008777AD" w:rsidRDefault="005D360A" w:rsidP="00C64F85">
            <w:pPr>
              <w:jc w:val="both"/>
              <w:rPr>
                <w:rFonts w:ascii="Garamond" w:hAnsi="Garamond"/>
                <w:sz w:val="22"/>
              </w:rPr>
            </w:pPr>
          </w:p>
        </w:tc>
        <w:tc>
          <w:tcPr>
            <w:tcW w:w="1260" w:type="dxa"/>
          </w:tcPr>
          <w:p w:rsidR="005D360A" w:rsidRPr="008777AD" w:rsidRDefault="005D360A" w:rsidP="00C64F85">
            <w:pPr>
              <w:jc w:val="both"/>
              <w:rPr>
                <w:rFonts w:ascii="Garamond" w:hAnsi="Garamond"/>
                <w:sz w:val="22"/>
              </w:rPr>
            </w:pPr>
          </w:p>
        </w:tc>
        <w:tc>
          <w:tcPr>
            <w:tcW w:w="2250" w:type="dxa"/>
          </w:tcPr>
          <w:p w:rsidR="005D360A" w:rsidRPr="008777AD" w:rsidRDefault="005D360A" w:rsidP="00C64F85">
            <w:pPr>
              <w:jc w:val="both"/>
              <w:rPr>
                <w:rFonts w:ascii="Garamond" w:hAnsi="Garamond"/>
                <w:sz w:val="22"/>
              </w:rPr>
            </w:pPr>
            <w:r w:rsidRPr="008777AD">
              <w:rPr>
                <w:rFonts w:ascii="Garamond" w:hAnsi="Garamond"/>
                <w:sz w:val="22"/>
              </w:rPr>
              <w:t>Protection</w:t>
            </w:r>
          </w:p>
        </w:tc>
        <w:tc>
          <w:tcPr>
            <w:tcW w:w="900" w:type="dxa"/>
          </w:tcPr>
          <w:p w:rsidR="005D360A" w:rsidRPr="008777AD" w:rsidRDefault="005D360A" w:rsidP="00C64F85">
            <w:pPr>
              <w:jc w:val="both"/>
              <w:rPr>
                <w:rFonts w:ascii="Garamond" w:hAnsi="Garamond"/>
                <w:sz w:val="22"/>
              </w:rPr>
            </w:pPr>
            <w:r w:rsidRPr="008777AD">
              <w:rPr>
                <w:rFonts w:ascii="Garamond" w:hAnsi="Garamond"/>
                <w:sz w:val="22"/>
              </w:rPr>
              <w:t>MD</w:t>
            </w:r>
          </w:p>
        </w:tc>
        <w:tc>
          <w:tcPr>
            <w:tcW w:w="1350" w:type="dxa"/>
          </w:tcPr>
          <w:p w:rsidR="005D360A" w:rsidRPr="008777AD" w:rsidRDefault="005D360A" w:rsidP="00C64F85">
            <w:pPr>
              <w:jc w:val="both"/>
              <w:rPr>
                <w:rFonts w:ascii="Garamond" w:hAnsi="Garamond"/>
                <w:sz w:val="22"/>
              </w:rPr>
            </w:pPr>
            <w:r w:rsidRPr="008777AD">
              <w:rPr>
                <w:rFonts w:ascii="Garamond" w:hAnsi="Garamond"/>
                <w:sz w:val="22"/>
              </w:rPr>
              <w:t>2</w:t>
            </w:r>
          </w:p>
        </w:tc>
        <w:tc>
          <w:tcPr>
            <w:tcW w:w="720" w:type="dxa"/>
          </w:tcPr>
          <w:p w:rsidR="005D360A" w:rsidRPr="008777AD" w:rsidRDefault="005D360A" w:rsidP="00C64F85">
            <w:pPr>
              <w:jc w:val="both"/>
              <w:rPr>
                <w:rFonts w:ascii="Garamond" w:hAnsi="Garamond"/>
                <w:sz w:val="22"/>
              </w:rPr>
            </w:pPr>
            <w:r w:rsidRPr="008777AD">
              <w:rPr>
                <w:rFonts w:ascii="Garamond" w:hAnsi="Garamond"/>
                <w:sz w:val="22"/>
              </w:rPr>
              <w:t>4</w:t>
            </w:r>
          </w:p>
        </w:tc>
        <w:tc>
          <w:tcPr>
            <w:tcW w:w="810" w:type="dxa"/>
          </w:tcPr>
          <w:p w:rsidR="005D360A" w:rsidRPr="008777AD" w:rsidRDefault="005D360A" w:rsidP="00C64F85">
            <w:pPr>
              <w:jc w:val="both"/>
              <w:rPr>
                <w:rFonts w:ascii="Garamond" w:hAnsi="Garamond"/>
                <w:sz w:val="22"/>
              </w:rPr>
            </w:pPr>
            <w:r w:rsidRPr="008777AD">
              <w:rPr>
                <w:rFonts w:ascii="Garamond" w:hAnsi="Garamond"/>
                <w:sz w:val="22"/>
              </w:rPr>
              <w:t>8</w:t>
            </w:r>
          </w:p>
        </w:tc>
        <w:tc>
          <w:tcPr>
            <w:tcW w:w="2700" w:type="dxa"/>
            <w:vMerge/>
          </w:tcPr>
          <w:p w:rsidR="005D360A" w:rsidRPr="008777AD" w:rsidRDefault="005D360A" w:rsidP="00C64F85">
            <w:pPr>
              <w:jc w:val="both"/>
              <w:rPr>
                <w:rFonts w:ascii="Garamond" w:hAnsi="Garamond"/>
                <w:sz w:val="22"/>
              </w:rPr>
            </w:pPr>
          </w:p>
        </w:tc>
      </w:tr>
      <w:tr w:rsidR="005D360A" w:rsidRPr="008777AD" w:rsidTr="00BE699A">
        <w:tc>
          <w:tcPr>
            <w:tcW w:w="630" w:type="dxa"/>
          </w:tcPr>
          <w:p w:rsidR="005D360A" w:rsidRPr="008777AD" w:rsidRDefault="005D360A" w:rsidP="00C64F85">
            <w:pPr>
              <w:jc w:val="both"/>
              <w:rPr>
                <w:rFonts w:ascii="Garamond" w:hAnsi="Garamond"/>
                <w:sz w:val="22"/>
              </w:rPr>
            </w:pPr>
          </w:p>
        </w:tc>
        <w:tc>
          <w:tcPr>
            <w:tcW w:w="1260" w:type="dxa"/>
          </w:tcPr>
          <w:p w:rsidR="005D360A" w:rsidRPr="008777AD" w:rsidRDefault="005D360A" w:rsidP="00C64F85">
            <w:pPr>
              <w:jc w:val="both"/>
              <w:rPr>
                <w:rFonts w:ascii="Garamond" w:hAnsi="Garamond"/>
                <w:sz w:val="22"/>
              </w:rPr>
            </w:pPr>
          </w:p>
        </w:tc>
        <w:tc>
          <w:tcPr>
            <w:tcW w:w="2250" w:type="dxa"/>
          </w:tcPr>
          <w:p w:rsidR="005D360A" w:rsidRPr="008777AD" w:rsidRDefault="005D360A" w:rsidP="00C64F85">
            <w:pPr>
              <w:jc w:val="both"/>
              <w:rPr>
                <w:rFonts w:ascii="Garamond" w:hAnsi="Garamond"/>
                <w:sz w:val="22"/>
              </w:rPr>
            </w:pPr>
            <w:r w:rsidRPr="008777AD">
              <w:rPr>
                <w:rFonts w:ascii="Garamond" w:hAnsi="Garamond"/>
                <w:sz w:val="22"/>
              </w:rPr>
              <w:t>Harvesting</w:t>
            </w:r>
          </w:p>
        </w:tc>
        <w:tc>
          <w:tcPr>
            <w:tcW w:w="900" w:type="dxa"/>
          </w:tcPr>
          <w:p w:rsidR="005D360A" w:rsidRPr="008777AD" w:rsidRDefault="005D360A" w:rsidP="00C64F85">
            <w:pPr>
              <w:jc w:val="both"/>
              <w:rPr>
                <w:rFonts w:ascii="Garamond" w:hAnsi="Garamond"/>
                <w:sz w:val="22"/>
              </w:rPr>
            </w:pPr>
            <w:r w:rsidRPr="008777AD">
              <w:rPr>
                <w:rFonts w:ascii="Garamond" w:hAnsi="Garamond"/>
                <w:sz w:val="22"/>
              </w:rPr>
              <w:t>MD</w:t>
            </w:r>
          </w:p>
        </w:tc>
        <w:tc>
          <w:tcPr>
            <w:tcW w:w="1350" w:type="dxa"/>
          </w:tcPr>
          <w:p w:rsidR="005D360A" w:rsidRPr="008777AD" w:rsidRDefault="005D360A" w:rsidP="00C64F85">
            <w:pPr>
              <w:jc w:val="both"/>
              <w:rPr>
                <w:rFonts w:ascii="Garamond" w:hAnsi="Garamond"/>
                <w:sz w:val="22"/>
              </w:rPr>
            </w:pPr>
            <w:r w:rsidRPr="008777AD">
              <w:rPr>
                <w:rFonts w:ascii="Garamond" w:hAnsi="Garamond"/>
                <w:sz w:val="22"/>
              </w:rPr>
              <w:t>1</w:t>
            </w:r>
          </w:p>
        </w:tc>
        <w:tc>
          <w:tcPr>
            <w:tcW w:w="720" w:type="dxa"/>
          </w:tcPr>
          <w:p w:rsidR="005D360A" w:rsidRPr="008777AD" w:rsidRDefault="005D360A" w:rsidP="00C64F85">
            <w:pPr>
              <w:jc w:val="both"/>
              <w:rPr>
                <w:rFonts w:ascii="Garamond" w:hAnsi="Garamond"/>
                <w:sz w:val="22"/>
              </w:rPr>
            </w:pPr>
            <w:r w:rsidRPr="008777AD">
              <w:rPr>
                <w:rFonts w:ascii="Garamond" w:hAnsi="Garamond"/>
                <w:sz w:val="22"/>
              </w:rPr>
              <w:t>40</w:t>
            </w:r>
          </w:p>
        </w:tc>
        <w:tc>
          <w:tcPr>
            <w:tcW w:w="810" w:type="dxa"/>
          </w:tcPr>
          <w:p w:rsidR="005D360A" w:rsidRPr="008777AD" w:rsidRDefault="005D360A" w:rsidP="00C64F85">
            <w:pPr>
              <w:jc w:val="both"/>
              <w:rPr>
                <w:rFonts w:ascii="Garamond" w:hAnsi="Garamond"/>
                <w:sz w:val="22"/>
              </w:rPr>
            </w:pPr>
            <w:r w:rsidRPr="008777AD">
              <w:rPr>
                <w:rFonts w:ascii="Garamond" w:hAnsi="Garamond"/>
                <w:sz w:val="22"/>
              </w:rPr>
              <w:t>40</w:t>
            </w:r>
          </w:p>
        </w:tc>
        <w:tc>
          <w:tcPr>
            <w:tcW w:w="2700" w:type="dxa"/>
            <w:vMerge/>
          </w:tcPr>
          <w:p w:rsidR="005D360A" w:rsidRPr="008777AD" w:rsidRDefault="005D360A" w:rsidP="00C64F85">
            <w:pPr>
              <w:jc w:val="both"/>
              <w:rPr>
                <w:rFonts w:ascii="Garamond" w:hAnsi="Garamond"/>
                <w:sz w:val="22"/>
              </w:rPr>
            </w:pPr>
          </w:p>
        </w:tc>
      </w:tr>
      <w:tr w:rsidR="005D360A" w:rsidRPr="008777AD" w:rsidTr="00BE699A">
        <w:tc>
          <w:tcPr>
            <w:tcW w:w="630" w:type="dxa"/>
          </w:tcPr>
          <w:p w:rsidR="005D360A" w:rsidRPr="008777AD" w:rsidRDefault="005D360A" w:rsidP="00C64F85">
            <w:pPr>
              <w:jc w:val="both"/>
              <w:rPr>
                <w:rFonts w:ascii="Garamond" w:hAnsi="Garamond"/>
                <w:sz w:val="22"/>
              </w:rPr>
            </w:pPr>
          </w:p>
        </w:tc>
        <w:tc>
          <w:tcPr>
            <w:tcW w:w="1260" w:type="dxa"/>
          </w:tcPr>
          <w:p w:rsidR="005D360A" w:rsidRPr="008777AD" w:rsidRDefault="005D360A" w:rsidP="00C64F85">
            <w:pPr>
              <w:jc w:val="both"/>
              <w:rPr>
                <w:rFonts w:ascii="Garamond" w:hAnsi="Garamond"/>
                <w:sz w:val="22"/>
              </w:rPr>
            </w:pPr>
          </w:p>
        </w:tc>
        <w:tc>
          <w:tcPr>
            <w:tcW w:w="2250" w:type="dxa"/>
          </w:tcPr>
          <w:p w:rsidR="005D360A" w:rsidRPr="008777AD" w:rsidRDefault="005D360A" w:rsidP="00C64F85">
            <w:pPr>
              <w:jc w:val="both"/>
              <w:rPr>
                <w:rFonts w:ascii="Garamond" w:hAnsi="Garamond"/>
                <w:sz w:val="22"/>
              </w:rPr>
            </w:pPr>
            <w:r w:rsidRPr="008777AD">
              <w:rPr>
                <w:rFonts w:ascii="Garamond" w:hAnsi="Garamond"/>
                <w:sz w:val="22"/>
              </w:rPr>
              <w:t xml:space="preserve">Transport </w:t>
            </w:r>
          </w:p>
        </w:tc>
        <w:tc>
          <w:tcPr>
            <w:tcW w:w="900" w:type="dxa"/>
          </w:tcPr>
          <w:p w:rsidR="005D360A" w:rsidRPr="008777AD" w:rsidRDefault="005D360A" w:rsidP="00C64F85">
            <w:pPr>
              <w:jc w:val="both"/>
              <w:rPr>
                <w:rFonts w:ascii="Garamond" w:hAnsi="Garamond"/>
                <w:sz w:val="22"/>
              </w:rPr>
            </w:pPr>
            <w:r w:rsidRPr="008777AD">
              <w:rPr>
                <w:rFonts w:ascii="Garamond" w:hAnsi="Garamond"/>
                <w:sz w:val="22"/>
              </w:rPr>
              <w:t>MD</w:t>
            </w:r>
          </w:p>
        </w:tc>
        <w:tc>
          <w:tcPr>
            <w:tcW w:w="1350" w:type="dxa"/>
          </w:tcPr>
          <w:p w:rsidR="005D360A" w:rsidRPr="008777AD" w:rsidRDefault="005D360A" w:rsidP="00C64F85">
            <w:pPr>
              <w:jc w:val="both"/>
              <w:rPr>
                <w:rFonts w:ascii="Garamond" w:hAnsi="Garamond"/>
                <w:sz w:val="22"/>
              </w:rPr>
            </w:pPr>
            <w:r w:rsidRPr="008777AD">
              <w:rPr>
                <w:rFonts w:ascii="Garamond" w:hAnsi="Garamond"/>
                <w:sz w:val="22"/>
              </w:rPr>
              <w:t>1</w:t>
            </w:r>
          </w:p>
        </w:tc>
        <w:tc>
          <w:tcPr>
            <w:tcW w:w="720" w:type="dxa"/>
          </w:tcPr>
          <w:p w:rsidR="005D360A" w:rsidRPr="008777AD" w:rsidRDefault="005D360A" w:rsidP="00C64F85">
            <w:pPr>
              <w:jc w:val="both"/>
              <w:rPr>
                <w:rFonts w:ascii="Garamond" w:hAnsi="Garamond"/>
                <w:sz w:val="22"/>
              </w:rPr>
            </w:pPr>
            <w:r w:rsidRPr="008777AD">
              <w:rPr>
                <w:rFonts w:ascii="Garamond" w:hAnsi="Garamond"/>
                <w:sz w:val="22"/>
              </w:rPr>
              <w:t>50</w:t>
            </w:r>
          </w:p>
        </w:tc>
        <w:tc>
          <w:tcPr>
            <w:tcW w:w="810" w:type="dxa"/>
          </w:tcPr>
          <w:p w:rsidR="005D360A" w:rsidRPr="008777AD" w:rsidRDefault="005D360A" w:rsidP="00C64F85">
            <w:pPr>
              <w:jc w:val="both"/>
              <w:rPr>
                <w:rFonts w:ascii="Garamond" w:hAnsi="Garamond"/>
                <w:sz w:val="22"/>
              </w:rPr>
            </w:pPr>
            <w:r w:rsidRPr="008777AD">
              <w:rPr>
                <w:rFonts w:ascii="Garamond" w:hAnsi="Garamond"/>
                <w:sz w:val="22"/>
              </w:rPr>
              <w:t>50</w:t>
            </w:r>
          </w:p>
        </w:tc>
        <w:tc>
          <w:tcPr>
            <w:tcW w:w="2700" w:type="dxa"/>
            <w:vMerge/>
          </w:tcPr>
          <w:p w:rsidR="005D360A" w:rsidRPr="008777AD" w:rsidRDefault="005D360A" w:rsidP="00C64F85">
            <w:pPr>
              <w:jc w:val="both"/>
              <w:rPr>
                <w:rFonts w:ascii="Garamond" w:hAnsi="Garamond"/>
                <w:sz w:val="22"/>
              </w:rPr>
            </w:pPr>
          </w:p>
        </w:tc>
      </w:tr>
    </w:tbl>
    <w:p w:rsidR="005D360A" w:rsidRDefault="005D360A" w:rsidP="005D360A">
      <w:pPr>
        <w:spacing w:line="360" w:lineRule="auto"/>
        <w:rPr>
          <w:rFonts w:ascii="Garamond" w:hAnsi="Garamond"/>
        </w:rPr>
      </w:pPr>
    </w:p>
    <w:p w:rsidR="005D360A" w:rsidRPr="003B12FC" w:rsidRDefault="005D360A" w:rsidP="005D360A">
      <w:pPr>
        <w:pStyle w:val="Heading2"/>
        <w:keepNext w:val="0"/>
        <w:numPr>
          <w:ilvl w:val="3"/>
          <w:numId w:val="16"/>
        </w:numPr>
        <w:spacing w:before="200" w:after="0" w:line="480" w:lineRule="auto"/>
        <w:ind w:left="720" w:hanging="720"/>
        <w:rPr>
          <w:rFonts w:ascii="Garamond" w:hAnsi="Garamond" w:cs="Times New Roman"/>
          <w:i w:val="0"/>
          <w:sz w:val="24"/>
          <w:szCs w:val="24"/>
        </w:rPr>
      </w:pPr>
      <w:bookmarkStart w:id="327" w:name="_Toc342105921"/>
      <w:bookmarkStart w:id="328" w:name="_Toc433725932"/>
      <w:bookmarkStart w:id="329" w:name="_Toc467307202"/>
      <w:r w:rsidRPr="003B12FC">
        <w:rPr>
          <w:rFonts w:ascii="Garamond" w:hAnsi="Garamond" w:cs="Times New Roman"/>
          <w:i w:val="0"/>
          <w:sz w:val="24"/>
          <w:szCs w:val="24"/>
        </w:rPr>
        <w:t>Area Coverage/Intensity</w:t>
      </w:r>
      <w:bookmarkEnd w:id="327"/>
      <w:bookmarkEnd w:id="328"/>
      <w:bookmarkEnd w:id="329"/>
    </w:p>
    <w:p w:rsidR="005D360A" w:rsidRPr="003B12FC" w:rsidRDefault="005D360A" w:rsidP="005D360A">
      <w:pPr>
        <w:spacing w:line="360" w:lineRule="auto"/>
        <w:jc w:val="both"/>
        <w:rPr>
          <w:rFonts w:ascii="Garamond" w:hAnsi="Garamond"/>
        </w:rPr>
      </w:pPr>
      <w:r w:rsidRPr="00777307">
        <w:rPr>
          <w:rFonts w:ascii="Garamond" w:hAnsi="Garamond"/>
        </w:rPr>
        <w:t xml:space="preserve">For the irrigation project </w:t>
      </w:r>
      <w:r>
        <w:rPr>
          <w:rFonts w:ascii="Garamond" w:hAnsi="Garamond"/>
        </w:rPr>
        <w:t>t</w:t>
      </w:r>
      <w:r w:rsidRPr="003B12FC">
        <w:rPr>
          <w:rFonts w:ascii="Garamond" w:hAnsi="Garamond"/>
        </w:rPr>
        <w:t>he development approach is assumed</w:t>
      </w:r>
      <w:r w:rsidRPr="00777307">
        <w:rPr>
          <w:rFonts w:ascii="Garamond" w:hAnsi="Garamond"/>
        </w:rPr>
        <w:t xml:space="preserve"> </w:t>
      </w:r>
      <w:r>
        <w:rPr>
          <w:rFonts w:ascii="Garamond" w:hAnsi="Garamond"/>
        </w:rPr>
        <w:t xml:space="preserve">to double crop over one cropping season and </w:t>
      </w:r>
      <w:r w:rsidRPr="00777307">
        <w:rPr>
          <w:rFonts w:ascii="Garamond" w:hAnsi="Garamond"/>
        </w:rPr>
        <w:t>the cropping intensity to approach 200%</w:t>
      </w:r>
      <w:r>
        <w:rPr>
          <w:rFonts w:ascii="Garamond" w:hAnsi="Garamond"/>
        </w:rPr>
        <w:t xml:space="preserve">. The community of the command area has currently good experience in producing crops twice in a year using traditional irrigation system. </w:t>
      </w:r>
      <w:r w:rsidRPr="003B12FC">
        <w:rPr>
          <w:rFonts w:ascii="Garamond" w:hAnsi="Garamond"/>
        </w:rPr>
        <w:t>This helps to increase the efficiency of the beneficiaries and adopt irrigated agriculture through a sequence of irrigation practices.</w:t>
      </w:r>
      <w:r>
        <w:rPr>
          <w:rFonts w:ascii="Garamond" w:hAnsi="Garamond"/>
        </w:rPr>
        <w:t xml:space="preserve"> </w:t>
      </w:r>
      <w:r w:rsidRPr="003B12FC">
        <w:rPr>
          <w:rFonts w:ascii="Garamond" w:hAnsi="Garamond"/>
        </w:rPr>
        <w:t>Accordingly</w:t>
      </w:r>
      <w:r>
        <w:rPr>
          <w:rFonts w:ascii="Garamond" w:hAnsi="Garamond"/>
        </w:rPr>
        <w:t>,</w:t>
      </w:r>
      <w:r w:rsidRPr="003B12FC">
        <w:rPr>
          <w:rFonts w:ascii="Garamond" w:hAnsi="Garamond"/>
        </w:rPr>
        <w:t xml:space="preserve"> the following cropping pattern/intensity is designed for the first 5-year crop production schedule.</w:t>
      </w:r>
    </w:p>
    <w:p w:rsidR="005D360A" w:rsidRDefault="00331A1B" w:rsidP="00331A1B">
      <w:pPr>
        <w:pStyle w:val="Caption"/>
        <w:rPr>
          <w:rFonts w:ascii="Garamond" w:hAnsi="Garamond"/>
          <w:b w:val="0"/>
          <w:sz w:val="22"/>
          <w:szCs w:val="22"/>
        </w:rPr>
      </w:pPr>
      <w:bookmarkStart w:id="330" w:name="_Toc341919068"/>
      <w:bookmarkStart w:id="331" w:name="_Toc433725970"/>
      <w:bookmarkStart w:id="332" w:name="_Toc467307109"/>
      <w:r>
        <w:t xml:space="preserve">Table 1.  </w:t>
      </w:r>
      <w:r w:rsidR="00D654B7">
        <w:fldChar w:fldCharType="begin"/>
      </w:r>
      <w:r w:rsidR="00D654B7">
        <w:instrText xml:space="preserve"> SEQ Table_1._ \* ARABI</w:instrText>
      </w:r>
      <w:r w:rsidR="00D654B7">
        <w:instrText xml:space="preserve">C </w:instrText>
      </w:r>
      <w:r w:rsidR="00D654B7">
        <w:fldChar w:fldCharType="separate"/>
      </w:r>
      <w:r>
        <w:rPr>
          <w:noProof/>
        </w:rPr>
        <w:t>19</w:t>
      </w:r>
      <w:r w:rsidR="00D654B7">
        <w:rPr>
          <w:noProof/>
        </w:rPr>
        <w:fldChar w:fldCharType="end"/>
      </w:r>
      <w:r>
        <w:t>:</w:t>
      </w:r>
      <w:r w:rsidR="005D360A" w:rsidRPr="002C2C58">
        <w:rPr>
          <w:rFonts w:ascii="Garamond" w:hAnsi="Garamond"/>
          <w:b w:val="0"/>
          <w:sz w:val="22"/>
          <w:szCs w:val="22"/>
        </w:rPr>
        <w:t xml:space="preserve">  A 5-year cropping pattern/intensity plan</w:t>
      </w:r>
      <w:bookmarkEnd w:id="330"/>
      <w:bookmarkEnd w:id="331"/>
      <w:bookmarkEnd w:id="332"/>
    </w:p>
    <w:tbl>
      <w:tblPr>
        <w:tblW w:w="10800" w:type="dxa"/>
        <w:tblInd w:w="-5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40"/>
        <w:gridCol w:w="1170"/>
        <w:gridCol w:w="810"/>
        <w:gridCol w:w="900"/>
        <w:gridCol w:w="990"/>
        <w:gridCol w:w="900"/>
        <w:gridCol w:w="990"/>
        <w:gridCol w:w="900"/>
        <w:gridCol w:w="900"/>
        <w:gridCol w:w="900"/>
        <w:gridCol w:w="900"/>
        <w:gridCol w:w="900"/>
      </w:tblGrid>
      <w:tr w:rsidR="008777AD" w:rsidRPr="0088113B" w:rsidTr="008777AD">
        <w:tc>
          <w:tcPr>
            <w:tcW w:w="540" w:type="dxa"/>
            <w:vMerge w:val="restart"/>
          </w:tcPr>
          <w:p w:rsidR="008777AD" w:rsidRPr="00E84580" w:rsidRDefault="008777AD" w:rsidP="008777AD">
            <w:pPr>
              <w:jc w:val="both"/>
              <w:rPr>
                <w:rFonts w:ascii="Garamond" w:hAnsi="Garamond"/>
              </w:rPr>
            </w:pPr>
            <w:r w:rsidRPr="00E84580">
              <w:rPr>
                <w:rFonts w:ascii="Garamond" w:hAnsi="Garamond"/>
              </w:rPr>
              <w:t>S/N</w:t>
            </w:r>
          </w:p>
        </w:tc>
        <w:tc>
          <w:tcPr>
            <w:tcW w:w="1170" w:type="dxa"/>
            <w:vMerge w:val="restart"/>
          </w:tcPr>
          <w:p w:rsidR="008777AD" w:rsidRPr="00E84580" w:rsidRDefault="008777AD" w:rsidP="008777AD">
            <w:pPr>
              <w:jc w:val="both"/>
              <w:rPr>
                <w:rFonts w:ascii="Garamond" w:hAnsi="Garamond"/>
              </w:rPr>
            </w:pPr>
            <w:r w:rsidRPr="00E84580">
              <w:rPr>
                <w:rFonts w:ascii="Garamond" w:hAnsi="Garamond"/>
              </w:rPr>
              <w:t>Crops</w:t>
            </w:r>
          </w:p>
        </w:tc>
        <w:tc>
          <w:tcPr>
            <w:tcW w:w="9090" w:type="dxa"/>
            <w:gridSpan w:val="10"/>
          </w:tcPr>
          <w:p w:rsidR="008777AD" w:rsidRPr="00E84580" w:rsidRDefault="008777AD" w:rsidP="008777AD">
            <w:pPr>
              <w:jc w:val="center"/>
              <w:rPr>
                <w:rFonts w:ascii="Garamond" w:hAnsi="Garamond"/>
              </w:rPr>
            </w:pPr>
            <w:r w:rsidRPr="00E84580">
              <w:rPr>
                <w:rFonts w:ascii="Garamond" w:hAnsi="Garamond"/>
              </w:rPr>
              <w:t xml:space="preserve">Area coverage </w:t>
            </w:r>
          </w:p>
        </w:tc>
      </w:tr>
      <w:tr w:rsidR="008777AD" w:rsidRPr="0088113B" w:rsidTr="008777AD">
        <w:tc>
          <w:tcPr>
            <w:tcW w:w="540" w:type="dxa"/>
            <w:vMerge/>
          </w:tcPr>
          <w:p w:rsidR="008777AD" w:rsidRPr="00E84580" w:rsidRDefault="008777AD" w:rsidP="008777AD">
            <w:pPr>
              <w:jc w:val="both"/>
              <w:rPr>
                <w:rFonts w:ascii="Garamond" w:hAnsi="Garamond"/>
              </w:rPr>
            </w:pPr>
          </w:p>
        </w:tc>
        <w:tc>
          <w:tcPr>
            <w:tcW w:w="1170" w:type="dxa"/>
            <w:vMerge/>
          </w:tcPr>
          <w:p w:rsidR="008777AD" w:rsidRPr="00E84580" w:rsidRDefault="008777AD" w:rsidP="008777AD">
            <w:pPr>
              <w:jc w:val="both"/>
              <w:rPr>
                <w:rFonts w:ascii="Garamond" w:hAnsi="Garamond"/>
              </w:rPr>
            </w:pPr>
          </w:p>
        </w:tc>
        <w:tc>
          <w:tcPr>
            <w:tcW w:w="1710" w:type="dxa"/>
            <w:gridSpan w:val="2"/>
          </w:tcPr>
          <w:p w:rsidR="008777AD" w:rsidRPr="00E84580" w:rsidRDefault="008777AD" w:rsidP="008777AD">
            <w:pPr>
              <w:jc w:val="both"/>
              <w:rPr>
                <w:rFonts w:ascii="Garamond" w:hAnsi="Garamond"/>
              </w:rPr>
            </w:pPr>
            <w:r w:rsidRPr="00E84580">
              <w:rPr>
                <w:rFonts w:ascii="Garamond" w:hAnsi="Garamond"/>
              </w:rPr>
              <w:t>1</w:t>
            </w:r>
            <w:r w:rsidRPr="00E84580">
              <w:rPr>
                <w:rFonts w:ascii="Garamond" w:hAnsi="Garamond"/>
                <w:vertAlign w:val="superscript"/>
              </w:rPr>
              <w:t>st</w:t>
            </w:r>
            <w:r w:rsidRPr="00E84580">
              <w:rPr>
                <w:rFonts w:ascii="Garamond" w:hAnsi="Garamond"/>
              </w:rPr>
              <w:t>-Year/Season</w:t>
            </w:r>
          </w:p>
        </w:tc>
        <w:tc>
          <w:tcPr>
            <w:tcW w:w="1890" w:type="dxa"/>
            <w:gridSpan w:val="2"/>
          </w:tcPr>
          <w:p w:rsidR="008777AD" w:rsidRPr="00E84580" w:rsidRDefault="008777AD" w:rsidP="008777AD">
            <w:pPr>
              <w:jc w:val="both"/>
              <w:rPr>
                <w:rFonts w:ascii="Garamond" w:hAnsi="Garamond"/>
              </w:rPr>
            </w:pPr>
            <w:r w:rsidRPr="00E84580">
              <w:rPr>
                <w:rFonts w:ascii="Garamond" w:hAnsi="Garamond"/>
              </w:rPr>
              <w:t xml:space="preserve"> 2</w:t>
            </w:r>
            <w:r w:rsidRPr="00E84580">
              <w:rPr>
                <w:rFonts w:ascii="Garamond" w:hAnsi="Garamond"/>
                <w:vertAlign w:val="superscript"/>
              </w:rPr>
              <w:t>nd</w:t>
            </w:r>
            <w:r w:rsidRPr="00E84580">
              <w:rPr>
                <w:rFonts w:ascii="Garamond" w:hAnsi="Garamond"/>
              </w:rPr>
              <w:t>-Year/Season</w:t>
            </w:r>
          </w:p>
        </w:tc>
        <w:tc>
          <w:tcPr>
            <w:tcW w:w="1890" w:type="dxa"/>
            <w:gridSpan w:val="2"/>
          </w:tcPr>
          <w:p w:rsidR="008777AD" w:rsidRPr="00E84580" w:rsidRDefault="008777AD" w:rsidP="008777AD">
            <w:pPr>
              <w:jc w:val="both"/>
              <w:rPr>
                <w:rFonts w:ascii="Garamond" w:hAnsi="Garamond"/>
              </w:rPr>
            </w:pPr>
            <w:r w:rsidRPr="00E84580">
              <w:rPr>
                <w:rFonts w:ascii="Garamond" w:hAnsi="Garamond"/>
              </w:rPr>
              <w:t>3</w:t>
            </w:r>
            <w:r w:rsidRPr="00E84580">
              <w:rPr>
                <w:rFonts w:ascii="Garamond" w:hAnsi="Garamond"/>
                <w:vertAlign w:val="superscript"/>
              </w:rPr>
              <w:t>rd</w:t>
            </w:r>
            <w:r w:rsidRPr="00E84580">
              <w:rPr>
                <w:rFonts w:ascii="Garamond" w:hAnsi="Garamond"/>
              </w:rPr>
              <w:t>-Year/Season</w:t>
            </w:r>
          </w:p>
        </w:tc>
        <w:tc>
          <w:tcPr>
            <w:tcW w:w="1800" w:type="dxa"/>
            <w:gridSpan w:val="2"/>
          </w:tcPr>
          <w:p w:rsidR="008777AD" w:rsidRPr="00E84580" w:rsidRDefault="008777AD" w:rsidP="008777AD">
            <w:pPr>
              <w:jc w:val="both"/>
              <w:rPr>
                <w:rFonts w:ascii="Garamond" w:hAnsi="Garamond"/>
              </w:rPr>
            </w:pPr>
            <w:r w:rsidRPr="00E84580">
              <w:rPr>
                <w:rFonts w:ascii="Garamond" w:hAnsi="Garamond"/>
              </w:rPr>
              <w:t>4</w:t>
            </w:r>
            <w:r w:rsidRPr="00E84580">
              <w:rPr>
                <w:rFonts w:ascii="Garamond" w:hAnsi="Garamond"/>
                <w:vertAlign w:val="superscript"/>
              </w:rPr>
              <w:t>th</w:t>
            </w:r>
            <w:r w:rsidRPr="00E84580">
              <w:rPr>
                <w:rFonts w:ascii="Garamond" w:hAnsi="Garamond"/>
              </w:rPr>
              <w:t>-Year/Season</w:t>
            </w:r>
          </w:p>
        </w:tc>
        <w:tc>
          <w:tcPr>
            <w:tcW w:w="1800" w:type="dxa"/>
            <w:gridSpan w:val="2"/>
          </w:tcPr>
          <w:p w:rsidR="008777AD" w:rsidRPr="00E84580" w:rsidRDefault="008777AD" w:rsidP="008777AD">
            <w:pPr>
              <w:jc w:val="both"/>
              <w:rPr>
                <w:rFonts w:ascii="Garamond" w:hAnsi="Garamond"/>
              </w:rPr>
            </w:pPr>
            <w:r w:rsidRPr="00E84580">
              <w:rPr>
                <w:rFonts w:ascii="Garamond" w:hAnsi="Garamond"/>
              </w:rPr>
              <w:t>5</w:t>
            </w:r>
            <w:r w:rsidRPr="00E84580">
              <w:rPr>
                <w:rFonts w:ascii="Garamond" w:hAnsi="Garamond"/>
                <w:vertAlign w:val="superscript"/>
              </w:rPr>
              <w:t>th</w:t>
            </w:r>
            <w:r w:rsidRPr="00E84580">
              <w:rPr>
                <w:rFonts w:ascii="Garamond" w:hAnsi="Garamond"/>
              </w:rPr>
              <w:t>-Year/Season</w:t>
            </w:r>
          </w:p>
        </w:tc>
      </w:tr>
      <w:tr w:rsidR="008777AD" w:rsidRPr="0088113B" w:rsidTr="008777AD">
        <w:tc>
          <w:tcPr>
            <w:tcW w:w="540" w:type="dxa"/>
            <w:vMerge/>
          </w:tcPr>
          <w:p w:rsidR="008777AD" w:rsidRPr="00E84580" w:rsidRDefault="008777AD" w:rsidP="008777AD">
            <w:pPr>
              <w:jc w:val="both"/>
              <w:rPr>
                <w:rFonts w:ascii="Garamond" w:hAnsi="Garamond"/>
              </w:rPr>
            </w:pPr>
          </w:p>
        </w:tc>
        <w:tc>
          <w:tcPr>
            <w:tcW w:w="1170" w:type="dxa"/>
            <w:vMerge/>
          </w:tcPr>
          <w:p w:rsidR="008777AD" w:rsidRPr="00E84580" w:rsidRDefault="008777AD" w:rsidP="008777AD">
            <w:pPr>
              <w:jc w:val="both"/>
              <w:rPr>
                <w:rFonts w:ascii="Garamond" w:hAnsi="Garamond"/>
              </w:rPr>
            </w:pPr>
          </w:p>
        </w:tc>
        <w:tc>
          <w:tcPr>
            <w:tcW w:w="810" w:type="dxa"/>
          </w:tcPr>
          <w:p w:rsidR="008777AD" w:rsidRPr="00E84580" w:rsidRDefault="008777AD" w:rsidP="008777AD">
            <w:pPr>
              <w:jc w:val="both"/>
              <w:rPr>
                <w:rFonts w:ascii="Garamond" w:hAnsi="Garamond"/>
              </w:rPr>
            </w:pPr>
            <w:r w:rsidRPr="00E84580">
              <w:rPr>
                <w:rFonts w:ascii="Garamond" w:hAnsi="Garamond"/>
              </w:rPr>
              <w:t>ha</w:t>
            </w:r>
          </w:p>
        </w:tc>
        <w:tc>
          <w:tcPr>
            <w:tcW w:w="900" w:type="dxa"/>
          </w:tcPr>
          <w:p w:rsidR="008777AD" w:rsidRPr="00E84580" w:rsidRDefault="008777AD" w:rsidP="008777AD">
            <w:pPr>
              <w:jc w:val="both"/>
              <w:rPr>
                <w:rFonts w:ascii="Garamond" w:hAnsi="Garamond"/>
              </w:rPr>
            </w:pPr>
            <w:r w:rsidRPr="00E84580">
              <w:rPr>
                <w:rFonts w:ascii="Garamond" w:hAnsi="Garamond"/>
              </w:rPr>
              <w:t>%</w:t>
            </w:r>
          </w:p>
        </w:tc>
        <w:tc>
          <w:tcPr>
            <w:tcW w:w="990" w:type="dxa"/>
          </w:tcPr>
          <w:p w:rsidR="008777AD" w:rsidRPr="00E84580" w:rsidRDefault="008777AD" w:rsidP="008777AD">
            <w:pPr>
              <w:jc w:val="both"/>
              <w:rPr>
                <w:rFonts w:ascii="Garamond" w:hAnsi="Garamond"/>
              </w:rPr>
            </w:pPr>
            <w:r w:rsidRPr="00E84580">
              <w:rPr>
                <w:rFonts w:ascii="Garamond" w:hAnsi="Garamond"/>
              </w:rPr>
              <w:t>ha</w:t>
            </w:r>
          </w:p>
        </w:tc>
        <w:tc>
          <w:tcPr>
            <w:tcW w:w="900" w:type="dxa"/>
          </w:tcPr>
          <w:p w:rsidR="008777AD" w:rsidRPr="00E84580" w:rsidRDefault="008777AD" w:rsidP="008777AD">
            <w:pPr>
              <w:jc w:val="both"/>
              <w:rPr>
                <w:rFonts w:ascii="Garamond" w:hAnsi="Garamond"/>
              </w:rPr>
            </w:pPr>
            <w:r w:rsidRPr="00E84580">
              <w:rPr>
                <w:rFonts w:ascii="Garamond" w:hAnsi="Garamond"/>
              </w:rPr>
              <w:t>%</w:t>
            </w:r>
          </w:p>
        </w:tc>
        <w:tc>
          <w:tcPr>
            <w:tcW w:w="990" w:type="dxa"/>
          </w:tcPr>
          <w:p w:rsidR="008777AD" w:rsidRPr="00E84580" w:rsidRDefault="008777AD" w:rsidP="008777AD">
            <w:pPr>
              <w:jc w:val="both"/>
              <w:rPr>
                <w:rFonts w:ascii="Garamond" w:hAnsi="Garamond"/>
              </w:rPr>
            </w:pPr>
            <w:r w:rsidRPr="00E84580">
              <w:rPr>
                <w:rFonts w:ascii="Garamond" w:hAnsi="Garamond"/>
              </w:rPr>
              <w:t>ha</w:t>
            </w:r>
          </w:p>
        </w:tc>
        <w:tc>
          <w:tcPr>
            <w:tcW w:w="900" w:type="dxa"/>
          </w:tcPr>
          <w:p w:rsidR="008777AD" w:rsidRPr="00E84580" w:rsidRDefault="008777AD" w:rsidP="008777AD">
            <w:pPr>
              <w:jc w:val="both"/>
              <w:rPr>
                <w:rFonts w:ascii="Garamond" w:hAnsi="Garamond"/>
              </w:rPr>
            </w:pPr>
            <w:r w:rsidRPr="00E84580">
              <w:rPr>
                <w:rFonts w:ascii="Garamond" w:hAnsi="Garamond"/>
              </w:rPr>
              <w:t>%</w:t>
            </w:r>
          </w:p>
        </w:tc>
        <w:tc>
          <w:tcPr>
            <w:tcW w:w="900" w:type="dxa"/>
          </w:tcPr>
          <w:p w:rsidR="008777AD" w:rsidRPr="00E84580" w:rsidRDefault="008777AD" w:rsidP="008777AD">
            <w:pPr>
              <w:jc w:val="both"/>
              <w:rPr>
                <w:rFonts w:ascii="Garamond" w:hAnsi="Garamond"/>
              </w:rPr>
            </w:pPr>
            <w:r w:rsidRPr="00E84580">
              <w:rPr>
                <w:rFonts w:ascii="Garamond" w:hAnsi="Garamond"/>
              </w:rPr>
              <w:t>ha</w:t>
            </w:r>
          </w:p>
        </w:tc>
        <w:tc>
          <w:tcPr>
            <w:tcW w:w="900" w:type="dxa"/>
          </w:tcPr>
          <w:p w:rsidR="008777AD" w:rsidRPr="00E84580" w:rsidRDefault="008777AD" w:rsidP="008777AD">
            <w:pPr>
              <w:jc w:val="both"/>
              <w:rPr>
                <w:rFonts w:ascii="Garamond" w:hAnsi="Garamond"/>
              </w:rPr>
            </w:pPr>
            <w:r w:rsidRPr="00E84580">
              <w:rPr>
                <w:rFonts w:ascii="Garamond" w:hAnsi="Garamond"/>
              </w:rPr>
              <w:t>%</w:t>
            </w:r>
          </w:p>
        </w:tc>
        <w:tc>
          <w:tcPr>
            <w:tcW w:w="900" w:type="dxa"/>
          </w:tcPr>
          <w:p w:rsidR="008777AD" w:rsidRPr="00E84580" w:rsidRDefault="008777AD" w:rsidP="008777AD">
            <w:pPr>
              <w:jc w:val="both"/>
              <w:rPr>
                <w:rFonts w:ascii="Garamond" w:hAnsi="Garamond"/>
              </w:rPr>
            </w:pPr>
            <w:r w:rsidRPr="00E84580">
              <w:rPr>
                <w:rFonts w:ascii="Garamond" w:hAnsi="Garamond"/>
              </w:rPr>
              <w:t>ha</w:t>
            </w:r>
          </w:p>
        </w:tc>
        <w:tc>
          <w:tcPr>
            <w:tcW w:w="900" w:type="dxa"/>
          </w:tcPr>
          <w:p w:rsidR="008777AD" w:rsidRPr="00E84580" w:rsidRDefault="008777AD" w:rsidP="008777AD">
            <w:pPr>
              <w:jc w:val="both"/>
              <w:rPr>
                <w:rFonts w:ascii="Garamond" w:hAnsi="Garamond"/>
              </w:rPr>
            </w:pPr>
            <w:r w:rsidRPr="00E84580">
              <w:rPr>
                <w:rFonts w:ascii="Garamond" w:hAnsi="Garamond"/>
              </w:rPr>
              <w:t>%</w:t>
            </w:r>
          </w:p>
        </w:tc>
      </w:tr>
      <w:tr w:rsidR="008777AD" w:rsidRPr="0088113B" w:rsidTr="008777AD">
        <w:tc>
          <w:tcPr>
            <w:tcW w:w="540" w:type="dxa"/>
          </w:tcPr>
          <w:p w:rsidR="008777AD" w:rsidRPr="00E84580" w:rsidRDefault="008777AD" w:rsidP="008777AD">
            <w:pPr>
              <w:jc w:val="both"/>
              <w:rPr>
                <w:rFonts w:ascii="Garamond" w:hAnsi="Garamond"/>
              </w:rPr>
            </w:pPr>
            <w:r w:rsidRPr="00E84580">
              <w:rPr>
                <w:rFonts w:ascii="Garamond" w:hAnsi="Garamond"/>
              </w:rPr>
              <w:t>1</w:t>
            </w:r>
          </w:p>
        </w:tc>
        <w:tc>
          <w:tcPr>
            <w:tcW w:w="1170" w:type="dxa"/>
          </w:tcPr>
          <w:p w:rsidR="008777AD" w:rsidRPr="000D28AA" w:rsidRDefault="008777AD" w:rsidP="008777AD">
            <w:pPr>
              <w:jc w:val="both"/>
              <w:rPr>
                <w:rFonts w:ascii="Garamond" w:hAnsi="Garamond"/>
              </w:rPr>
            </w:pPr>
            <w:r w:rsidRPr="000D28AA">
              <w:rPr>
                <w:rFonts w:ascii="Garamond" w:hAnsi="Garamond"/>
              </w:rPr>
              <w:t xml:space="preserve">Maize </w:t>
            </w:r>
          </w:p>
        </w:tc>
        <w:tc>
          <w:tcPr>
            <w:tcW w:w="810" w:type="dxa"/>
          </w:tcPr>
          <w:p w:rsidR="008777AD" w:rsidRPr="000D28AA" w:rsidRDefault="00AF2761" w:rsidP="008777AD">
            <w:pPr>
              <w:jc w:val="both"/>
              <w:rPr>
                <w:rFonts w:ascii="Garamond" w:hAnsi="Garamond"/>
              </w:rPr>
            </w:pPr>
            <w:r>
              <w:rPr>
                <w:rFonts w:ascii="Garamond" w:hAnsi="Garamond"/>
              </w:rPr>
              <w:t>7.05</w:t>
            </w:r>
          </w:p>
        </w:tc>
        <w:tc>
          <w:tcPr>
            <w:tcW w:w="900" w:type="dxa"/>
          </w:tcPr>
          <w:p w:rsidR="008777AD" w:rsidRPr="000D28AA" w:rsidRDefault="008777AD" w:rsidP="008777AD">
            <w:pPr>
              <w:jc w:val="both"/>
              <w:rPr>
                <w:rFonts w:ascii="Garamond" w:hAnsi="Garamond"/>
              </w:rPr>
            </w:pPr>
            <w:r>
              <w:rPr>
                <w:rFonts w:ascii="Garamond" w:hAnsi="Garamond"/>
              </w:rPr>
              <w:t>15.0</w:t>
            </w:r>
          </w:p>
        </w:tc>
        <w:tc>
          <w:tcPr>
            <w:tcW w:w="990" w:type="dxa"/>
          </w:tcPr>
          <w:p w:rsidR="008777AD" w:rsidRPr="000D28AA" w:rsidRDefault="00AF2761" w:rsidP="008777AD">
            <w:pPr>
              <w:jc w:val="both"/>
              <w:rPr>
                <w:rFonts w:ascii="Garamond" w:hAnsi="Garamond"/>
              </w:rPr>
            </w:pPr>
            <w:r>
              <w:rPr>
                <w:rFonts w:ascii="Garamond" w:hAnsi="Garamond"/>
              </w:rPr>
              <w:t>9.4</w:t>
            </w:r>
          </w:p>
        </w:tc>
        <w:tc>
          <w:tcPr>
            <w:tcW w:w="900" w:type="dxa"/>
          </w:tcPr>
          <w:p w:rsidR="008777AD" w:rsidRPr="000D28AA" w:rsidRDefault="00AF2761" w:rsidP="008777AD">
            <w:pPr>
              <w:jc w:val="both"/>
              <w:rPr>
                <w:rFonts w:ascii="Garamond" w:hAnsi="Garamond"/>
              </w:rPr>
            </w:pPr>
            <w:r>
              <w:rPr>
                <w:rFonts w:ascii="Garamond" w:hAnsi="Garamond"/>
              </w:rPr>
              <w:t>20</w:t>
            </w:r>
            <w:r w:rsidR="008777AD" w:rsidRPr="000D28AA">
              <w:rPr>
                <w:rFonts w:ascii="Garamond" w:hAnsi="Garamond"/>
              </w:rPr>
              <w:t>.00</w:t>
            </w:r>
          </w:p>
        </w:tc>
        <w:tc>
          <w:tcPr>
            <w:tcW w:w="990" w:type="dxa"/>
          </w:tcPr>
          <w:p w:rsidR="008777AD" w:rsidRPr="000D28AA" w:rsidRDefault="00F11047" w:rsidP="008777AD">
            <w:pPr>
              <w:jc w:val="both"/>
              <w:rPr>
                <w:rFonts w:ascii="Garamond" w:hAnsi="Garamond"/>
              </w:rPr>
            </w:pPr>
            <w:r>
              <w:rPr>
                <w:rFonts w:ascii="Garamond" w:hAnsi="Garamond"/>
              </w:rPr>
              <w:t>14.1</w:t>
            </w:r>
          </w:p>
        </w:tc>
        <w:tc>
          <w:tcPr>
            <w:tcW w:w="900" w:type="dxa"/>
          </w:tcPr>
          <w:p w:rsidR="008777AD" w:rsidRPr="000D28AA" w:rsidRDefault="00103AA9" w:rsidP="008777AD">
            <w:pPr>
              <w:jc w:val="both"/>
              <w:rPr>
                <w:rFonts w:ascii="Garamond" w:hAnsi="Garamond"/>
              </w:rPr>
            </w:pPr>
            <w:r>
              <w:rPr>
                <w:rFonts w:ascii="Garamond" w:hAnsi="Garamond"/>
              </w:rPr>
              <w:t>30.5</w:t>
            </w:r>
          </w:p>
        </w:tc>
        <w:tc>
          <w:tcPr>
            <w:tcW w:w="900" w:type="dxa"/>
          </w:tcPr>
          <w:p w:rsidR="008777AD" w:rsidRPr="000D28AA" w:rsidRDefault="00103AA9" w:rsidP="008777AD">
            <w:pPr>
              <w:jc w:val="both"/>
              <w:rPr>
                <w:rFonts w:ascii="Garamond" w:hAnsi="Garamond"/>
              </w:rPr>
            </w:pPr>
            <w:r>
              <w:rPr>
                <w:rFonts w:ascii="Garamond" w:hAnsi="Garamond"/>
              </w:rPr>
              <w:t>16.45</w:t>
            </w:r>
          </w:p>
        </w:tc>
        <w:tc>
          <w:tcPr>
            <w:tcW w:w="900" w:type="dxa"/>
          </w:tcPr>
          <w:p w:rsidR="008777AD" w:rsidRPr="000D28AA" w:rsidRDefault="008777AD" w:rsidP="008777AD">
            <w:pPr>
              <w:jc w:val="both"/>
              <w:rPr>
                <w:rFonts w:ascii="Garamond" w:hAnsi="Garamond"/>
              </w:rPr>
            </w:pPr>
            <w:r>
              <w:rPr>
                <w:rFonts w:ascii="Garamond" w:hAnsi="Garamond"/>
              </w:rPr>
              <w:t>35.2</w:t>
            </w:r>
          </w:p>
        </w:tc>
        <w:tc>
          <w:tcPr>
            <w:tcW w:w="900" w:type="dxa"/>
          </w:tcPr>
          <w:p w:rsidR="008777AD" w:rsidRPr="000D28AA" w:rsidRDefault="00445B64" w:rsidP="008777AD">
            <w:pPr>
              <w:rPr>
                <w:rFonts w:ascii="Garamond" w:hAnsi="Garamond"/>
              </w:rPr>
            </w:pPr>
            <w:r>
              <w:rPr>
                <w:rFonts w:ascii="Garamond" w:hAnsi="Garamond"/>
              </w:rPr>
              <w:t>18.8</w:t>
            </w:r>
          </w:p>
        </w:tc>
        <w:tc>
          <w:tcPr>
            <w:tcW w:w="900" w:type="dxa"/>
          </w:tcPr>
          <w:p w:rsidR="008777AD" w:rsidRPr="000D28AA" w:rsidRDefault="008777AD" w:rsidP="008777AD">
            <w:pPr>
              <w:jc w:val="both"/>
              <w:rPr>
                <w:rFonts w:ascii="Garamond" w:hAnsi="Garamond"/>
              </w:rPr>
            </w:pPr>
            <w:r>
              <w:rPr>
                <w:rFonts w:ascii="Garamond" w:hAnsi="Garamond"/>
              </w:rPr>
              <w:t>41.1</w:t>
            </w:r>
          </w:p>
        </w:tc>
      </w:tr>
      <w:tr w:rsidR="008777AD" w:rsidRPr="0088113B" w:rsidTr="008777AD">
        <w:tc>
          <w:tcPr>
            <w:tcW w:w="540" w:type="dxa"/>
          </w:tcPr>
          <w:p w:rsidR="008777AD" w:rsidRPr="00E84580" w:rsidRDefault="008777AD" w:rsidP="008777AD">
            <w:pPr>
              <w:jc w:val="both"/>
              <w:rPr>
                <w:rFonts w:ascii="Garamond" w:hAnsi="Garamond"/>
              </w:rPr>
            </w:pPr>
            <w:r w:rsidRPr="00E84580">
              <w:rPr>
                <w:rFonts w:ascii="Garamond" w:hAnsi="Garamond"/>
              </w:rPr>
              <w:t>2</w:t>
            </w:r>
          </w:p>
        </w:tc>
        <w:tc>
          <w:tcPr>
            <w:tcW w:w="1170" w:type="dxa"/>
          </w:tcPr>
          <w:p w:rsidR="008777AD" w:rsidRPr="000D28AA" w:rsidRDefault="008777AD" w:rsidP="008777AD">
            <w:pPr>
              <w:jc w:val="both"/>
              <w:rPr>
                <w:rFonts w:ascii="Garamond" w:hAnsi="Garamond"/>
              </w:rPr>
            </w:pPr>
            <w:r w:rsidRPr="000D28AA">
              <w:rPr>
                <w:rFonts w:ascii="Garamond" w:hAnsi="Garamond"/>
              </w:rPr>
              <w:t>Potato</w:t>
            </w:r>
          </w:p>
        </w:tc>
        <w:tc>
          <w:tcPr>
            <w:tcW w:w="810" w:type="dxa"/>
          </w:tcPr>
          <w:p w:rsidR="008777AD" w:rsidRPr="000D28AA" w:rsidRDefault="00AF2761" w:rsidP="008777AD">
            <w:pPr>
              <w:jc w:val="both"/>
              <w:rPr>
                <w:rFonts w:ascii="Garamond" w:hAnsi="Garamond"/>
              </w:rPr>
            </w:pPr>
            <w:r>
              <w:rPr>
                <w:rFonts w:ascii="Garamond" w:hAnsi="Garamond"/>
              </w:rPr>
              <w:t>7.05</w:t>
            </w:r>
          </w:p>
        </w:tc>
        <w:tc>
          <w:tcPr>
            <w:tcW w:w="900" w:type="dxa"/>
          </w:tcPr>
          <w:p w:rsidR="008777AD" w:rsidRPr="000D28AA" w:rsidRDefault="008777AD" w:rsidP="008777AD">
            <w:pPr>
              <w:jc w:val="both"/>
              <w:rPr>
                <w:rFonts w:ascii="Garamond" w:hAnsi="Garamond"/>
              </w:rPr>
            </w:pPr>
            <w:r>
              <w:rPr>
                <w:rFonts w:ascii="Garamond" w:hAnsi="Garamond"/>
              </w:rPr>
              <w:t>15.0</w:t>
            </w:r>
          </w:p>
        </w:tc>
        <w:tc>
          <w:tcPr>
            <w:tcW w:w="990" w:type="dxa"/>
          </w:tcPr>
          <w:p w:rsidR="008777AD" w:rsidRPr="000D28AA" w:rsidRDefault="00AF2761" w:rsidP="008777AD">
            <w:pPr>
              <w:jc w:val="both"/>
              <w:rPr>
                <w:rFonts w:ascii="Garamond" w:hAnsi="Garamond"/>
              </w:rPr>
            </w:pPr>
            <w:r>
              <w:rPr>
                <w:rFonts w:ascii="Garamond" w:hAnsi="Garamond"/>
              </w:rPr>
              <w:t>9.4</w:t>
            </w:r>
          </w:p>
        </w:tc>
        <w:tc>
          <w:tcPr>
            <w:tcW w:w="900" w:type="dxa"/>
          </w:tcPr>
          <w:p w:rsidR="008777AD" w:rsidRPr="000D28AA" w:rsidRDefault="008777AD" w:rsidP="008777AD">
            <w:pPr>
              <w:jc w:val="both"/>
              <w:rPr>
                <w:rFonts w:ascii="Garamond" w:hAnsi="Garamond"/>
              </w:rPr>
            </w:pPr>
            <w:r>
              <w:rPr>
                <w:rFonts w:ascii="Garamond" w:hAnsi="Garamond"/>
              </w:rPr>
              <w:t>20</w:t>
            </w:r>
            <w:r w:rsidRPr="000D28AA">
              <w:rPr>
                <w:rFonts w:ascii="Garamond" w:hAnsi="Garamond"/>
              </w:rPr>
              <w:t>.00</w:t>
            </w:r>
          </w:p>
        </w:tc>
        <w:tc>
          <w:tcPr>
            <w:tcW w:w="990" w:type="dxa"/>
          </w:tcPr>
          <w:p w:rsidR="008777AD" w:rsidRPr="000D28AA" w:rsidRDefault="00F11047" w:rsidP="008777AD">
            <w:pPr>
              <w:jc w:val="both"/>
              <w:rPr>
                <w:rFonts w:ascii="Garamond" w:hAnsi="Garamond"/>
              </w:rPr>
            </w:pPr>
            <w:r>
              <w:rPr>
                <w:rFonts w:ascii="Garamond" w:hAnsi="Garamond"/>
              </w:rPr>
              <w:t>14.1</w:t>
            </w:r>
          </w:p>
        </w:tc>
        <w:tc>
          <w:tcPr>
            <w:tcW w:w="900" w:type="dxa"/>
          </w:tcPr>
          <w:p w:rsidR="008777AD" w:rsidRPr="000D28AA" w:rsidRDefault="00103AA9" w:rsidP="008777AD">
            <w:pPr>
              <w:jc w:val="both"/>
              <w:rPr>
                <w:rFonts w:ascii="Garamond" w:hAnsi="Garamond"/>
              </w:rPr>
            </w:pPr>
            <w:r>
              <w:rPr>
                <w:rFonts w:ascii="Garamond" w:hAnsi="Garamond"/>
              </w:rPr>
              <w:t>30.5</w:t>
            </w:r>
          </w:p>
        </w:tc>
        <w:tc>
          <w:tcPr>
            <w:tcW w:w="900" w:type="dxa"/>
          </w:tcPr>
          <w:p w:rsidR="008777AD" w:rsidRPr="000D28AA" w:rsidRDefault="00103AA9" w:rsidP="008777AD">
            <w:pPr>
              <w:jc w:val="both"/>
              <w:rPr>
                <w:rFonts w:ascii="Garamond" w:hAnsi="Garamond"/>
              </w:rPr>
            </w:pPr>
            <w:r>
              <w:rPr>
                <w:rFonts w:ascii="Garamond" w:hAnsi="Garamond"/>
              </w:rPr>
              <w:t>16.45</w:t>
            </w:r>
          </w:p>
        </w:tc>
        <w:tc>
          <w:tcPr>
            <w:tcW w:w="900" w:type="dxa"/>
          </w:tcPr>
          <w:p w:rsidR="008777AD" w:rsidRPr="000D28AA" w:rsidRDefault="008777AD" w:rsidP="008777AD">
            <w:pPr>
              <w:jc w:val="both"/>
              <w:rPr>
                <w:rFonts w:ascii="Garamond" w:hAnsi="Garamond"/>
              </w:rPr>
            </w:pPr>
            <w:r>
              <w:rPr>
                <w:rFonts w:ascii="Garamond" w:hAnsi="Garamond"/>
              </w:rPr>
              <w:t>35.2</w:t>
            </w:r>
          </w:p>
        </w:tc>
        <w:tc>
          <w:tcPr>
            <w:tcW w:w="900" w:type="dxa"/>
          </w:tcPr>
          <w:p w:rsidR="008777AD" w:rsidRPr="000D28AA" w:rsidRDefault="00445B64" w:rsidP="008777AD">
            <w:pPr>
              <w:rPr>
                <w:rFonts w:ascii="Garamond" w:hAnsi="Garamond"/>
              </w:rPr>
            </w:pPr>
            <w:r>
              <w:rPr>
                <w:rFonts w:ascii="Garamond" w:hAnsi="Garamond"/>
              </w:rPr>
              <w:t>18.8</w:t>
            </w:r>
          </w:p>
        </w:tc>
        <w:tc>
          <w:tcPr>
            <w:tcW w:w="900" w:type="dxa"/>
          </w:tcPr>
          <w:p w:rsidR="008777AD" w:rsidRPr="000D28AA" w:rsidRDefault="008777AD" w:rsidP="008777AD">
            <w:pPr>
              <w:jc w:val="both"/>
              <w:rPr>
                <w:rFonts w:ascii="Garamond" w:hAnsi="Garamond"/>
              </w:rPr>
            </w:pPr>
            <w:r w:rsidRPr="000D28AA">
              <w:rPr>
                <w:rFonts w:ascii="Garamond" w:hAnsi="Garamond"/>
              </w:rPr>
              <w:t>41.1</w:t>
            </w:r>
          </w:p>
        </w:tc>
      </w:tr>
      <w:tr w:rsidR="008777AD" w:rsidRPr="0088113B" w:rsidTr="008777AD">
        <w:tc>
          <w:tcPr>
            <w:tcW w:w="540" w:type="dxa"/>
          </w:tcPr>
          <w:p w:rsidR="008777AD" w:rsidRPr="00E84580" w:rsidRDefault="008777AD" w:rsidP="008777AD">
            <w:pPr>
              <w:jc w:val="both"/>
              <w:rPr>
                <w:rFonts w:ascii="Garamond" w:hAnsi="Garamond"/>
              </w:rPr>
            </w:pPr>
            <w:r w:rsidRPr="00E84580">
              <w:rPr>
                <w:rFonts w:ascii="Garamond" w:hAnsi="Garamond"/>
              </w:rPr>
              <w:t>3</w:t>
            </w:r>
          </w:p>
        </w:tc>
        <w:tc>
          <w:tcPr>
            <w:tcW w:w="1170" w:type="dxa"/>
          </w:tcPr>
          <w:p w:rsidR="008777AD" w:rsidRPr="000D28AA" w:rsidRDefault="008777AD" w:rsidP="008777AD">
            <w:pPr>
              <w:jc w:val="both"/>
              <w:rPr>
                <w:rFonts w:ascii="Garamond" w:hAnsi="Garamond"/>
              </w:rPr>
            </w:pPr>
            <w:r w:rsidRPr="000D28AA">
              <w:rPr>
                <w:rFonts w:ascii="Garamond" w:hAnsi="Garamond"/>
              </w:rPr>
              <w:t>Pepper</w:t>
            </w:r>
          </w:p>
        </w:tc>
        <w:tc>
          <w:tcPr>
            <w:tcW w:w="810" w:type="dxa"/>
          </w:tcPr>
          <w:p w:rsidR="008777AD" w:rsidRPr="000D28AA" w:rsidRDefault="00AF2761" w:rsidP="008777AD">
            <w:pPr>
              <w:jc w:val="both"/>
              <w:rPr>
                <w:rFonts w:ascii="Garamond" w:hAnsi="Garamond"/>
              </w:rPr>
            </w:pPr>
            <w:r>
              <w:rPr>
                <w:rFonts w:ascii="Garamond" w:hAnsi="Garamond"/>
              </w:rPr>
              <w:t>3.52</w:t>
            </w:r>
          </w:p>
        </w:tc>
        <w:tc>
          <w:tcPr>
            <w:tcW w:w="900" w:type="dxa"/>
          </w:tcPr>
          <w:p w:rsidR="008777AD" w:rsidRPr="000D28AA" w:rsidRDefault="008777AD" w:rsidP="008777AD">
            <w:pPr>
              <w:jc w:val="both"/>
              <w:rPr>
                <w:rFonts w:ascii="Garamond" w:hAnsi="Garamond"/>
              </w:rPr>
            </w:pPr>
            <w:r>
              <w:rPr>
                <w:rFonts w:ascii="Garamond" w:hAnsi="Garamond"/>
              </w:rPr>
              <w:t>7.5</w:t>
            </w:r>
          </w:p>
        </w:tc>
        <w:tc>
          <w:tcPr>
            <w:tcW w:w="990" w:type="dxa"/>
          </w:tcPr>
          <w:p w:rsidR="008777AD" w:rsidRPr="000D28AA" w:rsidRDefault="00AF2761" w:rsidP="008777AD">
            <w:pPr>
              <w:jc w:val="both"/>
              <w:rPr>
                <w:rFonts w:ascii="Garamond" w:hAnsi="Garamond"/>
              </w:rPr>
            </w:pPr>
            <w:r>
              <w:rPr>
                <w:rFonts w:ascii="Garamond" w:hAnsi="Garamond"/>
              </w:rPr>
              <w:t>4.7</w:t>
            </w:r>
          </w:p>
        </w:tc>
        <w:tc>
          <w:tcPr>
            <w:tcW w:w="900" w:type="dxa"/>
          </w:tcPr>
          <w:p w:rsidR="008777AD" w:rsidRPr="000D28AA" w:rsidRDefault="008777AD" w:rsidP="008777AD">
            <w:pPr>
              <w:jc w:val="both"/>
              <w:rPr>
                <w:rFonts w:ascii="Garamond" w:hAnsi="Garamond"/>
              </w:rPr>
            </w:pPr>
            <w:r>
              <w:rPr>
                <w:rFonts w:ascii="Garamond" w:hAnsi="Garamond"/>
              </w:rPr>
              <w:t>1</w:t>
            </w:r>
            <w:r w:rsidRPr="000D28AA">
              <w:rPr>
                <w:rFonts w:ascii="Garamond" w:hAnsi="Garamond"/>
              </w:rPr>
              <w:t>0.00</w:t>
            </w:r>
          </w:p>
        </w:tc>
        <w:tc>
          <w:tcPr>
            <w:tcW w:w="990" w:type="dxa"/>
          </w:tcPr>
          <w:p w:rsidR="008777AD" w:rsidRPr="000D28AA" w:rsidRDefault="00F11047" w:rsidP="008777AD">
            <w:pPr>
              <w:jc w:val="both"/>
              <w:rPr>
                <w:rFonts w:ascii="Garamond" w:hAnsi="Garamond"/>
              </w:rPr>
            </w:pPr>
            <w:r>
              <w:rPr>
                <w:rFonts w:ascii="Garamond" w:hAnsi="Garamond"/>
              </w:rPr>
              <w:t>7.05</w:t>
            </w:r>
          </w:p>
        </w:tc>
        <w:tc>
          <w:tcPr>
            <w:tcW w:w="900" w:type="dxa"/>
          </w:tcPr>
          <w:p w:rsidR="008777AD" w:rsidRPr="000D28AA" w:rsidRDefault="00103AA9" w:rsidP="008777AD">
            <w:pPr>
              <w:jc w:val="both"/>
              <w:rPr>
                <w:rFonts w:ascii="Garamond" w:hAnsi="Garamond"/>
              </w:rPr>
            </w:pPr>
            <w:r>
              <w:rPr>
                <w:rFonts w:ascii="Garamond" w:hAnsi="Garamond"/>
              </w:rPr>
              <w:t>15.2</w:t>
            </w:r>
          </w:p>
        </w:tc>
        <w:tc>
          <w:tcPr>
            <w:tcW w:w="900" w:type="dxa"/>
          </w:tcPr>
          <w:p w:rsidR="008777AD" w:rsidRPr="000D28AA" w:rsidRDefault="00103AA9" w:rsidP="008777AD">
            <w:pPr>
              <w:jc w:val="both"/>
              <w:rPr>
                <w:rFonts w:ascii="Garamond" w:hAnsi="Garamond"/>
              </w:rPr>
            </w:pPr>
            <w:r>
              <w:rPr>
                <w:rFonts w:ascii="Garamond" w:hAnsi="Garamond"/>
              </w:rPr>
              <w:t>8.23</w:t>
            </w:r>
          </w:p>
        </w:tc>
        <w:tc>
          <w:tcPr>
            <w:tcW w:w="900" w:type="dxa"/>
          </w:tcPr>
          <w:p w:rsidR="008777AD" w:rsidRPr="000D28AA" w:rsidRDefault="008777AD" w:rsidP="008777AD">
            <w:pPr>
              <w:jc w:val="both"/>
              <w:rPr>
                <w:rFonts w:ascii="Garamond" w:hAnsi="Garamond"/>
              </w:rPr>
            </w:pPr>
            <w:r>
              <w:rPr>
                <w:rFonts w:ascii="Garamond" w:hAnsi="Garamond"/>
              </w:rPr>
              <w:t>17.6</w:t>
            </w:r>
          </w:p>
        </w:tc>
        <w:tc>
          <w:tcPr>
            <w:tcW w:w="900" w:type="dxa"/>
          </w:tcPr>
          <w:p w:rsidR="008777AD" w:rsidRPr="000D28AA" w:rsidRDefault="00445B64" w:rsidP="008777AD">
            <w:pPr>
              <w:rPr>
                <w:rFonts w:ascii="Garamond" w:hAnsi="Garamond"/>
              </w:rPr>
            </w:pPr>
            <w:r>
              <w:rPr>
                <w:rFonts w:ascii="Garamond" w:hAnsi="Garamond"/>
              </w:rPr>
              <w:t>9.4</w:t>
            </w:r>
          </w:p>
        </w:tc>
        <w:tc>
          <w:tcPr>
            <w:tcW w:w="900" w:type="dxa"/>
          </w:tcPr>
          <w:p w:rsidR="008777AD" w:rsidRPr="000D28AA" w:rsidRDefault="008777AD" w:rsidP="008777AD">
            <w:pPr>
              <w:jc w:val="both"/>
              <w:rPr>
                <w:rFonts w:ascii="Garamond" w:hAnsi="Garamond"/>
              </w:rPr>
            </w:pPr>
            <w:r>
              <w:rPr>
                <w:rFonts w:ascii="Garamond" w:hAnsi="Garamond"/>
              </w:rPr>
              <w:t>20.5</w:t>
            </w:r>
          </w:p>
        </w:tc>
      </w:tr>
      <w:tr w:rsidR="008777AD" w:rsidRPr="0088113B" w:rsidTr="008777AD">
        <w:tc>
          <w:tcPr>
            <w:tcW w:w="540" w:type="dxa"/>
          </w:tcPr>
          <w:p w:rsidR="008777AD" w:rsidRPr="00E84580" w:rsidRDefault="008777AD" w:rsidP="008777AD">
            <w:pPr>
              <w:jc w:val="both"/>
              <w:rPr>
                <w:rFonts w:ascii="Garamond" w:hAnsi="Garamond"/>
              </w:rPr>
            </w:pPr>
            <w:r w:rsidRPr="00E84580">
              <w:rPr>
                <w:rFonts w:ascii="Garamond" w:hAnsi="Garamond"/>
              </w:rPr>
              <w:t>4</w:t>
            </w:r>
          </w:p>
        </w:tc>
        <w:tc>
          <w:tcPr>
            <w:tcW w:w="1170" w:type="dxa"/>
          </w:tcPr>
          <w:p w:rsidR="008777AD" w:rsidRPr="000D28AA" w:rsidRDefault="008777AD" w:rsidP="008777AD">
            <w:pPr>
              <w:jc w:val="both"/>
              <w:rPr>
                <w:rFonts w:ascii="Garamond" w:hAnsi="Garamond"/>
              </w:rPr>
            </w:pPr>
            <w:r w:rsidRPr="000D28AA">
              <w:rPr>
                <w:rFonts w:ascii="Garamond" w:hAnsi="Garamond"/>
              </w:rPr>
              <w:t>Tomato</w:t>
            </w:r>
          </w:p>
        </w:tc>
        <w:tc>
          <w:tcPr>
            <w:tcW w:w="810" w:type="dxa"/>
          </w:tcPr>
          <w:p w:rsidR="008777AD" w:rsidRPr="000D28AA" w:rsidRDefault="00AF2761" w:rsidP="008777AD">
            <w:pPr>
              <w:jc w:val="both"/>
              <w:rPr>
                <w:rFonts w:ascii="Garamond" w:hAnsi="Garamond"/>
              </w:rPr>
            </w:pPr>
            <w:r>
              <w:rPr>
                <w:rFonts w:ascii="Garamond" w:hAnsi="Garamond"/>
              </w:rPr>
              <w:t>3.52</w:t>
            </w:r>
          </w:p>
        </w:tc>
        <w:tc>
          <w:tcPr>
            <w:tcW w:w="900" w:type="dxa"/>
          </w:tcPr>
          <w:p w:rsidR="008777AD" w:rsidRPr="000D28AA" w:rsidRDefault="008777AD" w:rsidP="008777AD">
            <w:pPr>
              <w:jc w:val="both"/>
              <w:rPr>
                <w:rFonts w:ascii="Garamond" w:hAnsi="Garamond"/>
              </w:rPr>
            </w:pPr>
            <w:r>
              <w:rPr>
                <w:rFonts w:ascii="Garamond" w:hAnsi="Garamond"/>
              </w:rPr>
              <w:t>7.5</w:t>
            </w:r>
          </w:p>
        </w:tc>
        <w:tc>
          <w:tcPr>
            <w:tcW w:w="990" w:type="dxa"/>
          </w:tcPr>
          <w:p w:rsidR="008777AD" w:rsidRPr="000D28AA" w:rsidRDefault="00AF2761" w:rsidP="008777AD">
            <w:pPr>
              <w:jc w:val="both"/>
              <w:rPr>
                <w:rFonts w:ascii="Garamond" w:hAnsi="Garamond"/>
              </w:rPr>
            </w:pPr>
            <w:r>
              <w:rPr>
                <w:rFonts w:ascii="Garamond" w:hAnsi="Garamond"/>
              </w:rPr>
              <w:t>4.7</w:t>
            </w:r>
          </w:p>
        </w:tc>
        <w:tc>
          <w:tcPr>
            <w:tcW w:w="900" w:type="dxa"/>
          </w:tcPr>
          <w:p w:rsidR="008777AD" w:rsidRPr="000D28AA" w:rsidRDefault="008777AD" w:rsidP="008777AD">
            <w:pPr>
              <w:jc w:val="both"/>
              <w:rPr>
                <w:rFonts w:ascii="Garamond" w:hAnsi="Garamond"/>
              </w:rPr>
            </w:pPr>
            <w:r>
              <w:rPr>
                <w:rFonts w:ascii="Garamond" w:hAnsi="Garamond"/>
              </w:rPr>
              <w:t>10</w:t>
            </w:r>
            <w:r w:rsidRPr="000D28AA">
              <w:rPr>
                <w:rFonts w:ascii="Garamond" w:hAnsi="Garamond"/>
              </w:rPr>
              <w:t>.00</w:t>
            </w:r>
          </w:p>
        </w:tc>
        <w:tc>
          <w:tcPr>
            <w:tcW w:w="990" w:type="dxa"/>
          </w:tcPr>
          <w:p w:rsidR="008777AD" w:rsidRPr="000D28AA" w:rsidRDefault="00F11047" w:rsidP="008777AD">
            <w:pPr>
              <w:jc w:val="both"/>
              <w:rPr>
                <w:rFonts w:ascii="Garamond" w:hAnsi="Garamond"/>
              </w:rPr>
            </w:pPr>
            <w:r>
              <w:rPr>
                <w:rFonts w:ascii="Garamond" w:hAnsi="Garamond"/>
              </w:rPr>
              <w:t>7.05</w:t>
            </w:r>
          </w:p>
        </w:tc>
        <w:tc>
          <w:tcPr>
            <w:tcW w:w="900" w:type="dxa"/>
          </w:tcPr>
          <w:p w:rsidR="008777AD" w:rsidRPr="000D28AA" w:rsidRDefault="00103AA9" w:rsidP="008777AD">
            <w:pPr>
              <w:jc w:val="both"/>
              <w:rPr>
                <w:rFonts w:ascii="Garamond" w:hAnsi="Garamond"/>
              </w:rPr>
            </w:pPr>
            <w:r>
              <w:rPr>
                <w:rFonts w:ascii="Garamond" w:hAnsi="Garamond"/>
              </w:rPr>
              <w:t>15.2</w:t>
            </w:r>
          </w:p>
        </w:tc>
        <w:tc>
          <w:tcPr>
            <w:tcW w:w="900" w:type="dxa"/>
          </w:tcPr>
          <w:p w:rsidR="008777AD" w:rsidRPr="000D28AA" w:rsidRDefault="00103AA9" w:rsidP="008777AD">
            <w:pPr>
              <w:jc w:val="both"/>
              <w:rPr>
                <w:rFonts w:ascii="Garamond" w:hAnsi="Garamond"/>
              </w:rPr>
            </w:pPr>
            <w:r>
              <w:rPr>
                <w:rFonts w:ascii="Garamond" w:hAnsi="Garamond"/>
              </w:rPr>
              <w:t>8.23</w:t>
            </w:r>
          </w:p>
        </w:tc>
        <w:tc>
          <w:tcPr>
            <w:tcW w:w="900" w:type="dxa"/>
          </w:tcPr>
          <w:p w:rsidR="008777AD" w:rsidRPr="000D28AA" w:rsidRDefault="008777AD" w:rsidP="008777AD">
            <w:pPr>
              <w:jc w:val="both"/>
              <w:rPr>
                <w:rFonts w:ascii="Garamond" w:hAnsi="Garamond"/>
              </w:rPr>
            </w:pPr>
            <w:r>
              <w:rPr>
                <w:rFonts w:ascii="Garamond" w:hAnsi="Garamond"/>
              </w:rPr>
              <w:t>17.6</w:t>
            </w:r>
          </w:p>
        </w:tc>
        <w:tc>
          <w:tcPr>
            <w:tcW w:w="900" w:type="dxa"/>
          </w:tcPr>
          <w:p w:rsidR="008777AD" w:rsidRPr="000D28AA" w:rsidRDefault="00445B64" w:rsidP="008777AD">
            <w:pPr>
              <w:rPr>
                <w:rFonts w:ascii="Garamond" w:hAnsi="Garamond"/>
              </w:rPr>
            </w:pPr>
            <w:r>
              <w:rPr>
                <w:rFonts w:ascii="Garamond" w:hAnsi="Garamond"/>
              </w:rPr>
              <w:t>9.4</w:t>
            </w:r>
          </w:p>
        </w:tc>
        <w:tc>
          <w:tcPr>
            <w:tcW w:w="900" w:type="dxa"/>
          </w:tcPr>
          <w:p w:rsidR="008777AD" w:rsidRPr="000D28AA" w:rsidRDefault="008777AD" w:rsidP="008777AD">
            <w:pPr>
              <w:jc w:val="both"/>
              <w:rPr>
                <w:rFonts w:ascii="Garamond" w:hAnsi="Garamond"/>
              </w:rPr>
            </w:pPr>
            <w:r>
              <w:rPr>
                <w:rFonts w:ascii="Garamond" w:hAnsi="Garamond"/>
              </w:rPr>
              <w:t>20.5</w:t>
            </w:r>
          </w:p>
        </w:tc>
      </w:tr>
      <w:tr w:rsidR="008777AD" w:rsidRPr="0088113B" w:rsidTr="008777AD">
        <w:tc>
          <w:tcPr>
            <w:tcW w:w="540" w:type="dxa"/>
          </w:tcPr>
          <w:p w:rsidR="008777AD" w:rsidRPr="00E84580" w:rsidRDefault="008777AD" w:rsidP="008777AD">
            <w:pPr>
              <w:jc w:val="both"/>
              <w:rPr>
                <w:rFonts w:ascii="Garamond" w:hAnsi="Garamond"/>
              </w:rPr>
            </w:pPr>
            <w:r w:rsidRPr="00E84580">
              <w:rPr>
                <w:rFonts w:ascii="Garamond" w:hAnsi="Garamond"/>
              </w:rPr>
              <w:t>5</w:t>
            </w:r>
          </w:p>
        </w:tc>
        <w:tc>
          <w:tcPr>
            <w:tcW w:w="1170" w:type="dxa"/>
          </w:tcPr>
          <w:p w:rsidR="008777AD" w:rsidRPr="000D28AA" w:rsidRDefault="008777AD" w:rsidP="008777AD">
            <w:pPr>
              <w:jc w:val="both"/>
              <w:rPr>
                <w:rFonts w:ascii="Garamond" w:hAnsi="Garamond"/>
              </w:rPr>
            </w:pPr>
            <w:r w:rsidRPr="000D28AA">
              <w:rPr>
                <w:rFonts w:ascii="Garamond" w:hAnsi="Garamond"/>
              </w:rPr>
              <w:t>Sugarcane</w:t>
            </w:r>
          </w:p>
        </w:tc>
        <w:tc>
          <w:tcPr>
            <w:tcW w:w="810" w:type="dxa"/>
          </w:tcPr>
          <w:p w:rsidR="008777AD" w:rsidRPr="000D28AA" w:rsidRDefault="00AF2761" w:rsidP="008777AD">
            <w:pPr>
              <w:jc w:val="both"/>
              <w:rPr>
                <w:rFonts w:ascii="Garamond" w:hAnsi="Garamond"/>
              </w:rPr>
            </w:pPr>
            <w:r>
              <w:rPr>
                <w:rFonts w:ascii="Garamond" w:hAnsi="Garamond"/>
              </w:rPr>
              <w:t>1.76</w:t>
            </w:r>
          </w:p>
        </w:tc>
        <w:tc>
          <w:tcPr>
            <w:tcW w:w="900" w:type="dxa"/>
          </w:tcPr>
          <w:p w:rsidR="008777AD" w:rsidRPr="000D28AA" w:rsidRDefault="008777AD" w:rsidP="008777AD">
            <w:pPr>
              <w:jc w:val="both"/>
              <w:rPr>
                <w:rFonts w:ascii="Garamond" w:hAnsi="Garamond"/>
              </w:rPr>
            </w:pPr>
            <w:r w:rsidRPr="000D28AA">
              <w:rPr>
                <w:rFonts w:ascii="Garamond" w:hAnsi="Garamond"/>
              </w:rPr>
              <w:t>3.7</w:t>
            </w:r>
          </w:p>
        </w:tc>
        <w:tc>
          <w:tcPr>
            <w:tcW w:w="990" w:type="dxa"/>
          </w:tcPr>
          <w:p w:rsidR="008777AD" w:rsidRPr="000D28AA" w:rsidRDefault="00AF2761" w:rsidP="008777AD">
            <w:pPr>
              <w:jc w:val="both"/>
              <w:rPr>
                <w:rFonts w:ascii="Garamond" w:hAnsi="Garamond"/>
              </w:rPr>
            </w:pPr>
            <w:r>
              <w:rPr>
                <w:rFonts w:ascii="Garamond" w:hAnsi="Garamond"/>
              </w:rPr>
              <w:t>2.35</w:t>
            </w:r>
          </w:p>
        </w:tc>
        <w:tc>
          <w:tcPr>
            <w:tcW w:w="900" w:type="dxa"/>
          </w:tcPr>
          <w:p w:rsidR="008777AD" w:rsidRPr="000D28AA" w:rsidRDefault="008777AD" w:rsidP="008777AD">
            <w:pPr>
              <w:jc w:val="both"/>
              <w:rPr>
                <w:rFonts w:ascii="Garamond" w:hAnsi="Garamond"/>
              </w:rPr>
            </w:pPr>
            <w:r w:rsidRPr="000D28AA">
              <w:rPr>
                <w:rFonts w:ascii="Garamond" w:hAnsi="Garamond"/>
              </w:rPr>
              <w:t>5.00</w:t>
            </w:r>
          </w:p>
        </w:tc>
        <w:tc>
          <w:tcPr>
            <w:tcW w:w="990" w:type="dxa"/>
          </w:tcPr>
          <w:p w:rsidR="008777AD" w:rsidRPr="000D28AA" w:rsidRDefault="00103AA9" w:rsidP="008777AD">
            <w:pPr>
              <w:jc w:val="both"/>
              <w:rPr>
                <w:rFonts w:ascii="Garamond" w:hAnsi="Garamond"/>
              </w:rPr>
            </w:pPr>
            <w:r>
              <w:rPr>
                <w:rFonts w:ascii="Garamond" w:hAnsi="Garamond"/>
              </w:rPr>
              <w:t>2.35</w:t>
            </w:r>
          </w:p>
        </w:tc>
        <w:tc>
          <w:tcPr>
            <w:tcW w:w="900" w:type="dxa"/>
          </w:tcPr>
          <w:p w:rsidR="008777AD" w:rsidRPr="000D28AA" w:rsidRDefault="00103AA9" w:rsidP="008777AD">
            <w:pPr>
              <w:jc w:val="both"/>
              <w:rPr>
                <w:rFonts w:ascii="Garamond" w:hAnsi="Garamond"/>
              </w:rPr>
            </w:pPr>
            <w:r>
              <w:rPr>
                <w:rFonts w:ascii="Garamond" w:hAnsi="Garamond"/>
              </w:rPr>
              <w:t>5.1</w:t>
            </w:r>
          </w:p>
        </w:tc>
        <w:tc>
          <w:tcPr>
            <w:tcW w:w="900" w:type="dxa"/>
          </w:tcPr>
          <w:p w:rsidR="008777AD" w:rsidRPr="000D28AA" w:rsidRDefault="00103AA9" w:rsidP="008777AD">
            <w:pPr>
              <w:jc w:val="both"/>
              <w:rPr>
                <w:rFonts w:ascii="Garamond" w:hAnsi="Garamond"/>
              </w:rPr>
            </w:pPr>
            <w:r>
              <w:rPr>
                <w:rFonts w:ascii="Garamond" w:hAnsi="Garamond"/>
              </w:rPr>
              <w:t>2.35</w:t>
            </w:r>
          </w:p>
        </w:tc>
        <w:tc>
          <w:tcPr>
            <w:tcW w:w="900" w:type="dxa"/>
          </w:tcPr>
          <w:p w:rsidR="008777AD" w:rsidRPr="000D28AA" w:rsidRDefault="008777AD" w:rsidP="008777AD">
            <w:pPr>
              <w:jc w:val="both"/>
              <w:rPr>
                <w:rFonts w:ascii="Garamond" w:hAnsi="Garamond"/>
              </w:rPr>
            </w:pPr>
            <w:r w:rsidRPr="000D28AA">
              <w:rPr>
                <w:rFonts w:ascii="Garamond" w:hAnsi="Garamond"/>
              </w:rPr>
              <w:t>5.2</w:t>
            </w:r>
          </w:p>
        </w:tc>
        <w:tc>
          <w:tcPr>
            <w:tcW w:w="900" w:type="dxa"/>
          </w:tcPr>
          <w:p w:rsidR="008777AD" w:rsidRPr="000D28AA" w:rsidRDefault="00103AA9" w:rsidP="008777AD">
            <w:pPr>
              <w:rPr>
                <w:rFonts w:ascii="Garamond" w:hAnsi="Garamond"/>
              </w:rPr>
            </w:pPr>
            <w:r>
              <w:rPr>
                <w:rFonts w:ascii="Garamond" w:hAnsi="Garamond"/>
              </w:rPr>
              <w:t>2.35</w:t>
            </w:r>
          </w:p>
        </w:tc>
        <w:tc>
          <w:tcPr>
            <w:tcW w:w="900" w:type="dxa"/>
          </w:tcPr>
          <w:p w:rsidR="008777AD" w:rsidRPr="000D28AA" w:rsidRDefault="008777AD" w:rsidP="008777AD">
            <w:pPr>
              <w:jc w:val="both"/>
              <w:rPr>
                <w:rFonts w:ascii="Garamond" w:hAnsi="Garamond"/>
              </w:rPr>
            </w:pPr>
            <w:r w:rsidRPr="000D28AA">
              <w:rPr>
                <w:rFonts w:ascii="Garamond" w:hAnsi="Garamond"/>
              </w:rPr>
              <w:t>5.0</w:t>
            </w:r>
          </w:p>
        </w:tc>
      </w:tr>
      <w:tr w:rsidR="008777AD" w:rsidRPr="0088113B" w:rsidTr="008777AD">
        <w:tc>
          <w:tcPr>
            <w:tcW w:w="540" w:type="dxa"/>
          </w:tcPr>
          <w:p w:rsidR="008777AD" w:rsidRPr="00E84580" w:rsidRDefault="008777AD" w:rsidP="008777AD">
            <w:pPr>
              <w:jc w:val="both"/>
              <w:rPr>
                <w:rFonts w:ascii="Garamond" w:hAnsi="Garamond"/>
              </w:rPr>
            </w:pPr>
            <w:r>
              <w:rPr>
                <w:rFonts w:ascii="Garamond" w:hAnsi="Garamond"/>
              </w:rPr>
              <w:t>6</w:t>
            </w:r>
          </w:p>
        </w:tc>
        <w:tc>
          <w:tcPr>
            <w:tcW w:w="1170" w:type="dxa"/>
          </w:tcPr>
          <w:p w:rsidR="008777AD" w:rsidRPr="006A5F62" w:rsidRDefault="008777AD" w:rsidP="008777AD">
            <w:pPr>
              <w:spacing w:line="276" w:lineRule="auto"/>
              <w:jc w:val="both"/>
              <w:rPr>
                <w:rFonts w:ascii="Garamond" w:hAnsi="Garamond"/>
              </w:rPr>
            </w:pPr>
            <w:r w:rsidRPr="006A5F62">
              <w:rPr>
                <w:rFonts w:ascii="Garamond" w:hAnsi="Garamond"/>
              </w:rPr>
              <w:t>Onion</w:t>
            </w:r>
          </w:p>
        </w:tc>
        <w:tc>
          <w:tcPr>
            <w:tcW w:w="810" w:type="dxa"/>
          </w:tcPr>
          <w:p w:rsidR="008777AD" w:rsidRPr="000D28AA" w:rsidRDefault="00AF2761" w:rsidP="008777AD">
            <w:pPr>
              <w:jc w:val="both"/>
              <w:rPr>
                <w:rFonts w:ascii="Garamond" w:hAnsi="Garamond"/>
              </w:rPr>
            </w:pPr>
            <w:r>
              <w:rPr>
                <w:rFonts w:ascii="Garamond" w:hAnsi="Garamond"/>
              </w:rPr>
              <w:t>3.52</w:t>
            </w:r>
          </w:p>
        </w:tc>
        <w:tc>
          <w:tcPr>
            <w:tcW w:w="900" w:type="dxa"/>
          </w:tcPr>
          <w:p w:rsidR="008777AD" w:rsidRPr="000D28AA" w:rsidRDefault="008777AD" w:rsidP="008777AD">
            <w:pPr>
              <w:jc w:val="both"/>
              <w:rPr>
                <w:rFonts w:ascii="Garamond" w:hAnsi="Garamond"/>
              </w:rPr>
            </w:pPr>
            <w:r>
              <w:rPr>
                <w:rFonts w:ascii="Garamond" w:hAnsi="Garamond"/>
              </w:rPr>
              <w:t>7.5</w:t>
            </w:r>
          </w:p>
        </w:tc>
        <w:tc>
          <w:tcPr>
            <w:tcW w:w="990" w:type="dxa"/>
          </w:tcPr>
          <w:p w:rsidR="008777AD" w:rsidRPr="000D28AA" w:rsidRDefault="00AF2761" w:rsidP="008777AD">
            <w:pPr>
              <w:jc w:val="both"/>
              <w:rPr>
                <w:rFonts w:ascii="Garamond" w:hAnsi="Garamond"/>
              </w:rPr>
            </w:pPr>
            <w:r>
              <w:rPr>
                <w:rFonts w:ascii="Garamond" w:hAnsi="Garamond"/>
              </w:rPr>
              <w:t>4.7</w:t>
            </w:r>
          </w:p>
        </w:tc>
        <w:tc>
          <w:tcPr>
            <w:tcW w:w="900" w:type="dxa"/>
          </w:tcPr>
          <w:p w:rsidR="008777AD" w:rsidRPr="000D28AA" w:rsidRDefault="008777AD" w:rsidP="008777AD">
            <w:pPr>
              <w:jc w:val="both"/>
              <w:rPr>
                <w:rFonts w:ascii="Garamond" w:hAnsi="Garamond"/>
              </w:rPr>
            </w:pPr>
            <w:r>
              <w:rPr>
                <w:rFonts w:ascii="Garamond" w:hAnsi="Garamond"/>
              </w:rPr>
              <w:t>10</w:t>
            </w:r>
          </w:p>
        </w:tc>
        <w:tc>
          <w:tcPr>
            <w:tcW w:w="990" w:type="dxa"/>
          </w:tcPr>
          <w:p w:rsidR="008777AD" w:rsidRPr="000D28AA" w:rsidRDefault="00F11047" w:rsidP="008777AD">
            <w:pPr>
              <w:jc w:val="both"/>
              <w:rPr>
                <w:rFonts w:ascii="Garamond" w:hAnsi="Garamond"/>
              </w:rPr>
            </w:pPr>
            <w:r>
              <w:rPr>
                <w:rFonts w:ascii="Garamond" w:hAnsi="Garamond"/>
              </w:rPr>
              <w:t>7.05</w:t>
            </w:r>
          </w:p>
        </w:tc>
        <w:tc>
          <w:tcPr>
            <w:tcW w:w="900" w:type="dxa"/>
          </w:tcPr>
          <w:p w:rsidR="008777AD" w:rsidRPr="000D28AA" w:rsidRDefault="00103AA9" w:rsidP="008777AD">
            <w:pPr>
              <w:jc w:val="both"/>
              <w:rPr>
                <w:rFonts w:ascii="Garamond" w:hAnsi="Garamond"/>
              </w:rPr>
            </w:pPr>
            <w:r>
              <w:rPr>
                <w:rFonts w:ascii="Garamond" w:hAnsi="Garamond"/>
              </w:rPr>
              <w:t>15.2</w:t>
            </w:r>
          </w:p>
        </w:tc>
        <w:tc>
          <w:tcPr>
            <w:tcW w:w="900" w:type="dxa"/>
          </w:tcPr>
          <w:p w:rsidR="008777AD" w:rsidRPr="000D28AA" w:rsidRDefault="00103AA9" w:rsidP="008777AD">
            <w:pPr>
              <w:jc w:val="both"/>
              <w:rPr>
                <w:rFonts w:ascii="Garamond" w:hAnsi="Garamond"/>
              </w:rPr>
            </w:pPr>
            <w:r>
              <w:rPr>
                <w:rFonts w:ascii="Garamond" w:hAnsi="Garamond"/>
              </w:rPr>
              <w:t>8.23</w:t>
            </w:r>
          </w:p>
        </w:tc>
        <w:tc>
          <w:tcPr>
            <w:tcW w:w="900" w:type="dxa"/>
          </w:tcPr>
          <w:p w:rsidR="008777AD" w:rsidRPr="000D28AA" w:rsidRDefault="008777AD" w:rsidP="008777AD">
            <w:pPr>
              <w:jc w:val="both"/>
              <w:rPr>
                <w:rFonts w:ascii="Garamond" w:hAnsi="Garamond"/>
              </w:rPr>
            </w:pPr>
            <w:r>
              <w:rPr>
                <w:rFonts w:ascii="Garamond" w:hAnsi="Garamond"/>
              </w:rPr>
              <w:t>17.6</w:t>
            </w:r>
          </w:p>
        </w:tc>
        <w:tc>
          <w:tcPr>
            <w:tcW w:w="900" w:type="dxa"/>
          </w:tcPr>
          <w:p w:rsidR="008777AD" w:rsidRPr="000D28AA" w:rsidRDefault="00445B64" w:rsidP="008777AD">
            <w:pPr>
              <w:rPr>
                <w:rFonts w:ascii="Garamond" w:hAnsi="Garamond"/>
              </w:rPr>
            </w:pPr>
            <w:r>
              <w:rPr>
                <w:rFonts w:ascii="Garamond" w:hAnsi="Garamond"/>
              </w:rPr>
              <w:t>9.4</w:t>
            </w:r>
          </w:p>
        </w:tc>
        <w:tc>
          <w:tcPr>
            <w:tcW w:w="900" w:type="dxa"/>
          </w:tcPr>
          <w:p w:rsidR="008777AD" w:rsidRPr="000D28AA" w:rsidRDefault="008777AD" w:rsidP="008777AD">
            <w:pPr>
              <w:jc w:val="both"/>
              <w:rPr>
                <w:rFonts w:ascii="Garamond" w:hAnsi="Garamond"/>
              </w:rPr>
            </w:pPr>
            <w:r>
              <w:rPr>
                <w:rFonts w:ascii="Garamond" w:hAnsi="Garamond"/>
              </w:rPr>
              <w:t>20.5</w:t>
            </w:r>
          </w:p>
        </w:tc>
      </w:tr>
      <w:tr w:rsidR="008777AD" w:rsidRPr="0088113B" w:rsidTr="008777AD">
        <w:tc>
          <w:tcPr>
            <w:tcW w:w="540" w:type="dxa"/>
          </w:tcPr>
          <w:p w:rsidR="008777AD" w:rsidRPr="00E84580" w:rsidRDefault="008777AD" w:rsidP="008777AD">
            <w:pPr>
              <w:jc w:val="both"/>
              <w:rPr>
                <w:rFonts w:ascii="Garamond" w:hAnsi="Garamond"/>
              </w:rPr>
            </w:pPr>
            <w:r>
              <w:rPr>
                <w:rFonts w:ascii="Garamond" w:hAnsi="Garamond"/>
              </w:rPr>
              <w:t>7</w:t>
            </w:r>
          </w:p>
        </w:tc>
        <w:tc>
          <w:tcPr>
            <w:tcW w:w="1170" w:type="dxa"/>
          </w:tcPr>
          <w:p w:rsidR="008777AD" w:rsidRPr="006A5F62" w:rsidRDefault="008777AD" w:rsidP="008777AD">
            <w:pPr>
              <w:jc w:val="both"/>
              <w:rPr>
                <w:rFonts w:ascii="Garamond" w:hAnsi="Garamond"/>
              </w:rPr>
            </w:pPr>
            <w:r w:rsidRPr="006A5F62">
              <w:rPr>
                <w:rFonts w:ascii="Garamond" w:hAnsi="Garamond"/>
              </w:rPr>
              <w:t>Beetroot</w:t>
            </w:r>
          </w:p>
        </w:tc>
        <w:tc>
          <w:tcPr>
            <w:tcW w:w="810" w:type="dxa"/>
          </w:tcPr>
          <w:p w:rsidR="008777AD" w:rsidRPr="000D28AA" w:rsidRDefault="00AF2761" w:rsidP="008777AD">
            <w:pPr>
              <w:jc w:val="both"/>
              <w:rPr>
                <w:rFonts w:ascii="Garamond" w:hAnsi="Garamond"/>
              </w:rPr>
            </w:pPr>
            <w:r>
              <w:rPr>
                <w:rFonts w:ascii="Garamond" w:hAnsi="Garamond"/>
              </w:rPr>
              <w:t>2.47</w:t>
            </w:r>
          </w:p>
        </w:tc>
        <w:tc>
          <w:tcPr>
            <w:tcW w:w="900" w:type="dxa"/>
          </w:tcPr>
          <w:p w:rsidR="008777AD" w:rsidRPr="000D28AA" w:rsidRDefault="008777AD" w:rsidP="008777AD">
            <w:pPr>
              <w:jc w:val="both"/>
              <w:rPr>
                <w:rFonts w:ascii="Garamond" w:hAnsi="Garamond"/>
              </w:rPr>
            </w:pPr>
            <w:r>
              <w:rPr>
                <w:rFonts w:ascii="Garamond" w:hAnsi="Garamond"/>
              </w:rPr>
              <w:t>5.25</w:t>
            </w:r>
          </w:p>
        </w:tc>
        <w:tc>
          <w:tcPr>
            <w:tcW w:w="990" w:type="dxa"/>
          </w:tcPr>
          <w:p w:rsidR="008777AD" w:rsidRPr="000D28AA" w:rsidRDefault="00AF2761" w:rsidP="008777AD">
            <w:pPr>
              <w:jc w:val="both"/>
              <w:rPr>
                <w:rFonts w:ascii="Garamond" w:hAnsi="Garamond"/>
              </w:rPr>
            </w:pPr>
            <w:r>
              <w:rPr>
                <w:rFonts w:ascii="Garamond" w:hAnsi="Garamond"/>
              </w:rPr>
              <w:t>3.29</w:t>
            </w:r>
          </w:p>
        </w:tc>
        <w:tc>
          <w:tcPr>
            <w:tcW w:w="900" w:type="dxa"/>
          </w:tcPr>
          <w:p w:rsidR="008777AD" w:rsidRPr="000D28AA" w:rsidRDefault="008777AD" w:rsidP="008777AD">
            <w:pPr>
              <w:jc w:val="both"/>
              <w:rPr>
                <w:rFonts w:ascii="Garamond" w:hAnsi="Garamond"/>
              </w:rPr>
            </w:pPr>
            <w:r>
              <w:rPr>
                <w:rFonts w:ascii="Garamond" w:hAnsi="Garamond"/>
              </w:rPr>
              <w:t>7</w:t>
            </w:r>
          </w:p>
        </w:tc>
        <w:tc>
          <w:tcPr>
            <w:tcW w:w="990" w:type="dxa"/>
          </w:tcPr>
          <w:p w:rsidR="008777AD" w:rsidRPr="000D28AA" w:rsidRDefault="00F11047" w:rsidP="008777AD">
            <w:pPr>
              <w:jc w:val="both"/>
              <w:rPr>
                <w:rFonts w:ascii="Garamond" w:hAnsi="Garamond"/>
              </w:rPr>
            </w:pPr>
            <w:r>
              <w:rPr>
                <w:rFonts w:ascii="Garamond" w:hAnsi="Garamond"/>
              </w:rPr>
              <w:t>4.94</w:t>
            </w:r>
          </w:p>
        </w:tc>
        <w:tc>
          <w:tcPr>
            <w:tcW w:w="900" w:type="dxa"/>
          </w:tcPr>
          <w:p w:rsidR="008777AD" w:rsidRPr="000D28AA" w:rsidRDefault="008777AD" w:rsidP="008777AD">
            <w:pPr>
              <w:jc w:val="both"/>
              <w:rPr>
                <w:rFonts w:ascii="Garamond" w:hAnsi="Garamond"/>
              </w:rPr>
            </w:pPr>
            <w:r>
              <w:rPr>
                <w:rFonts w:ascii="Garamond" w:hAnsi="Garamond"/>
              </w:rPr>
              <w:t>10.68</w:t>
            </w:r>
          </w:p>
        </w:tc>
        <w:tc>
          <w:tcPr>
            <w:tcW w:w="900" w:type="dxa"/>
          </w:tcPr>
          <w:p w:rsidR="008777AD" w:rsidRPr="000D28AA" w:rsidRDefault="00445B64" w:rsidP="008777AD">
            <w:pPr>
              <w:jc w:val="both"/>
              <w:rPr>
                <w:rFonts w:ascii="Garamond" w:hAnsi="Garamond"/>
              </w:rPr>
            </w:pPr>
            <w:r>
              <w:rPr>
                <w:rFonts w:ascii="Garamond" w:hAnsi="Garamond"/>
              </w:rPr>
              <w:t>5.75</w:t>
            </w:r>
          </w:p>
        </w:tc>
        <w:tc>
          <w:tcPr>
            <w:tcW w:w="900" w:type="dxa"/>
          </w:tcPr>
          <w:p w:rsidR="008777AD" w:rsidRPr="000D28AA" w:rsidRDefault="008777AD" w:rsidP="008777AD">
            <w:pPr>
              <w:jc w:val="both"/>
              <w:rPr>
                <w:rFonts w:ascii="Garamond" w:hAnsi="Garamond"/>
              </w:rPr>
            </w:pPr>
            <w:r>
              <w:rPr>
                <w:rFonts w:ascii="Garamond" w:hAnsi="Garamond"/>
              </w:rPr>
              <w:t>12.2</w:t>
            </w:r>
          </w:p>
        </w:tc>
        <w:tc>
          <w:tcPr>
            <w:tcW w:w="900" w:type="dxa"/>
          </w:tcPr>
          <w:p w:rsidR="008777AD" w:rsidRPr="000D28AA" w:rsidRDefault="00445B64" w:rsidP="008777AD">
            <w:pPr>
              <w:rPr>
                <w:rFonts w:ascii="Garamond" w:hAnsi="Garamond"/>
              </w:rPr>
            </w:pPr>
            <w:r>
              <w:rPr>
                <w:rFonts w:ascii="Garamond" w:hAnsi="Garamond"/>
              </w:rPr>
              <w:t>6.58</w:t>
            </w:r>
          </w:p>
        </w:tc>
        <w:tc>
          <w:tcPr>
            <w:tcW w:w="900" w:type="dxa"/>
          </w:tcPr>
          <w:p w:rsidR="008777AD" w:rsidRPr="000D28AA" w:rsidRDefault="008777AD" w:rsidP="008777AD">
            <w:pPr>
              <w:jc w:val="both"/>
              <w:rPr>
                <w:rFonts w:ascii="Garamond" w:hAnsi="Garamond"/>
              </w:rPr>
            </w:pPr>
            <w:r>
              <w:rPr>
                <w:rFonts w:ascii="Garamond" w:hAnsi="Garamond"/>
              </w:rPr>
              <w:t>14.4</w:t>
            </w:r>
          </w:p>
        </w:tc>
      </w:tr>
      <w:tr w:rsidR="008777AD" w:rsidRPr="0088113B" w:rsidTr="008777AD">
        <w:tc>
          <w:tcPr>
            <w:tcW w:w="540" w:type="dxa"/>
          </w:tcPr>
          <w:p w:rsidR="008777AD" w:rsidRPr="00E84580" w:rsidRDefault="008777AD" w:rsidP="008777AD">
            <w:pPr>
              <w:jc w:val="both"/>
              <w:rPr>
                <w:rFonts w:ascii="Garamond" w:hAnsi="Garamond"/>
              </w:rPr>
            </w:pPr>
            <w:r>
              <w:rPr>
                <w:rFonts w:ascii="Garamond" w:hAnsi="Garamond"/>
              </w:rPr>
              <w:t>8</w:t>
            </w:r>
          </w:p>
        </w:tc>
        <w:tc>
          <w:tcPr>
            <w:tcW w:w="1170" w:type="dxa"/>
          </w:tcPr>
          <w:p w:rsidR="008777AD" w:rsidRPr="006A5F62" w:rsidRDefault="008777AD" w:rsidP="008777AD">
            <w:pPr>
              <w:jc w:val="both"/>
              <w:rPr>
                <w:rFonts w:ascii="Garamond" w:hAnsi="Garamond"/>
              </w:rPr>
            </w:pPr>
            <w:r w:rsidRPr="006A5F62">
              <w:rPr>
                <w:rFonts w:ascii="Garamond" w:hAnsi="Garamond"/>
              </w:rPr>
              <w:t>Cabbage</w:t>
            </w:r>
          </w:p>
        </w:tc>
        <w:tc>
          <w:tcPr>
            <w:tcW w:w="810" w:type="dxa"/>
          </w:tcPr>
          <w:p w:rsidR="008777AD" w:rsidRPr="000D28AA" w:rsidRDefault="00AF2761" w:rsidP="008777AD">
            <w:pPr>
              <w:jc w:val="both"/>
              <w:rPr>
                <w:rFonts w:ascii="Garamond" w:hAnsi="Garamond"/>
              </w:rPr>
            </w:pPr>
            <w:r>
              <w:rPr>
                <w:rFonts w:ascii="Garamond" w:hAnsi="Garamond"/>
              </w:rPr>
              <w:t>3.52</w:t>
            </w:r>
          </w:p>
        </w:tc>
        <w:tc>
          <w:tcPr>
            <w:tcW w:w="900" w:type="dxa"/>
          </w:tcPr>
          <w:p w:rsidR="008777AD" w:rsidRPr="000D28AA" w:rsidRDefault="008777AD" w:rsidP="008777AD">
            <w:pPr>
              <w:jc w:val="both"/>
              <w:rPr>
                <w:rFonts w:ascii="Garamond" w:hAnsi="Garamond"/>
              </w:rPr>
            </w:pPr>
            <w:r>
              <w:rPr>
                <w:rFonts w:ascii="Garamond" w:hAnsi="Garamond"/>
              </w:rPr>
              <w:t>7.5</w:t>
            </w:r>
          </w:p>
        </w:tc>
        <w:tc>
          <w:tcPr>
            <w:tcW w:w="990" w:type="dxa"/>
          </w:tcPr>
          <w:p w:rsidR="008777AD" w:rsidRPr="000D28AA" w:rsidRDefault="00AF2761" w:rsidP="008777AD">
            <w:pPr>
              <w:jc w:val="both"/>
              <w:rPr>
                <w:rFonts w:ascii="Garamond" w:hAnsi="Garamond"/>
              </w:rPr>
            </w:pPr>
            <w:r>
              <w:rPr>
                <w:rFonts w:ascii="Garamond" w:hAnsi="Garamond"/>
              </w:rPr>
              <w:t>4.7</w:t>
            </w:r>
          </w:p>
        </w:tc>
        <w:tc>
          <w:tcPr>
            <w:tcW w:w="900" w:type="dxa"/>
          </w:tcPr>
          <w:p w:rsidR="008777AD" w:rsidRPr="000D28AA" w:rsidRDefault="008777AD" w:rsidP="008777AD">
            <w:pPr>
              <w:jc w:val="both"/>
              <w:rPr>
                <w:rFonts w:ascii="Garamond" w:hAnsi="Garamond"/>
              </w:rPr>
            </w:pPr>
            <w:r>
              <w:rPr>
                <w:rFonts w:ascii="Garamond" w:hAnsi="Garamond"/>
              </w:rPr>
              <w:t>10</w:t>
            </w:r>
          </w:p>
        </w:tc>
        <w:tc>
          <w:tcPr>
            <w:tcW w:w="990" w:type="dxa"/>
          </w:tcPr>
          <w:p w:rsidR="008777AD" w:rsidRPr="000D28AA" w:rsidRDefault="00F11047" w:rsidP="008777AD">
            <w:pPr>
              <w:jc w:val="both"/>
              <w:rPr>
                <w:rFonts w:ascii="Garamond" w:hAnsi="Garamond"/>
              </w:rPr>
            </w:pPr>
            <w:r>
              <w:rPr>
                <w:rFonts w:ascii="Garamond" w:hAnsi="Garamond"/>
              </w:rPr>
              <w:t>7.05</w:t>
            </w:r>
          </w:p>
        </w:tc>
        <w:tc>
          <w:tcPr>
            <w:tcW w:w="900" w:type="dxa"/>
          </w:tcPr>
          <w:p w:rsidR="008777AD" w:rsidRPr="000D28AA" w:rsidRDefault="00103AA9" w:rsidP="008777AD">
            <w:pPr>
              <w:jc w:val="both"/>
              <w:rPr>
                <w:rFonts w:ascii="Garamond" w:hAnsi="Garamond"/>
              </w:rPr>
            </w:pPr>
            <w:r>
              <w:rPr>
                <w:rFonts w:ascii="Garamond" w:hAnsi="Garamond"/>
              </w:rPr>
              <w:t>15.2</w:t>
            </w:r>
          </w:p>
        </w:tc>
        <w:tc>
          <w:tcPr>
            <w:tcW w:w="900" w:type="dxa"/>
          </w:tcPr>
          <w:p w:rsidR="008777AD" w:rsidRPr="000D28AA" w:rsidRDefault="00103AA9" w:rsidP="008777AD">
            <w:pPr>
              <w:jc w:val="both"/>
              <w:rPr>
                <w:rFonts w:ascii="Garamond" w:hAnsi="Garamond"/>
              </w:rPr>
            </w:pPr>
            <w:r>
              <w:rPr>
                <w:rFonts w:ascii="Garamond" w:hAnsi="Garamond"/>
              </w:rPr>
              <w:t>8.23</w:t>
            </w:r>
          </w:p>
        </w:tc>
        <w:tc>
          <w:tcPr>
            <w:tcW w:w="900" w:type="dxa"/>
          </w:tcPr>
          <w:p w:rsidR="008777AD" w:rsidRPr="000D28AA" w:rsidRDefault="008777AD" w:rsidP="008777AD">
            <w:pPr>
              <w:jc w:val="both"/>
              <w:rPr>
                <w:rFonts w:ascii="Garamond" w:hAnsi="Garamond"/>
              </w:rPr>
            </w:pPr>
            <w:r>
              <w:rPr>
                <w:rFonts w:ascii="Garamond" w:hAnsi="Garamond"/>
              </w:rPr>
              <w:t>17.6</w:t>
            </w:r>
          </w:p>
        </w:tc>
        <w:tc>
          <w:tcPr>
            <w:tcW w:w="900" w:type="dxa"/>
          </w:tcPr>
          <w:p w:rsidR="008777AD" w:rsidRPr="000D28AA" w:rsidRDefault="00445B64" w:rsidP="008777AD">
            <w:pPr>
              <w:rPr>
                <w:rFonts w:ascii="Garamond" w:hAnsi="Garamond"/>
              </w:rPr>
            </w:pPr>
            <w:r>
              <w:rPr>
                <w:rFonts w:ascii="Garamond" w:hAnsi="Garamond"/>
              </w:rPr>
              <w:t>9.4</w:t>
            </w:r>
          </w:p>
        </w:tc>
        <w:tc>
          <w:tcPr>
            <w:tcW w:w="900" w:type="dxa"/>
          </w:tcPr>
          <w:p w:rsidR="008777AD" w:rsidRPr="000D28AA" w:rsidRDefault="008777AD" w:rsidP="008777AD">
            <w:pPr>
              <w:jc w:val="both"/>
              <w:rPr>
                <w:rFonts w:ascii="Garamond" w:hAnsi="Garamond"/>
              </w:rPr>
            </w:pPr>
            <w:r>
              <w:rPr>
                <w:rFonts w:ascii="Garamond" w:hAnsi="Garamond"/>
              </w:rPr>
              <w:t>20.5</w:t>
            </w:r>
          </w:p>
        </w:tc>
      </w:tr>
      <w:tr w:rsidR="008777AD" w:rsidRPr="0088113B" w:rsidTr="008777AD">
        <w:tc>
          <w:tcPr>
            <w:tcW w:w="540" w:type="dxa"/>
          </w:tcPr>
          <w:p w:rsidR="008777AD" w:rsidRPr="00E84580" w:rsidRDefault="008777AD" w:rsidP="008777AD">
            <w:pPr>
              <w:jc w:val="both"/>
              <w:rPr>
                <w:rFonts w:ascii="Garamond" w:hAnsi="Garamond"/>
              </w:rPr>
            </w:pPr>
            <w:r>
              <w:rPr>
                <w:rFonts w:ascii="Garamond" w:hAnsi="Garamond"/>
              </w:rPr>
              <w:t>9</w:t>
            </w:r>
          </w:p>
        </w:tc>
        <w:tc>
          <w:tcPr>
            <w:tcW w:w="1170" w:type="dxa"/>
          </w:tcPr>
          <w:p w:rsidR="008777AD" w:rsidRPr="006A5F62" w:rsidRDefault="008777AD" w:rsidP="008777AD">
            <w:pPr>
              <w:jc w:val="both"/>
              <w:rPr>
                <w:rFonts w:ascii="Garamond" w:hAnsi="Garamond"/>
              </w:rPr>
            </w:pPr>
            <w:r w:rsidRPr="006A5F62">
              <w:rPr>
                <w:rFonts w:ascii="Garamond" w:hAnsi="Garamond"/>
              </w:rPr>
              <w:t>Carrot</w:t>
            </w:r>
          </w:p>
        </w:tc>
        <w:tc>
          <w:tcPr>
            <w:tcW w:w="810" w:type="dxa"/>
          </w:tcPr>
          <w:p w:rsidR="008777AD" w:rsidRPr="000D28AA" w:rsidRDefault="00AF2761" w:rsidP="008777AD">
            <w:pPr>
              <w:jc w:val="both"/>
              <w:rPr>
                <w:rFonts w:ascii="Garamond" w:hAnsi="Garamond"/>
              </w:rPr>
            </w:pPr>
            <w:r>
              <w:rPr>
                <w:rFonts w:ascii="Garamond" w:hAnsi="Garamond"/>
              </w:rPr>
              <w:t>2.82</w:t>
            </w:r>
          </w:p>
        </w:tc>
        <w:tc>
          <w:tcPr>
            <w:tcW w:w="900" w:type="dxa"/>
          </w:tcPr>
          <w:p w:rsidR="008777AD" w:rsidRPr="000D28AA" w:rsidRDefault="008777AD" w:rsidP="008777AD">
            <w:pPr>
              <w:jc w:val="both"/>
              <w:rPr>
                <w:rFonts w:ascii="Garamond" w:hAnsi="Garamond"/>
              </w:rPr>
            </w:pPr>
            <w:r>
              <w:rPr>
                <w:rFonts w:ascii="Garamond" w:hAnsi="Garamond"/>
              </w:rPr>
              <w:t>6.0</w:t>
            </w:r>
          </w:p>
        </w:tc>
        <w:tc>
          <w:tcPr>
            <w:tcW w:w="990" w:type="dxa"/>
          </w:tcPr>
          <w:p w:rsidR="008777AD" w:rsidRPr="000D28AA" w:rsidRDefault="00AF2761" w:rsidP="008777AD">
            <w:pPr>
              <w:jc w:val="both"/>
              <w:rPr>
                <w:rFonts w:ascii="Garamond" w:hAnsi="Garamond"/>
              </w:rPr>
            </w:pPr>
            <w:r>
              <w:rPr>
                <w:rFonts w:ascii="Garamond" w:hAnsi="Garamond"/>
              </w:rPr>
              <w:t>3.76</w:t>
            </w:r>
          </w:p>
        </w:tc>
        <w:tc>
          <w:tcPr>
            <w:tcW w:w="900" w:type="dxa"/>
          </w:tcPr>
          <w:p w:rsidR="008777AD" w:rsidRPr="000D28AA" w:rsidRDefault="008777AD" w:rsidP="008777AD">
            <w:pPr>
              <w:jc w:val="both"/>
              <w:rPr>
                <w:rFonts w:ascii="Garamond" w:hAnsi="Garamond"/>
              </w:rPr>
            </w:pPr>
            <w:r>
              <w:rPr>
                <w:rFonts w:ascii="Garamond" w:hAnsi="Garamond"/>
              </w:rPr>
              <w:t>8</w:t>
            </w:r>
          </w:p>
        </w:tc>
        <w:tc>
          <w:tcPr>
            <w:tcW w:w="990" w:type="dxa"/>
          </w:tcPr>
          <w:p w:rsidR="008777AD" w:rsidRPr="000D28AA" w:rsidRDefault="00F11047" w:rsidP="008777AD">
            <w:pPr>
              <w:jc w:val="both"/>
              <w:rPr>
                <w:rFonts w:ascii="Garamond" w:hAnsi="Garamond"/>
              </w:rPr>
            </w:pPr>
            <w:r>
              <w:rPr>
                <w:rFonts w:ascii="Garamond" w:hAnsi="Garamond"/>
              </w:rPr>
              <w:t>5.64</w:t>
            </w:r>
          </w:p>
        </w:tc>
        <w:tc>
          <w:tcPr>
            <w:tcW w:w="900" w:type="dxa"/>
          </w:tcPr>
          <w:p w:rsidR="008777AD" w:rsidRPr="000D28AA" w:rsidRDefault="008777AD" w:rsidP="008777AD">
            <w:pPr>
              <w:jc w:val="both"/>
              <w:rPr>
                <w:rFonts w:ascii="Garamond" w:hAnsi="Garamond"/>
              </w:rPr>
            </w:pPr>
            <w:r>
              <w:rPr>
                <w:rFonts w:ascii="Garamond" w:hAnsi="Garamond"/>
              </w:rPr>
              <w:t>12.2</w:t>
            </w:r>
          </w:p>
        </w:tc>
        <w:tc>
          <w:tcPr>
            <w:tcW w:w="900" w:type="dxa"/>
          </w:tcPr>
          <w:p w:rsidR="008777AD" w:rsidRPr="000D28AA" w:rsidRDefault="00445B64" w:rsidP="008777AD">
            <w:pPr>
              <w:jc w:val="both"/>
              <w:rPr>
                <w:rFonts w:ascii="Garamond" w:hAnsi="Garamond"/>
              </w:rPr>
            </w:pPr>
            <w:r>
              <w:rPr>
                <w:rFonts w:ascii="Garamond" w:hAnsi="Garamond"/>
              </w:rPr>
              <w:t>6.58</w:t>
            </w:r>
          </w:p>
        </w:tc>
        <w:tc>
          <w:tcPr>
            <w:tcW w:w="900" w:type="dxa"/>
          </w:tcPr>
          <w:p w:rsidR="008777AD" w:rsidRPr="000D28AA" w:rsidRDefault="008777AD" w:rsidP="008777AD">
            <w:pPr>
              <w:jc w:val="both"/>
              <w:rPr>
                <w:rFonts w:ascii="Garamond" w:hAnsi="Garamond"/>
              </w:rPr>
            </w:pPr>
            <w:r>
              <w:rPr>
                <w:rFonts w:ascii="Garamond" w:hAnsi="Garamond"/>
              </w:rPr>
              <w:t>14.1</w:t>
            </w:r>
          </w:p>
        </w:tc>
        <w:tc>
          <w:tcPr>
            <w:tcW w:w="900" w:type="dxa"/>
          </w:tcPr>
          <w:p w:rsidR="008777AD" w:rsidRPr="000D28AA" w:rsidRDefault="00445B64" w:rsidP="008777AD">
            <w:pPr>
              <w:rPr>
                <w:rFonts w:ascii="Garamond" w:hAnsi="Garamond"/>
              </w:rPr>
            </w:pPr>
            <w:r>
              <w:rPr>
                <w:rFonts w:ascii="Garamond" w:hAnsi="Garamond"/>
              </w:rPr>
              <w:t>7.52</w:t>
            </w:r>
          </w:p>
        </w:tc>
        <w:tc>
          <w:tcPr>
            <w:tcW w:w="900" w:type="dxa"/>
          </w:tcPr>
          <w:p w:rsidR="008777AD" w:rsidRPr="000D28AA" w:rsidRDefault="008777AD" w:rsidP="008777AD">
            <w:pPr>
              <w:jc w:val="both"/>
              <w:rPr>
                <w:rFonts w:ascii="Garamond" w:hAnsi="Garamond"/>
              </w:rPr>
            </w:pPr>
            <w:r>
              <w:rPr>
                <w:rFonts w:ascii="Garamond" w:hAnsi="Garamond"/>
              </w:rPr>
              <w:t>16.4</w:t>
            </w:r>
          </w:p>
        </w:tc>
      </w:tr>
      <w:tr w:rsidR="008777AD" w:rsidRPr="0088113B" w:rsidTr="008777AD">
        <w:trPr>
          <w:trHeight w:val="377"/>
        </w:trPr>
        <w:tc>
          <w:tcPr>
            <w:tcW w:w="1710" w:type="dxa"/>
            <w:gridSpan w:val="2"/>
          </w:tcPr>
          <w:p w:rsidR="008777AD" w:rsidRPr="000D28AA" w:rsidRDefault="008777AD" w:rsidP="008777AD">
            <w:pPr>
              <w:jc w:val="center"/>
              <w:rPr>
                <w:rFonts w:ascii="Garamond" w:hAnsi="Garamond"/>
                <w:b/>
              </w:rPr>
            </w:pPr>
            <w:r w:rsidRPr="000D28AA">
              <w:rPr>
                <w:rFonts w:ascii="Garamond" w:hAnsi="Garamond"/>
                <w:b/>
              </w:rPr>
              <w:t>Intensity</w:t>
            </w:r>
          </w:p>
        </w:tc>
        <w:tc>
          <w:tcPr>
            <w:tcW w:w="810" w:type="dxa"/>
          </w:tcPr>
          <w:p w:rsidR="008777AD" w:rsidRPr="000D28AA" w:rsidRDefault="00AF2761" w:rsidP="008777AD">
            <w:pPr>
              <w:jc w:val="both"/>
              <w:rPr>
                <w:rFonts w:ascii="Garamond" w:hAnsi="Garamond"/>
                <w:b/>
              </w:rPr>
            </w:pPr>
            <w:r>
              <w:rPr>
                <w:rFonts w:ascii="Garamond" w:hAnsi="Garamond"/>
                <w:b/>
              </w:rPr>
              <w:t>35.2</w:t>
            </w:r>
            <w:r w:rsidR="00F11047">
              <w:rPr>
                <w:rFonts w:ascii="Garamond" w:hAnsi="Garamond"/>
                <w:b/>
              </w:rPr>
              <w:t>3</w:t>
            </w:r>
          </w:p>
        </w:tc>
        <w:tc>
          <w:tcPr>
            <w:tcW w:w="900" w:type="dxa"/>
          </w:tcPr>
          <w:p w:rsidR="008777AD" w:rsidRPr="000D28AA" w:rsidRDefault="008777AD" w:rsidP="008777AD">
            <w:pPr>
              <w:jc w:val="both"/>
              <w:rPr>
                <w:rFonts w:ascii="Garamond" w:hAnsi="Garamond"/>
                <w:b/>
              </w:rPr>
            </w:pPr>
            <w:r w:rsidRPr="000D28AA">
              <w:rPr>
                <w:rFonts w:ascii="Garamond" w:hAnsi="Garamond"/>
                <w:b/>
              </w:rPr>
              <w:t>75.00</w:t>
            </w:r>
          </w:p>
        </w:tc>
        <w:tc>
          <w:tcPr>
            <w:tcW w:w="990" w:type="dxa"/>
          </w:tcPr>
          <w:p w:rsidR="008777AD" w:rsidRPr="000D28AA" w:rsidRDefault="008777AD" w:rsidP="008777AD">
            <w:pPr>
              <w:jc w:val="both"/>
              <w:rPr>
                <w:rFonts w:ascii="Garamond" w:hAnsi="Garamond"/>
                <w:b/>
              </w:rPr>
            </w:pPr>
            <w:r>
              <w:rPr>
                <w:rFonts w:ascii="Garamond" w:hAnsi="Garamond"/>
                <w:b/>
              </w:rPr>
              <w:t>4</w:t>
            </w:r>
            <w:r w:rsidRPr="000D28AA">
              <w:rPr>
                <w:rFonts w:ascii="Garamond" w:hAnsi="Garamond"/>
                <w:b/>
              </w:rPr>
              <w:t>7</w:t>
            </w:r>
          </w:p>
        </w:tc>
        <w:tc>
          <w:tcPr>
            <w:tcW w:w="900" w:type="dxa"/>
          </w:tcPr>
          <w:p w:rsidR="008777AD" w:rsidRPr="000D28AA" w:rsidRDefault="008777AD" w:rsidP="008777AD">
            <w:pPr>
              <w:jc w:val="both"/>
              <w:rPr>
                <w:rFonts w:ascii="Garamond" w:hAnsi="Garamond"/>
                <w:b/>
              </w:rPr>
            </w:pPr>
            <w:r w:rsidRPr="000D28AA">
              <w:rPr>
                <w:rFonts w:ascii="Garamond" w:hAnsi="Garamond"/>
                <w:b/>
              </w:rPr>
              <w:t>100.00</w:t>
            </w:r>
          </w:p>
        </w:tc>
        <w:tc>
          <w:tcPr>
            <w:tcW w:w="990" w:type="dxa"/>
          </w:tcPr>
          <w:p w:rsidR="008777AD" w:rsidRPr="000D28AA" w:rsidRDefault="00103AA9" w:rsidP="008777AD">
            <w:pPr>
              <w:jc w:val="both"/>
              <w:rPr>
                <w:rFonts w:ascii="Garamond" w:hAnsi="Garamond"/>
                <w:b/>
              </w:rPr>
            </w:pPr>
            <w:r>
              <w:rPr>
                <w:rFonts w:ascii="Garamond" w:hAnsi="Garamond"/>
                <w:b/>
              </w:rPr>
              <w:t>69.33</w:t>
            </w:r>
          </w:p>
        </w:tc>
        <w:tc>
          <w:tcPr>
            <w:tcW w:w="900" w:type="dxa"/>
          </w:tcPr>
          <w:p w:rsidR="008777AD" w:rsidRPr="000D28AA" w:rsidRDefault="008777AD" w:rsidP="008777AD">
            <w:pPr>
              <w:jc w:val="both"/>
              <w:rPr>
                <w:rFonts w:ascii="Garamond" w:hAnsi="Garamond"/>
                <w:b/>
              </w:rPr>
            </w:pPr>
            <w:r w:rsidRPr="000D28AA">
              <w:rPr>
                <w:rFonts w:ascii="Garamond" w:hAnsi="Garamond"/>
                <w:b/>
              </w:rPr>
              <w:t>150.00</w:t>
            </w:r>
          </w:p>
        </w:tc>
        <w:tc>
          <w:tcPr>
            <w:tcW w:w="900" w:type="dxa"/>
          </w:tcPr>
          <w:p w:rsidR="008777AD" w:rsidRPr="000D28AA" w:rsidRDefault="00445B64" w:rsidP="008777AD">
            <w:pPr>
              <w:jc w:val="both"/>
              <w:rPr>
                <w:rFonts w:ascii="Garamond" w:hAnsi="Garamond"/>
                <w:b/>
              </w:rPr>
            </w:pPr>
            <w:r>
              <w:rPr>
                <w:rFonts w:ascii="Garamond" w:hAnsi="Garamond"/>
                <w:b/>
              </w:rPr>
              <w:t>80.5</w:t>
            </w:r>
          </w:p>
        </w:tc>
        <w:tc>
          <w:tcPr>
            <w:tcW w:w="900" w:type="dxa"/>
          </w:tcPr>
          <w:p w:rsidR="008777AD" w:rsidRPr="000D28AA" w:rsidRDefault="008777AD" w:rsidP="008777AD">
            <w:pPr>
              <w:jc w:val="both"/>
              <w:rPr>
                <w:rFonts w:ascii="Garamond" w:hAnsi="Garamond"/>
                <w:b/>
              </w:rPr>
            </w:pPr>
            <w:r w:rsidRPr="000D28AA">
              <w:rPr>
                <w:rFonts w:ascii="Garamond" w:hAnsi="Garamond"/>
                <w:b/>
              </w:rPr>
              <w:t>175.00</w:t>
            </w:r>
          </w:p>
        </w:tc>
        <w:tc>
          <w:tcPr>
            <w:tcW w:w="900" w:type="dxa"/>
          </w:tcPr>
          <w:p w:rsidR="008777AD" w:rsidRPr="000D28AA" w:rsidRDefault="00445B64" w:rsidP="008777AD">
            <w:pPr>
              <w:jc w:val="both"/>
              <w:rPr>
                <w:rFonts w:ascii="Garamond" w:hAnsi="Garamond"/>
                <w:b/>
              </w:rPr>
            </w:pPr>
            <w:r>
              <w:rPr>
                <w:rFonts w:ascii="Garamond" w:hAnsi="Garamond"/>
                <w:b/>
              </w:rPr>
              <w:t>92.00</w:t>
            </w:r>
          </w:p>
        </w:tc>
        <w:tc>
          <w:tcPr>
            <w:tcW w:w="900" w:type="dxa"/>
          </w:tcPr>
          <w:p w:rsidR="008777AD" w:rsidRPr="000D28AA" w:rsidRDefault="008777AD" w:rsidP="008777AD">
            <w:pPr>
              <w:jc w:val="both"/>
              <w:rPr>
                <w:rFonts w:ascii="Garamond" w:hAnsi="Garamond"/>
                <w:b/>
              </w:rPr>
            </w:pPr>
            <w:r w:rsidRPr="000D28AA">
              <w:rPr>
                <w:rFonts w:ascii="Garamond" w:hAnsi="Garamond"/>
                <w:b/>
              </w:rPr>
              <w:t>200.00</w:t>
            </w:r>
          </w:p>
        </w:tc>
      </w:tr>
    </w:tbl>
    <w:p w:rsidR="005D360A" w:rsidRPr="00D609FB" w:rsidRDefault="005D360A" w:rsidP="005D360A">
      <w:pPr>
        <w:pStyle w:val="Heading4"/>
        <w:spacing w:line="480" w:lineRule="auto"/>
        <w:rPr>
          <w:rFonts w:ascii="Garamond" w:hAnsi="Garamond"/>
          <w:i w:val="0"/>
          <w:color w:val="auto"/>
          <w:sz w:val="24"/>
          <w:szCs w:val="24"/>
        </w:rPr>
      </w:pPr>
      <w:bookmarkStart w:id="333" w:name="_Toc342105922"/>
      <w:bookmarkStart w:id="334" w:name="_Toc368913304"/>
      <w:bookmarkStart w:id="335" w:name="_Toc433725933"/>
      <w:bookmarkStart w:id="336" w:name="_Toc467307203"/>
      <w:r w:rsidRPr="00D609FB">
        <w:rPr>
          <w:rFonts w:ascii="Garamond" w:hAnsi="Garamond"/>
          <w:i w:val="0"/>
          <w:color w:val="auto"/>
          <w:sz w:val="24"/>
          <w:szCs w:val="24"/>
        </w:rPr>
        <w:lastRenderedPageBreak/>
        <w:t>Yield Projection</w:t>
      </w:r>
      <w:bookmarkEnd w:id="333"/>
      <w:bookmarkEnd w:id="334"/>
      <w:bookmarkEnd w:id="335"/>
      <w:bookmarkEnd w:id="336"/>
    </w:p>
    <w:p w:rsidR="005D360A" w:rsidRPr="003B12FC" w:rsidRDefault="005D360A" w:rsidP="005D360A">
      <w:pPr>
        <w:spacing w:line="360" w:lineRule="auto"/>
        <w:jc w:val="both"/>
        <w:rPr>
          <w:rFonts w:ascii="Garamond" w:hAnsi="Garamond"/>
        </w:rPr>
      </w:pPr>
      <w:r w:rsidRPr="003B12FC">
        <w:rPr>
          <w:rFonts w:ascii="Garamond" w:hAnsi="Garamond"/>
        </w:rPr>
        <w:t xml:space="preserve">Crop yield is mainly estimated based on the level of crop management required practices, availability of agricultural inputs, proper extension </w:t>
      </w:r>
      <w:r>
        <w:rPr>
          <w:rFonts w:ascii="Garamond" w:hAnsi="Garamond"/>
        </w:rPr>
        <w:t>servic</w:t>
      </w:r>
      <w:r w:rsidRPr="003B12FC">
        <w:rPr>
          <w:rFonts w:ascii="Garamond" w:hAnsi="Garamond"/>
        </w:rPr>
        <w:t>es, and existing climatic situations for crop production. Apart from these basic factors, other trends should be assessed. For instance, observation of previous yield condition from traditional (rain-fed) agriculture, anticipated research outputs, and other related sources are very important. Considering these parameters, the yield projection is for</w:t>
      </w:r>
      <w:r>
        <w:rPr>
          <w:rFonts w:ascii="Garamond" w:hAnsi="Garamond"/>
        </w:rPr>
        <w:t>e</w:t>
      </w:r>
      <w:r w:rsidRPr="003B12FC">
        <w:rPr>
          <w:rFonts w:ascii="Garamond" w:hAnsi="Garamond"/>
        </w:rPr>
        <w:t>casted as shown below.</w:t>
      </w:r>
    </w:p>
    <w:p w:rsidR="005D360A" w:rsidRPr="002C2C58" w:rsidRDefault="00331A1B" w:rsidP="00331A1B">
      <w:pPr>
        <w:pStyle w:val="Caption"/>
        <w:rPr>
          <w:rFonts w:ascii="Garamond" w:hAnsi="Garamond"/>
          <w:b w:val="0"/>
          <w:sz w:val="22"/>
          <w:szCs w:val="22"/>
        </w:rPr>
      </w:pPr>
      <w:bookmarkStart w:id="337" w:name="_Toc467307110"/>
      <w:r>
        <w:t xml:space="preserve">Table 1.  </w:t>
      </w:r>
      <w:r w:rsidR="00D654B7">
        <w:fldChar w:fldCharType="begin"/>
      </w:r>
      <w:r w:rsidR="00D654B7">
        <w:instrText xml:space="preserve"> SEQ Table_1._ \* ARABIC </w:instrText>
      </w:r>
      <w:r w:rsidR="00D654B7">
        <w:fldChar w:fldCharType="separate"/>
      </w:r>
      <w:r>
        <w:rPr>
          <w:noProof/>
        </w:rPr>
        <w:t>20</w:t>
      </w:r>
      <w:r w:rsidR="00D654B7">
        <w:rPr>
          <w:noProof/>
        </w:rPr>
        <w:fldChar w:fldCharType="end"/>
      </w:r>
      <w:bookmarkStart w:id="338" w:name="_Toc341919069"/>
      <w:bookmarkStart w:id="339" w:name="_Toc368912732"/>
      <w:bookmarkStart w:id="340" w:name="_Toc382657008"/>
      <w:bookmarkStart w:id="341" w:name="_Toc419543553"/>
      <w:bookmarkStart w:id="342" w:name="_Toc433725971"/>
      <w:r w:rsidR="00FE3640">
        <w:t>:</w:t>
      </w:r>
      <w:r w:rsidR="005D360A" w:rsidRPr="002C2C58">
        <w:rPr>
          <w:rFonts w:ascii="Garamond" w:hAnsi="Garamond"/>
          <w:b w:val="0"/>
          <w:sz w:val="22"/>
          <w:szCs w:val="22"/>
        </w:rPr>
        <w:t xml:space="preserve"> Yield Projection for five (5) year/season production period</w:t>
      </w:r>
      <w:bookmarkEnd w:id="337"/>
      <w:bookmarkEnd w:id="338"/>
      <w:bookmarkEnd w:id="339"/>
      <w:bookmarkEnd w:id="340"/>
      <w:bookmarkEnd w:id="341"/>
      <w:bookmarkEnd w:id="342"/>
    </w:p>
    <w:tbl>
      <w:tblPr>
        <w:tblW w:w="10800" w:type="dxa"/>
        <w:tblInd w:w="-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36"/>
        <w:gridCol w:w="1256"/>
        <w:gridCol w:w="832"/>
        <w:gridCol w:w="944"/>
        <w:gridCol w:w="832"/>
        <w:gridCol w:w="944"/>
        <w:gridCol w:w="832"/>
        <w:gridCol w:w="944"/>
        <w:gridCol w:w="833"/>
        <w:gridCol w:w="944"/>
        <w:gridCol w:w="851"/>
        <w:gridCol w:w="952"/>
      </w:tblGrid>
      <w:tr w:rsidR="005D360A" w:rsidRPr="00722F65" w:rsidTr="006F4779">
        <w:tc>
          <w:tcPr>
            <w:tcW w:w="636" w:type="dxa"/>
            <w:vMerge w:val="restart"/>
            <w:vAlign w:val="center"/>
          </w:tcPr>
          <w:p w:rsidR="005D360A" w:rsidRPr="00C64F85" w:rsidRDefault="005D360A" w:rsidP="00C64F85">
            <w:pPr>
              <w:rPr>
                <w:rFonts w:ascii="Garamond" w:hAnsi="Garamond"/>
              </w:rPr>
            </w:pPr>
            <w:r w:rsidRPr="00C64F85">
              <w:rPr>
                <w:rFonts w:ascii="Garamond" w:hAnsi="Garamond"/>
              </w:rPr>
              <w:t>S/N</w:t>
            </w:r>
          </w:p>
        </w:tc>
        <w:tc>
          <w:tcPr>
            <w:tcW w:w="1256" w:type="dxa"/>
            <w:vMerge w:val="restart"/>
            <w:vAlign w:val="center"/>
          </w:tcPr>
          <w:p w:rsidR="005D360A" w:rsidRPr="00C64F85" w:rsidRDefault="005D360A" w:rsidP="00C64F85">
            <w:pPr>
              <w:rPr>
                <w:rFonts w:ascii="Garamond" w:hAnsi="Garamond"/>
              </w:rPr>
            </w:pPr>
            <w:r w:rsidRPr="00C64F85">
              <w:rPr>
                <w:rFonts w:ascii="Garamond" w:hAnsi="Garamond"/>
              </w:rPr>
              <w:t>Crop</w:t>
            </w:r>
          </w:p>
        </w:tc>
        <w:tc>
          <w:tcPr>
            <w:tcW w:w="1776" w:type="dxa"/>
            <w:gridSpan w:val="2"/>
          </w:tcPr>
          <w:p w:rsidR="005D360A" w:rsidRPr="00C64F85" w:rsidRDefault="005D360A" w:rsidP="00C64F85">
            <w:pPr>
              <w:jc w:val="both"/>
              <w:rPr>
                <w:rFonts w:ascii="Garamond" w:hAnsi="Garamond"/>
              </w:rPr>
            </w:pPr>
            <w:r w:rsidRPr="00C64F85">
              <w:rPr>
                <w:rFonts w:ascii="Garamond" w:hAnsi="Garamond"/>
              </w:rPr>
              <w:t>1</w:t>
            </w:r>
            <w:r w:rsidRPr="00C64F85">
              <w:rPr>
                <w:rFonts w:ascii="Garamond" w:hAnsi="Garamond"/>
                <w:vertAlign w:val="superscript"/>
              </w:rPr>
              <w:t>st</w:t>
            </w:r>
            <w:r w:rsidRPr="00C64F85">
              <w:rPr>
                <w:rFonts w:ascii="Garamond" w:hAnsi="Garamond"/>
              </w:rPr>
              <w:t>-Year /season</w:t>
            </w:r>
          </w:p>
        </w:tc>
        <w:tc>
          <w:tcPr>
            <w:tcW w:w="1776" w:type="dxa"/>
            <w:gridSpan w:val="2"/>
          </w:tcPr>
          <w:p w:rsidR="005D360A" w:rsidRPr="00C64F85" w:rsidRDefault="005D360A" w:rsidP="00C64F85">
            <w:pPr>
              <w:jc w:val="both"/>
              <w:rPr>
                <w:rFonts w:ascii="Garamond" w:hAnsi="Garamond"/>
              </w:rPr>
            </w:pPr>
            <w:r w:rsidRPr="00C64F85">
              <w:rPr>
                <w:rFonts w:ascii="Garamond" w:hAnsi="Garamond"/>
              </w:rPr>
              <w:t>2</w:t>
            </w:r>
            <w:r w:rsidRPr="00C64F85">
              <w:rPr>
                <w:rFonts w:ascii="Garamond" w:hAnsi="Garamond"/>
                <w:vertAlign w:val="superscript"/>
              </w:rPr>
              <w:t>nd</w:t>
            </w:r>
            <w:r w:rsidRPr="00C64F85">
              <w:rPr>
                <w:rFonts w:ascii="Garamond" w:hAnsi="Garamond"/>
              </w:rPr>
              <w:t>-year /Season</w:t>
            </w:r>
          </w:p>
        </w:tc>
        <w:tc>
          <w:tcPr>
            <w:tcW w:w="1776" w:type="dxa"/>
            <w:gridSpan w:val="2"/>
          </w:tcPr>
          <w:p w:rsidR="005D360A" w:rsidRPr="00C64F85" w:rsidRDefault="005D360A" w:rsidP="00C64F85">
            <w:pPr>
              <w:jc w:val="both"/>
              <w:rPr>
                <w:rFonts w:ascii="Garamond" w:hAnsi="Garamond"/>
              </w:rPr>
            </w:pPr>
            <w:r w:rsidRPr="00C64F85">
              <w:rPr>
                <w:rFonts w:ascii="Garamond" w:hAnsi="Garamond"/>
              </w:rPr>
              <w:t>3</w:t>
            </w:r>
            <w:r w:rsidRPr="00C64F85">
              <w:rPr>
                <w:rFonts w:ascii="Garamond" w:hAnsi="Garamond"/>
                <w:vertAlign w:val="superscript"/>
              </w:rPr>
              <w:t>rd</w:t>
            </w:r>
            <w:r w:rsidRPr="00C64F85">
              <w:rPr>
                <w:rFonts w:ascii="Garamond" w:hAnsi="Garamond"/>
              </w:rPr>
              <w:t>Year /Season</w:t>
            </w:r>
          </w:p>
        </w:tc>
        <w:tc>
          <w:tcPr>
            <w:tcW w:w="1777" w:type="dxa"/>
            <w:gridSpan w:val="2"/>
          </w:tcPr>
          <w:p w:rsidR="005D360A" w:rsidRPr="00C64F85" w:rsidRDefault="005D360A" w:rsidP="00C64F85">
            <w:pPr>
              <w:jc w:val="both"/>
              <w:rPr>
                <w:rFonts w:ascii="Garamond" w:hAnsi="Garamond"/>
              </w:rPr>
            </w:pPr>
            <w:r w:rsidRPr="00C64F85">
              <w:rPr>
                <w:rFonts w:ascii="Garamond" w:hAnsi="Garamond"/>
              </w:rPr>
              <w:t>4</w:t>
            </w:r>
            <w:r w:rsidRPr="00C64F85">
              <w:rPr>
                <w:rFonts w:ascii="Garamond" w:hAnsi="Garamond"/>
                <w:vertAlign w:val="superscript"/>
              </w:rPr>
              <w:t>th</w:t>
            </w:r>
            <w:r w:rsidRPr="00C64F85">
              <w:rPr>
                <w:rFonts w:ascii="Garamond" w:hAnsi="Garamond"/>
              </w:rPr>
              <w:t>-year /Season</w:t>
            </w:r>
          </w:p>
        </w:tc>
        <w:tc>
          <w:tcPr>
            <w:tcW w:w="1803" w:type="dxa"/>
            <w:gridSpan w:val="2"/>
          </w:tcPr>
          <w:p w:rsidR="005D360A" w:rsidRPr="00C64F85" w:rsidRDefault="005D360A" w:rsidP="00C64F85">
            <w:pPr>
              <w:jc w:val="both"/>
              <w:rPr>
                <w:rFonts w:ascii="Garamond" w:hAnsi="Garamond"/>
              </w:rPr>
            </w:pPr>
            <w:r w:rsidRPr="00C64F85">
              <w:rPr>
                <w:rFonts w:ascii="Garamond" w:hAnsi="Garamond"/>
              </w:rPr>
              <w:t>5</w:t>
            </w:r>
            <w:r w:rsidRPr="00C64F85">
              <w:rPr>
                <w:rFonts w:ascii="Garamond" w:hAnsi="Garamond"/>
                <w:vertAlign w:val="superscript"/>
              </w:rPr>
              <w:t>th</w:t>
            </w:r>
            <w:r w:rsidRPr="00C64F85">
              <w:rPr>
                <w:rFonts w:ascii="Garamond" w:hAnsi="Garamond"/>
              </w:rPr>
              <w:t>-year /Season</w:t>
            </w:r>
          </w:p>
        </w:tc>
      </w:tr>
      <w:tr w:rsidR="005D360A" w:rsidRPr="00722F65" w:rsidTr="006F4779">
        <w:trPr>
          <w:trHeight w:val="32"/>
        </w:trPr>
        <w:tc>
          <w:tcPr>
            <w:tcW w:w="636" w:type="dxa"/>
            <w:vMerge/>
          </w:tcPr>
          <w:p w:rsidR="005D360A" w:rsidRPr="00C64F85" w:rsidRDefault="005D360A" w:rsidP="00C64F85">
            <w:pPr>
              <w:jc w:val="both"/>
              <w:rPr>
                <w:rFonts w:ascii="Garamond" w:hAnsi="Garamond"/>
              </w:rPr>
            </w:pPr>
          </w:p>
        </w:tc>
        <w:tc>
          <w:tcPr>
            <w:tcW w:w="1256" w:type="dxa"/>
            <w:vMerge/>
          </w:tcPr>
          <w:p w:rsidR="005D360A" w:rsidRPr="00C64F85" w:rsidRDefault="005D360A" w:rsidP="00C64F85">
            <w:pPr>
              <w:jc w:val="both"/>
              <w:rPr>
                <w:rFonts w:ascii="Garamond" w:hAnsi="Garamond"/>
              </w:rPr>
            </w:pPr>
          </w:p>
        </w:tc>
        <w:tc>
          <w:tcPr>
            <w:tcW w:w="832" w:type="dxa"/>
          </w:tcPr>
          <w:p w:rsidR="005D360A" w:rsidRPr="00C64F85" w:rsidRDefault="005D360A" w:rsidP="00C64F85">
            <w:pPr>
              <w:jc w:val="both"/>
              <w:rPr>
                <w:rFonts w:ascii="Garamond" w:hAnsi="Garamond"/>
              </w:rPr>
            </w:pPr>
            <w:r w:rsidRPr="00C64F85">
              <w:rPr>
                <w:rFonts w:ascii="Garamond" w:hAnsi="Garamond"/>
              </w:rPr>
              <w:t>Yield (</w:t>
            </w:r>
            <w:proofErr w:type="spellStart"/>
            <w:r w:rsidRPr="00C64F85">
              <w:rPr>
                <w:rFonts w:ascii="Garamond" w:hAnsi="Garamond"/>
              </w:rPr>
              <w:t>qt</w:t>
            </w:r>
            <w:proofErr w:type="spellEnd"/>
            <w:r w:rsidRPr="00C64F85">
              <w:rPr>
                <w:rFonts w:ascii="Garamond" w:hAnsi="Garamond"/>
              </w:rPr>
              <w:t>/ha</w:t>
            </w:r>
          </w:p>
        </w:tc>
        <w:tc>
          <w:tcPr>
            <w:tcW w:w="944" w:type="dxa"/>
          </w:tcPr>
          <w:p w:rsidR="005D360A" w:rsidRPr="00C64F85" w:rsidRDefault="005D360A" w:rsidP="00C64F85">
            <w:pPr>
              <w:jc w:val="both"/>
              <w:rPr>
                <w:rFonts w:ascii="Garamond" w:hAnsi="Garamond"/>
              </w:rPr>
            </w:pPr>
            <w:proofErr w:type="spellStart"/>
            <w:r w:rsidRPr="00C64F85">
              <w:rPr>
                <w:rFonts w:ascii="Garamond" w:hAnsi="Garamond"/>
              </w:rPr>
              <w:t>Prod</w:t>
            </w:r>
            <w:r w:rsidRPr="00C64F85">
              <w:rPr>
                <w:rFonts w:ascii="Garamond" w:hAnsi="Garamond"/>
                <w:u w:val="single"/>
              </w:rPr>
              <w:t>n</w:t>
            </w:r>
            <w:proofErr w:type="spellEnd"/>
            <w:r w:rsidRPr="00C64F85">
              <w:rPr>
                <w:rFonts w:ascii="Garamond" w:hAnsi="Garamond"/>
                <w:u w:val="single"/>
              </w:rPr>
              <w:t xml:space="preserve"> (</w:t>
            </w:r>
            <w:proofErr w:type="spellStart"/>
            <w:r w:rsidRPr="00C64F85">
              <w:rPr>
                <w:rFonts w:ascii="Garamond" w:hAnsi="Garamond"/>
              </w:rPr>
              <w:t>Qt</w:t>
            </w:r>
            <w:proofErr w:type="spellEnd"/>
            <w:r w:rsidRPr="00C64F85">
              <w:rPr>
                <w:rFonts w:ascii="Garamond" w:hAnsi="Garamond"/>
              </w:rPr>
              <w:t>)</w:t>
            </w:r>
          </w:p>
        </w:tc>
        <w:tc>
          <w:tcPr>
            <w:tcW w:w="832" w:type="dxa"/>
          </w:tcPr>
          <w:p w:rsidR="005D360A" w:rsidRPr="00C64F85" w:rsidRDefault="005D360A" w:rsidP="00C64F85">
            <w:pPr>
              <w:jc w:val="both"/>
              <w:rPr>
                <w:rFonts w:ascii="Garamond" w:hAnsi="Garamond"/>
              </w:rPr>
            </w:pPr>
            <w:r w:rsidRPr="00C64F85">
              <w:rPr>
                <w:rFonts w:ascii="Garamond" w:hAnsi="Garamond"/>
              </w:rPr>
              <w:t>Yield (</w:t>
            </w:r>
            <w:proofErr w:type="spellStart"/>
            <w:r w:rsidRPr="00C64F85">
              <w:rPr>
                <w:rFonts w:ascii="Garamond" w:hAnsi="Garamond"/>
              </w:rPr>
              <w:t>qt</w:t>
            </w:r>
            <w:proofErr w:type="spellEnd"/>
            <w:r w:rsidRPr="00C64F85">
              <w:rPr>
                <w:rFonts w:ascii="Garamond" w:hAnsi="Garamond"/>
              </w:rPr>
              <w:t>/ha</w:t>
            </w:r>
          </w:p>
        </w:tc>
        <w:tc>
          <w:tcPr>
            <w:tcW w:w="944" w:type="dxa"/>
          </w:tcPr>
          <w:p w:rsidR="005D360A" w:rsidRPr="00C64F85" w:rsidRDefault="005D360A" w:rsidP="00C64F85">
            <w:pPr>
              <w:jc w:val="both"/>
              <w:rPr>
                <w:rFonts w:ascii="Garamond" w:hAnsi="Garamond"/>
              </w:rPr>
            </w:pPr>
            <w:proofErr w:type="spellStart"/>
            <w:r w:rsidRPr="00C64F85">
              <w:rPr>
                <w:rFonts w:ascii="Garamond" w:hAnsi="Garamond"/>
              </w:rPr>
              <w:t>Prod</w:t>
            </w:r>
            <w:r w:rsidRPr="00C64F85">
              <w:rPr>
                <w:rFonts w:ascii="Garamond" w:hAnsi="Garamond"/>
                <w:u w:val="single"/>
              </w:rPr>
              <w:t>n</w:t>
            </w:r>
            <w:proofErr w:type="spellEnd"/>
            <w:r w:rsidRPr="00C64F85">
              <w:rPr>
                <w:rFonts w:ascii="Garamond" w:hAnsi="Garamond"/>
                <w:u w:val="single"/>
              </w:rPr>
              <w:t xml:space="preserve"> (</w:t>
            </w:r>
            <w:proofErr w:type="spellStart"/>
            <w:r w:rsidRPr="00C64F85">
              <w:rPr>
                <w:rFonts w:ascii="Garamond" w:hAnsi="Garamond"/>
              </w:rPr>
              <w:t>Qt</w:t>
            </w:r>
            <w:proofErr w:type="spellEnd"/>
            <w:r w:rsidRPr="00C64F85">
              <w:rPr>
                <w:rFonts w:ascii="Garamond" w:hAnsi="Garamond"/>
              </w:rPr>
              <w:t>)</w:t>
            </w:r>
          </w:p>
        </w:tc>
        <w:tc>
          <w:tcPr>
            <w:tcW w:w="832" w:type="dxa"/>
          </w:tcPr>
          <w:p w:rsidR="005D360A" w:rsidRPr="00C64F85" w:rsidRDefault="005D360A" w:rsidP="00C64F85">
            <w:pPr>
              <w:jc w:val="both"/>
              <w:rPr>
                <w:rFonts w:ascii="Garamond" w:hAnsi="Garamond"/>
              </w:rPr>
            </w:pPr>
            <w:r w:rsidRPr="00C64F85">
              <w:rPr>
                <w:rFonts w:ascii="Garamond" w:hAnsi="Garamond"/>
              </w:rPr>
              <w:t>Yield (</w:t>
            </w:r>
            <w:proofErr w:type="spellStart"/>
            <w:r w:rsidRPr="00C64F85">
              <w:rPr>
                <w:rFonts w:ascii="Garamond" w:hAnsi="Garamond"/>
              </w:rPr>
              <w:t>qt</w:t>
            </w:r>
            <w:proofErr w:type="spellEnd"/>
            <w:r w:rsidRPr="00C64F85">
              <w:rPr>
                <w:rFonts w:ascii="Garamond" w:hAnsi="Garamond"/>
              </w:rPr>
              <w:t>/ha</w:t>
            </w:r>
          </w:p>
        </w:tc>
        <w:tc>
          <w:tcPr>
            <w:tcW w:w="944" w:type="dxa"/>
          </w:tcPr>
          <w:p w:rsidR="005D360A" w:rsidRPr="00C64F85" w:rsidRDefault="005D360A" w:rsidP="00C64F85">
            <w:pPr>
              <w:jc w:val="both"/>
              <w:rPr>
                <w:rFonts w:ascii="Garamond" w:hAnsi="Garamond"/>
              </w:rPr>
            </w:pPr>
            <w:proofErr w:type="spellStart"/>
            <w:r w:rsidRPr="00C64F85">
              <w:rPr>
                <w:rFonts w:ascii="Garamond" w:hAnsi="Garamond"/>
              </w:rPr>
              <w:t>Prod</w:t>
            </w:r>
            <w:r w:rsidRPr="00C64F85">
              <w:rPr>
                <w:rFonts w:ascii="Garamond" w:hAnsi="Garamond"/>
                <w:u w:val="single"/>
              </w:rPr>
              <w:t>n</w:t>
            </w:r>
            <w:proofErr w:type="spellEnd"/>
            <w:r w:rsidRPr="00C64F85">
              <w:rPr>
                <w:rFonts w:ascii="Garamond" w:hAnsi="Garamond"/>
                <w:u w:val="single"/>
              </w:rPr>
              <w:t xml:space="preserve"> (</w:t>
            </w:r>
            <w:proofErr w:type="spellStart"/>
            <w:r w:rsidRPr="00C64F85">
              <w:rPr>
                <w:rFonts w:ascii="Garamond" w:hAnsi="Garamond"/>
              </w:rPr>
              <w:t>Qt</w:t>
            </w:r>
            <w:proofErr w:type="spellEnd"/>
            <w:r w:rsidRPr="00C64F85">
              <w:rPr>
                <w:rFonts w:ascii="Garamond" w:hAnsi="Garamond"/>
              </w:rPr>
              <w:t>)</w:t>
            </w:r>
          </w:p>
        </w:tc>
        <w:tc>
          <w:tcPr>
            <w:tcW w:w="833" w:type="dxa"/>
          </w:tcPr>
          <w:p w:rsidR="005D360A" w:rsidRPr="00C64F85" w:rsidRDefault="005D360A" w:rsidP="00C64F85">
            <w:pPr>
              <w:jc w:val="both"/>
              <w:rPr>
                <w:rFonts w:ascii="Garamond" w:hAnsi="Garamond"/>
              </w:rPr>
            </w:pPr>
            <w:r w:rsidRPr="00C64F85">
              <w:rPr>
                <w:rFonts w:ascii="Garamond" w:hAnsi="Garamond"/>
              </w:rPr>
              <w:t>Yield (</w:t>
            </w:r>
            <w:proofErr w:type="spellStart"/>
            <w:r w:rsidRPr="00C64F85">
              <w:rPr>
                <w:rFonts w:ascii="Garamond" w:hAnsi="Garamond"/>
              </w:rPr>
              <w:t>qt</w:t>
            </w:r>
            <w:proofErr w:type="spellEnd"/>
            <w:r w:rsidRPr="00C64F85">
              <w:rPr>
                <w:rFonts w:ascii="Garamond" w:hAnsi="Garamond"/>
              </w:rPr>
              <w:t>/ha</w:t>
            </w:r>
          </w:p>
        </w:tc>
        <w:tc>
          <w:tcPr>
            <w:tcW w:w="944" w:type="dxa"/>
          </w:tcPr>
          <w:p w:rsidR="005D360A" w:rsidRPr="00C64F85" w:rsidRDefault="005D360A" w:rsidP="00C64F85">
            <w:pPr>
              <w:jc w:val="both"/>
              <w:rPr>
                <w:rFonts w:ascii="Garamond" w:hAnsi="Garamond"/>
              </w:rPr>
            </w:pPr>
            <w:proofErr w:type="spellStart"/>
            <w:r w:rsidRPr="00C64F85">
              <w:rPr>
                <w:rFonts w:ascii="Garamond" w:hAnsi="Garamond"/>
              </w:rPr>
              <w:t>Prod</w:t>
            </w:r>
            <w:r w:rsidRPr="00C64F85">
              <w:rPr>
                <w:rFonts w:ascii="Garamond" w:hAnsi="Garamond"/>
                <w:u w:val="single"/>
              </w:rPr>
              <w:t>n</w:t>
            </w:r>
            <w:proofErr w:type="spellEnd"/>
            <w:r w:rsidRPr="00C64F85">
              <w:rPr>
                <w:rFonts w:ascii="Garamond" w:hAnsi="Garamond"/>
                <w:u w:val="single"/>
              </w:rPr>
              <w:t xml:space="preserve"> (</w:t>
            </w:r>
            <w:proofErr w:type="spellStart"/>
            <w:r w:rsidRPr="00C64F85">
              <w:rPr>
                <w:rFonts w:ascii="Garamond" w:hAnsi="Garamond"/>
              </w:rPr>
              <w:t>Qt</w:t>
            </w:r>
            <w:proofErr w:type="spellEnd"/>
            <w:r w:rsidRPr="00C64F85">
              <w:rPr>
                <w:rFonts w:ascii="Garamond" w:hAnsi="Garamond"/>
              </w:rPr>
              <w:t>)</w:t>
            </w:r>
          </w:p>
        </w:tc>
        <w:tc>
          <w:tcPr>
            <w:tcW w:w="851" w:type="dxa"/>
          </w:tcPr>
          <w:p w:rsidR="005D360A" w:rsidRPr="00C64F85" w:rsidRDefault="005D360A" w:rsidP="00C64F85">
            <w:pPr>
              <w:jc w:val="both"/>
              <w:rPr>
                <w:rFonts w:ascii="Garamond" w:hAnsi="Garamond"/>
              </w:rPr>
            </w:pPr>
            <w:r w:rsidRPr="00C64F85">
              <w:rPr>
                <w:rFonts w:ascii="Garamond" w:hAnsi="Garamond"/>
              </w:rPr>
              <w:t>Yield (</w:t>
            </w:r>
            <w:proofErr w:type="spellStart"/>
            <w:r w:rsidRPr="00C64F85">
              <w:rPr>
                <w:rFonts w:ascii="Garamond" w:hAnsi="Garamond"/>
              </w:rPr>
              <w:t>qt</w:t>
            </w:r>
            <w:proofErr w:type="spellEnd"/>
            <w:r w:rsidRPr="00C64F85">
              <w:rPr>
                <w:rFonts w:ascii="Garamond" w:hAnsi="Garamond"/>
              </w:rPr>
              <w:t>/ha</w:t>
            </w:r>
          </w:p>
        </w:tc>
        <w:tc>
          <w:tcPr>
            <w:tcW w:w="952" w:type="dxa"/>
          </w:tcPr>
          <w:p w:rsidR="005D360A" w:rsidRPr="00C64F85" w:rsidRDefault="005D360A" w:rsidP="00C64F85">
            <w:pPr>
              <w:jc w:val="both"/>
              <w:rPr>
                <w:rFonts w:ascii="Garamond" w:hAnsi="Garamond"/>
              </w:rPr>
            </w:pPr>
            <w:proofErr w:type="spellStart"/>
            <w:r w:rsidRPr="00C64F85">
              <w:rPr>
                <w:rFonts w:ascii="Garamond" w:hAnsi="Garamond"/>
              </w:rPr>
              <w:t>Prod</w:t>
            </w:r>
            <w:r w:rsidRPr="00C64F85">
              <w:rPr>
                <w:rFonts w:ascii="Garamond" w:hAnsi="Garamond"/>
                <w:u w:val="single"/>
              </w:rPr>
              <w:t>n</w:t>
            </w:r>
            <w:proofErr w:type="spellEnd"/>
            <w:r w:rsidRPr="00C64F85">
              <w:rPr>
                <w:rFonts w:ascii="Garamond" w:hAnsi="Garamond"/>
                <w:u w:val="single"/>
              </w:rPr>
              <w:t xml:space="preserve"> (</w:t>
            </w:r>
            <w:proofErr w:type="spellStart"/>
            <w:r w:rsidRPr="00C64F85">
              <w:rPr>
                <w:rFonts w:ascii="Garamond" w:hAnsi="Garamond"/>
              </w:rPr>
              <w:t>Qt</w:t>
            </w:r>
            <w:proofErr w:type="spellEnd"/>
            <w:r w:rsidRPr="00C64F85">
              <w:rPr>
                <w:rFonts w:ascii="Garamond" w:hAnsi="Garamond"/>
              </w:rPr>
              <w:t>)</w:t>
            </w:r>
          </w:p>
        </w:tc>
      </w:tr>
      <w:tr w:rsidR="006F4779" w:rsidRPr="00722F65" w:rsidTr="006F4779">
        <w:trPr>
          <w:trHeight w:val="25"/>
        </w:trPr>
        <w:tc>
          <w:tcPr>
            <w:tcW w:w="636" w:type="dxa"/>
          </w:tcPr>
          <w:p w:rsidR="006F4779" w:rsidRPr="00C64F85" w:rsidRDefault="006F4779" w:rsidP="00C64F85">
            <w:pPr>
              <w:jc w:val="both"/>
              <w:rPr>
                <w:rFonts w:ascii="Garamond" w:hAnsi="Garamond"/>
              </w:rPr>
            </w:pPr>
            <w:r w:rsidRPr="00C64F85">
              <w:rPr>
                <w:rFonts w:ascii="Garamond" w:hAnsi="Garamond"/>
              </w:rPr>
              <w:t>1</w:t>
            </w:r>
          </w:p>
        </w:tc>
        <w:tc>
          <w:tcPr>
            <w:tcW w:w="1256" w:type="dxa"/>
          </w:tcPr>
          <w:p w:rsidR="006F4779" w:rsidRPr="00C64F85" w:rsidRDefault="006F4779" w:rsidP="00C64F85">
            <w:pPr>
              <w:jc w:val="both"/>
              <w:rPr>
                <w:rFonts w:ascii="Garamond" w:hAnsi="Garamond"/>
              </w:rPr>
            </w:pPr>
            <w:r w:rsidRPr="00C64F85">
              <w:rPr>
                <w:rFonts w:ascii="Garamond" w:hAnsi="Garamond"/>
              </w:rPr>
              <w:t xml:space="preserve">Maize </w:t>
            </w:r>
          </w:p>
        </w:tc>
        <w:tc>
          <w:tcPr>
            <w:tcW w:w="832" w:type="dxa"/>
          </w:tcPr>
          <w:p w:rsidR="006F4779" w:rsidRPr="005B219F" w:rsidRDefault="006F4779" w:rsidP="00475ACA">
            <w:pPr>
              <w:spacing w:line="276" w:lineRule="auto"/>
              <w:jc w:val="both"/>
              <w:rPr>
                <w:rFonts w:ascii="Garamond" w:hAnsi="Garamond"/>
              </w:rPr>
            </w:pPr>
            <w:r w:rsidRPr="005B219F">
              <w:rPr>
                <w:rFonts w:ascii="Garamond" w:hAnsi="Garamond"/>
              </w:rPr>
              <w:t>60</w:t>
            </w:r>
          </w:p>
        </w:tc>
        <w:tc>
          <w:tcPr>
            <w:tcW w:w="944" w:type="dxa"/>
          </w:tcPr>
          <w:p w:rsidR="006F4779" w:rsidRPr="00B47F64" w:rsidRDefault="00B47F64" w:rsidP="00C64F85">
            <w:pPr>
              <w:jc w:val="both"/>
              <w:rPr>
                <w:rFonts w:ascii="Garamond" w:hAnsi="Garamond"/>
              </w:rPr>
            </w:pPr>
            <w:r w:rsidRPr="00B47F64">
              <w:rPr>
                <w:rFonts w:ascii="Garamond" w:hAnsi="Garamond"/>
              </w:rPr>
              <w:t>846</w:t>
            </w:r>
          </w:p>
        </w:tc>
        <w:tc>
          <w:tcPr>
            <w:tcW w:w="832" w:type="dxa"/>
          </w:tcPr>
          <w:p w:rsidR="006F4779" w:rsidRPr="00987666" w:rsidRDefault="006F4779" w:rsidP="00475ACA">
            <w:pPr>
              <w:spacing w:line="276" w:lineRule="auto"/>
              <w:jc w:val="both"/>
              <w:rPr>
                <w:rFonts w:ascii="Garamond" w:hAnsi="Garamond"/>
              </w:rPr>
            </w:pPr>
            <w:r w:rsidRPr="00987666">
              <w:rPr>
                <w:rFonts w:ascii="Garamond" w:hAnsi="Garamond"/>
              </w:rPr>
              <w:t>65</w:t>
            </w:r>
          </w:p>
        </w:tc>
        <w:tc>
          <w:tcPr>
            <w:tcW w:w="944" w:type="dxa"/>
          </w:tcPr>
          <w:p w:rsidR="006F4779" w:rsidRPr="00987666" w:rsidRDefault="00987666" w:rsidP="00C64F85">
            <w:pPr>
              <w:jc w:val="both"/>
              <w:rPr>
                <w:rFonts w:ascii="Garamond" w:hAnsi="Garamond"/>
              </w:rPr>
            </w:pPr>
            <w:r w:rsidRPr="00987666">
              <w:rPr>
                <w:rFonts w:ascii="Garamond" w:hAnsi="Garamond"/>
              </w:rPr>
              <w:t>916</w:t>
            </w:r>
          </w:p>
        </w:tc>
        <w:tc>
          <w:tcPr>
            <w:tcW w:w="832" w:type="dxa"/>
          </w:tcPr>
          <w:p w:rsidR="006F4779" w:rsidRPr="00987666" w:rsidRDefault="006F4779" w:rsidP="00475ACA">
            <w:pPr>
              <w:spacing w:line="276" w:lineRule="auto"/>
              <w:jc w:val="both"/>
              <w:rPr>
                <w:rFonts w:ascii="Garamond" w:hAnsi="Garamond"/>
              </w:rPr>
            </w:pPr>
            <w:r w:rsidRPr="00987666">
              <w:rPr>
                <w:rFonts w:ascii="Garamond" w:hAnsi="Garamond"/>
              </w:rPr>
              <w:t>68</w:t>
            </w:r>
          </w:p>
        </w:tc>
        <w:tc>
          <w:tcPr>
            <w:tcW w:w="944" w:type="dxa"/>
          </w:tcPr>
          <w:p w:rsidR="006F4779" w:rsidRPr="00987666" w:rsidRDefault="00987666" w:rsidP="00C64F85">
            <w:pPr>
              <w:jc w:val="both"/>
              <w:rPr>
                <w:rFonts w:ascii="Garamond" w:hAnsi="Garamond"/>
              </w:rPr>
            </w:pPr>
            <w:r w:rsidRPr="00987666">
              <w:rPr>
                <w:rFonts w:ascii="Garamond" w:hAnsi="Garamond"/>
              </w:rPr>
              <w:t>959</w:t>
            </w:r>
          </w:p>
        </w:tc>
        <w:tc>
          <w:tcPr>
            <w:tcW w:w="833" w:type="dxa"/>
          </w:tcPr>
          <w:p w:rsidR="006F4779" w:rsidRPr="00987666" w:rsidRDefault="006F4779" w:rsidP="00475ACA">
            <w:pPr>
              <w:spacing w:line="276" w:lineRule="auto"/>
              <w:jc w:val="both"/>
              <w:rPr>
                <w:rFonts w:ascii="Garamond" w:hAnsi="Garamond"/>
              </w:rPr>
            </w:pPr>
            <w:r w:rsidRPr="00987666">
              <w:rPr>
                <w:rFonts w:ascii="Garamond" w:hAnsi="Garamond"/>
              </w:rPr>
              <w:t>70</w:t>
            </w:r>
          </w:p>
        </w:tc>
        <w:tc>
          <w:tcPr>
            <w:tcW w:w="944" w:type="dxa"/>
          </w:tcPr>
          <w:p w:rsidR="006F4779" w:rsidRPr="00987666" w:rsidRDefault="00987666" w:rsidP="00C64F85">
            <w:pPr>
              <w:jc w:val="both"/>
              <w:rPr>
                <w:rFonts w:ascii="Garamond" w:hAnsi="Garamond"/>
              </w:rPr>
            </w:pPr>
            <w:r w:rsidRPr="00987666">
              <w:rPr>
                <w:rFonts w:ascii="Garamond" w:hAnsi="Garamond"/>
              </w:rPr>
              <w:t>987</w:t>
            </w:r>
          </w:p>
        </w:tc>
        <w:tc>
          <w:tcPr>
            <w:tcW w:w="851" w:type="dxa"/>
          </w:tcPr>
          <w:p w:rsidR="006F4779" w:rsidRPr="00987666" w:rsidRDefault="006F4779" w:rsidP="00475ACA">
            <w:pPr>
              <w:spacing w:line="276" w:lineRule="auto"/>
              <w:jc w:val="both"/>
              <w:rPr>
                <w:rFonts w:ascii="Garamond" w:hAnsi="Garamond"/>
              </w:rPr>
            </w:pPr>
            <w:r w:rsidRPr="00987666">
              <w:rPr>
                <w:rFonts w:ascii="Garamond" w:hAnsi="Garamond"/>
              </w:rPr>
              <w:t>70</w:t>
            </w:r>
          </w:p>
        </w:tc>
        <w:tc>
          <w:tcPr>
            <w:tcW w:w="952" w:type="dxa"/>
          </w:tcPr>
          <w:p w:rsidR="006F4779" w:rsidRPr="00987666" w:rsidRDefault="00987666" w:rsidP="00C64F85">
            <w:pPr>
              <w:jc w:val="both"/>
              <w:rPr>
                <w:rFonts w:ascii="Garamond" w:hAnsi="Garamond"/>
              </w:rPr>
            </w:pPr>
            <w:r w:rsidRPr="00987666">
              <w:rPr>
                <w:rFonts w:ascii="Garamond" w:hAnsi="Garamond"/>
              </w:rPr>
              <w:t>987</w:t>
            </w:r>
          </w:p>
        </w:tc>
      </w:tr>
      <w:tr w:rsidR="006F4779" w:rsidRPr="00722F65" w:rsidTr="006F4779">
        <w:trPr>
          <w:trHeight w:val="25"/>
        </w:trPr>
        <w:tc>
          <w:tcPr>
            <w:tcW w:w="636" w:type="dxa"/>
          </w:tcPr>
          <w:p w:rsidR="006F4779" w:rsidRPr="00C64F85" w:rsidRDefault="006F4779" w:rsidP="00C64F85">
            <w:pPr>
              <w:jc w:val="both"/>
              <w:rPr>
                <w:rFonts w:ascii="Garamond" w:hAnsi="Garamond"/>
              </w:rPr>
            </w:pPr>
            <w:r w:rsidRPr="00C64F85">
              <w:rPr>
                <w:rFonts w:ascii="Garamond" w:hAnsi="Garamond"/>
              </w:rPr>
              <w:t>2</w:t>
            </w:r>
          </w:p>
        </w:tc>
        <w:tc>
          <w:tcPr>
            <w:tcW w:w="1256" w:type="dxa"/>
          </w:tcPr>
          <w:p w:rsidR="006F4779" w:rsidRPr="00C64F85" w:rsidRDefault="006F4779" w:rsidP="00C64F85">
            <w:pPr>
              <w:jc w:val="both"/>
              <w:rPr>
                <w:rFonts w:ascii="Garamond" w:hAnsi="Garamond"/>
              </w:rPr>
            </w:pPr>
            <w:r w:rsidRPr="00C64F85">
              <w:rPr>
                <w:rFonts w:ascii="Garamond" w:hAnsi="Garamond"/>
              </w:rPr>
              <w:t>Potato</w:t>
            </w:r>
          </w:p>
        </w:tc>
        <w:tc>
          <w:tcPr>
            <w:tcW w:w="832" w:type="dxa"/>
          </w:tcPr>
          <w:p w:rsidR="006F4779" w:rsidRPr="005B219F" w:rsidRDefault="006F4779" w:rsidP="00475ACA">
            <w:pPr>
              <w:spacing w:line="276" w:lineRule="auto"/>
              <w:jc w:val="both"/>
              <w:rPr>
                <w:rFonts w:ascii="Garamond" w:hAnsi="Garamond"/>
              </w:rPr>
            </w:pPr>
            <w:r w:rsidRPr="005B219F">
              <w:rPr>
                <w:rFonts w:ascii="Garamond" w:hAnsi="Garamond"/>
              </w:rPr>
              <w:t>80</w:t>
            </w:r>
          </w:p>
        </w:tc>
        <w:tc>
          <w:tcPr>
            <w:tcW w:w="944" w:type="dxa"/>
          </w:tcPr>
          <w:p w:rsidR="006F4779" w:rsidRPr="00B47F64" w:rsidRDefault="00B47F64" w:rsidP="00C64F85">
            <w:pPr>
              <w:jc w:val="both"/>
              <w:rPr>
                <w:rFonts w:ascii="Garamond" w:hAnsi="Garamond"/>
              </w:rPr>
            </w:pPr>
            <w:r w:rsidRPr="00B47F64">
              <w:rPr>
                <w:rFonts w:ascii="Garamond" w:hAnsi="Garamond"/>
              </w:rPr>
              <w:t>752</w:t>
            </w:r>
          </w:p>
        </w:tc>
        <w:tc>
          <w:tcPr>
            <w:tcW w:w="832" w:type="dxa"/>
          </w:tcPr>
          <w:p w:rsidR="006F4779" w:rsidRPr="00987666" w:rsidRDefault="006F4779" w:rsidP="00475ACA">
            <w:pPr>
              <w:spacing w:line="276" w:lineRule="auto"/>
              <w:jc w:val="both"/>
              <w:rPr>
                <w:rFonts w:ascii="Garamond" w:hAnsi="Garamond"/>
              </w:rPr>
            </w:pPr>
            <w:r w:rsidRPr="00987666">
              <w:rPr>
                <w:rFonts w:ascii="Garamond" w:hAnsi="Garamond"/>
              </w:rPr>
              <w:t>90</w:t>
            </w:r>
          </w:p>
        </w:tc>
        <w:tc>
          <w:tcPr>
            <w:tcW w:w="944" w:type="dxa"/>
          </w:tcPr>
          <w:p w:rsidR="006F4779" w:rsidRPr="00987666" w:rsidRDefault="00987666" w:rsidP="00C64F85">
            <w:pPr>
              <w:jc w:val="both"/>
              <w:rPr>
                <w:rFonts w:ascii="Garamond" w:hAnsi="Garamond"/>
              </w:rPr>
            </w:pPr>
            <w:r w:rsidRPr="00987666">
              <w:rPr>
                <w:rFonts w:ascii="Garamond" w:hAnsi="Garamond"/>
              </w:rPr>
              <w:t>846</w:t>
            </w:r>
          </w:p>
        </w:tc>
        <w:tc>
          <w:tcPr>
            <w:tcW w:w="832" w:type="dxa"/>
          </w:tcPr>
          <w:p w:rsidR="006F4779" w:rsidRPr="00987666" w:rsidRDefault="006F4779" w:rsidP="00475ACA">
            <w:pPr>
              <w:spacing w:line="276" w:lineRule="auto"/>
              <w:jc w:val="both"/>
              <w:rPr>
                <w:rFonts w:ascii="Garamond" w:hAnsi="Garamond"/>
              </w:rPr>
            </w:pPr>
            <w:r w:rsidRPr="00987666">
              <w:rPr>
                <w:rFonts w:ascii="Garamond" w:hAnsi="Garamond"/>
              </w:rPr>
              <w:t>100</w:t>
            </w:r>
          </w:p>
        </w:tc>
        <w:tc>
          <w:tcPr>
            <w:tcW w:w="944" w:type="dxa"/>
          </w:tcPr>
          <w:p w:rsidR="006F4779" w:rsidRPr="00987666" w:rsidRDefault="00987666" w:rsidP="00C64F85">
            <w:pPr>
              <w:jc w:val="both"/>
              <w:rPr>
                <w:rFonts w:ascii="Garamond" w:hAnsi="Garamond"/>
              </w:rPr>
            </w:pPr>
            <w:r w:rsidRPr="00987666">
              <w:rPr>
                <w:rFonts w:ascii="Garamond" w:hAnsi="Garamond"/>
              </w:rPr>
              <w:t>940</w:t>
            </w:r>
          </w:p>
        </w:tc>
        <w:tc>
          <w:tcPr>
            <w:tcW w:w="833" w:type="dxa"/>
          </w:tcPr>
          <w:p w:rsidR="006F4779" w:rsidRPr="00987666" w:rsidRDefault="006F4779" w:rsidP="00475ACA">
            <w:pPr>
              <w:spacing w:line="276" w:lineRule="auto"/>
              <w:jc w:val="both"/>
              <w:rPr>
                <w:rFonts w:ascii="Garamond" w:hAnsi="Garamond"/>
              </w:rPr>
            </w:pPr>
            <w:r w:rsidRPr="00987666">
              <w:rPr>
                <w:rFonts w:ascii="Garamond" w:hAnsi="Garamond"/>
              </w:rPr>
              <w:t>120</w:t>
            </w:r>
          </w:p>
        </w:tc>
        <w:tc>
          <w:tcPr>
            <w:tcW w:w="944" w:type="dxa"/>
          </w:tcPr>
          <w:p w:rsidR="006F4779" w:rsidRPr="00987666" w:rsidRDefault="00987666" w:rsidP="00C64F85">
            <w:pPr>
              <w:jc w:val="both"/>
              <w:rPr>
                <w:rFonts w:ascii="Garamond" w:hAnsi="Garamond"/>
              </w:rPr>
            </w:pPr>
            <w:r w:rsidRPr="00987666">
              <w:rPr>
                <w:rFonts w:ascii="Garamond" w:hAnsi="Garamond"/>
              </w:rPr>
              <w:t>1128</w:t>
            </w:r>
          </w:p>
        </w:tc>
        <w:tc>
          <w:tcPr>
            <w:tcW w:w="851" w:type="dxa"/>
          </w:tcPr>
          <w:p w:rsidR="006F4779" w:rsidRPr="00987666" w:rsidRDefault="006F4779" w:rsidP="00475ACA">
            <w:pPr>
              <w:spacing w:line="276" w:lineRule="auto"/>
              <w:jc w:val="both"/>
              <w:rPr>
                <w:rFonts w:ascii="Garamond" w:hAnsi="Garamond"/>
              </w:rPr>
            </w:pPr>
            <w:r w:rsidRPr="00987666">
              <w:rPr>
                <w:rFonts w:ascii="Garamond" w:hAnsi="Garamond"/>
              </w:rPr>
              <w:t>120</w:t>
            </w:r>
          </w:p>
        </w:tc>
        <w:tc>
          <w:tcPr>
            <w:tcW w:w="952" w:type="dxa"/>
          </w:tcPr>
          <w:p w:rsidR="006F4779" w:rsidRPr="00987666" w:rsidRDefault="00987666" w:rsidP="00C64F85">
            <w:pPr>
              <w:jc w:val="both"/>
              <w:rPr>
                <w:rFonts w:ascii="Garamond" w:hAnsi="Garamond"/>
              </w:rPr>
            </w:pPr>
            <w:r w:rsidRPr="00987666">
              <w:rPr>
                <w:rFonts w:ascii="Garamond" w:hAnsi="Garamond"/>
              </w:rPr>
              <w:t>1128</w:t>
            </w:r>
          </w:p>
        </w:tc>
      </w:tr>
      <w:tr w:rsidR="006F4779" w:rsidRPr="00722F65" w:rsidTr="006F4779">
        <w:trPr>
          <w:trHeight w:val="25"/>
        </w:trPr>
        <w:tc>
          <w:tcPr>
            <w:tcW w:w="636" w:type="dxa"/>
          </w:tcPr>
          <w:p w:rsidR="006F4779" w:rsidRPr="00C64F85" w:rsidRDefault="006F4779" w:rsidP="00C64F85">
            <w:pPr>
              <w:jc w:val="both"/>
              <w:rPr>
                <w:rFonts w:ascii="Garamond" w:hAnsi="Garamond"/>
              </w:rPr>
            </w:pPr>
            <w:r w:rsidRPr="00C64F85">
              <w:rPr>
                <w:rFonts w:ascii="Garamond" w:hAnsi="Garamond"/>
              </w:rPr>
              <w:t>3</w:t>
            </w:r>
          </w:p>
        </w:tc>
        <w:tc>
          <w:tcPr>
            <w:tcW w:w="1256" w:type="dxa"/>
          </w:tcPr>
          <w:p w:rsidR="006F4779" w:rsidRPr="00C64F85" w:rsidRDefault="006F4779" w:rsidP="00C64F85">
            <w:pPr>
              <w:jc w:val="both"/>
              <w:rPr>
                <w:rFonts w:ascii="Garamond" w:hAnsi="Garamond"/>
              </w:rPr>
            </w:pPr>
            <w:r w:rsidRPr="00C64F85">
              <w:rPr>
                <w:rFonts w:ascii="Garamond" w:hAnsi="Garamond"/>
              </w:rPr>
              <w:t>Pepper</w:t>
            </w:r>
          </w:p>
        </w:tc>
        <w:tc>
          <w:tcPr>
            <w:tcW w:w="832" w:type="dxa"/>
          </w:tcPr>
          <w:p w:rsidR="006F4779" w:rsidRPr="005B219F" w:rsidRDefault="006F4779" w:rsidP="00475ACA">
            <w:pPr>
              <w:spacing w:line="276" w:lineRule="auto"/>
              <w:jc w:val="both"/>
              <w:rPr>
                <w:rFonts w:ascii="Garamond" w:hAnsi="Garamond"/>
              </w:rPr>
            </w:pPr>
            <w:r w:rsidRPr="005B219F">
              <w:rPr>
                <w:rFonts w:ascii="Garamond" w:hAnsi="Garamond"/>
              </w:rPr>
              <w:t>20</w:t>
            </w:r>
          </w:p>
        </w:tc>
        <w:tc>
          <w:tcPr>
            <w:tcW w:w="944" w:type="dxa"/>
          </w:tcPr>
          <w:p w:rsidR="006F4779" w:rsidRPr="00B47F64" w:rsidRDefault="00B47F64" w:rsidP="00C64F85">
            <w:pPr>
              <w:jc w:val="both"/>
              <w:rPr>
                <w:rFonts w:ascii="Garamond" w:hAnsi="Garamond"/>
              </w:rPr>
            </w:pPr>
            <w:r w:rsidRPr="00B47F64">
              <w:rPr>
                <w:rFonts w:ascii="Garamond" w:hAnsi="Garamond"/>
              </w:rPr>
              <w:t>188</w:t>
            </w:r>
          </w:p>
        </w:tc>
        <w:tc>
          <w:tcPr>
            <w:tcW w:w="832" w:type="dxa"/>
          </w:tcPr>
          <w:p w:rsidR="006F4779" w:rsidRPr="00987666" w:rsidRDefault="006F4779" w:rsidP="00475ACA">
            <w:pPr>
              <w:spacing w:line="276" w:lineRule="auto"/>
              <w:jc w:val="both"/>
              <w:rPr>
                <w:rFonts w:ascii="Garamond" w:hAnsi="Garamond"/>
              </w:rPr>
            </w:pPr>
            <w:r w:rsidRPr="00987666">
              <w:rPr>
                <w:rFonts w:ascii="Garamond" w:hAnsi="Garamond"/>
              </w:rPr>
              <w:t>25</w:t>
            </w:r>
          </w:p>
        </w:tc>
        <w:tc>
          <w:tcPr>
            <w:tcW w:w="944" w:type="dxa"/>
          </w:tcPr>
          <w:p w:rsidR="006F4779" w:rsidRPr="00987666" w:rsidRDefault="00987666" w:rsidP="00C64F85">
            <w:pPr>
              <w:jc w:val="both"/>
              <w:rPr>
                <w:rFonts w:ascii="Garamond" w:hAnsi="Garamond"/>
              </w:rPr>
            </w:pPr>
            <w:r w:rsidRPr="00987666">
              <w:rPr>
                <w:rFonts w:ascii="Garamond" w:hAnsi="Garamond"/>
              </w:rPr>
              <w:t>235</w:t>
            </w:r>
          </w:p>
        </w:tc>
        <w:tc>
          <w:tcPr>
            <w:tcW w:w="832" w:type="dxa"/>
          </w:tcPr>
          <w:p w:rsidR="006F4779" w:rsidRPr="00987666" w:rsidRDefault="006F4779" w:rsidP="00475ACA">
            <w:pPr>
              <w:spacing w:line="276" w:lineRule="auto"/>
              <w:jc w:val="both"/>
              <w:rPr>
                <w:rFonts w:ascii="Garamond" w:hAnsi="Garamond"/>
              </w:rPr>
            </w:pPr>
            <w:r w:rsidRPr="00987666">
              <w:rPr>
                <w:rFonts w:ascii="Garamond" w:hAnsi="Garamond"/>
              </w:rPr>
              <w:t>30</w:t>
            </w:r>
          </w:p>
        </w:tc>
        <w:tc>
          <w:tcPr>
            <w:tcW w:w="944" w:type="dxa"/>
          </w:tcPr>
          <w:p w:rsidR="006F4779" w:rsidRPr="00987666" w:rsidRDefault="00987666" w:rsidP="00C64F85">
            <w:pPr>
              <w:jc w:val="both"/>
              <w:rPr>
                <w:rFonts w:ascii="Garamond" w:hAnsi="Garamond"/>
              </w:rPr>
            </w:pPr>
            <w:r w:rsidRPr="00987666">
              <w:rPr>
                <w:rFonts w:ascii="Garamond" w:hAnsi="Garamond"/>
              </w:rPr>
              <w:t>282</w:t>
            </w:r>
          </w:p>
        </w:tc>
        <w:tc>
          <w:tcPr>
            <w:tcW w:w="833" w:type="dxa"/>
          </w:tcPr>
          <w:p w:rsidR="006F4779" w:rsidRPr="00987666" w:rsidRDefault="006F4779" w:rsidP="00475ACA">
            <w:pPr>
              <w:spacing w:line="276" w:lineRule="auto"/>
              <w:jc w:val="both"/>
              <w:rPr>
                <w:rFonts w:ascii="Garamond" w:hAnsi="Garamond"/>
              </w:rPr>
            </w:pPr>
            <w:r w:rsidRPr="00987666">
              <w:rPr>
                <w:rFonts w:ascii="Garamond" w:hAnsi="Garamond"/>
              </w:rPr>
              <w:t>30</w:t>
            </w:r>
          </w:p>
        </w:tc>
        <w:tc>
          <w:tcPr>
            <w:tcW w:w="944" w:type="dxa"/>
          </w:tcPr>
          <w:p w:rsidR="006F4779" w:rsidRPr="00987666" w:rsidRDefault="00987666" w:rsidP="00C64F85">
            <w:pPr>
              <w:jc w:val="both"/>
              <w:rPr>
                <w:rFonts w:ascii="Garamond" w:hAnsi="Garamond"/>
              </w:rPr>
            </w:pPr>
            <w:r w:rsidRPr="00987666">
              <w:rPr>
                <w:rFonts w:ascii="Garamond" w:hAnsi="Garamond"/>
              </w:rPr>
              <w:t>282</w:t>
            </w:r>
          </w:p>
        </w:tc>
        <w:tc>
          <w:tcPr>
            <w:tcW w:w="851" w:type="dxa"/>
          </w:tcPr>
          <w:p w:rsidR="006F4779" w:rsidRPr="00987666" w:rsidRDefault="006F4779" w:rsidP="00475ACA">
            <w:pPr>
              <w:spacing w:line="276" w:lineRule="auto"/>
              <w:jc w:val="both"/>
              <w:rPr>
                <w:rFonts w:ascii="Garamond" w:hAnsi="Garamond"/>
              </w:rPr>
            </w:pPr>
            <w:r w:rsidRPr="00987666">
              <w:rPr>
                <w:rFonts w:ascii="Garamond" w:hAnsi="Garamond"/>
              </w:rPr>
              <w:t>30</w:t>
            </w:r>
          </w:p>
        </w:tc>
        <w:tc>
          <w:tcPr>
            <w:tcW w:w="952" w:type="dxa"/>
          </w:tcPr>
          <w:p w:rsidR="006F4779" w:rsidRPr="00987666" w:rsidRDefault="00987666" w:rsidP="00C64F85">
            <w:pPr>
              <w:jc w:val="both"/>
              <w:rPr>
                <w:rFonts w:ascii="Garamond" w:hAnsi="Garamond"/>
              </w:rPr>
            </w:pPr>
            <w:r w:rsidRPr="00987666">
              <w:rPr>
                <w:rFonts w:ascii="Garamond" w:hAnsi="Garamond"/>
              </w:rPr>
              <w:t>282</w:t>
            </w:r>
          </w:p>
        </w:tc>
      </w:tr>
      <w:tr w:rsidR="006F4779" w:rsidRPr="00722F65" w:rsidTr="006F4779">
        <w:trPr>
          <w:trHeight w:val="25"/>
        </w:trPr>
        <w:tc>
          <w:tcPr>
            <w:tcW w:w="636" w:type="dxa"/>
          </w:tcPr>
          <w:p w:rsidR="006F4779" w:rsidRPr="00C64F85" w:rsidRDefault="006F4779" w:rsidP="00C64F85">
            <w:pPr>
              <w:jc w:val="both"/>
              <w:rPr>
                <w:rFonts w:ascii="Garamond" w:hAnsi="Garamond"/>
              </w:rPr>
            </w:pPr>
            <w:r w:rsidRPr="00C64F85">
              <w:rPr>
                <w:rFonts w:ascii="Garamond" w:hAnsi="Garamond"/>
              </w:rPr>
              <w:t>4</w:t>
            </w:r>
          </w:p>
        </w:tc>
        <w:tc>
          <w:tcPr>
            <w:tcW w:w="1256" w:type="dxa"/>
          </w:tcPr>
          <w:p w:rsidR="006F4779" w:rsidRPr="00C64F85" w:rsidRDefault="006F4779" w:rsidP="00C64F85">
            <w:pPr>
              <w:jc w:val="both"/>
              <w:rPr>
                <w:rFonts w:ascii="Garamond" w:hAnsi="Garamond"/>
              </w:rPr>
            </w:pPr>
            <w:r w:rsidRPr="00C64F85">
              <w:rPr>
                <w:rFonts w:ascii="Garamond" w:hAnsi="Garamond"/>
              </w:rPr>
              <w:t>Tomato</w:t>
            </w:r>
          </w:p>
        </w:tc>
        <w:tc>
          <w:tcPr>
            <w:tcW w:w="832" w:type="dxa"/>
          </w:tcPr>
          <w:p w:rsidR="006F4779" w:rsidRPr="005B219F" w:rsidRDefault="006F4779" w:rsidP="00475ACA">
            <w:pPr>
              <w:spacing w:line="276" w:lineRule="auto"/>
              <w:jc w:val="both"/>
              <w:rPr>
                <w:rFonts w:ascii="Garamond" w:hAnsi="Garamond"/>
              </w:rPr>
            </w:pPr>
            <w:r w:rsidRPr="005B219F">
              <w:rPr>
                <w:rFonts w:ascii="Garamond" w:hAnsi="Garamond"/>
              </w:rPr>
              <w:t>150</w:t>
            </w:r>
          </w:p>
        </w:tc>
        <w:tc>
          <w:tcPr>
            <w:tcW w:w="944" w:type="dxa"/>
          </w:tcPr>
          <w:p w:rsidR="006F4779" w:rsidRPr="00B47F64" w:rsidRDefault="00B47F64" w:rsidP="00C64F85">
            <w:pPr>
              <w:jc w:val="both"/>
              <w:rPr>
                <w:rFonts w:ascii="Garamond" w:hAnsi="Garamond"/>
              </w:rPr>
            </w:pPr>
            <w:r w:rsidRPr="00B47F64">
              <w:rPr>
                <w:rFonts w:ascii="Garamond" w:hAnsi="Garamond"/>
              </w:rPr>
              <w:t>1770</w:t>
            </w:r>
          </w:p>
        </w:tc>
        <w:tc>
          <w:tcPr>
            <w:tcW w:w="832" w:type="dxa"/>
          </w:tcPr>
          <w:p w:rsidR="006F4779" w:rsidRPr="00987666" w:rsidRDefault="006F4779" w:rsidP="00475ACA">
            <w:pPr>
              <w:spacing w:line="276" w:lineRule="auto"/>
              <w:jc w:val="both"/>
              <w:rPr>
                <w:rFonts w:ascii="Garamond" w:hAnsi="Garamond"/>
              </w:rPr>
            </w:pPr>
            <w:r w:rsidRPr="00987666">
              <w:rPr>
                <w:rFonts w:ascii="Garamond" w:hAnsi="Garamond"/>
              </w:rPr>
              <w:t>180</w:t>
            </w:r>
          </w:p>
        </w:tc>
        <w:tc>
          <w:tcPr>
            <w:tcW w:w="944" w:type="dxa"/>
          </w:tcPr>
          <w:p w:rsidR="006F4779" w:rsidRPr="00987666" w:rsidRDefault="00987666" w:rsidP="00C64F85">
            <w:pPr>
              <w:jc w:val="both"/>
              <w:rPr>
                <w:rFonts w:ascii="Garamond" w:hAnsi="Garamond"/>
              </w:rPr>
            </w:pPr>
            <w:r w:rsidRPr="00987666">
              <w:rPr>
                <w:rFonts w:ascii="Garamond" w:hAnsi="Garamond"/>
              </w:rPr>
              <w:t>2124</w:t>
            </w:r>
          </w:p>
        </w:tc>
        <w:tc>
          <w:tcPr>
            <w:tcW w:w="832" w:type="dxa"/>
          </w:tcPr>
          <w:p w:rsidR="006F4779" w:rsidRPr="00987666" w:rsidRDefault="006F4779" w:rsidP="00475ACA">
            <w:pPr>
              <w:spacing w:line="276" w:lineRule="auto"/>
              <w:jc w:val="both"/>
              <w:rPr>
                <w:rFonts w:ascii="Garamond" w:hAnsi="Garamond"/>
              </w:rPr>
            </w:pPr>
            <w:r w:rsidRPr="00987666">
              <w:rPr>
                <w:rFonts w:ascii="Garamond" w:hAnsi="Garamond"/>
              </w:rPr>
              <w:t>200</w:t>
            </w:r>
          </w:p>
        </w:tc>
        <w:tc>
          <w:tcPr>
            <w:tcW w:w="944" w:type="dxa"/>
          </w:tcPr>
          <w:p w:rsidR="006F4779" w:rsidRPr="00987666" w:rsidRDefault="00987666" w:rsidP="00C64F85">
            <w:pPr>
              <w:jc w:val="both"/>
              <w:rPr>
                <w:rFonts w:ascii="Garamond" w:hAnsi="Garamond"/>
              </w:rPr>
            </w:pPr>
            <w:r w:rsidRPr="00987666">
              <w:rPr>
                <w:rFonts w:ascii="Garamond" w:hAnsi="Garamond"/>
              </w:rPr>
              <w:t>2360</w:t>
            </w:r>
          </w:p>
        </w:tc>
        <w:tc>
          <w:tcPr>
            <w:tcW w:w="833" w:type="dxa"/>
          </w:tcPr>
          <w:p w:rsidR="006F4779" w:rsidRPr="00987666" w:rsidRDefault="006F4779" w:rsidP="00475ACA">
            <w:pPr>
              <w:spacing w:line="276" w:lineRule="auto"/>
              <w:jc w:val="both"/>
              <w:rPr>
                <w:rFonts w:ascii="Garamond" w:hAnsi="Garamond"/>
              </w:rPr>
            </w:pPr>
            <w:r w:rsidRPr="00987666">
              <w:rPr>
                <w:rFonts w:ascii="Garamond" w:hAnsi="Garamond"/>
              </w:rPr>
              <w:t>210</w:t>
            </w:r>
          </w:p>
        </w:tc>
        <w:tc>
          <w:tcPr>
            <w:tcW w:w="944" w:type="dxa"/>
          </w:tcPr>
          <w:p w:rsidR="006F4779" w:rsidRPr="00987666" w:rsidRDefault="00987666" w:rsidP="00C64F85">
            <w:pPr>
              <w:jc w:val="both"/>
              <w:rPr>
                <w:rFonts w:ascii="Garamond" w:hAnsi="Garamond"/>
              </w:rPr>
            </w:pPr>
            <w:r w:rsidRPr="00987666">
              <w:rPr>
                <w:rFonts w:ascii="Garamond" w:hAnsi="Garamond"/>
              </w:rPr>
              <w:t>2478</w:t>
            </w:r>
          </w:p>
        </w:tc>
        <w:tc>
          <w:tcPr>
            <w:tcW w:w="851" w:type="dxa"/>
          </w:tcPr>
          <w:p w:rsidR="006F4779" w:rsidRPr="00987666" w:rsidRDefault="006F4779" w:rsidP="00475ACA">
            <w:pPr>
              <w:spacing w:line="276" w:lineRule="auto"/>
              <w:jc w:val="both"/>
              <w:rPr>
                <w:rFonts w:ascii="Garamond" w:hAnsi="Garamond"/>
              </w:rPr>
            </w:pPr>
            <w:r w:rsidRPr="00987666">
              <w:rPr>
                <w:rFonts w:ascii="Garamond" w:hAnsi="Garamond"/>
              </w:rPr>
              <w:t>220</w:t>
            </w:r>
          </w:p>
        </w:tc>
        <w:tc>
          <w:tcPr>
            <w:tcW w:w="952" w:type="dxa"/>
          </w:tcPr>
          <w:p w:rsidR="006F4779" w:rsidRPr="00987666" w:rsidRDefault="00987666" w:rsidP="00C64F85">
            <w:pPr>
              <w:jc w:val="both"/>
              <w:rPr>
                <w:rFonts w:ascii="Garamond" w:hAnsi="Garamond"/>
              </w:rPr>
            </w:pPr>
            <w:r w:rsidRPr="00987666">
              <w:rPr>
                <w:rFonts w:ascii="Garamond" w:hAnsi="Garamond"/>
              </w:rPr>
              <w:t>2596</w:t>
            </w:r>
          </w:p>
        </w:tc>
      </w:tr>
      <w:tr w:rsidR="006F4779" w:rsidRPr="00722F65" w:rsidTr="006F4779">
        <w:trPr>
          <w:trHeight w:val="25"/>
        </w:trPr>
        <w:tc>
          <w:tcPr>
            <w:tcW w:w="636" w:type="dxa"/>
          </w:tcPr>
          <w:p w:rsidR="006F4779" w:rsidRPr="00C64F85" w:rsidRDefault="006F4779" w:rsidP="00C64F85">
            <w:pPr>
              <w:jc w:val="both"/>
              <w:rPr>
                <w:rFonts w:ascii="Garamond" w:hAnsi="Garamond"/>
              </w:rPr>
            </w:pPr>
            <w:r w:rsidRPr="00C64F85">
              <w:rPr>
                <w:rFonts w:ascii="Garamond" w:hAnsi="Garamond"/>
              </w:rPr>
              <w:t>5</w:t>
            </w:r>
          </w:p>
        </w:tc>
        <w:tc>
          <w:tcPr>
            <w:tcW w:w="1256" w:type="dxa"/>
          </w:tcPr>
          <w:p w:rsidR="006F4779" w:rsidRPr="00C64F85" w:rsidRDefault="006F4779" w:rsidP="00C64F85">
            <w:pPr>
              <w:jc w:val="both"/>
              <w:rPr>
                <w:rFonts w:ascii="Garamond" w:hAnsi="Garamond"/>
              </w:rPr>
            </w:pPr>
            <w:r w:rsidRPr="00C64F85">
              <w:rPr>
                <w:rFonts w:ascii="Garamond" w:hAnsi="Garamond"/>
              </w:rPr>
              <w:t>Sugarcane</w:t>
            </w:r>
            <w:r>
              <w:rPr>
                <w:rFonts w:ascii="Garamond" w:hAnsi="Garamond"/>
              </w:rPr>
              <w:t>*</w:t>
            </w:r>
          </w:p>
        </w:tc>
        <w:tc>
          <w:tcPr>
            <w:tcW w:w="832" w:type="dxa"/>
          </w:tcPr>
          <w:p w:rsidR="006F4779" w:rsidRPr="005B219F" w:rsidRDefault="006F4779" w:rsidP="00475ACA">
            <w:pPr>
              <w:spacing w:line="276" w:lineRule="auto"/>
              <w:jc w:val="both"/>
              <w:rPr>
                <w:rFonts w:ascii="Garamond" w:hAnsi="Garamond"/>
              </w:rPr>
            </w:pPr>
            <w:r w:rsidRPr="005B219F">
              <w:rPr>
                <w:rFonts w:ascii="Garamond" w:hAnsi="Garamond"/>
              </w:rPr>
              <w:t>150</w:t>
            </w:r>
          </w:p>
        </w:tc>
        <w:tc>
          <w:tcPr>
            <w:tcW w:w="944" w:type="dxa"/>
          </w:tcPr>
          <w:p w:rsidR="006F4779" w:rsidRPr="00B47F64" w:rsidRDefault="00B47F64" w:rsidP="00C64F85">
            <w:pPr>
              <w:jc w:val="both"/>
              <w:rPr>
                <w:rFonts w:ascii="Garamond" w:hAnsi="Garamond"/>
              </w:rPr>
            </w:pPr>
            <w:r w:rsidRPr="00B47F64">
              <w:rPr>
                <w:rFonts w:ascii="Garamond" w:hAnsi="Garamond"/>
              </w:rPr>
              <w:t>345</w:t>
            </w:r>
          </w:p>
        </w:tc>
        <w:tc>
          <w:tcPr>
            <w:tcW w:w="832" w:type="dxa"/>
          </w:tcPr>
          <w:p w:rsidR="006F4779" w:rsidRPr="00987666" w:rsidRDefault="006F4779" w:rsidP="00475ACA">
            <w:pPr>
              <w:spacing w:line="276" w:lineRule="auto"/>
              <w:jc w:val="both"/>
              <w:rPr>
                <w:rFonts w:ascii="Garamond" w:hAnsi="Garamond"/>
              </w:rPr>
            </w:pPr>
            <w:r w:rsidRPr="00987666">
              <w:rPr>
                <w:rFonts w:ascii="Garamond" w:hAnsi="Garamond"/>
              </w:rPr>
              <w:t>165</w:t>
            </w:r>
          </w:p>
        </w:tc>
        <w:tc>
          <w:tcPr>
            <w:tcW w:w="944" w:type="dxa"/>
          </w:tcPr>
          <w:p w:rsidR="006F4779" w:rsidRPr="00987666" w:rsidRDefault="00987666" w:rsidP="00C64F85">
            <w:pPr>
              <w:jc w:val="both"/>
              <w:rPr>
                <w:rFonts w:ascii="Garamond" w:hAnsi="Garamond"/>
              </w:rPr>
            </w:pPr>
            <w:r w:rsidRPr="00987666">
              <w:rPr>
                <w:rFonts w:ascii="Garamond" w:hAnsi="Garamond"/>
              </w:rPr>
              <w:t>379</w:t>
            </w:r>
          </w:p>
        </w:tc>
        <w:tc>
          <w:tcPr>
            <w:tcW w:w="832" w:type="dxa"/>
          </w:tcPr>
          <w:p w:rsidR="006F4779" w:rsidRPr="00987666" w:rsidRDefault="006F4779" w:rsidP="00475ACA">
            <w:pPr>
              <w:spacing w:line="276" w:lineRule="auto"/>
              <w:jc w:val="both"/>
              <w:rPr>
                <w:rFonts w:ascii="Garamond" w:hAnsi="Garamond"/>
              </w:rPr>
            </w:pPr>
            <w:r w:rsidRPr="00987666">
              <w:rPr>
                <w:rFonts w:ascii="Garamond" w:hAnsi="Garamond"/>
              </w:rPr>
              <w:t>175</w:t>
            </w:r>
          </w:p>
        </w:tc>
        <w:tc>
          <w:tcPr>
            <w:tcW w:w="944" w:type="dxa"/>
          </w:tcPr>
          <w:p w:rsidR="006F4779" w:rsidRPr="00987666" w:rsidRDefault="00987666" w:rsidP="00C64F85">
            <w:pPr>
              <w:jc w:val="both"/>
              <w:rPr>
                <w:rFonts w:ascii="Garamond" w:hAnsi="Garamond"/>
              </w:rPr>
            </w:pPr>
            <w:r w:rsidRPr="00987666">
              <w:rPr>
                <w:rFonts w:ascii="Garamond" w:hAnsi="Garamond"/>
              </w:rPr>
              <w:t>402</w:t>
            </w:r>
          </w:p>
        </w:tc>
        <w:tc>
          <w:tcPr>
            <w:tcW w:w="833" w:type="dxa"/>
          </w:tcPr>
          <w:p w:rsidR="006F4779" w:rsidRPr="00987666" w:rsidRDefault="006F4779" w:rsidP="00475ACA">
            <w:pPr>
              <w:spacing w:line="276" w:lineRule="auto"/>
              <w:jc w:val="both"/>
              <w:rPr>
                <w:rFonts w:ascii="Garamond" w:hAnsi="Garamond"/>
              </w:rPr>
            </w:pPr>
            <w:r w:rsidRPr="00987666">
              <w:rPr>
                <w:rFonts w:ascii="Garamond" w:hAnsi="Garamond"/>
              </w:rPr>
              <w:t>180</w:t>
            </w:r>
          </w:p>
        </w:tc>
        <w:tc>
          <w:tcPr>
            <w:tcW w:w="944" w:type="dxa"/>
          </w:tcPr>
          <w:p w:rsidR="006F4779" w:rsidRPr="00987666" w:rsidRDefault="00987666" w:rsidP="00C64F85">
            <w:pPr>
              <w:jc w:val="both"/>
              <w:rPr>
                <w:rFonts w:ascii="Garamond" w:hAnsi="Garamond"/>
              </w:rPr>
            </w:pPr>
            <w:r w:rsidRPr="00987666">
              <w:rPr>
                <w:rFonts w:ascii="Garamond" w:hAnsi="Garamond"/>
              </w:rPr>
              <w:t>414</w:t>
            </w:r>
          </w:p>
        </w:tc>
        <w:tc>
          <w:tcPr>
            <w:tcW w:w="851" w:type="dxa"/>
          </w:tcPr>
          <w:p w:rsidR="006F4779" w:rsidRPr="00987666" w:rsidRDefault="006F4779" w:rsidP="00475ACA">
            <w:pPr>
              <w:spacing w:line="276" w:lineRule="auto"/>
              <w:jc w:val="both"/>
              <w:rPr>
                <w:rFonts w:ascii="Garamond" w:hAnsi="Garamond"/>
              </w:rPr>
            </w:pPr>
            <w:r w:rsidRPr="00987666">
              <w:rPr>
                <w:rFonts w:ascii="Garamond" w:hAnsi="Garamond"/>
              </w:rPr>
              <w:t>180</w:t>
            </w:r>
          </w:p>
        </w:tc>
        <w:tc>
          <w:tcPr>
            <w:tcW w:w="952" w:type="dxa"/>
          </w:tcPr>
          <w:p w:rsidR="006F4779" w:rsidRPr="00987666" w:rsidRDefault="00987666" w:rsidP="00C64F85">
            <w:pPr>
              <w:jc w:val="both"/>
              <w:rPr>
                <w:rFonts w:ascii="Garamond" w:hAnsi="Garamond"/>
              </w:rPr>
            </w:pPr>
            <w:r w:rsidRPr="00987666">
              <w:rPr>
                <w:rFonts w:ascii="Garamond" w:hAnsi="Garamond"/>
              </w:rPr>
              <w:t>414</w:t>
            </w:r>
          </w:p>
        </w:tc>
      </w:tr>
      <w:tr w:rsidR="00445B64" w:rsidRPr="00722F65" w:rsidTr="006F4779">
        <w:trPr>
          <w:trHeight w:val="25"/>
        </w:trPr>
        <w:tc>
          <w:tcPr>
            <w:tcW w:w="636" w:type="dxa"/>
          </w:tcPr>
          <w:p w:rsidR="00445B64" w:rsidRPr="00E84580" w:rsidRDefault="00445B64" w:rsidP="00731151">
            <w:pPr>
              <w:spacing w:line="276" w:lineRule="auto"/>
              <w:jc w:val="both"/>
              <w:rPr>
                <w:rFonts w:ascii="Garamond" w:hAnsi="Garamond"/>
              </w:rPr>
            </w:pPr>
            <w:r>
              <w:rPr>
                <w:rFonts w:ascii="Garamond" w:hAnsi="Garamond"/>
              </w:rPr>
              <w:t>6</w:t>
            </w:r>
          </w:p>
        </w:tc>
        <w:tc>
          <w:tcPr>
            <w:tcW w:w="1256" w:type="dxa"/>
          </w:tcPr>
          <w:p w:rsidR="00445B64" w:rsidRPr="00D32A31" w:rsidRDefault="00445B64" w:rsidP="00731151">
            <w:pPr>
              <w:spacing w:line="276" w:lineRule="auto"/>
              <w:jc w:val="both"/>
              <w:rPr>
                <w:rFonts w:ascii="Garamond" w:hAnsi="Garamond"/>
              </w:rPr>
            </w:pPr>
            <w:r w:rsidRPr="00D32A31">
              <w:rPr>
                <w:rFonts w:ascii="Garamond" w:hAnsi="Garamond"/>
              </w:rPr>
              <w:t>Onion</w:t>
            </w:r>
          </w:p>
        </w:tc>
        <w:tc>
          <w:tcPr>
            <w:tcW w:w="832" w:type="dxa"/>
          </w:tcPr>
          <w:p w:rsidR="00445B64" w:rsidRPr="006C133A" w:rsidRDefault="00445B64" w:rsidP="00731151">
            <w:pPr>
              <w:jc w:val="both"/>
              <w:rPr>
                <w:rFonts w:ascii="Garamond" w:hAnsi="Garamond"/>
              </w:rPr>
            </w:pPr>
            <w:r w:rsidRPr="006C133A">
              <w:rPr>
                <w:rFonts w:ascii="Garamond" w:hAnsi="Garamond"/>
              </w:rPr>
              <w:t>80</w:t>
            </w:r>
          </w:p>
        </w:tc>
        <w:tc>
          <w:tcPr>
            <w:tcW w:w="944" w:type="dxa"/>
          </w:tcPr>
          <w:p w:rsidR="00445B64" w:rsidRPr="006C133A" w:rsidRDefault="003003F9" w:rsidP="00731151">
            <w:pPr>
              <w:jc w:val="both"/>
              <w:rPr>
                <w:rFonts w:ascii="Garamond" w:hAnsi="Garamond"/>
              </w:rPr>
            </w:pPr>
            <w:r>
              <w:rPr>
                <w:rFonts w:ascii="Garamond" w:hAnsi="Garamond"/>
              </w:rPr>
              <w:t>752</w:t>
            </w:r>
          </w:p>
        </w:tc>
        <w:tc>
          <w:tcPr>
            <w:tcW w:w="832" w:type="dxa"/>
          </w:tcPr>
          <w:p w:rsidR="00445B64" w:rsidRPr="006C133A" w:rsidRDefault="00445B64" w:rsidP="00731151">
            <w:pPr>
              <w:jc w:val="both"/>
              <w:rPr>
                <w:rFonts w:ascii="Garamond" w:hAnsi="Garamond"/>
              </w:rPr>
            </w:pPr>
            <w:r w:rsidRPr="006C133A">
              <w:rPr>
                <w:rFonts w:ascii="Garamond" w:hAnsi="Garamond"/>
              </w:rPr>
              <w:t>90</w:t>
            </w:r>
          </w:p>
        </w:tc>
        <w:tc>
          <w:tcPr>
            <w:tcW w:w="944" w:type="dxa"/>
          </w:tcPr>
          <w:p w:rsidR="00445B64" w:rsidRPr="006C133A" w:rsidRDefault="003003F9" w:rsidP="00731151">
            <w:pPr>
              <w:jc w:val="both"/>
              <w:rPr>
                <w:rFonts w:ascii="Garamond" w:hAnsi="Garamond"/>
              </w:rPr>
            </w:pPr>
            <w:r>
              <w:rPr>
                <w:rFonts w:ascii="Garamond" w:hAnsi="Garamond"/>
              </w:rPr>
              <w:t>846</w:t>
            </w:r>
          </w:p>
        </w:tc>
        <w:tc>
          <w:tcPr>
            <w:tcW w:w="832" w:type="dxa"/>
          </w:tcPr>
          <w:p w:rsidR="00445B64" w:rsidRPr="006C133A" w:rsidRDefault="00445B64" w:rsidP="00731151">
            <w:pPr>
              <w:jc w:val="both"/>
              <w:rPr>
                <w:rFonts w:ascii="Garamond" w:hAnsi="Garamond"/>
              </w:rPr>
            </w:pPr>
            <w:r w:rsidRPr="006C133A">
              <w:rPr>
                <w:rFonts w:ascii="Garamond" w:hAnsi="Garamond"/>
              </w:rPr>
              <w:t>100</w:t>
            </w:r>
          </w:p>
        </w:tc>
        <w:tc>
          <w:tcPr>
            <w:tcW w:w="944" w:type="dxa"/>
          </w:tcPr>
          <w:p w:rsidR="00445B64" w:rsidRPr="006C133A" w:rsidRDefault="003003F9" w:rsidP="00731151">
            <w:pPr>
              <w:jc w:val="both"/>
              <w:rPr>
                <w:rFonts w:ascii="Garamond" w:hAnsi="Garamond"/>
              </w:rPr>
            </w:pPr>
            <w:r>
              <w:rPr>
                <w:rFonts w:ascii="Garamond" w:hAnsi="Garamond"/>
              </w:rPr>
              <w:t>940</w:t>
            </w:r>
          </w:p>
        </w:tc>
        <w:tc>
          <w:tcPr>
            <w:tcW w:w="833" w:type="dxa"/>
          </w:tcPr>
          <w:p w:rsidR="00445B64" w:rsidRPr="006C133A" w:rsidRDefault="00445B64" w:rsidP="00731151">
            <w:pPr>
              <w:jc w:val="both"/>
              <w:rPr>
                <w:rFonts w:ascii="Garamond" w:hAnsi="Garamond"/>
              </w:rPr>
            </w:pPr>
            <w:r w:rsidRPr="006C133A">
              <w:rPr>
                <w:rFonts w:ascii="Garamond" w:hAnsi="Garamond"/>
              </w:rPr>
              <w:t>120</w:t>
            </w:r>
          </w:p>
        </w:tc>
        <w:tc>
          <w:tcPr>
            <w:tcW w:w="944" w:type="dxa"/>
          </w:tcPr>
          <w:p w:rsidR="00445B64" w:rsidRPr="006C133A" w:rsidRDefault="003003F9" w:rsidP="00731151">
            <w:pPr>
              <w:jc w:val="both"/>
              <w:rPr>
                <w:rFonts w:ascii="Garamond" w:hAnsi="Garamond"/>
              </w:rPr>
            </w:pPr>
            <w:r>
              <w:rPr>
                <w:rFonts w:ascii="Garamond" w:hAnsi="Garamond"/>
              </w:rPr>
              <w:t>1128</w:t>
            </w:r>
          </w:p>
        </w:tc>
        <w:tc>
          <w:tcPr>
            <w:tcW w:w="851" w:type="dxa"/>
          </w:tcPr>
          <w:p w:rsidR="00445B64" w:rsidRPr="006C133A" w:rsidRDefault="00445B64" w:rsidP="00731151">
            <w:pPr>
              <w:jc w:val="both"/>
              <w:rPr>
                <w:rFonts w:ascii="Garamond" w:hAnsi="Garamond"/>
              </w:rPr>
            </w:pPr>
            <w:r w:rsidRPr="006C133A">
              <w:rPr>
                <w:rFonts w:ascii="Garamond" w:hAnsi="Garamond"/>
              </w:rPr>
              <w:t>120</w:t>
            </w:r>
          </w:p>
        </w:tc>
        <w:tc>
          <w:tcPr>
            <w:tcW w:w="952" w:type="dxa"/>
          </w:tcPr>
          <w:p w:rsidR="00445B64" w:rsidRPr="006C133A" w:rsidRDefault="003003F9" w:rsidP="00731151">
            <w:pPr>
              <w:jc w:val="both"/>
              <w:rPr>
                <w:rFonts w:ascii="Garamond" w:hAnsi="Garamond"/>
              </w:rPr>
            </w:pPr>
            <w:r>
              <w:rPr>
                <w:rFonts w:ascii="Garamond" w:hAnsi="Garamond"/>
              </w:rPr>
              <w:t>1128</w:t>
            </w:r>
          </w:p>
        </w:tc>
      </w:tr>
      <w:tr w:rsidR="00445B64" w:rsidRPr="00722F65" w:rsidTr="006F4779">
        <w:trPr>
          <w:trHeight w:val="25"/>
        </w:trPr>
        <w:tc>
          <w:tcPr>
            <w:tcW w:w="636" w:type="dxa"/>
          </w:tcPr>
          <w:p w:rsidR="00445B64" w:rsidRPr="00E84580" w:rsidRDefault="00445B64" w:rsidP="00731151">
            <w:pPr>
              <w:spacing w:line="276" w:lineRule="auto"/>
              <w:jc w:val="both"/>
              <w:rPr>
                <w:rFonts w:ascii="Garamond" w:hAnsi="Garamond"/>
              </w:rPr>
            </w:pPr>
            <w:r>
              <w:rPr>
                <w:rFonts w:ascii="Garamond" w:hAnsi="Garamond"/>
              </w:rPr>
              <w:t>7</w:t>
            </w:r>
          </w:p>
        </w:tc>
        <w:tc>
          <w:tcPr>
            <w:tcW w:w="1256" w:type="dxa"/>
          </w:tcPr>
          <w:p w:rsidR="00445B64" w:rsidRPr="00D32A31" w:rsidRDefault="00445B64" w:rsidP="00731151">
            <w:pPr>
              <w:jc w:val="both"/>
              <w:rPr>
                <w:rFonts w:ascii="Garamond" w:hAnsi="Garamond"/>
              </w:rPr>
            </w:pPr>
            <w:r w:rsidRPr="00D32A31">
              <w:rPr>
                <w:rFonts w:ascii="Garamond" w:hAnsi="Garamond"/>
              </w:rPr>
              <w:t>Beetroot</w:t>
            </w:r>
          </w:p>
        </w:tc>
        <w:tc>
          <w:tcPr>
            <w:tcW w:w="832" w:type="dxa"/>
          </w:tcPr>
          <w:p w:rsidR="00445B64" w:rsidRDefault="00445B64" w:rsidP="00731151">
            <w:pPr>
              <w:jc w:val="both"/>
              <w:rPr>
                <w:rFonts w:ascii="Garamond" w:hAnsi="Garamond"/>
              </w:rPr>
            </w:pPr>
            <w:r>
              <w:rPr>
                <w:rFonts w:ascii="Garamond" w:hAnsi="Garamond"/>
              </w:rPr>
              <w:t>180</w:t>
            </w:r>
          </w:p>
        </w:tc>
        <w:tc>
          <w:tcPr>
            <w:tcW w:w="944" w:type="dxa"/>
          </w:tcPr>
          <w:p w:rsidR="00445B64" w:rsidRDefault="003003F9" w:rsidP="00731151">
            <w:pPr>
              <w:jc w:val="both"/>
              <w:rPr>
                <w:rFonts w:ascii="Garamond" w:hAnsi="Garamond"/>
              </w:rPr>
            </w:pPr>
            <w:r>
              <w:rPr>
                <w:rFonts w:ascii="Garamond" w:hAnsi="Garamond"/>
              </w:rPr>
              <w:t>1269</w:t>
            </w:r>
          </w:p>
        </w:tc>
        <w:tc>
          <w:tcPr>
            <w:tcW w:w="832" w:type="dxa"/>
          </w:tcPr>
          <w:p w:rsidR="00445B64" w:rsidRDefault="00445B64" w:rsidP="00731151">
            <w:pPr>
              <w:jc w:val="both"/>
              <w:rPr>
                <w:rFonts w:ascii="Garamond" w:hAnsi="Garamond"/>
              </w:rPr>
            </w:pPr>
            <w:r>
              <w:rPr>
                <w:rFonts w:ascii="Garamond" w:hAnsi="Garamond"/>
              </w:rPr>
              <w:t>200</w:t>
            </w:r>
          </w:p>
        </w:tc>
        <w:tc>
          <w:tcPr>
            <w:tcW w:w="944" w:type="dxa"/>
          </w:tcPr>
          <w:p w:rsidR="00445B64" w:rsidRDefault="003003F9" w:rsidP="00731151">
            <w:pPr>
              <w:jc w:val="both"/>
              <w:rPr>
                <w:rFonts w:ascii="Garamond" w:hAnsi="Garamond"/>
              </w:rPr>
            </w:pPr>
            <w:r>
              <w:rPr>
                <w:rFonts w:ascii="Garamond" w:hAnsi="Garamond"/>
              </w:rPr>
              <w:t>1410</w:t>
            </w:r>
          </w:p>
        </w:tc>
        <w:tc>
          <w:tcPr>
            <w:tcW w:w="832" w:type="dxa"/>
          </w:tcPr>
          <w:p w:rsidR="00445B64" w:rsidRDefault="00445B64" w:rsidP="00731151">
            <w:pPr>
              <w:jc w:val="both"/>
              <w:rPr>
                <w:rFonts w:ascii="Garamond" w:hAnsi="Garamond"/>
              </w:rPr>
            </w:pPr>
            <w:r>
              <w:rPr>
                <w:rFonts w:ascii="Garamond" w:hAnsi="Garamond"/>
              </w:rPr>
              <w:t>220</w:t>
            </w:r>
          </w:p>
        </w:tc>
        <w:tc>
          <w:tcPr>
            <w:tcW w:w="944" w:type="dxa"/>
          </w:tcPr>
          <w:p w:rsidR="00445B64" w:rsidRDefault="003003F9" w:rsidP="00731151">
            <w:pPr>
              <w:jc w:val="both"/>
              <w:rPr>
                <w:rFonts w:ascii="Garamond" w:hAnsi="Garamond"/>
              </w:rPr>
            </w:pPr>
            <w:r>
              <w:rPr>
                <w:rFonts w:ascii="Garamond" w:hAnsi="Garamond"/>
              </w:rPr>
              <w:t>1551</w:t>
            </w:r>
          </w:p>
        </w:tc>
        <w:tc>
          <w:tcPr>
            <w:tcW w:w="833" w:type="dxa"/>
          </w:tcPr>
          <w:p w:rsidR="00445B64" w:rsidRDefault="00445B64" w:rsidP="00731151">
            <w:pPr>
              <w:jc w:val="both"/>
              <w:rPr>
                <w:rFonts w:ascii="Garamond" w:hAnsi="Garamond"/>
              </w:rPr>
            </w:pPr>
            <w:r>
              <w:rPr>
                <w:rFonts w:ascii="Garamond" w:hAnsi="Garamond"/>
              </w:rPr>
              <w:t>240</w:t>
            </w:r>
          </w:p>
        </w:tc>
        <w:tc>
          <w:tcPr>
            <w:tcW w:w="944" w:type="dxa"/>
          </w:tcPr>
          <w:p w:rsidR="00445B64" w:rsidRDefault="003003F9" w:rsidP="00731151">
            <w:pPr>
              <w:jc w:val="both"/>
              <w:rPr>
                <w:rFonts w:ascii="Garamond" w:hAnsi="Garamond"/>
              </w:rPr>
            </w:pPr>
            <w:r>
              <w:rPr>
                <w:rFonts w:ascii="Garamond" w:hAnsi="Garamond"/>
              </w:rPr>
              <w:t>1692</w:t>
            </w:r>
          </w:p>
        </w:tc>
        <w:tc>
          <w:tcPr>
            <w:tcW w:w="851" w:type="dxa"/>
          </w:tcPr>
          <w:p w:rsidR="00445B64" w:rsidRDefault="00445B64" w:rsidP="00731151">
            <w:pPr>
              <w:jc w:val="both"/>
              <w:rPr>
                <w:rFonts w:ascii="Garamond" w:hAnsi="Garamond"/>
              </w:rPr>
            </w:pPr>
            <w:r>
              <w:rPr>
                <w:rFonts w:ascii="Garamond" w:hAnsi="Garamond"/>
              </w:rPr>
              <w:t>260</w:t>
            </w:r>
          </w:p>
        </w:tc>
        <w:tc>
          <w:tcPr>
            <w:tcW w:w="952" w:type="dxa"/>
          </w:tcPr>
          <w:p w:rsidR="00445B64" w:rsidRDefault="003003F9" w:rsidP="00731151">
            <w:pPr>
              <w:jc w:val="both"/>
              <w:rPr>
                <w:rFonts w:ascii="Garamond" w:hAnsi="Garamond"/>
              </w:rPr>
            </w:pPr>
            <w:r>
              <w:rPr>
                <w:rFonts w:ascii="Garamond" w:hAnsi="Garamond"/>
              </w:rPr>
              <w:t>1833</w:t>
            </w:r>
          </w:p>
        </w:tc>
      </w:tr>
      <w:tr w:rsidR="00445B64" w:rsidRPr="00722F65" w:rsidTr="006F4779">
        <w:trPr>
          <w:trHeight w:val="25"/>
        </w:trPr>
        <w:tc>
          <w:tcPr>
            <w:tcW w:w="636" w:type="dxa"/>
          </w:tcPr>
          <w:p w:rsidR="00445B64" w:rsidRPr="00E84580" w:rsidRDefault="00445B64" w:rsidP="00731151">
            <w:pPr>
              <w:spacing w:line="276" w:lineRule="auto"/>
              <w:jc w:val="both"/>
              <w:rPr>
                <w:rFonts w:ascii="Garamond" w:hAnsi="Garamond"/>
              </w:rPr>
            </w:pPr>
            <w:r>
              <w:rPr>
                <w:rFonts w:ascii="Garamond" w:hAnsi="Garamond"/>
              </w:rPr>
              <w:t>8</w:t>
            </w:r>
          </w:p>
        </w:tc>
        <w:tc>
          <w:tcPr>
            <w:tcW w:w="1256" w:type="dxa"/>
          </w:tcPr>
          <w:p w:rsidR="00445B64" w:rsidRPr="00D32A31" w:rsidRDefault="00445B64" w:rsidP="00731151">
            <w:pPr>
              <w:jc w:val="both"/>
              <w:rPr>
                <w:rFonts w:ascii="Garamond" w:hAnsi="Garamond"/>
              </w:rPr>
            </w:pPr>
            <w:r w:rsidRPr="00D32A31">
              <w:rPr>
                <w:rFonts w:ascii="Garamond" w:hAnsi="Garamond"/>
              </w:rPr>
              <w:t>Cabbage</w:t>
            </w:r>
          </w:p>
        </w:tc>
        <w:tc>
          <w:tcPr>
            <w:tcW w:w="832" w:type="dxa"/>
          </w:tcPr>
          <w:p w:rsidR="00445B64" w:rsidRPr="00A12AA4" w:rsidRDefault="00445B64" w:rsidP="00731151">
            <w:pPr>
              <w:jc w:val="both"/>
              <w:rPr>
                <w:rFonts w:ascii="Garamond" w:hAnsi="Garamond"/>
              </w:rPr>
            </w:pPr>
            <w:r w:rsidRPr="00A12AA4">
              <w:rPr>
                <w:rFonts w:ascii="Garamond" w:hAnsi="Garamond"/>
              </w:rPr>
              <w:t>70</w:t>
            </w:r>
          </w:p>
        </w:tc>
        <w:tc>
          <w:tcPr>
            <w:tcW w:w="944" w:type="dxa"/>
          </w:tcPr>
          <w:p w:rsidR="00445B64" w:rsidRPr="00A12AA4" w:rsidRDefault="003003F9" w:rsidP="00731151">
            <w:pPr>
              <w:jc w:val="both"/>
              <w:rPr>
                <w:rFonts w:ascii="Garamond" w:hAnsi="Garamond"/>
              </w:rPr>
            </w:pPr>
            <w:r>
              <w:rPr>
                <w:rFonts w:ascii="Garamond" w:hAnsi="Garamond"/>
              </w:rPr>
              <w:t>658</w:t>
            </w:r>
          </w:p>
        </w:tc>
        <w:tc>
          <w:tcPr>
            <w:tcW w:w="832" w:type="dxa"/>
          </w:tcPr>
          <w:p w:rsidR="00445B64" w:rsidRPr="00A12AA4" w:rsidRDefault="00445B64" w:rsidP="00731151">
            <w:pPr>
              <w:jc w:val="both"/>
              <w:rPr>
                <w:rFonts w:ascii="Garamond" w:hAnsi="Garamond"/>
              </w:rPr>
            </w:pPr>
            <w:r w:rsidRPr="00A12AA4">
              <w:rPr>
                <w:rFonts w:ascii="Garamond" w:hAnsi="Garamond"/>
              </w:rPr>
              <w:t>80</w:t>
            </w:r>
          </w:p>
        </w:tc>
        <w:tc>
          <w:tcPr>
            <w:tcW w:w="944" w:type="dxa"/>
          </w:tcPr>
          <w:p w:rsidR="00445B64" w:rsidRPr="00A12AA4" w:rsidRDefault="003003F9" w:rsidP="00731151">
            <w:pPr>
              <w:jc w:val="both"/>
              <w:rPr>
                <w:rFonts w:ascii="Garamond" w:hAnsi="Garamond"/>
              </w:rPr>
            </w:pPr>
            <w:r>
              <w:rPr>
                <w:rFonts w:ascii="Garamond" w:hAnsi="Garamond"/>
              </w:rPr>
              <w:t>752</w:t>
            </w:r>
          </w:p>
        </w:tc>
        <w:tc>
          <w:tcPr>
            <w:tcW w:w="832" w:type="dxa"/>
          </w:tcPr>
          <w:p w:rsidR="00445B64" w:rsidRPr="00A12AA4" w:rsidRDefault="00445B64" w:rsidP="00731151">
            <w:pPr>
              <w:jc w:val="both"/>
              <w:rPr>
                <w:rFonts w:ascii="Garamond" w:hAnsi="Garamond"/>
              </w:rPr>
            </w:pPr>
            <w:r w:rsidRPr="00A12AA4">
              <w:rPr>
                <w:rFonts w:ascii="Garamond" w:hAnsi="Garamond"/>
              </w:rPr>
              <w:t>90</w:t>
            </w:r>
          </w:p>
        </w:tc>
        <w:tc>
          <w:tcPr>
            <w:tcW w:w="944" w:type="dxa"/>
          </w:tcPr>
          <w:p w:rsidR="00445B64" w:rsidRPr="00A12AA4" w:rsidRDefault="003003F9" w:rsidP="00731151">
            <w:pPr>
              <w:jc w:val="both"/>
              <w:rPr>
                <w:rFonts w:ascii="Garamond" w:hAnsi="Garamond"/>
              </w:rPr>
            </w:pPr>
            <w:r>
              <w:rPr>
                <w:rFonts w:ascii="Garamond" w:hAnsi="Garamond"/>
              </w:rPr>
              <w:t>846</w:t>
            </w:r>
          </w:p>
        </w:tc>
        <w:tc>
          <w:tcPr>
            <w:tcW w:w="833" w:type="dxa"/>
          </w:tcPr>
          <w:p w:rsidR="00445B64" w:rsidRPr="00A12AA4" w:rsidRDefault="00445B64" w:rsidP="00731151">
            <w:pPr>
              <w:jc w:val="both"/>
              <w:rPr>
                <w:rFonts w:ascii="Garamond" w:hAnsi="Garamond"/>
              </w:rPr>
            </w:pPr>
            <w:r w:rsidRPr="00A12AA4">
              <w:rPr>
                <w:rFonts w:ascii="Garamond" w:hAnsi="Garamond"/>
              </w:rPr>
              <w:t>95</w:t>
            </w:r>
          </w:p>
        </w:tc>
        <w:tc>
          <w:tcPr>
            <w:tcW w:w="944" w:type="dxa"/>
          </w:tcPr>
          <w:p w:rsidR="00445B64" w:rsidRPr="00A12AA4" w:rsidRDefault="003003F9" w:rsidP="00731151">
            <w:pPr>
              <w:jc w:val="both"/>
              <w:rPr>
                <w:rFonts w:ascii="Garamond" w:hAnsi="Garamond"/>
              </w:rPr>
            </w:pPr>
            <w:r>
              <w:rPr>
                <w:rFonts w:ascii="Garamond" w:hAnsi="Garamond"/>
              </w:rPr>
              <w:t>893</w:t>
            </w:r>
          </w:p>
        </w:tc>
        <w:tc>
          <w:tcPr>
            <w:tcW w:w="851" w:type="dxa"/>
          </w:tcPr>
          <w:p w:rsidR="00445B64" w:rsidRPr="006D1FDA" w:rsidRDefault="00445B64" w:rsidP="00731151">
            <w:pPr>
              <w:jc w:val="both"/>
              <w:rPr>
                <w:rFonts w:ascii="Garamond" w:hAnsi="Garamond"/>
              </w:rPr>
            </w:pPr>
            <w:r>
              <w:rPr>
                <w:rFonts w:ascii="Garamond" w:hAnsi="Garamond"/>
              </w:rPr>
              <w:t>95</w:t>
            </w:r>
          </w:p>
        </w:tc>
        <w:tc>
          <w:tcPr>
            <w:tcW w:w="952" w:type="dxa"/>
          </w:tcPr>
          <w:p w:rsidR="00445B64" w:rsidRPr="003B12FC" w:rsidRDefault="003003F9" w:rsidP="00731151">
            <w:pPr>
              <w:rPr>
                <w:rFonts w:ascii="Garamond" w:hAnsi="Garamond"/>
              </w:rPr>
            </w:pPr>
            <w:r>
              <w:rPr>
                <w:rFonts w:ascii="Garamond" w:hAnsi="Garamond"/>
              </w:rPr>
              <w:t>893</w:t>
            </w:r>
          </w:p>
        </w:tc>
      </w:tr>
      <w:tr w:rsidR="00445B64" w:rsidRPr="00722F65" w:rsidTr="006F4779">
        <w:trPr>
          <w:trHeight w:val="25"/>
        </w:trPr>
        <w:tc>
          <w:tcPr>
            <w:tcW w:w="636" w:type="dxa"/>
          </w:tcPr>
          <w:p w:rsidR="00445B64" w:rsidRPr="00E84580" w:rsidRDefault="00445B64" w:rsidP="00731151">
            <w:pPr>
              <w:spacing w:line="276" w:lineRule="auto"/>
              <w:jc w:val="both"/>
              <w:rPr>
                <w:rFonts w:ascii="Garamond" w:hAnsi="Garamond"/>
              </w:rPr>
            </w:pPr>
            <w:r>
              <w:rPr>
                <w:rFonts w:ascii="Garamond" w:hAnsi="Garamond"/>
              </w:rPr>
              <w:t>9</w:t>
            </w:r>
          </w:p>
        </w:tc>
        <w:tc>
          <w:tcPr>
            <w:tcW w:w="1256" w:type="dxa"/>
          </w:tcPr>
          <w:p w:rsidR="00445B64" w:rsidRPr="00D32A31" w:rsidRDefault="00445B64" w:rsidP="00731151">
            <w:pPr>
              <w:jc w:val="both"/>
              <w:rPr>
                <w:rFonts w:ascii="Garamond" w:hAnsi="Garamond"/>
              </w:rPr>
            </w:pPr>
            <w:r w:rsidRPr="00D32A31">
              <w:rPr>
                <w:rFonts w:ascii="Garamond" w:hAnsi="Garamond"/>
              </w:rPr>
              <w:t>Carrot</w:t>
            </w:r>
          </w:p>
        </w:tc>
        <w:tc>
          <w:tcPr>
            <w:tcW w:w="832" w:type="dxa"/>
          </w:tcPr>
          <w:p w:rsidR="00445B64" w:rsidRPr="008E2396" w:rsidRDefault="00445B64" w:rsidP="00731151">
            <w:pPr>
              <w:jc w:val="both"/>
              <w:rPr>
                <w:rFonts w:ascii="Garamond" w:hAnsi="Garamond"/>
              </w:rPr>
            </w:pPr>
            <w:r w:rsidRPr="008E2396">
              <w:rPr>
                <w:rFonts w:ascii="Garamond" w:hAnsi="Garamond"/>
              </w:rPr>
              <w:t>150</w:t>
            </w:r>
          </w:p>
        </w:tc>
        <w:tc>
          <w:tcPr>
            <w:tcW w:w="944" w:type="dxa"/>
          </w:tcPr>
          <w:p w:rsidR="00445B64" w:rsidRPr="008E2396" w:rsidRDefault="003003F9" w:rsidP="00731151">
            <w:pPr>
              <w:jc w:val="both"/>
              <w:rPr>
                <w:rFonts w:ascii="Garamond" w:hAnsi="Garamond"/>
              </w:rPr>
            </w:pPr>
            <w:r>
              <w:rPr>
                <w:rFonts w:ascii="Garamond" w:hAnsi="Garamond"/>
              </w:rPr>
              <w:t>1057</w:t>
            </w:r>
          </w:p>
        </w:tc>
        <w:tc>
          <w:tcPr>
            <w:tcW w:w="832" w:type="dxa"/>
          </w:tcPr>
          <w:p w:rsidR="00445B64" w:rsidRPr="008E2396" w:rsidRDefault="00445B64" w:rsidP="00731151">
            <w:pPr>
              <w:jc w:val="both"/>
              <w:rPr>
                <w:rFonts w:ascii="Garamond" w:hAnsi="Garamond"/>
              </w:rPr>
            </w:pPr>
            <w:r w:rsidRPr="008E2396">
              <w:rPr>
                <w:rFonts w:ascii="Garamond" w:hAnsi="Garamond"/>
              </w:rPr>
              <w:t>165</w:t>
            </w:r>
          </w:p>
        </w:tc>
        <w:tc>
          <w:tcPr>
            <w:tcW w:w="944" w:type="dxa"/>
          </w:tcPr>
          <w:p w:rsidR="00445B64" w:rsidRPr="008E2396" w:rsidRDefault="003003F9" w:rsidP="00731151">
            <w:pPr>
              <w:jc w:val="both"/>
              <w:rPr>
                <w:rFonts w:ascii="Garamond" w:hAnsi="Garamond"/>
              </w:rPr>
            </w:pPr>
            <w:r>
              <w:rPr>
                <w:rFonts w:ascii="Garamond" w:hAnsi="Garamond"/>
              </w:rPr>
              <w:t>1163</w:t>
            </w:r>
          </w:p>
        </w:tc>
        <w:tc>
          <w:tcPr>
            <w:tcW w:w="832" w:type="dxa"/>
          </w:tcPr>
          <w:p w:rsidR="00445B64" w:rsidRPr="008E2396" w:rsidRDefault="00445B64" w:rsidP="00731151">
            <w:pPr>
              <w:jc w:val="both"/>
              <w:rPr>
                <w:rFonts w:ascii="Garamond" w:hAnsi="Garamond"/>
              </w:rPr>
            </w:pPr>
            <w:r w:rsidRPr="008E2396">
              <w:rPr>
                <w:rFonts w:ascii="Garamond" w:hAnsi="Garamond"/>
              </w:rPr>
              <w:t>180</w:t>
            </w:r>
          </w:p>
        </w:tc>
        <w:tc>
          <w:tcPr>
            <w:tcW w:w="944" w:type="dxa"/>
          </w:tcPr>
          <w:p w:rsidR="00445B64" w:rsidRPr="008E2396" w:rsidRDefault="003003F9" w:rsidP="00731151">
            <w:pPr>
              <w:jc w:val="both"/>
              <w:rPr>
                <w:rFonts w:ascii="Garamond" w:hAnsi="Garamond"/>
              </w:rPr>
            </w:pPr>
            <w:r>
              <w:rPr>
                <w:rFonts w:ascii="Garamond" w:hAnsi="Garamond"/>
              </w:rPr>
              <w:t>1269</w:t>
            </w:r>
          </w:p>
        </w:tc>
        <w:tc>
          <w:tcPr>
            <w:tcW w:w="833" w:type="dxa"/>
          </w:tcPr>
          <w:p w:rsidR="00445B64" w:rsidRPr="008E2396" w:rsidRDefault="00445B64" w:rsidP="00731151">
            <w:pPr>
              <w:jc w:val="both"/>
              <w:rPr>
                <w:rFonts w:ascii="Garamond" w:hAnsi="Garamond"/>
              </w:rPr>
            </w:pPr>
            <w:r w:rsidRPr="008E2396">
              <w:rPr>
                <w:rFonts w:ascii="Garamond" w:hAnsi="Garamond"/>
              </w:rPr>
              <w:t>200</w:t>
            </w:r>
          </w:p>
        </w:tc>
        <w:tc>
          <w:tcPr>
            <w:tcW w:w="944" w:type="dxa"/>
          </w:tcPr>
          <w:p w:rsidR="00445B64" w:rsidRPr="008E2396" w:rsidRDefault="003003F9" w:rsidP="00731151">
            <w:pPr>
              <w:jc w:val="both"/>
              <w:rPr>
                <w:rFonts w:ascii="Garamond" w:hAnsi="Garamond"/>
              </w:rPr>
            </w:pPr>
            <w:r>
              <w:rPr>
                <w:rFonts w:ascii="Garamond" w:hAnsi="Garamond"/>
              </w:rPr>
              <w:t>1410</w:t>
            </w:r>
          </w:p>
        </w:tc>
        <w:tc>
          <w:tcPr>
            <w:tcW w:w="851" w:type="dxa"/>
          </w:tcPr>
          <w:p w:rsidR="00445B64" w:rsidRPr="008E2396" w:rsidRDefault="00445B64" w:rsidP="00731151">
            <w:pPr>
              <w:jc w:val="both"/>
              <w:rPr>
                <w:rFonts w:ascii="Garamond" w:hAnsi="Garamond"/>
              </w:rPr>
            </w:pPr>
            <w:r w:rsidRPr="008E2396">
              <w:rPr>
                <w:rFonts w:ascii="Garamond" w:hAnsi="Garamond"/>
              </w:rPr>
              <w:t>220</w:t>
            </w:r>
          </w:p>
        </w:tc>
        <w:tc>
          <w:tcPr>
            <w:tcW w:w="952" w:type="dxa"/>
          </w:tcPr>
          <w:p w:rsidR="00445B64" w:rsidRPr="008E2396" w:rsidRDefault="003003F9" w:rsidP="00731151">
            <w:pPr>
              <w:jc w:val="both"/>
              <w:rPr>
                <w:rFonts w:ascii="Garamond" w:hAnsi="Garamond"/>
              </w:rPr>
            </w:pPr>
            <w:r>
              <w:rPr>
                <w:rFonts w:ascii="Garamond" w:hAnsi="Garamond"/>
              </w:rPr>
              <w:t>1551</w:t>
            </w:r>
          </w:p>
        </w:tc>
      </w:tr>
    </w:tbl>
    <w:p w:rsidR="00B47F64" w:rsidRPr="007115F8" w:rsidRDefault="00B47F64" w:rsidP="00B47F64">
      <w:pPr>
        <w:spacing w:line="360" w:lineRule="auto"/>
        <w:rPr>
          <w:rFonts w:ascii="Garamond" w:hAnsi="Garamond"/>
          <w:i/>
          <w:sz w:val="18"/>
          <w:szCs w:val="20"/>
          <w:lang w:bidi="en-US"/>
        </w:rPr>
      </w:pPr>
      <w:r w:rsidRPr="007115F8">
        <w:rPr>
          <w:rFonts w:ascii="Garamond" w:hAnsi="Garamond"/>
          <w:i/>
          <w:sz w:val="18"/>
          <w:szCs w:val="20"/>
          <w:lang w:bidi="en-US"/>
        </w:rPr>
        <w:t>Note: *indicates tone/ha for sugarcane</w:t>
      </w:r>
    </w:p>
    <w:p w:rsidR="005D360A" w:rsidRPr="00D609FB" w:rsidRDefault="005D360A" w:rsidP="00AF46B1">
      <w:pPr>
        <w:pStyle w:val="Heading4"/>
        <w:spacing w:line="480" w:lineRule="auto"/>
        <w:rPr>
          <w:rFonts w:ascii="Garamond" w:hAnsi="Garamond"/>
          <w:i w:val="0"/>
          <w:color w:val="auto"/>
          <w:sz w:val="24"/>
          <w:szCs w:val="24"/>
        </w:rPr>
      </w:pPr>
      <w:bookmarkStart w:id="343" w:name="_Toc368913305"/>
      <w:bookmarkStart w:id="344" w:name="_Toc433725934"/>
      <w:bookmarkStart w:id="345" w:name="_Toc467307204"/>
      <w:r w:rsidRPr="00D609FB">
        <w:rPr>
          <w:rFonts w:ascii="Garamond" w:hAnsi="Garamond"/>
          <w:i w:val="0"/>
          <w:color w:val="auto"/>
          <w:sz w:val="24"/>
          <w:szCs w:val="24"/>
        </w:rPr>
        <w:t>Post</w:t>
      </w:r>
      <w:r>
        <w:rPr>
          <w:rFonts w:ascii="Garamond" w:hAnsi="Garamond"/>
          <w:i w:val="0"/>
          <w:color w:val="auto"/>
          <w:sz w:val="24"/>
          <w:szCs w:val="24"/>
        </w:rPr>
        <w:t>h</w:t>
      </w:r>
      <w:r w:rsidRPr="00D609FB">
        <w:rPr>
          <w:rFonts w:ascii="Garamond" w:hAnsi="Garamond"/>
          <w:i w:val="0"/>
          <w:color w:val="auto"/>
          <w:sz w:val="24"/>
          <w:szCs w:val="24"/>
        </w:rPr>
        <w:t>arvest Activities</w:t>
      </w:r>
      <w:bookmarkEnd w:id="343"/>
      <w:bookmarkEnd w:id="344"/>
      <w:bookmarkEnd w:id="345"/>
    </w:p>
    <w:p w:rsidR="005D360A" w:rsidRPr="005A1E85" w:rsidRDefault="005D360A" w:rsidP="005D360A">
      <w:pPr>
        <w:spacing w:line="480" w:lineRule="auto"/>
        <w:jc w:val="both"/>
        <w:rPr>
          <w:rFonts w:ascii="Garamond" w:hAnsi="Garamond"/>
          <w:b/>
        </w:rPr>
      </w:pPr>
      <w:r w:rsidRPr="005A1E85">
        <w:rPr>
          <w:rFonts w:ascii="Garamond" w:hAnsi="Garamond"/>
          <w:b/>
        </w:rPr>
        <w:t>a) Harvesting</w:t>
      </w:r>
    </w:p>
    <w:p w:rsidR="005D360A" w:rsidRPr="003B12FC" w:rsidRDefault="005D360A" w:rsidP="005D360A">
      <w:pPr>
        <w:spacing w:line="360" w:lineRule="auto"/>
        <w:jc w:val="both"/>
        <w:rPr>
          <w:rFonts w:ascii="Garamond" w:hAnsi="Garamond"/>
        </w:rPr>
      </w:pPr>
      <w:r w:rsidRPr="003B12FC">
        <w:rPr>
          <w:rFonts w:ascii="Garamond" w:hAnsi="Garamond"/>
        </w:rPr>
        <w:t xml:space="preserve">Irrigated crops such as vegetables and fruits are highly </w:t>
      </w:r>
      <w:r>
        <w:rPr>
          <w:rFonts w:ascii="Garamond" w:hAnsi="Garamond"/>
        </w:rPr>
        <w:t xml:space="preserve">perishable and </w:t>
      </w:r>
      <w:r w:rsidRPr="003B12FC">
        <w:rPr>
          <w:rFonts w:ascii="Garamond" w:hAnsi="Garamond"/>
        </w:rPr>
        <w:t>subjected to chemical and physical change</w:t>
      </w:r>
      <w:r>
        <w:rPr>
          <w:rFonts w:ascii="Garamond" w:hAnsi="Garamond"/>
        </w:rPr>
        <w:t>s</w:t>
      </w:r>
      <w:r w:rsidRPr="003B12FC">
        <w:rPr>
          <w:rFonts w:ascii="Garamond" w:hAnsi="Garamond"/>
        </w:rPr>
        <w:t xml:space="preserve"> and hence too rapid deterioration. Apart from some exceptions, most farm products are susceptible to damage, whether from mechanical shocks or climatic factors like atmospheric dryness, heat and cold. This sensitivity creates the need for a whole series of precautions in handling, storing, packing and transport.</w:t>
      </w:r>
      <w:r>
        <w:rPr>
          <w:rFonts w:ascii="Garamond" w:hAnsi="Garamond"/>
        </w:rPr>
        <w:t xml:space="preserve"> </w:t>
      </w:r>
      <w:r w:rsidRPr="003B12FC">
        <w:rPr>
          <w:rFonts w:ascii="Garamond" w:hAnsi="Garamond"/>
        </w:rPr>
        <w:t>Ther</w:t>
      </w:r>
      <w:r>
        <w:rPr>
          <w:rFonts w:ascii="Garamond" w:hAnsi="Garamond"/>
        </w:rPr>
        <w:t>e</w:t>
      </w:r>
      <w:r w:rsidRPr="003B12FC">
        <w:rPr>
          <w:rFonts w:ascii="Garamond" w:hAnsi="Garamond"/>
        </w:rPr>
        <w:t>fore, care should be taken during harvesting and post-harvest activities. Recognition of the point of optimum maturity is important for the successful harvesting of certain fruits and vegetables. Correct handling is required during picking or lifting of crops manually. The grower must supervi</w:t>
      </w:r>
      <w:r>
        <w:rPr>
          <w:rFonts w:ascii="Garamond" w:hAnsi="Garamond"/>
        </w:rPr>
        <w:t>s</w:t>
      </w:r>
      <w:r w:rsidRPr="003B12FC">
        <w:rPr>
          <w:rFonts w:ascii="Garamond" w:hAnsi="Garamond"/>
        </w:rPr>
        <w:t xml:space="preserve">e the work and insists constantly that all rough handling is avoided. Every shock and small wound, even those not observable, will shorten the </w:t>
      </w:r>
      <w:r>
        <w:rPr>
          <w:rFonts w:ascii="Garamond" w:hAnsi="Garamond"/>
        </w:rPr>
        <w:t xml:space="preserve">shelf </w:t>
      </w:r>
      <w:r w:rsidRPr="003B12FC">
        <w:rPr>
          <w:rFonts w:ascii="Garamond" w:hAnsi="Garamond"/>
        </w:rPr>
        <w:t>life of the vegetable/seeds and deteriorates and reduce</w:t>
      </w:r>
      <w:r>
        <w:rPr>
          <w:rFonts w:ascii="Garamond" w:hAnsi="Garamond"/>
        </w:rPr>
        <w:t>s</w:t>
      </w:r>
      <w:r w:rsidRPr="003B12FC">
        <w:rPr>
          <w:rFonts w:ascii="Garamond" w:hAnsi="Garamond"/>
        </w:rPr>
        <w:t xml:space="preserve"> the quality and hence the profitability.</w:t>
      </w:r>
      <w:r>
        <w:rPr>
          <w:rFonts w:ascii="Garamond" w:hAnsi="Garamond"/>
        </w:rPr>
        <w:t xml:space="preserve"> </w:t>
      </w:r>
      <w:r w:rsidRPr="003B12FC">
        <w:rPr>
          <w:rFonts w:ascii="Garamond" w:hAnsi="Garamond"/>
        </w:rPr>
        <w:t xml:space="preserve">Attention should be paid to the weather. Heat, rain, </w:t>
      </w:r>
      <w:r>
        <w:rPr>
          <w:rFonts w:ascii="Garamond" w:hAnsi="Garamond"/>
        </w:rPr>
        <w:t xml:space="preserve">hail </w:t>
      </w:r>
      <w:r w:rsidRPr="003B12FC">
        <w:rPr>
          <w:rFonts w:ascii="Garamond" w:hAnsi="Garamond"/>
        </w:rPr>
        <w:t>and dew may all damage the appearance of the crop after picking or lifting.</w:t>
      </w:r>
    </w:p>
    <w:p w:rsidR="005D360A" w:rsidRPr="005A1E85" w:rsidRDefault="005D360A" w:rsidP="005D360A">
      <w:pPr>
        <w:spacing w:line="480" w:lineRule="auto"/>
        <w:jc w:val="both"/>
        <w:rPr>
          <w:rFonts w:ascii="Garamond" w:hAnsi="Garamond"/>
          <w:b/>
        </w:rPr>
      </w:pPr>
      <w:r w:rsidRPr="005A1E85">
        <w:rPr>
          <w:rFonts w:ascii="Garamond" w:hAnsi="Garamond"/>
          <w:b/>
        </w:rPr>
        <w:lastRenderedPageBreak/>
        <w:t>b)  Storage</w:t>
      </w:r>
    </w:p>
    <w:p w:rsidR="005D360A" w:rsidRPr="003B12FC" w:rsidRDefault="005D360A" w:rsidP="005D360A">
      <w:pPr>
        <w:spacing w:line="360" w:lineRule="auto"/>
        <w:jc w:val="both"/>
        <w:rPr>
          <w:rFonts w:ascii="Garamond" w:hAnsi="Garamond"/>
        </w:rPr>
      </w:pPr>
      <w:r w:rsidRPr="003B12FC">
        <w:rPr>
          <w:rFonts w:ascii="Garamond" w:hAnsi="Garamond"/>
        </w:rPr>
        <w:t>Storage under naturally ventilat</w:t>
      </w:r>
      <w:r>
        <w:rPr>
          <w:rFonts w:ascii="Garamond" w:hAnsi="Garamond"/>
        </w:rPr>
        <w:t>ed</w:t>
      </w:r>
      <w:r w:rsidRPr="003B12FC">
        <w:rPr>
          <w:rFonts w:ascii="Garamond" w:hAnsi="Garamond"/>
        </w:rPr>
        <w:t xml:space="preserve"> conditions is the best. It is sometimes necessary to store produc</w:t>
      </w:r>
      <w:r>
        <w:rPr>
          <w:rFonts w:ascii="Garamond" w:hAnsi="Garamond"/>
        </w:rPr>
        <w:t>e</w:t>
      </w:r>
      <w:r w:rsidRPr="003B12FC">
        <w:rPr>
          <w:rFonts w:ascii="Garamond" w:hAnsi="Garamond"/>
        </w:rPr>
        <w:t xml:space="preserve"> for a considerable period, so as to space out the sales and avoid glutting the market. The sit</w:t>
      </w:r>
      <w:r>
        <w:rPr>
          <w:rFonts w:ascii="Garamond" w:hAnsi="Garamond"/>
        </w:rPr>
        <w:t>e</w:t>
      </w:r>
      <w:r w:rsidRPr="003B12FC">
        <w:rPr>
          <w:rFonts w:ascii="Garamond" w:hAnsi="Garamond"/>
        </w:rPr>
        <w:t xml:space="preserve"> for the storage facility should be relatively elevated and well-exposed to the dominant winds. It can be located </w:t>
      </w:r>
      <w:r>
        <w:rPr>
          <w:rFonts w:ascii="Garamond" w:hAnsi="Garamond"/>
        </w:rPr>
        <w:t>u</w:t>
      </w:r>
      <w:r w:rsidRPr="003B12FC">
        <w:rPr>
          <w:rFonts w:ascii="Garamond" w:hAnsi="Garamond"/>
        </w:rPr>
        <w:t>n</w:t>
      </w:r>
      <w:r>
        <w:rPr>
          <w:rFonts w:ascii="Garamond" w:hAnsi="Garamond"/>
        </w:rPr>
        <w:t>der</w:t>
      </w:r>
      <w:r w:rsidRPr="003B12FC">
        <w:rPr>
          <w:rFonts w:ascii="Garamond" w:hAnsi="Garamond"/>
        </w:rPr>
        <w:t xml:space="preserve"> the shade of a tree, with light air condition.</w:t>
      </w:r>
      <w:r>
        <w:rPr>
          <w:rFonts w:ascii="Garamond" w:hAnsi="Garamond"/>
        </w:rPr>
        <w:t xml:space="preserve"> </w:t>
      </w:r>
      <w:r w:rsidRPr="003B12FC">
        <w:rPr>
          <w:rFonts w:ascii="Garamond" w:hAnsi="Garamond"/>
        </w:rPr>
        <w:t>Generally, cold storage is preferable. The crop should be spread on well-aerated open racks in layer</w:t>
      </w:r>
      <w:r>
        <w:rPr>
          <w:rFonts w:ascii="Garamond" w:hAnsi="Garamond"/>
        </w:rPr>
        <w:t>s</w:t>
      </w:r>
      <w:r w:rsidRPr="003B12FC">
        <w:rPr>
          <w:rFonts w:ascii="Garamond" w:hAnsi="Garamond"/>
        </w:rPr>
        <w:t xml:space="preserve"> not exceeding about 20cm in depth. The store must be kept clean and baskets and boxes packed, so that they do not interfere with the free circulation of air. The material used to construct the building should be chosen from locally available material within the means of the irrigator.</w:t>
      </w:r>
    </w:p>
    <w:p w:rsidR="00F47644" w:rsidRPr="003003F9" w:rsidRDefault="00F47644" w:rsidP="005D360A">
      <w:pPr>
        <w:spacing w:line="480" w:lineRule="auto"/>
        <w:jc w:val="both"/>
        <w:rPr>
          <w:rFonts w:ascii="Garamond" w:hAnsi="Garamond"/>
          <w:b/>
          <w:sz w:val="16"/>
        </w:rPr>
      </w:pPr>
    </w:p>
    <w:p w:rsidR="005D360A" w:rsidRPr="005A1E85" w:rsidRDefault="005D360A" w:rsidP="005D360A">
      <w:pPr>
        <w:spacing w:line="480" w:lineRule="auto"/>
        <w:jc w:val="both"/>
        <w:rPr>
          <w:rFonts w:ascii="Garamond" w:hAnsi="Garamond"/>
          <w:b/>
        </w:rPr>
      </w:pPr>
      <w:r>
        <w:rPr>
          <w:rFonts w:ascii="Garamond" w:hAnsi="Garamond"/>
          <w:b/>
        </w:rPr>
        <w:t>c)   Packing &amp; Grading</w:t>
      </w:r>
    </w:p>
    <w:p w:rsidR="005D360A" w:rsidRPr="003B12FC" w:rsidRDefault="005D360A" w:rsidP="005D360A">
      <w:pPr>
        <w:spacing w:line="360" w:lineRule="auto"/>
        <w:jc w:val="both"/>
        <w:rPr>
          <w:rFonts w:ascii="Garamond" w:hAnsi="Garamond"/>
        </w:rPr>
      </w:pPr>
      <w:r w:rsidRPr="003B12FC">
        <w:rPr>
          <w:rFonts w:ascii="Garamond" w:hAnsi="Garamond"/>
        </w:rPr>
        <w:t>Packing concerns the preservation of the produce in the best possible conditions of freshness, appearance, hygiene and general attractiveness, hence protecting its market values.</w:t>
      </w:r>
    </w:p>
    <w:p w:rsidR="00FE3640" w:rsidRDefault="00FE3640" w:rsidP="005D360A">
      <w:pPr>
        <w:spacing w:line="360" w:lineRule="auto"/>
        <w:jc w:val="both"/>
        <w:rPr>
          <w:rFonts w:ascii="Garamond" w:hAnsi="Garamond"/>
          <w:b/>
        </w:rPr>
      </w:pPr>
    </w:p>
    <w:p w:rsidR="005D360A" w:rsidRPr="005A1E85" w:rsidRDefault="005D360A" w:rsidP="005D360A">
      <w:pPr>
        <w:spacing w:line="480" w:lineRule="auto"/>
        <w:jc w:val="both"/>
        <w:rPr>
          <w:rFonts w:ascii="Garamond" w:hAnsi="Garamond"/>
          <w:b/>
        </w:rPr>
      </w:pPr>
      <w:r w:rsidRPr="005A1E85">
        <w:rPr>
          <w:rFonts w:ascii="Garamond" w:hAnsi="Garamond"/>
          <w:b/>
        </w:rPr>
        <w:t>d)   Transport</w:t>
      </w:r>
    </w:p>
    <w:p w:rsidR="005D360A" w:rsidRPr="003B12FC" w:rsidRDefault="005D360A" w:rsidP="005D360A">
      <w:pPr>
        <w:spacing w:line="360" w:lineRule="auto"/>
        <w:jc w:val="both"/>
        <w:rPr>
          <w:rFonts w:ascii="Garamond" w:hAnsi="Garamond"/>
        </w:rPr>
      </w:pPr>
      <w:r w:rsidRPr="003B12FC">
        <w:rPr>
          <w:rFonts w:ascii="Garamond" w:hAnsi="Garamond"/>
        </w:rPr>
        <w:t>Available transport should be prepared, at least to the farm gate condition. In hot climate where the distances to be covered are long journeys that are undertaken in day light, special protection and proper packing for the produce is very necessary. Bad road conditions will inflict further damage on produce before it reaches the market. Frequen</w:t>
      </w:r>
      <w:r>
        <w:rPr>
          <w:rFonts w:ascii="Garamond" w:hAnsi="Garamond"/>
        </w:rPr>
        <w:t>c</w:t>
      </w:r>
      <w:r w:rsidRPr="003B12FC">
        <w:rPr>
          <w:rFonts w:ascii="Garamond" w:hAnsi="Garamond"/>
        </w:rPr>
        <w:t>y and reliability of transport as well as distances to the market should be assessed and planned before complete harvesting activities.</w:t>
      </w:r>
    </w:p>
    <w:p w:rsidR="005D360A" w:rsidRPr="003003F9" w:rsidRDefault="005D360A" w:rsidP="005D360A">
      <w:pPr>
        <w:spacing w:line="360" w:lineRule="auto"/>
        <w:jc w:val="both"/>
        <w:rPr>
          <w:rFonts w:ascii="Garamond" w:hAnsi="Garamond"/>
          <w:sz w:val="14"/>
        </w:rPr>
      </w:pPr>
    </w:p>
    <w:p w:rsidR="005D360A" w:rsidRPr="003B12FC" w:rsidRDefault="005D360A" w:rsidP="005D360A">
      <w:pPr>
        <w:pStyle w:val="Heading2"/>
        <w:keepNext w:val="0"/>
        <w:spacing w:before="200" w:after="0" w:line="480" w:lineRule="auto"/>
        <w:rPr>
          <w:rFonts w:ascii="Garamond" w:hAnsi="Garamond" w:cs="Times New Roman"/>
          <w:i w:val="0"/>
          <w:sz w:val="24"/>
          <w:szCs w:val="24"/>
        </w:rPr>
      </w:pPr>
      <w:bookmarkStart w:id="346" w:name="_Toc342105924"/>
      <w:r>
        <w:rPr>
          <w:rFonts w:ascii="Garamond" w:hAnsi="Garamond" w:cs="Times New Roman"/>
          <w:i w:val="0"/>
          <w:sz w:val="24"/>
          <w:szCs w:val="24"/>
        </w:rPr>
        <w:t xml:space="preserve"> </w:t>
      </w:r>
      <w:bookmarkStart w:id="347" w:name="_Toc368913306"/>
      <w:bookmarkStart w:id="348" w:name="_Toc382657546"/>
      <w:bookmarkStart w:id="349" w:name="_Toc419662961"/>
      <w:bookmarkStart w:id="350" w:name="_Toc433725935"/>
      <w:bookmarkStart w:id="351" w:name="_Toc467307205"/>
      <w:r w:rsidRPr="003B12FC">
        <w:rPr>
          <w:rFonts w:ascii="Garamond" w:hAnsi="Garamond" w:cs="Times New Roman"/>
          <w:i w:val="0"/>
          <w:sz w:val="24"/>
          <w:szCs w:val="24"/>
        </w:rPr>
        <w:t>Extension Service</w:t>
      </w:r>
      <w:bookmarkEnd w:id="346"/>
      <w:bookmarkEnd w:id="347"/>
      <w:bookmarkEnd w:id="348"/>
      <w:bookmarkEnd w:id="349"/>
      <w:bookmarkEnd w:id="350"/>
      <w:bookmarkEnd w:id="351"/>
    </w:p>
    <w:p w:rsidR="005D360A" w:rsidRPr="003B12FC" w:rsidRDefault="005D360A" w:rsidP="005D360A">
      <w:pPr>
        <w:spacing w:line="360" w:lineRule="auto"/>
        <w:jc w:val="both"/>
        <w:rPr>
          <w:rFonts w:ascii="Garamond" w:hAnsi="Garamond"/>
        </w:rPr>
      </w:pPr>
      <w:r w:rsidRPr="003B12FC">
        <w:rPr>
          <w:rFonts w:ascii="Garamond" w:hAnsi="Garamond"/>
        </w:rPr>
        <w:t>Farm management deals with the organization and operation of a farm with the objective of maximizing profits from the farm business on a continuing basis. And hence, proper extension activities should be applied for the fact stated above. All the concerned stakeholders have their own parts in the achievement of the project objectives. The following are to be basic factors in extension approach.</w:t>
      </w:r>
    </w:p>
    <w:p w:rsidR="005D360A" w:rsidRDefault="005D360A" w:rsidP="005D360A">
      <w:pPr>
        <w:spacing w:line="360" w:lineRule="auto"/>
        <w:jc w:val="both"/>
        <w:rPr>
          <w:rFonts w:ascii="Garamond" w:hAnsi="Garamond"/>
        </w:rPr>
      </w:pPr>
    </w:p>
    <w:p w:rsidR="005D360A" w:rsidRPr="00D609FB" w:rsidRDefault="005D360A" w:rsidP="005D360A">
      <w:pPr>
        <w:pStyle w:val="Heading3"/>
        <w:spacing w:line="480" w:lineRule="auto"/>
        <w:rPr>
          <w:rFonts w:ascii="Garamond" w:hAnsi="Garamond"/>
          <w:color w:val="auto"/>
        </w:rPr>
      </w:pPr>
      <w:bookmarkStart w:id="352" w:name="_Toc342105925"/>
      <w:bookmarkStart w:id="353" w:name="_Toc368913307"/>
      <w:bookmarkStart w:id="354" w:name="_Toc382657547"/>
      <w:bookmarkStart w:id="355" w:name="_Toc419662962"/>
      <w:bookmarkStart w:id="356" w:name="_Toc433725936"/>
      <w:bookmarkStart w:id="357" w:name="_Toc467307206"/>
      <w:r w:rsidRPr="00D609FB">
        <w:rPr>
          <w:rFonts w:ascii="Garamond" w:hAnsi="Garamond"/>
          <w:color w:val="auto"/>
        </w:rPr>
        <w:lastRenderedPageBreak/>
        <w:t>Market</w:t>
      </w:r>
      <w:bookmarkEnd w:id="352"/>
      <w:bookmarkEnd w:id="353"/>
      <w:bookmarkEnd w:id="354"/>
      <w:bookmarkEnd w:id="355"/>
      <w:bookmarkEnd w:id="356"/>
      <w:bookmarkEnd w:id="357"/>
    </w:p>
    <w:p w:rsidR="005D360A" w:rsidRPr="003B12FC" w:rsidRDefault="005D360A" w:rsidP="005D360A">
      <w:pPr>
        <w:spacing w:line="360" w:lineRule="auto"/>
        <w:jc w:val="both"/>
        <w:rPr>
          <w:rFonts w:ascii="Garamond" w:hAnsi="Garamond"/>
        </w:rPr>
      </w:pPr>
      <w:r w:rsidRPr="003B12FC">
        <w:rPr>
          <w:rFonts w:ascii="Garamond" w:hAnsi="Garamond"/>
        </w:rPr>
        <w:t>Agricultural marketing in irrigation scheme is an integral and general understanding involved in the process of marketing from farm gate to final consumption of irrigation farm products. Adequate market information, shops in the market place for sale of their produc</w:t>
      </w:r>
      <w:r>
        <w:rPr>
          <w:rFonts w:ascii="Garamond" w:hAnsi="Garamond"/>
        </w:rPr>
        <w:t>e</w:t>
      </w:r>
      <w:r w:rsidRPr="003B12FC">
        <w:rPr>
          <w:rFonts w:ascii="Garamond" w:hAnsi="Garamond"/>
        </w:rPr>
        <w:t>s, access road from farm place to the market outlet and good bargaining power are basic issues for the proper development of the proposed irrigated agriculture.</w:t>
      </w:r>
      <w:r>
        <w:rPr>
          <w:rFonts w:ascii="Garamond" w:hAnsi="Garamond"/>
        </w:rPr>
        <w:t xml:space="preserve"> </w:t>
      </w:r>
      <w:r w:rsidRPr="003B12FC">
        <w:rPr>
          <w:rFonts w:ascii="Garamond" w:hAnsi="Garamond"/>
        </w:rPr>
        <w:t xml:space="preserve">Therefore, the irrigators shall get current market information and technical assistance in determination of demand in different crops in their specific area or as </w:t>
      </w:r>
      <w:r>
        <w:rPr>
          <w:rFonts w:ascii="Garamond" w:hAnsi="Garamond"/>
        </w:rPr>
        <w:t xml:space="preserve">a </w:t>
      </w:r>
      <w:r w:rsidRPr="003B12FC">
        <w:rPr>
          <w:rFonts w:ascii="Garamond" w:hAnsi="Garamond"/>
        </w:rPr>
        <w:t>whole in the region. This should be done through market study information, feedback by irrigation extension agents at all level</w:t>
      </w:r>
      <w:r>
        <w:rPr>
          <w:rFonts w:ascii="Garamond" w:hAnsi="Garamond"/>
        </w:rPr>
        <w:t>s</w:t>
      </w:r>
      <w:r w:rsidRPr="003B12FC">
        <w:rPr>
          <w:rFonts w:ascii="Garamond" w:hAnsi="Garamond"/>
        </w:rPr>
        <w:t xml:space="preserve"> of related development offices.</w:t>
      </w:r>
    </w:p>
    <w:p w:rsidR="005D360A" w:rsidRPr="00731151" w:rsidRDefault="005D360A" w:rsidP="005D360A">
      <w:pPr>
        <w:spacing w:line="360" w:lineRule="auto"/>
        <w:jc w:val="both"/>
        <w:rPr>
          <w:rFonts w:ascii="Garamond" w:hAnsi="Garamond"/>
          <w:sz w:val="8"/>
        </w:rPr>
      </w:pPr>
    </w:p>
    <w:p w:rsidR="005D360A" w:rsidRPr="00D609FB" w:rsidRDefault="005D360A" w:rsidP="005D360A">
      <w:pPr>
        <w:pStyle w:val="Heading3"/>
        <w:spacing w:line="480" w:lineRule="auto"/>
        <w:rPr>
          <w:rFonts w:ascii="Garamond" w:hAnsi="Garamond"/>
          <w:color w:val="auto"/>
        </w:rPr>
      </w:pPr>
      <w:bookmarkStart w:id="358" w:name="_Toc342105926"/>
      <w:bookmarkStart w:id="359" w:name="_Toc368913308"/>
      <w:bookmarkStart w:id="360" w:name="_Toc382657548"/>
      <w:bookmarkStart w:id="361" w:name="_Toc419662963"/>
      <w:bookmarkStart w:id="362" w:name="_Toc433725937"/>
      <w:bookmarkStart w:id="363" w:name="_Toc467307207"/>
      <w:r w:rsidRPr="00D609FB">
        <w:rPr>
          <w:rFonts w:ascii="Garamond" w:hAnsi="Garamond"/>
          <w:color w:val="auto"/>
        </w:rPr>
        <w:t>Input Supply</w:t>
      </w:r>
      <w:bookmarkEnd w:id="358"/>
      <w:bookmarkEnd w:id="359"/>
      <w:bookmarkEnd w:id="360"/>
      <w:bookmarkEnd w:id="361"/>
      <w:bookmarkEnd w:id="362"/>
      <w:bookmarkEnd w:id="363"/>
    </w:p>
    <w:p w:rsidR="005D360A" w:rsidRPr="003B12FC" w:rsidRDefault="005D360A" w:rsidP="005D360A">
      <w:pPr>
        <w:spacing w:line="360" w:lineRule="auto"/>
        <w:jc w:val="both"/>
        <w:rPr>
          <w:rFonts w:ascii="Garamond" w:hAnsi="Garamond"/>
        </w:rPr>
      </w:pPr>
      <w:r w:rsidRPr="003B12FC">
        <w:rPr>
          <w:rFonts w:ascii="Garamond" w:hAnsi="Garamond"/>
        </w:rPr>
        <w:t>Adequate agricultural input provision is another important issue for good output from irrigation farming.</w:t>
      </w:r>
      <w:r>
        <w:rPr>
          <w:rFonts w:ascii="Garamond" w:hAnsi="Garamond"/>
        </w:rPr>
        <w:t xml:space="preserve"> </w:t>
      </w:r>
      <w:r w:rsidRPr="003B12FC">
        <w:rPr>
          <w:rFonts w:ascii="Garamond" w:hAnsi="Garamond"/>
        </w:rPr>
        <w:t>Inputs, like vegetable seeds, agrochemicals and fertilizers should be supplied and this should be supported by the extension agents and other relevant stakeholders. The current supply of agricultural inputs is given a pri</w:t>
      </w:r>
      <w:r>
        <w:rPr>
          <w:rFonts w:ascii="Garamond" w:hAnsi="Garamond"/>
        </w:rPr>
        <w:t>o</w:t>
      </w:r>
      <w:r w:rsidRPr="003B12FC">
        <w:rPr>
          <w:rFonts w:ascii="Garamond" w:hAnsi="Garamond"/>
        </w:rPr>
        <w:t>r</w:t>
      </w:r>
      <w:r>
        <w:rPr>
          <w:rFonts w:ascii="Garamond" w:hAnsi="Garamond"/>
        </w:rPr>
        <w:t>it</w:t>
      </w:r>
      <w:r w:rsidRPr="003B12FC">
        <w:rPr>
          <w:rFonts w:ascii="Garamond" w:hAnsi="Garamond"/>
        </w:rPr>
        <w:t>y for rain</w:t>
      </w:r>
      <w:r>
        <w:rPr>
          <w:rFonts w:ascii="Garamond" w:hAnsi="Garamond"/>
        </w:rPr>
        <w:t>-</w:t>
      </w:r>
      <w:r w:rsidRPr="003B12FC">
        <w:rPr>
          <w:rFonts w:ascii="Garamond" w:hAnsi="Garamond"/>
        </w:rPr>
        <w:t>fed agriculture.</w:t>
      </w:r>
      <w:r>
        <w:rPr>
          <w:rFonts w:ascii="Garamond" w:hAnsi="Garamond"/>
        </w:rPr>
        <w:t xml:space="preserve"> </w:t>
      </w:r>
      <w:r w:rsidRPr="003B12FC">
        <w:rPr>
          <w:rFonts w:ascii="Garamond" w:hAnsi="Garamond"/>
        </w:rPr>
        <w:t xml:space="preserve">Thus, the detail demand of irrigation in fertilizers, seeds, and chemicals shall be analyzed and quantified as per the calculated demand shall be provided on time. </w:t>
      </w:r>
    </w:p>
    <w:p w:rsidR="005D360A" w:rsidRPr="00731151" w:rsidRDefault="005D360A" w:rsidP="005D360A">
      <w:pPr>
        <w:spacing w:line="360" w:lineRule="auto"/>
        <w:jc w:val="both"/>
        <w:rPr>
          <w:rFonts w:ascii="Garamond" w:hAnsi="Garamond"/>
          <w:b/>
          <w:sz w:val="8"/>
        </w:rPr>
      </w:pPr>
    </w:p>
    <w:p w:rsidR="005D360A" w:rsidRPr="00D609FB" w:rsidRDefault="005D360A" w:rsidP="005D360A">
      <w:pPr>
        <w:pStyle w:val="Heading3"/>
        <w:spacing w:line="480" w:lineRule="auto"/>
        <w:rPr>
          <w:rFonts w:ascii="Garamond" w:hAnsi="Garamond"/>
          <w:color w:val="auto"/>
        </w:rPr>
      </w:pPr>
      <w:bookmarkStart w:id="364" w:name="_Toc342105927"/>
      <w:bookmarkStart w:id="365" w:name="_Toc368913309"/>
      <w:bookmarkStart w:id="366" w:name="_Toc382657549"/>
      <w:bookmarkStart w:id="367" w:name="_Toc419662964"/>
      <w:bookmarkStart w:id="368" w:name="_Toc433725938"/>
      <w:bookmarkStart w:id="369" w:name="_Toc467307208"/>
      <w:r w:rsidRPr="00D609FB">
        <w:rPr>
          <w:rFonts w:ascii="Garamond" w:hAnsi="Garamond"/>
          <w:color w:val="auto"/>
        </w:rPr>
        <w:t>Credit Service</w:t>
      </w:r>
      <w:bookmarkEnd w:id="364"/>
      <w:bookmarkEnd w:id="365"/>
      <w:bookmarkEnd w:id="366"/>
      <w:bookmarkEnd w:id="367"/>
      <w:bookmarkEnd w:id="368"/>
      <w:bookmarkEnd w:id="369"/>
    </w:p>
    <w:p w:rsidR="005D360A" w:rsidRPr="003B12FC" w:rsidRDefault="005D360A" w:rsidP="005D360A">
      <w:pPr>
        <w:spacing w:line="360" w:lineRule="auto"/>
        <w:jc w:val="both"/>
        <w:rPr>
          <w:rFonts w:ascii="Garamond" w:hAnsi="Garamond"/>
        </w:rPr>
      </w:pPr>
      <w:r w:rsidRPr="003B12FC">
        <w:rPr>
          <w:rFonts w:ascii="Garamond" w:hAnsi="Garamond"/>
        </w:rPr>
        <w:t>Comparing to rain</w:t>
      </w:r>
      <w:r>
        <w:rPr>
          <w:rFonts w:ascii="Garamond" w:hAnsi="Garamond"/>
        </w:rPr>
        <w:t>-</w:t>
      </w:r>
      <w:r w:rsidRPr="003B12FC">
        <w:rPr>
          <w:rFonts w:ascii="Garamond" w:hAnsi="Garamond"/>
        </w:rPr>
        <w:t xml:space="preserve">fed farming irrigation development is </w:t>
      </w:r>
      <w:proofErr w:type="spellStart"/>
      <w:r w:rsidRPr="003B12FC">
        <w:rPr>
          <w:rFonts w:ascii="Garamond" w:hAnsi="Garamond"/>
        </w:rPr>
        <w:t>labour</w:t>
      </w:r>
      <w:proofErr w:type="spellEnd"/>
      <w:r w:rsidRPr="003B12FC">
        <w:rPr>
          <w:rFonts w:ascii="Garamond" w:hAnsi="Garamond"/>
        </w:rPr>
        <w:t xml:space="preserve"> and capital intensive.</w:t>
      </w:r>
      <w:r>
        <w:rPr>
          <w:rFonts w:ascii="Garamond" w:hAnsi="Garamond"/>
        </w:rPr>
        <w:t xml:space="preserve"> </w:t>
      </w:r>
      <w:r w:rsidRPr="003B12FC">
        <w:rPr>
          <w:rFonts w:ascii="Garamond" w:hAnsi="Garamond"/>
        </w:rPr>
        <w:t>Specific</w:t>
      </w:r>
      <w:r>
        <w:rPr>
          <w:rFonts w:ascii="Garamond" w:hAnsi="Garamond"/>
        </w:rPr>
        <w:t>al</w:t>
      </w:r>
      <w:r w:rsidRPr="003B12FC">
        <w:rPr>
          <w:rFonts w:ascii="Garamond" w:hAnsi="Garamond"/>
        </w:rPr>
        <w:t>ly, vegeta</w:t>
      </w:r>
      <w:r>
        <w:rPr>
          <w:rFonts w:ascii="Garamond" w:hAnsi="Garamond"/>
        </w:rPr>
        <w:t>bl</w:t>
      </w:r>
      <w:r w:rsidRPr="003B12FC">
        <w:rPr>
          <w:rFonts w:ascii="Garamond" w:hAnsi="Garamond"/>
        </w:rPr>
        <w:t>e and fruit production need capital for the purchase of the required inputs.</w:t>
      </w:r>
      <w:r>
        <w:rPr>
          <w:rFonts w:ascii="Garamond" w:hAnsi="Garamond"/>
        </w:rPr>
        <w:t xml:space="preserve"> </w:t>
      </w:r>
      <w:r w:rsidRPr="003B12FC">
        <w:rPr>
          <w:rFonts w:ascii="Garamond" w:hAnsi="Garamond"/>
        </w:rPr>
        <w:t>However, these inputs need high financial cost, so the financial constraints of irrigators (beneficiaries),</w:t>
      </w:r>
      <w:r>
        <w:rPr>
          <w:rFonts w:ascii="Garamond" w:hAnsi="Garamond"/>
        </w:rPr>
        <w:t xml:space="preserve"> can</w:t>
      </w:r>
      <w:r w:rsidRPr="003B12FC">
        <w:rPr>
          <w:rFonts w:ascii="Garamond" w:hAnsi="Garamond"/>
        </w:rPr>
        <w:t xml:space="preserve"> tie back the enhancement of the irrigation development.</w:t>
      </w:r>
      <w:r>
        <w:rPr>
          <w:rFonts w:ascii="Garamond" w:hAnsi="Garamond"/>
        </w:rPr>
        <w:t xml:space="preserve"> </w:t>
      </w:r>
      <w:r w:rsidRPr="003B12FC">
        <w:rPr>
          <w:rFonts w:ascii="Garamond" w:hAnsi="Garamond"/>
        </w:rPr>
        <w:t>Therefore,</w:t>
      </w:r>
      <w:r>
        <w:rPr>
          <w:rFonts w:ascii="Garamond" w:hAnsi="Garamond"/>
        </w:rPr>
        <w:t xml:space="preserve"> </w:t>
      </w:r>
      <w:r w:rsidRPr="003B12FC">
        <w:rPr>
          <w:rFonts w:ascii="Garamond" w:hAnsi="Garamond"/>
        </w:rPr>
        <w:t>the concerned micro-finance and/or micro-financial institutions shall expand their short-term credit provisions to the irrigators</w:t>
      </w:r>
      <w:r>
        <w:rPr>
          <w:rFonts w:ascii="Garamond" w:hAnsi="Garamond"/>
        </w:rPr>
        <w:t>;</w:t>
      </w:r>
      <w:r w:rsidRPr="003B12FC">
        <w:rPr>
          <w:rFonts w:ascii="Garamond" w:hAnsi="Garamond"/>
        </w:rPr>
        <w:t xml:space="preserve"> hence, the irrigators shall be encouraged to involve, and establish their own saving and credit association.</w:t>
      </w:r>
    </w:p>
    <w:p w:rsidR="005D360A" w:rsidRPr="00731151" w:rsidRDefault="005D360A" w:rsidP="005D360A">
      <w:pPr>
        <w:spacing w:line="360" w:lineRule="auto"/>
        <w:jc w:val="both"/>
        <w:rPr>
          <w:rFonts w:ascii="Garamond" w:hAnsi="Garamond"/>
          <w:sz w:val="8"/>
        </w:rPr>
      </w:pPr>
    </w:p>
    <w:p w:rsidR="005D360A" w:rsidRPr="00D609FB" w:rsidRDefault="005D360A" w:rsidP="005D360A">
      <w:pPr>
        <w:pStyle w:val="Heading3"/>
        <w:spacing w:line="480" w:lineRule="auto"/>
        <w:rPr>
          <w:rFonts w:ascii="Garamond" w:hAnsi="Garamond"/>
          <w:color w:val="auto"/>
        </w:rPr>
      </w:pPr>
      <w:bookmarkStart w:id="370" w:name="_Toc342105928"/>
      <w:bookmarkStart w:id="371" w:name="_Toc368913310"/>
      <w:bookmarkStart w:id="372" w:name="_Toc382657550"/>
      <w:bookmarkStart w:id="373" w:name="_Toc419662965"/>
      <w:bookmarkStart w:id="374" w:name="_Toc433725939"/>
      <w:bookmarkStart w:id="375" w:name="_Toc467307209"/>
      <w:r w:rsidRPr="00D609FB">
        <w:rPr>
          <w:rFonts w:ascii="Garamond" w:hAnsi="Garamond"/>
          <w:color w:val="auto"/>
        </w:rPr>
        <w:t>Technology Packages</w:t>
      </w:r>
      <w:bookmarkEnd w:id="370"/>
      <w:bookmarkEnd w:id="371"/>
      <w:bookmarkEnd w:id="372"/>
      <w:bookmarkEnd w:id="373"/>
      <w:bookmarkEnd w:id="374"/>
      <w:bookmarkEnd w:id="375"/>
    </w:p>
    <w:p w:rsidR="005D360A" w:rsidRPr="003B12FC" w:rsidRDefault="005D360A" w:rsidP="005D360A">
      <w:pPr>
        <w:spacing w:line="360" w:lineRule="auto"/>
        <w:jc w:val="both"/>
        <w:rPr>
          <w:rFonts w:ascii="Garamond" w:hAnsi="Garamond"/>
        </w:rPr>
      </w:pPr>
      <w:r w:rsidRPr="003B12FC">
        <w:rPr>
          <w:rFonts w:ascii="Garamond" w:hAnsi="Garamond"/>
        </w:rPr>
        <w:t>Advocating new technologies and improved farming practices that are easily manageable by the beneficiaries, and organizing them into interest/special function groups will help to ensure sustainable agricultural outputs. Since, s</w:t>
      </w:r>
      <w:r>
        <w:rPr>
          <w:rFonts w:ascii="Garamond" w:hAnsi="Garamond"/>
        </w:rPr>
        <w:t>u</w:t>
      </w:r>
      <w:r w:rsidRPr="003B12FC">
        <w:rPr>
          <w:rFonts w:ascii="Garamond" w:hAnsi="Garamond"/>
        </w:rPr>
        <w:t>cce</w:t>
      </w:r>
      <w:r>
        <w:rPr>
          <w:rFonts w:ascii="Garamond" w:hAnsi="Garamond"/>
        </w:rPr>
        <w:t>ss</w:t>
      </w:r>
      <w:r w:rsidRPr="003B12FC">
        <w:rPr>
          <w:rFonts w:ascii="Garamond" w:hAnsi="Garamond"/>
        </w:rPr>
        <w:t>ful adoption of agriculture depends on the farmers’</w:t>
      </w:r>
      <w:r>
        <w:rPr>
          <w:rFonts w:ascii="Garamond" w:hAnsi="Garamond"/>
        </w:rPr>
        <w:t xml:space="preserve"> </w:t>
      </w:r>
      <w:r w:rsidRPr="003B12FC">
        <w:rPr>
          <w:rFonts w:ascii="Garamond" w:hAnsi="Garamond"/>
        </w:rPr>
        <w:t xml:space="preserve">capacity; they have to get trained about wise technology choices, for short &amp; long-term implications. Farmers also </w:t>
      </w:r>
      <w:r w:rsidRPr="003B12FC">
        <w:rPr>
          <w:rFonts w:ascii="Garamond" w:hAnsi="Garamond"/>
        </w:rPr>
        <w:lastRenderedPageBreak/>
        <w:t>need to have a good understanding of the role of agro-ecosystem functions</w:t>
      </w:r>
      <w:r>
        <w:rPr>
          <w:rFonts w:ascii="Garamond" w:hAnsi="Garamond"/>
        </w:rPr>
        <w:t>,</w:t>
      </w:r>
      <w:r w:rsidRPr="003B12FC">
        <w:rPr>
          <w:rFonts w:ascii="Garamond" w:hAnsi="Garamond"/>
        </w:rPr>
        <w:t xml:space="preserve"> </w:t>
      </w:r>
      <w:r>
        <w:rPr>
          <w:rFonts w:ascii="Garamond" w:hAnsi="Garamond"/>
        </w:rPr>
        <w:t>t</w:t>
      </w:r>
      <w:r w:rsidRPr="003B12FC">
        <w:rPr>
          <w:rFonts w:ascii="Garamond" w:hAnsi="Garamond"/>
        </w:rPr>
        <w:t>he wealth of traditional knowledge held by the farmers and local communities.</w:t>
      </w:r>
      <w:r>
        <w:rPr>
          <w:rFonts w:ascii="Garamond" w:hAnsi="Garamond"/>
        </w:rPr>
        <w:t xml:space="preserve"> </w:t>
      </w:r>
      <w:r w:rsidRPr="003B12FC">
        <w:rPr>
          <w:rFonts w:ascii="Garamond" w:hAnsi="Garamond"/>
        </w:rPr>
        <w:t>Thus, the concerned institutions must also insure farmers’ access to relevant external knowledge and help link it to traditional knowledge.</w:t>
      </w:r>
    </w:p>
    <w:p w:rsidR="005D360A" w:rsidRPr="003003F9" w:rsidRDefault="005D360A" w:rsidP="005D360A">
      <w:pPr>
        <w:spacing w:line="360" w:lineRule="auto"/>
        <w:jc w:val="both"/>
        <w:rPr>
          <w:rFonts w:ascii="Garamond" w:hAnsi="Garamond"/>
          <w:sz w:val="12"/>
        </w:rPr>
      </w:pPr>
    </w:p>
    <w:p w:rsidR="005D360A" w:rsidRPr="003B12FC" w:rsidRDefault="005D360A" w:rsidP="005D360A">
      <w:pPr>
        <w:pStyle w:val="Heading2"/>
        <w:keepNext w:val="0"/>
        <w:spacing w:before="200" w:after="0" w:line="480" w:lineRule="auto"/>
        <w:rPr>
          <w:rFonts w:ascii="Garamond" w:hAnsi="Garamond" w:cs="Times New Roman"/>
          <w:i w:val="0"/>
          <w:sz w:val="24"/>
          <w:szCs w:val="24"/>
        </w:rPr>
      </w:pPr>
      <w:bookmarkStart w:id="376" w:name="_Toc342105929"/>
      <w:bookmarkStart w:id="377" w:name="_Toc368913311"/>
      <w:bookmarkStart w:id="378" w:name="_Toc382657551"/>
      <w:bookmarkStart w:id="379" w:name="_Toc419662966"/>
      <w:bookmarkStart w:id="380" w:name="_Toc433725940"/>
      <w:bookmarkStart w:id="381" w:name="_Toc467307210"/>
      <w:r w:rsidRPr="003B12FC">
        <w:rPr>
          <w:rFonts w:ascii="Garamond" w:hAnsi="Garamond" w:cs="Times New Roman"/>
          <w:i w:val="0"/>
          <w:sz w:val="24"/>
          <w:szCs w:val="24"/>
        </w:rPr>
        <w:t xml:space="preserve">Crop </w:t>
      </w:r>
      <w:r>
        <w:rPr>
          <w:rFonts w:ascii="Garamond" w:hAnsi="Garamond" w:cs="Times New Roman"/>
          <w:i w:val="0"/>
          <w:sz w:val="24"/>
          <w:szCs w:val="24"/>
        </w:rPr>
        <w:t>W</w:t>
      </w:r>
      <w:r w:rsidRPr="003B12FC">
        <w:rPr>
          <w:rFonts w:ascii="Garamond" w:hAnsi="Garamond" w:cs="Times New Roman"/>
          <w:i w:val="0"/>
          <w:sz w:val="24"/>
          <w:szCs w:val="24"/>
        </w:rPr>
        <w:t xml:space="preserve">ater </w:t>
      </w:r>
      <w:r>
        <w:rPr>
          <w:rFonts w:ascii="Garamond" w:hAnsi="Garamond" w:cs="Times New Roman"/>
          <w:i w:val="0"/>
          <w:sz w:val="24"/>
          <w:szCs w:val="24"/>
        </w:rPr>
        <w:t>R</w:t>
      </w:r>
      <w:r w:rsidRPr="003B12FC">
        <w:rPr>
          <w:rFonts w:ascii="Garamond" w:hAnsi="Garamond" w:cs="Times New Roman"/>
          <w:i w:val="0"/>
          <w:sz w:val="24"/>
          <w:szCs w:val="24"/>
        </w:rPr>
        <w:t>equirement</w:t>
      </w:r>
      <w:bookmarkEnd w:id="376"/>
      <w:bookmarkEnd w:id="377"/>
      <w:bookmarkEnd w:id="378"/>
      <w:bookmarkEnd w:id="379"/>
      <w:bookmarkEnd w:id="380"/>
      <w:bookmarkEnd w:id="381"/>
      <w:r w:rsidRPr="003B12FC">
        <w:rPr>
          <w:rFonts w:ascii="Garamond" w:hAnsi="Garamond" w:cs="Times New Roman"/>
          <w:i w:val="0"/>
          <w:sz w:val="24"/>
          <w:szCs w:val="24"/>
        </w:rPr>
        <w:t xml:space="preserve"> </w:t>
      </w:r>
    </w:p>
    <w:p w:rsidR="005D360A" w:rsidRDefault="005D360A" w:rsidP="005D360A">
      <w:pPr>
        <w:spacing w:line="360" w:lineRule="auto"/>
        <w:jc w:val="both"/>
        <w:rPr>
          <w:rFonts w:ascii="Garamond" w:hAnsi="Garamond"/>
        </w:rPr>
      </w:pPr>
      <w:r w:rsidRPr="003B12FC">
        <w:rPr>
          <w:rFonts w:ascii="Garamond" w:hAnsi="Garamond"/>
        </w:rPr>
        <w:t xml:space="preserve">The crop water requirement calculation is computed </w:t>
      </w:r>
      <w:r>
        <w:rPr>
          <w:rFonts w:ascii="Garamond" w:hAnsi="Garamond"/>
        </w:rPr>
        <w:t xml:space="preserve">using Cropwat-8 software </w:t>
      </w:r>
      <w:r w:rsidRPr="003B12FC">
        <w:rPr>
          <w:rFonts w:ascii="Garamond" w:hAnsi="Garamond"/>
        </w:rPr>
        <w:t xml:space="preserve">based on </w:t>
      </w:r>
      <w:r>
        <w:rPr>
          <w:rFonts w:ascii="Garamond" w:hAnsi="Garamond"/>
        </w:rPr>
        <w:t xml:space="preserve">modified </w:t>
      </w:r>
      <w:r w:rsidRPr="003B12FC">
        <w:rPr>
          <w:rFonts w:ascii="Garamond" w:hAnsi="Garamond"/>
        </w:rPr>
        <w:t>Penman-</w:t>
      </w:r>
      <w:proofErr w:type="spellStart"/>
      <w:r w:rsidRPr="003B12FC">
        <w:rPr>
          <w:rFonts w:ascii="Garamond" w:hAnsi="Garamond"/>
        </w:rPr>
        <w:t>Monteith</w:t>
      </w:r>
      <w:proofErr w:type="spellEnd"/>
      <w:r w:rsidRPr="003B12FC">
        <w:rPr>
          <w:rFonts w:ascii="Garamond" w:hAnsi="Garamond"/>
        </w:rPr>
        <w:t xml:space="preserve"> Method (conducted on FAO-Irrigation &amp; Drainage Paper </w:t>
      </w:r>
      <w:r>
        <w:rPr>
          <w:rFonts w:ascii="Garamond" w:hAnsi="Garamond"/>
        </w:rPr>
        <w:t>N</w:t>
      </w:r>
      <w:r w:rsidRPr="003B12FC">
        <w:rPr>
          <w:rFonts w:ascii="Garamond" w:hAnsi="Garamond"/>
        </w:rPr>
        <w:t>o</w:t>
      </w:r>
      <w:r>
        <w:rPr>
          <w:rFonts w:ascii="Garamond" w:hAnsi="Garamond"/>
        </w:rPr>
        <w:t>.</w:t>
      </w:r>
      <w:r w:rsidRPr="003B12FC">
        <w:rPr>
          <w:rFonts w:ascii="Garamond" w:hAnsi="Garamond"/>
        </w:rPr>
        <w:t xml:space="preserve"> </w:t>
      </w:r>
      <w:r>
        <w:rPr>
          <w:rFonts w:ascii="Garamond" w:hAnsi="Garamond"/>
        </w:rPr>
        <w:t>56</w:t>
      </w:r>
      <w:r w:rsidRPr="003B12FC">
        <w:rPr>
          <w:rFonts w:ascii="Garamond" w:hAnsi="Garamond"/>
        </w:rPr>
        <w:t>). Under this topic, the relevant parameters for proper irrigation water management, such as Irrigation Depth (d, mm), Interval (i, days) and frequencies of irrigation are calculated.</w:t>
      </w:r>
      <w:r>
        <w:rPr>
          <w:rFonts w:ascii="Garamond" w:hAnsi="Garamond"/>
        </w:rPr>
        <w:t xml:space="preserve"> </w:t>
      </w:r>
      <w:r w:rsidRPr="003B12FC">
        <w:rPr>
          <w:rFonts w:ascii="Garamond" w:hAnsi="Garamond"/>
        </w:rPr>
        <w:t>More</w:t>
      </w:r>
      <w:r>
        <w:rPr>
          <w:rFonts w:ascii="Garamond" w:hAnsi="Garamond"/>
        </w:rPr>
        <w:t>o</w:t>
      </w:r>
      <w:r w:rsidRPr="003B12FC">
        <w:rPr>
          <w:rFonts w:ascii="Garamond" w:hAnsi="Garamond"/>
        </w:rPr>
        <w:t>ver</w:t>
      </w:r>
      <w:r>
        <w:rPr>
          <w:rFonts w:ascii="Garamond" w:hAnsi="Garamond"/>
        </w:rPr>
        <w:t>,</w:t>
      </w:r>
      <w:r w:rsidRPr="003B12FC">
        <w:rPr>
          <w:rFonts w:ascii="Garamond" w:hAnsi="Garamond"/>
        </w:rPr>
        <w:t xml:space="preserve"> the design supply (duty) in (l/s/ha) for the maximum value of the project is computed in this part. </w:t>
      </w:r>
      <w:r w:rsidR="00AF46B1" w:rsidRPr="00393FC5">
        <w:rPr>
          <w:rFonts w:ascii="Garamond" w:hAnsi="Garamond"/>
          <w:lang w:val="en-GB"/>
        </w:rPr>
        <w:t xml:space="preserve">As shown in water requirement analysis, the net water requirement of each crop is divided by the overall efficiency </w:t>
      </w:r>
      <w:r w:rsidR="00AF46B1">
        <w:rPr>
          <w:rFonts w:ascii="Garamond" w:hAnsi="Garamond"/>
          <w:lang w:val="en-GB"/>
        </w:rPr>
        <w:t>45</w:t>
      </w:r>
      <w:r w:rsidR="00AF46B1" w:rsidRPr="00393FC5">
        <w:rPr>
          <w:rFonts w:ascii="Garamond" w:hAnsi="Garamond"/>
          <w:lang w:val="en-GB"/>
        </w:rPr>
        <w:t>% to obtain the gross water requirement.</w:t>
      </w:r>
      <w:r w:rsidR="00AF46B1" w:rsidRPr="00393FC5">
        <w:rPr>
          <w:rFonts w:ascii="Garamond" w:hAnsi="Garamond"/>
          <w:b/>
          <w:lang w:val="en-GB"/>
        </w:rPr>
        <w:t xml:space="preserve"> The project supply of </w:t>
      </w:r>
      <w:proofErr w:type="spellStart"/>
      <w:r w:rsidR="00AF46B1">
        <w:rPr>
          <w:rFonts w:ascii="Garamond" w:hAnsi="Garamond"/>
          <w:b/>
          <w:lang w:val="en-GB"/>
        </w:rPr>
        <w:t>Unkuso</w:t>
      </w:r>
      <w:proofErr w:type="spellEnd"/>
      <w:r w:rsidR="00AF46B1" w:rsidRPr="00393FC5">
        <w:rPr>
          <w:rFonts w:ascii="Garamond" w:hAnsi="Garamond"/>
          <w:b/>
          <w:lang w:val="en-GB"/>
        </w:rPr>
        <w:t xml:space="preserve"> irrigation project during full irrigation is indicated for 24 hour irrigation and becomes </w:t>
      </w:r>
      <w:r w:rsidR="00AF46B1">
        <w:rPr>
          <w:rFonts w:ascii="Garamond" w:hAnsi="Garamond"/>
          <w:b/>
          <w:i/>
          <w:u w:val="single"/>
          <w:lang w:val="en-GB"/>
        </w:rPr>
        <w:t>0.87</w:t>
      </w:r>
      <w:r w:rsidR="00AF46B1" w:rsidRPr="00393FC5">
        <w:rPr>
          <w:rFonts w:ascii="Garamond" w:hAnsi="Garamond"/>
          <w:b/>
          <w:i/>
          <w:u w:val="single"/>
          <w:lang w:val="en-GB"/>
        </w:rPr>
        <w:t xml:space="preserve"> </w:t>
      </w:r>
      <w:r w:rsidR="00AF46B1">
        <w:rPr>
          <w:rFonts w:ascii="Garamond" w:hAnsi="Garamond"/>
          <w:b/>
          <w:i/>
          <w:u w:val="single"/>
          <w:lang w:val="en-GB"/>
        </w:rPr>
        <w:t>l</w:t>
      </w:r>
      <w:r w:rsidR="00AF46B1" w:rsidRPr="00393FC5">
        <w:rPr>
          <w:rFonts w:ascii="Garamond" w:hAnsi="Garamond"/>
          <w:b/>
          <w:i/>
          <w:u w:val="single"/>
          <w:lang w:val="en-GB"/>
        </w:rPr>
        <w:t>/s/ha</w:t>
      </w:r>
      <w:r w:rsidR="00AF46B1" w:rsidRPr="00393FC5">
        <w:rPr>
          <w:rFonts w:ascii="Garamond" w:hAnsi="Garamond"/>
          <w:b/>
          <w:lang w:val="en-GB"/>
        </w:rPr>
        <w:t>.</w:t>
      </w:r>
      <w:r w:rsidR="00AF46B1" w:rsidRPr="00393FC5">
        <w:rPr>
          <w:rFonts w:ascii="Garamond" w:hAnsi="Garamond"/>
          <w:lang w:val="en-GB"/>
        </w:rPr>
        <w:t xml:space="preserve"> This can be determining at the outlet head or canal head regulator for calculating the discharge capacity of the main off taking canal. </w:t>
      </w:r>
      <w:r w:rsidRPr="003B12FC">
        <w:rPr>
          <w:rFonts w:ascii="Garamond" w:hAnsi="Garamond"/>
        </w:rPr>
        <w:t xml:space="preserve">The detail climatic data used for computing </w:t>
      </w:r>
      <w:r>
        <w:rPr>
          <w:rFonts w:ascii="Garamond" w:hAnsi="Garamond"/>
        </w:rPr>
        <w:t xml:space="preserve">the </w:t>
      </w:r>
      <w:r w:rsidRPr="003B12FC">
        <w:rPr>
          <w:rFonts w:ascii="Garamond" w:hAnsi="Garamond"/>
        </w:rPr>
        <w:t>crop water requirement and other soil and crop data with detail calculation procedures are seen in the ANNEX part of this study report.</w:t>
      </w:r>
    </w:p>
    <w:p w:rsidR="00AF46B1" w:rsidRDefault="00AF46B1" w:rsidP="00AF46B1">
      <w:pPr>
        <w:spacing w:line="360" w:lineRule="auto"/>
        <w:jc w:val="both"/>
        <w:rPr>
          <w:rFonts w:ascii="Garamond" w:hAnsi="Garamond"/>
        </w:rPr>
      </w:pPr>
    </w:p>
    <w:p w:rsidR="00AF46B1" w:rsidRDefault="00331A1B" w:rsidP="00331A1B">
      <w:pPr>
        <w:pStyle w:val="Caption"/>
        <w:rPr>
          <w:rFonts w:ascii="Garamond" w:hAnsi="Garamond"/>
          <w:sz w:val="22"/>
          <w:szCs w:val="22"/>
        </w:rPr>
      </w:pPr>
      <w:bookmarkStart w:id="382" w:name="_Toc467307111"/>
      <w:r>
        <w:t xml:space="preserve">Table 1.  </w:t>
      </w:r>
      <w:r w:rsidR="00D654B7">
        <w:fldChar w:fldCharType="begin"/>
      </w:r>
      <w:r w:rsidR="00D654B7">
        <w:instrText xml:space="preserve"> SEQ Table_1._ \* ARABIC </w:instrText>
      </w:r>
      <w:r w:rsidR="00D654B7">
        <w:fldChar w:fldCharType="separate"/>
      </w:r>
      <w:r>
        <w:rPr>
          <w:noProof/>
        </w:rPr>
        <w:t>21</w:t>
      </w:r>
      <w:r w:rsidR="00D654B7">
        <w:rPr>
          <w:noProof/>
        </w:rPr>
        <w:fldChar w:fldCharType="end"/>
      </w:r>
      <w:r w:rsidR="00FE3640">
        <w:t>:</w:t>
      </w:r>
      <w:r w:rsidR="00AF46B1" w:rsidRPr="00BF0EA9">
        <w:rPr>
          <w:rFonts w:ascii="Garamond" w:hAnsi="Garamond"/>
          <w:sz w:val="22"/>
          <w:szCs w:val="22"/>
        </w:rPr>
        <w:t xml:space="preserve"> Duty of Dry-season cultivation</w:t>
      </w:r>
      <w:bookmarkEnd w:id="382"/>
    </w:p>
    <w:tbl>
      <w:tblPr>
        <w:tblW w:w="10170" w:type="dxa"/>
        <w:tblInd w:w="-342" w:type="dxa"/>
        <w:tblLook w:val="04A0" w:firstRow="1" w:lastRow="0" w:firstColumn="1" w:lastColumn="0" w:noHBand="0" w:noVBand="1"/>
      </w:tblPr>
      <w:tblGrid>
        <w:gridCol w:w="2880"/>
        <w:gridCol w:w="720"/>
        <w:gridCol w:w="677"/>
        <w:gridCol w:w="677"/>
        <w:gridCol w:w="626"/>
        <w:gridCol w:w="581"/>
        <w:gridCol w:w="510"/>
        <w:gridCol w:w="529"/>
        <w:gridCol w:w="572"/>
        <w:gridCol w:w="526"/>
        <w:gridCol w:w="574"/>
        <w:gridCol w:w="601"/>
        <w:gridCol w:w="697"/>
      </w:tblGrid>
      <w:tr w:rsidR="00AF46B1" w:rsidRPr="00AD21F9" w:rsidTr="00337EA4">
        <w:trPr>
          <w:trHeight w:val="300"/>
        </w:trPr>
        <w:tc>
          <w:tcPr>
            <w:tcW w:w="28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Jan</w:t>
            </w:r>
          </w:p>
        </w:tc>
        <w:tc>
          <w:tcPr>
            <w:tcW w:w="677" w:type="dxa"/>
            <w:tcBorders>
              <w:top w:val="single" w:sz="4" w:space="0" w:color="auto"/>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Feb</w:t>
            </w:r>
          </w:p>
        </w:tc>
        <w:tc>
          <w:tcPr>
            <w:tcW w:w="677" w:type="dxa"/>
            <w:tcBorders>
              <w:top w:val="single" w:sz="4" w:space="0" w:color="auto"/>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Mar</w:t>
            </w:r>
          </w:p>
        </w:tc>
        <w:tc>
          <w:tcPr>
            <w:tcW w:w="626" w:type="dxa"/>
            <w:tcBorders>
              <w:top w:val="single" w:sz="4" w:space="0" w:color="auto"/>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Apr</w:t>
            </w:r>
          </w:p>
        </w:tc>
        <w:tc>
          <w:tcPr>
            <w:tcW w:w="581" w:type="dxa"/>
            <w:tcBorders>
              <w:top w:val="single" w:sz="4" w:space="0" w:color="auto"/>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May</w:t>
            </w:r>
          </w:p>
        </w:tc>
        <w:tc>
          <w:tcPr>
            <w:tcW w:w="510" w:type="dxa"/>
            <w:tcBorders>
              <w:top w:val="single" w:sz="4" w:space="0" w:color="auto"/>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Jun</w:t>
            </w:r>
          </w:p>
        </w:tc>
        <w:tc>
          <w:tcPr>
            <w:tcW w:w="529" w:type="dxa"/>
            <w:tcBorders>
              <w:top w:val="single" w:sz="4" w:space="0" w:color="auto"/>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Jul</w:t>
            </w:r>
          </w:p>
        </w:tc>
        <w:tc>
          <w:tcPr>
            <w:tcW w:w="572" w:type="dxa"/>
            <w:tcBorders>
              <w:top w:val="single" w:sz="4" w:space="0" w:color="auto"/>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Aug</w:t>
            </w:r>
          </w:p>
        </w:tc>
        <w:tc>
          <w:tcPr>
            <w:tcW w:w="526" w:type="dxa"/>
            <w:tcBorders>
              <w:top w:val="single" w:sz="4" w:space="0" w:color="auto"/>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Sep</w:t>
            </w:r>
          </w:p>
        </w:tc>
        <w:tc>
          <w:tcPr>
            <w:tcW w:w="574" w:type="dxa"/>
            <w:tcBorders>
              <w:top w:val="single" w:sz="4" w:space="0" w:color="auto"/>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Oct</w:t>
            </w:r>
          </w:p>
        </w:tc>
        <w:tc>
          <w:tcPr>
            <w:tcW w:w="601" w:type="dxa"/>
            <w:tcBorders>
              <w:top w:val="single" w:sz="4" w:space="0" w:color="auto"/>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Nov</w:t>
            </w:r>
          </w:p>
        </w:tc>
        <w:tc>
          <w:tcPr>
            <w:tcW w:w="697" w:type="dxa"/>
            <w:tcBorders>
              <w:top w:val="single" w:sz="4" w:space="0" w:color="auto"/>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Dec</w:t>
            </w:r>
          </w:p>
        </w:tc>
      </w:tr>
      <w:tr w:rsidR="00AF46B1" w:rsidRPr="00AD21F9" w:rsidTr="00337EA4">
        <w:trPr>
          <w:trHeight w:val="300"/>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Precipitation deficit</w:t>
            </w:r>
          </w:p>
        </w:tc>
        <w:tc>
          <w:tcPr>
            <w:tcW w:w="720"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w:t>
            </w:r>
          </w:p>
        </w:tc>
        <w:tc>
          <w:tcPr>
            <w:tcW w:w="677"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w:t>
            </w:r>
          </w:p>
        </w:tc>
        <w:tc>
          <w:tcPr>
            <w:tcW w:w="677"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w:t>
            </w:r>
          </w:p>
        </w:tc>
        <w:tc>
          <w:tcPr>
            <w:tcW w:w="626"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w:t>
            </w:r>
          </w:p>
        </w:tc>
        <w:tc>
          <w:tcPr>
            <w:tcW w:w="581"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w:t>
            </w:r>
          </w:p>
        </w:tc>
        <w:tc>
          <w:tcPr>
            <w:tcW w:w="510"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w:t>
            </w:r>
          </w:p>
        </w:tc>
        <w:tc>
          <w:tcPr>
            <w:tcW w:w="529"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w:t>
            </w:r>
          </w:p>
        </w:tc>
        <w:tc>
          <w:tcPr>
            <w:tcW w:w="572"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w:t>
            </w:r>
          </w:p>
        </w:tc>
        <w:tc>
          <w:tcPr>
            <w:tcW w:w="526"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w:t>
            </w:r>
          </w:p>
        </w:tc>
        <w:tc>
          <w:tcPr>
            <w:tcW w:w="574"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w:t>
            </w:r>
          </w:p>
        </w:tc>
        <w:tc>
          <w:tcPr>
            <w:tcW w:w="601"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w:t>
            </w:r>
          </w:p>
        </w:tc>
        <w:tc>
          <w:tcPr>
            <w:tcW w:w="697"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w:t>
            </w:r>
          </w:p>
        </w:tc>
      </w:tr>
      <w:tr w:rsidR="00AF46B1" w:rsidRPr="00AD21F9" w:rsidTr="00337EA4">
        <w:trPr>
          <w:trHeight w:val="300"/>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rPr>
                <w:rFonts w:ascii="Garamond" w:eastAsia="Times New Roman" w:hAnsi="Garamond" w:cs="Calibri"/>
                <w:color w:val="000000"/>
                <w:sz w:val="22"/>
                <w:szCs w:val="22"/>
              </w:rPr>
            </w:pPr>
            <w:r>
              <w:rPr>
                <w:rFonts w:ascii="Garamond" w:eastAsia="Times New Roman" w:hAnsi="Garamond" w:cs="Calibri"/>
                <w:color w:val="000000"/>
                <w:sz w:val="22"/>
                <w:szCs w:val="22"/>
              </w:rPr>
              <w:t xml:space="preserve">1. </w:t>
            </w:r>
            <w:r w:rsidRPr="00AD21F9">
              <w:rPr>
                <w:rFonts w:ascii="Garamond" w:eastAsia="Times New Roman" w:hAnsi="Garamond" w:cs="Calibri"/>
                <w:color w:val="000000"/>
                <w:sz w:val="22"/>
                <w:szCs w:val="22"/>
              </w:rPr>
              <w:t>Maize</w:t>
            </w:r>
          </w:p>
        </w:tc>
        <w:tc>
          <w:tcPr>
            <w:tcW w:w="720"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85.5</w:t>
            </w:r>
          </w:p>
        </w:tc>
        <w:tc>
          <w:tcPr>
            <w:tcW w:w="677"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2.5</w:t>
            </w:r>
          </w:p>
        </w:tc>
        <w:tc>
          <w:tcPr>
            <w:tcW w:w="677"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626"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81"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10"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29"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72"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26"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74"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601"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82.9</w:t>
            </w:r>
          </w:p>
        </w:tc>
        <w:tc>
          <w:tcPr>
            <w:tcW w:w="697"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107.8</w:t>
            </w:r>
          </w:p>
        </w:tc>
      </w:tr>
      <w:tr w:rsidR="00AF46B1" w:rsidRPr="00AD21F9" w:rsidTr="00337EA4">
        <w:trPr>
          <w:trHeight w:val="300"/>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xml:space="preserve">2. Potato            </w:t>
            </w:r>
          </w:p>
        </w:tc>
        <w:tc>
          <w:tcPr>
            <w:tcW w:w="720"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110.8</w:t>
            </w:r>
          </w:p>
        </w:tc>
        <w:tc>
          <w:tcPr>
            <w:tcW w:w="677"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29.5</w:t>
            </w:r>
          </w:p>
        </w:tc>
        <w:tc>
          <w:tcPr>
            <w:tcW w:w="677"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626"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81"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10"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29"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72"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26"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74"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601"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75.6</w:t>
            </w:r>
          </w:p>
        </w:tc>
        <w:tc>
          <w:tcPr>
            <w:tcW w:w="697"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104.2</w:t>
            </w:r>
          </w:p>
        </w:tc>
      </w:tr>
      <w:tr w:rsidR="00AF46B1" w:rsidRPr="00AD21F9" w:rsidTr="00337EA4">
        <w:trPr>
          <w:trHeight w:val="300"/>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xml:space="preserve">3. Pepper     </w:t>
            </w:r>
          </w:p>
        </w:tc>
        <w:tc>
          <w:tcPr>
            <w:tcW w:w="720"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104.4</w:t>
            </w:r>
          </w:p>
        </w:tc>
        <w:tc>
          <w:tcPr>
            <w:tcW w:w="677"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6</w:t>
            </w:r>
            <w:r>
              <w:rPr>
                <w:rFonts w:ascii="Garamond" w:eastAsia="Times New Roman" w:hAnsi="Garamond" w:cs="Calibri"/>
                <w:color w:val="000000"/>
                <w:sz w:val="22"/>
                <w:szCs w:val="22"/>
              </w:rPr>
              <w:t>.0</w:t>
            </w:r>
          </w:p>
        </w:tc>
        <w:tc>
          <w:tcPr>
            <w:tcW w:w="677"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626"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81"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10"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29"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72"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26"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74"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1.4</w:t>
            </w:r>
          </w:p>
        </w:tc>
        <w:tc>
          <w:tcPr>
            <w:tcW w:w="601"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69.5</w:t>
            </w:r>
          </w:p>
        </w:tc>
        <w:tc>
          <w:tcPr>
            <w:tcW w:w="697"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94.1</w:t>
            </w:r>
          </w:p>
        </w:tc>
      </w:tr>
      <w:tr w:rsidR="00AF46B1" w:rsidRPr="00AD21F9" w:rsidTr="00337EA4">
        <w:trPr>
          <w:trHeight w:val="300"/>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xml:space="preserve">4. Tomato            </w:t>
            </w:r>
          </w:p>
        </w:tc>
        <w:tc>
          <w:tcPr>
            <w:tcW w:w="720"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119.3</w:t>
            </w:r>
          </w:p>
        </w:tc>
        <w:tc>
          <w:tcPr>
            <w:tcW w:w="677"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79.8</w:t>
            </w:r>
          </w:p>
        </w:tc>
        <w:tc>
          <w:tcPr>
            <w:tcW w:w="677"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626"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81"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10"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29"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72"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26"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74"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1.4</w:t>
            </w:r>
          </w:p>
        </w:tc>
        <w:tc>
          <w:tcPr>
            <w:tcW w:w="601"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66</w:t>
            </w:r>
            <w:r>
              <w:rPr>
                <w:rFonts w:ascii="Garamond" w:eastAsia="Times New Roman" w:hAnsi="Garamond" w:cs="Calibri"/>
                <w:color w:val="000000"/>
                <w:sz w:val="22"/>
                <w:szCs w:val="22"/>
              </w:rPr>
              <w:t>.0</w:t>
            </w:r>
          </w:p>
        </w:tc>
        <w:tc>
          <w:tcPr>
            <w:tcW w:w="697"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101.1</w:t>
            </w:r>
          </w:p>
        </w:tc>
      </w:tr>
      <w:tr w:rsidR="00AF46B1" w:rsidRPr="00AD21F9" w:rsidTr="00337EA4">
        <w:trPr>
          <w:trHeight w:val="300"/>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xml:space="preserve">5. Sugarcane </w:t>
            </w:r>
          </w:p>
        </w:tc>
        <w:tc>
          <w:tcPr>
            <w:tcW w:w="720"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127.1</w:t>
            </w:r>
          </w:p>
        </w:tc>
        <w:tc>
          <w:tcPr>
            <w:tcW w:w="677"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110.6</w:t>
            </w:r>
          </w:p>
        </w:tc>
        <w:tc>
          <w:tcPr>
            <w:tcW w:w="677"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105.3</w:t>
            </w:r>
          </w:p>
        </w:tc>
        <w:tc>
          <w:tcPr>
            <w:tcW w:w="626"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82.3</w:t>
            </w:r>
          </w:p>
        </w:tc>
        <w:tc>
          <w:tcPr>
            <w:tcW w:w="581"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10"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29"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72"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26"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74"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601"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51</w:t>
            </w:r>
            <w:r>
              <w:rPr>
                <w:rFonts w:ascii="Garamond" w:eastAsia="Times New Roman" w:hAnsi="Garamond" w:cs="Calibri"/>
                <w:color w:val="000000"/>
                <w:sz w:val="22"/>
                <w:szCs w:val="22"/>
              </w:rPr>
              <w:t>.0</w:t>
            </w:r>
          </w:p>
        </w:tc>
        <w:tc>
          <w:tcPr>
            <w:tcW w:w="697"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94.3</w:t>
            </w:r>
          </w:p>
        </w:tc>
      </w:tr>
      <w:tr w:rsidR="00AF46B1" w:rsidRPr="00AD21F9" w:rsidTr="00337EA4">
        <w:trPr>
          <w:trHeight w:val="300"/>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xml:space="preserve">Net scheme </w:t>
            </w:r>
            <w:proofErr w:type="spellStart"/>
            <w:r w:rsidRPr="00AD21F9">
              <w:rPr>
                <w:rFonts w:ascii="Garamond" w:eastAsia="Times New Roman" w:hAnsi="Garamond" w:cs="Calibri"/>
                <w:color w:val="000000"/>
                <w:sz w:val="22"/>
                <w:szCs w:val="22"/>
              </w:rPr>
              <w:t>irr.req</w:t>
            </w:r>
            <w:proofErr w:type="spellEnd"/>
            <w:r w:rsidRPr="00AD21F9">
              <w:rPr>
                <w:rFonts w:ascii="Garamond" w:eastAsia="Times New Roman" w:hAnsi="Garamond" w:cs="Calibri"/>
                <w:color w:val="000000"/>
                <w:sz w:val="22"/>
                <w:szCs w:val="22"/>
              </w:rPr>
              <w:t>.</w:t>
            </w:r>
          </w:p>
        </w:tc>
        <w:tc>
          <w:tcPr>
            <w:tcW w:w="720"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w:t>
            </w:r>
          </w:p>
        </w:tc>
        <w:tc>
          <w:tcPr>
            <w:tcW w:w="677"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w:t>
            </w:r>
          </w:p>
        </w:tc>
        <w:tc>
          <w:tcPr>
            <w:tcW w:w="677"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w:t>
            </w:r>
          </w:p>
        </w:tc>
        <w:tc>
          <w:tcPr>
            <w:tcW w:w="626"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w:t>
            </w:r>
          </w:p>
        </w:tc>
        <w:tc>
          <w:tcPr>
            <w:tcW w:w="581"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w:t>
            </w:r>
          </w:p>
        </w:tc>
        <w:tc>
          <w:tcPr>
            <w:tcW w:w="510"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w:t>
            </w:r>
          </w:p>
        </w:tc>
        <w:tc>
          <w:tcPr>
            <w:tcW w:w="529"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w:t>
            </w:r>
          </w:p>
        </w:tc>
        <w:tc>
          <w:tcPr>
            <w:tcW w:w="572"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w:t>
            </w:r>
          </w:p>
        </w:tc>
        <w:tc>
          <w:tcPr>
            <w:tcW w:w="526"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w:t>
            </w:r>
          </w:p>
        </w:tc>
        <w:tc>
          <w:tcPr>
            <w:tcW w:w="574"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w:t>
            </w:r>
          </w:p>
        </w:tc>
        <w:tc>
          <w:tcPr>
            <w:tcW w:w="601"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w:t>
            </w:r>
          </w:p>
        </w:tc>
        <w:tc>
          <w:tcPr>
            <w:tcW w:w="697"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 </w:t>
            </w:r>
          </w:p>
        </w:tc>
      </w:tr>
      <w:tr w:rsidR="00AF46B1" w:rsidRPr="00AD21F9" w:rsidTr="00337EA4">
        <w:trPr>
          <w:trHeight w:val="300"/>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in mm/day</w:t>
            </w:r>
          </w:p>
        </w:tc>
        <w:tc>
          <w:tcPr>
            <w:tcW w:w="720"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3.4</w:t>
            </w:r>
          </w:p>
        </w:tc>
        <w:tc>
          <w:tcPr>
            <w:tcW w:w="677"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1.2</w:t>
            </w:r>
          </w:p>
        </w:tc>
        <w:tc>
          <w:tcPr>
            <w:tcW w:w="677"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0.2</w:t>
            </w:r>
          </w:p>
        </w:tc>
        <w:tc>
          <w:tcPr>
            <w:tcW w:w="626"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0.1</w:t>
            </w:r>
          </w:p>
        </w:tc>
        <w:tc>
          <w:tcPr>
            <w:tcW w:w="581"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10"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29"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72"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26"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74"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601"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2.4</w:t>
            </w:r>
          </w:p>
        </w:tc>
        <w:tc>
          <w:tcPr>
            <w:tcW w:w="697"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3.3</w:t>
            </w:r>
          </w:p>
        </w:tc>
      </w:tr>
      <w:tr w:rsidR="00AF46B1" w:rsidRPr="00AD21F9" w:rsidTr="00337EA4">
        <w:trPr>
          <w:trHeight w:val="300"/>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in mm/month</w:t>
            </w:r>
          </w:p>
        </w:tc>
        <w:tc>
          <w:tcPr>
            <w:tcW w:w="720"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104.9</w:t>
            </w:r>
          </w:p>
        </w:tc>
        <w:tc>
          <w:tcPr>
            <w:tcW w:w="677"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33.3</w:t>
            </w:r>
          </w:p>
        </w:tc>
        <w:tc>
          <w:tcPr>
            <w:tcW w:w="677"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5.3</w:t>
            </w:r>
          </w:p>
        </w:tc>
        <w:tc>
          <w:tcPr>
            <w:tcW w:w="626"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4.1</w:t>
            </w:r>
          </w:p>
        </w:tc>
        <w:tc>
          <w:tcPr>
            <w:tcW w:w="581"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10"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29"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72"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26"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74"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0.6</w:t>
            </w:r>
          </w:p>
        </w:tc>
        <w:tc>
          <w:tcPr>
            <w:tcW w:w="601"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73</w:t>
            </w:r>
            <w:r>
              <w:rPr>
                <w:rFonts w:ascii="Garamond" w:eastAsia="Times New Roman" w:hAnsi="Garamond" w:cs="Calibri"/>
                <w:color w:val="000000"/>
                <w:sz w:val="22"/>
                <w:szCs w:val="22"/>
              </w:rPr>
              <w:t>.0</w:t>
            </w:r>
          </w:p>
        </w:tc>
        <w:tc>
          <w:tcPr>
            <w:tcW w:w="697"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102</w:t>
            </w:r>
          </w:p>
        </w:tc>
      </w:tr>
      <w:tr w:rsidR="00AF46B1" w:rsidRPr="00AD21F9" w:rsidTr="00337EA4">
        <w:trPr>
          <w:trHeight w:val="300"/>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in l/s/ha</w:t>
            </w:r>
          </w:p>
        </w:tc>
        <w:tc>
          <w:tcPr>
            <w:tcW w:w="720"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0.39</w:t>
            </w:r>
          </w:p>
        </w:tc>
        <w:tc>
          <w:tcPr>
            <w:tcW w:w="677"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0.14</w:t>
            </w:r>
          </w:p>
        </w:tc>
        <w:tc>
          <w:tcPr>
            <w:tcW w:w="677"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0.02</w:t>
            </w:r>
          </w:p>
        </w:tc>
        <w:tc>
          <w:tcPr>
            <w:tcW w:w="626"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0.02</w:t>
            </w:r>
          </w:p>
        </w:tc>
        <w:tc>
          <w:tcPr>
            <w:tcW w:w="581"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10"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29"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72"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26"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74"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601"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0.28</w:t>
            </w:r>
          </w:p>
        </w:tc>
        <w:tc>
          <w:tcPr>
            <w:tcW w:w="697"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0.38</w:t>
            </w:r>
          </w:p>
        </w:tc>
      </w:tr>
      <w:tr w:rsidR="00AF46B1" w:rsidRPr="00AD21F9" w:rsidTr="00337EA4">
        <w:trPr>
          <w:trHeight w:val="300"/>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Irrigated area (% of total area)</w:t>
            </w:r>
          </w:p>
        </w:tc>
        <w:tc>
          <w:tcPr>
            <w:tcW w:w="720"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100</w:t>
            </w:r>
          </w:p>
        </w:tc>
        <w:tc>
          <w:tcPr>
            <w:tcW w:w="677"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100</w:t>
            </w:r>
          </w:p>
        </w:tc>
        <w:tc>
          <w:tcPr>
            <w:tcW w:w="677"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5</w:t>
            </w:r>
          </w:p>
        </w:tc>
        <w:tc>
          <w:tcPr>
            <w:tcW w:w="626"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5</w:t>
            </w:r>
          </w:p>
        </w:tc>
        <w:tc>
          <w:tcPr>
            <w:tcW w:w="581"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10"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29"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72"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26"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74"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45</w:t>
            </w:r>
          </w:p>
        </w:tc>
        <w:tc>
          <w:tcPr>
            <w:tcW w:w="601"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100</w:t>
            </w:r>
          </w:p>
        </w:tc>
        <w:tc>
          <w:tcPr>
            <w:tcW w:w="697"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100</w:t>
            </w:r>
          </w:p>
        </w:tc>
      </w:tr>
      <w:tr w:rsidR="00AF46B1" w:rsidRPr="00AD21F9" w:rsidTr="00337EA4">
        <w:trPr>
          <w:trHeight w:val="375"/>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rPr>
                <w:rFonts w:ascii="Garamond" w:eastAsia="Times New Roman" w:hAnsi="Garamond" w:cs="Calibri"/>
                <w:color w:val="000000"/>
                <w:sz w:val="22"/>
                <w:szCs w:val="22"/>
              </w:rPr>
            </w:pPr>
            <w:proofErr w:type="spellStart"/>
            <w:r w:rsidRPr="00AD21F9">
              <w:rPr>
                <w:rFonts w:ascii="Garamond" w:eastAsia="Times New Roman" w:hAnsi="Garamond" w:cs="Calibri"/>
                <w:color w:val="000000"/>
                <w:sz w:val="22"/>
                <w:szCs w:val="22"/>
              </w:rPr>
              <w:t>Irr.req</w:t>
            </w:r>
            <w:proofErr w:type="spellEnd"/>
            <w:r w:rsidRPr="00AD21F9">
              <w:rPr>
                <w:rFonts w:ascii="Garamond" w:eastAsia="Times New Roman" w:hAnsi="Garamond" w:cs="Calibri"/>
                <w:color w:val="000000"/>
                <w:sz w:val="22"/>
                <w:szCs w:val="22"/>
              </w:rPr>
              <w:t>. for actual area (l/s/ha)</w:t>
            </w:r>
          </w:p>
        </w:tc>
        <w:tc>
          <w:tcPr>
            <w:tcW w:w="720" w:type="dxa"/>
            <w:tcBorders>
              <w:top w:val="nil"/>
              <w:left w:val="nil"/>
              <w:bottom w:val="single" w:sz="4" w:space="0" w:color="auto"/>
              <w:right w:val="single" w:sz="4" w:space="0" w:color="auto"/>
            </w:tcBorders>
            <w:shd w:val="clear" w:color="000000" w:fill="00B050"/>
            <w:noWrap/>
            <w:vAlign w:val="bottom"/>
            <w:hideMark/>
          </w:tcPr>
          <w:p w:rsidR="00AF46B1" w:rsidRPr="00AD21F9" w:rsidRDefault="00AF46B1" w:rsidP="00337EA4">
            <w:pPr>
              <w:spacing w:line="276" w:lineRule="auto"/>
              <w:jc w:val="right"/>
              <w:rPr>
                <w:rFonts w:ascii="Garamond" w:eastAsia="Times New Roman" w:hAnsi="Garamond" w:cs="Calibri"/>
                <w:b/>
                <w:bCs/>
                <w:color w:val="000000"/>
                <w:sz w:val="22"/>
                <w:szCs w:val="22"/>
              </w:rPr>
            </w:pPr>
            <w:r w:rsidRPr="00AD21F9">
              <w:rPr>
                <w:rFonts w:ascii="Garamond" w:eastAsia="Times New Roman" w:hAnsi="Garamond" w:cs="Calibri"/>
                <w:b/>
                <w:bCs/>
                <w:color w:val="000000"/>
                <w:sz w:val="22"/>
                <w:szCs w:val="22"/>
              </w:rPr>
              <w:t>0.87</w:t>
            </w:r>
          </w:p>
        </w:tc>
        <w:tc>
          <w:tcPr>
            <w:tcW w:w="677"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0.31</w:t>
            </w:r>
          </w:p>
        </w:tc>
        <w:tc>
          <w:tcPr>
            <w:tcW w:w="677"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0.8</w:t>
            </w:r>
          </w:p>
        </w:tc>
        <w:tc>
          <w:tcPr>
            <w:tcW w:w="626"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0.71</w:t>
            </w:r>
          </w:p>
        </w:tc>
        <w:tc>
          <w:tcPr>
            <w:tcW w:w="581"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10"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29"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72"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26"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w:t>
            </w:r>
          </w:p>
        </w:tc>
        <w:tc>
          <w:tcPr>
            <w:tcW w:w="574"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0.02</w:t>
            </w:r>
          </w:p>
        </w:tc>
        <w:tc>
          <w:tcPr>
            <w:tcW w:w="601"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0.62</w:t>
            </w:r>
          </w:p>
        </w:tc>
        <w:tc>
          <w:tcPr>
            <w:tcW w:w="697" w:type="dxa"/>
            <w:tcBorders>
              <w:top w:val="nil"/>
              <w:left w:val="nil"/>
              <w:bottom w:val="single" w:sz="4" w:space="0" w:color="auto"/>
              <w:right w:val="single" w:sz="4" w:space="0" w:color="auto"/>
            </w:tcBorders>
            <w:shd w:val="clear" w:color="auto" w:fill="auto"/>
            <w:noWrap/>
            <w:vAlign w:val="bottom"/>
            <w:hideMark/>
          </w:tcPr>
          <w:p w:rsidR="00AF46B1" w:rsidRPr="00AD21F9" w:rsidRDefault="00AF46B1" w:rsidP="00337EA4">
            <w:pPr>
              <w:spacing w:line="276" w:lineRule="auto"/>
              <w:jc w:val="right"/>
              <w:rPr>
                <w:rFonts w:ascii="Garamond" w:eastAsia="Times New Roman" w:hAnsi="Garamond" w:cs="Calibri"/>
                <w:color w:val="000000"/>
                <w:sz w:val="22"/>
                <w:szCs w:val="22"/>
              </w:rPr>
            </w:pPr>
            <w:r w:rsidRPr="00AD21F9">
              <w:rPr>
                <w:rFonts w:ascii="Garamond" w:eastAsia="Times New Roman" w:hAnsi="Garamond" w:cs="Calibri"/>
                <w:color w:val="000000"/>
                <w:sz w:val="22"/>
                <w:szCs w:val="22"/>
              </w:rPr>
              <w:t>0.84</w:t>
            </w:r>
          </w:p>
        </w:tc>
      </w:tr>
    </w:tbl>
    <w:p w:rsidR="00AF46B1" w:rsidRDefault="00AF46B1" w:rsidP="00AF46B1">
      <w:pPr>
        <w:spacing w:line="360" w:lineRule="auto"/>
        <w:jc w:val="both"/>
        <w:rPr>
          <w:rFonts w:ascii="Garamond" w:hAnsi="Garamond"/>
        </w:rPr>
      </w:pPr>
    </w:p>
    <w:p w:rsidR="003003F9" w:rsidRDefault="003003F9" w:rsidP="00AF46B1">
      <w:pPr>
        <w:spacing w:line="360" w:lineRule="auto"/>
        <w:jc w:val="both"/>
        <w:rPr>
          <w:rFonts w:ascii="Garamond" w:hAnsi="Garamond"/>
        </w:rPr>
      </w:pPr>
    </w:p>
    <w:p w:rsidR="00731151" w:rsidRDefault="00731151" w:rsidP="00AF46B1">
      <w:pPr>
        <w:spacing w:line="360" w:lineRule="auto"/>
        <w:jc w:val="both"/>
        <w:rPr>
          <w:rFonts w:ascii="Garamond" w:hAnsi="Garamond"/>
        </w:rPr>
      </w:pPr>
    </w:p>
    <w:p w:rsidR="005D360A" w:rsidRPr="003B12FC" w:rsidRDefault="005D360A" w:rsidP="005D360A">
      <w:pPr>
        <w:pStyle w:val="Heading2"/>
        <w:keepNext w:val="0"/>
        <w:spacing w:before="200" w:after="0" w:line="480" w:lineRule="auto"/>
        <w:ind w:left="450" w:hanging="450"/>
        <w:rPr>
          <w:rFonts w:ascii="Garamond" w:hAnsi="Garamond" w:cs="Times New Roman"/>
          <w:i w:val="0"/>
          <w:sz w:val="24"/>
          <w:szCs w:val="24"/>
        </w:rPr>
      </w:pPr>
      <w:bookmarkStart w:id="383" w:name="_Toc342105930"/>
      <w:bookmarkStart w:id="384" w:name="_Toc368913312"/>
      <w:bookmarkStart w:id="385" w:name="_Toc382657552"/>
      <w:bookmarkStart w:id="386" w:name="_Toc419662967"/>
      <w:bookmarkStart w:id="387" w:name="_Toc433725941"/>
      <w:bookmarkStart w:id="388" w:name="_Toc467307211"/>
      <w:r w:rsidRPr="003B12FC">
        <w:rPr>
          <w:rFonts w:ascii="Garamond" w:hAnsi="Garamond" w:cs="Times New Roman"/>
          <w:i w:val="0"/>
          <w:sz w:val="24"/>
          <w:szCs w:val="24"/>
        </w:rPr>
        <w:lastRenderedPageBreak/>
        <w:t>Suggestion &amp; Recommendation</w:t>
      </w:r>
      <w:bookmarkEnd w:id="383"/>
      <w:bookmarkEnd w:id="384"/>
      <w:bookmarkEnd w:id="385"/>
      <w:bookmarkEnd w:id="386"/>
      <w:bookmarkEnd w:id="387"/>
      <w:bookmarkEnd w:id="388"/>
    </w:p>
    <w:p w:rsidR="00D22EE3" w:rsidRPr="00DF04A2" w:rsidRDefault="00D22EE3" w:rsidP="00D22EE3">
      <w:pPr>
        <w:spacing w:line="360" w:lineRule="auto"/>
        <w:jc w:val="both"/>
        <w:rPr>
          <w:rFonts w:ascii="Garamond" w:hAnsi="Garamond"/>
        </w:rPr>
      </w:pPr>
      <w:bookmarkStart w:id="389" w:name="_Toc342105931"/>
      <w:bookmarkStart w:id="390" w:name="_Toc368913313"/>
      <w:bookmarkStart w:id="391" w:name="_Toc382657553"/>
      <w:bookmarkStart w:id="392" w:name="_Toc419662968"/>
      <w:r w:rsidRPr="00EF3B81">
        <w:rPr>
          <w:rFonts w:ascii="Garamond" w:hAnsi="Garamond"/>
        </w:rPr>
        <w:t xml:space="preserve">Crop production using only natural rainfall is not sufficient to feed the ever increasing population in the region. Production of economically important crops more than twice in a year through irrigation development is highly encouraged. To fulfill the objectives of the project, irrigable crops which are suitable to the soil and climatic conditions of the command area, have short growing period and can give reasonable yield are proposed for the project area. As the project area is midland and the community has some more experience on irrigated agricultural crops production, frequent support and supervision by the extension activists for more irrigated crops production by these farmers is critically required. The agronomic study shows that the climate and soil of the command area is suitable for many cereals, vegetables and midland fruit crops and has no any limitation for implementation of the proposed irrigation project. The time of dry spell from the offset and onset of the natural rainfall is wider which can allow irrigation practices. Therefore, production of crops two times in a year using irrigation water is recommended as full irrigation (dry period irrigation) and supplementary irrigation (wet period irrigation) seasons. As physical observation made during the field visit the flow rate of </w:t>
      </w:r>
      <w:proofErr w:type="spellStart"/>
      <w:r>
        <w:rPr>
          <w:rFonts w:ascii="Garamond" w:hAnsi="Garamond"/>
        </w:rPr>
        <w:t>Unkuso</w:t>
      </w:r>
      <w:proofErr w:type="spellEnd"/>
      <w:r w:rsidRPr="00EF3B81">
        <w:rPr>
          <w:rFonts w:ascii="Garamond" w:hAnsi="Garamond"/>
        </w:rPr>
        <w:t xml:space="preserve"> River is optimum and assumed that it can deliver the required amount of irrigation water for the proposed command land. However, irrigation is not an easy task. It needs an integrated extension work throughout the development practices. The major actors (beneficiaries &amp; development agents and other concerned stakeholders) must work together for sustainable irrigation development in the proposed project area. Since livestock is an integral part of the development, animals should be kept healthier and well fed. Production of animal feeds using irrigation water is also much important in order to help the animals play a vital role in agricultural development. To scale up the existing knowledge of the farmers and Subject Matter Specialists (SMS) on increasing productivity for sustainable growth and development, patterned and continuous trainings, workshops, opinion exchanges, etc. should be exercised.</w:t>
      </w:r>
    </w:p>
    <w:p w:rsidR="005D360A" w:rsidRDefault="005D360A" w:rsidP="005D360A">
      <w:pPr>
        <w:pStyle w:val="Heading2"/>
        <w:keepNext w:val="0"/>
        <w:numPr>
          <w:ilvl w:val="0"/>
          <w:numId w:val="0"/>
        </w:numPr>
        <w:spacing w:before="200" w:after="0" w:line="360" w:lineRule="auto"/>
        <w:ind w:left="576" w:hanging="576"/>
        <w:rPr>
          <w:rFonts w:ascii="Garamond" w:hAnsi="Garamond" w:cs="Times New Roman"/>
          <w:i w:val="0"/>
          <w:sz w:val="24"/>
          <w:szCs w:val="24"/>
        </w:rPr>
      </w:pPr>
    </w:p>
    <w:p w:rsidR="005D360A" w:rsidRDefault="005D360A" w:rsidP="005D360A">
      <w:pPr>
        <w:pStyle w:val="Heading2"/>
        <w:keepNext w:val="0"/>
        <w:numPr>
          <w:ilvl w:val="0"/>
          <w:numId w:val="0"/>
        </w:numPr>
        <w:spacing w:before="200" w:after="0" w:line="360" w:lineRule="auto"/>
        <w:ind w:left="576" w:hanging="576"/>
        <w:rPr>
          <w:rFonts w:ascii="Garamond" w:hAnsi="Garamond" w:cs="Times New Roman"/>
          <w:i w:val="0"/>
          <w:sz w:val="24"/>
          <w:szCs w:val="24"/>
        </w:rPr>
      </w:pPr>
    </w:p>
    <w:p w:rsidR="005D360A" w:rsidRDefault="005D360A" w:rsidP="005D360A">
      <w:pPr>
        <w:pStyle w:val="Heading2"/>
        <w:keepNext w:val="0"/>
        <w:numPr>
          <w:ilvl w:val="0"/>
          <w:numId w:val="0"/>
        </w:numPr>
        <w:spacing w:before="200" w:after="0" w:line="360" w:lineRule="auto"/>
        <w:ind w:left="576" w:hanging="576"/>
        <w:rPr>
          <w:rFonts w:ascii="Garamond" w:hAnsi="Garamond" w:cs="Times New Roman"/>
          <w:i w:val="0"/>
          <w:sz w:val="24"/>
          <w:szCs w:val="24"/>
        </w:rPr>
      </w:pPr>
    </w:p>
    <w:p w:rsidR="005D360A" w:rsidRDefault="005D360A" w:rsidP="005D360A">
      <w:pPr>
        <w:pStyle w:val="Heading2"/>
        <w:keepNext w:val="0"/>
        <w:numPr>
          <w:ilvl w:val="0"/>
          <w:numId w:val="0"/>
        </w:numPr>
        <w:spacing w:before="200" w:after="0" w:line="360" w:lineRule="auto"/>
        <w:ind w:left="576" w:hanging="576"/>
        <w:rPr>
          <w:rFonts w:ascii="Garamond" w:hAnsi="Garamond" w:cs="Times New Roman"/>
          <w:i w:val="0"/>
          <w:sz w:val="24"/>
          <w:szCs w:val="24"/>
        </w:rPr>
      </w:pPr>
    </w:p>
    <w:p w:rsidR="005D360A" w:rsidRDefault="005D360A" w:rsidP="005D360A">
      <w:pPr>
        <w:spacing w:line="360" w:lineRule="auto"/>
      </w:pPr>
    </w:p>
    <w:p w:rsidR="005C2756" w:rsidRDefault="005C2756" w:rsidP="005D360A">
      <w:pPr>
        <w:spacing w:line="360" w:lineRule="auto"/>
      </w:pPr>
    </w:p>
    <w:p w:rsidR="00AF46B1" w:rsidRPr="007D160D" w:rsidRDefault="00AF46B1" w:rsidP="00AF46B1">
      <w:pPr>
        <w:pStyle w:val="Heading2"/>
        <w:keepNext w:val="0"/>
        <w:numPr>
          <w:ilvl w:val="0"/>
          <w:numId w:val="0"/>
        </w:numPr>
        <w:spacing w:before="200" w:after="0" w:line="480" w:lineRule="auto"/>
        <w:ind w:left="576" w:hanging="576"/>
        <w:rPr>
          <w:rFonts w:ascii="Garamond" w:hAnsi="Garamond" w:cs="Times New Roman"/>
          <w:i w:val="0"/>
          <w:sz w:val="24"/>
          <w:szCs w:val="24"/>
        </w:rPr>
      </w:pPr>
      <w:bookmarkStart w:id="393" w:name="_Toc467307212"/>
      <w:bookmarkStart w:id="394" w:name="_Toc342105936"/>
      <w:bookmarkStart w:id="395" w:name="_Toc368913318"/>
      <w:bookmarkStart w:id="396" w:name="_Toc382657558"/>
      <w:bookmarkStart w:id="397" w:name="_Toc419662973"/>
      <w:bookmarkStart w:id="398" w:name="_Toc433725947"/>
      <w:bookmarkEnd w:id="389"/>
      <w:bookmarkEnd w:id="390"/>
      <w:bookmarkEnd w:id="391"/>
      <w:bookmarkEnd w:id="392"/>
      <w:r w:rsidRPr="007D160D">
        <w:rPr>
          <w:rFonts w:ascii="Garamond" w:hAnsi="Garamond" w:cs="Times New Roman"/>
          <w:i w:val="0"/>
          <w:sz w:val="24"/>
          <w:szCs w:val="24"/>
        </w:rPr>
        <w:lastRenderedPageBreak/>
        <w:t>Annex 1.1: AGRONOMY ANNEXES</w:t>
      </w:r>
      <w:bookmarkEnd w:id="393"/>
    </w:p>
    <w:p w:rsidR="00AF46B1" w:rsidRPr="003B12FC" w:rsidRDefault="00AF46B1" w:rsidP="00AF46B1">
      <w:pPr>
        <w:pStyle w:val="Heading2"/>
        <w:keepNext w:val="0"/>
        <w:numPr>
          <w:ilvl w:val="0"/>
          <w:numId w:val="0"/>
        </w:numPr>
        <w:spacing w:before="200" w:after="0" w:line="360" w:lineRule="auto"/>
        <w:rPr>
          <w:rFonts w:ascii="Garamond" w:hAnsi="Garamond" w:cs="Times New Roman"/>
          <w:i w:val="0"/>
          <w:sz w:val="24"/>
          <w:szCs w:val="24"/>
        </w:rPr>
      </w:pPr>
      <w:bookmarkStart w:id="399" w:name="_Toc342105932"/>
      <w:bookmarkStart w:id="400" w:name="_Toc368913314"/>
      <w:bookmarkStart w:id="401" w:name="_Toc382657554"/>
      <w:bookmarkStart w:id="402" w:name="_Toc419662969"/>
      <w:bookmarkStart w:id="403" w:name="_Toc433725943"/>
      <w:bookmarkStart w:id="404" w:name="_Toc467307213"/>
      <w:r w:rsidRPr="003B12FC">
        <w:rPr>
          <w:rFonts w:ascii="Garamond" w:hAnsi="Garamond" w:cs="Times New Roman"/>
          <w:i w:val="0"/>
          <w:sz w:val="24"/>
          <w:szCs w:val="24"/>
        </w:rPr>
        <w:t xml:space="preserve">A. Required climatic &amp; other aerodynamic data collected from </w:t>
      </w:r>
      <w:proofErr w:type="spellStart"/>
      <w:r>
        <w:rPr>
          <w:rFonts w:ascii="Garamond" w:hAnsi="Garamond" w:cs="Times New Roman"/>
          <w:i w:val="0"/>
          <w:sz w:val="24"/>
          <w:szCs w:val="24"/>
        </w:rPr>
        <w:t>Bedele</w:t>
      </w:r>
      <w:proofErr w:type="spellEnd"/>
      <w:r w:rsidRPr="003B12FC">
        <w:rPr>
          <w:rFonts w:ascii="Garamond" w:hAnsi="Garamond" w:cs="Times New Roman"/>
          <w:i w:val="0"/>
          <w:sz w:val="24"/>
          <w:szCs w:val="24"/>
        </w:rPr>
        <w:t xml:space="preserve"> Station</w:t>
      </w:r>
      <w:bookmarkEnd w:id="399"/>
      <w:bookmarkEnd w:id="400"/>
      <w:bookmarkEnd w:id="401"/>
      <w:bookmarkEnd w:id="402"/>
      <w:bookmarkEnd w:id="403"/>
      <w:bookmarkEnd w:id="404"/>
    </w:p>
    <w:tbl>
      <w:tblPr>
        <w:tblW w:w="10170" w:type="dxa"/>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40"/>
        <w:gridCol w:w="1260"/>
        <w:gridCol w:w="810"/>
        <w:gridCol w:w="630"/>
        <w:gridCol w:w="630"/>
        <w:gridCol w:w="630"/>
        <w:gridCol w:w="630"/>
        <w:gridCol w:w="630"/>
        <w:gridCol w:w="630"/>
        <w:gridCol w:w="630"/>
        <w:gridCol w:w="630"/>
        <w:gridCol w:w="630"/>
        <w:gridCol w:w="630"/>
        <w:gridCol w:w="630"/>
        <w:gridCol w:w="630"/>
      </w:tblGrid>
      <w:tr w:rsidR="00AF46B1" w:rsidRPr="003B12FC" w:rsidTr="00337EA4">
        <w:tc>
          <w:tcPr>
            <w:tcW w:w="540" w:type="dxa"/>
            <w:vMerge w:val="restart"/>
          </w:tcPr>
          <w:p w:rsidR="00AF46B1" w:rsidRPr="003B12FC" w:rsidRDefault="00AF46B1" w:rsidP="00337EA4">
            <w:pPr>
              <w:rPr>
                <w:rFonts w:ascii="Garamond" w:hAnsi="Garamond"/>
                <w:sz w:val="16"/>
                <w:szCs w:val="16"/>
              </w:rPr>
            </w:pPr>
            <w:r w:rsidRPr="003B12FC">
              <w:rPr>
                <w:rFonts w:ascii="Garamond" w:hAnsi="Garamond"/>
                <w:sz w:val="16"/>
                <w:szCs w:val="16"/>
              </w:rPr>
              <w:t>S/n</w:t>
            </w:r>
          </w:p>
        </w:tc>
        <w:tc>
          <w:tcPr>
            <w:tcW w:w="1260" w:type="dxa"/>
            <w:vMerge w:val="restart"/>
          </w:tcPr>
          <w:p w:rsidR="00AF46B1" w:rsidRPr="003B12FC" w:rsidRDefault="00AF46B1" w:rsidP="00337EA4">
            <w:pPr>
              <w:rPr>
                <w:rFonts w:ascii="Garamond" w:hAnsi="Garamond"/>
                <w:sz w:val="16"/>
                <w:szCs w:val="16"/>
              </w:rPr>
            </w:pPr>
            <w:r w:rsidRPr="003B12FC">
              <w:rPr>
                <w:rFonts w:ascii="Garamond" w:hAnsi="Garamond"/>
                <w:sz w:val="16"/>
                <w:szCs w:val="16"/>
              </w:rPr>
              <w:t>Climate Fac.</w:t>
            </w:r>
          </w:p>
        </w:tc>
        <w:tc>
          <w:tcPr>
            <w:tcW w:w="810" w:type="dxa"/>
            <w:vMerge w:val="restart"/>
          </w:tcPr>
          <w:p w:rsidR="00AF46B1" w:rsidRPr="003B12FC" w:rsidRDefault="00AF46B1" w:rsidP="00337EA4">
            <w:pPr>
              <w:rPr>
                <w:rFonts w:ascii="Garamond" w:hAnsi="Garamond"/>
                <w:sz w:val="16"/>
                <w:szCs w:val="16"/>
              </w:rPr>
            </w:pPr>
            <w:r w:rsidRPr="003B12FC">
              <w:rPr>
                <w:rFonts w:ascii="Garamond" w:hAnsi="Garamond"/>
                <w:sz w:val="16"/>
                <w:szCs w:val="16"/>
              </w:rPr>
              <w:t>Unit</w:t>
            </w:r>
          </w:p>
        </w:tc>
        <w:tc>
          <w:tcPr>
            <w:tcW w:w="7560" w:type="dxa"/>
            <w:gridSpan w:val="12"/>
          </w:tcPr>
          <w:p w:rsidR="00AF46B1" w:rsidRPr="003B12FC" w:rsidRDefault="00AF46B1" w:rsidP="00337EA4">
            <w:pPr>
              <w:jc w:val="center"/>
              <w:rPr>
                <w:rFonts w:ascii="Garamond" w:hAnsi="Garamond"/>
                <w:sz w:val="16"/>
                <w:szCs w:val="16"/>
              </w:rPr>
            </w:pPr>
            <w:r w:rsidRPr="003B12FC">
              <w:rPr>
                <w:rFonts w:ascii="Garamond" w:hAnsi="Garamond"/>
                <w:sz w:val="16"/>
                <w:szCs w:val="16"/>
              </w:rPr>
              <w:t>Moths</w:t>
            </w:r>
          </w:p>
        </w:tc>
      </w:tr>
      <w:tr w:rsidR="00AF46B1" w:rsidRPr="003B12FC" w:rsidTr="00337EA4">
        <w:tc>
          <w:tcPr>
            <w:tcW w:w="540" w:type="dxa"/>
            <w:vMerge/>
          </w:tcPr>
          <w:p w:rsidR="00AF46B1" w:rsidRPr="003B12FC" w:rsidRDefault="00AF46B1" w:rsidP="00337EA4">
            <w:pPr>
              <w:rPr>
                <w:rFonts w:ascii="Garamond" w:hAnsi="Garamond"/>
                <w:sz w:val="16"/>
                <w:szCs w:val="16"/>
              </w:rPr>
            </w:pPr>
          </w:p>
        </w:tc>
        <w:tc>
          <w:tcPr>
            <w:tcW w:w="1260" w:type="dxa"/>
            <w:vMerge/>
          </w:tcPr>
          <w:p w:rsidR="00AF46B1" w:rsidRPr="003B12FC" w:rsidRDefault="00AF46B1" w:rsidP="00337EA4">
            <w:pPr>
              <w:rPr>
                <w:rFonts w:ascii="Garamond" w:hAnsi="Garamond"/>
                <w:sz w:val="16"/>
                <w:szCs w:val="16"/>
              </w:rPr>
            </w:pPr>
          </w:p>
        </w:tc>
        <w:tc>
          <w:tcPr>
            <w:tcW w:w="810" w:type="dxa"/>
            <w:vMerge/>
          </w:tcPr>
          <w:p w:rsidR="00AF46B1" w:rsidRPr="003B12FC" w:rsidRDefault="00AF46B1" w:rsidP="00337EA4">
            <w:pPr>
              <w:rPr>
                <w:rFonts w:ascii="Garamond" w:hAnsi="Garamond"/>
                <w:sz w:val="16"/>
                <w:szCs w:val="16"/>
              </w:rPr>
            </w:pPr>
          </w:p>
        </w:tc>
        <w:tc>
          <w:tcPr>
            <w:tcW w:w="630" w:type="dxa"/>
          </w:tcPr>
          <w:p w:rsidR="00AF46B1" w:rsidRPr="003B12FC" w:rsidRDefault="00AF46B1" w:rsidP="00337EA4">
            <w:pPr>
              <w:rPr>
                <w:rFonts w:ascii="Garamond" w:hAnsi="Garamond"/>
                <w:sz w:val="16"/>
                <w:szCs w:val="16"/>
              </w:rPr>
            </w:pPr>
            <w:r w:rsidRPr="003B12FC">
              <w:rPr>
                <w:rFonts w:ascii="Garamond" w:hAnsi="Garamond"/>
                <w:sz w:val="16"/>
                <w:szCs w:val="16"/>
              </w:rPr>
              <w:t>J</w:t>
            </w:r>
          </w:p>
        </w:tc>
        <w:tc>
          <w:tcPr>
            <w:tcW w:w="630" w:type="dxa"/>
          </w:tcPr>
          <w:p w:rsidR="00AF46B1" w:rsidRPr="003B12FC" w:rsidRDefault="00AF46B1" w:rsidP="00337EA4">
            <w:pPr>
              <w:rPr>
                <w:rFonts w:ascii="Garamond" w:hAnsi="Garamond"/>
                <w:sz w:val="16"/>
                <w:szCs w:val="16"/>
              </w:rPr>
            </w:pPr>
            <w:r w:rsidRPr="003B12FC">
              <w:rPr>
                <w:rFonts w:ascii="Garamond" w:hAnsi="Garamond"/>
                <w:sz w:val="16"/>
                <w:szCs w:val="16"/>
              </w:rPr>
              <w:t>F</w:t>
            </w:r>
          </w:p>
        </w:tc>
        <w:tc>
          <w:tcPr>
            <w:tcW w:w="630" w:type="dxa"/>
          </w:tcPr>
          <w:p w:rsidR="00AF46B1" w:rsidRPr="003B12FC" w:rsidRDefault="00AF46B1" w:rsidP="00337EA4">
            <w:pPr>
              <w:rPr>
                <w:rFonts w:ascii="Garamond" w:hAnsi="Garamond"/>
                <w:sz w:val="16"/>
                <w:szCs w:val="16"/>
              </w:rPr>
            </w:pPr>
            <w:r w:rsidRPr="003B12FC">
              <w:rPr>
                <w:rFonts w:ascii="Garamond" w:hAnsi="Garamond"/>
                <w:sz w:val="16"/>
                <w:szCs w:val="16"/>
              </w:rPr>
              <w:t>M</w:t>
            </w:r>
          </w:p>
        </w:tc>
        <w:tc>
          <w:tcPr>
            <w:tcW w:w="630" w:type="dxa"/>
          </w:tcPr>
          <w:p w:rsidR="00AF46B1" w:rsidRPr="003B12FC" w:rsidRDefault="00AF46B1" w:rsidP="00337EA4">
            <w:pPr>
              <w:rPr>
                <w:rFonts w:ascii="Garamond" w:hAnsi="Garamond"/>
                <w:sz w:val="16"/>
                <w:szCs w:val="16"/>
              </w:rPr>
            </w:pPr>
            <w:r w:rsidRPr="003B12FC">
              <w:rPr>
                <w:rFonts w:ascii="Garamond" w:hAnsi="Garamond"/>
                <w:sz w:val="16"/>
                <w:szCs w:val="16"/>
              </w:rPr>
              <w:t>A</w:t>
            </w:r>
          </w:p>
        </w:tc>
        <w:tc>
          <w:tcPr>
            <w:tcW w:w="630" w:type="dxa"/>
          </w:tcPr>
          <w:p w:rsidR="00AF46B1" w:rsidRPr="003B12FC" w:rsidRDefault="00AF46B1" w:rsidP="00337EA4">
            <w:pPr>
              <w:rPr>
                <w:rFonts w:ascii="Garamond" w:hAnsi="Garamond"/>
                <w:sz w:val="16"/>
                <w:szCs w:val="16"/>
              </w:rPr>
            </w:pPr>
            <w:r w:rsidRPr="003B12FC">
              <w:rPr>
                <w:rFonts w:ascii="Garamond" w:hAnsi="Garamond"/>
                <w:sz w:val="16"/>
                <w:szCs w:val="16"/>
              </w:rPr>
              <w:t>M</w:t>
            </w:r>
          </w:p>
        </w:tc>
        <w:tc>
          <w:tcPr>
            <w:tcW w:w="630" w:type="dxa"/>
          </w:tcPr>
          <w:p w:rsidR="00AF46B1" w:rsidRPr="003B12FC" w:rsidRDefault="00AF46B1" w:rsidP="00337EA4">
            <w:pPr>
              <w:rPr>
                <w:rFonts w:ascii="Garamond" w:hAnsi="Garamond"/>
                <w:sz w:val="16"/>
                <w:szCs w:val="16"/>
              </w:rPr>
            </w:pPr>
            <w:r w:rsidRPr="003B12FC">
              <w:rPr>
                <w:rFonts w:ascii="Garamond" w:hAnsi="Garamond"/>
                <w:sz w:val="16"/>
                <w:szCs w:val="16"/>
              </w:rPr>
              <w:t>J</w:t>
            </w:r>
          </w:p>
        </w:tc>
        <w:tc>
          <w:tcPr>
            <w:tcW w:w="630" w:type="dxa"/>
          </w:tcPr>
          <w:p w:rsidR="00AF46B1" w:rsidRPr="003B12FC" w:rsidRDefault="00AF46B1" w:rsidP="00337EA4">
            <w:pPr>
              <w:rPr>
                <w:rFonts w:ascii="Garamond" w:hAnsi="Garamond"/>
                <w:sz w:val="16"/>
                <w:szCs w:val="16"/>
              </w:rPr>
            </w:pPr>
            <w:r w:rsidRPr="003B12FC">
              <w:rPr>
                <w:rFonts w:ascii="Garamond" w:hAnsi="Garamond"/>
                <w:sz w:val="16"/>
                <w:szCs w:val="16"/>
              </w:rPr>
              <w:t>J</w:t>
            </w:r>
          </w:p>
        </w:tc>
        <w:tc>
          <w:tcPr>
            <w:tcW w:w="630" w:type="dxa"/>
          </w:tcPr>
          <w:p w:rsidR="00AF46B1" w:rsidRPr="003B12FC" w:rsidRDefault="00AF46B1" w:rsidP="00337EA4">
            <w:pPr>
              <w:rPr>
                <w:rFonts w:ascii="Garamond" w:hAnsi="Garamond"/>
                <w:sz w:val="16"/>
                <w:szCs w:val="16"/>
              </w:rPr>
            </w:pPr>
            <w:r w:rsidRPr="003B12FC">
              <w:rPr>
                <w:rFonts w:ascii="Garamond" w:hAnsi="Garamond"/>
                <w:sz w:val="16"/>
                <w:szCs w:val="16"/>
              </w:rPr>
              <w:t>A</w:t>
            </w:r>
          </w:p>
        </w:tc>
        <w:tc>
          <w:tcPr>
            <w:tcW w:w="630" w:type="dxa"/>
          </w:tcPr>
          <w:p w:rsidR="00AF46B1" w:rsidRPr="003B12FC" w:rsidRDefault="00AF46B1" w:rsidP="00337EA4">
            <w:pPr>
              <w:rPr>
                <w:rFonts w:ascii="Garamond" w:hAnsi="Garamond"/>
                <w:sz w:val="16"/>
                <w:szCs w:val="16"/>
              </w:rPr>
            </w:pPr>
            <w:r w:rsidRPr="003B12FC">
              <w:rPr>
                <w:rFonts w:ascii="Garamond" w:hAnsi="Garamond"/>
                <w:sz w:val="16"/>
                <w:szCs w:val="16"/>
              </w:rPr>
              <w:t>S</w:t>
            </w:r>
          </w:p>
        </w:tc>
        <w:tc>
          <w:tcPr>
            <w:tcW w:w="630" w:type="dxa"/>
          </w:tcPr>
          <w:p w:rsidR="00AF46B1" w:rsidRPr="003B12FC" w:rsidRDefault="00AF46B1" w:rsidP="00337EA4">
            <w:pPr>
              <w:rPr>
                <w:rFonts w:ascii="Garamond" w:hAnsi="Garamond"/>
                <w:sz w:val="16"/>
                <w:szCs w:val="16"/>
              </w:rPr>
            </w:pPr>
            <w:r w:rsidRPr="003B12FC">
              <w:rPr>
                <w:rFonts w:ascii="Garamond" w:hAnsi="Garamond"/>
                <w:sz w:val="16"/>
                <w:szCs w:val="16"/>
              </w:rPr>
              <w:t>O</w:t>
            </w:r>
          </w:p>
        </w:tc>
        <w:tc>
          <w:tcPr>
            <w:tcW w:w="630" w:type="dxa"/>
          </w:tcPr>
          <w:p w:rsidR="00AF46B1" w:rsidRPr="003B12FC" w:rsidRDefault="00AF46B1" w:rsidP="00337EA4">
            <w:pPr>
              <w:rPr>
                <w:rFonts w:ascii="Garamond" w:hAnsi="Garamond"/>
                <w:sz w:val="16"/>
                <w:szCs w:val="16"/>
              </w:rPr>
            </w:pPr>
            <w:r w:rsidRPr="003B12FC">
              <w:rPr>
                <w:rFonts w:ascii="Garamond" w:hAnsi="Garamond"/>
                <w:sz w:val="16"/>
                <w:szCs w:val="16"/>
              </w:rPr>
              <w:t>N</w:t>
            </w:r>
          </w:p>
        </w:tc>
        <w:tc>
          <w:tcPr>
            <w:tcW w:w="630" w:type="dxa"/>
          </w:tcPr>
          <w:p w:rsidR="00AF46B1" w:rsidRPr="003B12FC" w:rsidRDefault="00AF46B1" w:rsidP="00337EA4">
            <w:pPr>
              <w:rPr>
                <w:rFonts w:ascii="Garamond" w:hAnsi="Garamond"/>
                <w:sz w:val="16"/>
                <w:szCs w:val="16"/>
              </w:rPr>
            </w:pPr>
            <w:r w:rsidRPr="003B12FC">
              <w:rPr>
                <w:rFonts w:ascii="Garamond" w:hAnsi="Garamond"/>
                <w:sz w:val="16"/>
                <w:szCs w:val="16"/>
              </w:rPr>
              <w:t>D</w:t>
            </w:r>
          </w:p>
        </w:tc>
      </w:tr>
      <w:tr w:rsidR="00AF46B1" w:rsidRPr="003B12FC" w:rsidTr="00337EA4">
        <w:tc>
          <w:tcPr>
            <w:tcW w:w="540" w:type="dxa"/>
          </w:tcPr>
          <w:p w:rsidR="00AF46B1" w:rsidRPr="003B12FC" w:rsidRDefault="00AF46B1" w:rsidP="00337EA4">
            <w:pPr>
              <w:rPr>
                <w:rFonts w:ascii="Garamond" w:hAnsi="Garamond"/>
                <w:sz w:val="16"/>
                <w:szCs w:val="16"/>
              </w:rPr>
            </w:pPr>
            <w:r w:rsidRPr="003B12FC">
              <w:rPr>
                <w:rFonts w:ascii="Garamond" w:hAnsi="Garamond"/>
                <w:sz w:val="16"/>
                <w:szCs w:val="16"/>
              </w:rPr>
              <w:t>1</w:t>
            </w:r>
          </w:p>
        </w:tc>
        <w:tc>
          <w:tcPr>
            <w:tcW w:w="1260" w:type="dxa"/>
          </w:tcPr>
          <w:p w:rsidR="00AF46B1" w:rsidRPr="003B12FC" w:rsidRDefault="00AF46B1" w:rsidP="00337EA4">
            <w:pPr>
              <w:rPr>
                <w:rFonts w:ascii="Garamond" w:hAnsi="Garamond"/>
                <w:sz w:val="16"/>
                <w:szCs w:val="16"/>
              </w:rPr>
            </w:pPr>
            <w:r w:rsidRPr="003B12FC">
              <w:rPr>
                <w:rFonts w:ascii="Garamond" w:hAnsi="Garamond"/>
                <w:sz w:val="16"/>
                <w:szCs w:val="16"/>
              </w:rPr>
              <w:t xml:space="preserve">Max. Mean </w:t>
            </w:r>
            <w:proofErr w:type="spellStart"/>
            <w:r w:rsidRPr="003B12FC">
              <w:rPr>
                <w:rFonts w:ascii="Garamond" w:hAnsi="Garamond"/>
                <w:sz w:val="16"/>
                <w:szCs w:val="16"/>
              </w:rPr>
              <w:t>tep</w:t>
            </w:r>
            <w:proofErr w:type="spellEnd"/>
            <w:r w:rsidRPr="003B12FC">
              <w:rPr>
                <w:rFonts w:ascii="Garamond" w:hAnsi="Garamond"/>
                <w:sz w:val="16"/>
                <w:szCs w:val="16"/>
              </w:rPr>
              <w:t>.</w:t>
            </w:r>
          </w:p>
        </w:tc>
        <w:tc>
          <w:tcPr>
            <w:tcW w:w="810" w:type="dxa"/>
          </w:tcPr>
          <w:p w:rsidR="00AF46B1" w:rsidRPr="003B12FC" w:rsidRDefault="00AF46B1" w:rsidP="00337EA4">
            <w:pPr>
              <w:rPr>
                <w:rFonts w:ascii="Garamond" w:hAnsi="Garamond"/>
                <w:sz w:val="16"/>
                <w:szCs w:val="16"/>
              </w:rPr>
            </w:pPr>
            <w:r w:rsidRPr="003B12FC">
              <w:rPr>
                <w:rFonts w:ascii="Garamond" w:hAnsi="Garamond"/>
                <w:sz w:val="16"/>
                <w:szCs w:val="16"/>
                <w:vertAlign w:val="superscript"/>
              </w:rPr>
              <w:t>0</w:t>
            </w:r>
            <w:r w:rsidRPr="003B12FC">
              <w:rPr>
                <w:rFonts w:ascii="Garamond" w:hAnsi="Garamond"/>
                <w:sz w:val="16"/>
                <w:szCs w:val="16"/>
              </w:rPr>
              <w:t>C</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27.4</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29.1</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28.8</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28.3</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26.2</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23.9</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22.4</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22.6</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2.1</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24.9</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25.6</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26.4</w:t>
            </w:r>
          </w:p>
        </w:tc>
      </w:tr>
      <w:tr w:rsidR="00AF46B1" w:rsidRPr="003B12FC" w:rsidTr="00337EA4">
        <w:tc>
          <w:tcPr>
            <w:tcW w:w="540" w:type="dxa"/>
          </w:tcPr>
          <w:p w:rsidR="00AF46B1" w:rsidRPr="003B12FC" w:rsidRDefault="00AF46B1" w:rsidP="00337EA4">
            <w:pPr>
              <w:rPr>
                <w:rFonts w:ascii="Garamond" w:hAnsi="Garamond"/>
                <w:sz w:val="16"/>
                <w:szCs w:val="16"/>
              </w:rPr>
            </w:pPr>
            <w:r w:rsidRPr="003B12FC">
              <w:rPr>
                <w:rFonts w:ascii="Garamond" w:hAnsi="Garamond"/>
                <w:sz w:val="16"/>
                <w:szCs w:val="16"/>
              </w:rPr>
              <w:t>2</w:t>
            </w:r>
          </w:p>
        </w:tc>
        <w:tc>
          <w:tcPr>
            <w:tcW w:w="1260" w:type="dxa"/>
          </w:tcPr>
          <w:p w:rsidR="00AF46B1" w:rsidRPr="003B12FC" w:rsidRDefault="00AF46B1" w:rsidP="00337EA4">
            <w:pPr>
              <w:rPr>
                <w:rFonts w:ascii="Garamond" w:hAnsi="Garamond"/>
                <w:sz w:val="16"/>
                <w:szCs w:val="16"/>
              </w:rPr>
            </w:pPr>
            <w:r w:rsidRPr="003B12FC">
              <w:rPr>
                <w:rFonts w:ascii="Garamond" w:hAnsi="Garamond"/>
                <w:sz w:val="16"/>
                <w:szCs w:val="16"/>
              </w:rPr>
              <w:t>Min .mean tem.</w:t>
            </w:r>
          </w:p>
        </w:tc>
        <w:tc>
          <w:tcPr>
            <w:tcW w:w="810" w:type="dxa"/>
          </w:tcPr>
          <w:p w:rsidR="00AF46B1" w:rsidRPr="003B12FC" w:rsidRDefault="00AF46B1" w:rsidP="00337EA4">
            <w:pPr>
              <w:rPr>
                <w:rFonts w:ascii="Garamond" w:hAnsi="Garamond"/>
                <w:sz w:val="16"/>
                <w:szCs w:val="16"/>
              </w:rPr>
            </w:pPr>
            <w:r w:rsidRPr="003B12FC">
              <w:rPr>
                <w:rFonts w:ascii="Garamond" w:hAnsi="Garamond"/>
                <w:sz w:val="16"/>
                <w:szCs w:val="16"/>
                <w:vertAlign w:val="superscript"/>
              </w:rPr>
              <w:t>0</w:t>
            </w:r>
            <w:r w:rsidRPr="003B12FC">
              <w:rPr>
                <w:rFonts w:ascii="Garamond" w:hAnsi="Garamond"/>
                <w:sz w:val="16"/>
                <w:szCs w:val="16"/>
              </w:rPr>
              <w:t>C</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11.9</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12.9</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14.0</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14.4</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13.7</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13.0</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12.8</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12.8</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12.7</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12.4</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11.9</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11.6</w:t>
            </w:r>
          </w:p>
        </w:tc>
      </w:tr>
      <w:tr w:rsidR="00AF46B1" w:rsidRPr="003B12FC" w:rsidTr="00337EA4">
        <w:tc>
          <w:tcPr>
            <w:tcW w:w="540" w:type="dxa"/>
          </w:tcPr>
          <w:p w:rsidR="00AF46B1" w:rsidRPr="003B12FC" w:rsidRDefault="00AF46B1" w:rsidP="00337EA4">
            <w:pPr>
              <w:rPr>
                <w:rFonts w:ascii="Garamond" w:hAnsi="Garamond"/>
                <w:sz w:val="16"/>
                <w:szCs w:val="16"/>
              </w:rPr>
            </w:pPr>
            <w:r w:rsidRPr="003B12FC">
              <w:rPr>
                <w:rFonts w:ascii="Garamond" w:hAnsi="Garamond"/>
                <w:sz w:val="16"/>
                <w:szCs w:val="16"/>
              </w:rPr>
              <w:t>3</w:t>
            </w:r>
          </w:p>
        </w:tc>
        <w:tc>
          <w:tcPr>
            <w:tcW w:w="1260" w:type="dxa"/>
          </w:tcPr>
          <w:p w:rsidR="00AF46B1" w:rsidRPr="003B12FC" w:rsidRDefault="00AF46B1" w:rsidP="00337EA4">
            <w:pPr>
              <w:rPr>
                <w:rFonts w:ascii="Garamond" w:hAnsi="Garamond"/>
                <w:sz w:val="16"/>
                <w:szCs w:val="16"/>
              </w:rPr>
            </w:pPr>
            <w:r w:rsidRPr="003B12FC">
              <w:rPr>
                <w:rFonts w:ascii="Garamond" w:hAnsi="Garamond"/>
                <w:sz w:val="16"/>
                <w:szCs w:val="16"/>
              </w:rPr>
              <w:t>Re.</w:t>
            </w:r>
            <w:r>
              <w:rPr>
                <w:rFonts w:ascii="Garamond" w:hAnsi="Garamond"/>
                <w:sz w:val="16"/>
                <w:szCs w:val="16"/>
              </w:rPr>
              <w:t xml:space="preserve"> </w:t>
            </w:r>
            <w:r w:rsidRPr="003B12FC">
              <w:rPr>
                <w:rFonts w:ascii="Garamond" w:hAnsi="Garamond"/>
                <w:sz w:val="16"/>
                <w:szCs w:val="16"/>
              </w:rPr>
              <w:t>hum</w:t>
            </w:r>
            <w:r>
              <w:rPr>
                <w:rFonts w:ascii="Garamond" w:hAnsi="Garamond"/>
                <w:sz w:val="16"/>
                <w:szCs w:val="16"/>
              </w:rPr>
              <w:t>i</w:t>
            </w:r>
            <w:r w:rsidRPr="003B12FC">
              <w:rPr>
                <w:rFonts w:ascii="Garamond" w:hAnsi="Garamond"/>
                <w:sz w:val="16"/>
                <w:szCs w:val="16"/>
              </w:rPr>
              <w:t>dity</w:t>
            </w:r>
          </w:p>
        </w:tc>
        <w:tc>
          <w:tcPr>
            <w:tcW w:w="810" w:type="dxa"/>
          </w:tcPr>
          <w:p w:rsidR="00AF46B1" w:rsidRPr="003B12FC" w:rsidRDefault="00AF46B1" w:rsidP="00337EA4">
            <w:pPr>
              <w:rPr>
                <w:rFonts w:ascii="Garamond" w:hAnsi="Garamond"/>
                <w:sz w:val="16"/>
                <w:szCs w:val="16"/>
              </w:rPr>
            </w:pPr>
            <w:r>
              <w:rPr>
                <w:rFonts w:ascii="Garamond" w:hAnsi="Garamond"/>
                <w:sz w:val="16"/>
                <w:szCs w:val="16"/>
              </w:rPr>
              <w:t>%</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66</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60</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61</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66</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77</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83</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85</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87</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83</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73</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73</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67</w:t>
            </w:r>
          </w:p>
        </w:tc>
      </w:tr>
      <w:tr w:rsidR="00AF46B1" w:rsidRPr="003B12FC" w:rsidTr="00337EA4">
        <w:tc>
          <w:tcPr>
            <w:tcW w:w="540" w:type="dxa"/>
          </w:tcPr>
          <w:p w:rsidR="00AF46B1" w:rsidRPr="003B12FC" w:rsidRDefault="00AF46B1" w:rsidP="00337EA4">
            <w:pPr>
              <w:rPr>
                <w:rFonts w:ascii="Garamond" w:hAnsi="Garamond"/>
                <w:sz w:val="16"/>
                <w:szCs w:val="16"/>
              </w:rPr>
            </w:pPr>
            <w:r w:rsidRPr="003B12FC">
              <w:rPr>
                <w:rFonts w:ascii="Garamond" w:hAnsi="Garamond"/>
                <w:sz w:val="16"/>
                <w:szCs w:val="16"/>
              </w:rPr>
              <w:t>4</w:t>
            </w:r>
          </w:p>
        </w:tc>
        <w:tc>
          <w:tcPr>
            <w:tcW w:w="1260" w:type="dxa"/>
          </w:tcPr>
          <w:p w:rsidR="00AF46B1" w:rsidRPr="003B12FC" w:rsidRDefault="00AF46B1" w:rsidP="00337EA4">
            <w:pPr>
              <w:rPr>
                <w:rFonts w:ascii="Garamond" w:hAnsi="Garamond"/>
                <w:sz w:val="16"/>
                <w:szCs w:val="16"/>
              </w:rPr>
            </w:pPr>
            <w:r w:rsidRPr="003B12FC">
              <w:rPr>
                <w:rFonts w:ascii="Garamond" w:hAnsi="Garamond"/>
                <w:sz w:val="16"/>
                <w:szCs w:val="16"/>
              </w:rPr>
              <w:t>W.</w:t>
            </w:r>
            <w:r>
              <w:rPr>
                <w:rFonts w:ascii="Garamond" w:hAnsi="Garamond"/>
                <w:sz w:val="16"/>
                <w:szCs w:val="16"/>
              </w:rPr>
              <w:t xml:space="preserve"> </w:t>
            </w:r>
            <w:r w:rsidRPr="003B12FC">
              <w:rPr>
                <w:rFonts w:ascii="Garamond" w:hAnsi="Garamond"/>
                <w:sz w:val="16"/>
                <w:szCs w:val="16"/>
              </w:rPr>
              <w:t>speed</w:t>
            </w:r>
          </w:p>
        </w:tc>
        <w:tc>
          <w:tcPr>
            <w:tcW w:w="810" w:type="dxa"/>
          </w:tcPr>
          <w:p w:rsidR="00AF46B1" w:rsidRPr="003B12FC" w:rsidRDefault="00AF46B1" w:rsidP="00337EA4">
            <w:pPr>
              <w:rPr>
                <w:rFonts w:ascii="Garamond" w:hAnsi="Garamond"/>
                <w:sz w:val="16"/>
                <w:szCs w:val="16"/>
              </w:rPr>
            </w:pPr>
            <w:r w:rsidRPr="003B12FC">
              <w:rPr>
                <w:rFonts w:ascii="Garamond" w:hAnsi="Garamond"/>
                <w:sz w:val="16"/>
                <w:szCs w:val="16"/>
              </w:rPr>
              <w:t>Km/day</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24</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25</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26</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27</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26</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25</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25</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25</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25</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25</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24</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24</w:t>
            </w:r>
          </w:p>
        </w:tc>
      </w:tr>
      <w:tr w:rsidR="00AF46B1" w:rsidRPr="003B12FC" w:rsidTr="00337EA4">
        <w:tc>
          <w:tcPr>
            <w:tcW w:w="540" w:type="dxa"/>
          </w:tcPr>
          <w:p w:rsidR="00AF46B1" w:rsidRPr="003B12FC" w:rsidRDefault="00AF46B1" w:rsidP="00337EA4">
            <w:pPr>
              <w:rPr>
                <w:rFonts w:ascii="Garamond" w:hAnsi="Garamond"/>
                <w:sz w:val="16"/>
                <w:szCs w:val="16"/>
              </w:rPr>
            </w:pPr>
            <w:r w:rsidRPr="003B12FC">
              <w:rPr>
                <w:rFonts w:ascii="Garamond" w:hAnsi="Garamond"/>
                <w:sz w:val="16"/>
                <w:szCs w:val="16"/>
              </w:rPr>
              <w:t>5</w:t>
            </w:r>
          </w:p>
        </w:tc>
        <w:tc>
          <w:tcPr>
            <w:tcW w:w="1260" w:type="dxa"/>
          </w:tcPr>
          <w:p w:rsidR="00AF46B1" w:rsidRPr="003B12FC" w:rsidRDefault="00AF46B1" w:rsidP="00337EA4">
            <w:pPr>
              <w:rPr>
                <w:rFonts w:ascii="Garamond" w:hAnsi="Garamond"/>
                <w:sz w:val="16"/>
                <w:szCs w:val="16"/>
              </w:rPr>
            </w:pPr>
            <w:r w:rsidRPr="003B12FC">
              <w:rPr>
                <w:rFonts w:ascii="Garamond" w:hAnsi="Garamond"/>
                <w:sz w:val="16"/>
                <w:szCs w:val="16"/>
              </w:rPr>
              <w:t>Sunshine</w:t>
            </w:r>
          </w:p>
        </w:tc>
        <w:tc>
          <w:tcPr>
            <w:tcW w:w="810" w:type="dxa"/>
          </w:tcPr>
          <w:p w:rsidR="00AF46B1" w:rsidRPr="003B12FC" w:rsidRDefault="00AF46B1" w:rsidP="00337EA4">
            <w:pPr>
              <w:rPr>
                <w:rFonts w:ascii="Garamond" w:hAnsi="Garamond"/>
                <w:sz w:val="16"/>
                <w:szCs w:val="16"/>
              </w:rPr>
            </w:pPr>
            <w:proofErr w:type="spellStart"/>
            <w:r w:rsidRPr="003B12FC">
              <w:rPr>
                <w:rFonts w:ascii="Garamond" w:hAnsi="Garamond"/>
                <w:sz w:val="16"/>
                <w:szCs w:val="16"/>
              </w:rPr>
              <w:t>Hrs</w:t>
            </w:r>
            <w:proofErr w:type="spellEnd"/>
            <w:r w:rsidRPr="003B12FC">
              <w:rPr>
                <w:rFonts w:ascii="Garamond" w:hAnsi="Garamond"/>
                <w:sz w:val="16"/>
                <w:szCs w:val="16"/>
              </w:rPr>
              <w:t>/day</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8.5</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5.9</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6.8</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7.3</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5.4</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5.6</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2.8</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3.0</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5.1</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8.6</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7.9</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7.0</w:t>
            </w:r>
          </w:p>
        </w:tc>
      </w:tr>
      <w:tr w:rsidR="00AF46B1" w:rsidRPr="003B12FC" w:rsidTr="00337EA4">
        <w:tc>
          <w:tcPr>
            <w:tcW w:w="540" w:type="dxa"/>
          </w:tcPr>
          <w:p w:rsidR="00AF46B1" w:rsidRPr="003B12FC" w:rsidRDefault="00AF46B1" w:rsidP="00337EA4">
            <w:pPr>
              <w:rPr>
                <w:rFonts w:ascii="Garamond" w:hAnsi="Garamond"/>
                <w:sz w:val="16"/>
                <w:szCs w:val="16"/>
              </w:rPr>
            </w:pPr>
            <w:r w:rsidRPr="003B12FC">
              <w:rPr>
                <w:rFonts w:ascii="Garamond" w:hAnsi="Garamond"/>
                <w:sz w:val="16"/>
                <w:szCs w:val="16"/>
              </w:rPr>
              <w:t>6</w:t>
            </w:r>
          </w:p>
        </w:tc>
        <w:tc>
          <w:tcPr>
            <w:tcW w:w="1260" w:type="dxa"/>
          </w:tcPr>
          <w:p w:rsidR="00AF46B1" w:rsidRPr="003B12FC" w:rsidRDefault="00AF46B1" w:rsidP="00337EA4">
            <w:pPr>
              <w:rPr>
                <w:rFonts w:ascii="Garamond" w:hAnsi="Garamond"/>
                <w:sz w:val="16"/>
                <w:szCs w:val="16"/>
              </w:rPr>
            </w:pPr>
            <w:r w:rsidRPr="003B12FC">
              <w:rPr>
                <w:rFonts w:ascii="Garamond" w:hAnsi="Garamond"/>
                <w:sz w:val="16"/>
                <w:szCs w:val="16"/>
              </w:rPr>
              <w:t xml:space="preserve">Radiation </w:t>
            </w:r>
          </w:p>
        </w:tc>
        <w:tc>
          <w:tcPr>
            <w:tcW w:w="810" w:type="dxa"/>
          </w:tcPr>
          <w:p w:rsidR="00AF46B1" w:rsidRPr="003B12FC" w:rsidRDefault="00AF46B1" w:rsidP="00337EA4">
            <w:pPr>
              <w:rPr>
                <w:rFonts w:ascii="Garamond" w:hAnsi="Garamond"/>
                <w:sz w:val="16"/>
                <w:szCs w:val="16"/>
              </w:rPr>
            </w:pPr>
            <w:r w:rsidRPr="003B12FC">
              <w:rPr>
                <w:rFonts w:ascii="Garamond" w:hAnsi="Garamond"/>
                <w:sz w:val="16"/>
                <w:szCs w:val="16"/>
              </w:rPr>
              <w:t>MJ/m</w:t>
            </w:r>
            <w:r w:rsidRPr="003B12FC">
              <w:rPr>
                <w:rFonts w:ascii="Garamond" w:hAnsi="Garamond"/>
                <w:sz w:val="16"/>
                <w:szCs w:val="16"/>
                <w:vertAlign w:val="superscript"/>
              </w:rPr>
              <w:t>2</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20.2</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17.5</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19.8</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20.7</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17.4</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17.3</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13.3</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13.9</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17.1</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21.7</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19.5</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17.6</w:t>
            </w:r>
          </w:p>
        </w:tc>
      </w:tr>
      <w:tr w:rsidR="00AF46B1" w:rsidRPr="003B12FC" w:rsidTr="00337EA4">
        <w:tc>
          <w:tcPr>
            <w:tcW w:w="540" w:type="dxa"/>
          </w:tcPr>
          <w:p w:rsidR="00AF46B1" w:rsidRPr="003B12FC" w:rsidRDefault="00AF46B1" w:rsidP="00337EA4">
            <w:pPr>
              <w:rPr>
                <w:rFonts w:ascii="Garamond" w:hAnsi="Garamond"/>
                <w:sz w:val="16"/>
                <w:szCs w:val="16"/>
              </w:rPr>
            </w:pPr>
            <w:r w:rsidRPr="003B12FC">
              <w:rPr>
                <w:rFonts w:ascii="Garamond" w:hAnsi="Garamond"/>
                <w:sz w:val="16"/>
                <w:szCs w:val="16"/>
              </w:rPr>
              <w:t>7</w:t>
            </w:r>
          </w:p>
        </w:tc>
        <w:tc>
          <w:tcPr>
            <w:tcW w:w="1260" w:type="dxa"/>
          </w:tcPr>
          <w:p w:rsidR="00AF46B1" w:rsidRPr="003B12FC" w:rsidRDefault="00AF46B1" w:rsidP="00337EA4">
            <w:pPr>
              <w:rPr>
                <w:rFonts w:ascii="Garamond" w:hAnsi="Garamond"/>
                <w:sz w:val="16"/>
                <w:szCs w:val="16"/>
              </w:rPr>
            </w:pPr>
            <w:r w:rsidRPr="003B12FC">
              <w:rPr>
                <w:rFonts w:ascii="Garamond" w:hAnsi="Garamond"/>
                <w:sz w:val="16"/>
                <w:szCs w:val="16"/>
              </w:rPr>
              <w:t>P.RF</w:t>
            </w:r>
          </w:p>
        </w:tc>
        <w:tc>
          <w:tcPr>
            <w:tcW w:w="810" w:type="dxa"/>
          </w:tcPr>
          <w:p w:rsidR="00AF46B1" w:rsidRPr="0051512B" w:rsidRDefault="00AF46B1" w:rsidP="00337EA4">
            <w:pPr>
              <w:rPr>
                <w:rFonts w:ascii="Garamond" w:hAnsi="Garamond"/>
                <w:sz w:val="16"/>
                <w:szCs w:val="16"/>
              </w:rPr>
            </w:pPr>
            <w:r w:rsidRPr="0051512B">
              <w:rPr>
                <w:rFonts w:ascii="Garamond" w:hAnsi="Garamond"/>
                <w:sz w:val="16"/>
                <w:szCs w:val="16"/>
              </w:rPr>
              <w:t>mm/M</w:t>
            </w:r>
          </w:p>
        </w:tc>
        <w:tc>
          <w:tcPr>
            <w:tcW w:w="630" w:type="dxa"/>
            <w:vAlign w:val="bottom"/>
          </w:tcPr>
          <w:p w:rsidR="00AF46B1" w:rsidRPr="0051512B" w:rsidRDefault="00AF46B1" w:rsidP="00337EA4">
            <w:pPr>
              <w:rPr>
                <w:rFonts w:ascii="Garamond" w:hAnsi="Garamond" w:cs="Segoe UI"/>
                <w:sz w:val="16"/>
                <w:szCs w:val="16"/>
              </w:rPr>
            </w:pPr>
            <w:r>
              <w:rPr>
                <w:rFonts w:ascii="Garamond" w:hAnsi="Garamond" w:cs="Segoe UI"/>
                <w:sz w:val="16"/>
                <w:szCs w:val="16"/>
              </w:rPr>
              <w:t>16.8</w:t>
            </w:r>
          </w:p>
        </w:tc>
        <w:tc>
          <w:tcPr>
            <w:tcW w:w="630" w:type="dxa"/>
            <w:vAlign w:val="bottom"/>
          </w:tcPr>
          <w:p w:rsidR="00AF46B1" w:rsidRPr="0051512B" w:rsidRDefault="00AF46B1" w:rsidP="00337EA4">
            <w:pPr>
              <w:rPr>
                <w:rFonts w:ascii="Garamond" w:hAnsi="Garamond" w:cs="Segoe UI"/>
                <w:sz w:val="16"/>
                <w:szCs w:val="16"/>
              </w:rPr>
            </w:pPr>
            <w:r>
              <w:rPr>
                <w:rFonts w:ascii="Garamond" w:hAnsi="Garamond" w:cs="Segoe UI"/>
                <w:sz w:val="16"/>
                <w:szCs w:val="16"/>
              </w:rPr>
              <w:t>22.1</w:t>
            </w:r>
          </w:p>
        </w:tc>
        <w:tc>
          <w:tcPr>
            <w:tcW w:w="630" w:type="dxa"/>
            <w:vAlign w:val="bottom"/>
          </w:tcPr>
          <w:p w:rsidR="00AF46B1" w:rsidRPr="0051512B" w:rsidRDefault="00AF46B1" w:rsidP="00337EA4">
            <w:pPr>
              <w:rPr>
                <w:rFonts w:ascii="Garamond" w:hAnsi="Garamond" w:cs="Segoe UI"/>
                <w:sz w:val="16"/>
                <w:szCs w:val="16"/>
              </w:rPr>
            </w:pPr>
            <w:r>
              <w:rPr>
                <w:rFonts w:ascii="Garamond" w:hAnsi="Garamond" w:cs="Segoe UI"/>
                <w:sz w:val="16"/>
                <w:szCs w:val="16"/>
              </w:rPr>
              <w:t>74.0</w:t>
            </w:r>
          </w:p>
        </w:tc>
        <w:tc>
          <w:tcPr>
            <w:tcW w:w="630" w:type="dxa"/>
            <w:vAlign w:val="bottom"/>
          </w:tcPr>
          <w:p w:rsidR="00AF46B1" w:rsidRPr="0051512B" w:rsidRDefault="00AF46B1" w:rsidP="00337EA4">
            <w:pPr>
              <w:rPr>
                <w:rFonts w:ascii="Garamond" w:hAnsi="Garamond" w:cs="Segoe UI"/>
                <w:sz w:val="16"/>
                <w:szCs w:val="16"/>
              </w:rPr>
            </w:pPr>
            <w:r>
              <w:rPr>
                <w:rFonts w:ascii="Garamond" w:hAnsi="Garamond" w:cs="Segoe UI"/>
                <w:sz w:val="16"/>
                <w:szCs w:val="16"/>
              </w:rPr>
              <w:t>103.5</w:t>
            </w:r>
          </w:p>
        </w:tc>
        <w:tc>
          <w:tcPr>
            <w:tcW w:w="630" w:type="dxa"/>
            <w:vAlign w:val="bottom"/>
          </w:tcPr>
          <w:p w:rsidR="00AF46B1" w:rsidRPr="0051512B" w:rsidRDefault="00AF46B1" w:rsidP="00337EA4">
            <w:pPr>
              <w:rPr>
                <w:rFonts w:ascii="Garamond" w:hAnsi="Garamond" w:cs="Segoe UI"/>
                <w:sz w:val="16"/>
                <w:szCs w:val="16"/>
              </w:rPr>
            </w:pPr>
            <w:r>
              <w:rPr>
                <w:rFonts w:ascii="Garamond" w:hAnsi="Garamond" w:cs="Segoe UI"/>
                <w:sz w:val="16"/>
                <w:szCs w:val="16"/>
              </w:rPr>
              <w:t>239.9</w:t>
            </w:r>
          </w:p>
        </w:tc>
        <w:tc>
          <w:tcPr>
            <w:tcW w:w="630" w:type="dxa"/>
            <w:vAlign w:val="bottom"/>
          </w:tcPr>
          <w:p w:rsidR="00AF46B1" w:rsidRPr="0051512B" w:rsidRDefault="00AF46B1" w:rsidP="00337EA4">
            <w:pPr>
              <w:rPr>
                <w:rFonts w:ascii="Garamond" w:hAnsi="Garamond" w:cs="Segoe UI"/>
                <w:sz w:val="16"/>
                <w:szCs w:val="16"/>
              </w:rPr>
            </w:pPr>
            <w:r>
              <w:rPr>
                <w:rFonts w:ascii="Garamond" w:hAnsi="Garamond" w:cs="Segoe UI"/>
                <w:sz w:val="16"/>
                <w:szCs w:val="16"/>
              </w:rPr>
              <w:t>337.3</w:t>
            </w:r>
          </w:p>
        </w:tc>
        <w:tc>
          <w:tcPr>
            <w:tcW w:w="630" w:type="dxa"/>
            <w:vAlign w:val="bottom"/>
          </w:tcPr>
          <w:p w:rsidR="00AF46B1" w:rsidRPr="0051512B" w:rsidRDefault="00AF46B1" w:rsidP="00337EA4">
            <w:pPr>
              <w:rPr>
                <w:rFonts w:ascii="Garamond" w:hAnsi="Garamond" w:cs="Segoe UI"/>
                <w:sz w:val="16"/>
                <w:szCs w:val="16"/>
              </w:rPr>
            </w:pPr>
            <w:r>
              <w:rPr>
                <w:rFonts w:ascii="Garamond" w:hAnsi="Garamond" w:cs="Segoe UI"/>
                <w:sz w:val="16"/>
                <w:szCs w:val="16"/>
              </w:rPr>
              <w:t>294.1</w:t>
            </w:r>
          </w:p>
        </w:tc>
        <w:tc>
          <w:tcPr>
            <w:tcW w:w="630" w:type="dxa"/>
            <w:vAlign w:val="bottom"/>
          </w:tcPr>
          <w:p w:rsidR="00AF46B1" w:rsidRPr="0051512B" w:rsidRDefault="00AF46B1" w:rsidP="00337EA4">
            <w:pPr>
              <w:rPr>
                <w:rFonts w:ascii="Garamond" w:hAnsi="Garamond" w:cs="Segoe UI"/>
                <w:sz w:val="16"/>
                <w:szCs w:val="16"/>
              </w:rPr>
            </w:pPr>
            <w:r>
              <w:rPr>
                <w:rFonts w:ascii="Garamond" w:hAnsi="Garamond" w:cs="Segoe UI"/>
                <w:sz w:val="16"/>
                <w:szCs w:val="16"/>
              </w:rPr>
              <w:t>291.0</w:t>
            </w:r>
          </w:p>
        </w:tc>
        <w:tc>
          <w:tcPr>
            <w:tcW w:w="630" w:type="dxa"/>
            <w:vAlign w:val="bottom"/>
          </w:tcPr>
          <w:p w:rsidR="00AF46B1" w:rsidRPr="0051512B" w:rsidRDefault="00AF46B1" w:rsidP="00337EA4">
            <w:pPr>
              <w:rPr>
                <w:rFonts w:ascii="Garamond" w:hAnsi="Garamond" w:cs="Segoe UI"/>
                <w:sz w:val="16"/>
                <w:szCs w:val="16"/>
              </w:rPr>
            </w:pPr>
            <w:r>
              <w:rPr>
                <w:rFonts w:ascii="Garamond" w:hAnsi="Garamond" w:cs="Segoe UI"/>
                <w:sz w:val="16"/>
                <w:szCs w:val="16"/>
              </w:rPr>
              <w:t>312.5</w:t>
            </w:r>
          </w:p>
        </w:tc>
        <w:tc>
          <w:tcPr>
            <w:tcW w:w="630" w:type="dxa"/>
            <w:vAlign w:val="bottom"/>
          </w:tcPr>
          <w:p w:rsidR="00AF46B1" w:rsidRPr="0051512B" w:rsidRDefault="00AF46B1" w:rsidP="00337EA4">
            <w:pPr>
              <w:rPr>
                <w:rFonts w:ascii="Garamond" w:hAnsi="Garamond" w:cs="Segoe UI"/>
                <w:sz w:val="16"/>
                <w:szCs w:val="16"/>
              </w:rPr>
            </w:pPr>
            <w:r>
              <w:rPr>
                <w:rFonts w:ascii="Garamond" w:hAnsi="Garamond" w:cs="Segoe UI"/>
                <w:sz w:val="16"/>
                <w:szCs w:val="16"/>
              </w:rPr>
              <w:t>159.1</w:t>
            </w:r>
          </w:p>
        </w:tc>
        <w:tc>
          <w:tcPr>
            <w:tcW w:w="630" w:type="dxa"/>
            <w:vAlign w:val="bottom"/>
          </w:tcPr>
          <w:p w:rsidR="00AF46B1" w:rsidRPr="0051512B" w:rsidRDefault="00AF46B1" w:rsidP="00337EA4">
            <w:pPr>
              <w:rPr>
                <w:rFonts w:ascii="Garamond" w:hAnsi="Garamond" w:cs="Segoe UI"/>
                <w:sz w:val="16"/>
                <w:szCs w:val="16"/>
              </w:rPr>
            </w:pPr>
            <w:r>
              <w:rPr>
                <w:rFonts w:ascii="Garamond" w:hAnsi="Garamond" w:cs="Segoe UI"/>
                <w:sz w:val="16"/>
                <w:szCs w:val="16"/>
              </w:rPr>
              <w:t>36.6</w:t>
            </w:r>
          </w:p>
        </w:tc>
        <w:tc>
          <w:tcPr>
            <w:tcW w:w="630" w:type="dxa"/>
            <w:vAlign w:val="bottom"/>
          </w:tcPr>
          <w:p w:rsidR="00AF46B1" w:rsidRPr="0051512B" w:rsidRDefault="00AF46B1" w:rsidP="00337EA4">
            <w:pPr>
              <w:rPr>
                <w:rFonts w:ascii="Garamond" w:hAnsi="Garamond" w:cs="Segoe UI"/>
                <w:sz w:val="16"/>
                <w:szCs w:val="16"/>
              </w:rPr>
            </w:pPr>
            <w:r>
              <w:rPr>
                <w:rFonts w:ascii="Garamond" w:hAnsi="Garamond" w:cs="Segoe UI"/>
                <w:sz w:val="16"/>
                <w:szCs w:val="16"/>
              </w:rPr>
              <w:t>27.0</w:t>
            </w:r>
          </w:p>
        </w:tc>
      </w:tr>
      <w:tr w:rsidR="00AF46B1" w:rsidRPr="003B12FC" w:rsidTr="00337EA4">
        <w:tc>
          <w:tcPr>
            <w:tcW w:w="540" w:type="dxa"/>
          </w:tcPr>
          <w:p w:rsidR="00AF46B1" w:rsidRPr="003B12FC" w:rsidRDefault="00AF46B1" w:rsidP="00337EA4">
            <w:pPr>
              <w:rPr>
                <w:rFonts w:ascii="Garamond" w:hAnsi="Garamond"/>
                <w:sz w:val="16"/>
                <w:szCs w:val="16"/>
              </w:rPr>
            </w:pPr>
            <w:r w:rsidRPr="003B12FC">
              <w:rPr>
                <w:rFonts w:ascii="Garamond" w:hAnsi="Garamond"/>
                <w:sz w:val="16"/>
                <w:szCs w:val="16"/>
              </w:rPr>
              <w:t>8</w:t>
            </w:r>
          </w:p>
        </w:tc>
        <w:tc>
          <w:tcPr>
            <w:tcW w:w="1260" w:type="dxa"/>
          </w:tcPr>
          <w:p w:rsidR="00AF46B1" w:rsidRPr="003B12FC" w:rsidRDefault="00AF46B1" w:rsidP="00337EA4">
            <w:pPr>
              <w:rPr>
                <w:rFonts w:ascii="Garamond" w:hAnsi="Garamond"/>
                <w:sz w:val="16"/>
                <w:szCs w:val="16"/>
              </w:rPr>
            </w:pPr>
            <w:r w:rsidRPr="003B12FC">
              <w:rPr>
                <w:rFonts w:ascii="Garamond" w:hAnsi="Garamond"/>
                <w:sz w:val="16"/>
                <w:szCs w:val="16"/>
              </w:rPr>
              <w:t>Eff.</w:t>
            </w:r>
            <w:r>
              <w:rPr>
                <w:rFonts w:ascii="Garamond" w:hAnsi="Garamond"/>
                <w:sz w:val="16"/>
                <w:szCs w:val="16"/>
              </w:rPr>
              <w:t xml:space="preserve"> </w:t>
            </w:r>
            <w:r w:rsidRPr="003B12FC">
              <w:rPr>
                <w:rFonts w:ascii="Garamond" w:hAnsi="Garamond"/>
                <w:sz w:val="16"/>
                <w:szCs w:val="16"/>
              </w:rPr>
              <w:t>RF</w:t>
            </w:r>
          </w:p>
        </w:tc>
        <w:tc>
          <w:tcPr>
            <w:tcW w:w="810" w:type="dxa"/>
          </w:tcPr>
          <w:p w:rsidR="00AF46B1" w:rsidRPr="003B12FC" w:rsidRDefault="00AF46B1" w:rsidP="00337EA4">
            <w:pPr>
              <w:rPr>
                <w:rFonts w:ascii="Garamond" w:hAnsi="Garamond"/>
                <w:sz w:val="16"/>
                <w:szCs w:val="16"/>
              </w:rPr>
            </w:pPr>
            <w:r w:rsidRPr="003B12FC">
              <w:rPr>
                <w:rFonts w:ascii="Garamond" w:hAnsi="Garamond"/>
                <w:sz w:val="16"/>
                <w:szCs w:val="16"/>
              </w:rPr>
              <w:t>mm/M</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0.1</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3.3</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35.2</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58.8</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167.9</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245.8</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211.3</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208.8</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226.0</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103.3</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12.0</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6.2</w:t>
            </w:r>
          </w:p>
        </w:tc>
      </w:tr>
      <w:tr w:rsidR="00AF46B1" w:rsidRPr="003B12FC" w:rsidTr="00337EA4">
        <w:tc>
          <w:tcPr>
            <w:tcW w:w="540" w:type="dxa"/>
          </w:tcPr>
          <w:p w:rsidR="00AF46B1" w:rsidRPr="003B12FC" w:rsidRDefault="00AF46B1" w:rsidP="00337EA4">
            <w:pPr>
              <w:rPr>
                <w:rFonts w:ascii="Garamond" w:hAnsi="Garamond"/>
                <w:sz w:val="16"/>
                <w:szCs w:val="16"/>
              </w:rPr>
            </w:pPr>
            <w:r w:rsidRPr="003B12FC">
              <w:rPr>
                <w:rFonts w:ascii="Garamond" w:hAnsi="Garamond"/>
                <w:sz w:val="16"/>
                <w:szCs w:val="16"/>
              </w:rPr>
              <w:t>9</w:t>
            </w:r>
          </w:p>
        </w:tc>
        <w:tc>
          <w:tcPr>
            <w:tcW w:w="1260" w:type="dxa"/>
          </w:tcPr>
          <w:p w:rsidR="00AF46B1" w:rsidRPr="003B12FC" w:rsidRDefault="00AF46B1" w:rsidP="00337EA4">
            <w:pPr>
              <w:rPr>
                <w:rFonts w:ascii="Garamond" w:hAnsi="Garamond"/>
                <w:sz w:val="16"/>
                <w:szCs w:val="16"/>
              </w:rPr>
            </w:pPr>
            <w:proofErr w:type="spellStart"/>
            <w:r w:rsidRPr="003B12FC">
              <w:rPr>
                <w:rFonts w:ascii="Garamond" w:hAnsi="Garamond"/>
                <w:sz w:val="16"/>
                <w:szCs w:val="16"/>
              </w:rPr>
              <w:t>Eto</w:t>
            </w:r>
            <w:proofErr w:type="spellEnd"/>
          </w:p>
        </w:tc>
        <w:tc>
          <w:tcPr>
            <w:tcW w:w="810" w:type="dxa"/>
          </w:tcPr>
          <w:p w:rsidR="00AF46B1" w:rsidRPr="003B12FC" w:rsidRDefault="00AF46B1" w:rsidP="00337EA4">
            <w:pPr>
              <w:rPr>
                <w:rFonts w:ascii="Garamond" w:hAnsi="Garamond"/>
                <w:sz w:val="16"/>
                <w:szCs w:val="16"/>
              </w:rPr>
            </w:pPr>
            <w:r w:rsidRPr="003B12FC">
              <w:rPr>
                <w:rFonts w:ascii="Garamond" w:hAnsi="Garamond"/>
                <w:sz w:val="16"/>
                <w:szCs w:val="16"/>
              </w:rPr>
              <w:t>mm/day</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3.51</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3.35</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3.82</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4.04</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3.43</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3.26</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2.58</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2.65</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3.19</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3.81</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3.41</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3.09</w:t>
            </w:r>
          </w:p>
        </w:tc>
      </w:tr>
      <w:tr w:rsidR="00AF46B1" w:rsidRPr="003B12FC" w:rsidTr="00337EA4">
        <w:tc>
          <w:tcPr>
            <w:tcW w:w="540" w:type="dxa"/>
          </w:tcPr>
          <w:p w:rsidR="00AF46B1" w:rsidRPr="00F60D0B" w:rsidRDefault="00AF46B1" w:rsidP="00337EA4">
            <w:pPr>
              <w:rPr>
                <w:rFonts w:ascii="Garamond" w:hAnsi="Garamond"/>
                <w:sz w:val="16"/>
                <w:szCs w:val="16"/>
              </w:rPr>
            </w:pPr>
            <w:r w:rsidRPr="00F60D0B">
              <w:rPr>
                <w:rFonts w:ascii="Garamond" w:hAnsi="Garamond"/>
                <w:sz w:val="16"/>
                <w:szCs w:val="16"/>
              </w:rPr>
              <w:t>10</w:t>
            </w:r>
          </w:p>
        </w:tc>
        <w:tc>
          <w:tcPr>
            <w:tcW w:w="1260" w:type="dxa"/>
          </w:tcPr>
          <w:p w:rsidR="00AF46B1" w:rsidRPr="00F60D0B" w:rsidRDefault="00AF46B1" w:rsidP="00337EA4">
            <w:pPr>
              <w:rPr>
                <w:rFonts w:ascii="Garamond" w:hAnsi="Garamond"/>
                <w:sz w:val="16"/>
                <w:szCs w:val="16"/>
              </w:rPr>
            </w:pPr>
            <w:proofErr w:type="spellStart"/>
            <w:r w:rsidRPr="00F60D0B">
              <w:rPr>
                <w:rFonts w:ascii="Garamond" w:hAnsi="Garamond"/>
                <w:sz w:val="16"/>
                <w:szCs w:val="16"/>
              </w:rPr>
              <w:t>Et</w:t>
            </w:r>
            <w:r>
              <w:rPr>
                <w:rFonts w:ascii="Garamond" w:hAnsi="Garamond"/>
                <w:sz w:val="16"/>
                <w:szCs w:val="16"/>
              </w:rPr>
              <w:t>o</w:t>
            </w:r>
            <w:proofErr w:type="spellEnd"/>
          </w:p>
        </w:tc>
        <w:tc>
          <w:tcPr>
            <w:tcW w:w="810" w:type="dxa"/>
          </w:tcPr>
          <w:p w:rsidR="00AF46B1" w:rsidRPr="00F60D0B" w:rsidRDefault="00AF46B1" w:rsidP="00337EA4">
            <w:pPr>
              <w:rPr>
                <w:rFonts w:ascii="Garamond" w:hAnsi="Garamond"/>
                <w:sz w:val="16"/>
                <w:szCs w:val="16"/>
              </w:rPr>
            </w:pPr>
            <w:r w:rsidRPr="00F60D0B">
              <w:rPr>
                <w:rFonts w:ascii="Garamond" w:hAnsi="Garamond"/>
                <w:sz w:val="16"/>
                <w:szCs w:val="16"/>
              </w:rPr>
              <w:t>mm/</w:t>
            </w:r>
            <w:r>
              <w:rPr>
                <w:rFonts w:ascii="Garamond" w:hAnsi="Garamond"/>
                <w:sz w:val="16"/>
                <w:szCs w:val="16"/>
              </w:rPr>
              <w:t>M</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105.3</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100.5</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114.6</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121.2</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102.9</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97.9</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77.4</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79.5</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95.7</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114.3</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102.3</w:t>
            </w:r>
          </w:p>
        </w:tc>
        <w:tc>
          <w:tcPr>
            <w:tcW w:w="630" w:type="dxa"/>
          </w:tcPr>
          <w:p w:rsidR="00AF46B1" w:rsidRPr="003B12FC" w:rsidRDefault="00AF46B1" w:rsidP="00337EA4">
            <w:pPr>
              <w:rPr>
                <w:rFonts w:ascii="Garamond" w:hAnsi="Garamond"/>
                <w:sz w:val="16"/>
                <w:szCs w:val="16"/>
              </w:rPr>
            </w:pPr>
            <w:r>
              <w:rPr>
                <w:rFonts w:ascii="Garamond" w:hAnsi="Garamond"/>
                <w:sz w:val="16"/>
                <w:szCs w:val="16"/>
              </w:rPr>
              <w:t>92.7</w:t>
            </w:r>
          </w:p>
        </w:tc>
      </w:tr>
    </w:tbl>
    <w:p w:rsidR="00AF46B1" w:rsidRPr="00FA1D1E" w:rsidRDefault="00AF46B1" w:rsidP="00AF46B1">
      <w:pPr>
        <w:spacing w:line="276" w:lineRule="auto"/>
        <w:rPr>
          <w:rFonts w:ascii="Garamond" w:hAnsi="Garamond"/>
        </w:rPr>
      </w:pPr>
    </w:p>
    <w:p w:rsidR="00AF46B1" w:rsidRPr="003B12FC" w:rsidRDefault="00AF46B1" w:rsidP="00AF46B1">
      <w:pPr>
        <w:pStyle w:val="Heading2"/>
        <w:keepNext w:val="0"/>
        <w:numPr>
          <w:ilvl w:val="0"/>
          <w:numId w:val="0"/>
        </w:numPr>
        <w:spacing w:before="200" w:after="0" w:line="360" w:lineRule="auto"/>
        <w:rPr>
          <w:rFonts w:ascii="Garamond" w:hAnsi="Garamond" w:cs="Times New Roman"/>
          <w:i w:val="0"/>
          <w:sz w:val="24"/>
          <w:szCs w:val="24"/>
        </w:rPr>
      </w:pPr>
      <w:bookmarkStart w:id="405" w:name="_Toc342105933"/>
      <w:bookmarkStart w:id="406" w:name="_Toc368913315"/>
      <w:bookmarkStart w:id="407" w:name="_Toc382657555"/>
      <w:bookmarkStart w:id="408" w:name="_Toc419662970"/>
      <w:bookmarkStart w:id="409" w:name="_Toc433725944"/>
      <w:bookmarkStart w:id="410" w:name="_Toc467307214"/>
      <w:r w:rsidRPr="003B12FC">
        <w:rPr>
          <w:rFonts w:ascii="Garamond" w:hAnsi="Garamond" w:cs="Times New Roman"/>
          <w:i w:val="0"/>
          <w:sz w:val="24"/>
          <w:szCs w:val="24"/>
        </w:rPr>
        <w:t>B.  Irrigation Efficiencies</w:t>
      </w:r>
      <w:bookmarkEnd w:id="405"/>
      <w:bookmarkEnd w:id="406"/>
      <w:bookmarkEnd w:id="407"/>
      <w:bookmarkEnd w:id="408"/>
      <w:bookmarkEnd w:id="409"/>
      <w:bookmarkEnd w:id="410"/>
    </w:p>
    <w:p w:rsidR="00AF46B1" w:rsidRPr="003B12FC" w:rsidRDefault="00AF46B1" w:rsidP="00AF46B1">
      <w:pPr>
        <w:spacing w:line="276" w:lineRule="auto"/>
        <w:rPr>
          <w:rFonts w:ascii="Garamond" w:hAnsi="Garamond"/>
        </w:rPr>
      </w:pPr>
      <w:r w:rsidRPr="003B12FC">
        <w:rPr>
          <w:rFonts w:ascii="Garamond" w:hAnsi="Garamond"/>
        </w:rPr>
        <w:t>Based on the type of irrigation, method of application and farmers’ capacity on the given soil type, the following efficiencies are given below.</w:t>
      </w:r>
    </w:p>
    <w:p w:rsidR="00AF46B1" w:rsidRPr="003B12FC" w:rsidRDefault="00AF46B1" w:rsidP="00AF46B1">
      <w:pPr>
        <w:spacing w:line="276" w:lineRule="auto"/>
        <w:ind w:left="360"/>
        <w:rPr>
          <w:rFonts w:ascii="Garamond" w:hAnsi="Garamond"/>
          <w:b/>
        </w:rPr>
      </w:pPr>
    </w:p>
    <w:p w:rsidR="00AF46B1" w:rsidRPr="00B06D59" w:rsidRDefault="00AF46B1" w:rsidP="00AF46B1">
      <w:pPr>
        <w:spacing w:line="360" w:lineRule="auto"/>
        <w:rPr>
          <w:rFonts w:ascii="Garamond" w:hAnsi="Garamond"/>
          <w:sz w:val="20"/>
          <w:szCs w:val="20"/>
        </w:rPr>
      </w:pPr>
      <w:r w:rsidRPr="00B06D59">
        <w:rPr>
          <w:rFonts w:ascii="Garamond" w:hAnsi="Garamond"/>
          <w:sz w:val="20"/>
          <w:szCs w:val="20"/>
        </w:rPr>
        <w:t>Table 1: Project efficiencies</w:t>
      </w:r>
    </w:p>
    <w:tbl>
      <w:tblPr>
        <w:tblW w:w="95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0"/>
        <w:gridCol w:w="3060"/>
        <w:gridCol w:w="2700"/>
        <w:gridCol w:w="3258"/>
      </w:tblGrid>
      <w:tr w:rsidR="00AF46B1" w:rsidRPr="003B12FC" w:rsidTr="00337EA4">
        <w:tc>
          <w:tcPr>
            <w:tcW w:w="540" w:type="dxa"/>
          </w:tcPr>
          <w:p w:rsidR="00AF46B1" w:rsidRPr="003B12FC" w:rsidRDefault="00AF46B1" w:rsidP="00337EA4">
            <w:pPr>
              <w:jc w:val="center"/>
              <w:rPr>
                <w:rFonts w:ascii="Garamond" w:hAnsi="Garamond"/>
                <w:sz w:val="16"/>
                <w:szCs w:val="16"/>
              </w:rPr>
            </w:pPr>
            <w:r w:rsidRPr="003B12FC">
              <w:rPr>
                <w:rFonts w:ascii="Garamond" w:hAnsi="Garamond"/>
                <w:sz w:val="16"/>
                <w:szCs w:val="16"/>
              </w:rPr>
              <w:t>S/n</w:t>
            </w:r>
          </w:p>
        </w:tc>
        <w:tc>
          <w:tcPr>
            <w:tcW w:w="5760" w:type="dxa"/>
            <w:gridSpan w:val="2"/>
          </w:tcPr>
          <w:p w:rsidR="00AF46B1" w:rsidRPr="003B12FC" w:rsidRDefault="00AF46B1" w:rsidP="00337EA4">
            <w:pPr>
              <w:jc w:val="center"/>
              <w:rPr>
                <w:rFonts w:ascii="Garamond" w:hAnsi="Garamond"/>
                <w:sz w:val="16"/>
                <w:szCs w:val="16"/>
              </w:rPr>
            </w:pPr>
            <w:r w:rsidRPr="003B12FC">
              <w:rPr>
                <w:rFonts w:ascii="Garamond" w:hAnsi="Garamond"/>
                <w:sz w:val="16"/>
                <w:szCs w:val="16"/>
              </w:rPr>
              <w:t>Type of Efficiencies</w:t>
            </w:r>
          </w:p>
        </w:tc>
        <w:tc>
          <w:tcPr>
            <w:tcW w:w="3258" w:type="dxa"/>
          </w:tcPr>
          <w:p w:rsidR="00AF46B1" w:rsidRPr="003B12FC" w:rsidRDefault="00AF46B1" w:rsidP="00337EA4">
            <w:pPr>
              <w:rPr>
                <w:rFonts w:ascii="Garamond" w:hAnsi="Garamond"/>
                <w:sz w:val="16"/>
                <w:szCs w:val="16"/>
              </w:rPr>
            </w:pPr>
            <w:r w:rsidRPr="003B12FC">
              <w:rPr>
                <w:rFonts w:ascii="Garamond" w:hAnsi="Garamond"/>
                <w:sz w:val="16"/>
                <w:szCs w:val="16"/>
              </w:rPr>
              <w:t>Suggested Values, in (%)</w:t>
            </w:r>
          </w:p>
        </w:tc>
      </w:tr>
      <w:tr w:rsidR="00AF46B1" w:rsidRPr="003B12FC" w:rsidTr="00337EA4">
        <w:tc>
          <w:tcPr>
            <w:tcW w:w="540" w:type="dxa"/>
          </w:tcPr>
          <w:p w:rsidR="00AF46B1" w:rsidRPr="003B12FC" w:rsidRDefault="00AF46B1" w:rsidP="00337EA4">
            <w:pPr>
              <w:rPr>
                <w:rFonts w:ascii="Garamond" w:hAnsi="Garamond"/>
                <w:sz w:val="16"/>
                <w:szCs w:val="16"/>
              </w:rPr>
            </w:pPr>
            <w:r w:rsidRPr="003B12FC">
              <w:rPr>
                <w:rFonts w:ascii="Garamond" w:hAnsi="Garamond"/>
                <w:sz w:val="16"/>
                <w:szCs w:val="16"/>
              </w:rPr>
              <w:t>1</w:t>
            </w:r>
          </w:p>
        </w:tc>
        <w:tc>
          <w:tcPr>
            <w:tcW w:w="3060" w:type="dxa"/>
          </w:tcPr>
          <w:p w:rsidR="00AF46B1" w:rsidRPr="003B12FC" w:rsidRDefault="00AF46B1" w:rsidP="00337EA4">
            <w:pPr>
              <w:rPr>
                <w:rFonts w:ascii="Garamond" w:hAnsi="Garamond"/>
                <w:sz w:val="16"/>
                <w:szCs w:val="16"/>
              </w:rPr>
            </w:pPr>
            <w:r w:rsidRPr="003B12FC">
              <w:rPr>
                <w:rFonts w:ascii="Garamond" w:hAnsi="Garamond"/>
                <w:sz w:val="16"/>
                <w:szCs w:val="16"/>
              </w:rPr>
              <w:t>Conveyance Eff.</w:t>
            </w:r>
          </w:p>
        </w:tc>
        <w:tc>
          <w:tcPr>
            <w:tcW w:w="2700" w:type="dxa"/>
          </w:tcPr>
          <w:p w:rsidR="00AF46B1" w:rsidRPr="003B12FC" w:rsidRDefault="00AF46B1" w:rsidP="00337EA4">
            <w:pPr>
              <w:rPr>
                <w:rFonts w:ascii="Garamond" w:hAnsi="Garamond"/>
                <w:sz w:val="16"/>
                <w:szCs w:val="16"/>
              </w:rPr>
            </w:pPr>
            <w:proofErr w:type="spellStart"/>
            <w:r w:rsidRPr="003B12FC">
              <w:rPr>
                <w:rFonts w:ascii="Garamond" w:hAnsi="Garamond"/>
                <w:sz w:val="16"/>
                <w:szCs w:val="16"/>
              </w:rPr>
              <w:t>Ec</w:t>
            </w:r>
            <w:proofErr w:type="spellEnd"/>
          </w:p>
        </w:tc>
        <w:tc>
          <w:tcPr>
            <w:tcW w:w="3258" w:type="dxa"/>
          </w:tcPr>
          <w:p w:rsidR="00AF46B1" w:rsidRPr="003B12FC" w:rsidRDefault="00AF46B1" w:rsidP="00337EA4">
            <w:pPr>
              <w:rPr>
                <w:rFonts w:ascii="Garamond" w:hAnsi="Garamond"/>
                <w:sz w:val="16"/>
                <w:szCs w:val="16"/>
              </w:rPr>
            </w:pPr>
            <w:r w:rsidRPr="003B12FC">
              <w:rPr>
                <w:rFonts w:ascii="Garamond" w:hAnsi="Garamond"/>
                <w:sz w:val="16"/>
                <w:szCs w:val="16"/>
              </w:rPr>
              <w:t>9</w:t>
            </w:r>
            <w:r>
              <w:rPr>
                <w:rFonts w:ascii="Garamond" w:hAnsi="Garamond"/>
                <w:sz w:val="16"/>
                <w:szCs w:val="16"/>
              </w:rPr>
              <w:t>4</w:t>
            </w:r>
            <w:r w:rsidRPr="003B12FC">
              <w:rPr>
                <w:rFonts w:ascii="Garamond" w:hAnsi="Garamond"/>
                <w:sz w:val="16"/>
                <w:szCs w:val="16"/>
              </w:rPr>
              <w:t xml:space="preserve"> %</w:t>
            </w:r>
          </w:p>
        </w:tc>
      </w:tr>
      <w:tr w:rsidR="00AF46B1" w:rsidRPr="003B12FC" w:rsidTr="00337EA4">
        <w:tc>
          <w:tcPr>
            <w:tcW w:w="540" w:type="dxa"/>
          </w:tcPr>
          <w:p w:rsidR="00AF46B1" w:rsidRPr="003B12FC" w:rsidRDefault="00AF46B1" w:rsidP="00337EA4">
            <w:pPr>
              <w:rPr>
                <w:rFonts w:ascii="Garamond" w:hAnsi="Garamond"/>
                <w:sz w:val="16"/>
                <w:szCs w:val="16"/>
              </w:rPr>
            </w:pPr>
            <w:r w:rsidRPr="003B12FC">
              <w:rPr>
                <w:rFonts w:ascii="Garamond" w:hAnsi="Garamond"/>
                <w:sz w:val="16"/>
                <w:szCs w:val="16"/>
              </w:rPr>
              <w:t>2</w:t>
            </w:r>
          </w:p>
        </w:tc>
        <w:tc>
          <w:tcPr>
            <w:tcW w:w="3060" w:type="dxa"/>
          </w:tcPr>
          <w:p w:rsidR="00AF46B1" w:rsidRPr="003B12FC" w:rsidRDefault="00AF46B1" w:rsidP="00337EA4">
            <w:pPr>
              <w:rPr>
                <w:rFonts w:ascii="Garamond" w:hAnsi="Garamond"/>
                <w:sz w:val="16"/>
                <w:szCs w:val="16"/>
              </w:rPr>
            </w:pPr>
            <w:r w:rsidRPr="003B12FC">
              <w:rPr>
                <w:rFonts w:ascii="Garamond" w:hAnsi="Garamond"/>
                <w:sz w:val="16"/>
                <w:szCs w:val="16"/>
              </w:rPr>
              <w:t>Distribution Eff.</w:t>
            </w:r>
          </w:p>
        </w:tc>
        <w:tc>
          <w:tcPr>
            <w:tcW w:w="2700" w:type="dxa"/>
          </w:tcPr>
          <w:p w:rsidR="00AF46B1" w:rsidRPr="003B12FC" w:rsidRDefault="00AF46B1" w:rsidP="00337EA4">
            <w:pPr>
              <w:rPr>
                <w:rFonts w:ascii="Garamond" w:hAnsi="Garamond"/>
                <w:sz w:val="16"/>
                <w:szCs w:val="16"/>
              </w:rPr>
            </w:pPr>
            <w:r w:rsidRPr="003B12FC">
              <w:rPr>
                <w:rFonts w:ascii="Garamond" w:hAnsi="Garamond"/>
                <w:sz w:val="16"/>
                <w:szCs w:val="16"/>
              </w:rPr>
              <w:t>Ed</w:t>
            </w:r>
          </w:p>
        </w:tc>
        <w:tc>
          <w:tcPr>
            <w:tcW w:w="3258" w:type="dxa"/>
          </w:tcPr>
          <w:p w:rsidR="00AF46B1" w:rsidRPr="003B12FC" w:rsidRDefault="00AF46B1" w:rsidP="00337EA4">
            <w:pPr>
              <w:rPr>
                <w:rFonts w:ascii="Garamond" w:hAnsi="Garamond"/>
                <w:sz w:val="16"/>
                <w:szCs w:val="16"/>
              </w:rPr>
            </w:pPr>
            <w:r w:rsidRPr="003B12FC">
              <w:rPr>
                <w:rFonts w:ascii="Garamond" w:hAnsi="Garamond"/>
                <w:sz w:val="16"/>
                <w:szCs w:val="16"/>
              </w:rPr>
              <w:t>8</w:t>
            </w:r>
            <w:r>
              <w:rPr>
                <w:rFonts w:ascii="Garamond" w:hAnsi="Garamond"/>
                <w:sz w:val="16"/>
                <w:szCs w:val="16"/>
              </w:rPr>
              <w:t>0</w:t>
            </w:r>
            <w:r w:rsidRPr="003B12FC">
              <w:rPr>
                <w:rFonts w:ascii="Garamond" w:hAnsi="Garamond"/>
                <w:sz w:val="16"/>
                <w:szCs w:val="16"/>
              </w:rPr>
              <w:t xml:space="preserve"> %</w:t>
            </w:r>
          </w:p>
        </w:tc>
      </w:tr>
      <w:tr w:rsidR="00AF46B1" w:rsidRPr="003B12FC" w:rsidTr="00337EA4">
        <w:tc>
          <w:tcPr>
            <w:tcW w:w="540" w:type="dxa"/>
          </w:tcPr>
          <w:p w:rsidR="00AF46B1" w:rsidRPr="003B12FC" w:rsidRDefault="00AF46B1" w:rsidP="00337EA4">
            <w:pPr>
              <w:rPr>
                <w:rFonts w:ascii="Garamond" w:hAnsi="Garamond"/>
                <w:sz w:val="16"/>
                <w:szCs w:val="16"/>
              </w:rPr>
            </w:pPr>
            <w:r w:rsidRPr="003B12FC">
              <w:rPr>
                <w:rFonts w:ascii="Garamond" w:hAnsi="Garamond"/>
                <w:sz w:val="16"/>
                <w:szCs w:val="16"/>
              </w:rPr>
              <w:t>3</w:t>
            </w:r>
          </w:p>
        </w:tc>
        <w:tc>
          <w:tcPr>
            <w:tcW w:w="3060" w:type="dxa"/>
          </w:tcPr>
          <w:p w:rsidR="00AF46B1" w:rsidRPr="003B12FC" w:rsidRDefault="00AF46B1" w:rsidP="00337EA4">
            <w:pPr>
              <w:rPr>
                <w:rFonts w:ascii="Garamond" w:hAnsi="Garamond"/>
                <w:sz w:val="16"/>
                <w:szCs w:val="16"/>
              </w:rPr>
            </w:pPr>
            <w:r w:rsidRPr="003B12FC">
              <w:rPr>
                <w:rFonts w:ascii="Garamond" w:hAnsi="Garamond"/>
                <w:sz w:val="16"/>
                <w:szCs w:val="16"/>
              </w:rPr>
              <w:t>Application Eff.</w:t>
            </w:r>
          </w:p>
        </w:tc>
        <w:tc>
          <w:tcPr>
            <w:tcW w:w="2700" w:type="dxa"/>
          </w:tcPr>
          <w:p w:rsidR="00AF46B1" w:rsidRPr="003B12FC" w:rsidRDefault="00AF46B1" w:rsidP="00337EA4">
            <w:pPr>
              <w:rPr>
                <w:rFonts w:ascii="Garamond" w:hAnsi="Garamond"/>
                <w:sz w:val="16"/>
                <w:szCs w:val="16"/>
              </w:rPr>
            </w:pPr>
            <w:proofErr w:type="spellStart"/>
            <w:r w:rsidRPr="003B12FC">
              <w:rPr>
                <w:rFonts w:ascii="Garamond" w:hAnsi="Garamond"/>
                <w:sz w:val="16"/>
                <w:szCs w:val="16"/>
              </w:rPr>
              <w:t>Ea</w:t>
            </w:r>
            <w:proofErr w:type="spellEnd"/>
          </w:p>
        </w:tc>
        <w:tc>
          <w:tcPr>
            <w:tcW w:w="3258" w:type="dxa"/>
          </w:tcPr>
          <w:p w:rsidR="00AF46B1" w:rsidRPr="003B12FC" w:rsidRDefault="00AF46B1" w:rsidP="00337EA4">
            <w:pPr>
              <w:rPr>
                <w:rFonts w:ascii="Garamond" w:hAnsi="Garamond"/>
                <w:sz w:val="16"/>
                <w:szCs w:val="16"/>
              </w:rPr>
            </w:pPr>
            <w:r>
              <w:rPr>
                <w:rFonts w:ascii="Garamond" w:hAnsi="Garamond"/>
                <w:sz w:val="16"/>
                <w:szCs w:val="16"/>
              </w:rPr>
              <w:t>60</w:t>
            </w:r>
            <w:r w:rsidRPr="003B12FC">
              <w:rPr>
                <w:rFonts w:ascii="Garamond" w:hAnsi="Garamond"/>
                <w:sz w:val="16"/>
                <w:szCs w:val="16"/>
              </w:rPr>
              <w:t xml:space="preserve"> %</w:t>
            </w:r>
          </w:p>
        </w:tc>
      </w:tr>
      <w:tr w:rsidR="00AF46B1" w:rsidRPr="003B12FC" w:rsidTr="00337EA4">
        <w:tc>
          <w:tcPr>
            <w:tcW w:w="540" w:type="dxa"/>
          </w:tcPr>
          <w:p w:rsidR="00AF46B1" w:rsidRPr="003B12FC" w:rsidRDefault="00AF46B1" w:rsidP="00337EA4">
            <w:pPr>
              <w:rPr>
                <w:rFonts w:ascii="Garamond" w:hAnsi="Garamond"/>
                <w:sz w:val="16"/>
                <w:szCs w:val="16"/>
              </w:rPr>
            </w:pPr>
            <w:r w:rsidRPr="003B12FC">
              <w:rPr>
                <w:rFonts w:ascii="Garamond" w:hAnsi="Garamond"/>
                <w:sz w:val="16"/>
                <w:szCs w:val="16"/>
              </w:rPr>
              <w:t>4</w:t>
            </w:r>
          </w:p>
        </w:tc>
        <w:tc>
          <w:tcPr>
            <w:tcW w:w="3060" w:type="dxa"/>
          </w:tcPr>
          <w:p w:rsidR="00AF46B1" w:rsidRPr="003B12FC" w:rsidRDefault="00AF46B1" w:rsidP="00337EA4">
            <w:pPr>
              <w:rPr>
                <w:rFonts w:ascii="Garamond" w:hAnsi="Garamond"/>
                <w:sz w:val="16"/>
                <w:szCs w:val="16"/>
              </w:rPr>
            </w:pPr>
            <w:r w:rsidRPr="003B12FC">
              <w:rPr>
                <w:rFonts w:ascii="Garamond" w:hAnsi="Garamond"/>
                <w:sz w:val="16"/>
                <w:szCs w:val="16"/>
              </w:rPr>
              <w:t>Project Eff.</w:t>
            </w:r>
          </w:p>
        </w:tc>
        <w:tc>
          <w:tcPr>
            <w:tcW w:w="2700" w:type="dxa"/>
          </w:tcPr>
          <w:p w:rsidR="00AF46B1" w:rsidRPr="003B12FC" w:rsidRDefault="00AF46B1" w:rsidP="00337EA4">
            <w:pPr>
              <w:rPr>
                <w:rFonts w:ascii="Garamond" w:hAnsi="Garamond"/>
                <w:sz w:val="16"/>
                <w:szCs w:val="16"/>
              </w:rPr>
            </w:pPr>
            <w:proofErr w:type="spellStart"/>
            <w:r w:rsidRPr="003B12FC">
              <w:rPr>
                <w:rFonts w:ascii="Garamond" w:hAnsi="Garamond"/>
                <w:sz w:val="16"/>
                <w:szCs w:val="16"/>
              </w:rPr>
              <w:t>Ep</w:t>
            </w:r>
            <w:proofErr w:type="spellEnd"/>
          </w:p>
        </w:tc>
        <w:tc>
          <w:tcPr>
            <w:tcW w:w="3258" w:type="dxa"/>
          </w:tcPr>
          <w:p w:rsidR="00AF46B1" w:rsidRPr="003B12FC" w:rsidRDefault="00AF46B1" w:rsidP="00337EA4">
            <w:pPr>
              <w:rPr>
                <w:rFonts w:ascii="Garamond" w:hAnsi="Garamond"/>
                <w:sz w:val="16"/>
                <w:szCs w:val="16"/>
              </w:rPr>
            </w:pPr>
            <w:r w:rsidRPr="003B12FC">
              <w:rPr>
                <w:rFonts w:ascii="Garamond" w:hAnsi="Garamond"/>
                <w:sz w:val="16"/>
                <w:szCs w:val="16"/>
              </w:rPr>
              <w:t>4</w:t>
            </w:r>
            <w:r>
              <w:rPr>
                <w:rFonts w:ascii="Garamond" w:hAnsi="Garamond"/>
                <w:sz w:val="16"/>
                <w:szCs w:val="16"/>
              </w:rPr>
              <w:t>5</w:t>
            </w:r>
            <w:r w:rsidRPr="003B12FC">
              <w:rPr>
                <w:rFonts w:ascii="Garamond" w:hAnsi="Garamond"/>
                <w:sz w:val="16"/>
                <w:szCs w:val="16"/>
              </w:rPr>
              <w:t xml:space="preserve"> %</w:t>
            </w:r>
          </w:p>
        </w:tc>
      </w:tr>
    </w:tbl>
    <w:p w:rsidR="00AF46B1" w:rsidRDefault="00AF46B1" w:rsidP="00AF46B1">
      <w:pPr>
        <w:spacing w:line="276" w:lineRule="auto"/>
        <w:jc w:val="both"/>
        <w:rPr>
          <w:rFonts w:ascii="Garamond" w:hAnsi="Garamond"/>
          <w:b/>
        </w:rPr>
      </w:pPr>
    </w:p>
    <w:p w:rsidR="00AF46B1" w:rsidRPr="003B12FC" w:rsidRDefault="00AF46B1" w:rsidP="00AF46B1">
      <w:pPr>
        <w:pStyle w:val="Heading2"/>
        <w:keepNext w:val="0"/>
        <w:numPr>
          <w:ilvl w:val="0"/>
          <w:numId w:val="0"/>
        </w:numPr>
        <w:spacing w:before="200" w:after="0" w:line="360" w:lineRule="auto"/>
        <w:rPr>
          <w:rFonts w:ascii="Garamond" w:hAnsi="Garamond" w:cs="Times New Roman"/>
          <w:i w:val="0"/>
          <w:sz w:val="24"/>
          <w:szCs w:val="24"/>
        </w:rPr>
      </w:pPr>
      <w:bookmarkStart w:id="411" w:name="_Toc342105934"/>
      <w:bookmarkStart w:id="412" w:name="_Toc368913316"/>
      <w:bookmarkStart w:id="413" w:name="_Toc382657556"/>
      <w:bookmarkStart w:id="414" w:name="_Toc419662971"/>
      <w:bookmarkStart w:id="415" w:name="_Toc433725945"/>
      <w:bookmarkStart w:id="416" w:name="_Toc467307215"/>
      <w:r w:rsidRPr="003B12FC">
        <w:rPr>
          <w:rFonts w:ascii="Garamond" w:hAnsi="Garamond" w:cs="Times New Roman"/>
          <w:i w:val="0"/>
          <w:sz w:val="24"/>
          <w:szCs w:val="24"/>
        </w:rPr>
        <w:t>C. Irrigation depth (d, mm)</w:t>
      </w:r>
      <w:bookmarkEnd w:id="411"/>
      <w:bookmarkEnd w:id="412"/>
      <w:bookmarkEnd w:id="413"/>
      <w:bookmarkEnd w:id="414"/>
      <w:bookmarkEnd w:id="415"/>
      <w:bookmarkEnd w:id="416"/>
    </w:p>
    <w:p w:rsidR="00AF46B1" w:rsidRPr="003B12FC" w:rsidRDefault="00AF46B1" w:rsidP="00AF46B1">
      <w:pPr>
        <w:spacing w:line="276" w:lineRule="auto"/>
        <w:jc w:val="both"/>
        <w:rPr>
          <w:rFonts w:ascii="Garamond" w:hAnsi="Garamond"/>
        </w:rPr>
      </w:pPr>
      <w:r w:rsidRPr="003B12FC">
        <w:rPr>
          <w:rFonts w:ascii="Garamond" w:hAnsi="Garamond"/>
        </w:rPr>
        <w:t xml:space="preserve">This </w:t>
      </w:r>
      <w:r>
        <w:rPr>
          <w:rFonts w:ascii="Garamond" w:hAnsi="Garamond"/>
        </w:rPr>
        <w:t xml:space="preserve">is </w:t>
      </w:r>
      <w:r w:rsidRPr="003B12FC">
        <w:rPr>
          <w:rFonts w:ascii="Garamond" w:hAnsi="Garamond"/>
        </w:rPr>
        <w:t>calculated based on the depletion factor (p) of the crop, available soil moisture (Sa), application efficiency (</w:t>
      </w:r>
      <w:proofErr w:type="spellStart"/>
      <w:r w:rsidRPr="003B12FC">
        <w:rPr>
          <w:rFonts w:ascii="Garamond" w:hAnsi="Garamond"/>
        </w:rPr>
        <w:t>Ea</w:t>
      </w:r>
      <w:proofErr w:type="spellEnd"/>
      <w:r w:rsidRPr="003B12FC">
        <w:rPr>
          <w:rFonts w:ascii="Garamond" w:hAnsi="Garamond"/>
        </w:rPr>
        <w:t>) of the project</w:t>
      </w:r>
      <w:r>
        <w:rPr>
          <w:rFonts w:ascii="Garamond" w:hAnsi="Garamond"/>
        </w:rPr>
        <w:t>,</w:t>
      </w:r>
      <w:r w:rsidRPr="003B12FC">
        <w:rPr>
          <w:rFonts w:ascii="Garamond" w:hAnsi="Garamond"/>
        </w:rPr>
        <w:t xml:space="preserve"> and effective root zone (D) of the individual selected crop. The detail is shown in the following table.</w:t>
      </w:r>
    </w:p>
    <w:p w:rsidR="00AF46B1" w:rsidRPr="003B12FC" w:rsidRDefault="00AF46B1" w:rsidP="00AF46B1">
      <w:pPr>
        <w:spacing w:line="360" w:lineRule="auto"/>
        <w:jc w:val="both"/>
        <w:rPr>
          <w:rFonts w:ascii="Garamond" w:hAnsi="Garamond"/>
          <w:sz w:val="20"/>
          <w:szCs w:val="20"/>
        </w:rPr>
      </w:pPr>
    </w:p>
    <w:p w:rsidR="00AF46B1" w:rsidRPr="00D22EE3" w:rsidRDefault="00AF46B1" w:rsidP="00AF46B1">
      <w:pPr>
        <w:spacing w:line="360" w:lineRule="auto"/>
        <w:jc w:val="both"/>
        <w:rPr>
          <w:rFonts w:ascii="Garamond" w:hAnsi="Garamond"/>
          <w:b/>
        </w:rPr>
      </w:pPr>
      <w:r w:rsidRPr="00D22EE3">
        <w:rPr>
          <w:rFonts w:ascii="Garamond" w:hAnsi="Garamond"/>
          <w:b/>
          <w:sz w:val="20"/>
          <w:szCs w:val="20"/>
        </w:rPr>
        <w:t>Table 2: Irrigation depth, (d, mm)</w:t>
      </w:r>
    </w:p>
    <w:tbl>
      <w:tblPr>
        <w:tblW w:w="97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30"/>
        <w:gridCol w:w="1178"/>
        <w:gridCol w:w="990"/>
        <w:gridCol w:w="1269"/>
        <w:gridCol w:w="1071"/>
        <w:gridCol w:w="1242"/>
        <w:gridCol w:w="1032"/>
        <w:gridCol w:w="1032"/>
        <w:gridCol w:w="1194"/>
      </w:tblGrid>
      <w:tr w:rsidR="00AF46B1" w:rsidRPr="003B12FC" w:rsidTr="00337EA4">
        <w:tc>
          <w:tcPr>
            <w:tcW w:w="730" w:type="dxa"/>
          </w:tcPr>
          <w:p w:rsidR="00AF46B1" w:rsidRPr="003B12FC" w:rsidRDefault="00AF46B1" w:rsidP="00337EA4">
            <w:pPr>
              <w:jc w:val="both"/>
              <w:rPr>
                <w:rFonts w:ascii="Garamond" w:hAnsi="Garamond"/>
                <w:sz w:val="16"/>
                <w:szCs w:val="16"/>
              </w:rPr>
            </w:pPr>
            <w:r w:rsidRPr="003B12FC">
              <w:rPr>
                <w:rFonts w:ascii="Garamond" w:hAnsi="Garamond"/>
                <w:sz w:val="16"/>
                <w:szCs w:val="16"/>
              </w:rPr>
              <w:t>S/n</w:t>
            </w:r>
          </w:p>
        </w:tc>
        <w:tc>
          <w:tcPr>
            <w:tcW w:w="1178" w:type="dxa"/>
          </w:tcPr>
          <w:p w:rsidR="00AF46B1" w:rsidRPr="003B12FC" w:rsidRDefault="00AF46B1" w:rsidP="00337EA4">
            <w:pPr>
              <w:jc w:val="both"/>
              <w:rPr>
                <w:rFonts w:ascii="Garamond" w:hAnsi="Garamond"/>
                <w:sz w:val="16"/>
                <w:szCs w:val="16"/>
              </w:rPr>
            </w:pPr>
            <w:r w:rsidRPr="003B12FC">
              <w:rPr>
                <w:rFonts w:ascii="Garamond" w:hAnsi="Garamond"/>
                <w:sz w:val="16"/>
                <w:szCs w:val="16"/>
              </w:rPr>
              <w:t>Crops</w:t>
            </w:r>
          </w:p>
        </w:tc>
        <w:tc>
          <w:tcPr>
            <w:tcW w:w="990" w:type="dxa"/>
          </w:tcPr>
          <w:p w:rsidR="00AF46B1" w:rsidRPr="003B12FC" w:rsidRDefault="00AF46B1" w:rsidP="00337EA4">
            <w:pPr>
              <w:jc w:val="both"/>
              <w:rPr>
                <w:rFonts w:ascii="Garamond" w:hAnsi="Garamond"/>
                <w:sz w:val="16"/>
                <w:szCs w:val="16"/>
              </w:rPr>
            </w:pPr>
            <w:r w:rsidRPr="003B12FC">
              <w:rPr>
                <w:rFonts w:ascii="Garamond" w:hAnsi="Garamond"/>
                <w:sz w:val="16"/>
                <w:szCs w:val="16"/>
              </w:rPr>
              <w:t>p-value</w:t>
            </w:r>
          </w:p>
        </w:tc>
        <w:tc>
          <w:tcPr>
            <w:tcW w:w="1269" w:type="dxa"/>
          </w:tcPr>
          <w:p w:rsidR="00AF46B1" w:rsidRPr="003B12FC" w:rsidRDefault="00AF46B1" w:rsidP="00337EA4">
            <w:pPr>
              <w:jc w:val="both"/>
              <w:rPr>
                <w:rFonts w:ascii="Garamond" w:hAnsi="Garamond"/>
                <w:sz w:val="16"/>
                <w:szCs w:val="16"/>
              </w:rPr>
            </w:pPr>
            <w:r w:rsidRPr="003B12FC">
              <w:rPr>
                <w:rFonts w:ascii="Garamond" w:hAnsi="Garamond"/>
                <w:sz w:val="16"/>
                <w:szCs w:val="16"/>
              </w:rPr>
              <w:t>Sa (mm/M)</w:t>
            </w:r>
          </w:p>
        </w:tc>
        <w:tc>
          <w:tcPr>
            <w:tcW w:w="1071" w:type="dxa"/>
          </w:tcPr>
          <w:p w:rsidR="00AF46B1" w:rsidRPr="003B12FC" w:rsidRDefault="00AF46B1" w:rsidP="00337EA4">
            <w:pPr>
              <w:jc w:val="both"/>
              <w:rPr>
                <w:rFonts w:ascii="Garamond" w:hAnsi="Garamond"/>
                <w:sz w:val="16"/>
                <w:szCs w:val="16"/>
              </w:rPr>
            </w:pPr>
            <w:proofErr w:type="spellStart"/>
            <w:r w:rsidRPr="003B12FC">
              <w:rPr>
                <w:rFonts w:ascii="Garamond" w:hAnsi="Garamond"/>
                <w:sz w:val="16"/>
                <w:szCs w:val="16"/>
              </w:rPr>
              <w:t>p.Sa</w:t>
            </w:r>
            <w:proofErr w:type="spellEnd"/>
          </w:p>
        </w:tc>
        <w:tc>
          <w:tcPr>
            <w:tcW w:w="1242" w:type="dxa"/>
          </w:tcPr>
          <w:p w:rsidR="00AF46B1" w:rsidRPr="003B12FC" w:rsidRDefault="00AF46B1" w:rsidP="00337EA4">
            <w:pPr>
              <w:jc w:val="both"/>
              <w:rPr>
                <w:rFonts w:ascii="Garamond" w:hAnsi="Garamond"/>
                <w:sz w:val="16"/>
                <w:szCs w:val="16"/>
              </w:rPr>
            </w:pPr>
            <w:r w:rsidRPr="003B12FC">
              <w:rPr>
                <w:rFonts w:ascii="Garamond" w:hAnsi="Garamond"/>
                <w:sz w:val="16"/>
                <w:szCs w:val="16"/>
              </w:rPr>
              <w:t>D (</w:t>
            </w:r>
            <w:proofErr w:type="spellStart"/>
            <w:r w:rsidRPr="003B12FC">
              <w:rPr>
                <w:rFonts w:ascii="Garamond" w:hAnsi="Garamond"/>
                <w:sz w:val="16"/>
                <w:szCs w:val="16"/>
              </w:rPr>
              <w:t>mts</w:t>
            </w:r>
            <w:proofErr w:type="spellEnd"/>
            <w:r w:rsidRPr="003B12FC">
              <w:rPr>
                <w:rFonts w:ascii="Garamond" w:hAnsi="Garamond"/>
                <w:sz w:val="16"/>
                <w:szCs w:val="16"/>
              </w:rPr>
              <w:t>)</w:t>
            </w:r>
          </w:p>
        </w:tc>
        <w:tc>
          <w:tcPr>
            <w:tcW w:w="1032" w:type="dxa"/>
          </w:tcPr>
          <w:p w:rsidR="00AF46B1" w:rsidRPr="003B12FC" w:rsidRDefault="00AF46B1" w:rsidP="00337EA4">
            <w:pPr>
              <w:jc w:val="both"/>
              <w:rPr>
                <w:rFonts w:ascii="Garamond" w:hAnsi="Garamond"/>
                <w:sz w:val="16"/>
                <w:szCs w:val="16"/>
              </w:rPr>
            </w:pPr>
            <w:proofErr w:type="spellStart"/>
            <w:r w:rsidRPr="003B12FC">
              <w:rPr>
                <w:rFonts w:ascii="Garamond" w:hAnsi="Garamond"/>
                <w:sz w:val="16"/>
                <w:szCs w:val="16"/>
              </w:rPr>
              <w:t>Ea</w:t>
            </w:r>
            <w:proofErr w:type="spellEnd"/>
          </w:p>
        </w:tc>
        <w:tc>
          <w:tcPr>
            <w:tcW w:w="1032" w:type="dxa"/>
          </w:tcPr>
          <w:p w:rsidR="00AF46B1" w:rsidRPr="003B12FC" w:rsidRDefault="00AF46B1" w:rsidP="00337EA4">
            <w:pPr>
              <w:jc w:val="both"/>
              <w:rPr>
                <w:rFonts w:ascii="Garamond" w:hAnsi="Garamond"/>
                <w:sz w:val="16"/>
                <w:szCs w:val="16"/>
              </w:rPr>
            </w:pPr>
            <w:r w:rsidRPr="003B12FC">
              <w:rPr>
                <w:rFonts w:ascii="Garamond" w:hAnsi="Garamond"/>
                <w:sz w:val="16"/>
                <w:szCs w:val="16"/>
              </w:rPr>
              <w:t>d (mm)</w:t>
            </w:r>
          </w:p>
        </w:tc>
        <w:tc>
          <w:tcPr>
            <w:tcW w:w="1194" w:type="dxa"/>
          </w:tcPr>
          <w:p w:rsidR="00AF46B1" w:rsidRPr="003B12FC" w:rsidRDefault="00AF46B1" w:rsidP="00337EA4">
            <w:pPr>
              <w:jc w:val="both"/>
              <w:rPr>
                <w:rFonts w:ascii="Garamond" w:hAnsi="Garamond"/>
                <w:sz w:val="16"/>
                <w:szCs w:val="16"/>
              </w:rPr>
            </w:pPr>
            <w:r w:rsidRPr="003B12FC">
              <w:rPr>
                <w:rFonts w:ascii="Garamond" w:hAnsi="Garamond"/>
                <w:sz w:val="16"/>
                <w:szCs w:val="16"/>
              </w:rPr>
              <w:t>Remark</w:t>
            </w:r>
          </w:p>
        </w:tc>
      </w:tr>
      <w:tr w:rsidR="00D22EE3" w:rsidRPr="003B12FC" w:rsidTr="00337EA4">
        <w:tc>
          <w:tcPr>
            <w:tcW w:w="730" w:type="dxa"/>
          </w:tcPr>
          <w:p w:rsidR="00D22EE3" w:rsidRPr="003B12FC" w:rsidRDefault="00D22EE3" w:rsidP="00337EA4">
            <w:pPr>
              <w:jc w:val="both"/>
              <w:rPr>
                <w:rFonts w:ascii="Garamond" w:hAnsi="Garamond"/>
                <w:sz w:val="16"/>
                <w:szCs w:val="16"/>
              </w:rPr>
            </w:pPr>
            <w:r>
              <w:rPr>
                <w:rFonts w:ascii="Garamond" w:hAnsi="Garamond"/>
                <w:sz w:val="16"/>
                <w:szCs w:val="16"/>
              </w:rPr>
              <w:t>1</w:t>
            </w:r>
          </w:p>
        </w:tc>
        <w:tc>
          <w:tcPr>
            <w:tcW w:w="1178" w:type="dxa"/>
          </w:tcPr>
          <w:p w:rsidR="00D22EE3" w:rsidRPr="00A07CBF" w:rsidRDefault="00D22EE3" w:rsidP="00337EA4">
            <w:pPr>
              <w:jc w:val="both"/>
              <w:rPr>
                <w:rFonts w:ascii="Garamond" w:hAnsi="Garamond"/>
                <w:sz w:val="16"/>
                <w:szCs w:val="16"/>
              </w:rPr>
            </w:pPr>
            <w:r w:rsidRPr="00A07CBF">
              <w:rPr>
                <w:rFonts w:ascii="Garamond" w:hAnsi="Garamond"/>
                <w:sz w:val="16"/>
                <w:szCs w:val="16"/>
              </w:rPr>
              <w:t xml:space="preserve">Maize </w:t>
            </w:r>
          </w:p>
        </w:tc>
        <w:tc>
          <w:tcPr>
            <w:tcW w:w="990" w:type="dxa"/>
          </w:tcPr>
          <w:p w:rsidR="00D22EE3" w:rsidRDefault="00D22EE3" w:rsidP="00337EA4">
            <w:pPr>
              <w:jc w:val="both"/>
              <w:rPr>
                <w:rFonts w:ascii="Garamond" w:hAnsi="Garamond"/>
                <w:sz w:val="16"/>
                <w:szCs w:val="16"/>
              </w:rPr>
            </w:pPr>
            <w:r>
              <w:rPr>
                <w:rFonts w:ascii="Garamond" w:hAnsi="Garamond"/>
                <w:sz w:val="16"/>
                <w:szCs w:val="16"/>
              </w:rPr>
              <w:t>0.56</w:t>
            </w:r>
          </w:p>
        </w:tc>
        <w:tc>
          <w:tcPr>
            <w:tcW w:w="1269" w:type="dxa"/>
          </w:tcPr>
          <w:p w:rsidR="00D22EE3" w:rsidRDefault="00D22EE3" w:rsidP="00337EA4">
            <w:r w:rsidRPr="00DF39D4">
              <w:rPr>
                <w:rFonts w:ascii="Garamond" w:hAnsi="Garamond"/>
                <w:sz w:val="16"/>
                <w:szCs w:val="16"/>
              </w:rPr>
              <w:t>200</w:t>
            </w:r>
          </w:p>
        </w:tc>
        <w:tc>
          <w:tcPr>
            <w:tcW w:w="1071" w:type="dxa"/>
          </w:tcPr>
          <w:p w:rsidR="00D22EE3" w:rsidRDefault="00D22EE3" w:rsidP="00337EA4">
            <w:pPr>
              <w:jc w:val="both"/>
              <w:rPr>
                <w:rFonts w:ascii="Garamond" w:hAnsi="Garamond"/>
                <w:sz w:val="16"/>
                <w:szCs w:val="16"/>
              </w:rPr>
            </w:pPr>
            <w:r>
              <w:rPr>
                <w:rFonts w:ascii="Garamond" w:hAnsi="Garamond"/>
                <w:sz w:val="16"/>
                <w:szCs w:val="16"/>
              </w:rPr>
              <w:t>112</w:t>
            </w:r>
          </w:p>
        </w:tc>
        <w:tc>
          <w:tcPr>
            <w:tcW w:w="1242" w:type="dxa"/>
          </w:tcPr>
          <w:p w:rsidR="00D22EE3" w:rsidRDefault="00D22EE3" w:rsidP="00337EA4">
            <w:pPr>
              <w:jc w:val="both"/>
              <w:rPr>
                <w:rFonts w:ascii="Garamond" w:hAnsi="Garamond"/>
                <w:sz w:val="16"/>
                <w:szCs w:val="16"/>
              </w:rPr>
            </w:pPr>
            <w:r>
              <w:rPr>
                <w:rFonts w:ascii="Garamond" w:hAnsi="Garamond"/>
                <w:sz w:val="16"/>
                <w:szCs w:val="16"/>
              </w:rPr>
              <w:t>0.60</w:t>
            </w:r>
          </w:p>
        </w:tc>
        <w:tc>
          <w:tcPr>
            <w:tcW w:w="1032" w:type="dxa"/>
          </w:tcPr>
          <w:p w:rsidR="00D22EE3" w:rsidRDefault="00D22EE3" w:rsidP="00337EA4">
            <w:pPr>
              <w:jc w:val="both"/>
              <w:rPr>
                <w:rFonts w:ascii="Garamond" w:hAnsi="Garamond"/>
                <w:sz w:val="16"/>
                <w:szCs w:val="16"/>
              </w:rPr>
            </w:pPr>
            <w:r>
              <w:rPr>
                <w:rFonts w:ascii="Garamond" w:hAnsi="Garamond"/>
                <w:sz w:val="16"/>
                <w:szCs w:val="16"/>
              </w:rPr>
              <w:t>0.6</w:t>
            </w:r>
          </w:p>
        </w:tc>
        <w:tc>
          <w:tcPr>
            <w:tcW w:w="1032" w:type="dxa"/>
          </w:tcPr>
          <w:p w:rsidR="00D22EE3" w:rsidRDefault="00D22EE3" w:rsidP="00337EA4">
            <w:pPr>
              <w:jc w:val="both"/>
              <w:rPr>
                <w:rFonts w:ascii="Garamond" w:hAnsi="Garamond"/>
                <w:sz w:val="16"/>
                <w:szCs w:val="16"/>
              </w:rPr>
            </w:pPr>
            <w:r>
              <w:rPr>
                <w:rFonts w:ascii="Garamond" w:hAnsi="Garamond"/>
                <w:sz w:val="16"/>
                <w:szCs w:val="16"/>
              </w:rPr>
              <w:t>112</w:t>
            </w:r>
          </w:p>
        </w:tc>
        <w:tc>
          <w:tcPr>
            <w:tcW w:w="1194" w:type="dxa"/>
          </w:tcPr>
          <w:p w:rsidR="00D22EE3" w:rsidRPr="003B12FC" w:rsidRDefault="00D22EE3" w:rsidP="00337EA4">
            <w:pPr>
              <w:jc w:val="both"/>
              <w:rPr>
                <w:rFonts w:ascii="Garamond" w:hAnsi="Garamond"/>
                <w:sz w:val="16"/>
                <w:szCs w:val="16"/>
              </w:rPr>
            </w:pPr>
          </w:p>
        </w:tc>
      </w:tr>
      <w:tr w:rsidR="00D22EE3" w:rsidRPr="003B12FC" w:rsidTr="00337EA4">
        <w:tc>
          <w:tcPr>
            <w:tcW w:w="730" w:type="dxa"/>
          </w:tcPr>
          <w:p w:rsidR="00D22EE3" w:rsidRPr="003B12FC" w:rsidRDefault="00D22EE3" w:rsidP="00337EA4">
            <w:pPr>
              <w:jc w:val="both"/>
              <w:rPr>
                <w:rFonts w:ascii="Garamond" w:hAnsi="Garamond"/>
                <w:sz w:val="16"/>
                <w:szCs w:val="16"/>
              </w:rPr>
            </w:pPr>
            <w:r>
              <w:rPr>
                <w:rFonts w:ascii="Garamond" w:hAnsi="Garamond"/>
                <w:sz w:val="16"/>
                <w:szCs w:val="16"/>
              </w:rPr>
              <w:t>2</w:t>
            </w:r>
          </w:p>
        </w:tc>
        <w:tc>
          <w:tcPr>
            <w:tcW w:w="1178" w:type="dxa"/>
          </w:tcPr>
          <w:p w:rsidR="00D22EE3" w:rsidRPr="00A07CBF" w:rsidRDefault="00D22EE3" w:rsidP="00337EA4">
            <w:pPr>
              <w:jc w:val="both"/>
              <w:rPr>
                <w:rFonts w:ascii="Garamond" w:hAnsi="Garamond"/>
                <w:sz w:val="16"/>
                <w:szCs w:val="16"/>
              </w:rPr>
            </w:pPr>
            <w:r w:rsidRPr="00A07CBF">
              <w:rPr>
                <w:rFonts w:ascii="Garamond" w:hAnsi="Garamond"/>
                <w:sz w:val="16"/>
                <w:szCs w:val="16"/>
              </w:rPr>
              <w:t>Potato</w:t>
            </w:r>
          </w:p>
        </w:tc>
        <w:tc>
          <w:tcPr>
            <w:tcW w:w="990" w:type="dxa"/>
          </w:tcPr>
          <w:p w:rsidR="00D22EE3" w:rsidRPr="003B12FC" w:rsidRDefault="00D22EE3" w:rsidP="00337EA4">
            <w:pPr>
              <w:jc w:val="both"/>
              <w:rPr>
                <w:rFonts w:ascii="Garamond" w:hAnsi="Garamond"/>
                <w:sz w:val="16"/>
                <w:szCs w:val="16"/>
              </w:rPr>
            </w:pPr>
            <w:r w:rsidRPr="003B12FC">
              <w:rPr>
                <w:rFonts w:ascii="Garamond" w:hAnsi="Garamond"/>
                <w:sz w:val="16"/>
                <w:szCs w:val="16"/>
              </w:rPr>
              <w:t>0.</w:t>
            </w:r>
            <w:r>
              <w:rPr>
                <w:rFonts w:ascii="Garamond" w:hAnsi="Garamond"/>
                <w:sz w:val="16"/>
                <w:szCs w:val="16"/>
              </w:rPr>
              <w:t>35</w:t>
            </w:r>
          </w:p>
        </w:tc>
        <w:tc>
          <w:tcPr>
            <w:tcW w:w="1269" w:type="dxa"/>
          </w:tcPr>
          <w:p w:rsidR="00D22EE3" w:rsidRDefault="00D22EE3" w:rsidP="00337EA4">
            <w:r w:rsidRPr="00DF39D4">
              <w:rPr>
                <w:rFonts w:ascii="Garamond" w:hAnsi="Garamond"/>
                <w:sz w:val="16"/>
                <w:szCs w:val="16"/>
              </w:rPr>
              <w:t>200</w:t>
            </w:r>
          </w:p>
        </w:tc>
        <w:tc>
          <w:tcPr>
            <w:tcW w:w="1071" w:type="dxa"/>
          </w:tcPr>
          <w:p w:rsidR="00D22EE3" w:rsidRPr="003B12FC" w:rsidRDefault="00D22EE3" w:rsidP="00337EA4">
            <w:pPr>
              <w:jc w:val="both"/>
              <w:rPr>
                <w:rFonts w:ascii="Garamond" w:hAnsi="Garamond"/>
                <w:sz w:val="16"/>
                <w:szCs w:val="16"/>
              </w:rPr>
            </w:pPr>
            <w:r>
              <w:rPr>
                <w:rFonts w:ascii="Garamond" w:hAnsi="Garamond"/>
                <w:sz w:val="16"/>
                <w:szCs w:val="16"/>
              </w:rPr>
              <w:t>70</w:t>
            </w:r>
          </w:p>
        </w:tc>
        <w:tc>
          <w:tcPr>
            <w:tcW w:w="1242" w:type="dxa"/>
          </w:tcPr>
          <w:p w:rsidR="00D22EE3" w:rsidRPr="003B12FC" w:rsidRDefault="00D22EE3" w:rsidP="00337EA4">
            <w:pPr>
              <w:jc w:val="both"/>
              <w:rPr>
                <w:rFonts w:ascii="Garamond" w:hAnsi="Garamond"/>
                <w:sz w:val="16"/>
                <w:szCs w:val="16"/>
              </w:rPr>
            </w:pPr>
            <w:r w:rsidRPr="003B12FC">
              <w:rPr>
                <w:rFonts w:ascii="Garamond" w:hAnsi="Garamond"/>
                <w:sz w:val="16"/>
                <w:szCs w:val="16"/>
              </w:rPr>
              <w:t>0.</w:t>
            </w:r>
            <w:r>
              <w:rPr>
                <w:rFonts w:ascii="Garamond" w:hAnsi="Garamond"/>
                <w:sz w:val="16"/>
                <w:szCs w:val="16"/>
              </w:rPr>
              <w:t>45</w:t>
            </w:r>
          </w:p>
        </w:tc>
        <w:tc>
          <w:tcPr>
            <w:tcW w:w="1032" w:type="dxa"/>
          </w:tcPr>
          <w:p w:rsidR="00D22EE3" w:rsidRPr="00DC21AE" w:rsidRDefault="00D22EE3" w:rsidP="00337EA4">
            <w:pPr>
              <w:jc w:val="both"/>
              <w:rPr>
                <w:rFonts w:ascii="Garamond" w:hAnsi="Garamond"/>
                <w:sz w:val="16"/>
                <w:szCs w:val="16"/>
              </w:rPr>
            </w:pPr>
            <w:r w:rsidRPr="00DC21AE">
              <w:rPr>
                <w:rFonts w:ascii="Garamond" w:hAnsi="Garamond"/>
                <w:sz w:val="16"/>
                <w:szCs w:val="16"/>
              </w:rPr>
              <w:t>0.6</w:t>
            </w:r>
          </w:p>
        </w:tc>
        <w:tc>
          <w:tcPr>
            <w:tcW w:w="1032" w:type="dxa"/>
          </w:tcPr>
          <w:p w:rsidR="00D22EE3" w:rsidRPr="003B12FC" w:rsidRDefault="00D22EE3" w:rsidP="00337EA4">
            <w:pPr>
              <w:jc w:val="both"/>
              <w:rPr>
                <w:rFonts w:ascii="Garamond" w:hAnsi="Garamond"/>
                <w:sz w:val="16"/>
                <w:szCs w:val="16"/>
              </w:rPr>
            </w:pPr>
            <w:r>
              <w:rPr>
                <w:rFonts w:ascii="Garamond" w:hAnsi="Garamond"/>
                <w:sz w:val="16"/>
                <w:szCs w:val="16"/>
              </w:rPr>
              <w:t>52.5</w:t>
            </w:r>
          </w:p>
        </w:tc>
        <w:tc>
          <w:tcPr>
            <w:tcW w:w="1194" w:type="dxa"/>
          </w:tcPr>
          <w:p w:rsidR="00D22EE3" w:rsidRPr="003B12FC" w:rsidRDefault="00D22EE3" w:rsidP="00337EA4">
            <w:pPr>
              <w:jc w:val="both"/>
              <w:rPr>
                <w:rFonts w:ascii="Garamond" w:hAnsi="Garamond"/>
                <w:sz w:val="16"/>
                <w:szCs w:val="16"/>
              </w:rPr>
            </w:pPr>
          </w:p>
        </w:tc>
      </w:tr>
      <w:tr w:rsidR="00D22EE3" w:rsidRPr="003B12FC" w:rsidTr="00337EA4">
        <w:tc>
          <w:tcPr>
            <w:tcW w:w="730" w:type="dxa"/>
          </w:tcPr>
          <w:p w:rsidR="00D22EE3" w:rsidRPr="003B12FC" w:rsidRDefault="00D22EE3" w:rsidP="00337EA4">
            <w:pPr>
              <w:jc w:val="both"/>
              <w:rPr>
                <w:rFonts w:ascii="Garamond" w:hAnsi="Garamond"/>
                <w:sz w:val="16"/>
                <w:szCs w:val="16"/>
              </w:rPr>
            </w:pPr>
            <w:r>
              <w:rPr>
                <w:rFonts w:ascii="Garamond" w:hAnsi="Garamond"/>
                <w:sz w:val="16"/>
                <w:szCs w:val="16"/>
              </w:rPr>
              <w:t>3</w:t>
            </w:r>
          </w:p>
        </w:tc>
        <w:tc>
          <w:tcPr>
            <w:tcW w:w="1178" w:type="dxa"/>
          </w:tcPr>
          <w:p w:rsidR="00D22EE3" w:rsidRPr="00A07CBF" w:rsidRDefault="00D22EE3" w:rsidP="00337EA4">
            <w:pPr>
              <w:jc w:val="both"/>
              <w:rPr>
                <w:rFonts w:ascii="Garamond" w:hAnsi="Garamond"/>
                <w:sz w:val="16"/>
                <w:szCs w:val="16"/>
              </w:rPr>
            </w:pPr>
            <w:r w:rsidRPr="00A07CBF">
              <w:rPr>
                <w:rFonts w:ascii="Garamond" w:hAnsi="Garamond"/>
                <w:sz w:val="16"/>
                <w:szCs w:val="16"/>
              </w:rPr>
              <w:t>Pepper</w:t>
            </w:r>
          </w:p>
        </w:tc>
        <w:tc>
          <w:tcPr>
            <w:tcW w:w="990" w:type="dxa"/>
          </w:tcPr>
          <w:p w:rsidR="00D22EE3" w:rsidRPr="003B12FC" w:rsidRDefault="00D22EE3" w:rsidP="00337EA4">
            <w:pPr>
              <w:jc w:val="both"/>
              <w:rPr>
                <w:rFonts w:ascii="Garamond" w:hAnsi="Garamond"/>
                <w:sz w:val="16"/>
                <w:szCs w:val="16"/>
              </w:rPr>
            </w:pPr>
            <w:r w:rsidRPr="003B12FC">
              <w:rPr>
                <w:rFonts w:ascii="Garamond" w:hAnsi="Garamond"/>
                <w:sz w:val="16"/>
                <w:szCs w:val="16"/>
              </w:rPr>
              <w:t>0.</w:t>
            </w:r>
            <w:r>
              <w:rPr>
                <w:rFonts w:ascii="Garamond" w:hAnsi="Garamond"/>
                <w:sz w:val="16"/>
                <w:szCs w:val="16"/>
              </w:rPr>
              <w:t>33</w:t>
            </w:r>
          </w:p>
        </w:tc>
        <w:tc>
          <w:tcPr>
            <w:tcW w:w="1269" w:type="dxa"/>
          </w:tcPr>
          <w:p w:rsidR="00D22EE3" w:rsidRDefault="00D22EE3" w:rsidP="00337EA4">
            <w:r w:rsidRPr="00DF39D4">
              <w:rPr>
                <w:rFonts w:ascii="Garamond" w:hAnsi="Garamond"/>
                <w:sz w:val="16"/>
                <w:szCs w:val="16"/>
              </w:rPr>
              <w:t>200</w:t>
            </w:r>
          </w:p>
        </w:tc>
        <w:tc>
          <w:tcPr>
            <w:tcW w:w="1071" w:type="dxa"/>
          </w:tcPr>
          <w:p w:rsidR="00D22EE3" w:rsidRPr="003B12FC" w:rsidRDefault="00D22EE3" w:rsidP="00337EA4">
            <w:pPr>
              <w:jc w:val="both"/>
              <w:rPr>
                <w:rFonts w:ascii="Garamond" w:hAnsi="Garamond"/>
                <w:sz w:val="16"/>
                <w:szCs w:val="16"/>
              </w:rPr>
            </w:pPr>
            <w:r>
              <w:rPr>
                <w:rFonts w:ascii="Garamond" w:hAnsi="Garamond"/>
                <w:sz w:val="16"/>
                <w:szCs w:val="16"/>
              </w:rPr>
              <w:t>66</w:t>
            </w:r>
          </w:p>
        </w:tc>
        <w:tc>
          <w:tcPr>
            <w:tcW w:w="1242" w:type="dxa"/>
          </w:tcPr>
          <w:p w:rsidR="00D22EE3" w:rsidRPr="003B12FC" w:rsidRDefault="00D22EE3" w:rsidP="00337EA4">
            <w:pPr>
              <w:jc w:val="both"/>
              <w:rPr>
                <w:rFonts w:ascii="Garamond" w:hAnsi="Garamond"/>
                <w:sz w:val="16"/>
                <w:szCs w:val="16"/>
              </w:rPr>
            </w:pPr>
            <w:r w:rsidRPr="003B12FC">
              <w:rPr>
                <w:rFonts w:ascii="Garamond" w:hAnsi="Garamond"/>
                <w:sz w:val="16"/>
                <w:szCs w:val="16"/>
              </w:rPr>
              <w:t>0.</w:t>
            </w:r>
            <w:r>
              <w:rPr>
                <w:rFonts w:ascii="Garamond" w:hAnsi="Garamond"/>
                <w:sz w:val="16"/>
                <w:szCs w:val="16"/>
              </w:rPr>
              <w:t>52</w:t>
            </w:r>
          </w:p>
        </w:tc>
        <w:tc>
          <w:tcPr>
            <w:tcW w:w="1032" w:type="dxa"/>
          </w:tcPr>
          <w:p w:rsidR="00D22EE3" w:rsidRDefault="00D22EE3" w:rsidP="00337EA4">
            <w:r w:rsidRPr="00B7164D">
              <w:rPr>
                <w:rFonts w:ascii="Garamond" w:hAnsi="Garamond"/>
                <w:sz w:val="16"/>
                <w:szCs w:val="16"/>
              </w:rPr>
              <w:t>0.6</w:t>
            </w:r>
          </w:p>
        </w:tc>
        <w:tc>
          <w:tcPr>
            <w:tcW w:w="1032" w:type="dxa"/>
          </w:tcPr>
          <w:p w:rsidR="00D22EE3" w:rsidRPr="003B12FC" w:rsidRDefault="00D22EE3" w:rsidP="00337EA4">
            <w:pPr>
              <w:jc w:val="both"/>
              <w:rPr>
                <w:rFonts w:ascii="Garamond" w:hAnsi="Garamond"/>
                <w:sz w:val="16"/>
                <w:szCs w:val="16"/>
              </w:rPr>
            </w:pPr>
            <w:r>
              <w:rPr>
                <w:rFonts w:ascii="Garamond" w:hAnsi="Garamond"/>
                <w:sz w:val="16"/>
                <w:szCs w:val="16"/>
              </w:rPr>
              <w:t>57.2</w:t>
            </w:r>
          </w:p>
        </w:tc>
        <w:tc>
          <w:tcPr>
            <w:tcW w:w="1194" w:type="dxa"/>
          </w:tcPr>
          <w:p w:rsidR="00D22EE3" w:rsidRPr="003B12FC" w:rsidRDefault="00D22EE3" w:rsidP="00337EA4">
            <w:pPr>
              <w:jc w:val="both"/>
              <w:rPr>
                <w:rFonts w:ascii="Garamond" w:hAnsi="Garamond"/>
                <w:sz w:val="16"/>
                <w:szCs w:val="16"/>
              </w:rPr>
            </w:pPr>
          </w:p>
        </w:tc>
      </w:tr>
      <w:tr w:rsidR="00D22EE3" w:rsidRPr="003B12FC" w:rsidTr="00337EA4">
        <w:tc>
          <w:tcPr>
            <w:tcW w:w="730" w:type="dxa"/>
          </w:tcPr>
          <w:p w:rsidR="00D22EE3" w:rsidRPr="003B12FC" w:rsidRDefault="00D22EE3" w:rsidP="00337EA4">
            <w:pPr>
              <w:jc w:val="both"/>
              <w:rPr>
                <w:rFonts w:ascii="Garamond" w:hAnsi="Garamond"/>
                <w:sz w:val="16"/>
                <w:szCs w:val="16"/>
              </w:rPr>
            </w:pPr>
            <w:r>
              <w:rPr>
                <w:rFonts w:ascii="Garamond" w:hAnsi="Garamond"/>
                <w:sz w:val="16"/>
                <w:szCs w:val="16"/>
              </w:rPr>
              <w:t>4</w:t>
            </w:r>
          </w:p>
        </w:tc>
        <w:tc>
          <w:tcPr>
            <w:tcW w:w="1178" w:type="dxa"/>
          </w:tcPr>
          <w:p w:rsidR="00D22EE3" w:rsidRPr="00A07CBF" w:rsidRDefault="00D22EE3" w:rsidP="00337EA4">
            <w:pPr>
              <w:jc w:val="both"/>
              <w:rPr>
                <w:rFonts w:ascii="Garamond" w:hAnsi="Garamond"/>
                <w:sz w:val="16"/>
                <w:szCs w:val="16"/>
              </w:rPr>
            </w:pPr>
            <w:r w:rsidRPr="00A07CBF">
              <w:rPr>
                <w:rFonts w:ascii="Garamond" w:hAnsi="Garamond"/>
                <w:sz w:val="16"/>
                <w:szCs w:val="16"/>
              </w:rPr>
              <w:t>Tomato</w:t>
            </w:r>
          </w:p>
        </w:tc>
        <w:tc>
          <w:tcPr>
            <w:tcW w:w="990" w:type="dxa"/>
          </w:tcPr>
          <w:p w:rsidR="00D22EE3" w:rsidRPr="00C722D8" w:rsidRDefault="00D22EE3" w:rsidP="00337EA4">
            <w:pPr>
              <w:jc w:val="both"/>
              <w:rPr>
                <w:rFonts w:ascii="Garamond" w:hAnsi="Garamond"/>
                <w:sz w:val="16"/>
                <w:szCs w:val="16"/>
              </w:rPr>
            </w:pPr>
            <w:r w:rsidRPr="00C722D8">
              <w:rPr>
                <w:rFonts w:ascii="Garamond" w:hAnsi="Garamond"/>
                <w:sz w:val="16"/>
                <w:szCs w:val="16"/>
              </w:rPr>
              <w:t>0.42</w:t>
            </w:r>
          </w:p>
        </w:tc>
        <w:tc>
          <w:tcPr>
            <w:tcW w:w="1269" w:type="dxa"/>
          </w:tcPr>
          <w:p w:rsidR="00D22EE3" w:rsidRPr="00C722D8" w:rsidRDefault="00D22EE3" w:rsidP="00337EA4">
            <w:r w:rsidRPr="00C722D8">
              <w:rPr>
                <w:rFonts w:ascii="Garamond" w:hAnsi="Garamond"/>
                <w:sz w:val="16"/>
                <w:szCs w:val="16"/>
              </w:rPr>
              <w:t>200</w:t>
            </w:r>
          </w:p>
        </w:tc>
        <w:tc>
          <w:tcPr>
            <w:tcW w:w="1071" w:type="dxa"/>
          </w:tcPr>
          <w:p w:rsidR="00D22EE3" w:rsidRPr="00C722D8" w:rsidRDefault="00D22EE3" w:rsidP="00337EA4">
            <w:pPr>
              <w:jc w:val="both"/>
              <w:rPr>
                <w:rFonts w:ascii="Garamond" w:hAnsi="Garamond"/>
                <w:sz w:val="16"/>
                <w:szCs w:val="16"/>
              </w:rPr>
            </w:pPr>
            <w:r w:rsidRPr="00C722D8">
              <w:rPr>
                <w:rFonts w:ascii="Garamond" w:hAnsi="Garamond"/>
                <w:sz w:val="16"/>
                <w:szCs w:val="16"/>
              </w:rPr>
              <w:t>84</w:t>
            </w:r>
          </w:p>
        </w:tc>
        <w:tc>
          <w:tcPr>
            <w:tcW w:w="1242" w:type="dxa"/>
          </w:tcPr>
          <w:p w:rsidR="00D22EE3" w:rsidRPr="00C722D8" w:rsidRDefault="00D22EE3" w:rsidP="00337EA4">
            <w:pPr>
              <w:jc w:val="both"/>
              <w:rPr>
                <w:rFonts w:ascii="Garamond" w:hAnsi="Garamond"/>
                <w:sz w:val="16"/>
                <w:szCs w:val="16"/>
              </w:rPr>
            </w:pPr>
            <w:r w:rsidRPr="00C722D8">
              <w:rPr>
                <w:rFonts w:ascii="Garamond" w:hAnsi="Garamond"/>
                <w:sz w:val="16"/>
                <w:szCs w:val="16"/>
              </w:rPr>
              <w:t>0.42</w:t>
            </w:r>
          </w:p>
        </w:tc>
        <w:tc>
          <w:tcPr>
            <w:tcW w:w="1032" w:type="dxa"/>
          </w:tcPr>
          <w:p w:rsidR="00D22EE3" w:rsidRPr="00C722D8" w:rsidRDefault="00D22EE3" w:rsidP="00337EA4">
            <w:r w:rsidRPr="00C722D8">
              <w:rPr>
                <w:rFonts w:ascii="Garamond" w:hAnsi="Garamond"/>
                <w:sz w:val="16"/>
                <w:szCs w:val="16"/>
              </w:rPr>
              <w:t>0.6</w:t>
            </w:r>
          </w:p>
        </w:tc>
        <w:tc>
          <w:tcPr>
            <w:tcW w:w="1032" w:type="dxa"/>
          </w:tcPr>
          <w:p w:rsidR="00D22EE3" w:rsidRPr="00C722D8" w:rsidRDefault="00D22EE3" w:rsidP="00337EA4">
            <w:pPr>
              <w:jc w:val="both"/>
              <w:rPr>
                <w:rFonts w:ascii="Garamond" w:hAnsi="Garamond"/>
                <w:sz w:val="16"/>
                <w:szCs w:val="16"/>
              </w:rPr>
            </w:pPr>
            <w:r w:rsidRPr="00C722D8">
              <w:rPr>
                <w:rFonts w:ascii="Garamond" w:hAnsi="Garamond"/>
                <w:sz w:val="16"/>
                <w:szCs w:val="16"/>
              </w:rPr>
              <w:t>58.8</w:t>
            </w:r>
          </w:p>
        </w:tc>
        <w:tc>
          <w:tcPr>
            <w:tcW w:w="1194" w:type="dxa"/>
          </w:tcPr>
          <w:p w:rsidR="00D22EE3" w:rsidRPr="003B12FC" w:rsidRDefault="00D22EE3" w:rsidP="00337EA4">
            <w:pPr>
              <w:jc w:val="both"/>
              <w:rPr>
                <w:rFonts w:ascii="Garamond" w:hAnsi="Garamond"/>
                <w:sz w:val="16"/>
                <w:szCs w:val="16"/>
              </w:rPr>
            </w:pPr>
          </w:p>
        </w:tc>
      </w:tr>
      <w:tr w:rsidR="00D22EE3" w:rsidRPr="003B12FC" w:rsidTr="00337EA4">
        <w:tc>
          <w:tcPr>
            <w:tcW w:w="730" w:type="dxa"/>
          </w:tcPr>
          <w:p w:rsidR="00D22EE3" w:rsidRPr="003B12FC" w:rsidRDefault="00D22EE3" w:rsidP="00337EA4">
            <w:pPr>
              <w:jc w:val="both"/>
              <w:rPr>
                <w:rFonts w:ascii="Garamond" w:hAnsi="Garamond"/>
                <w:sz w:val="16"/>
                <w:szCs w:val="16"/>
              </w:rPr>
            </w:pPr>
            <w:r>
              <w:rPr>
                <w:rFonts w:ascii="Garamond" w:hAnsi="Garamond"/>
                <w:sz w:val="16"/>
                <w:szCs w:val="16"/>
              </w:rPr>
              <w:t>5</w:t>
            </w:r>
          </w:p>
        </w:tc>
        <w:tc>
          <w:tcPr>
            <w:tcW w:w="1178" w:type="dxa"/>
          </w:tcPr>
          <w:p w:rsidR="00D22EE3" w:rsidRPr="00A07CBF" w:rsidRDefault="00D22EE3" w:rsidP="00337EA4">
            <w:pPr>
              <w:jc w:val="both"/>
              <w:rPr>
                <w:rFonts w:ascii="Garamond" w:hAnsi="Garamond"/>
                <w:sz w:val="16"/>
                <w:szCs w:val="16"/>
              </w:rPr>
            </w:pPr>
            <w:r w:rsidRPr="00A07CBF">
              <w:rPr>
                <w:rFonts w:ascii="Garamond" w:hAnsi="Garamond"/>
                <w:sz w:val="16"/>
                <w:szCs w:val="16"/>
              </w:rPr>
              <w:t>Sugarcane</w:t>
            </w:r>
          </w:p>
        </w:tc>
        <w:tc>
          <w:tcPr>
            <w:tcW w:w="990" w:type="dxa"/>
          </w:tcPr>
          <w:p w:rsidR="00D22EE3" w:rsidRPr="003B12FC" w:rsidRDefault="00D22EE3" w:rsidP="00337EA4">
            <w:pPr>
              <w:jc w:val="both"/>
              <w:rPr>
                <w:rFonts w:ascii="Garamond" w:hAnsi="Garamond"/>
                <w:sz w:val="16"/>
                <w:szCs w:val="16"/>
              </w:rPr>
            </w:pPr>
            <w:r w:rsidRPr="003B12FC">
              <w:rPr>
                <w:rFonts w:ascii="Garamond" w:hAnsi="Garamond"/>
                <w:sz w:val="16"/>
                <w:szCs w:val="16"/>
              </w:rPr>
              <w:t>0.</w:t>
            </w:r>
            <w:r>
              <w:rPr>
                <w:rFonts w:ascii="Garamond" w:hAnsi="Garamond"/>
                <w:sz w:val="16"/>
                <w:szCs w:val="16"/>
              </w:rPr>
              <w:t>65</w:t>
            </w:r>
          </w:p>
        </w:tc>
        <w:tc>
          <w:tcPr>
            <w:tcW w:w="1269" w:type="dxa"/>
          </w:tcPr>
          <w:p w:rsidR="00D22EE3" w:rsidRPr="003B12FC" w:rsidRDefault="00D22EE3" w:rsidP="00337EA4">
            <w:pPr>
              <w:jc w:val="both"/>
              <w:rPr>
                <w:rFonts w:ascii="Garamond" w:hAnsi="Garamond"/>
                <w:sz w:val="16"/>
                <w:szCs w:val="16"/>
              </w:rPr>
            </w:pPr>
            <w:r>
              <w:rPr>
                <w:rFonts w:ascii="Garamond" w:hAnsi="Garamond"/>
                <w:sz w:val="16"/>
                <w:szCs w:val="16"/>
              </w:rPr>
              <w:t>20</w:t>
            </w:r>
            <w:r w:rsidRPr="003B12FC">
              <w:rPr>
                <w:rFonts w:ascii="Garamond" w:hAnsi="Garamond"/>
                <w:sz w:val="16"/>
                <w:szCs w:val="16"/>
              </w:rPr>
              <w:t>0</w:t>
            </w:r>
          </w:p>
        </w:tc>
        <w:tc>
          <w:tcPr>
            <w:tcW w:w="1071" w:type="dxa"/>
          </w:tcPr>
          <w:p w:rsidR="00D22EE3" w:rsidRPr="003B12FC" w:rsidRDefault="00D22EE3" w:rsidP="00337EA4">
            <w:pPr>
              <w:jc w:val="both"/>
              <w:rPr>
                <w:rFonts w:ascii="Garamond" w:hAnsi="Garamond"/>
                <w:sz w:val="16"/>
                <w:szCs w:val="16"/>
              </w:rPr>
            </w:pPr>
            <w:r>
              <w:rPr>
                <w:rFonts w:ascii="Garamond" w:hAnsi="Garamond"/>
                <w:sz w:val="16"/>
                <w:szCs w:val="16"/>
              </w:rPr>
              <w:t>130</w:t>
            </w:r>
          </w:p>
        </w:tc>
        <w:tc>
          <w:tcPr>
            <w:tcW w:w="1242" w:type="dxa"/>
          </w:tcPr>
          <w:p w:rsidR="00D22EE3" w:rsidRPr="003B12FC" w:rsidRDefault="00D22EE3" w:rsidP="00337EA4">
            <w:pPr>
              <w:jc w:val="both"/>
              <w:rPr>
                <w:rFonts w:ascii="Garamond" w:hAnsi="Garamond"/>
                <w:sz w:val="16"/>
                <w:szCs w:val="16"/>
              </w:rPr>
            </w:pPr>
            <w:r w:rsidRPr="003B12FC">
              <w:rPr>
                <w:rFonts w:ascii="Garamond" w:hAnsi="Garamond"/>
                <w:sz w:val="16"/>
                <w:szCs w:val="16"/>
              </w:rPr>
              <w:t>0.</w:t>
            </w:r>
            <w:r>
              <w:rPr>
                <w:rFonts w:ascii="Garamond" w:hAnsi="Garamond"/>
                <w:sz w:val="16"/>
                <w:szCs w:val="16"/>
              </w:rPr>
              <w:t>8</w:t>
            </w:r>
            <w:r w:rsidRPr="003B12FC">
              <w:rPr>
                <w:rFonts w:ascii="Garamond" w:hAnsi="Garamond"/>
                <w:sz w:val="16"/>
                <w:szCs w:val="16"/>
              </w:rPr>
              <w:t>5</w:t>
            </w:r>
          </w:p>
        </w:tc>
        <w:tc>
          <w:tcPr>
            <w:tcW w:w="1032" w:type="dxa"/>
          </w:tcPr>
          <w:p w:rsidR="00D22EE3" w:rsidRDefault="00D22EE3" w:rsidP="00337EA4">
            <w:r w:rsidRPr="0041238D">
              <w:rPr>
                <w:rFonts w:ascii="Garamond" w:hAnsi="Garamond"/>
                <w:sz w:val="16"/>
                <w:szCs w:val="16"/>
              </w:rPr>
              <w:t>0.6</w:t>
            </w:r>
          </w:p>
        </w:tc>
        <w:tc>
          <w:tcPr>
            <w:tcW w:w="1032" w:type="dxa"/>
          </w:tcPr>
          <w:p w:rsidR="00D22EE3" w:rsidRPr="003B12FC" w:rsidRDefault="00D22EE3" w:rsidP="00337EA4">
            <w:pPr>
              <w:jc w:val="both"/>
              <w:rPr>
                <w:rFonts w:ascii="Garamond" w:hAnsi="Garamond"/>
                <w:sz w:val="16"/>
                <w:szCs w:val="16"/>
              </w:rPr>
            </w:pPr>
            <w:r>
              <w:rPr>
                <w:rFonts w:ascii="Garamond" w:hAnsi="Garamond"/>
                <w:sz w:val="16"/>
                <w:szCs w:val="16"/>
              </w:rPr>
              <w:t>184.2</w:t>
            </w:r>
          </w:p>
        </w:tc>
        <w:tc>
          <w:tcPr>
            <w:tcW w:w="1194" w:type="dxa"/>
          </w:tcPr>
          <w:p w:rsidR="00D22EE3" w:rsidRPr="003B12FC" w:rsidRDefault="00D22EE3" w:rsidP="00337EA4">
            <w:pPr>
              <w:jc w:val="both"/>
              <w:rPr>
                <w:rFonts w:ascii="Garamond" w:hAnsi="Garamond"/>
                <w:sz w:val="16"/>
                <w:szCs w:val="16"/>
              </w:rPr>
            </w:pPr>
          </w:p>
        </w:tc>
      </w:tr>
    </w:tbl>
    <w:p w:rsidR="00AF46B1" w:rsidRDefault="00AF46B1" w:rsidP="00AF46B1">
      <w:pPr>
        <w:spacing w:line="276" w:lineRule="auto"/>
        <w:jc w:val="both"/>
        <w:rPr>
          <w:rFonts w:ascii="Garamond" w:hAnsi="Garamond"/>
          <w:b/>
          <w:sz w:val="16"/>
          <w:szCs w:val="16"/>
        </w:rPr>
      </w:pPr>
    </w:p>
    <w:p w:rsidR="00AF46B1" w:rsidRPr="003B12FC" w:rsidRDefault="00AF46B1" w:rsidP="00AF46B1">
      <w:pPr>
        <w:pStyle w:val="Heading2"/>
        <w:keepNext w:val="0"/>
        <w:numPr>
          <w:ilvl w:val="0"/>
          <w:numId w:val="0"/>
        </w:numPr>
        <w:spacing w:before="200" w:after="0" w:line="360" w:lineRule="auto"/>
        <w:rPr>
          <w:rFonts w:ascii="Garamond" w:hAnsi="Garamond" w:cs="Times New Roman"/>
          <w:i w:val="0"/>
          <w:sz w:val="24"/>
          <w:szCs w:val="24"/>
        </w:rPr>
      </w:pPr>
      <w:bookmarkStart w:id="417" w:name="_Toc342105935"/>
      <w:bookmarkStart w:id="418" w:name="_Toc368913317"/>
      <w:bookmarkStart w:id="419" w:name="_Toc382657557"/>
      <w:bookmarkStart w:id="420" w:name="_Toc419662972"/>
      <w:bookmarkStart w:id="421" w:name="_Toc433725946"/>
      <w:bookmarkStart w:id="422" w:name="_Toc467307216"/>
      <w:r w:rsidRPr="003B12FC">
        <w:rPr>
          <w:rFonts w:ascii="Garamond" w:hAnsi="Garamond" w:cs="Times New Roman"/>
          <w:i w:val="0"/>
          <w:sz w:val="24"/>
          <w:szCs w:val="24"/>
        </w:rPr>
        <w:t>D.  Interval (days)</w:t>
      </w:r>
      <w:bookmarkEnd w:id="417"/>
      <w:bookmarkEnd w:id="418"/>
      <w:bookmarkEnd w:id="419"/>
      <w:bookmarkEnd w:id="420"/>
      <w:bookmarkEnd w:id="421"/>
      <w:bookmarkEnd w:id="422"/>
      <w:r w:rsidRPr="003B12FC">
        <w:rPr>
          <w:rFonts w:ascii="Garamond" w:hAnsi="Garamond" w:cs="Times New Roman"/>
          <w:i w:val="0"/>
          <w:sz w:val="24"/>
          <w:szCs w:val="24"/>
        </w:rPr>
        <w:t xml:space="preserve">          </w:t>
      </w:r>
    </w:p>
    <w:p w:rsidR="00AF46B1" w:rsidRPr="003B12FC" w:rsidRDefault="00AF46B1" w:rsidP="00AF46B1">
      <w:pPr>
        <w:spacing w:line="360" w:lineRule="auto"/>
        <w:jc w:val="both"/>
        <w:rPr>
          <w:rFonts w:ascii="Garamond" w:hAnsi="Garamond"/>
          <w:b/>
          <w:sz w:val="16"/>
          <w:szCs w:val="16"/>
        </w:rPr>
      </w:pPr>
      <w:r w:rsidRPr="003B12FC">
        <w:rPr>
          <w:rFonts w:ascii="Garamond" w:hAnsi="Garamond"/>
          <w:sz w:val="16"/>
          <w:szCs w:val="16"/>
        </w:rPr>
        <w:t xml:space="preserve">The required interval for crop watering as to their requirement is calculated based on the following condition. </w:t>
      </w:r>
    </w:p>
    <w:tbl>
      <w:tblPr>
        <w:tblW w:w="97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48"/>
        <w:gridCol w:w="1080"/>
        <w:gridCol w:w="900"/>
        <w:gridCol w:w="1080"/>
        <w:gridCol w:w="990"/>
        <w:gridCol w:w="1170"/>
        <w:gridCol w:w="1170"/>
        <w:gridCol w:w="900"/>
        <w:gridCol w:w="1800"/>
      </w:tblGrid>
      <w:tr w:rsidR="00AF46B1" w:rsidRPr="003B12FC" w:rsidTr="00337EA4">
        <w:tc>
          <w:tcPr>
            <w:tcW w:w="648" w:type="dxa"/>
          </w:tcPr>
          <w:p w:rsidR="00AF46B1" w:rsidRPr="003B12FC" w:rsidRDefault="00AF46B1" w:rsidP="00337EA4">
            <w:pPr>
              <w:jc w:val="both"/>
              <w:rPr>
                <w:rFonts w:ascii="Garamond" w:hAnsi="Garamond"/>
                <w:sz w:val="16"/>
                <w:szCs w:val="16"/>
              </w:rPr>
            </w:pPr>
            <w:r w:rsidRPr="003B12FC">
              <w:rPr>
                <w:rFonts w:ascii="Garamond" w:hAnsi="Garamond"/>
                <w:sz w:val="16"/>
                <w:szCs w:val="16"/>
              </w:rPr>
              <w:t>S/n</w:t>
            </w:r>
          </w:p>
        </w:tc>
        <w:tc>
          <w:tcPr>
            <w:tcW w:w="1080" w:type="dxa"/>
          </w:tcPr>
          <w:p w:rsidR="00AF46B1" w:rsidRPr="003B12FC" w:rsidRDefault="00AF46B1" w:rsidP="00337EA4">
            <w:pPr>
              <w:jc w:val="both"/>
              <w:rPr>
                <w:rFonts w:ascii="Garamond" w:hAnsi="Garamond"/>
                <w:sz w:val="16"/>
                <w:szCs w:val="16"/>
              </w:rPr>
            </w:pPr>
            <w:r w:rsidRPr="003B12FC">
              <w:rPr>
                <w:rFonts w:ascii="Garamond" w:hAnsi="Garamond"/>
                <w:sz w:val="16"/>
                <w:szCs w:val="16"/>
              </w:rPr>
              <w:t>Crops</w:t>
            </w:r>
          </w:p>
        </w:tc>
        <w:tc>
          <w:tcPr>
            <w:tcW w:w="900" w:type="dxa"/>
          </w:tcPr>
          <w:p w:rsidR="00AF46B1" w:rsidRPr="003B12FC" w:rsidRDefault="00AF46B1" w:rsidP="00337EA4">
            <w:pPr>
              <w:jc w:val="both"/>
              <w:rPr>
                <w:rFonts w:ascii="Garamond" w:hAnsi="Garamond"/>
                <w:sz w:val="16"/>
                <w:szCs w:val="16"/>
              </w:rPr>
            </w:pPr>
            <w:r w:rsidRPr="003B12FC">
              <w:rPr>
                <w:rFonts w:ascii="Garamond" w:hAnsi="Garamond"/>
                <w:sz w:val="16"/>
                <w:szCs w:val="16"/>
              </w:rPr>
              <w:t>p-value</w:t>
            </w:r>
          </w:p>
        </w:tc>
        <w:tc>
          <w:tcPr>
            <w:tcW w:w="1080" w:type="dxa"/>
          </w:tcPr>
          <w:p w:rsidR="00AF46B1" w:rsidRPr="003B12FC" w:rsidRDefault="00AF46B1" w:rsidP="00337EA4">
            <w:pPr>
              <w:jc w:val="both"/>
              <w:rPr>
                <w:rFonts w:ascii="Garamond" w:hAnsi="Garamond"/>
                <w:sz w:val="16"/>
                <w:szCs w:val="16"/>
              </w:rPr>
            </w:pPr>
            <w:r w:rsidRPr="003B12FC">
              <w:rPr>
                <w:rFonts w:ascii="Garamond" w:hAnsi="Garamond"/>
                <w:sz w:val="16"/>
                <w:szCs w:val="16"/>
              </w:rPr>
              <w:t>Sa</w:t>
            </w:r>
            <w:r>
              <w:rPr>
                <w:rFonts w:ascii="Garamond" w:hAnsi="Garamond"/>
                <w:sz w:val="16"/>
                <w:szCs w:val="16"/>
              </w:rPr>
              <w:t xml:space="preserve"> </w:t>
            </w:r>
            <w:r w:rsidRPr="003B12FC">
              <w:rPr>
                <w:rFonts w:ascii="Garamond" w:hAnsi="Garamond"/>
                <w:sz w:val="16"/>
                <w:szCs w:val="16"/>
              </w:rPr>
              <w:t>(mm/M)</w:t>
            </w:r>
          </w:p>
        </w:tc>
        <w:tc>
          <w:tcPr>
            <w:tcW w:w="990" w:type="dxa"/>
          </w:tcPr>
          <w:p w:rsidR="00AF46B1" w:rsidRPr="003B12FC" w:rsidRDefault="00AF46B1" w:rsidP="00337EA4">
            <w:pPr>
              <w:jc w:val="both"/>
              <w:rPr>
                <w:rFonts w:ascii="Garamond" w:hAnsi="Garamond"/>
                <w:sz w:val="16"/>
                <w:szCs w:val="16"/>
              </w:rPr>
            </w:pPr>
            <w:proofErr w:type="spellStart"/>
            <w:r w:rsidRPr="003B12FC">
              <w:rPr>
                <w:rFonts w:ascii="Garamond" w:hAnsi="Garamond"/>
                <w:sz w:val="16"/>
                <w:szCs w:val="16"/>
              </w:rPr>
              <w:t>p.Sa</w:t>
            </w:r>
            <w:proofErr w:type="spellEnd"/>
          </w:p>
        </w:tc>
        <w:tc>
          <w:tcPr>
            <w:tcW w:w="1170" w:type="dxa"/>
          </w:tcPr>
          <w:p w:rsidR="00AF46B1" w:rsidRPr="003B12FC" w:rsidRDefault="00AF46B1" w:rsidP="00337EA4">
            <w:pPr>
              <w:jc w:val="both"/>
              <w:rPr>
                <w:rFonts w:ascii="Garamond" w:hAnsi="Garamond"/>
                <w:sz w:val="16"/>
                <w:szCs w:val="16"/>
              </w:rPr>
            </w:pPr>
            <w:r w:rsidRPr="003B12FC">
              <w:rPr>
                <w:rFonts w:ascii="Garamond" w:hAnsi="Garamond"/>
                <w:sz w:val="16"/>
                <w:szCs w:val="16"/>
              </w:rPr>
              <w:t>D (</w:t>
            </w:r>
            <w:proofErr w:type="spellStart"/>
            <w:r w:rsidRPr="003B12FC">
              <w:rPr>
                <w:rFonts w:ascii="Garamond" w:hAnsi="Garamond"/>
                <w:sz w:val="16"/>
                <w:szCs w:val="16"/>
              </w:rPr>
              <w:t>mts</w:t>
            </w:r>
            <w:proofErr w:type="spellEnd"/>
            <w:r w:rsidRPr="003B12FC">
              <w:rPr>
                <w:rFonts w:ascii="Garamond" w:hAnsi="Garamond"/>
                <w:sz w:val="16"/>
                <w:szCs w:val="16"/>
              </w:rPr>
              <w:t>)</w:t>
            </w:r>
          </w:p>
        </w:tc>
        <w:tc>
          <w:tcPr>
            <w:tcW w:w="1170" w:type="dxa"/>
          </w:tcPr>
          <w:p w:rsidR="00AF46B1" w:rsidRPr="003B12FC" w:rsidRDefault="00AF46B1" w:rsidP="00337EA4">
            <w:pPr>
              <w:jc w:val="both"/>
              <w:rPr>
                <w:rFonts w:ascii="Garamond" w:hAnsi="Garamond"/>
                <w:sz w:val="16"/>
                <w:szCs w:val="16"/>
              </w:rPr>
            </w:pPr>
            <w:proofErr w:type="spellStart"/>
            <w:r w:rsidRPr="003B12FC">
              <w:rPr>
                <w:rFonts w:ascii="Garamond" w:hAnsi="Garamond"/>
                <w:sz w:val="16"/>
                <w:szCs w:val="16"/>
              </w:rPr>
              <w:t>Etc</w:t>
            </w:r>
            <w:proofErr w:type="spellEnd"/>
            <w:r>
              <w:rPr>
                <w:rFonts w:ascii="Garamond" w:hAnsi="Garamond"/>
                <w:sz w:val="16"/>
                <w:szCs w:val="16"/>
              </w:rPr>
              <w:t xml:space="preserve"> </w:t>
            </w:r>
            <w:r w:rsidRPr="003B12FC">
              <w:rPr>
                <w:rFonts w:ascii="Garamond" w:hAnsi="Garamond"/>
                <w:sz w:val="16"/>
                <w:szCs w:val="16"/>
              </w:rPr>
              <w:t>(mm/day)</w:t>
            </w:r>
          </w:p>
        </w:tc>
        <w:tc>
          <w:tcPr>
            <w:tcW w:w="900" w:type="dxa"/>
          </w:tcPr>
          <w:p w:rsidR="00AF46B1" w:rsidRPr="003B12FC" w:rsidRDefault="00AF46B1" w:rsidP="00337EA4">
            <w:pPr>
              <w:jc w:val="both"/>
              <w:rPr>
                <w:rFonts w:ascii="Garamond" w:hAnsi="Garamond"/>
                <w:sz w:val="16"/>
                <w:szCs w:val="16"/>
              </w:rPr>
            </w:pPr>
            <w:r w:rsidRPr="003B12FC">
              <w:rPr>
                <w:rFonts w:ascii="Garamond" w:hAnsi="Garamond"/>
                <w:sz w:val="16"/>
                <w:szCs w:val="16"/>
              </w:rPr>
              <w:t>i,</w:t>
            </w:r>
            <w:r>
              <w:rPr>
                <w:rFonts w:ascii="Garamond" w:hAnsi="Garamond"/>
                <w:sz w:val="16"/>
                <w:szCs w:val="16"/>
              </w:rPr>
              <w:t xml:space="preserve"> </w:t>
            </w:r>
            <w:r w:rsidRPr="003B12FC">
              <w:rPr>
                <w:rFonts w:ascii="Garamond" w:hAnsi="Garamond"/>
                <w:sz w:val="16"/>
                <w:szCs w:val="16"/>
              </w:rPr>
              <w:t>(days)</w:t>
            </w:r>
          </w:p>
        </w:tc>
        <w:tc>
          <w:tcPr>
            <w:tcW w:w="1800" w:type="dxa"/>
          </w:tcPr>
          <w:p w:rsidR="00AF46B1" w:rsidRPr="003B12FC" w:rsidRDefault="00AF46B1" w:rsidP="00337EA4">
            <w:pPr>
              <w:jc w:val="both"/>
              <w:rPr>
                <w:rFonts w:ascii="Garamond" w:hAnsi="Garamond"/>
                <w:sz w:val="16"/>
                <w:szCs w:val="16"/>
              </w:rPr>
            </w:pPr>
            <w:r w:rsidRPr="003B12FC">
              <w:rPr>
                <w:rFonts w:ascii="Garamond" w:hAnsi="Garamond"/>
                <w:sz w:val="16"/>
                <w:szCs w:val="16"/>
              </w:rPr>
              <w:t>Remark</w:t>
            </w:r>
          </w:p>
        </w:tc>
      </w:tr>
      <w:tr w:rsidR="00D22EE3" w:rsidRPr="003B12FC" w:rsidTr="00337EA4">
        <w:tc>
          <w:tcPr>
            <w:tcW w:w="648" w:type="dxa"/>
          </w:tcPr>
          <w:p w:rsidR="00D22EE3" w:rsidRPr="003B12FC" w:rsidRDefault="00D22EE3" w:rsidP="00337EA4">
            <w:pPr>
              <w:jc w:val="both"/>
              <w:rPr>
                <w:rFonts w:ascii="Garamond" w:hAnsi="Garamond"/>
                <w:sz w:val="16"/>
                <w:szCs w:val="16"/>
              </w:rPr>
            </w:pPr>
            <w:r>
              <w:rPr>
                <w:rFonts w:ascii="Garamond" w:hAnsi="Garamond"/>
                <w:sz w:val="16"/>
                <w:szCs w:val="16"/>
              </w:rPr>
              <w:t>1</w:t>
            </w:r>
          </w:p>
        </w:tc>
        <w:tc>
          <w:tcPr>
            <w:tcW w:w="1080" w:type="dxa"/>
          </w:tcPr>
          <w:p w:rsidR="00D22EE3" w:rsidRDefault="00D22EE3" w:rsidP="00337EA4">
            <w:pPr>
              <w:jc w:val="both"/>
              <w:rPr>
                <w:rFonts w:ascii="Garamond" w:hAnsi="Garamond"/>
                <w:sz w:val="16"/>
                <w:szCs w:val="16"/>
              </w:rPr>
            </w:pPr>
            <w:r>
              <w:rPr>
                <w:rFonts w:ascii="Garamond" w:hAnsi="Garamond"/>
                <w:sz w:val="16"/>
                <w:szCs w:val="16"/>
              </w:rPr>
              <w:t>Maize</w:t>
            </w:r>
          </w:p>
        </w:tc>
        <w:tc>
          <w:tcPr>
            <w:tcW w:w="900" w:type="dxa"/>
          </w:tcPr>
          <w:p w:rsidR="00D22EE3" w:rsidRDefault="00D22EE3" w:rsidP="00337EA4">
            <w:pPr>
              <w:jc w:val="both"/>
              <w:rPr>
                <w:rFonts w:ascii="Garamond" w:hAnsi="Garamond"/>
                <w:sz w:val="16"/>
                <w:szCs w:val="16"/>
              </w:rPr>
            </w:pPr>
            <w:r>
              <w:rPr>
                <w:rFonts w:ascii="Garamond" w:hAnsi="Garamond"/>
                <w:sz w:val="16"/>
                <w:szCs w:val="16"/>
              </w:rPr>
              <w:t>0.56</w:t>
            </w:r>
          </w:p>
        </w:tc>
        <w:tc>
          <w:tcPr>
            <w:tcW w:w="1080" w:type="dxa"/>
          </w:tcPr>
          <w:p w:rsidR="00D22EE3" w:rsidRDefault="00D22EE3" w:rsidP="00337EA4">
            <w:r w:rsidRPr="00DF39D4">
              <w:rPr>
                <w:rFonts w:ascii="Garamond" w:hAnsi="Garamond"/>
                <w:sz w:val="16"/>
                <w:szCs w:val="16"/>
              </w:rPr>
              <w:t>200</w:t>
            </w:r>
          </w:p>
        </w:tc>
        <w:tc>
          <w:tcPr>
            <w:tcW w:w="990" w:type="dxa"/>
          </w:tcPr>
          <w:p w:rsidR="00D22EE3" w:rsidRDefault="00D22EE3" w:rsidP="00337EA4">
            <w:pPr>
              <w:jc w:val="both"/>
              <w:rPr>
                <w:rFonts w:ascii="Garamond" w:hAnsi="Garamond"/>
                <w:sz w:val="16"/>
                <w:szCs w:val="16"/>
              </w:rPr>
            </w:pPr>
            <w:r>
              <w:rPr>
                <w:rFonts w:ascii="Garamond" w:hAnsi="Garamond"/>
                <w:sz w:val="16"/>
                <w:szCs w:val="16"/>
              </w:rPr>
              <w:t>112</w:t>
            </w:r>
          </w:p>
        </w:tc>
        <w:tc>
          <w:tcPr>
            <w:tcW w:w="1170" w:type="dxa"/>
          </w:tcPr>
          <w:p w:rsidR="00D22EE3" w:rsidRDefault="00D22EE3" w:rsidP="00337EA4">
            <w:pPr>
              <w:jc w:val="both"/>
              <w:rPr>
                <w:rFonts w:ascii="Garamond" w:hAnsi="Garamond"/>
                <w:sz w:val="16"/>
                <w:szCs w:val="16"/>
              </w:rPr>
            </w:pPr>
            <w:r>
              <w:rPr>
                <w:rFonts w:ascii="Garamond" w:hAnsi="Garamond"/>
                <w:sz w:val="16"/>
                <w:szCs w:val="16"/>
              </w:rPr>
              <w:t>0.60</w:t>
            </w:r>
          </w:p>
        </w:tc>
        <w:tc>
          <w:tcPr>
            <w:tcW w:w="1170" w:type="dxa"/>
          </w:tcPr>
          <w:p w:rsidR="00D22EE3" w:rsidRPr="00A025BA" w:rsidRDefault="00D22EE3" w:rsidP="00337EA4">
            <w:pPr>
              <w:jc w:val="both"/>
              <w:rPr>
                <w:rFonts w:ascii="Garamond" w:hAnsi="Garamond"/>
                <w:sz w:val="16"/>
                <w:szCs w:val="16"/>
              </w:rPr>
            </w:pPr>
            <w:r w:rsidRPr="00A025BA">
              <w:rPr>
                <w:rFonts w:ascii="Garamond" w:hAnsi="Garamond"/>
                <w:sz w:val="16"/>
                <w:szCs w:val="16"/>
              </w:rPr>
              <w:t>3.86</w:t>
            </w:r>
          </w:p>
        </w:tc>
        <w:tc>
          <w:tcPr>
            <w:tcW w:w="900" w:type="dxa"/>
          </w:tcPr>
          <w:p w:rsidR="00D22EE3" w:rsidRPr="00A025BA" w:rsidRDefault="00D22EE3" w:rsidP="00337EA4">
            <w:pPr>
              <w:jc w:val="both"/>
              <w:rPr>
                <w:rFonts w:ascii="Garamond" w:hAnsi="Garamond"/>
                <w:sz w:val="16"/>
                <w:szCs w:val="16"/>
              </w:rPr>
            </w:pPr>
            <w:r w:rsidRPr="00A025BA">
              <w:rPr>
                <w:rFonts w:ascii="Garamond" w:hAnsi="Garamond"/>
                <w:sz w:val="16"/>
                <w:szCs w:val="16"/>
              </w:rPr>
              <w:t>17</w:t>
            </w:r>
          </w:p>
        </w:tc>
        <w:tc>
          <w:tcPr>
            <w:tcW w:w="1800" w:type="dxa"/>
            <w:vMerge w:val="restart"/>
          </w:tcPr>
          <w:p w:rsidR="00D22EE3" w:rsidRPr="003B12FC" w:rsidRDefault="00D22EE3" w:rsidP="00337EA4">
            <w:pPr>
              <w:jc w:val="both"/>
              <w:rPr>
                <w:rFonts w:ascii="Garamond" w:hAnsi="Garamond"/>
                <w:sz w:val="16"/>
                <w:szCs w:val="16"/>
              </w:rPr>
            </w:pPr>
            <w:r w:rsidRPr="003B12FC">
              <w:rPr>
                <w:rFonts w:ascii="Garamond" w:hAnsi="Garamond"/>
                <w:sz w:val="16"/>
                <w:szCs w:val="16"/>
              </w:rPr>
              <w:t xml:space="preserve"> Average watering days are to </w:t>
            </w:r>
            <w:r w:rsidRPr="00A025BA">
              <w:rPr>
                <w:rFonts w:ascii="Garamond" w:hAnsi="Garamond"/>
                <w:sz w:val="16"/>
                <w:szCs w:val="16"/>
              </w:rPr>
              <w:t xml:space="preserve">be from </w:t>
            </w:r>
            <w:r>
              <w:rPr>
                <w:rFonts w:ascii="Garamond" w:hAnsi="Garamond"/>
                <w:sz w:val="16"/>
                <w:szCs w:val="16"/>
              </w:rPr>
              <w:t>8</w:t>
            </w:r>
            <w:r w:rsidRPr="00A025BA">
              <w:rPr>
                <w:rFonts w:ascii="Garamond" w:hAnsi="Garamond"/>
                <w:sz w:val="16"/>
                <w:szCs w:val="16"/>
              </w:rPr>
              <w:t xml:space="preserve"> to </w:t>
            </w:r>
            <w:r>
              <w:rPr>
                <w:rFonts w:ascii="Garamond" w:hAnsi="Garamond"/>
                <w:sz w:val="16"/>
                <w:szCs w:val="16"/>
              </w:rPr>
              <w:t>9</w:t>
            </w:r>
            <w:r w:rsidRPr="00A025BA">
              <w:rPr>
                <w:rFonts w:ascii="Garamond" w:hAnsi="Garamond"/>
                <w:sz w:val="16"/>
                <w:szCs w:val="16"/>
              </w:rPr>
              <w:t>days.</w:t>
            </w:r>
          </w:p>
        </w:tc>
      </w:tr>
      <w:tr w:rsidR="00D22EE3" w:rsidRPr="003B12FC" w:rsidTr="00337EA4">
        <w:tc>
          <w:tcPr>
            <w:tcW w:w="648" w:type="dxa"/>
          </w:tcPr>
          <w:p w:rsidR="00D22EE3" w:rsidRPr="003B12FC" w:rsidRDefault="00D22EE3" w:rsidP="00337EA4">
            <w:pPr>
              <w:jc w:val="both"/>
              <w:rPr>
                <w:rFonts w:ascii="Garamond" w:hAnsi="Garamond"/>
                <w:sz w:val="16"/>
                <w:szCs w:val="16"/>
              </w:rPr>
            </w:pPr>
            <w:r>
              <w:rPr>
                <w:rFonts w:ascii="Garamond" w:hAnsi="Garamond"/>
                <w:sz w:val="16"/>
                <w:szCs w:val="16"/>
              </w:rPr>
              <w:t>2</w:t>
            </w:r>
          </w:p>
        </w:tc>
        <w:tc>
          <w:tcPr>
            <w:tcW w:w="1080" w:type="dxa"/>
          </w:tcPr>
          <w:p w:rsidR="00D22EE3" w:rsidRPr="006D72FC" w:rsidRDefault="00D22EE3" w:rsidP="00337EA4">
            <w:pPr>
              <w:jc w:val="both"/>
              <w:rPr>
                <w:rFonts w:ascii="Garamond" w:hAnsi="Garamond"/>
                <w:sz w:val="16"/>
                <w:szCs w:val="16"/>
              </w:rPr>
            </w:pPr>
            <w:r w:rsidRPr="006D72FC">
              <w:rPr>
                <w:rFonts w:ascii="Garamond" w:hAnsi="Garamond"/>
                <w:sz w:val="16"/>
                <w:szCs w:val="16"/>
              </w:rPr>
              <w:t>Potato</w:t>
            </w:r>
          </w:p>
        </w:tc>
        <w:tc>
          <w:tcPr>
            <w:tcW w:w="900" w:type="dxa"/>
          </w:tcPr>
          <w:p w:rsidR="00D22EE3" w:rsidRPr="003B12FC" w:rsidRDefault="00D22EE3" w:rsidP="00337EA4">
            <w:pPr>
              <w:jc w:val="both"/>
              <w:rPr>
                <w:rFonts w:ascii="Garamond" w:hAnsi="Garamond"/>
                <w:sz w:val="16"/>
                <w:szCs w:val="16"/>
              </w:rPr>
            </w:pPr>
            <w:r w:rsidRPr="003B12FC">
              <w:rPr>
                <w:rFonts w:ascii="Garamond" w:hAnsi="Garamond"/>
                <w:sz w:val="16"/>
                <w:szCs w:val="16"/>
              </w:rPr>
              <w:t>0.</w:t>
            </w:r>
            <w:r>
              <w:rPr>
                <w:rFonts w:ascii="Garamond" w:hAnsi="Garamond"/>
                <w:sz w:val="16"/>
                <w:szCs w:val="16"/>
              </w:rPr>
              <w:t>35</w:t>
            </w:r>
          </w:p>
        </w:tc>
        <w:tc>
          <w:tcPr>
            <w:tcW w:w="1080" w:type="dxa"/>
          </w:tcPr>
          <w:p w:rsidR="00D22EE3" w:rsidRDefault="00D22EE3" w:rsidP="00337EA4">
            <w:r w:rsidRPr="00DF39D4">
              <w:rPr>
                <w:rFonts w:ascii="Garamond" w:hAnsi="Garamond"/>
                <w:sz w:val="16"/>
                <w:szCs w:val="16"/>
              </w:rPr>
              <w:t>200</w:t>
            </w:r>
          </w:p>
        </w:tc>
        <w:tc>
          <w:tcPr>
            <w:tcW w:w="990" w:type="dxa"/>
          </w:tcPr>
          <w:p w:rsidR="00D22EE3" w:rsidRPr="003B12FC" w:rsidRDefault="00D22EE3" w:rsidP="00337EA4">
            <w:pPr>
              <w:jc w:val="both"/>
              <w:rPr>
                <w:rFonts w:ascii="Garamond" w:hAnsi="Garamond"/>
                <w:sz w:val="16"/>
                <w:szCs w:val="16"/>
              </w:rPr>
            </w:pPr>
            <w:r>
              <w:rPr>
                <w:rFonts w:ascii="Garamond" w:hAnsi="Garamond"/>
                <w:sz w:val="16"/>
                <w:szCs w:val="16"/>
              </w:rPr>
              <w:t>70</w:t>
            </w:r>
          </w:p>
        </w:tc>
        <w:tc>
          <w:tcPr>
            <w:tcW w:w="1170" w:type="dxa"/>
          </w:tcPr>
          <w:p w:rsidR="00D22EE3" w:rsidRPr="003B12FC" w:rsidRDefault="00D22EE3" w:rsidP="00337EA4">
            <w:pPr>
              <w:jc w:val="both"/>
              <w:rPr>
                <w:rFonts w:ascii="Garamond" w:hAnsi="Garamond"/>
                <w:sz w:val="16"/>
                <w:szCs w:val="16"/>
              </w:rPr>
            </w:pPr>
            <w:r w:rsidRPr="003B12FC">
              <w:rPr>
                <w:rFonts w:ascii="Garamond" w:hAnsi="Garamond"/>
                <w:sz w:val="16"/>
                <w:szCs w:val="16"/>
              </w:rPr>
              <w:t>0.</w:t>
            </w:r>
            <w:r>
              <w:rPr>
                <w:rFonts w:ascii="Garamond" w:hAnsi="Garamond"/>
                <w:sz w:val="16"/>
                <w:szCs w:val="16"/>
              </w:rPr>
              <w:t>45</w:t>
            </w:r>
          </w:p>
        </w:tc>
        <w:tc>
          <w:tcPr>
            <w:tcW w:w="1170" w:type="dxa"/>
          </w:tcPr>
          <w:p w:rsidR="00D22EE3" w:rsidRPr="00A025BA" w:rsidRDefault="00D22EE3" w:rsidP="00337EA4">
            <w:pPr>
              <w:jc w:val="both"/>
              <w:rPr>
                <w:rFonts w:ascii="Garamond" w:hAnsi="Garamond"/>
                <w:sz w:val="16"/>
                <w:szCs w:val="16"/>
              </w:rPr>
            </w:pPr>
            <w:r w:rsidRPr="00A025BA">
              <w:rPr>
                <w:rFonts w:ascii="Garamond" w:hAnsi="Garamond"/>
                <w:sz w:val="16"/>
                <w:szCs w:val="16"/>
              </w:rPr>
              <w:t>4.32</w:t>
            </w:r>
          </w:p>
        </w:tc>
        <w:tc>
          <w:tcPr>
            <w:tcW w:w="900" w:type="dxa"/>
          </w:tcPr>
          <w:p w:rsidR="00D22EE3" w:rsidRPr="00A025BA" w:rsidRDefault="00D22EE3" w:rsidP="00337EA4">
            <w:pPr>
              <w:jc w:val="both"/>
              <w:rPr>
                <w:rFonts w:ascii="Garamond" w:hAnsi="Garamond"/>
                <w:sz w:val="16"/>
                <w:szCs w:val="16"/>
              </w:rPr>
            </w:pPr>
            <w:r w:rsidRPr="00A025BA">
              <w:rPr>
                <w:rFonts w:ascii="Garamond" w:hAnsi="Garamond"/>
                <w:sz w:val="16"/>
                <w:szCs w:val="16"/>
              </w:rPr>
              <w:t>7</w:t>
            </w:r>
          </w:p>
        </w:tc>
        <w:tc>
          <w:tcPr>
            <w:tcW w:w="1800" w:type="dxa"/>
            <w:vMerge/>
          </w:tcPr>
          <w:p w:rsidR="00D22EE3" w:rsidRPr="003B12FC" w:rsidRDefault="00D22EE3" w:rsidP="00337EA4">
            <w:pPr>
              <w:jc w:val="both"/>
              <w:rPr>
                <w:rFonts w:ascii="Garamond" w:hAnsi="Garamond"/>
                <w:sz w:val="16"/>
                <w:szCs w:val="16"/>
              </w:rPr>
            </w:pPr>
          </w:p>
        </w:tc>
      </w:tr>
      <w:tr w:rsidR="00D22EE3" w:rsidRPr="003B12FC" w:rsidTr="00337EA4">
        <w:tc>
          <w:tcPr>
            <w:tcW w:w="648" w:type="dxa"/>
          </w:tcPr>
          <w:p w:rsidR="00D22EE3" w:rsidRPr="003B12FC" w:rsidRDefault="00D22EE3" w:rsidP="00337EA4">
            <w:pPr>
              <w:jc w:val="both"/>
              <w:rPr>
                <w:rFonts w:ascii="Garamond" w:hAnsi="Garamond"/>
                <w:sz w:val="16"/>
                <w:szCs w:val="16"/>
              </w:rPr>
            </w:pPr>
            <w:r>
              <w:rPr>
                <w:rFonts w:ascii="Garamond" w:hAnsi="Garamond"/>
                <w:sz w:val="16"/>
                <w:szCs w:val="16"/>
              </w:rPr>
              <w:t>3</w:t>
            </w:r>
          </w:p>
        </w:tc>
        <w:tc>
          <w:tcPr>
            <w:tcW w:w="1080" w:type="dxa"/>
          </w:tcPr>
          <w:p w:rsidR="00D22EE3" w:rsidRPr="006D72FC" w:rsidRDefault="00D22EE3" w:rsidP="00337EA4">
            <w:pPr>
              <w:jc w:val="both"/>
              <w:rPr>
                <w:rFonts w:ascii="Garamond" w:hAnsi="Garamond"/>
                <w:sz w:val="16"/>
                <w:szCs w:val="16"/>
              </w:rPr>
            </w:pPr>
            <w:r w:rsidRPr="006D72FC">
              <w:rPr>
                <w:rFonts w:ascii="Garamond" w:hAnsi="Garamond"/>
                <w:sz w:val="16"/>
                <w:szCs w:val="16"/>
              </w:rPr>
              <w:t>Pepper</w:t>
            </w:r>
          </w:p>
        </w:tc>
        <w:tc>
          <w:tcPr>
            <w:tcW w:w="900" w:type="dxa"/>
          </w:tcPr>
          <w:p w:rsidR="00D22EE3" w:rsidRPr="003B12FC" w:rsidRDefault="00D22EE3" w:rsidP="00337EA4">
            <w:pPr>
              <w:jc w:val="both"/>
              <w:rPr>
                <w:rFonts w:ascii="Garamond" w:hAnsi="Garamond"/>
                <w:sz w:val="16"/>
                <w:szCs w:val="16"/>
              </w:rPr>
            </w:pPr>
            <w:r w:rsidRPr="003B12FC">
              <w:rPr>
                <w:rFonts w:ascii="Garamond" w:hAnsi="Garamond"/>
                <w:sz w:val="16"/>
                <w:szCs w:val="16"/>
              </w:rPr>
              <w:t>0.</w:t>
            </w:r>
            <w:r>
              <w:rPr>
                <w:rFonts w:ascii="Garamond" w:hAnsi="Garamond"/>
                <w:sz w:val="16"/>
                <w:szCs w:val="16"/>
              </w:rPr>
              <w:t>33</w:t>
            </w:r>
          </w:p>
        </w:tc>
        <w:tc>
          <w:tcPr>
            <w:tcW w:w="1080" w:type="dxa"/>
          </w:tcPr>
          <w:p w:rsidR="00D22EE3" w:rsidRDefault="00D22EE3" w:rsidP="00337EA4">
            <w:r w:rsidRPr="00DF39D4">
              <w:rPr>
                <w:rFonts w:ascii="Garamond" w:hAnsi="Garamond"/>
                <w:sz w:val="16"/>
                <w:szCs w:val="16"/>
              </w:rPr>
              <w:t>200</w:t>
            </w:r>
          </w:p>
        </w:tc>
        <w:tc>
          <w:tcPr>
            <w:tcW w:w="990" w:type="dxa"/>
          </w:tcPr>
          <w:p w:rsidR="00D22EE3" w:rsidRPr="003B12FC" w:rsidRDefault="00D22EE3" w:rsidP="00337EA4">
            <w:pPr>
              <w:jc w:val="both"/>
              <w:rPr>
                <w:rFonts w:ascii="Garamond" w:hAnsi="Garamond"/>
                <w:sz w:val="16"/>
                <w:szCs w:val="16"/>
              </w:rPr>
            </w:pPr>
            <w:r>
              <w:rPr>
                <w:rFonts w:ascii="Garamond" w:hAnsi="Garamond"/>
                <w:sz w:val="16"/>
                <w:szCs w:val="16"/>
              </w:rPr>
              <w:t>66</w:t>
            </w:r>
          </w:p>
        </w:tc>
        <w:tc>
          <w:tcPr>
            <w:tcW w:w="1170" w:type="dxa"/>
          </w:tcPr>
          <w:p w:rsidR="00D22EE3" w:rsidRPr="003B12FC" w:rsidRDefault="00D22EE3" w:rsidP="00337EA4">
            <w:pPr>
              <w:jc w:val="both"/>
              <w:rPr>
                <w:rFonts w:ascii="Garamond" w:hAnsi="Garamond"/>
                <w:sz w:val="16"/>
                <w:szCs w:val="16"/>
              </w:rPr>
            </w:pPr>
            <w:r w:rsidRPr="003B12FC">
              <w:rPr>
                <w:rFonts w:ascii="Garamond" w:hAnsi="Garamond"/>
                <w:sz w:val="16"/>
                <w:szCs w:val="16"/>
              </w:rPr>
              <w:t>0.</w:t>
            </w:r>
            <w:r>
              <w:rPr>
                <w:rFonts w:ascii="Garamond" w:hAnsi="Garamond"/>
                <w:sz w:val="16"/>
                <w:szCs w:val="16"/>
              </w:rPr>
              <w:t>52</w:t>
            </w:r>
          </w:p>
        </w:tc>
        <w:tc>
          <w:tcPr>
            <w:tcW w:w="1170" w:type="dxa"/>
          </w:tcPr>
          <w:p w:rsidR="00D22EE3" w:rsidRPr="00A025BA" w:rsidRDefault="00D22EE3" w:rsidP="00337EA4">
            <w:pPr>
              <w:rPr>
                <w:rFonts w:ascii="Garamond" w:hAnsi="Garamond"/>
                <w:sz w:val="16"/>
                <w:szCs w:val="16"/>
              </w:rPr>
            </w:pPr>
            <w:r w:rsidRPr="00A025BA">
              <w:rPr>
                <w:rFonts w:ascii="Garamond" w:hAnsi="Garamond"/>
                <w:sz w:val="16"/>
                <w:szCs w:val="16"/>
              </w:rPr>
              <w:t>4.11</w:t>
            </w:r>
          </w:p>
        </w:tc>
        <w:tc>
          <w:tcPr>
            <w:tcW w:w="900" w:type="dxa"/>
          </w:tcPr>
          <w:p w:rsidR="00D22EE3" w:rsidRPr="00A025BA" w:rsidRDefault="00D22EE3" w:rsidP="00337EA4">
            <w:pPr>
              <w:jc w:val="both"/>
              <w:rPr>
                <w:rFonts w:ascii="Garamond" w:hAnsi="Garamond"/>
                <w:sz w:val="16"/>
                <w:szCs w:val="16"/>
              </w:rPr>
            </w:pPr>
            <w:r w:rsidRPr="00A025BA">
              <w:rPr>
                <w:rFonts w:ascii="Garamond" w:hAnsi="Garamond"/>
                <w:sz w:val="16"/>
                <w:szCs w:val="16"/>
              </w:rPr>
              <w:t>8</w:t>
            </w:r>
          </w:p>
        </w:tc>
        <w:tc>
          <w:tcPr>
            <w:tcW w:w="1800" w:type="dxa"/>
            <w:vMerge/>
          </w:tcPr>
          <w:p w:rsidR="00D22EE3" w:rsidRPr="003B12FC" w:rsidRDefault="00D22EE3" w:rsidP="00337EA4">
            <w:pPr>
              <w:jc w:val="both"/>
              <w:rPr>
                <w:rFonts w:ascii="Garamond" w:hAnsi="Garamond"/>
                <w:sz w:val="16"/>
                <w:szCs w:val="16"/>
              </w:rPr>
            </w:pPr>
          </w:p>
        </w:tc>
      </w:tr>
      <w:tr w:rsidR="00D22EE3" w:rsidRPr="003B12FC" w:rsidTr="00337EA4">
        <w:tc>
          <w:tcPr>
            <w:tcW w:w="648" w:type="dxa"/>
          </w:tcPr>
          <w:p w:rsidR="00D22EE3" w:rsidRPr="003B12FC" w:rsidRDefault="00D22EE3" w:rsidP="00337EA4">
            <w:pPr>
              <w:jc w:val="both"/>
              <w:rPr>
                <w:rFonts w:ascii="Garamond" w:hAnsi="Garamond"/>
                <w:sz w:val="16"/>
                <w:szCs w:val="16"/>
              </w:rPr>
            </w:pPr>
            <w:r>
              <w:rPr>
                <w:rFonts w:ascii="Garamond" w:hAnsi="Garamond"/>
                <w:sz w:val="16"/>
                <w:szCs w:val="16"/>
              </w:rPr>
              <w:t>4</w:t>
            </w:r>
          </w:p>
        </w:tc>
        <w:tc>
          <w:tcPr>
            <w:tcW w:w="1080" w:type="dxa"/>
          </w:tcPr>
          <w:p w:rsidR="00D22EE3" w:rsidRPr="006D72FC" w:rsidRDefault="00D22EE3" w:rsidP="00337EA4">
            <w:pPr>
              <w:jc w:val="both"/>
              <w:rPr>
                <w:rFonts w:ascii="Garamond" w:hAnsi="Garamond"/>
                <w:sz w:val="16"/>
                <w:szCs w:val="16"/>
              </w:rPr>
            </w:pPr>
            <w:r>
              <w:rPr>
                <w:rFonts w:ascii="Garamond" w:hAnsi="Garamond"/>
                <w:sz w:val="16"/>
                <w:szCs w:val="16"/>
              </w:rPr>
              <w:t>T</w:t>
            </w:r>
            <w:r w:rsidRPr="006D72FC">
              <w:rPr>
                <w:rFonts w:ascii="Garamond" w:hAnsi="Garamond"/>
                <w:sz w:val="16"/>
                <w:szCs w:val="16"/>
              </w:rPr>
              <w:t>o</w:t>
            </w:r>
            <w:r>
              <w:rPr>
                <w:rFonts w:ascii="Garamond" w:hAnsi="Garamond"/>
                <w:sz w:val="16"/>
                <w:szCs w:val="16"/>
              </w:rPr>
              <w:t>ma</w:t>
            </w:r>
            <w:r w:rsidRPr="006D72FC">
              <w:rPr>
                <w:rFonts w:ascii="Garamond" w:hAnsi="Garamond"/>
                <w:sz w:val="16"/>
                <w:szCs w:val="16"/>
              </w:rPr>
              <w:t>t</w:t>
            </w:r>
            <w:r>
              <w:rPr>
                <w:rFonts w:ascii="Garamond" w:hAnsi="Garamond"/>
                <w:sz w:val="16"/>
                <w:szCs w:val="16"/>
              </w:rPr>
              <w:t>o</w:t>
            </w:r>
          </w:p>
        </w:tc>
        <w:tc>
          <w:tcPr>
            <w:tcW w:w="900" w:type="dxa"/>
          </w:tcPr>
          <w:p w:rsidR="00D22EE3" w:rsidRPr="00C722D8" w:rsidRDefault="00D22EE3" w:rsidP="00337EA4">
            <w:pPr>
              <w:jc w:val="both"/>
              <w:rPr>
                <w:rFonts w:ascii="Garamond" w:hAnsi="Garamond"/>
                <w:sz w:val="16"/>
                <w:szCs w:val="16"/>
              </w:rPr>
            </w:pPr>
            <w:r w:rsidRPr="00C722D8">
              <w:rPr>
                <w:rFonts w:ascii="Garamond" w:hAnsi="Garamond"/>
                <w:sz w:val="16"/>
                <w:szCs w:val="16"/>
              </w:rPr>
              <w:t>0.42</w:t>
            </w:r>
          </w:p>
        </w:tc>
        <w:tc>
          <w:tcPr>
            <w:tcW w:w="1080" w:type="dxa"/>
          </w:tcPr>
          <w:p w:rsidR="00D22EE3" w:rsidRPr="00C722D8" w:rsidRDefault="00D22EE3" w:rsidP="00337EA4">
            <w:r w:rsidRPr="00C722D8">
              <w:rPr>
                <w:rFonts w:ascii="Garamond" w:hAnsi="Garamond"/>
                <w:sz w:val="16"/>
                <w:szCs w:val="16"/>
              </w:rPr>
              <w:t>200</w:t>
            </w:r>
          </w:p>
        </w:tc>
        <w:tc>
          <w:tcPr>
            <w:tcW w:w="990" w:type="dxa"/>
          </w:tcPr>
          <w:p w:rsidR="00D22EE3" w:rsidRPr="00C722D8" w:rsidRDefault="00D22EE3" w:rsidP="00337EA4">
            <w:pPr>
              <w:jc w:val="both"/>
              <w:rPr>
                <w:rFonts w:ascii="Garamond" w:hAnsi="Garamond"/>
                <w:sz w:val="16"/>
                <w:szCs w:val="16"/>
              </w:rPr>
            </w:pPr>
            <w:r w:rsidRPr="00C722D8">
              <w:rPr>
                <w:rFonts w:ascii="Garamond" w:hAnsi="Garamond"/>
                <w:sz w:val="16"/>
                <w:szCs w:val="16"/>
              </w:rPr>
              <w:t>84</w:t>
            </w:r>
          </w:p>
        </w:tc>
        <w:tc>
          <w:tcPr>
            <w:tcW w:w="1170" w:type="dxa"/>
          </w:tcPr>
          <w:p w:rsidR="00D22EE3" w:rsidRPr="00C722D8" w:rsidRDefault="00D22EE3" w:rsidP="00337EA4">
            <w:pPr>
              <w:jc w:val="both"/>
              <w:rPr>
                <w:rFonts w:ascii="Garamond" w:hAnsi="Garamond"/>
                <w:sz w:val="16"/>
                <w:szCs w:val="16"/>
              </w:rPr>
            </w:pPr>
            <w:r w:rsidRPr="00C722D8">
              <w:rPr>
                <w:rFonts w:ascii="Garamond" w:hAnsi="Garamond"/>
                <w:sz w:val="16"/>
                <w:szCs w:val="16"/>
              </w:rPr>
              <w:t>0.42</w:t>
            </w:r>
          </w:p>
        </w:tc>
        <w:tc>
          <w:tcPr>
            <w:tcW w:w="1170" w:type="dxa"/>
          </w:tcPr>
          <w:p w:rsidR="00D22EE3" w:rsidRPr="00A025BA" w:rsidRDefault="00D22EE3" w:rsidP="00337EA4">
            <w:pPr>
              <w:rPr>
                <w:rFonts w:ascii="Garamond" w:hAnsi="Garamond"/>
                <w:sz w:val="16"/>
                <w:szCs w:val="16"/>
              </w:rPr>
            </w:pPr>
            <w:r w:rsidRPr="00A025BA">
              <w:rPr>
                <w:rFonts w:ascii="Garamond" w:hAnsi="Garamond"/>
                <w:sz w:val="16"/>
                <w:szCs w:val="16"/>
              </w:rPr>
              <w:t>4.18</w:t>
            </w:r>
          </w:p>
        </w:tc>
        <w:tc>
          <w:tcPr>
            <w:tcW w:w="900" w:type="dxa"/>
          </w:tcPr>
          <w:p w:rsidR="00D22EE3" w:rsidRPr="00A025BA" w:rsidRDefault="00D22EE3" w:rsidP="00337EA4">
            <w:pPr>
              <w:jc w:val="both"/>
              <w:rPr>
                <w:rFonts w:ascii="Garamond" w:hAnsi="Garamond"/>
                <w:sz w:val="16"/>
                <w:szCs w:val="16"/>
              </w:rPr>
            </w:pPr>
            <w:r w:rsidRPr="00A025BA">
              <w:rPr>
                <w:rFonts w:ascii="Garamond" w:hAnsi="Garamond"/>
                <w:sz w:val="16"/>
                <w:szCs w:val="16"/>
              </w:rPr>
              <w:t>8</w:t>
            </w:r>
          </w:p>
        </w:tc>
        <w:tc>
          <w:tcPr>
            <w:tcW w:w="1800" w:type="dxa"/>
            <w:vMerge/>
          </w:tcPr>
          <w:p w:rsidR="00D22EE3" w:rsidRPr="003B12FC" w:rsidRDefault="00D22EE3" w:rsidP="00337EA4">
            <w:pPr>
              <w:jc w:val="both"/>
              <w:rPr>
                <w:rFonts w:ascii="Garamond" w:hAnsi="Garamond"/>
                <w:sz w:val="16"/>
                <w:szCs w:val="16"/>
              </w:rPr>
            </w:pPr>
          </w:p>
        </w:tc>
      </w:tr>
      <w:tr w:rsidR="00D22EE3" w:rsidRPr="003B12FC" w:rsidTr="00337EA4">
        <w:tc>
          <w:tcPr>
            <w:tcW w:w="648" w:type="dxa"/>
          </w:tcPr>
          <w:p w:rsidR="00D22EE3" w:rsidRPr="003B12FC" w:rsidRDefault="00D22EE3" w:rsidP="00337EA4">
            <w:pPr>
              <w:jc w:val="both"/>
              <w:rPr>
                <w:rFonts w:ascii="Garamond" w:hAnsi="Garamond"/>
                <w:sz w:val="16"/>
                <w:szCs w:val="16"/>
              </w:rPr>
            </w:pPr>
            <w:r>
              <w:rPr>
                <w:rFonts w:ascii="Garamond" w:hAnsi="Garamond"/>
                <w:sz w:val="16"/>
                <w:szCs w:val="16"/>
              </w:rPr>
              <w:t>5</w:t>
            </w:r>
          </w:p>
        </w:tc>
        <w:tc>
          <w:tcPr>
            <w:tcW w:w="1080" w:type="dxa"/>
          </w:tcPr>
          <w:p w:rsidR="00D22EE3" w:rsidRPr="00A07CBF" w:rsidRDefault="00D22EE3" w:rsidP="00337EA4">
            <w:pPr>
              <w:jc w:val="both"/>
              <w:rPr>
                <w:rFonts w:ascii="Garamond" w:hAnsi="Garamond"/>
                <w:sz w:val="16"/>
                <w:szCs w:val="16"/>
              </w:rPr>
            </w:pPr>
            <w:r w:rsidRPr="00A07CBF">
              <w:rPr>
                <w:rFonts w:ascii="Garamond" w:hAnsi="Garamond"/>
                <w:sz w:val="16"/>
                <w:szCs w:val="16"/>
              </w:rPr>
              <w:t>Sugarcane</w:t>
            </w:r>
          </w:p>
        </w:tc>
        <w:tc>
          <w:tcPr>
            <w:tcW w:w="900" w:type="dxa"/>
          </w:tcPr>
          <w:p w:rsidR="00D22EE3" w:rsidRPr="003B12FC" w:rsidRDefault="00D22EE3" w:rsidP="00337EA4">
            <w:pPr>
              <w:jc w:val="both"/>
              <w:rPr>
                <w:rFonts w:ascii="Garamond" w:hAnsi="Garamond"/>
                <w:sz w:val="16"/>
                <w:szCs w:val="16"/>
              </w:rPr>
            </w:pPr>
            <w:r w:rsidRPr="003B12FC">
              <w:rPr>
                <w:rFonts w:ascii="Garamond" w:hAnsi="Garamond"/>
                <w:sz w:val="16"/>
                <w:szCs w:val="16"/>
              </w:rPr>
              <w:t>0.</w:t>
            </w:r>
            <w:r>
              <w:rPr>
                <w:rFonts w:ascii="Garamond" w:hAnsi="Garamond"/>
                <w:sz w:val="16"/>
                <w:szCs w:val="16"/>
              </w:rPr>
              <w:t>65</w:t>
            </w:r>
          </w:p>
        </w:tc>
        <w:tc>
          <w:tcPr>
            <w:tcW w:w="1080" w:type="dxa"/>
          </w:tcPr>
          <w:p w:rsidR="00D22EE3" w:rsidRPr="003B12FC" w:rsidRDefault="00D22EE3" w:rsidP="00337EA4">
            <w:pPr>
              <w:jc w:val="both"/>
              <w:rPr>
                <w:rFonts w:ascii="Garamond" w:hAnsi="Garamond"/>
                <w:sz w:val="16"/>
                <w:szCs w:val="16"/>
              </w:rPr>
            </w:pPr>
            <w:r>
              <w:rPr>
                <w:rFonts w:ascii="Garamond" w:hAnsi="Garamond"/>
                <w:sz w:val="16"/>
                <w:szCs w:val="16"/>
              </w:rPr>
              <w:t>20</w:t>
            </w:r>
            <w:r w:rsidRPr="003B12FC">
              <w:rPr>
                <w:rFonts w:ascii="Garamond" w:hAnsi="Garamond"/>
                <w:sz w:val="16"/>
                <w:szCs w:val="16"/>
              </w:rPr>
              <w:t>0</w:t>
            </w:r>
          </w:p>
        </w:tc>
        <w:tc>
          <w:tcPr>
            <w:tcW w:w="990" w:type="dxa"/>
          </w:tcPr>
          <w:p w:rsidR="00D22EE3" w:rsidRPr="003B12FC" w:rsidRDefault="00D22EE3" w:rsidP="00337EA4">
            <w:pPr>
              <w:jc w:val="both"/>
              <w:rPr>
                <w:rFonts w:ascii="Garamond" w:hAnsi="Garamond"/>
                <w:sz w:val="16"/>
                <w:szCs w:val="16"/>
              </w:rPr>
            </w:pPr>
            <w:r>
              <w:rPr>
                <w:rFonts w:ascii="Garamond" w:hAnsi="Garamond"/>
                <w:sz w:val="16"/>
                <w:szCs w:val="16"/>
              </w:rPr>
              <w:t>130</w:t>
            </w:r>
          </w:p>
        </w:tc>
        <w:tc>
          <w:tcPr>
            <w:tcW w:w="1170" w:type="dxa"/>
          </w:tcPr>
          <w:p w:rsidR="00D22EE3" w:rsidRPr="003B12FC" w:rsidRDefault="00D22EE3" w:rsidP="00337EA4">
            <w:pPr>
              <w:jc w:val="both"/>
              <w:rPr>
                <w:rFonts w:ascii="Garamond" w:hAnsi="Garamond"/>
                <w:sz w:val="16"/>
                <w:szCs w:val="16"/>
              </w:rPr>
            </w:pPr>
            <w:r w:rsidRPr="003B12FC">
              <w:rPr>
                <w:rFonts w:ascii="Garamond" w:hAnsi="Garamond"/>
                <w:sz w:val="16"/>
                <w:szCs w:val="16"/>
              </w:rPr>
              <w:t>0.</w:t>
            </w:r>
            <w:r>
              <w:rPr>
                <w:rFonts w:ascii="Garamond" w:hAnsi="Garamond"/>
                <w:sz w:val="16"/>
                <w:szCs w:val="16"/>
              </w:rPr>
              <w:t>8</w:t>
            </w:r>
            <w:r w:rsidRPr="003B12FC">
              <w:rPr>
                <w:rFonts w:ascii="Garamond" w:hAnsi="Garamond"/>
                <w:sz w:val="16"/>
                <w:szCs w:val="16"/>
              </w:rPr>
              <w:t>5</w:t>
            </w:r>
          </w:p>
        </w:tc>
        <w:tc>
          <w:tcPr>
            <w:tcW w:w="1170" w:type="dxa"/>
          </w:tcPr>
          <w:p w:rsidR="00D22EE3" w:rsidRDefault="00D22EE3" w:rsidP="00337EA4">
            <w:r w:rsidRPr="0000197D">
              <w:rPr>
                <w:rFonts w:ascii="Garamond" w:hAnsi="Garamond"/>
                <w:sz w:val="16"/>
                <w:szCs w:val="16"/>
              </w:rPr>
              <w:t>5.23</w:t>
            </w:r>
          </w:p>
        </w:tc>
        <w:tc>
          <w:tcPr>
            <w:tcW w:w="900" w:type="dxa"/>
          </w:tcPr>
          <w:p w:rsidR="00D22EE3" w:rsidRPr="003B12FC" w:rsidRDefault="00D22EE3" w:rsidP="00337EA4">
            <w:pPr>
              <w:jc w:val="both"/>
              <w:rPr>
                <w:rFonts w:ascii="Garamond" w:hAnsi="Garamond"/>
                <w:sz w:val="16"/>
                <w:szCs w:val="16"/>
              </w:rPr>
            </w:pPr>
            <w:r>
              <w:rPr>
                <w:rFonts w:ascii="Garamond" w:hAnsi="Garamond"/>
                <w:sz w:val="16"/>
                <w:szCs w:val="16"/>
              </w:rPr>
              <w:t>21</w:t>
            </w:r>
          </w:p>
        </w:tc>
        <w:tc>
          <w:tcPr>
            <w:tcW w:w="1800" w:type="dxa"/>
            <w:vMerge/>
          </w:tcPr>
          <w:p w:rsidR="00D22EE3" w:rsidRPr="003B12FC" w:rsidRDefault="00D22EE3" w:rsidP="00337EA4">
            <w:pPr>
              <w:jc w:val="both"/>
              <w:rPr>
                <w:rFonts w:ascii="Garamond" w:hAnsi="Garamond"/>
                <w:sz w:val="16"/>
                <w:szCs w:val="16"/>
              </w:rPr>
            </w:pPr>
          </w:p>
        </w:tc>
      </w:tr>
    </w:tbl>
    <w:p w:rsidR="00AF46B1" w:rsidRDefault="00AF46B1" w:rsidP="00AF46B1">
      <w:pPr>
        <w:pStyle w:val="Heading2"/>
        <w:keepNext w:val="0"/>
        <w:numPr>
          <w:ilvl w:val="0"/>
          <w:numId w:val="0"/>
        </w:numPr>
        <w:spacing w:before="200" w:after="0" w:line="360" w:lineRule="auto"/>
        <w:rPr>
          <w:rFonts w:ascii="Garamond" w:hAnsi="Garamond" w:cs="Times New Roman"/>
          <w:i w:val="0"/>
          <w:sz w:val="24"/>
          <w:szCs w:val="24"/>
        </w:rPr>
      </w:pPr>
    </w:p>
    <w:p w:rsidR="00475ACA" w:rsidRPr="00D03148" w:rsidRDefault="00475ACA" w:rsidP="00475ACA">
      <w:pPr>
        <w:pStyle w:val="Heading2"/>
        <w:keepNext w:val="0"/>
        <w:numPr>
          <w:ilvl w:val="0"/>
          <w:numId w:val="0"/>
        </w:numPr>
        <w:spacing w:before="200" w:after="0"/>
        <w:rPr>
          <w:rFonts w:ascii="Garamond" w:hAnsi="Garamond" w:cs="Times New Roman"/>
          <w:i w:val="0"/>
          <w:sz w:val="24"/>
          <w:szCs w:val="24"/>
        </w:rPr>
      </w:pPr>
      <w:bookmarkStart w:id="423" w:name="_Toc467307217"/>
      <w:bookmarkStart w:id="424" w:name="_Toc368913320"/>
      <w:bookmarkStart w:id="425" w:name="_Toc382657560"/>
      <w:bookmarkStart w:id="426" w:name="_Toc419662975"/>
      <w:bookmarkStart w:id="427" w:name="_Toc433725949"/>
      <w:bookmarkEnd w:id="394"/>
      <w:bookmarkEnd w:id="395"/>
      <w:bookmarkEnd w:id="396"/>
      <w:bookmarkEnd w:id="397"/>
      <w:bookmarkEnd w:id="398"/>
      <w:r w:rsidRPr="00D03148">
        <w:rPr>
          <w:rFonts w:ascii="Garamond" w:hAnsi="Garamond" w:cs="Times New Roman"/>
          <w:i w:val="0"/>
          <w:sz w:val="24"/>
          <w:szCs w:val="24"/>
        </w:rPr>
        <w:lastRenderedPageBreak/>
        <w:t>E. Detail Crop Water Requirement (Dry-Season Cultivation)</w:t>
      </w:r>
      <w:bookmarkEnd w:id="423"/>
    </w:p>
    <w:p w:rsidR="00475ACA" w:rsidRPr="003B12FC" w:rsidRDefault="00475ACA" w:rsidP="00475ACA">
      <w:pPr>
        <w:jc w:val="both"/>
        <w:rPr>
          <w:rFonts w:ascii="Garamond" w:hAnsi="Garamond"/>
          <w:sz w:val="16"/>
          <w:szCs w:val="16"/>
        </w:rPr>
      </w:pPr>
      <w:r w:rsidRPr="003B12FC">
        <w:rPr>
          <w:rFonts w:ascii="Garamond" w:hAnsi="Garamond"/>
          <w:sz w:val="16"/>
          <w:szCs w:val="16"/>
        </w:rPr>
        <w:t xml:space="preserve">Crop: </w:t>
      </w:r>
      <w:r>
        <w:rPr>
          <w:rFonts w:ascii="Garamond" w:hAnsi="Garamond"/>
          <w:sz w:val="16"/>
          <w:szCs w:val="16"/>
        </w:rPr>
        <w:t>Maize</w:t>
      </w:r>
    </w:p>
    <w:p w:rsidR="00475ACA" w:rsidRPr="00770CDB" w:rsidRDefault="00475ACA" w:rsidP="00475ACA">
      <w:pPr>
        <w:jc w:val="both"/>
        <w:rPr>
          <w:rFonts w:ascii="Garamond" w:hAnsi="Garamond"/>
          <w:sz w:val="16"/>
          <w:szCs w:val="16"/>
        </w:rPr>
      </w:pPr>
      <w:r w:rsidRPr="003B12FC">
        <w:rPr>
          <w:rFonts w:ascii="Garamond" w:hAnsi="Garamond"/>
          <w:sz w:val="16"/>
          <w:szCs w:val="16"/>
        </w:rPr>
        <w:t xml:space="preserve">Sowing </w:t>
      </w:r>
      <w:r w:rsidRPr="00770CDB">
        <w:rPr>
          <w:rFonts w:ascii="Garamond" w:hAnsi="Garamond"/>
          <w:sz w:val="16"/>
          <w:szCs w:val="16"/>
        </w:rPr>
        <w:t>Date: Oct.01</w:t>
      </w:r>
    </w:p>
    <w:p w:rsidR="00475ACA" w:rsidRPr="003B12FC" w:rsidRDefault="00475ACA" w:rsidP="00475ACA">
      <w:pPr>
        <w:jc w:val="both"/>
        <w:rPr>
          <w:rFonts w:ascii="Garamond" w:hAnsi="Garamond"/>
          <w:sz w:val="16"/>
          <w:szCs w:val="16"/>
        </w:rPr>
      </w:pPr>
      <w:r w:rsidRPr="003B12FC">
        <w:rPr>
          <w:rFonts w:ascii="Garamond" w:hAnsi="Garamond"/>
          <w:sz w:val="16"/>
          <w:szCs w:val="16"/>
        </w:rPr>
        <w:t xml:space="preserve">Harvesting Date: </w:t>
      </w:r>
      <w:r>
        <w:rPr>
          <w:rFonts w:ascii="Garamond" w:hAnsi="Garamond"/>
          <w:sz w:val="16"/>
          <w:szCs w:val="16"/>
        </w:rPr>
        <w:t>Jan</w:t>
      </w:r>
      <w:r w:rsidRPr="003B12FC">
        <w:rPr>
          <w:rFonts w:ascii="Garamond" w:hAnsi="Garamond"/>
          <w:sz w:val="16"/>
          <w:szCs w:val="16"/>
        </w:rPr>
        <w:t>.</w:t>
      </w:r>
      <w:r>
        <w:rPr>
          <w:rFonts w:ascii="Garamond" w:hAnsi="Garamond"/>
          <w:sz w:val="16"/>
          <w:szCs w:val="16"/>
        </w:rPr>
        <w:t>30</w:t>
      </w:r>
    </w:p>
    <w:p w:rsidR="00475ACA" w:rsidRPr="009A3D6C" w:rsidRDefault="00475ACA" w:rsidP="00475ACA">
      <w:pPr>
        <w:jc w:val="both"/>
        <w:rPr>
          <w:rFonts w:ascii="Garamond" w:hAnsi="Garamond"/>
          <w:sz w:val="16"/>
          <w:szCs w:val="16"/>
        </w:rPr>
      </w:pPr>
      <w:r w:rsidRPr="00851327">
        <w:rPr>
          <w:rFonts w:ascii="Garamond" w:hAnsi="Garamond"/>
          <w:sz w:val="16"/>
          <w:szCs w:val="16"/>
        </w:rPr>
        <w:t>Total area (</w:t>
      </w:r>
      <w:r w:rsidRPr="009A3D6C">
        <w:rPr>
          <w:rFonts w:ascii="Garamond" w:hAnsi="Garamond"/>
          <w:sz w:val="16"/>
          <w:szCs w:val="16"/>
        </w:rPr>
        <w:t>ha</w:t>
      </w:r>
      <w:r w:rsidRPr="00770CDB">
        <w:rPr>
          <w:rFonts w:ascii="Garamond" w:hAnsi="Garamond"/>
          <w:sz w:val="16"/>
          <w:szCs w:val="16"/>
        </w:rPr>
        <w:t xml:space="preserve">): </w:t>
      </w:r>
      <w:r>
        <w:rPr>
          <w:rFonts w:ascii="Garamond" w:hAnsi="Garamond"/>
          <w:sz w:val="16"/>
          <w:szCs w:val="16"/>
        </w:rPr>
        <w:t>14.1</w:t>
      </w:r>
    </w:p>
    <w:tbl>
      <w:tblPr>
        <w:tblW w:w="11160" w:type="dxa"/>
        <w:tblInd w:w="-7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30"/>
        <w:gridCol w:w="2340"/>
        <w:gridCol w:w="630"/>
        <w:gridCol w:w="720"/>
        <w:gridCol w:w="720"/>
        <w:gridCol w:w="630"/>
        <w:gridCol w:w="630"/>
        <w:gridCol w:w="630"/>
        <w:gridCol w:w="630"/>
        <w:gridCol w:w="630"/>
        <w:gridCol w:w="720"/>
        <w:gridCol w:w="720"/>
        <w:gridCol w:w="720"/>
        <w:gridCol w:w="810"/>
      </w:tblGrid>
      <w:tr w:rsidR="00475ACA" w:rsidRPr="003B12FC" w:rsidTr="00475ACA">
        <w:tc>
          <w:tcPr>
            <w:tcW w:w="630" w:type="dxa"/>
            <w:vMerge w:val="restart"/>
          </w:tcPr>
          <w:p w:rsidR="00475ACA" w:rsidRPr="003B12FC" w:rsidRDefault="00475ACA" w:rsidP="00475ACA">
            <w:pPr>
              <w:jc w:val="both"/>
              <w:rPr>
                <w:rFonts w:ascii="Garamond" w:hAnsi="Garamond"/>
                <w:sz w:val="16"/>
                <w:szCs w:val="16"/>
              </w:rPr>
            </w:pPr>
            <w:r w:rsidRPr="003B12FC">
              <w:rPr>
                <w:rFonts w:ascii="Garamond" w:hAnsi="Garamond"/>
                <w:sz w:val="16"/>
                <w:szCs w:val="16"/>
              </w:rPr>
              <w:t>S/n</w:t>
            </w:r>
          </w:p>
        </w:tc>
        <w:tc>
          <w:tcPr>
            <w:tcW w:w="2340" w:type="dxa"/>
            <w:vMerge w:val="restart"/>
          </w:tcPr>
          <w:p w:rsidR="00475ACA" w:rsidRPr="003B12FC" w:rsidRDefault="00475ACA" w:rsidP="00475ACA">
            <w:pPr>
              <w:jc w:val="both"/>
              <w:rPr>
                <w:rFonts w:ascii="Garamond" w:hAnsi="Garamond"/>
                <w:sz w:val="16"/>
                <w:szCs w:val="16"/>
              </w:rPr>
            </w:pPr>
            <w:r w:rsidRPr="003B12FC">
              <w:rPr>
                <w:rFonts w:ascii="Garamond" w:hAnsi="Garamond"/>
                <w:sz w:val="16"/>
                <w:szCs w:val="16"/>
              </w:rPr>
              <w:t>Parameters</w:t>
            </w:r>
          </w:p>
        </w:tc>
        <w:tc>
          <w:tcPr>
            <w:tcW w:w="8190" w:type="dxa"/>
            <w:gridSpan w:val="12"/>
          </w:tcPr>
          <w:p w:rsidR="00475ACA" w:rsidRPr="003B12FC" w:rsidRDefault="00475ACA" w:rsidP="00475ACA">
            <w:pPr>
              <w:jc w:val="center"/>
              <w:rPr>
                <w:rFonts w:ascii="Garamond" w:hAnsi="Garamond"/>
                <w:sz w:val="16"/>
                <w:szCs w:val="16"/>
              </w:rPr>
            </w:pPr>
            <w:r w:rsidRPr="003B12FC">
              <w:rPr>
                <w:rFonts w:ascii="Garamond" w:hAnsi="Garamond"/>
                <w:sz w:val="16"/>
                <w:szCs w:val="16"/>
              </w:rPr>
              <w:t>Months</w:t>
            </w:r>
          </w:p>
        </w:tc>
      </w:tr>
      <w:tr w:rsidR="00475ACA" w:rsidRPr="003B12FC" w:rsidTr="00475ACA">
        <w:tc>
          <w:tcPr>
            <w:tcW w:w="630" w:type="dxa"/>
            <w:vMerge/>
          </w:tcPr>
          <w:p w:rsidR="00475ACA" w:rsidRPr="003B12FC" w:rsidRDefault="00475ACA" w:rsidP="00475ACA">
            <w:pPr>
              <w:jc w:val="both"/>
              <w:rPr>
                <w:rFonts w:ascii="Garamond" w:hAnsi="Garamond"/>
                <w:sz w:val="16"/>
                <w:szCs w:val="16"/>
              </w:rPr>
            </w:pPr>
          </w:p>
        </w:tc>
        <w:tc>
          <w:tcPr>
            <w:tcW w:w="2340" w:type="dxa"/>
            <w:vMerge/>
          </w:tcPr>
          <w:p w:rsidR="00475ACA" w:rsidRPr="003B12FC" w:rsidRDefault="00475ACA" w:rsidP="00475ACA">
            <w:pPr>
              <w:jc w:val="both"/>
              <w:rPr>
                <w:rFonts w:ascii="Garamond" w:hAnsi="Garamond"/>
                <w:sz w:val="16"/>
                <w:szCs w:val="16"/>
              </w:rPr>
            </w:pPr>
          </w:p>
        </w:tc>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J</w:t>
            </w:r>
          </w:p>
        </w:tc>
        <w:tc>
          <w:tcPr>
            <w:tcW w:w="720" w:type="dxa"/>
          </w:tcPr>
          <w:p w:rsidR="00475ACA" w:rsidRPr="003B12FC" w:rsidRDefault="00475ACA" w:rsidP="00475ACA">
            <w:pPr>
              <w:jc w:val="both"/>
              <w:rPr>
                <w:rFonts w:ascii="Garamond" w:hAnsi="Garamond"/>
                <w:sz w:val="16"/>
                <w:szCs w:val="16"/>
              </w:rPr>
            </w:pPr>
            <w:r w:rsidRPr="003B12FC">
              <w:rPr>
                <w:rFonts w:ascii="Garamond" w:hAnsi="Garamond"/>
                <w:sz w:val="16"/>
                <w:szCs w:val="16"/>
              </w:rPr>
              <w:t>F</w:t>
            </w:r>
          </w:p>
        </w:tc>
        <w:tc>
          <w:tcPr>
            <w:tcW w:w="720" w:type="dxa"/>
          </w:tcPr>
          <w:p w:rsidR="00475ACA" w:rsidRPr="003B12FC" w:rsidRDefault="00475ACA" w:rsidP="00475ACA">
            <w:pPr>
              <w:jc w:val="both"/>
              <w:rPr>
                <w:rFonts w:ascii="Garamond" w:hAnsi="Garamond"/>
                <w:sz w:val="16"/>
                <w:szCs w:val="16"/>
              </w:rPr>
            </w:pPr>
            <w:r w:rsidRPr="003B12FC">
              <w:rPr>
                <w:rFonts w:ascii="Garamond" w:hAnsi="Garamond"/>
                <w:sz w:val="16"/>
                <w:szCs w:val="16"/>
              </w:rPr>
              <w:t>M</w:t>
            </w:r>
          </w:p>
        </w:tc>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A</w:t>
            </w:r>
          </w:p>
        </w:tc>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M</w:t>
            </w:r>
          </w:p>
        </w:tc>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J</w:t>
            </w:r>
          </w:p>
        </w:tc>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J</w:t>
            </w:r>
          </w:p>
        </w:tc>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A</w:t>
            </w:r>
          </w:p>
        </w:tc>
        <w:tc>
          <w:tcPr>
            <w:tcW w:w="720" w:type="dxa"/>
          </w:tcPr>
          <w:p w:rsidR="00475ACA" w:rsidRPr="003B12FC" w:rsidRDefault="00475ACA" w:rsidP="00475ACA">
            <w:pPr>
              <w:jc w:val="both"/>
              <w:rPr>
                <w:rFonts w:ascii="Garamond" w:hAnsi="Garamond"/>
                <w:sz w:val="16"/>
                <w:szCs w:val="16"/>
              </w:rPr>
            </w:pPr>
            <w:r w:rsidRPr="003B12FC">
              <w:rPr>
                <w:rFonts w:ascii="Garamond" w:hAnsi="Garamond"/>
                <w:sz w:val="16"/>
                <w:szCs w:val="16"/>
              </w:rPr>
              <w:t>S</w:t>
            </w:r>
          </w:p>
        </w:tc>
        <w:tc>
          <w:tcPr>
            <w:tcW w:w="720" w:type="dxa"/>
          </w:tcPr>
          <w:p w:rsidR="00475ACA" w:rsidRPr="003B12FC" w:rsidRDefault="00475ACA" w:rsidP="00475ACA">
            <w:pPr>
              <w:jc w:val="both"/>
              <w:rPr>
                <w:rFonts w:ascii="Garamond" w:hAnsi="Garamond"/>
                <w:sz w:val="16"/>
                <w:szCs w:val="16"/>
              </w:rPr>
            </w:pPr>
            <w:r w:rsidRPr="003B12FC">
              <w:rPr>
                <w:rFonts w:ascii="Garamond" w:hAnsi="Garamond"/>
                <w:sz w:val="16"/>
                <w:szCs w:val="16"/>
              </w:rPr>
              <w:t>O</w:t>
            </w:r>
          </w:p>
        </w:tc>
        <w:tc>
          <w:tcPr>
            <w:tcW w:w="720" w:type="dxa"/>
          </w:tcPr>
          <w:p w:rsidR="00475ACA" w:rsidRPr="003B12FC" w:rsidRDefault="00475ACA" w:rsidP="00475ACA">
            <w:pPr>
              <w:jc w:val="both"/>
              <w:rPr>
                <w:rFonts w:ascii="Garamond" w:hAnsi="Garamond"/>
                <w:sz w:val="16"/>
                <w:szCs w:val="16"/>
              </w:rPr>
            </w:pPr>
            <w:r w:rsidRPr="003B12FC">
              <w:rPr>
                <w:rFonts w:ascii="Garamond" w:hAnsi="Garamond"/>
                <w:sz w:val="16"/>
                <w:szCs w:val="16"/>
              </w:rPr>
              <w:t>N</w:t>
            </w:r>
          </w:p>
        </w:tc>
        <w:tc>
          <w:tcPr>
            <w:tcW w:w="810" w:type="dxa"/>
          </w:tcPr>
          <w:p w:rsidR="00475ACA" w:rsidRPr="003B12FC" w:rsidRDefault="00475ACA" w:rsidP="00475ACA">
            <w:pPr>
              <w:jc w:val="both"/>
              <w:rPr>
                <w:rFonts w:ascii="Garamond" w:hAnsi="Garamond"/>
                <w:sz w:val="16"/>
                <w:szCs w:val="16"/>
              </w:rPr>
            </w:pPr>
            <w:r w:rsidRPr="003B12FC">
              <w:rPr>
                <w:rFonts w:ascii="Garamond" w:hAnsi="Garamond"/>
                <w:sz w:val="16"/>
                <w:szCs w:val="16"/>
              </w:rPr>
              <w:t>D</w:t>
            </w:r>
          </w:p>
        </w:tc>
      </w:tr>
      <w:tr w:rsidR="00475ACA" w:rsidRPr="003B12FC" w:rsidTr="00475ACA">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1</w:t>
            </w:r>
          </w:p>
        </w:tc>
        <w:tc>
          <w:tcPr>
            <w:tcW w:w="2340" w:type="dxa"/>
          </w:tcPr>
          <w:p w:rsidR="00475ACA" w:rsidRPr="003B12FC" w:rsidRDefault="00475ACA" w:rsidP="00475ACA">
            <w:pPr>
              <w:jc w:val="both"/>
              <w:rPr>
                <w:rFonts w:ascii="Garamond" w:hAnsi="Garamond"/>
                <w:sz w:val="16"/>
                <w:szCs w:val="16"/>
              </w:rPr>
            </w:pPr>
            <w:proofErr w:type="spellStart"/>
            <w:r w:rsidRPr="003B12FC">
              <w:rPr>
                <w:rFonts w:ascii="Garamond" w:hAnsi="Garamond"/>
                <w:sz w:val="16"/>
                <w:szCs w:val="16"/>
              </w:rPr>
              <w:t>Eto</w:t>
            </w:r>
            <w:proofErr w:type="spellEnd"/>
            <w:r w:rsidRPr="003B12FC">
              <w:rPr>
                <w:rFonts w:ascii="Garamond" w:hAnsi="Garamond"/>
                <w:sz w:val="16"/>
                <w:szCs w:val="16"/>
              </w:rPr>
              <w:t xml:space="preserve"> (mm/M)</w:t>
            </w:r>
          </w:p>
        </w:tc>
        <w:tc>
          <w:tcPr>
            <w:tcW w:w="630" w:type="dxa"/>
          </w:tcPr>
          <w:p w:rsidR="00475ACA" w:rsidRPr="0022304B" w:rsidRDefault="00475ACA" w:rsidP="00475ACA">
            <w:pPr>
              <w:rPr>
                <w:rFonts w:ascii="Garamond" w:hAnsi="Garamond"/>
                <w:sz w:val="16"/>
                <w:szCs w:val="16"/>
              </w:rPr>
            </w:pPr>
            <w:r w:rsidRPr="0022304B">
              <w:rPr>
                <w:rFonts w:ascii="Garamond" w:hAnsi="Garamond"/>
                <w:sz w:val="16"/>
                <w:szCs w:val="16"/>
              </w:rPr>
              <w:t>105.3</w:t>
            </w:r>
          </w:p>
        </w:tc>
        <w:tc>
          <w:tcPr>
            <w:tcW w:w="720" w:type="dxa"/>
          </w:tcPr>
          <w:p w:rsidR="00475ACA" w:rsidRPr="0022304B" w:rsidRDefault="00475ACA" w:rsidP="00475ACA">
            <w:pPr>
              <w:rPr>
                <w:rFonts w:ascii="Garamond" w:hAnsi="Garamond"/>
                <w:sz w:val="16"/>
                <w:szCs w:val="16"/>
              </w:rPr>
            </w:pPr>
            <w:r w:rsidRPr="0022304B">
              <w:rPr>
                <w:rFonts w:ascii="Garamond" w:hAnsi="Garamond"/>
                <w:sz w:val="16"/>
                <w:szCs w:val="16"/>
              </w:rPr>
              <w:t>100.5</w:t>
            </w:r>
          </w:p>
        </w:tc>
        <w:tc>
          <w:tcPr>
            <w:tcW w:w="720" w:type="dxa"/>
          </w:tcPr>
          <w:p w:rsidR="00475ACA" w:rsidRPr="0022304B" w:rsidRDefault="00475ACA" w:rsidP="00475ACA">
            <w:pPr>
              <w:rPr>
                <w:rFonts w:ascii="Garamond" w:hAnsi="Garamond"/>
                <w:sz w:val="16"/>
                <w:szCs w:val="16"/>
              </w:rPr>
            </w:pPr>
            <w:r w:rsidRPr="0022304B">
              <w:rPr>
                <w:rFonts w:ascii="Garamond" w:hAnsi="Garamond"/>
                <w:sz w:val="16"/>
                <w:szCs w:val="16"/>
              </w:rPr>
              <w:t>114.6</w:t>
            </w:r>
          </w:p>
        </w:tc>
        <w:tc>
          <w:tcPr>
            <w:tcW w:w="630" w:type="dxa"/>
          </w:tcPr>
          <w:p w:rsidR="00475ACA" w:rsidRPr="0022304B" w:rsidRDefault="00475ACA" w:rsidP="00475ACA">
            <w:pPr>
              <w:rPr>
                <w:rFonts w:ascii="Garamond" w:hAnsi="Garamond"/>
                <w:sz w:val="16"/>
                <w:szCs w:val="16"/>
              </w:rPr>
            </w:pPr>
            <w:r w:rsidRPr="0022304B">
              <w:rPr>
                <w:rFonts w:ascii="Garamond" w:hAnsi="Garamond"/>
                <w:sz w:val="16"/>
                <w:szCs w:val="16"/>
              </w:rPr>
              <w:t>121.2</w:t>
            </w:r>
          </w:p>
        </w:tc>
        <w:tc>
          <w:tcPr>
            <w:tcW w:w="630" w:type="dxa"/>
          </w:tcPr>
          <w:p w:rsidR="00475ACA" w:rsidRPr="0022304B" w:rsidRDefault="00475ACA" w:rsidP="00475ACA">
            <w:pPr>
              <w:rPr>
                <w:rFonts w:ascii="Garamond" w:hAnsi="Garamond"/>
                <w:sz w:val="16"/>
                <w:szCs w:val="16"/>
              </w:rPr>
            </w:pPr>
            <w:r w:rsidRPr="0022304B">
              <w:rPr>
                <w:rFonts w:ascii="Garamond" w:hAnsi="Garamond"/>
                <w:sz w:val="16"/>
                <w:szCs w:val="16"/>
              </w:rPr>
              <w:t>102.9</w:t>
            </w:r>
          </w:p>
        </w:tc>
        <w:tc>
          <w:tcPr>
            <w:tcW w:w="630" w:type="dxa"/>
          </w:tcPr>
          <w:p w:rsidR="00475ACA" w:rsidRPr="0022304B" w:rsidRDefault="00475ACA" w:rsidP="00475ACA">
            <w:pPr>
              <w:rPr>
                <w:rFonts w:ascii="Garamond" w:hAnsi="Garamond"/>
                <w:sz w:val="16"/>
                <w:szCs w:val="16"/>
              </w:rPr>
            </w:pPr>
            <w:r w:rsidRPr="0022304B">
              <w:rPr>
                <w:rFonts w:ascii="Garamond" w:hAnsi="Garamond"/>
                <w:sz w:val="16"/>
                <w:szCs w:val="16"/>
              </w:rPr>
              <w:t>97.9</w:t>
            </w:r>
          </w:p>
        </w:tc>
        <w:tc>
          <w:tcPr>
            <w:tcW w:w="630" w:type="dxa"/>
          </w:tcPr>
          <w:p w:rsidR="00475ACA" w:rsidRPr="0022304B" w:rsidRDefault="00475ACA" w:rsidP="00475ACA">
            <w:pPr>
              <w:rPr>
                <w:rFonts w:ascii="Garamond" w:hAnsi="Garamond"/>
                <w:sz w:val="16"/>
                <w:szCs w:val="16"/>
              </w:rPr>
            </w:pPr>
            <w:r w:rsidRPr="0022304B">
              <w:rPr>
                <w:rFonts w:ascii="Garamond" w:hAnsi="Garamond"/>
                <w:sz w:val="16"/>
                <w:szCs w:val="16"/>
              </w:rPr>
              <w:t>77.4</w:t>
            </w:r>
          </w:p>
        </w:tc>
        <w:tc>
          <w:tcPr>
            <w:tcW w:w="630" w:type="dxa"/>
          </w:tcPr>
          <w:p w:rsidR="00475ACA" w:rsidRPr="0022304B" w:rsidRDefault="00475ACA" w:rsidP="00475ACA">
            <w:pPr>
              <w:rPr>
                <w:rFonts w:ascii="Garamond" w:hAnsi="Garamond"/>
                <w:sz w:val="16"/>
                <w:szCs w:val="16"/>
              </w:rPr>
            </w:pPr>
            <w:r w:rsidRPr="0022304B">
              <w:rPr>
                <w:rFonts w:ascii="Garamond" w:hAnsi="Garamond"/>
                <w:sz w:val="16"/>
                <w:szCs w:val="16"/>
              </w:rPr>
              <w:t>79.5</w:t>
            </w:r>
          </w:p>
        </w:tc>
        <w:tc>
          <w:tcPr>
            <w:tcW w:w="720" w:type="dxa"/>
          </w:tcPr>
          <w:p w:rsidR="00475ACA" w:rsidRPr="0022304B" w:rsidRDefault="00475ACA" w:rsidP="00475ACA">
            <w:pPr>
              <w:rPr>
                <w:rFonts w:ascii="Garamond" w:hAnsi="Garamond"/>
                <w:sz w:val="16"/>
                <w:szCs w:val="16"/>
              </w:rPr>
            </w:pPr>
            <w:r w:rsidRPr="0022304B">
              <w:rPr>
                <w:rFonts w:ascii="Garamond" w:hAnsi="Garamond"/>
                <w:sz w:val="16"/>
                <w:szCs w:val="16"/>
              </w:rPr>
              <w:t>95.7</w:t>
            </w:r>
          </w:p>
        </w:tc>
        <w:tc>
          <w:tcPr>
            <w:tcW w:w="720" w:type="dxa"/>
          </w:tcPr>
          <w:p w:rsidR="00475ACA" w:rsidRPr="0022304B" w:rsidRDefault="00475ACA" w:rsidP="00475ACA">
            <w:pPr>
              <w:rPr>
                <w:rFonts w:ascii="Garamond" w:hAnsi="Garamond"/>
                <w:sz w:val="16"/>
                <w:szCs w:val="16"/>
              </w:rPr>
            </w:pPr>
            <w:r w:rsidRPr="0022304B">
              <w:rPr>
                <w:rFonts w:ascii="Garamond" w:hAnsi="Garamond"/>
                <w:sz w:val="16"/>
                <w:szCs w:val="16"/>
              </w:rPr>
              <w:t>114.3</w:t>
            </w:r>
          </w:p>
        </w:tc>
        <w:tc>
          <w:tcPr>
            <w:tcW w:w="720" w:type="dxa"/>
          </w:tcPr>
          <w:p w:rsidR="00475ACA" w:rsidRPr="0022304B" w:rsidRDefault="00475ACA" w:rsidP="00475ACA">
            <w:pPr>
              <w:rPr>
                <w:rFonts w:ascii="Garamond" w:hAnsi="Garamond"/>
                <w:sz w:val="16"/>
                <w:szCs w:val="16"/>
              </w:rPr>
            </w:pPr>
            <w:r w:rsidRPr="0022304B">
              <w:rPr>
                <w:rFonts w:ascii="Garamond" w:hAnsi="Garamond"/>
                <w:sz w:val="16"/>
                <w:szCs w:val="16"/>
              </w:rPr>
              <w:t>102.3</w:t>
            </w:r>
          </w:p>
        </w:tc>
        <w:tc>
          <w:tcPr>
            <w:tcW w:w="810" w:type="dxa"/>
          </w:tcPr>
          <w:p w:rsidR="00475ACA" w:rsidRPr="0022304B" w:rsidRDefault="00475ACA" w:rsidP="00475ACA">
            <w:pPr>
              <w:rPr>
                <w:rFonts w:ascii="Garamond" w:hAnsi="Garamond"/>
                <w:sz w:val="16"/>
                <w:szCs w:val="16"/>
              </w:rPr>
            </w:pPr>
            <w:r w:rsidRPr="0022304B">
              <w:rPr>
                <w:rFonts w:ascii="Garamond" w:hAnsi="Garamond"/>
                <w:sz w:val="16"/>
                <w:szCs w:val="16"/>
              </w:rPr>
              <w:t>92.7</w:t>
            </w:r>
          </w:p>
        </w:tc>
      </w:tr>
      <w:tr w:rsidR="00475ACA" w:rsidRPr="003B12FC" w:rsidTr="00475ACA">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2</w:t>
            </w:r>
          </w:p>
        </w:tc>
        <w:tc>
          <w:tcPr>
            <w:tcW w:w="2340" w:type="dxa"/>
          </w:tcPr>
          <w:p w:rsidR="00475ACA" w:rsidRPr="003B12FC" w:rsidRDefault="00475ACA" w:rsidP="00475ACA">
            <w:pPr>
              <w:jc w:val="both"/>
              <w:rPr>
                <w:rFonts w:ascii="Garamond" w:hAnsi="Garamond"/>
                <w:sz w:val="16"/>
                <w:szCs w:val="16"/>
              </w:rPr>
            </w:pPr>
            <w:proofErr w:type="spellStart"/>
            <w:r w:rsidRPr="003B12FC">
              <w:rPr>
                <w:rFonts w:ascii="Garamond" w:hAnsi="Garamond"/>
                <w:sz w:val="16"/>
                <w:szCs w:val="16"/>
              </w:rPr>
              <w:t>Kc</w:t>
            </w:r>
            <w:proofErr w:type="spellEnd"/>
          </w:p>
        </w:tc>
        <w:tc>
          <w:tcPr>
            <w:tcW w:w="630" w:type="dxa"/>
          </w:tcPr>
          <w:p w:rsidR="00475ACA" w:rsidRPr="0022304B" w:rsidRDefault="00475ACA" w:rsidP="00475ACA">
            <w:pPr>
              <w:jc w:val="both"/>
              <w:rPr>
                <w:rFonts w:ascii="Garamond" w:hAnsi="Garamond"/>
                <w:sz w:val="16"/>
                <w:szCs w:val="16"/>
              </w:rPr>
            </w:pPr>
            <w:r w:rsidRPr="0022304B">
              <w:rPr>
                <w:rFonts w:ascii="Garamond" w:hAnsi="Garamond"/>
                <w:sz w:val="16"/>
                <w:szCs w:val="16"/>
              </w:rPr>
              <w:t>0.81</w:t>
            </w:r>
          </w:p>
        </w:tc>
        <w:tc>
          <w:tcPr>
            <w:tcW w:w="720" w:type="dxa"/>
          </w:tcPr>
          <w:p w:rsidR="00475ACA" w:rsidRPr="0022304B" w:rsidRDefault="00475ACA" w:rsidP="00475ACA">
            <w:pPr>
              <w:jc w:val="both"/>
              <w:rPr>
                <w:rFonts w:ascii="Garamond" w:hAnsi="Garamond"/>
                <w:sz w:val="16"/>
                <w:szCs w:val="16"/>
              </w:rPr>
            </w:pPr>
            <w:r w:rsidRPr="0022304B">
              <w:rPr>
                <w:rFonts w:ascii="Garamond" w:hAnsi="Garamond"/>
                <w:sz w:val="16"/>
                <w:szCs w:val="16"/>
              </w:rPr>
              <w:t>0.36</w:t>
            </w:r>
          </w:p>
        </w:tc>
        <w:tc>
          <w:tcPr>
            <w:tcW w:w="720" w:type="dxa"/>
          </w:tcPr>
          <w:p w:rsidR="00475ACA" w:rsidRPr="0022304B" w:rsidRDefault="00475ACA" w:rsidP="00475ACA">
            <w:pPr>
              <w:jc w:val="both"/>
              <w:rPr>
                <w:rFonts w:ascii="Garamond" w:hAnsi="Garamond"/>
                <w:sz w:val="16"/>
                <w:szCs w:val="16"/>
              </w:rPr>
            </w:pPr>
            <w:r w:rsidRPr="0022304B">
              <w:rPr>
                <w:rFonts w:ascii="Garamond" w:hAnsi="Garamond"/>
                <w:sz w:val="16"/>
                <w:szCs w:val="16"/>
              </w:rPr>
              <w:t>-</w:t>
            </w:r>
          </w:p>
        </w:tc>
        <w:tc>
          <w:tcPr>
            <w:tcW w:w="630" w:type="dxa"/>
          </w:tcPr>
          <w:p w:rsidR="00475ACA" w:rsidRPr="0022304B" w:rsidRDefault="00475ACA" w:rsidP="00475ACA">
            <w:pPr>
              <w:jc w:val="both"/>
              <w:rPr>
                <w:rFonts w:ascii="Garamond" w:hAnsi="Garamond"/>
                <w:sz w:val="16"/>
                <w:szCs w:val="16"/>
              </w:rPr>
            </w:pPr>
            <w:r w:rsidRPr="0022304B">
              <w:rPr>
                <w:rFonts w:ascii="Garamond" w:hAnsi="Garamond"/>
                <w:sz w:val="16"/>
                <w:szCs w:val="16"/>
              </w:rPr>
              <w:t>-</w:t>
            </w:r>
          </w:p>
        </w:tc>
        <w:tc>
          <w:tcPr>
            <w:tcW w:w="630" w:type="dxa"/>
          </w:tcPr>
          <w:p w:rsidR="00475ACA" w:rsidRPr="0022304B" w:rsidRDefault="00475ACA" w:rsidP="00475ACA">
            <w:pPr>
              <w:jc w:val="both"/>
              <w:rPr>
                <w:rFonts w:ascii="Garamond" w:hAnsi="Garamond"/>
                <w:sz w:val="16"/>
                <w:szCs w:val="16"/>
              </w:rPr>
            </w:pPr>
            <w:r w:rsidRPr="0022304B">
              <w:rPr>
                <w:rFonts w:ascii="Garamond" w:hAnsi="Garamond"/>
                <w:sz w:val="16"/>
                <w:szCs w:val="16"/>
              </w:rPr>
              <w:t>-</w:t>
            </w:r>
          </w:p>
        </w:tc>
        <w:tc>
          <w:tcPr>
            <w:tcW w:w="630" w:type="dxa"/>
          </w:tcPr>
          <w:p w:rsidR="00475ACA" w:rsidRPr="0022304B" w:rsidRDefault="00475ACA" w:rsidP="00475ACA">
            <w:pPr>
              <w:jc w:val="both"/>
              <w:rPr>
                <w:rFonts w:ascii="Garamond" w:hAnsi="Garamond"/>
                <w:sz w:val="16"/>
                <w:szCs w:val="16"/>
              </w:rPr>
            </w:pPr>
            <w:r w:rsidRPr="0022304B">
              <w:rPr>
                <w:rFonts w:ascii="Garamond" w:hAnsi="Garamond"/>
                <w:sz w:val="16"/>
                <w:szCs w:val="16"/>
              </w:rPr>
              <w:t>-</w:t>
            </w:r>
          </w:p>
        </w:tc>
        <w:tc>
          <w:tcPr>
            <w:tcW w:w="630" w:type="dxa"/>
          </w:tcPr>
          <w:p w:rsidR="00475ACA" w:rsidRPr="0022304B" w:rsidRDefault="00475ACA" w:rsidP="00475ACA">
            <w:pPr>
              <w:jc w:val="both"/>
              <w:rPr>
                <w:rFonts w:ascii="Garamond" w:hAnsi="Garamond"/>
                <w:sz w:val="16"/>
                <w:szCs w:val="16"/>
              </w:rPr>
            </w:pPr>
            <w:r w:rsidRPr="0022304B">
              <w:rPr>
                <w:rFonts w:ascii="Garamond" w:hAnsi="Garamond"/>
                <w:sz w:val="16"/>
                <w:szCs w:val="16"/>
              </w:rPr>
              <w:t>-</w:t>
            </w:r>
          </w:p>
        </w:tc>
        <w:tc>
          <w:tcPr>
            <w:tcW w:w="630" w:type="dxa"/>
          </w:tcPr>
          <w:p w:rsidR="00475ACA" w:rsidRPr="0022304B" w:rsidRDefault="00475ACA" w:rsidP="00475ACA">
            <w:pPr>
              <w:jc w:val="both"/>
              <w:rPr>
                <w:rFonts w:ascii="Garamond" w:hAnsi="Garamond"/>
                <w:sz w:val="16"/>
                <w:szCs w:val="16"/>
              </w:rPr>
            </w:pPr>
            <w:r w:rsidRPr="0022304B">
              <w:rPr>
                <w:rFonts w:ascii="Garamond" w:hAnsi="Garamond"/>
                <w:sz w:val="16"/>
                <w:szCs w:val="16"/>
              </w:rPr>
              <w:t>-</w:t>
            </w:r>
          </w:p>
        </w:tc>
        <w:tc>
          <w:tcPr>
            <w:tcW w:w="720" w:type="dxa"/>
          </w:tcPr>
          <w:p w:rsidR="00475ACA" w:rsidRPr="0022304B" w:rsidRDefault="00475ACA" w:rsidP="00475ACA">
            <w:pPr>
              <w:jc w:val="both"/>
              <w:rPr>
                <w:rFonts w:ascii="Garamond" w:hAnsi="Garamond"/>
                <w:sz w:val="16"/>
                <w:szCs w:val="16"/>
              </w:rPr>
            </w:pPr>
            <w:r w:rsidRPr="0022304B">
              <w:rPr>
                <w:rFonts w:ascii="Garamond" w:hAnsi="Garamond"/>
                <w:sz w:val="16"/>
                <w:szCs w:val="16"/>
              </w:rPr>
              <w:t>-</w:t>
            </w:r>
          </w:p>
        </w:tc>
        <w:tc>
          <w:tcPr>
            <w:tcW w:w="720" w:type="dxa"/>
          </w:tcPr>
          <w:p w:rsidR="00475ACA" w:rsidRPr="0022304B" w:rsidRDefault="00475ACA" w:rsidP="00475ACA">
            <w:pPr>
              <w:jc w:val="both"/>
              <w:rPr>
                <w:rFonts w:ascii="Garamond" w:hAnsi="Garamond"/>
                <w:sz w:val="16"/>
                <w:szCs w:val="16"/>
              </w:rPr>
            </w:pPr>
            <w:r w:rsidRPr="0022304B">
              <w:rPr>
                <w:rFonts w:ascii="Garamond" w:hAnsi="Garamond"/>
                <w:sz w:val="16"/>
                <w:szCs w:val="16"/>
              </w:rPr>
              <w:t>-</w:t>
            </w:r>
          </w:p>
        </w:tc>
        <w:tc>
          <w:tcPr>
            <w:tcW w:w="720" w:type="dxa"/>
          </w:tcPr>
          <w:p w:rsidR="00475ACA" w:rsidRPr="0022304B" w:rsidRDefault="00475ACA" w:rsidP="00475ACA">
            <w:pPr>
              <w:jc w:val="both"/>
              <w:rPr>
                <w:rFonts w:ascii="Garamond" w:hAnsi="Garamond"/>
                <w:sz w:val="16"/>
                <w:szCs w:val="16"/>
              </w:rPr>
            </w:pPr>
            <w:r w:rsidRPr="0022304B">
              <w:rPr>
                <w:rFonts w:ascii="Garamond" w:hAnsi="Garamond"/>
                <w:sz w:val="16"/>
                <w:szCs w:val="16"/>
              </w:rPr>
              <w:t>0.93</w:t>
            </w:r>
          </w:p>
        </w:tc>
        <w:tc>
          <w:tcPr>
            <w:tcW w:w="810" w:type="dxa"/>
          </w:tcPr>
          <w:p w:rsidR="00475ACA" w:rsidRPr="0022304B" w:rsidRDefault="00475ACA" w:rsidP="00475ACA">
            <w:pPr>
              <w:jc w:val="both"/>
              <w:rPr>
                <w:rFonts w:ascii="Garamond" w:hAnsi="Garamond"/>
                <w:sz w:val="16"/>
                <w:szCs w:val="16"/>
              </w:rPr>
            </w:pPr>
            <w:r w:rsidRPr="0022304B">
              <w:rPr>
                <w:rFonts w:ascii="Garamond" w:hAnsi="Garamond"/>
                <w:sz w:val="16"/>
                <w:szCs w:val="16"/>
              </w:rPr>
              <w:t>1.16</w:t>
            </w:r>
          </w:p>
        </w:tc>
      </w:tr>
      <w:tr w:rsidR="00475ACA" w:rsidRPr="003B12FC" w:rsidTr="00475ACA">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3</w:t>
            </w:r>
          </w:p>
        </w:tc>
        <w:tc>
          <w:tcPr>
            <w:tcW w:w="2340" w:type="dxa"/>
          </w:tcPr>
          <w:p w:rsidR="00475ACA" w:rsidRPr="003B12FC" w:rsidRDefault="00475ACA" w:rsidP="00475ACA">
            <w:pPr>
              <w:jc w:val="both"/>
              <w:rPr>
                <w:rFonts w:ascii="Garamond" w:hAnsi="Garamond"/>
                <w:sz w:val="16"/>
                <w:szCs w:val="16"/>
              </w:rPr>
            </w:pPr>
            <w:proofErr w:type="spellStart"/>
            <w:r w:rsidRPr="003B12FC">
              <w:rPr>
                <w:rFonts w:ascii="Garamond" w:hAnsi="Garamond"/>
                <w:sz w:val="16"/>
                <w:szCs w:val="16"/>
              </w:rPr>
              <w:t>Etc</w:t>
            </w:r>
            <w:proofErr w:type="spellEnd"/>
            <w:r w:rsidRPr="003B12FC">
              <w:rPr>
                <w:rFonts w:ascii="Garamond" w:hAnsi="Garamond"/>
                <w:sz w:val="16"/>
                <w:szCs w:val="16"/>
              </w:rPr>
              <w:t xml:space="preserve">  (mm/M)</w:t>
            </w:r>
          </w:p>
        </w:tc>
        <w:tc>
          <w:tcPr>
            <w:tcW w:w="630" w:type="dxa"/>
          </w:tcPr>
          <w:p w:rsidR="00475ACA" w:rsidRPr="0022304B" w:rsidRDefault="00475ACA" w:rsidP="00475ACA">
            <w:pPr>
              <w:jc w:val="both"/>
              <w:rPr>
                <w:rFonts w:ascii="Garamond" w:hAnsi="Garamond"/>
                <w:sz w:val="16"/>
                <w:szCs w:val="16"/>
              </w:rPr>
            </w:pPr>
            <w:r w:rsidRPr="0022304B">
              <w:rPr>
                <w:rFonts w:ascii="Garamond" w:hAnsi="Garamond"/>
                <w:sz w:val="16"/>
                <w:szCs w:val="16"/>
              </w:rPr>
              <w:t>85.29</w:t>
            </w:r>
          </w:p>
        </w:tc>
        <w:tc>
          <w:tcPr>
            <w:tcW w:w="720" w:type="dxa"/>
          </w:tcPr>
          <w:p w:rsidR="00475ACA" w:rsidRPr="0022304B" w:rsidRDefault="00475ACA" w:rsidP="00475ACA">
            <w:pPr>
              <w:jc w:val="both"/>
              <w:rPr>
                <w:rFonts w:ascii="Garamond" w:hAnsi="Garamond"/>
                <w:sz w:val="16"/>
                <w:szCs w:val="16"/>
              </w:rPr>
            </w:pPr>
            <w:r w:rsidRPr="0022304B">
              <w:rPr>
                <w:rFonts w:ascii="Garamond" w:hAnsi="Garamond"/>
                <w:sz w:val="16"/>
                <w:szCs w:val="16"/>
              </w:rPr>
              <w:t>36.18</w:t>
            </w:r>
          </w:p>
        </w:tc>
        <w:tc>
          <w:tcPr>
            <w:tcW w:w="720" w:type="dxa"/>
          </w:tcPr>
          <w:p w:rsidR="00475ACA" w:rsidRPr="0022304B" w:rsidRDefault="00475ACA" w:rsidP="00475ACA">
            <w:pPr>
              <w:jc w:val="both"/>
              <w:rPr>
                <w:rFonts w:ascii="Garamond" w:hAnsi="Garamond"/>
                <w:sz w:val="16"/>
                <w:szCs w:val="16"/>
              </w:rPr>
            </w:pPr>
            <w:r w:rsidRPr="0022304B">
              <w:rPr>
                <w:rFonts w:ascii="Garamond" w:hAnsi="Garamond"/>
                <w:sz w:val="16"/>
                <w:szCs w:val="16"/>
              </w:rPr>
              <w:t>-</w:t>
            </w:r>
          </w:p>
        </w:tc>
        <w:tc>
          <w:tcPr>
            <w:tcW w:w="630" w:type="dxa"/>
          </w:tcPr>
          <w:p w:rsidR="00475ACA" w:rsidRPr="0022304B" w:rsidRDefault="00475ACA" w:rsidP="00475ACA">
            <w:pPr>
              <w:jc w:val="both"/>
              <w:rPr>
                <w:rFonts w:ascii="Garamond" w:hAnsi="Garamond"/>
                <w:sz w:val="16"/>
                <w:szCs w:val="16"/>
              </w:rPr>
            </w:pPr>
            <w:r w:rsidRPr="0022304B">
              <w:rPr>
                <w:rFonts w:ascii="Garamond" w:hAnsi="Garamond"/>
                <w:sz w:val="16"/>
                <w:szCs w:val="16"/>
              </w:rPr>
              <w:t>-</w:t>
            </w:r>
          </w:p>
        </w:tc>
        <w:tc>
          <w:tcPr>
            <w:tcW w:w="630" w:type="dxa"/>
          </w:tcPr>
          <w:p w:rsidR="00475ACA" w:rsidRPr="0022304B" w:rsidRDefault="00475ACA" w:rsidP="00475ACA">
            <w:pPr>
              <w:jc w:val="both"/>
              <w:rPr>
                <w:rFonts w:ascii="Garamond" w:hAnsi="Garamond"/>
                <w:sz w:val="16"/>
                <w:szCs w:val="16"/>
              </w:rPr>
            </w:pPr>
            <w:r w:rsidRPr="0022304B">
              <w:rPr>
                <w:rFonts w:ascii="Garamond" w:hAnsi="Garamond"/>
                <w:sz w:val="16"/>
                <w:szCs w:val="16"/>
              </w:rPr>
              <w:t>-</w:t>
            </w:r>
          </w:p>
        </w:tc>
        <w:tc>
          <w:tcPr>
            <w:tcW w:w="630" w:type="dxa"/>
          </w:tcPr>
          <w:p w:rsidR="00475ACA" w:rsidRPr="0022304B" w:rsidRDefault="00475ACA" w:rsidP="00475ACA">
            <w:pPr>
              <w:jc w:val="both"/>
              <w:rPr>
                <w:rFonts w:ascii="Garamond" w:hAnsi="Garamond"/>
                <w:sz w:val="16"/>
                <w:szCs w:val="16"/>
              </w:rPr>
            </w:pPr>
            <w:r w:rsidRPr="0022304B">
              <w:rPr>
                <w:rFonts w:ascii="Garamond" w:hAnsi="Garamond"/>
                <w:sz w:val="16"/>
                <w:szCs w:val="16"/>
              </w:rPr>
              <w:t>-</w:t>
            </w:r>
          </w:p>
        </w:tc>
        <w:tc>
          <w:tcPr>
            <w:tcW w:w="630" w:type="dxa"/>
          </w:tcPr>
          <w:p w:rsidR="00475ACA" w:rsidRPr="0022304B" w:rsidRDefault="00475ACA" w:rsidP="00475ACA">
            <w:pPr>
              <w:jc w:val="both"/>
              <w:rPr>
                <w:rFonts w:ascii="Garamond" w:hAnsi="Garamond"/>
                <w:sz w:val="16"/>
                <w:szCs w:val="16"/>
              </w:rPr>
            </w:pPr>
            <w:r w:rsidRPr="0022304B">
              <w:rPr>
                <w:rFonts w:ascii="Garamond" w:hAnsi="Garamond"/>
                <w:sz w:val="16"/>
                <w:szCs w:val="16"/>
              </w:rPr>
              <w:t>-</w:t>
            </w:r>
          </w:p>
        </w:tc>
        <w:tc>
          <w:tcPr>
            <w:tcW w:w="630" w:type="dxa"/>
          </w:tcPr>
          <w:p w:rsidR="00475ACA" w:rsidRPr="0022304B" w:rsidRDefault="00475ACA" w:rsidP="00475ACA">
            <w:pPr>
              <w:jc w:val="both"/>
              <w:rPr>
                <w:rFonts w:ascii="Garamond" w:hAnsi="Garamond"/>
                <w:sz w:val="16"/>
                <w:szCs w:val="16"/>
              </w:rPr>
            </w:pPr>
            <w:r w:rsidRPr="0022304B">
              <w:rPr>
                <w:rFonts w:ascii="Garamond" w:hAnsi="Garamond"/>
                <w:sz w:val="16"/>
                <w:szCs w:val="16"/>
              </w:rPr>
              <w:t>-</w:t>
            </w:r>
          </w:p>
        </w:tc>
        <w:tc>
          <w:tcPr>
            <w:tcW w:w="720" w:type="dxa"/>
          </w:tcPr>
          <w:p w:rsidR="00475ACA" w:rsidRPr="0022304B" w:rsidRDefault="00475ACA" w:rsidP="00475ACA">
            <w:pPr>
              <w:jc w:val="both"/>
              <w:rPr>
                <w:rFonts w:ascii="Garamond" w:hAnsi="Garamond"/>
                <w:sz w:val="16"/>
                <w:szCs w:val="16"/>
              </w:rPr>
            </w:pPr>
            <w:r w:rsidRPr="0022304B">
              <w:rPr>
                <w:rFonts w:ascii="Garamond" w:hAnsi="Garamond"/>
                <w:sz w:val="16"/>
                <w:szCs w:val="16"/>
              </w:rPr>
              <w:t>-</w:t>
            </w:r>
          </w:p>
        </w:tc>
        <w:tc>
          <w:tcPr>
            <w:tcW w:w="720" w:type="dxa"/>
          </w:tcPr>
          <w:p w:rsidR="00475ACA" w:rsidRPr="0022304B" w:rsidRDefault="00475ACA" w:rsidP="00475ACA">
            <w:pPr>
              <w:jc w:val="both"/>
              <w:rPr>
                <w:rFonts w:ascii="Garamond" w:hAnsi="Garamond"/>
                <w:sz w:val="16"/>
                <w:szCs w:val="16"/>
              </w:rPr>
            </w:pPr>
            <w:r w:rsidRPr="0022304B">
              <w:rPr>
                <w:rFonts w:ascii="Garamond" w:hAnsi="Garamond"/>
                <w:sz w:val="16"/>
                <w:szCs w:val="16"/>
              </w:rPr>
              <w:t>-</w:t>
            </w:r>
          </w:p>
        </w:tc>
        <w:tc>
          <w:tcPr>
            <w:tcW w:w="720" w:type="dxa"/>
          </w:tcPr>
          <w:p w:rsidR="00475ACA" w:rsidRPr="0022304B" w:rsidRDefault="00475ACA" w:rsidP="00475ACA">
            <w:pPr>
              <w:jc w:val="both"/>
              <w:rPr>
                <w:rFonts w:ascii="Garamond" w:hAnsi="Garamond"/>
                <w:sz w:val="16"/>
                <w:szCs w:val="16"/>
              </w:rPr>
            </w:pPr>
            <w:r w:rsidRPr="0022304B">
              <w:rPr>
                <w:rFonts w:ascii="Garamond" w:hAnsi="Garamond"/>
                <w:sz w:val="16"/>
                <w:szCs w:val="16"/>
              </w:rPr>
              <w:t>95.14</w:t>
            </w:r>
          </w:p>
        </w:tc>
        <w:tc>
          <w:tcPr>
            <w:tcW w:w="810" w:type="dxa"/>
          </w:tcPr>
          <w:p w:rsidR="00475ACA" w:rsidRPr="0022304B" w:rsidRDefault="00475ACA" w:rsidP="00475ACA">
            <w:pPr>
              <w:jc w:val="both"/>
              <w:rPr>
                <w:rFonts w:ascii="Garamond" w:hAnsi="Garamond"/>
                <w:sz w:val="16"/>
                <w:szCs w:val="16"/>
              </w:rPr>
            </w:pPr>
            <w:r w:rsidRPr="0022304B">
              <w:rPr>
                <w:rFonts w:ascii="Garamond" w:hAnsi="Garamond"/>
                <w:sz w:val="16"/>
                <w:szCs w:val="16"/>
              </w:rPr>
              <w:t>107.53</w:t>
            </w:r>
          </w:p>
        </w:tc>
      </w:tr>
      <w:tr w:rsidR="00475ACA" w:rsidRPr="003B12FC" w:rsidTr="00475ACA">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4</w:t>
            </w:r>
          </w:p>
        </w:tc>
        <w:tc>
          <w:tcPr>
            <w:tcW w:w="2340" w:type="dxa"/>
          </w:tcPr>
          <w:p w:rsidR="00475ACA" w:rsidRPr="003B12FC" w:rsidRDefault="00475ACA" w:rsidP="00475ACA">
            <w:pPr>
              <w:jc w:val="both"/>
              <w:rPr>
                <w:rFonts w:ascii="Garamond" w:hAnsi="Garamond"/>
                <w:sz w:val="16"/>
                <w:szCs w:val="16"/>
              </w:rPr>
            </w:pPr>
            <w:r w:rsidRPr="003B12FC">
              <w:rPr>
                <w:rFonts w:ascii="Garamond" w:hAnsi="Garamond"/>
                <w:sz w:val="16"/>
                <w:szCs w:val="16"/>
              </w:rPr>
              <w:t>PRF (mm/M)</w:t>
            </w:r>
          </w:p>
        </w:tc>
        <w:tc>
          <w:tcPr>
            <w:tcW w:w="630" w:type="dxa"/>
            <w:vAlign w:val="bottom"/>
          </w:tcPr>
          <w:p w:rsidR="00475ACA" w:rsidRPr="0022304B" w:rsidRDefault="00475ACA" w:rsidP="00475ACA">
            <w:pPr>
              <w:rPr>
                <w:rFonts w:ascii="Garamond" w:hAnsi="Garamond" w:cs="Segoe UI"/>
                <w:sz w:val="16"/>
                <w:szCs w:val="16"/>
              </w:rPr>
            </w:pPr>
            <w:r w:rsidRPr="0022304B">
              <w:rPr>
                <w:rFonts w:ascii="Garamond" w:hAnsi="Garamond" w:cs="Segoe UI"/>
                <w:sz w:val="16"/>
                <w:szCs w:val="16"/>
              </w:rPr>
              <w:t>16.8</w:t>
            </w:r>
          </w:p>
        </w:tc>
        <w:tc>
          <w:tcPr>
            <w:tcW w:w="720" w:type="dxa"/>
            <w:vAlign w:val="bottom"/>
          </w:tcPr>
          <w:p w:rsidR="00475ACA" w:rsidRPr="0022304B" w:rsidRDefault="00475ACA" w:rsidP="00475ACA">
            <w:pPr>
              <w:rPr>
                <w:rFonts w:ascii="Garamond" w:hAnsi="Garamond" w:cs="Segoe UI"/>
                <w:sz w:val="16"/>
                <w:szCs w:val="16"/>
              </w:rPr>
            </w:pPr>
            <w:r w:rsidRPr="0022304B">
              <w:rPr>
                <w:rFonts w:ascii="Garamond" w:hAnsi="Garamond" w:cs="Segoe UI"/>
                <w:sz w:val="16"/>
                <w:szCs w:val="16"/>
              </w:rPr>
              <w:t>22.1</w:t>
            </w:r>
          </w:p>
        </w:tc>
        <w:tc>
          <w:tcPr>
            <w:tcW w:w="720" w:type="dxa"/>
            <w:vAlign w:val="bottom"/>
          </w:tcPr>
          <w:p w:rsidR="00475ACA" w:rsidRPr="0022304B" w:rsidRDefault="00475ACA" w:rsidP="00475ACA">
            <w:pPr>
              <w:rPr>
                <w:rFonts w:ascii="Garamond" w:hAnsi="Garamond" w:cs="Segoe UI"/>
                <w:sz w:val="16"/>
                <w:szCs w:val="16"/>
              </w:rPr>
            </w:pPr>
            <w:r w:rsidRPr="0022304B">
              <w:rPr>
                <w:rFonts w:ascii="Garamond" w:hAnsi="Garamond" w:cs="Segoe UI"/>
                <w:sz w:val="16"/>
                <w:szCs w:val="16"/>
              </w:rPr>
              <w:t>74.0</w:t>
            </w:r>
          </w:p>
        </w:tc>
        <w:tc>
          <w:tcPr>
            <w:tcW w:w="630" w:type="dxa"/>
            <w:vAlign w:val="bottom"/>
          </w:tcPr>
          <w:p w:rsidR="00475ACA" w:rsidRPr="0022304B" w:rsidRDefault="00475ACA" w:rsidP="00475ACA">
            <w:pPr>
              <w:rPr>
                <w:rFonts w:ascii="Garamond" w:hAnsi="Garamond" w:cs="Segoe UI"/>
                <w:sz w:val="16"/>
                <w:szCs w:val="16"/>
              </w:rPr>
            </w:pPr>
            <w:r w:rsidRPr="0022304B">
              <w:rPr>
                <w:rFonts w:ascii="Garamond" w:hAnsi="Garamond" w:cs="Segoe UI"/>
                <w:sz w:val="16"/>
                <w:szCs w:val="16"/>
              </w:rPr>
              <w:t>103.5</w:t>
            </w:r>
          </w:p>
        </w:tc>
        <w:tc>
          <w:tcPr>
            <w:tcW w:w="630" w:type="dxa"/>
            <w:vAlign w:val="bottom"/>
          </w:tcPr>
          <w:p w:rsidR="00475ACA" w:rsidRPr="0022304B" w:rsidRDefault="00475ACA" w:rsidP="00475ACA">
            <w:pPr>
              <w:rPr>
                <w:rFonts w:ascii="Garamond" w:hAnsi="Garamond" w:cs="Segoe UI"/>
                <w:sz w:val="16"/>
                <w:szCs w:val="16"/>
              </w:rPr>
            </w:pPr>
            <w:r w:rsidRPr="0022304B">
              <w:rPr>
                <w:rFonts w:ascii="Garamond" w:hAnsi="Garamond" w:cs="Segoe UI"/>
                <w:sz w:val="16"/>
                <w:szCs w:val="16"/>
              </w:rPr>
              <w:t>239.9</w:t>
            </w:r>
          </w:p>
        </w:tc>
        <w:tc>
          <w:tcPr>
            <w:tcW w:w="630" w:type="dxa"/>
            <w:vAlign w:val="bottom"/>
          </w:tcPr>
          <w:p w:rsidR="00475ACA" w:rsidRPr="0022304B" w:rsidRDefault="00475ACA" w:rsidP="00475ACA">
            <w:pPr>
              <w:rPr>
                <w:rFonts w:ascii="Garamond" w:hAnsi="Garamond" w:cs="Segoe UI"/>
                <w:sz w:val="16"/>
                <w:szCs w:val="16"/>
              </w:rPr>
            </w:pPr>
            <w:r w:rsidRPr="0022304B">
              <w:rPr>
                <w:rFonts w:ascii="Garamond" w:hAnsi="Garamond" w:cs="Segoe UI"/>
                <w:sz w:val="16"/>
                <w:szCs w:val="16"/>
              </w:rPr>
              <w:t>337.3</w:t>
            </w:r>
          </w:p>
        </w:tc>
        <w:tc>
          <w:tcPr>
            <w:tcW w:w="630" w:type="dxa"/>
            <w:vAlign w:val="bottom"/>
          </w:tcPr>
          <w:p w:rsidR="00475ACA" w:rsidRPr="0022304B" w:rsidRDefault="00475ACA" w:rsidP="00475ACA">
            <w:pPr>
              <w:rPr>
                <w:rFonts w:ascii="Garamond" w:hAnsi="Garamond" w:cs="Segoe UI"/>
                <w:sz w:val="16"/>
                <w:szCs w:val="16"/>
              </w:rPr>
            </w:pPr>
            <w:r w:rsidRPr="0022304B">
              <w:rPr>
                <w:rFonts w:ascii="Garamond" w:hAnsi="Garamond" w:cs="Segoe UI"/>
                <w:sz w:val="16"/>
                <w:szCs w:val="16"/>
              </w:rPr>
              <w:t>294.1</w:t>
            </w:r>
          </w:p>
        </w:tc>
        <w:tc>
          <w:tcPr>
            <w:tcW w:w="630" w:type="dxa"/>
            <w:vAlign w:val="bottom"/>
          </w:tcPr>
          <w:p w:rsidR="00475ACA" w:rsidRPr="0022304B" w:rsidRDefault="00475ACA" w:rsidP="00475ACA">
            <w:pPr>
              <w:rPr>
                <w:rFonts w:ascii="Garamond" w:hAnsi="Garamond" w:cs="Segoe UI"/>
                <w:sz w:val="16"/>
                <w:szCs w:val="16"/>
              </w:rPr>
            </w:pPr>
            <w:r w:rsidRPr="0022304B">
              <w:rPr>
                <w:rFonts w:ascii="Garamond" w:hAnsi="Garamond" w:cs="Segoe UI"/>
                <w:sz w:val="16"/>
                <w:szCs w:val="16"/>
              </w:rPr>
              <w:t>291.0</w:t>
            </w:r>
          </w:p>
        </w:tc>
        <w:tc>
          <w:tcPr>
            <w:tcW w:w="720" w:type="dxa"/>
            <w:vAlign w:val="bottom"/>
          </w:tcPr>
          <w:p w:rsidR="00475ACA" w:rsidRPr="0022304B" w:rsidRDefault="00475ACA" w:rsidP="00475ACA">
            <w:pPr>
              <w:rPr>
                <w:rFonts w:ascii="Garamond" w:hAnsi="Garamond" w:cs="Segoe UI"/>
                <w:sz w:val="16"/>
                <w:szCs w:val="16"/>
              </w:rPr>
            </w:pPr>
            <w:r w:rsidRPr="0022304B">
              <w:rPr>
                <w:rFonts w:ascii="Garamond" w:hAnsi="Garamond" w:cs="Segoe UI"/>
                <w:sz w:val="16"/>
                <w:szCs w:val="16"/>
              </w:rPr>
              <w:t>312.5</w:t>
            </w:r>
          </w:p>
        </w:tc>
        <w:tc>
          <w:tcPr>
            <w:tcW w:w="720" w:type="dxa"/>
            <w:vAlign w:val="bottom"/>
          </w:tcPr>
          <w:p w:rsidR="00475ACA" w:rsidRPr="0022304B" w:rsidRDefault="00475ACA" w:rsidP="00475ACA">
            <w:pPr>
              <w:rPr>
                <w:rFonts w:ascii="Garamond" w:hAnsi="Garamond" w:cs="Segoe UI"/>
                <w:sz w:val="16"/>
                <w:szCs w:val="16"/>
              </w:rPr>
            </w:pPr>
            <w:r w:rsidRPr="0022304B">
              <w:rPr>
                <w:rFonts w:ascii="Garamond" w:hAnsi="Garamond" w:cs="Segoe UI"/>
                <w:sz w:val="16"/>
                <w:szCs w:val="16"/>
              </w:rPr>
              <w:t>159.1</w:t>
            </w:r>
          </w:p>
        </w:tc>
        <w:tc>
          <w:tcPr>
            <w:tcW w:w="720" w:type="dxa"/>
            <w:vAlign w:val="bottom"/>
          </w:tcPr>
          <w:p w:rsidR="00475ACA" w:rsidRPr="0022304B" w:rsidRDefault="00475ACA" w:rsidP="00475ACA">
            <w:pPr>
              <w:rPr>
                <w:rFonts w:ascii="Garamond" w:hAnsi="Garamond" w:cs="Segoe UI"/>
                <w:sz w:val="16"/>
                <w:szCs w:val="16"/>
              </w:rPr>
            </w:pPr>
            <w:r w:rsidRPr="0022304B">
              <w:rPr>
                <w:rFonts w:ascii="Garamond" w:hAnsi="Garamond" w:cs="Segoe UI"/>
                <w:sz w:val="16"/>
                <w:szCs w:val="16"/>
              </w:rPr>
              <w:t>36.6</w:t>
            </w:r>
          </w:p>
        </w:tc>
        <w:tc>
          <w:tcPr>
            <w:tcW w:w="810" w:type="dxa"/>
            <w:vAlign w:val="bottom"/>
          </w:tcPr>
          <w:p w:rsidR="00475ACA" w:rsidRPr="0022304B" w:rsidRDefault="00475ACA" w:rsidP="00475ACA">
            <w:pPr>
              <w:rPr>
                <w:rFonts w:ascii="Garamond" w:hAnsi="Garamond" w:cs="Segoe UI"/>
                <w:sz w:val="16"/>
                <w:szCs w:val="16"/>
              </w:rPr>
            </w:pPr>
            <w:r w:rsidRPr="0022304B">
              <w:rPr>
                <w:rFonts w:ascii="Garamond" w:hAnsi="Garamond" w:cs="Segoe UI"/>
                <w:sz w:val="16"/>
                <w:szCs w:val="16"/>
              </w:rPr>
              <w:t>27.0</w:t>
            </w:r>
          </w:p>
        </w:tc>
      </w:tr>
      <w:tr w:rsidR="00475ACA" w:rsidRPr="003B12FC" w:rsidTr="00475ACA">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5</w:t>
            </w:r>
          </w:p>
        </w:tc>
        <w:tc>
          <w:tcPr>
            <w:tcW w:w="2340" w:type="dxa"/>
          </w:tcPr>
          <w:p w:rsidR="00475ACA" w:rsidRPr="003B12FC" w:rsidRDefault="00475ACA" w:rsidP="00475ACA">
            <w:pPr>
              <w:jc w:val="both"/>
              <w:rPr>
                <w:rFonts w:ascii="Garamond" w:hAnsi="Garamond"/>
                <w:sz w:val="16"/>
                <w:szCs w:val="16"/>
              </w:rPr>
            </w:pPr>
            <w:r w:rsidRPr="003B12FC">
              <w:rPr>
                <w:rFonts w:ascii="Garamond" w:hAnsi="Garamond"/>
                <w:sz w:val="16"/>
                <w:szCs w:val="16"/>
              </w:rPr>
              <w:t>Eff.</w:t>
            </w:r>
            <w:r>
              <w:rPr>
                <w:rFonts w:ascii="Garamond" w:hAnsi="Garamond"/>
                <w:sz w:val="16"/>
                <w:szCs w:val="16"/>
              </w:rPr>
              <w:t xml:space="preserve"> </w:t>
            </w:r>
            <w:r w:rsidRPr="003B12FC">
              <w:rPr>
                <w:rFonts w:ascii="Garamond" w:hAnsi="Garamond"/>
                <w:sz w:val="16"/>
                <w:szCs w:val="16"/>
              </w:rPr>
              <w:t>RF (mm/M)</w:t>
            </w:r>
          </w:p>
        </w:tc>
        <w:tc>
          <w:tcPr>
            <w:tcW w:w="630" w:type="dxa"/>
          </w:tcPr>
          <w:p w:rsidR="00475ACA" w:rsidRPr="0022304B" w:rsidRDefault="00475ACA" w:rsidP="00475ACA">
            <w:pPr>
              <w:rPr>
                <w:rFonts w:ascii="Garamond" w:hAnsi="Garamond"/>
                <w:sz w:val="16"/>
                <w:szCs w:val="16"/>
              </w:rPr>
            </w:pPr>
            <w:r w:rsidRPr="0022304B">
              <w:rPr>
                <w:rFonts w:ascii="Garamond" w:hAnsi="Garamond"/>
                <w:sz w:val="16"/>
                <w:szCs w:val="16"/>
              </w:rPr>
              <w:t>0.1</w:t>
            </w:r>
          </w:p>
        </w:tc>
        <w:tc>
          <w:tcPr>
            <w:tcW w:w="720" w:type="dxa"/>
          </w:tcPr>
          <w:p w:rsidR="00475ACA" w:rsidRPr="0022304B" w:rsidRDefault="00475ACA" w:rsidP="00475ACA">
            <w:pPr>
              <w:rPr>
                <w:rFonts w:ascii="Garamond" w:hAnsi="Garamond"/>
                <w:sz w:val="16"/>
                <w:szCs w:val="16"/>
              </w:rPr>
            </w:pPr>
            <w:r w:rsidRPr="0022304B">
              <w:rPr>
                <w:rFonts w:ascii="Garamond" w:hAnsi="Garamond"/>
                <w:sz w:val="16"/>
                <w:szCs w:val="16"/>
              </w:rPr>
              <w:t>3.3</w:t>
            </w:r>
          </w:p>
        </w:tc>
        <w:tc>
          <w:tcPr>
            <w:tcW w:w="720" w:type="dxa"/>
          </w:tcPr>
          <w:p w:rsidR="00475ACA" w:rsidRPr="0022304B" w:rsidRDefault="00475ACA" w:rsidP="00475ACA">
            <w:pPr>
              <w:rPr>
                <w:rFonts w:ascii="Garamond" w:hAnsi="Garamond"/>
                <w:sz w:val="16"/>
                <w:szCs w:val="16"/>
              </w:rPr>
            </w:pPr>
            <w:r w:rsidRPr="0022304B">
              <w:rPr>
                <w:rFonts w:ascii="Garamond" w:hAnsi="Garamond"/>
                <w:sz w:val="16"/>
                <w:szCs w:val="16"/>
              </w:rPr>
              <w:t>35.2</w:t>
            </w:r>
          </w:p>
        </w:tc>
        <w:tc>
          <w:tcPr>
            <w:tcW w:w="630" w:type="dxa"/>
          </w:tcPr>
          <w:p w:rsidR="00475ACA" w:rsidRPr="0022304B" w:rsidRDefault="00475ACA" w:rsidP="00475ACA">
            <w:pPr>
              <w:rPr>
                <w:rFonts w:ascii="Garamond" w:hAnsi="Garamond"/>
                <w:sz w:val="16"/>
                <w:szCs w:val="16"/>
              </w:rPr>
            </w:pPr>
            <w:r w:rsidRPr="0022304B">
              <w:rPr>
                <w:rFonts w:ascii="Garamond" w:hAnsi="Garamond"/>
                <w:sz w:val="16"/>
                <w:szCs w:val="16"/>
              </w:rPr>
              <w:t>58.8</w:t>
            </w:r>
          </w:p>
        </w:tc>
        <w:tc>
          <w:tcPr>
            <w:tcW w:w="630" w:type="dxa"/>
          </w:tcPr>
          <w:p w:rsidR="00475ACA" w:rsidRPr="0022304B" w:rsidRDefault="00475ACA" w:rsidP="00475ACA">
            <w:pPr>
              <w:rPr>
                <w:rFonts w:ascii="Garamond" w:hAnsi="Garamond"/>
                <w:sz w:val="16"/>
                <w:szCs w:val="16"/>
              </w:rPr>
            </w:pPr>
            <w:r w:rsidRPr="0022304B">
              <w:rPr>
                <w:rFonts w:ascii="Garamond" w:hAnsi="Garamond"/>
                <w:sz w:val="16"/>
                <w:szCs w:val="16"/>
              </w:rPr>
              <w:t>167.9</w:t>
            </w:r>
          </w:p>
        </w:tc>
        <w:tc>
          <w:tcPr>
            <w:tcW w:w="630" w:type="dxa"/>
          </w:tcPr>
          <w:p w:rsidR="00475ACA" w:rsidRPr="0022304B" w:rsidRDefault="00475ACA" w:rsidP="00475ACA">
            <w:pPr>
              <w:rPr>
                <w:rFonts w:ascii="Garamond" w:hAnsi="Garamond"/>
                <w:sz w:val="16"/>
                <w:szCs w:val="16"/>
              </w:rPr>
            </w:pPr>
            <w:r w:rsidRPr="0022304B">
              <w:rPr>
                <w:rFonts w:ascii="Garamond" w:hAnsi="Garamond"/>
                <w:sz w:val="16"/>
                <w:szCs w:val="16"/>
              </w:rPr>
              <w:t>245.8</w:t>
            </w:r>
          </w:p>
        </w:tc>
        <w:tc>
          <w:tcPr>
            <w:tcW w:w="630" w:type="dxa"/>
          </w:tcPr>
          <w:p w:rsidR="00475ACA" w:rsidRPr="0022304B" w:rsidRDefault="00475ACA" w:rsidP="00475ACA">
            <w:pPr>
              <w:rPr>
                <w:rFonts w:ascii="Garamond" w:hAnsi="Garamond"/>
                <w:sz w:val="16"/>
                <w:szCs w:val="16"/>
              </w:rPr>
            </w:pPr>
            <w:r w:rsidRPr="0022304B">
              <w:rPr>
                <w:rFonts w:ascii="Garamond" w:hAnsi="Garamond"/>
                <w:sz w:val="16"/>
                <w:szCs w:val="16"/>
              </w:rPr>
              <w:t>211.3</w:t>
            </w:r>
          </w:p>
        </w:tc>
        <w:tc>
          <w:tcPr>
            <w:tcW w:w="630" w:type="dxa"/>
          </w:tcPr>
          <w:p w:rsidR="00475ACA" w:rsidRPr="0022304B" w:rsidRDefault="00475ACA" w:rsidP="00475ACA">
            <w:pPr>
              <w:rPr>
                <w:rFonts w:ascii="Garamond" w:hAnsi="Garamond"/>
                <w:sz w:val="16"/>
                <w:szCs w:val="16"/>
              </w:rPr>
            </w:pPr>
            <w:r w:rsidRPr="0022304B">
              <w:rPr>
                <w:rFonts w:ascii="Garamond" w:hAnsi="Garamond"/>
                <w:sz w:val="16"/>
                <w:szCs w:val="16"/>
              </w:rPr>
              <w:t>208.8</w:t>
            </w:r>
          </w:p>
        </w:tc>
        <w:tc>
          <w:tcPr>
            <w:tcW w:w="720" w:type="dxa"/>
          </w:tcPr>
          <w:p w:rsidR="00475ACA" w:rsidRPr="0022304B" w:rsidRDefault="00475ACA" w:rsidP="00475ACA">
            <w:pPr>
              <w:rPr>
                <w:rFonts w:ascii="Garamond" w:hAnsi="Garamond"/>
                <w:sz w:val="16"/>
                <w:szCs w:val="16"/>
              </w:rPr>
            </w:pPr>
            <w:r w:rsidRPr="0022304B">
              <w:rPr>
                <w:rFonts w:ascii="Garamond" w:hAnsi="Garamond"/>
                <w:sz w:val="16"/>
                <w:szCs w:val="16"/>
              </w:rPr>
              <w:t>226.0</w:t>
            </w:r>
          </w:p>
        </w:tc>
        <w:tc>
          <w:tcPr>
            <w:tcW w:w="720" w:type="dxa"/>
          </w:tcPr>
          <w:p w:rsidR="00475ACA" w:rsidRPr="0022304B" w:rsidRDefault="00475ACA" w:rsidP="00475ACA">
            <w:pPr>
              <w:rPr>
                <w:rFonts w:ascii="Garamond" w:hAnsi="Garamond"/>
                <w:sz w:val="16"/>
                <w:szCs w:val="16"/>
              </w:rPr>
            </w:pPr>
            <w:r w:rsidRPr="0022304B">
              <w:rPr>
                <w:rFonts w:ascii="Garamond" w:hAnsi="Garamond"/>
                <w:sz w:val="16"/>
                <w:szCs w:val="16"/>
              </w:rPr>
              <w:t>103.3</w:t>
            </w:r>
          </w:p>
        </w:tc>
        <w:tc>
          <w:tcPr>
            <w:tcW w:w="720" w:type="dxa"/>
          </w:tcPr>
          <w:p w:rsidR="00475ACA" w:rsidRPr="0022304B" w:rsidRDefault="00475ACA" w:rsidP="00475ACA">
            <w:pPr>
              <w:rPr>
                <w:rFonts w:ascii="Garamond" w:hAnsi="Garamond"/>
                <w:sz w:val="16"/>
                <w:szCs w:val="16"/>
              </w:rPr>
            </w:pPr>
            <w:r w:rsidRPr="0022304B">
              <w:rPr>
                <w:rFonts w:ascii="Garamond" w:hAnsi="Garamond"/>
                <w:sz w:val="16"/>
                <w:szCs w:val="16"/>
              </w:rPr>
              <w:t>12.0</w:t>
            </w:r>
          </w:p>
        </w:tc>
        <w:tc>
          <w:tcPr>
            <w:tcW w:w="810" w:type="dxa"/>
          </w:tcPr>
          <w:p w:rsidR="00475ACA" w:rsidRPr="0022304B" w:rsidRDefault="00475ACA" w:rsidP="00475ACA">
            <w:pPr>
              <w:rPr>
                <w:rFonts w:ascii="Garamond" w:hAnsi="Garamond"/>
                <w:sz w:val="16"/>
                <w:szCs w:val="16"/>
              </w:rPr>
            </w:pPr>
            <w:r w:rsidRPr="0022304B">
              <w:rPr>
                <w:rFonts w:ascii="Garamond" w:hAnsi="Garamond"/>
                <w:sz w:val="16"/>
                <w:szCs w:val="16"/>
              </w:rPr>
              <w:t>6.2</w:t>
            </w:r>
          </w:p>
        </w:tc>
      </w:tr>
      <w:tr w:rsidR="00475ACA" w:rsidRPr="003B12FC" w:rsidTr="00475ACA">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6</w:t>
            </w:r>
          </w:p>
        </w:tc>
        <w:tc>
          <w:tcPr>
            <w:tcW w:w="2340" w:type="dxa"/>
          </w:tcPr>
          <w:p w:rsidR="00475ACA" w:rsidRPr="003B12FC" w:rsidRDefault="00475ACA" w:rsidP="00475ACA">
            <w:pPr>
              <w:jc w:val="both"/>
              <w:rPr>
                <w:rFonts w:ascii="Garamond" w:hAnsi="Garamond"/>
                <w:sz w:val="16"/>
                <w:szCs w:val="16"/>
              </w:rPr>
            </w:pPr>
            <w:r w:rsidRPr="003B12FC">
              <w:rPr>
                <w:rFonts w:ascii="Garamond" w:hAnsi="Garamond"/>
                <w:sz w:val="16"/>
                <w:szCs w:val="16"/>
              </w:rPr>
              <w:t>Net</w:t>
            </w:r>
            <w:r>
              <w:rPr>
                <w:rFonts w:ascii="Garamond" w:hAnsi="Garamond"/>
                <w:sz w:val="16"/>
                <w:szCs w:val="16"/>
              </w:rPr>
              <w:t xml:space="preserve"> </w:t>
            </w:r>
            <w:proofErr w:type="spellStart"/>
            <w:r w:rsidRPr="003B12FC">
              <w:rPr>
                <w:rFonts w:ascii="Garamond" w:hAnsi="Garamond"/>
                <w:sz w:val="16"/>
                <w:szCs w:val="16"/>
              </w:rPr>
              <w:t>irr.req</w:t>
            </w:r>
            <w:proofErr w:type="spellEnd"/>
            <w:r w:rsidRPr="003B12FC">
              <w:rPr>
                <w:rFonts w:ascii="Garamond" w:hAnsi="Garamond"/>
                <w:sz w:val="16"/>
                <w:szCs w:val="16"/>
              </w:rPr>
              <w:t>.(mm/M)</w:t>
            </w:r>
          </w:p>
        </w:tc>
        <w:tc>
          <w:tcPr>
            <w:tcW w:w="630" w:type="dxa"/>
          </w:tcPr>
          <w:p w:rsidR="00475ACA" w:rsidRPr="0022304B" w:rsidRDefault="00475ACA" w:rsidP="00475ACA">
            <w:pPr>
              <w:jc w:val="both"/>
              <w:rPr>
                <w:rFonts w:ascii="Garamond" w:hAnsi="Garamond"/>
                <w:sz w:val="16"/>
                <w:szCs w:val="16"/>
              </w:rPr>
            </w:pPr>
            <w:r w:rsidRPr="0022304B">
              <w:rPr>
                <w:rFonts w:ascii="Garamond" w:hAnsi="Garamond"/>
                <w:sz w:val="16"/>
                <w:szCs w:val="16"/>
              </w:rPr>
              <w:t>85.19</w:t>
            </w:r>
          </w:p>
        </w:tc>
        <w:tc>
          <w:tcPr>
            <w:tcW w:w="720" w:type="dxa"/>
          </w:tcPr>
          <w:p w:rsidR="00475ACA" w:rsidRPr="0022304B" w:rsidRDefault="00475ACA" w:rsidP="00475ACA">
            <w:pPr>
              <w:jc w:val="both"/>
              <w:rPr>
                <w:rFonts w:ascii="Garamond" w:hAnsi="Garamond"/>
                <w:sz w:val="16"/>
                <w:szCs w:val="16"/>
              </w:rPr>
            </w:pPr>
            <w:r w:rsidRPr="0022304B">
              <w:rPr>
                <w:rFonts w:ascii="Garamond" w:hAnsi="Garamond"/>
                <w:sz w:val="16"/>
                <w:szCs w:val="16"/>
              </w:rPr>
              <w:t>32.88</w:t>
            </w:r>
          </w:p>
        </w:tc>
        <w:tc>
          <w:tcPr>
            <w:tcW w:w="720" w:type="dxa"/>
          </w:tcPr>
          <w:p w:rsidR="00475ACA" w:rsidRPr="0022304B" w:rsidRDefault="00475ACA" w:rsidP="00475ACA">
            <w:pPr>
              <w:jc w:val="both"/>
              <w:rPr>
                <w:rFonts w:ascii="Garamond" w:hAnsi="Garamond"/>
                <w:sz w:val="16"/>
                <w:szCs w:val="16"/>
              </w:rPr>
            </w:pPr>
            <w:r w:rsidRPr="0022304B">
              <w:rPr>
                <w:rFonts w:ascii="Garamond" w:hAnsi="Garamond"/>
                <w:sz w:val="16"/>
                <w:szCs w:val="16"/>
              </w:rPr>
              <w:t>-</w:t>
            </w:r>
          </w:p>
        </w:tc>
        <w:tc>
          <w:tcPr>
            <w:tcW w:w="630" w:type="dxa"/>
          </w:tcPr>
          <w:p w:rsidR="00475ACA" w:rsidRPr="0022304B" w:rsidRDefault="00475ACA" w:rsidP="00475ACA">
            <w:pPr>
              <w:jc w:val="both"/>
              <w:rPr>
                <w:rFonts w:ascii="Garamond" w:hAnsi="Garamond"/>
                <w:sz w:val="16"/>
                <w:szCs w:val="16"/>
              </w:rPr>
            </w:pPr>
            <w:r w:rsidRPr="0022304B">
              <w:rPr>
                <w:rFonts w:ascii="Garamond" w:hAnsi="Garamond"/>
                <w:sz w:val="16"/>
                <w:szCs w:val="16"/>
              </w:rPr>
              <w:t>-</w:t>
            </w:r>
          </w:p>
        </w:tc>
        <w:tc>
          <w:tcPr>
            <w:tcW w:w="630" w:type="dxa"/>
          </w:tcPr>
          <w:p w:rsidR="00475ACA" w:rsidRPr="0022304B" w:rsidRDefault="00475ACA" w:rsidP="00475ACA">
            <w:pPr>
              <w:jc w:val="both"/>
              <w:rPr>
                <w:rFonts w:ascii="Garamond" w:hAnsi="Garamond"/>
                <w:sz w:val="16"/>
                <w:szCs w:val="16"/>
              </w:rPr>
            </w:pPr>
            <w:r w:rsidRPr="0022304B">
              <w:rPr>
                <w:rFonts w:ascii="Garamond" w:hAnsi="Garamond"/>
                <w:sz w:val="16"/>
                <w:szCs w:val="16"/>
              </w:rPr>
              <w:t>-</w:t>
            </w:r>
          </w:p>
        </w:tc>
        <w:tc>
          <w:tcPr>
            <w:tcW w:w="630" w:type="dxa"/>
          </w:tcPr>
          <w:p w:rsidR="00475ACA" w:rsidRPr="0022304B" w:rsidRDefault="00475ACA" w:rsidP="00475ACA">
            <w:pPr>
              <w:jc w:val="both"/>
              <w:rPr>
                <w:rFonts w:ascii="Garamond" w:hAnsi="Garamond"/>
                <w:sz w:val="16"/>
                <w:szCs w:val="16"/>
              </w:rPr>
            </w:pPr>
            <w:r w:rsidRPr="0022304B">
              <w:rPr>
                <w:rFonts w:ascii="Garamond" w:hAnsi="Garamond"/>
                <w:sz w:val="16"/>
                <w:szCs w:val="16"/>
              </w:rPr>
              <w:t>-</w:t>
            </w:r>
          </w:p>
        </w:tc>
        <w:tc>
          <w:tcPr>
            <w:tcW w:w="630" w:type="dxa"/>
          </w:tcPr>
          <w:p w:rsidR="00475ACA" w:rsidRPr="0022304B" w:rsidRDefault="00475ACA" w:rsidP="00475ACA">
            <w:pPr>
              <w:jc w:val="both"/>
              <w:rPr>
                <w:rFonts w:ascii="Garamond" w:hAnsi="Garamond"/>
                <w:sz w:val="16"/>
                <w:szCs w:val="16"/>
              </w:rPr>
            </w:pPr>
            <w:r w:rsidRPr="0022304B">
              <w:rPr>
                <w:rFonts w:ascii="Garamond" w:hAnsi="Garamond"/>
                <w:sz w:val="16"/>
                <w:szCs w:val="16"/>
              </w:rPr>
              <w:t>-</w:t>
            </w:r>
          </w:p>
        </w:tc>
        <w:tc>
          <w:tcPr>
            <w:tcW w:w="630" w:type="dxa"/>
          </w:tcPr>
          <w:p w:rsidR="00475ACA" w:rsidRPr="0022304B" w:rsidRDefault="00475ACA" w:rsidP="00475ACA">
            <w:pPr>
              <w:jc w:val="both"/>
              <w:rPr>
                <w:rFonts w:ascii="Garamond" w:hAnsi="Garamond"/>
                <w:sz w:val="16"/>
                <w:szCs w:val="16"/>
              </w:rPr>
            </w:pPr>
            <w:r w:rsidRPr="0022304B">
              <w:rPr>
                <w:rFonts w:ascii="Garamond" w:hAnsi="Garamond"/>
                <w:sz w:val="16"/>
                <w:szCs w:val="16"/>
              </w:rPr>
              <w:t>-</w:t>
            </w:r>
          </w:p>
        </w:tc>
        <w:tc>
          <w:tcPr>
            <w:tcW w:w="720" w:type="dxa"/>
          </w:tcPr>
          <w:p w:rsidR="00475ACA" w:rsidRPr="0022304B" w:rsidRDefault="00475ACA" w:rsidP="00475ACA">
            <w:pPr>
              <w:jc w:val="both"/>
              <w:rPr>
                <w:rFonts w:ascii="Garamond" w:hAnsi="Garamond"/>
                <w:sz w:val="16"/>
                <w:szCs w:val="16"/>
              </w:rPr>
            </w:pPr>
            <w:r w:rsidRPr="0022304B">
              <w:rPr>
                <w:rFonts w:ascii="Garamond" w:hAnsi="Garamond"/>
                <w:sz w:val="16"/>
                <w:szCs w:val="16"/>
              </w:rPr>
              <w:t>-</w:t>
            </w:r>
          </w:p>
        </w:tc>
        <w:tc>
          <w:tcPr>
            <w:tcW w:w="720" w:type="dxa"/>
          </w:tcPr>
          <w:p w:rsidR="00475ACA" w:rsidRPr="0022304B" w:rsidRDefault="00475ACA" w:rsidP="00475ACA">
            <w:pPr>
              <w:jc w:val="both"/>
              <w:rPr>
                <w:rFonts w:ascii="Garamond" w:hAnsi="Garamond"/>
                <w:sz w:val="16"/>
                <w:szCs w:val="16"/>
              </w:rPr>
            </w:pPr>
            <w:r w:rsidRPr="0022304B">
              <w:rPr>
                <w:rFonts w:ascii="Garamond" w:hAnsi="Garamond"/>
                <w:sz w:val="16"/>
                <w:szCs w:val="16"/>
              </w:rPr>
              <w:t>-</w:t>
            </w:r>
          </w:p>
        </w:tc>
        <w:tc>
          <w:tcPr>
            <w:tcW w:w="720" w:type="dxa"/>
          </w:tcPr>
          <w:p w:rsidR="00475ACA" w:rsidRPr="0022304B" w:rsidRDefault="00475ACA" w:rsidP="00475ACA">
            <w:pPr>
              <w:jc w:val="both"/>
              <w:rPr>
                <w:rFonts w:ascii="Garamond" w:hAnsi="Garamond"/>
                <w:sz w:val="16"/>
                <w:szCs w:val="16"/>
              </w:rPr>
            </w:pPr>
            <w:r w:rsidRPr="0022304B">
              <w:rPr>
                <w:rFonts w:ascii="Garamond" w:hAnsi="Garamond"/>
                <w:sz w:val="16"/>
                <w:szCs w:val="16"/>
              </w:rPr>
              <w:t>83.14</w:t>
            </w:r>
          </w:p>
        </w:tc>
        <w:tc>
          <w:tcPr>
            <w:tcW w:w="810" w:type="dxa"/>
          </w:tcPr>
          <w:p w:rsidR="00475ACA" w:rsidRPr="0022304B" w:rsidRDefault="00475ACA" w:rsidP="00475ACA">
            <w:pPr>
              <w:jc w:val="both"/>
              <w:rPr>
                <w:rFonts w:ascii="Garamond" w:hAnsi="Garamond"/>
                <w:sz w:val="16"/>
                <w:szCs w:val="16"/>
              </w:rPr>
            </w:pPr>
            <w:r w:rsidRPr="0022304B">
              <w:rPr>
                <w:rFonts w:ascii="Garamond" w:hAnsi="Garamond"/>
                <w:sz w:val="16"/>
                <w:szCs w:val="16"/>
              </w:rPr>
              <w:t>101.33</w:t>
            </w:r>
          </w:p>
        </w:tc>
      </w:tr>
      <w:tr w:rsidR="00475ACA" w:rsidRPr="003B12FC" w:rsidTr="00475ACA">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7</w:t>
            </w:r>
          </w:p>
        </w:tc>
        <w:tc>
          <w:tcPr>
            <w:tcW w:w="2340" w:type="dxa"/>
          </w:tcPr>
          <w:p w:rsidR="00475ACA" w:rsidRPr="003B12FC" w:rsidRDefault="00475ACA" w:rsidP="00475ACA">
            <w:pPr>
              <w:jc w:val="both"/>
              <w:rPr>
                <w:rFonts w:ascii="Garamond" w:hAnsi="Garamond"/>
                <w:sz w:val="16"/>
                <w:szCs w:val="16"/>
              </w:rPr>
            </w:pPr>
            <w:r w:rsidRPr="003B12FC">
              <w:rPr>
                <w:rFonts w:ascii="Garamond" w:hAnsi="Garamond"/>
                <w:sz w:val="16"/>
                <w:szCs w:val="16"/>
              </w:rPr>
              <w:t>Project eff.</w:t>
            </w:r>
          </w:p>
        </w:tc>
        <w:tc>
          <w:tcPr>
            <w:tcW w:w="630" w:type="dxa"/>
          </w:tcPr>
          <w:p w:rsidR="00475ACA" w:rsidRPr="0022304B" w:rsidRDefault="00475ACA" w:rsidP="00475ACA">
            <w:pPr>
              <w:jc w:val="both"/>
              <w:rPr>
                <w:rFonts w:ascii="Garamond" w:hAnsi="Garamond"/>
                <w:sz w:val="16"/>
                <w:szCs w:val="16"/>
              </w:rPr>
            </w:pPr>
            <w:r w:rsidRPr="0022304B">
              <w:rPr>
                <w:rFonts w:ascii="Garamond" w:hAnsi="Garamond"/>
                <w:sz w:val="16"/>
                <w:szCs w:val="16"/>
              </w:rPr>
              <w:t>0.45</w:t>
            </w:r>
          </w:p>
        </w:tc>
        <w:tc>
          <w:tcPr>
            <w:tcW w:w="720" w:type="dxa"/>
          </w:tcPr>
          <w:p w:rsidR="00475ACA" w:rsidRPr="0022304B" w:rsidRDefault="00475ACA" w:rsidP="00475ACA">
            <w:pPr>
              <w:jc w:val="both"/>
              <w:rPr>
                <w:rFonts w:ascii="Garamond" w:hAnsi="Garamond"/>
                <w:sz w:val="16"/>
                <w:szCs w:val="16"/>
              </w:rPr>
            </w:pPr>
            <w:r w:rsidRPr="0022304B">
              <w:rPr>
                <w:rFonts w:ascii="Garamond" w:hAnsi="Garamond"/>
                <w:sz w:val="16"/>
                <w:szCs w:val="16"/>
              </w:rPr>
              <w:t>0.45</w:t>
            </w:r>
          </w:p>
        </w:tc>
        <w:tc>
          <w:tcPr>
            <w:tcW w:w="720" w:type="dxa"/>
          </w:tcPr>
          <w:p w:rsidR="00475ACA" w:rsidRPr="0022304B" w:rsidRDefault="00475ACA" w:rsidP="00475ACA">
            <w:pPr>
              <w:jc w:val="both"/>
              <w:rPr>
                <w:rFonts w:ascii="Garamond" w:hAnsi="Garamond"/>
                <w:sz w:val="16"/>
                <w:szCs w:val="16"/>
              </w:rPr>
            </w:pPr>
            <w:r w:rsidRPr="0022304B">
              <w:rPr>
                <w:rFonts w:ascii="Garamond" w:hAnsi="Garamond"/>
                <w:sz w:val="16"/>
                <w:szCs w:val="16"/>
              </w:rPr>
              <w:t>0.45</w:t>
            </w:r>
          </w:p>
        </w:tc>
        <w:tc>
          <w:tcPr>
            <w:tcW w:w="630" w:type="dxa"/>
          </w:tcPr>
          <w:p w:rsidR="00475ACA" w:rsidRPr="0022304B" w:rsidRDefault="00475ACA" w:rsidP="00475ACA">
            <w:pPr>
              <w:jc w:val="both"/>
              <w:rPr>
                <w:rFonts w:ascii="Garamond" w:hAnsi="Garamond"/>
                <w:sz w:val="16"/>
                <w:szCs w:val="16"/>
              </w:rPr>
            </w:pPr>
            <w:r w:rsidRPr="0022304B">
              <w:rPr>
                <w:rFonts w:ascii="Garamond" w:hAnsi="Garamond"/>
                <w:sz w:val="16"/>
                <w:szCs w:val="16"/>
              </w:rPr>
              <w:t>0.45</w:t>
            </w:r>
          </w:p>
        </w:tc>
        <w:tc>
          <w:tcPr>
            <w:tcW w:w="630" w:type="dxa"/>
          </w:tcPr>
          <w:p w:rsidR="00475ACA" w:rsidRPr="0022304B" w:rsidRDefault="00475ACA" w:rsidP="00475ACA">
            <w:pPr>
              <w:jc w:val="both"/>
              <w:rPr>
                <w:rFonts w:ascii="Garamond" w:hAnsi="Garamond"/>
                <w:sz w:val="16"/>
                <w:szCs w:val="16"/>
              </w:rPr>
            </w:pPr>
            <w:r w:rsidRPr="0022304B">
              <w:rPr>
                <w:rFonts w:ascii="Garamond" w:hAnsi="Garamond"/>
                <w:sz w:val="16"/>
                <w:szCs w:val="16"/>
              </w:rPr>
              <w:t>0.45</w:t>
            </w:r>
          </w:p>
        </w:tc>
        <w:tc>
          <w:tcPr>
            <w:tcW w:w="630" w:type="dxa"/>
          </w:tcPr>
          <w:p w:rsidR="00475ACA" w:rsidRPr="0022304B" w:rsidRDefault="00475ACA" w:rsidP="00475ACA">
            <w:pPr>
              <w:jc w:val="both"/>
              <w:rPr>
                <w:rFonts w:ascii="Garamond" w:hAnsi="Garamond"/>
                <w:sz w:val="16"/>
                <w:szCs w:val="16"/>
              </w:rPr>
            </w:pPr>
            <w:r w:rsidRPr="0022304B">
              <w:rPr>
                <w:rFonts w:ascii="Garamond" w:hAnsi="Garamond"/>
                <w:sz w:val="16"/>
                <w:szCs w:val="16"/>
              </w:rPr>
              <w:t>0.45</w:t>
            </w:r>
          </w:p>
        </w:tc>
        <w:tc>
          <w:tcPr>
            <w:tcW w:w="630" w:type="dxa"/>
          </w:tcPr>
          <w:p w:rsidR="00475ACA" w:rsidRPr="0022304B" w:rsidRDefault="00475ACA" w:rsidP="00475ACA">
            <w:pPr>
              <w:jc w:val="both"/>
              <w:rPr>
                <w:rFonts w:ascii="Garamond" w:hAnsi="Garamond"/>
                <w:sz w:val="16"/>
                <w:szCs w:val="16"/>
              </w:rPr>
            </w:pPr>
            <w:r w:rsidRPr="0022304B">
              <w:rPr>
                <w:rFonts w:ascii="Garamond" w:hAnsi="Garamond"/>
                <w:sz w:val="16"/>
                <w:szCs w:val="16"/>
              </w:rPr>
              <w:t>0.45</w:t>
            </w:r>
          </w:p>
        </w:tc>
        <w:tc>
          <w:tcPr>
            <w:tcW w:w="630" w:type="dxa"/>
          </w:tcPr>
          <w:p w:rsidR="00475ACA" w:rsidRPr="0022304B" w:rsidRDefault="00475ACA" w:rsidP="00475ACA">
            <w:pPr>
              <w:jc w:val="both"/>
              <w:rPr>
                <w:rFonts w:ascii="Garamond" w:hAnsi="Garamond"/>
                <w:sz w:val="16"/>
                <w:szCs w:val="16"/>
              </w:rPr>
            </w:pPr>
            <w:r w:rsidRPr="0022304B">
              <w:rPr>
                <w:rFonts w:ascii="Garamond" w:hAnsi="Garamond"/>
                <w:sz w:val="16"/>
                <w:szCs w:val="16"/>
              </w:rPr>
              <w:t>0.45</w:t>
            </w:r>
          </w:p>
        </w:tc>
        <w:tc>
          <w:tcPr>
            <w:tcW w:w="720" w:type="dxa"/>
          </w:tcPr>
          <w:p w:rsidR="00475ACA" w:rsidRPr="0022304B" w:rsidRDefault="00475ACA" w:rsidP="00475ACA">
            <w:pPr>
              <w:jc w:val="both"/>
              <w:rPr>
                <w:rFonts w:ascii="Garamond" w:hAnsi="Garamond"/>
                <w:sz w:val="16"/>
                <w:szCs w:val="16"/>
              </w:rPr>
            </w:pPr>
            <w:r w:rsidRPr="0022304B">
              <w:rPr>
                <w:rFonts w:ascii="Garamond" w:hAnsi="Garamond"/>
                <w:sz w:val="16"/>
                <w:szCs w:val="16"/>
              </w:rPr>
              <w:t>0.45</w:t>
            </w:r>
          </w:p>
        </w:tc>
        <w:tc>
          <w:tcPr>
            <w:tcW w:w="720" w:type="dxa"/>
          </w:tcPr>
          <w:p w:rsidR="00475ACA" w:rsidRPr="0022304B" w:rsidRDefault="00475ACA" w:rsidP="00475ACA">
            <w:pPr>
              <w:jc w:val="both"/>
              <w:rPr>
                <w:rFonts w:ascii="Garamond" w:hAnsi="Garamond"/>
                <w:sz w:val="16"/>
                <w:szCs w:val="16"/>
              </w:rPr>
            </w:pPr>
            <w:r w:rsidRPr="0022304B">
              <w:rPr>
                <w:rFonts w:ascii="Garamond" w:hAnsi="Garamond"/>
                <w:sz w:val="16"/>
                <w:szCs w:val="16"/>
              </w:rPr>
              <w:t>0.45</w:t>
            </w:r>
          </w:p>
        </w:tc>
        <w:tc>
          <w:tcPr>
            <w:tcW w:w="720" w:type="dxa"/>
          </w:tcPr>
          <w:p w:rsidR="00475ACA" w:rsidRPr="0022304B" w:rsidRDefault="00475ACA" w:rsidP="00475ACA">
            <w:pPr>
              <w:jc w:val="both"/>
              <w:rPr>
                <w:rFonts w:ascii="Garamond" w:hAnsi="Garamond"/>
                <w:sz w:val="16"/>
                <w:szCs w:val="16"/>
              </w:rPr>
            </w:pPr>
            <w:r w:rsidRPr="0022304B">
              <w:rPr>
                <w:rFonts w:ascii="Garamond" w:hAnsi="Garamond"/>
                <w:sz w:val="16"/>
                <w:szCs w:val="16"/>
              </w:rPr>
              <w:t>0.45</w:t>
            </w:r>
          </w:p>
        </w:tc>
        <w:tc>
          <w:tcPr>
            <w:tcW w:w="810" w:type="dxa"/>
          </w:tcPr>
          <w:p w:rsidR="00475ACA" w:rsidRPr="0022304B" w:rsidRDefault="00475ACA" w:rsidP="00475ACA">
            <w:pPr>
              <w:jc w:val="both"/>
              <w:rPr>
                <w:rFonts w:ascii="Garamond" w:hAnsi="Garamond"/>
                <w:sz w:val="16"/>
                <w:szCs w:val="16"/>
              </w:rPr>
            </w:pPr>
            <w:r w:rsidRPr="0022304B">
              <w:rPr>
                <w:rFonts w:ascii="Garamond" w:hAnsi="Garamond"/>
                <w:sz w:val="16"/>
                <w:szCs w:val="16"/>
              </w:rPr>
              <w:t>0.45</w:t>
            </w:r>
          </w:p>
        </w:tc>
      </w:tr>
      <w:tr w:rsidR="00475ACA" w:rsidRPr="003B12FC" w:rsidTr="00475ACA">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8</w:t>
            </w:r>
          </w:p>
        </w:tc>
        <w:tc>
          <w:tcPr>
            <w:tcW w:w="2340" w:type="dxa"/>
          </w:tcPr>
          <w:p w:rsidR="00475ACA" w:rsidRPr="003B12FC" w:rsidRDefault="00475ACA" w:rsidP="00475ACA">
            <w:pPr>
              <w:jc w:val="both"/>
              <w:rPr>
                <w:rFonts w:ascii="Garamond" w:hAnsi="Garamond"/>
                <w:sz w:val="16"/>
                <w:szCs w:val="16"/>
              </w:rPr>
            </w:pPr>
            <w:r w:rsidRPr="003B12FC">
              <w:rPr>
                <w:rFonts w:ascii="Garamond" w:hAnsi="Garamond"/>
                <w:sz w:val="16"/>
                <w:szCs w:val="16"/>
              </w:rPr>
              <w:t>Gross</w:t>
            </w:r>
            <w:r>
              <w:rPr>
                <w:rFonts w:ascii="Garamond" w:hAnsi="Garamond"/>
                <w:sz w:val="16"/>
                <w:szCs w:val="16"/>
              </w:rPr>
              <w:t xml:space="preserve"> </w:t>
            </w:r>
            <w:proofErr w:type="spellStart"/>
            <w:r w:rsidRPr="003B12FC">
              <w:rPr>
                <w:rFonts w:ascii="Garamond" w:hAnsi="Garamond"/>
                <w:sz w:val="16"/>
                <w:szCs w:val="16"/>
              </w:rPr>
              <w:t>irr</w:t>
            </w:r>
            <w:proofErr w:type="spellEnd"/>
            <w:r w:rsidRPr="003B12FC">
              <w:rPr>
                <w:rFonts w:ascii="Garamond" w:hAnsi="Garamond"/>
                <w:sz w:val="16"/>
                <w:szCs w:val="16"/>
              </w:rPr>
              <w:t>.</w:t>
            </w:r>
            <w:r>
              <w:rPr>
                <w:rFonts w:ascii="Garamond" w:hAnsi="Garamond"/>
                <w:sz w:val="16"/>
                <w:szCs w:val="16"/>
              </w:rPr>
              <w:t xml:space="preserve"> </w:t>
            </w:r>
            <w:r w:rsidRPr="003B12FC">
              <w:rPr>
                <w:rFonts w:ascii="Garamond" w:hAnsi="Garamond"/>
                <w:sz w:val="16"/>
                <w:szCs w:val="16"/>
              </w:rPr>
              <w:t>req.(mm/M)</w:t>
            </w:r>
          </w:p>
        </w:tc>
        <w:tc>
          <w:tcPr>
            <w:tcW w:w="630" w:type="dxa"/>
          </w:tcPr>
          <w:p w:rsidR="00475ACA" w:rsidRPr="0022304B" w:rsidRDefault="00475ACA" w:rsidP="00475ACA">
            <w:pPr>
              <w:jc w:val="both"/>
              <w:rPr>
                <w:rFonts w:ascii="Garamond" w:hAnsi="Garamond"/>
                <w:sz w:val="16"/>
                <w:szCs w:val="16"/>
              </w:rPr>
            </w:pPr>
            <w:r w:rsidRPr="0022304B">
              <w:rPr>
                <w:rFonts w:ascii="Garamond" w:hAnsi="Garamond"/>
                <w:sz w:val="16"/>
                <w:szCs w:val="16"/>
              </w:rPr>
              <w:t>189.32</w:t>
            </w:r>
          </w:p>
        </w:tc>
        <w:tc>
          <w:tcPr>
            <w:tcW w:w="720" w:type="dxa"/>
          </w:tcPr>
          <w:p w:rsidR="00475ACA" w:rsidRPr="0022304B" w:rsidRDefault="00475ACA" w:rsidP="00475ACA">
            <w:pPr>
              <w:jc w:val="both"/>
              <w:rPr>
                <w:rFonts w:ascii="Garamond" w:hAnsi="Garamond"/>
                <w:sz w:val="16"/>
                <w:szCs w:val="16"/>
              </w:rPr>
            </w:pPr>
            <w:r w:rsidRPr="0022304B">
              <w:rPr>
                <w:rFonts w:ascii="Garamond" w:hAnsi="Garamond"/>
                <w:sz w:val="16"/>
                <w:szCs w:val="16"/>
              </w:rPr>
              <w:t>73.07</w:t>
            </w:r>
          </w:p>
        </w:tc>
        <w:tc>
          <w:tcPr>
            <w:tcW w:w="720" w:type="dxa"/>
          </w:tcPr>
          <w:p w:rsidR="00475ACA" w:rsidRPr="0022304B" w:rsidRDefault="00475ACA" w:rsidP="00475ACA">
            <w:pPr>
              <w:jc w:val="both"/>
              <w:rPr>
                <w:rFonts w:ascii="Garamond" w:hAnsi="Garamond"/>
                <w:sz w:val="16"/>
                <w:szCs w:val="16"/>
              </w:rPr>
            </w:pPr>
            <w:r w:rsidRPr="0022304B">
              <w:rPr>
                <w:rFonts w:ascii="Garamond" w:hAnsi="Garamond"/>
                <w:sz w:val="16"/>
                <w:szCs w:val="16"/>
              </w:rPr>
              <w:t>-</w:t>
            </w:r>
          </w:p>
        </w:tc>
        <w:tc>
          <w:tcPr>
            <w:tcW w:w="630" w:type="dxa"/>
          </w:tcPr>
          <w:p w:rsidR="00475ACA" w:rsidRPr="0022304B" w:rsidRDefault="00475ACA" w:rsidP="00475ACA">
            <w:pPr>
              <w:jc w:val="both"/>
              <w:rPr>
                <w:rFonts w:ascii="Garamond" w:hAnsi="Garamond"/>
                <w:sz w:val="16"/>
                <w:szCs w:val="16"/>
              </w:rPr>
            </w:pPr>
            <w:r w:rsidRPr="0022304B">
              <w:rPr>
                <w:rFonts w:ascii="Garamond" w:hAnsi="Garamond"/>
                <w:sz w:val="16"/>
                <w:szCs w:val="16"/>
              </w:rPr>
              <w:t>-</w:t>
            </w:r>
          </w:p>
        </w:tc>
        <w:tc>
          <w:tcPr>
            <w:tcW w:w="630" w:type="dxa"/>
          </w:tcPr>
          <w:p w:rsidR="00475ACA" w:rsidRPr="0022304B" w:rsidRDefault="00475ACA" w:rsidP="00475ACA">
            <w:pPr>
              <w:jc w:val="both"/>
              <w:rPr>
                <w:rFonts w:ascii="Garamond" w:hAnsi="Garamond"/>
                <w:sz w:val="16"/>
                <w:szCs w:val="16"/>
              </w:rPr>
            </w:pPr>
            <w:r w:rsidRPr="0022304B">
              <w:rPr>
                <w:rFonts w:ascii="Garamond" w:hAnsi="Garamond"/>
                <w:sz w:val="16"/>
                <w:szCs w:val="16"/>
              </w:rPr>
              <w:t>-</w:t>
            </w:r>
          </w:p>
        </w:tc>
        <w:tc>
          <w:tcPr>
            <w:tcW w:w="630" w:type="dxa"/>
          </w:tcPr>
          <w:p w:rsidR="00475ACA" w:rsidRPr="0022304B" w:rsidRDefault="00475ACA" w:rsidP="00475ACA">
            <w:pPr>
              <w:jc w:val="both"/>
              <w:rPr>
                <w:rFonts w:ascii="Garamond" w:hAnsi="Garamond"/>
                <w:sz w:val="16"/>
                <w:szCs w:val="16"/>
              </w:rPr>
            </w:pPr>
            <w:r w:rsidRPr="0022304B">
              <w:rPr>
                <w:rFonts w:ascii="Garamond" w:hAnsi="Garamond"/>
                <w:sz w:val="16"/>
                <w:szCs w:val="16"/>
              </w:rPr>
              <w:t>-</w:t>
            </w:r>
          </w:p>
        </w:tc>
        <w:tc>
          <w:tcPr>
            <w:tcW w:w="630" w:type="dxa"/>
          </w:tcPr>
          <w:p w:rsidR="00475ACA" w:rsidRPr="0022304B" w:rsidRDefault="00475ACA" w:rsidP="00475ACA">
            <w:pPr>
              <w:jc w:val="both"/>
              <w:rPr>
                <w:rFonts w:ascii="Garamond" w:hAnsi="Garamond"/>
                <w:sz w:val="16"/>
                <w:szCs w:val="16"/>
              </w:rPr>
            </w:pPr>
            <w:r w:rsidRPr="0022304B">
              <w:rPr>
                <w:rFonts w:ascii="Garamond" w:hAnsi="Garamond"/>
                <w:sz w:val="16"/>
                <w:szCs w:val="16"/>
              </w:rPr>
              <w:t>-</w:t>
            </w:r>
          </w:p>
        </w:tc>
        <w:tc>
          <w:tcPr>
            <w:tcW w:w="630" w:type="dxa"/>
          </w:tcPr>
          <w:p w:rsidR="00475ACA" w:rsidRPr="0022304B" w:rsidRDefault="00475ACA" w:rsidP="00475ACA">
            <w:pPr>
              <w:jc w:val="both"/>
              <w:rPr>
                <w:rFonts w:ascii="Garamond" w:hAnsi="Garamond"/>
                <w:sz w:val="16"/>
                <w:szCs w:val="16"/>
              </w:rPr>
            </w:pPr>
            <w:r w:rsidRPr="0022304B">
              <w:rPr>
                <w:rFonts w:ascii="Garamond" w:hAnsi="Garamond"/>
                <w:sz w:val="16"/>
                <w:szCs w:val="16"/>
              </w:rPr>
              <w:t>-</w:t>
            </w:r>
          </w:p>
        </w:tc>
        <w:tc>
          <w:tcPr>
            <w:tcW w:w="720" w:type="dxa"/>
          </w:tcPr>
          <w:p w:rsidR="00475ACA" w:rsidRPr="0022304B" w:rsidRDefault="00475ACA" w:rsidP="00475ACA">
            <w:pPr>
              <w:jc w:val="both"/>
              <w:rPr>
                <w:rFonts w:ascii="Garamond" w:hAnsi="Garamond"/>
                <w:sz w:val="16"/>
                <w:szCs w:val="16"/>
              </w:rPr>
            </w:pPr>
            <w:r w:rsidRPr="0022304B">
              <w:rPr>
                <w:rFonts w:ascii="Garamond" w:hAnsi="Garamond"/>
                <w:sz w:val="16"/>
                <w:szCs w:val="16"/>
              </w:rPr>
              <w:t>-</w:t>
            </w:r>
          </w:p>
        </w:tc>
        <w:tc>
          <w:tcPr>
            <w:tcW w:w="720" w:type="dxa"/>
          </w:tcPr>
          <w:p w:rsidR="00475ACA" w:rsidRPr="0022304B" w:rsidRDefault="00475ACA" w:rsidP="00475ACA">
            <w:pPr>
              <w:jc w:val="both"/>
              <w:rPr>
                <w:rFonts w:ascii="Garamond" w:hAnsi="Garamond"/>
                <w:sz w:val="16"/>
                <w:szCs w:val="16"/>
              </w:rPr>
            </w:pPr>
            <w:r w:rsidRPr="0022304B">
              <w:rPr>
                <w:rFonts w:ascii="Garamond" w:hAnsi="Garamond"/>
                <w:sz w:val="16"/>
                <w:szCs w:val="16"/>
              </w:rPr>
              <w:t>-</w:t>
            </w:r>
          </w:p>
        </w:tc>
        <w:tc>
          <w:tcPr>
            <w:tcW w:w="720" w:type="dxa"/>
          </w:tcPr>
          <w:p w:rsidR="00475ACA" w:rsidRPr="0022304B" w:rsidRDefault="00475ACA" w:rsidP="00475ACA">
            <w:pPr>
              <w:jc w:val="both"/>
              <w:rPr>
                <w:rFonts w:ascii="Garamond" w:hAnsi="Garamond"/>
                <w:sz w:val="16"/>
                <w:szCs w:val="16"/>
              </w:rPr>
            </w:pPr>
            <w:r w:rsidRPr="0022304B">
              <w:rPr>
                <w:rFonts w:ascii="Garamond" w:hAnsi="Garamond"/>
                <w:sz w:val="16"/>
                <w:szCs w:val="16"/>
              </w:rPr>
              <w:t>184.75</w:t>
            </w:r>
          </w:p>
        </w:tc>
        <w:tc>
          <w:tcPr>
            <w:tcW w:w="810" w:type="dxa"/>
          </w:tcPr>
          <w:p w:rsidR="00475ACA" w:rsidRPr="0022304B" w:rsidRDefault="00475ACA" w:rsidP="00475ACA">
            <w:pPr>
              <w:jc w:val="both"/>
              <w:rPr>
                <w:rFonts w:ascii="Garamond" w:hAnsi="Garamond"/>
                <w:sz w:val="16"/>
                <w:szCs w:val="16"/>
              </w:rPr>
            </w:pPr>
            <w:r w:rsidRPr="0022304B">
              <w:rPr>
                <w:rFonts w:ascii="Garamond" w:hAnsi="Garamond"/>
                <w:sz w:val="16"/>
                <w:szCs w:val="16"/>
              </w:rPr>
              <w:t>225.18</w:t>
            </w:r>
          </w:p>
        </w:tc>
      </w:tr>
      <w:tr w:rsidR="00475ACA" w:rsidRPr="003B12FC" w:rsidTr="00475ACA">
        <w:tc>
          <w:tcPr>
            <w:tcW w:w="630" w:type="dxa"/>
          </w:tcPr>
          <w:p w:rsidR="00475ACA" w:rsidRPr="003B12FC" w:rsidRDefault="00475ACA" w:rsidP="00475ACA">
            <w:pPr>
              <w:jc w:val="both"/>
              <w:rPr>
                <w:rFonts w:ascii="Garamond" w:hAnsi="Garamond"/>
                <w:sz w:val="16"/>
                <w:szCs w:val="16"/>
              </w:rPr>
            </w:pPr>
            <w:r>
              <w:rPr>
                <w:rFonts w:ascii="Garamond" w:hAnsi="Garamond"/>
                <w:sz w:val="16"/>
                <w:szCs w:val="16"/>
              </w:rPr>
              <w:t>9</w:t>
            </w:r>
          </w:p>
        </w:tc>
        <w:tc>
          <w:tcPr>
            <w:tcW w:w="2340" w:type="dxa"/>
          </w:tcPr>
          <w:p w:rsidR="00475ACA" w:rsidRPr="003B12FC" w:rsidRDefault="00475ACA" w:rsidP="00475ACA">
            <w:pPr>
              <w:jc w:val="both"/>
              <w:rPr>
                <w:rFonts w:ascii="Garamond" w:hAnsi="Garamond"/>
                <w:sz w:val="16"/>
                <w:szCs w:val="16"/>
              </w:rPr>
            </w:pPr>
            <w:r w:rsidRPr="003B12FC">
              <w:rPr>
                <w:rFonts w:ascii="Garamond" w:hAnsi="Garamond"/>
                <w:sz w:val="16"/>
                <w:szCs w:val="16"/>
              </w:rPr>
              <w:t xml:space="preserve">Gross </w:t>
            </w:r>
            <w:proofErr w:type="spellStart"/>
            <w:r w:rsidRPr="003B12FC">
              <w:rPr>
                <w:rFonts w:ascii="Garamond" w:hAnsi="Garamond"/>
                <w:sz w:val="16"/>
                <w:szCs w:val="16"/>
              </w:rPr>
              <w:t>irr.req</w:t>
            </w:r>
            <w:proofErr w:type="spellEnd"/>
            <w:r w:rsidRPr="003B12FC">
              <w:rPr>
                <w:rFonts w:ascii="Garamond" w:hAnsi="Garamond"/>
                <w:sz w:val="16"/>
                <w:szCs w:val="16"/>
              </w:rPr>
              <w:t>.(l/s/</w:t>
            </w:r>
            <w:r>
              <w:rPr>
                <w:rFonts w:ascii="Garamond" w:hAnsi="Garamond"/>
                <w:sz w:val="16"/>
                <w:szCs w:val="16"/>
              </w:rPr>
              <w:t>ha</w:t>
            </w:r>
            <w:r w:rsidRPr="003B12FC">
              <w:rPr>
                <w:rFonts w:ascii="Garamond" w:hAnsi="Garamond"/>
                <w:sz w:val="16"/>
                <w:szCs w:val="16"/>
              </w:rPr>
              <w:t>)</w:t>
            </w:r>
            <w:r>
              <w:rPr>
                <w:rFonts w:ascii="Garamond" w:hAnsi="Garamond"/>
                <w:sz w:val="16"/>
                <w:szCs w:val="16"/>
              </w:rPr>
              <w:t xml:space="preserve"> for 12</w:t>
            </w:r>
            <w:r w:rsidRPr="003B12FC">
              <w:rPr>
                <w:rFonts w:ascii="Garamond" w:hAnsi="Garamond"/>
                <w:sz w:val="16"/>
                <w:szCs w:val="16"/>
              </w:rPr>
              <w:t>hrs</w:t>
            </w:r>
          </w:p>
        </w:tc>
        <w:tc>
          <w:tcPr>
            <w:tcW w:w="630" w:type="dxa"/>
          </w:tcPr>
          <w:p w:rsidR="00475ACA" w:rsidRPr="0022304B" w:rsidRDefault="00475ACA" w:rsidP="00475ACA">
            <w:pPr>
              <w:jc w:val="both"/>
              <w:rPr>
                <w:rFonts w:ascii="Garamond" w:hAnsi="Garamond"/>
                <w:sz w:val="16"/>
                <w:szCs w:val="16"/>
              </w:rPr>
            </w:pPr>
            <w:r w:rsidRPr="0022304B">
              <w:rPr>
                <w:rFonts w:ascii="Garamond" w:hAnsi="Garamond"/>
                <w:sz w:val="16"/>
                <w:szCs w:val="16"/>
              </w:rPr>
              <w:t>0.73</w:t>
            </w:r>
          </w:p>
        </w:tc>
        <w:tc>
          <w:tcPr>
            <w:tcW w:w="720" w:type="dxa"/>
          </w:tcPr>
          <w:p w:rsidR="00475ACA" w:rsidRPr="0022304B" w:rsidRDefault="00475ACA" w:rsidP="00475ACA">
            <w:pPr>
              <w:jc w:val="both"/>
              <w:rPr>
                <w:rFonts w:ascii="Garamond" w:hAnsi="Garamond"/>
                <w:sz w:val="16"/>
                <w:szCs w:val="16"/>
              </w:rPr>
            </w:pPr>
            <w:r w:rsidRPr="0022304B">
              <w:rPr>
                <w:rFonts w:ascii="Garamond" w:hAnsi="Garamond"/>
                <w:sz w:val="16"/>
                <w:szCs w:val="16"/>
              </w:rPr>
              <w:t>0.28</w:t>
            </w:r>
          </w:p>
        </w:tc>
        <w:tc>
          <w:tcPr>
            <w:tcW w:w="720" w:type="dxa"/>
          </w:tcPr>
          <w:p w:rsidR="00475ACA" w:rsidRPr="0022304B" w:rsidRDefault="00475ACA" w:rsidP="00475ACA">
            <w:pPr>
              <w:jc w:val="both"/>
              <w:rPr>
                <w:rFonts w:ascii="Garamond" w:hAnsi="Garamond"/>
                <w:sz w:val="16"/>
                <w:szCs w:val="16"/>
              </w:rPr>
            </w:pPr>
            <w:r w:rsidRPr="0022304B">
              <w:rPr>
                <w:rFonts w:ascii="Garamond" w:hAnsi="Garamond"/>
                <w:sz w:val="16"/>
                <w:szCs w:val="16"/>
              </w:rPr>
              <w:t>-</w:t>
            </w:r>
          </w:p>
        </w:tc>
        <w:tc>
          <w:tcPr>
            <w:tcW w:w="630" w:type="dxa"/>
          </w:tcPr>
          <w:p w:rsidR="00475ACA" w:rsidRPr="0022304B" w:rsidRDefault="00475ACA" w:rsidP="00475ACA">
            <w:pPr>
              <w:jc w:val="both"/>
              <w:rPr>
                <w:rFonts w:ascii="Garamond" w:hAnsi="Garamond"/>
                <w:sz w:val="16"/>
                <w:szCs w:val="16"/>
              </w:rPr>
            </w:pPr>
            <w:r w:rsidRPr="0022304B">
              <w:rPr>
                <w:rFonts w:ascii="Garamond" w:hAnsi="Garamond"/>
                <w:sz w:val="16"/>
                <w:szCs w:val="16"/>
              </w:rPr>
              <w:t>-</w:t>
            </w:r>
          </w:p>
        </w:tc>
        <w:tc>
          <w:tcPr>
            <w:tcW w:w="630" w:type="dxa"/>
          </w:tcPr>
          <w:p w:rsidR="00475ACA" w:rsidRPr="0022304B" w:rsidRDefault="00475ACA" w:rsidP="00475ACA">
            <w:pPr>
              <w:jc w:val="both"/>
              <w:rPr>
                <w:rFonts w:ascii="Garamond" w:hAnsi="Garamond"/>
                <w:sz w:val="16"/>
                <w:szCs w:val="16"/>
              </w:rPr>
            </w:pPr>
            <w:r w:rsidRPr="0022304B">
              <w:rPr>
                <w:rFonts w:ascii="Garamond" w:hAnsi="Garamond"/>
                <w:sz w:val="16"/>
                <w:szCs w:val="16"/>
              </w:rPr>
              <w:t>-</w:t>
            </w:r>
          </w:p>
        </w:tc>
        <w:tc>
          <w:tcPr>
            <w:tcW w:w="630" w:type="dxa"/>
          </w:tcPr>
          <w:p w:rsidR="00475ACA" w:rsidRPr="0022304B" w:rsidRDefault="00475ACA" w:rsidP="00475ACA">
            <w:pPr>
              <w:jc w:val="both"/>
              <w:rPr>
                <w:rFonts w:ascii="Garamond" w:hAnsi="Garamond"/>
                <w:sz w:val="16"/>
                <w:szCs w:val="16"/>
              </w:rPr>
            </w:pPr>
            <w:r w:rsidRPr="0022304B">
              <w:rPr>
                <w:rFonts w:ascii="Garamond" w:hAnsi="Garamond"/>
                <w:sz w:val="16"/>
                <w:szCs w:val="16"/>
              </w:rPr>
              <w:t>-</w:t>
            </w:r>
          </w:p>
        </w:tc>
        <w:tc>
          <w:tcPr>
            <w:tcW w:w="630" w:type="dxa"/>
          </w:tcPr>
          <w:p w:rsidR="00475ACA" w:rsidRPr="0022304B" w:rsidRDefault="00475ACA" w:rsidP="00475ACA">
            <w:pPr>
              <w:jc w:val="both"/>
              <w:rPr>
                <w:rFonts w:ascii="Garamond" w:hAnsi="Garamond"/>
                <w:sz w:val="16"/>
                <w:szCs w:val="16"/>
              </w:rPr>
            </w:pPr>
            <w:r w:rsidRPr="0022304B">
              <w:rPr>
                <w:rFonts w:ascii="Garamond" w:hAnsi="Garamond"/>
                <w:sz w:val="16"/>
                <w:szCs w:val="16"/>
              </w:rPr>
              <w:t>-</w:t>
            </w:r>
          </w:p>
        </w:tc>
        <w:tc>
          <w:tcPr>
            <w:tcW w:w="630" w:type="dxa"/>
          </w:tcPr>
          <w:p w:rsidR="00475ACA" w:rsidRPr="0022304B" w:rsidRDefault="00475ACA" w:rsidP="00475ACA">
            <w:pPr>
              <w:jc w:val="both"/>
              <w:rPr>
                <w:rFonts w:ascii="Garamond" w:hAnsi="Garamond"/>
                <w:sz w:val="16"/>
                <w:szCs w:val="16"/>
              </w:rPr>
            </w:pPr>
            <w:r w:rsidRPr="0022304B">
              <w:rPr>
                <w:rFonts w:ascii="Garamond" w:hAnsi="Garamond"/>
                <w:sz w:val="16"/>
                <w:szCs w:val="16"/>
              </w:rPr>
              <w:t>-</w:t>
            </w:r>
          </w:p>
        </w:tc>
        <w:tc>
          <w:tcPr>
            <w:tcW w:w="720" w:type="dxa"/>
          </w:tcPr>
          <w:p w:rsidR="00475ACA" w:rsidRPr="0022304B" w:rsidRDefault="00475ACA" w:rsidP="00475ACA">
            <w:pPr>
              <w:jc w:val="both"/>
              <w:rPr>
                <w:rFonts w:ascii="Garamond" w:hAnsi="Garamond"/>
                <w:sz w:val="16"/>
                <w:szCs w:val="16"/>
              </w:rPr>
            </w:pPr>
            <w:r w:rsidRPr="0022304B">
              <w:rPr>
                <w:rFonts w:ascii="Garamond" w:hAnsi="Garamond"/>
                <w:sz w:val="16"/>
                <w:szCs w:val="16"/>
              </w:rPr>
              <w:t>-</w:t>
            </w:r>
          </w:p>
        </w:tc>
        <w:tc>
          <w:tcPr>
            <w:tcW w:w="720" w:type="dxa"/>
          </w:tcPr>
          <w:p w:rsidR="00475ACA" w:rsidRPr="0022304B" w:rsidRDefault="00475ACA" w:rsidP="00475ACA">
            <w:pPr>
              <w:jc w:val="both"/>
              <w:rPr>
                <w:rFonts w:ascii="Garamond" w:hAnsi="Garamond"/>
                <w:sz w:val="16"/>
                <w:szCs w:val="16"/>
              </w:rPr>
            </w:pPr>
            <w:r w:rsidRPr="0022304B">
              <w:rPr>
                <w:rFonts w:ascii="Garamond" w:hAnsi="Garamond"/>
                <w:sz w:val="16"/>
                <w:szCs w:val="16"/>
              </w:rPr>
              <w:t>-</w:t>
            </w:r>
          </w:p>
        </w:tc>
        <w:tc>
          <w:tcPr>
            <w:tcW w:w="720" w:type="dxa"/>
          </w:tcPr>
          <w:p w:rsidR="00475ACA" w:rsidRPr="0022304B" w:rsidRDefault="00475ACA" w:rsidP="00475ACA">
            <w:pPr>
              <w:jc w:val="both"/>
              <w:rPr>
                <w:rFonts w:ascii="Garamond" w:hAnsi="Garamond"/>
                <w:sz w:val="16"/>
                <w:szCs w:val="16"/>
              </w:rPr>
            </w:pPr>
            <w:r w:rsidRPr="0022304B">
              <w:rPr>
                <w:rFonts w:ascii="Garamond" w:hAnsi="Garamond"/>
                <w:sz w:val="16"/>
                <w:szCs w:val="16"/>
              </w:rPr>
              <w:t>0.71</w:t>
            </w:r>
          </w:p>
        </w:tc>
        <w:tc>
          <w:tcPr>
            <w:tcW w:w="810" w:type="dxa"/>
          </w:tcPr>
          <w:p w:rsidR="00475ACA" w:rsidRPr="0022304B" w:rsidRDefault="00475ACA" w:rsidP="00475ACA">
            <w:pPr>
              <w:jc w:val="both"/>
              <w:rPr>
                <w:rFonts w:ascii="Garamond" w:hAnsi="Garamond"/>
                <w:sz w:val="16"/>
                <w:szCs w:val="16"/>
              </w:rPr>
            </w:pPr>
            <w:r w:rsidRPr="0022304B">
              <w:rPr>
                <w:rFonts w:ascii="Garamond" w:hAnsi="Garamond"/>
                <w:sz w:val="16"/>
                <w:szCs w:val="16"/>
              </w:rPr>
              <w:t>0.87</w:t>
            </w:r>
          </w:p>
        </w:tc>
      </w:tr>
      <w:tr w:rsidR="00475ACA" w:rsidRPr="003B12FC" w:rsidTr="00475ACA">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1</w:t>
            </w:r>
            <w:r>
              <w:rPr>
                <w:rFonts w:ascii="Garamond" w:hAnsi="Garamond"/>
                <w:sz w:val="16"/>
                <w:szCs w:val="16"/>
              </w:rPr>
              <w:t>0</w:t>
            </w:r>
          </w:p>
        </w:tc>
        <w:tc>
          <w:tcPr>
            <w:tcW w:w="2340" w:type="dxa"/>
          </w:tcPr>
          <w:p w:rsidR="00475ACA" w:rsidRPr="006F7DCA" w:rsidRDefault="00475ACA" w:rsidP="00475ACA">
            <w:pPr>
              <w:jc w:val="both"/>
              <w:rPr>
                <w:rFonts w:ascii="Garamond" w:hAnsi="Garamond"/>
                <w:sz w:val="16"/>
                <w:szCs w:val="16"/>
              </w:rPr>
            </w:pPr>
            <w:r>
              <w:rPr>
                <w:rFonts w:ascii="Garamond" w:hAnsi="Garamond"/>
                <w:sz w:val="16"/>
                <w:szCs w:val="16"/>
              </w:rPr>
              <w:t>Project sup.(l/s</w:t>
            </w:r>
            <w:r w:rsidRPr="006F7DCA">
              <w:rPr>
                <w:rFonts w:ascii="Garamond" w:hAnsi="Garamond"/>
                <w:sz w:val="16"/>
                <w:szCs w:val="16"/>
              </w:rPr>
              <w:t>)</w:t>
            </w:r>
            <w:r>
              <w:rPr>
                <w:rFonts w:ascii="Garamond" w:hAnsi="Garamond"/>
                <w:sz w:val="16"/>
                <w:szCs w:val="16"/>
              </w:rPr>
              <w:t xml:space="preserve"> for total </w:t>
            </w:r>
            <w:r w:rsidRPr="006F7DCA">
              <w:rPr>
                <w:rFonts w:ascii="Garamond" w:hAnsi="Garamond"/>
                <w:sz w:val="16"/>
                <w:szCs w:val="16"/>
              </w:rPr>
              <w:t>a</w:t>
            </w:r>
            <w:r>
              <w:rPr>
                <w:rFonts w:ascii="Garamond" w:hAnsi="Garamond"/>
                <w:sz w:val="16"/>
                <w:szCs w:val="16"/>
              </w:rPr>
              <w:t>rea</w:t>
            </w:r>
          </w:p>
        </w:tc>
        <w:tc>
          <w:tcPr>
            <w:tcW w:w="630" w:type="dxa"/>
          </w:tcPr>
          <w:p w:rsidR="00475ACA" w:rsidRPr="0022304B" w:rsidRDefault="00475ACA" w:rsidP="00475ACA">
            <w:pPr>
              <w:jc w:val="both"/>
              <w:rPr>
                <w:rFonts w:ascii="Garamond" w:hAnsi="Garamond"/>
                <w:sz w:val="16"/>
                <w:szCs w:val="16"/>
              </w:rPr>
            </w:pPr>
            <w:r>
              <w:rPr>
                <w:rFonts w:ascii="Garamond" w:hAnsi="Garamond"/>
                <w:sz w:val="16"/>
                <w:szCs w:val="16"/>
              </w:rPr>
              <w:t>10.29</w:t>
            </w:r>
          </w:p>
        </w:tc>
        <w:tc>
          <w:tcPr>
            <w:tcW w:w="720" w:type="dxa"/>
          </w:tcPr>
          <w:p w:rsidR="00475ACA" w:rsidRPr="0022304B" w:rsidRDefault="00475ACA" w:rsidP="00475ACA">
            <w:pPr>
              <w:jc w:val="both"/>
              <w:rPr>
                <w:rFonts w:ascii="Garamond" w:hAnsi="Garamond"/>
                <w:sz w:val="16"/>
                <w:szCs w:val="16"/>
              </w:rPr>
            </w:pPr>
            <w:r>
              <w:rPr>
                <w:rFonts w:ascii="Garamond" w:hAnsi="Garamond"/>
                <w:sz w:val="16"/>
                <w:szCs w:val="16"/>
              </w:rPr>
              <w:t>3.94</w:t>
            </w:r>
          </w:p>
        </w:tc>
        <w:tc>
          <w:tcPr>
            <w:tcW w:w="720" w:type="dxa"/>
          </w:tcPr>
          <w:p w:rsidR="00475ACA" w:rsidRPr="0022304B" w:rsidRDefault="00475ACA" w:rsidP="00475ACA">
            <w:pPr>
              <w:jc w:val="both"/>
              <w:rPr>
                <w:rFonts w:ascii="Garamond" w:hAnsi="Garamond"/>
                <w:sz w:val="16"/>
                <w:szCs w:val="16"/>
              </w:rPr>
            </w:pPr>
            <w:r w:rsidRPr="0022304B">
              <w:rPr>
                <w:rFonts w:ascii="Garamond" w:hAnsi="Garamond"/>
                <w:sz w:val="16"/>
                <w:szCs w:val="16"/>
              </w:rPr>
              <w:t>-</w:t>
            </w:r>
          </w:p>
        </w:tc>
        <w:tc>
          <w:tcPr>
            <w:tcW w:w="630" w:type="dxa"/>
          </w:tcPr>
          <w:p w:rsidR="00475ACA" w:rsidRPr="0022304B" w:rsidRDefault="00475ACA" w:rsidP="00475ACA">
            <w:pPr>
              <w:jc w:val="both"/>
              <w:rPr>
                <w:rFonts w:ascii="Garamond" w:hAnsi="Garamond"/>
                <w:sz w:val="16"/>
                <w:szCs w:val="16"/>
              </w:rPr>
            </w:pPr>
            <w:r w:rsidRPr="0022304B">
              <w:rPr>
                <w:rFonts w:ascii="Garamond" w:hAnsi="Garamond"/>
                <w:sz w:val="16"/>
                <w:szCs w:val="16"/>
              </w:rPr>
              <w:t>-</w:t>
            </w:r>
          </w:p>
        </w:tc>
        <w:tc>
          <w:tcPr>
            <w:tcW w:w="630" w:type="dxa"/>
          </w:tcPr>
          <w:p w:rsidR="00475ACA" w:rsidRPr="0022304B" w:rsidRDefault="00475ACA" w:rsidP="00475ACA">
            <w:pPr>
              <w:jc w:val="both"/>
              <w:rPr>
                <w:rFonts w:ascii="Garamond" w:hAnsi="Garamond"/>
                <w:sz w:val="16"/>
                <w:szCs w:val="16"/>
              </w:rPr>
            </w:pPr>
            <w:r w:rsidRPr="0022304B">
              <w:rPr>
                <w:rFonts w:ascii="Garamond" w:hAnsi="Garamond"/>
                <w:sz w:val="16"/>
                <w:szCs w:val="16"/>
              </w:rPr>
              <w:t>-</w:t>
            </w:r>
          </w:p>
        </w:tc>
        <w:tc>
          <w:tcPr>
            <w:tcW w:w="630" w:type="dxa"/>
          </w:tcPr>
          <w:p w:rsidR="00475ACA" w:rsidRPr="0022304B" w:rsidRDefault="00475ACA" w:rsidP="00475ACA">
            <w:pPr>
              <w:jc w:val="both"/>
              <w:rPr>
                <w:rFonts w:ascii="Garamond" w:hAnsi="Garamond"/>
                <w:sz w:val="16"/>
                <w:szCs w:val="16"/>
              </w:rPr>
            </w:pPr>
            <w:r w:rsidRPr="0022304B">
              <w:rPr>
                <w:rFonts w:ascii="Garamond" w:hAnsi="Garamond"/>
                <w:sz w:val="16"/>
                <w:szCs w:val="16"/>
              </w:rPr>
              <w:t>-</w:t>
            </w:r>
          </w:p>
        </w:tc>
        <w:tc>
          <w:tcPr>
            <w:tcW w:w="630" w:type="dxa"/>
          </w:tcPr>
          <w:p w:rsidR="00475ACA" w:rsidRPr="0022304B" w:rsidRDefault="00475ACA" w:rsidP="00475ACA">
            <w:pPr>
              <w:jc w:val="both"/>
              <w:rPr>
                <w:rFonts w:ascii="Garamond" w:hAnsi="Garamond"/>
                <w:sz w:val="16"/>
                <w:szCs w:val="16"/>
              </w:rPr>
            </w:pPr>
            <w:r w:rsidRPr="0022304B">
              <w:rPr>
                <w:rFonts w:ascii="Garamond" w:hAnsi="Garamond"/>
                <w:sz w:val="16"/>
                <w:szCs w:val="16"/>
              </w:rPr>
              <w:t>-</w:t>
            </w:r>
          </w:p>
        </w:tc>
        <w:tc>
          <w:tcPr>
            <w:tcW w:w="630" w:type="dxa"/>
          </w:tcPr>
          <w:p w:rsidR="00475ACA" w:rsidRPr="0022304B" w:rsidRDefault="00475ACA" w:rsidP="00475ACA">
            <w:pPr>
              <w:jc w:val="both"/>
              <w:rPr>
                <w:rFonts w:ascii="Garamond" w:hAnsi="Garamond"/>
                <w:sz w:val="16"/>
                <w:szCs w:val="16"/>
              </w:rPr>
            </w:pPr>
            <w:r w:rsidRPr="0022304B">
              <w:rPr>
                <w:rFonts w:ascii="Garamond" w:hAnsi="Garamond"/>
                <w:sz w:val="16"/>
                <w:szCs w:val="16"/>
              </w:rPr>
              <w:t>-</w:t>
            </w:r>
          </w:p>
        </w:tc>
        <w:tc>
          <w:tcPr>
            <w:tcW w:w="720" w:type="dxa"/>
          </w:tcPr>
          <w:p w:rsidR="00475ACA" w:rsidRPr="0022304B" w:rsidRDefault="00475ACA" w:rsidP="00475ACA">
            <w:pPr>
              <w:jc w:val="both"/>
              <w:rPr>
                <w:rFonts w:ascii="Garamond" w:hAnsi="Garamond"/>
                <w:sz w:val="16"/>
                <w:szCs w:val="16"/>
              </w:rPr>
            </w:pPr>
            <w:r w:rsidRPr="0022304B">
              <w:rPr>
                <w:rFonts w:ascii="Garamond" w:hAnsi="Garamond"/>
                <w:sz w:val="16"/>
                <w:szCs w:val="16"/>
              </w:rPr>
              <w:t>-</w:t>
            </w:r>
          </w:p>
        </w:tc>
        <w:tc>
          <w:tcPr>
            <w:tcW w:w="720" w:type="dxa"/>
          </w:tcPr>
          <w:p w:rsidR="00475ACA" w:rsidRPr="0022304B" w:rsidRDefault="00475ACA" w:rsidP="00475ACA">
            <w:pPr>
              <w:jc w:val="both"/>
              <w:rPr>
                <w:rFonts w:ascii="Garamond" w:hAnsi="Garamond"/>
                <w:sz w:val="16"/>
                <w:szCs w:val="16"/>
              </w:rPr>
            </w:pPr>
            <w:r w:rsidRPr="0022304B">
              <w:rPr>
                <w:rFonts w:ascii="Garamond" w:hAnsi="Garamond"/>
                <w:sz w:val="16"/>
                <w:szCs w:val="16"/>
              </w:rPr>
              <w:t>-</w:t>
            </w:r>
          </w:p>
        </w:tc>
        <w:tc>
          <w:tcPr>
            <w:tcW w:w="720" w:type="dxa"/>
          </w:tcPr>
          <w:p w:rsidR="00475ACA" w:rsidRPr="0022304B" w:rsidRDefault="00475ACA" w:rsidP="00475ACA">
            <w:pPr>
              <w:jc w:val="both"/>
              <w:rPr>
                <w:rFonts w:ascii="Garamond" w:hAnsi="Garamond"/>
                <w:sz w:val="16"/>
                <w:szCs w:val="16"/>
              </w:rPr>
            </w:pPr>
            <w:r>
              <w:rPr>
                <w:rFonts w:ascii="Garamond" w:hAnsi="Garamond"/>
                <w:sz w:val="16"/>
                <w:szCs w:val="16"/>
              </w:rPr>
              <w:t>10.01</w:t>
            </w:r>
          </w:p>
        </w:tc>
        <w:tc>
          <w:tcPr>
            <w:tcW w:w="810" w:type="dxa"/>
          </w:tcPr>
          <w:p w:rsidR="00475ACA" w:rsidRPr="0022304B" w:rsidRDefault="00475ACA" w:rsidP="00475ACA">
            <w:pPr>
              <w:jc w:val="both"/>
              <w:rPr>
                <w:rFonts w:ascii="Garamond" w:hAnsi="Garamond"/>
                <w:sz w:val="16"/>
                <w:szCs w:val="16"/>
              </w:rPr>
            </w:pPr>
            <w:r>
              <w:rPr>
                <w:rFonts w:ascii="Garamond" w:hAnsi="Garamond"/>
                <w:sz w:val="16"/>
                <w:szCs w:val="16"/>
              </w:rPr>
              <w:t>12.26</w:t>
            </w:r>
          </w:p>
        </w:tc>
      </w:tr>
    </w:tbl>
    <w:p w:rsidR="00475ACA" w:rsidRPr="003B12FC" w:rsidRDefault="00475ACA" w:rsidP="00475ACA">
      <w:pPr>
        <w:jc w:val="both"/>
        <w:rPr>
          <w:rFonts w:ascii="Garamond" w:hAnsi="Garamond"/>
          <w:sz w:val="16"/>
          <w:szCs w:val="16"/>
        </w:rPr>
      </w:pPr>
    </w:p>
    <w:p w:rsidR="00475ACA" w:rsidRPr="001742CB" w:rsidRDefault="00475ACA" w:rsidP="00475ACA">
      <w:pPr>
        <w:jc w:val="both"/>
        <w:rPr>
          <w:rFonts w:ascii="Garamond" w:hAnsi="Garamond"/>
          <w:sz w:val="16"/>
          <w:szCs w:val="16"/>
        </w:rPr>
      </w:pPr>
      <w:r w:rsidRPr="001742CB">
        <w:rPr>
          <w:rFonts w:ascii="Garamond" w:hAnsi="Garamond"/>
          <w:sz w:val="16"/>
          <w:szCs w:val="16"/>
        </w:rPr>
        <w:t xml:space="preserve">Crop: </w:t>
      </w:r>
      <w:r>
        <w:rPr>
          <w:rFonts w:ascii="Garamond" w:hAnsi="Garamond"/>
          <w:sz w:val="16"/>
          <w:szCs w:val="16"/>
        </w:rPr>
        <w:t>Potato</w:t>
      </w:r>
    </w:p>
    <w:p w:rsidR="00475ACA" w:rsidRPr="003B12FC" w:rsidRDefault="00475ACA" w:rsidP="00475ACA">
      <w:pPr>
        <w:jc w:val="both"/>
        <w:rPr>
          <w:rFonts w:ascii="Garamond" w:hAnsi="Garamond"/>
          <w:sz w:val="16"/>
          <w:szCs w:val="16"/>
        </w:rPr>
      </w:pPr>
      <w:r w:rsidRPr="003B12FC">
        <w:rPr>
          <w:rFonts w:ascii="Garamond" w:hAnsi="Garamond"/>
          <w:sz w:val="16"/>
          <w:szCs w:val="16"/>
        </w:rPr>
        <w:t xml:space="preserve">Sowing Date: </w:t>
      </w:r>
      <w:r>
        <w:rPr>
          <w:rFonts w:ascii="Garamond" w:hAnsi="Garamond"/>
          <w:sz w:val="16"/>
          <w:szCs w:val="16"/>
        </w:rPr>
        <w:t>Oct</w:t>
      </w:r>
      <w:r w:rsidRPr="003B12FC">
        <w:rPr>
          <w:rFonts w:ascii="Garamond" w:hAnsi="Garamond"/>
          <w:sz w:val="16"/>
          <w:szCs w:val="16"/>
        </w:rPr>
        <w:t>.</w:t>
      </w:r>
      <w:r>
        <w:rPr>
          <w:rFonts w:ascii="Garamond" w:hAnsi="Garamond"/>
          <w:sz w:val="16"/>
          <w:szCs w:val="16"/>
        </w:rPr>
        <w:t>10</w:t>
      </w:r>
    </w:p>
    <w:p w:rsidR="00475ACA" w:rsidRPr="003B12FC" w:rsidRDefault="00475ACA" w:rsidP="00475ACA">
      <w:pPr>
        <w:jc w:val="both"/>
        <w:rPr>
          <w:rFonts w:ascii="Garamond" w:hAnsi="Garamond"/>
          <w:sz w:val="16"/>
          <w:szCs w:val="16"/>
        </w:rPr>
      </w:pPr>
      <w:r w:rsidRPr="003B12FC">
        <w:rPr>
          <w:rFonts w:ascii="Garamond" w:hAnsi="Garamond"/>
          <w:sz w:val="16"/>
          <w:szCs w:val="16"/>
        </w:rPr>
        <w:t xml:space="preserve">Harvesting Date: </w:t>
      </w:r>
      <w:r>
        <w:rPr>
          <w:rFonts w:ascii="Garamond" w:hAnsi="Garamond"/>
          <w:sz w:val="16"/>
          <w:szCs w:val="16"/>
        </w:rPr>
        <w:t>Jan</w:t>
      </w:r>
      <w:r w:rsidRPr="003B12FC">
        <w:rPr>
          <w:rFonts w:ascii="Garamond" w:hAnsi="Garamond"/>
          <w:sz w:val="16"/>
          <w:szCs w:val="16"/>
        </w:rPr>
        <w:t>.</w:t>
      </w:r>
      <w:r>
        <w:rPr>
          <w:rFonts w:ascii="Garamond" w:hAnsi="Garamond"/>
          <w:sz w:val="16"/>
          <w:szCs w:val="16"/>
        </w:rPr>
        <w:t>10</w:t>
      </w:r>
    </w:p>
    <w:p w:rsidR="00475ACA" w:rsidRPr="00313F49" w:rsidRDefault="00475ACA" w:rsidP="00475ACA">
      <w:pPr>
        <w:jc w:val="both"/>
        <w:rPr>
          <w:rFonts w:ascii="Garamond" w:hAnsi="Garamond"/>
          <w:sz w:val="16"/>
          <w:szCs w:val="16"/>
        </w:rPr>
      </w:pPr>
      <w:r w:rsidRPr="00085CB3">
        <w:rPr>
          <w:rFonts w:ascii="Garamond" w:hAnsi="Garamond"/>
          <w:sz w:val="16"/>
          <w:szCs w:val="16"/>
        </w:rPr>
        <w:t xml:space="preserve">Total area </w:t>
      </w:r>
      <w:r w:rsidRPr="003B546B">
        <w:rPr>
          <w:rFonts w:ascii="Garamond" w:hAnsi="Garamond"/>
          <w:sz w:val="16"/>
          <w:szCs w:val="16"/>
        </w:rPr>
        <w:t>(ha</w:t>
      </w:r>
      <w:r w:rsidRPr="00313F49">
        <w:rPr>
          <w:rFonts w:ascii="Garamond" w:hAnsi="Garamond"/>
          <w:sz w:val="16"/>
          <w:szCs w:val="16"/>
        </w:rPr>
        <w:t xml:space="preserve">): </w:t>
      </w:r>
      <w:r>
        <w:rPr>
          <w:rFonts w:ascii="Garamond" w:hAnsi="Garamond"/>
          <w:sz w:val="16"/>
          <w:szCs w:val="16"/>
        </w:rPr>
        <w:t>9.4</w:t>
      </w:r>
    </w:p>
    <w:tbl>
      <w:tblPr>
        <w:tblW w:w="11160" w:type="dxa"/>
        <w:tblInd w:w="-7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30"/>
        <w:gridCol w:w="2340"/>
        <w:gridCol w:w="630"/>
        <w:gridCol w:w="720"/>
        <w:gridCol w:w="720"/>
        <w:gridCol w:w="630"/>
        <w:gridCol w:w="630"/>
        <w:gridCol w:w="720"/>
        <w:gridCol w:w="720"/>
        <w:gridCol w:w="720"/>
        <w:gridCol w:w="810"/>
        <w:gridCol w:w="630"/>
        <w:gridCol w:w="630"/>
        <w:gridCol w:w="630"/>
      </w:tblGrid>
      <w:tr w:rsidR="00475ACA" w:rsidRPr="003B12FC" w:rsidTr="00475ACA">
        <w:tc>
          <w:tcPr>
            <w:tcW w:w="630" w:type="dxa"/>
            <w:vMerge w:val="restart"/>
          </w:tcPr>
          <w:p w:rsidR="00475ACA" w:rsidRPr="003B12FC" w:rsidRDefault="00475ACA" w:rsidP="00475ACA">
            <w:pPr>
              <w:jc w:val="both"/>
              <w:rPr>
                <w:rFonts w:ascii="Garamond" w:hAnsi="Garamond"/>
                <w:sz w:val="16"/>
                <w:szCs w:val="16"/>
              </w:rPr>
            </w:pPr>
            <w:r w:rsidRPr="003B12FC">
              <w:rPr>
                <w:rFonts w:ascii="Garamond" w:hAnsi="Garamond"/>
                <w:sz w:val="16"/>
                <w:szCs w:val="16"/>
              </w:rPr>
              <w:t>S/n</w:t>
            </w:r>
          </w:p>
        </w:tc>
        <w:tc>
          <w:tcPr>
            <w:tcW w:w="2340" w:type="dxa"/>
            <w:vMerge w:val="restart"/>
          </w:tcPr>
          <w:p w:rsidR="00475ACA" w:rsidRPr="003B12FC" w:rsidRDefault="00475ACA" w:rsidP="00475ACA">
            <w:pPr>
              <w:jc w:val="both"/>
              <w:rPr>
                <w:rFonts w:ascii="Garamond" w:hAnsi="Garamond"/>
                <w:sz w:val="16"/>
                <w:szCs w:val="16"/>
              </w:rPr>
            </w:pPr>
            <w:r w:rsidRPr="003B12FC">
              <w:rPr>
                <w:rFonts w:ascii="Garamond" w:hAnsi="Garamond"/>
                <w:sz w:val="16"/>
                <w:szCs w:val="16"/>
              </w:rPr>
              <w:t>Parameters</w:t>
            </w:r>
          </w:p>
        </w:tc>
        <w:tc>
          <w:tcPr>
            <w:tcW w:w="8190" w:type="dxa"/>
            <w:gridSpan w:val="12"/>
          </w:tcPr>
          <w:p w:rsidR="00475ACA" w:rsidRPr="003B12FC" w:rsidRDefault="00475ACA" w:rsidP="00475ACA">
            <w:pPr>
              <w:jc w:val="center"/>
              <w:rPr>
                <w:rFonts w:ascii="Garamond" w:hAnsi="Garamond"/>
                <w:sz w:val="16"/>
                <w:szCs w:val="16"/>
              </w:rPr>
            </w:pPr>
            <w:r w:rsidRPr="003B12FC">
              <w:rPr>
                <w:rFonts w:ascii="Garamond" w:hAnsi="Garamond"/>
                <w:sz w:val="16"/>
                <w:szCs w:val="16"/>
              </w:rPr>
              <w:t>Months</w:t>
            </w:r>
          </w:p>
        </w:tc>
      </w:tr>
      <w:tr w:rsidR="00475ACA" w:rsidRPr="003B12FC" w:rsidTr="00475ACA">
        <w:tc>
          <w:tcPr>
            <w:tcW w:w="630" w:type="dxa"/>
            <w:vMerge/>
          </w:tcPr>
          <w:p w:rsidR="00475ACA" w:rsidRPr="003B12FC" w:rsidRDefault="00475ACA" w:rsidP="00475ACA">
            <w:pPr>
              <w:jc w:val="both"/>
              <w:rPr>
                <w:rFonts w:ascii="Garamond" w:hAnsi="Garamond"/>
                <w:sz w:val="16"/>
                <w:szCs w:val="16"/>
              </w:rPr>
            </w:pPr>
          </w:p>
        </w:tc>
        <w:tc>
          <w:tcPr>
            <w:tcW w:w="2340" w:type="dxa"/>
            <w:vMerge/>
          </w:tcPr>
          <w:p w:rsidR="00475ACA" w:rsidRPr="003B12FC" w:rsidRDefault="00475ACA" w:rsidP="00475ACA">
            <w:pPr>
              <w:jc w:val="both"/>
              <w:rPr>
                <w:rFonts w:ascii="Garamond" w:hAnsi="Garamond"/>
                <w:sz w:val="16"/>
                <w:szCs w:val="16"/>
              </w:rPr>
            </w:pPr>
          </w:p>
        </w:tc>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J</w:t>
            </w:r>
          </w:p>
        </w:tc>
        <w:tc>
          <w:tcPr>
            <w:tcW w:w="720" w:type="dxa"/>
          </w:tcPr>
          <w:p w:rsidR="00475ACA" w:rsidRPr="003B12FC" w:rsidRDefault="00475ACA" w:rsidP="00475ACA">
            <w:pPr>
              <w:jc w:val="both"/>
              <w:rPr>
                <w:rFonts w:ascii="Garamond" w:hAnsi="Garamond"/>
                <w:sz w:val="16"/>
                <w:szCs w:val="16"/>
              </w:rPr>
            </w:pPr>
            <w:r w:rsidRPr="003B12FC">
              <w:rPr>
                <w:rFonts w:ascii="Garamond" w:hAnsi="Garamond"/>
                <w:sz w:val="16"/>
                <w:szCs w:val="16"/>
              </w:rPr>
              <w:t>F</w:t>
            </w:r>
          </w:p>
        </w:tc>
        <w:tc>
          <w:tcPr>
            <w:tcW w:w="720" w:type="dxa"/>
          </w:tcPr>
          <w:p w:rsidR="00475ACA" w:rsidRPr="003B12FC" w:rsidRDefault="00475ACA" w:rsidP="00475ACA">
            <w:pPr>
              <w:jc w:val="both"/>
              <w:rPr>
                <w:rFonts w:ascii="Garamond" w:hAnsi="Garamond"/>
                <w:sz w:val="16"/>
                <w:szCs w:val="16"/>
              </w:rPr>
            </w:pPr>
            <w:r w:rsidRPr="003B12FC">
              <w:rPr>
                <w:rFonts w:ascii="Garamond" w:hAnsi="Garamond"/>
                <w:sz w:val="16"/>
                <w:szCs w:val="16"/>
              </w:rPr>
              <w:t>M</w:t>
            </w:r>
          </w:p>
        </w:tc>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A</w:t>
            </w:r>
          </w:p>
        </w:tc>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M</w:t>
            </w:r>
          </w:p>
        </w:tc>
        <w:tc>
          <w:tcPr>
            <w:tcW w:w="720" w:type="dxa"/>
          </w:tcPr>
          <w:p w:rsidR="00475ACA" w:rsidRPr="003B12FC" w:rsidRDefault="00475ACA" w:rsidP="00475ACA">
            <w:pPr>
              <w:jc w:val="both"/>
              <w:rPr>
                <w:rFonts w:ascii="Garamond" w:hAnsi="Garamond"/>
                <w:sz w:val="16"/>
                <w:szCs w:val="16"/>
              </w:rPr>
            </w:pPr>
            <w:r w:rsidRPr="003B12FC">
              <w:rPr>
                <w:rFonts w:ascii="Garamond" w:hAnsi="Garamond"/>
                <w:sz w:val="16"/>
                <w:szCs w:val="16"/>
              </w:rPr>
              <w:t>J</w:t>
            </w:r>
          </w:p>
        </w:tc>
        <w:tc>
          <w:tcPr>
            <w:tcW w:w="720" w:type="dxa"/>
          </w:tcPr>
          <w:p w:rsidR="00475ACA" w:rsidRPr="003B12FC" w:rsidRDefault="00475ACA" w:rsidP="00475ACA">
            <w:pPr>
              <w:jc w:val="both"/>
              <w:rPr>
                <w:rFonts w:ascii="Garamond" w:hAnsi="Garamond"/>
                <w:sz w:val="16"/>
                <w:szCs w:val="16"/>
              </w:rPr>
            </w:pPr>
            <w:r w:rsidRPr="003B12FC">
              <w:rPr>
                <w:rFonts w:ascii="Garamond" w:hAnsi="Garamond"/>
                <w:sz w:val="16"/>
                <w:szCs w:val="16"/>
              </w:rPr>
              <w:t>J</w:t>
            </w:r>
          </w:p>
        </w:tc>
        <w:tc>
          <w:tcPr>
            <w:tcW w:w="720" w:type="dxa"/>
          </w:tcPr>
          <w:p w:rsidR="00475ACA" w:rsidRPr="003B12FC" w:rsidRDefault="00475ACA" w:rsidP="00475ACA">
            <w:pPr>
              <w:jc w:val="both"/>
              <w:rPr>
                <w:rFonts w:ascii="Garamond" w:hAnsi="Garamond"/>
                <w:sz w:val="16"/>
                <w:szCs w:val="16"/>
              </w:rPr>
            </w:pPr>
            <w:r w:rsidRPr="003B12FC">
              <w:rPr>
                <w:rFonts w:ascii="Garamond" w:hAnsi="Garamond"/>
                <w:sz w:val="16"/>
                <w:szCs w:val="16"/>
              </w:rPr>
              <w:t>A</w:t>
            </w:r>
          </w:p>
        </w:tc>
        <w:tc>
          <w:tcPr>
            <w:tcW w:w="810" w:type="dxa"/>
          </w:tcPr>
          <w:p w:rsidR="00475ACA" w:rsidRPr="003B12FC" w:rsidRDefault="00475ACA" w:rsidP="00475ACA">
            <w:pPr>
              <w:jc w:val="both"/>
              <w:rPr>
                <w:rFonts w:ascii="Garamond" w:hAnsi="Garamond"/>
                <w:sz w:val="16"/>
                <w:szCs w:val="16"/>
              </w:rPr>
            </w:pPr>
            <w:r w:rsidRPr="003B12FC">
              <w:rPr>
                <w:rFonts w:ascii="Garamond" w:hAnsi="Garamond"/>
                <w:sz w:val="16"/>
                <w:szCs w:val="16"/>
              </w:rPr>
              <w:t>S</w:t>
            </w:r>
          </w:p>
        </w:tc>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O</w:t>
            </w:r>
          </w:p>
        </w:tc>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N</w:t>
            </w:r>
          </w:p>
        </w:tc>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D</w:t>
            </w:r>
          </w:p>
        </w:tc>
      </w:tr>
      <w:tr w:rsidR="00475ACA" w:rsidRPr="003B12FC" w:rsidTr="00475ACA">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1</w:t>
            </w:r>
          </w:p>
        </w:tc>
        <w:tc>
          <w:tcPr>
            <w:tcW w:w="2340" w:type="dxa"/>
          </w:tcPr>
          <w:p w:rsidR="00475ACA" w:rsidRPr="003B12FC" w:rsidRDefault="00475ACA" w:rsidP="00475ACA">
            <w:pPr>
              <w:jc w:val="both"/>
              <w:rPr>
                <w:rFonts w:ascii="Garamond" w:hAnsi="Garamond"/>
                <w:sz w:val="16"/>
                <w:szCs w:val="16"/>
              </w:rPr>
            </w:pPr>
            <w:proofErr w:type="spellStart"/>
            <w:r w:rsidRPr="003B12FC">
              <w:rPr>
                <w:rFonts w:ascii="Garamond" w:hAnsi="Garamond"/>
                <w:sz w:val="16"/>
                <w:szCs w:val="16"/>
              </w:rPr>
              <w:t>Eto</w:t>
            </w:r>
            <w:proofErr w:type="spellEnd"/>
            <w:r w:rsidRPr="003B12FC">
              <w:rPr>
                <w:rFonts w:ascii="Garamond" w:hAnsi="Garamond"/>
                <w:sz w:val="16"/>
                <w:szCs w:val="16"/>
              </w:rPr>
              <w:t xml:space="preserve"> (mm/M)</w:t>
            </w:r>
          </w:p>
        </w:tc>
        <w:tc>
          <w:tcPr>
            <w:tcW w:w="630" w:type="dxa"/>
          </w:tcPr>
          <w:p w:rsidR="00475ACA" w:rsidRPr="00D44D28" w:rsidRDefault="00475ACA" w:rsidP="00475ACA">
            <w:pPr>
              <w:rPr>
                <w:rFonts w:ascii="Garamond" w:hAnsi="Garamond"/>
                <w:sz w:val="16"/>
                <w:szCs w:val="16"/>
              </w:rPr>
            </w:pPr>
            <w:r w:rsidRPr="00D44D28">
              <w:rPr>
                <w:rFonts w:ascii="Garamond" w:hAnsi="Garamond"/>
                <w:sz w:val="16"/>
                <w:szCs w:val="16"/>
              </w:rPr>
              <w:t>105.3</w:t>
            </w:r>
          </w:p>
        </w:tc>
        <w:tc>
          <w:tcPr>
            <w:tcW w:w="720" w:type="dxa"/>
          </w:tcPr>
          <w:p w:rsidR="00475ACA" w:rsidRPr="00D44D28" w:rsidRDefault="00475ACA" w:rsidP="00475ACA">
            <w:pPr>
              <w:rPr>
                <w:rFonts w:ascii="Garamond" w:hAnsi="Garamond"/>
                <w:sz w:val="16"/>
                <w:szCs w:val="16"/>
              </w:rPr>
            </w:pPr>
            <w:r w:rsidRPr="00D44D28">
              <w:rPr>
                <w:rFonts w:ascii="Garamond" w:hAnsi="Garamond"/>
                <w:sz w:val="16"/>
                <w:szCs w:val="16"/>
              </w:rPr>
              <w:t>100.5</w:t>
            </w:r>
          </w:p>
        </w:tc>
        <w:tc>
          <w:tcPr>
            <w:tcW w:w="720" w:type="dxa"/>
          </w:tcPr>
          <w:p w:rsidR="00475ACA" w:rsidRPr="00D44D28" w:rsidRDefault="00475ACA" w:rsidP="00475ACA">
            <w:pPr>
              <w:rPr>
                <w:rFonts w:ascii="Garamond" w:hAnsi="Garamond"/>
                <w:sz w:val="16"/>
                <w:szCs w:val="16"/>
              </w:rPr>
            </w:pPr>
            <w:r w:rsidRPr="00D44D28">
              <w:rPr>
                <w:rFonts w:ascii="Garamond" w:hAnsi="Garamond"/>
                <w:sz w:val="16"/>
                <w:szCs w:val="16"/>
              </w:rPr>
              <w:t>114.6</w:t>
            </w:r>
          </w:p>
        </w:tc>
        <w:tc>
          <w:tcPr>
            <w:tcW w:w="630" w:type="dxa"/>
          </w:tcPr>
          <w:p w:rsidR="00475ACA" w:rsidRPr="00D44D28" w:rsidRDefault="00475ACA" w:rsidP="00475ACA">
            <w:pPr>
              <w:rPr>
                <w:rFonts w:ascii="Garamond" w:hAnsi="Garamond"/>
                <w:sz w:val="16"/>
                <w:szCs w:val="16"/>
              </w:rPr>
            </w:pPr>
            <w:r w:rsidRPr="00D44D28">
              <w:rPr>
                <w:rFonts w:ascii="Garamond" w:hAnsi="Garamond"/>
                <w:sz w:val="16"/>
                <w:szCs w:val="16"/>
              </w:rPr>
              <w:t>121.2</w:t>
            </w:r>
          </w:p>
        </w:tc>
        <w:tc>
          <w:tcPr>
            <w:tcW w:w="630" w:type="dxa"/>
          </w:tcPr>
          <w:p w:rsidR="00475ACA" w:rsidRPr="00D44D28" w:rsidRDefault="00475ACA" w:rsidP="00475ACA">
            <w:pPr>
              <w:rPr>
                <w:rFonts w:ascii="Garamond" w:hAnsi="Garamond"/>
                <w:sz w:val="16"/>
                <w:szCs w:val="16"/>
              </w:rPr>
            </w:pPr>
            <w:r w:rsidRPr="00D44D28">
              <w:rPr>
                <w:rFonts w:ascii="Garamond" w:hAnsi="Garamond"/>
                <w:sz w:val="16"/>
                <w:szCs w:val="16"/>
              </w:rPr>
              <w:t>102.9</w:t>
            </w:r>
          </w:p>
        </w:tc>
        <w:tc>
          <w:tcPr>
            <w:tcW w:w="720" w:type="dxa"/>
          </w:tcPr>
          <w:p w:rsidR="00475ACA" w:rsidRPr="00D44D28" w:rsidRDefault="00475ACA" w:rsidP="00475ACA">
            <w:pPr>
              <w:rPr>
                <w:rFonts w:ascii="Garamond" w:hAnsi="Garamond"/>
                <w:sz w:val="16"/>
                <w:szCs w:val="16"/>
              </w:rPr>
            </w:pPr>
            <w:r w:rsidRPr="00D44D28">
              <w:rPr>
                <w:rFonts w:ascii="Garamond" w:hAnsi="Garamond"/>
                <w:sz w:val="16"/>
                <w:szCs w:val="16"/>
              </w:rPr>
              <w:t>97.9</w:t>
            </w:r>
          </w:p>
        </w:tc>
        <w:tc>
          <w:tcPr>
            <w:tcW w:w="720" w:type="dxa"/>
          </w:tcPr>
          <w:p w:rsidR="00475ACA" w:rsidRPr="00D44D28" w:rsidRDefault="00475ACA" w:rsidP="00475ACA">
            <w:pPr>
              <w:rPr>
                <w:rFonts w:ascii="Garamond" w:hAnsi="Garamond"/>
                <w:sz w:val="16"/>
                <w:szCs w:val="16"/>
              </w:rPr>
            </w:pPr>
            <w:r w:rsidRPr="00D44D28">
              <w:rPr>
                <w:rFonts w:ascii="Garamond" w:hAnsi="Garamond"/>
                <w:sz w:val="16"/>
                <w:szCs w:val="16"/>
              </w:rPr>
              <w:t>77.4</w:t>
            </w:r>
          </w:p>
        </w:tc>
        <w:tc>
          <w:tcPr>
            <w:tcW w:w="720" w:type="dxa"/>
          </w:tcPr>
          <w:p w:rsidR="00475ACA" w:rsidRPr="00D44D28" w:rsidRDefault="00475ACA" w:rsidP="00475ACA">
            <w:pPr>
              <w:rPr>
                <w:rFonts w:ascii="Garamond" w:hAnsi="Garamond"/>
                <w:sz w:val="16"/>
                <w:szCs w:val="16"/>
              </w:rPr>
            </w:pPr>
            <w:r w:rsidRPr="00D44D28">
              <w:rPr>
                <w:rFonts w:ascii="Garamond" w:hAnsi="Garamond"/>
                <w:sz w:val="16"/>
                <w:szCs w:val="16"/>
              </w:rPr>
              <w:t>79.5</w:t>
            </w:r>
          </w:p>
        </w:tc>
        <w:tc>
          <w:tcPr>
            <w:tcW w:w="810" w:type="dxa"/>
          </w:tcPr>
          <w:p w:rsidR="00475ACA" w:rsidRPr="00D44D28" w:rsidRDefault="00475ACA" w:rsidP="00475ACA">
            <w:pPr>
              <w:rPr>
                <w:rFonts w:ascii="Garamond" w:hAnsi="Garamond"/>
                <w:sz w:val="16"/>
                <w:szCs w:val="16"/>
              </w:rPr>
            </w:pPr>
            <w:r w:rsidRPr="00D44D28">
              <w:rPr>
                <w:rFonts w:ascii="Garamond" w:hAnsi="Garamond"/>
                <w:sz w:val="16"/>
                <w:szCs w:val="16"/>
              </w:rPr>
              <w:t>95.7</w:t>
            </w:r>
          </w:p>
        </w:tc>
        <w:tc>
          <w:tcPr>
            <w:tcW w:w="630" w:type="dxa"/>
          </w:tcPr>
          <w:p w:rsidR="00475ACA" w:rsidRPr="00D44D28" w:rsidRDefault="00475ACA" w:rsidP="00475ACA">
            <w:pPr>
              <w:rPr>
                <w:rFonts w:ascii="Garamond" w:hAnsi="Garamond"/>
                <w:sz w:val="16"/>
                <w:szCs w:val="16"/>
              </w:rPr>
            </w:pPr>
            <w:r w:rsidRPr="00D44D28">
              <w:rPr>
                <w:rFonts w:ascii="Garamond" w:hAnsi="Garamond"/>
                <w:sz w:val="16"/>
                <w:szCs w:val="16"/>
              </w:rPr>
              <w:t>114.3</w:t>
            </w:r>
          </w:p>
        </w:tc>
        <w:tc>
          <w:tcPr>
            <w:tcW w:w="630" w:type="dxa"/>
          </w:tcPr>
          <w:p w:rsidR="00475ACA" w:rsidRPr="00D44D28" w:rsidRDefault="00475ACA" w:rsidP="00475ACA">
            <w:pPr>
              <w:rPr>
                <w:rFonts w:ascii="Garamond" w:hAnsi="Garamond"/>
                <w:sz w:val="16"/>
                <w:szCs w:val="16"/>
              </w:rPr>
            </w:pPr>
            <w:r w:rsidRPr="00D44D28">
              <w:rPr>
                <w:rFonts w:ascii="Garamond" w:hAnsi="Garamond"/>
                <w:sz w:val="16"/>
                <w:szCs w:val="16"/>
              </w:rPr>
              <w:t>102.3</w:t>
            </w:r>
          </w:p>
        </w:tc>
        <w:tc>
          <w:tcPr>
            <w:tcW w:w="630" w:type="dxa"/>
          </w:tcPr>
          <w:p w:rsidR="00475ACA" w:rsidRPr="00D44D28" w:rsidRDefault="00475ACA" w:rsidP="00475ACA">
            <w:pPr>
              <w:rPr>
                <w:rFonts w:ascii="Garamond" w:hAnsi="Garamond"/>
                <w:sz w:val="16"/>
                <w:szCs w:val="16"/>
              </w:rPr>
            </w:pPr>
            <w:r w:rsidRPr="00D44D28">
              <w:rPr>
                <w:rFonts w:ascii="Garamond" w:hAnsi="Garamond"/>
                <w:sz w:val="16"/>
                <w:szCs w:val="16"/>
              </w:rPr>
              <w:t>92.7</w:t>
            </w:r>
          </w:p>
        </w:tc>
      </w:tr>
      <w:tr w:rsidR="00475ACA" w:rsidRPr="003B12FC" w:rsidTr="00475ACA">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2</w:t>
            </w:r>
          </w:p>
        </w:tc>
        <w:tc>
          <w:tcPr>
            <w:tcW w:w="2340" w:type="dxa"/>
          </w:tcPr>
          <w:p w:rsidR="00475ACA" w:rsidRPr="003B12FC" w:rsidRDefault="00475ACA" w:rsidP="00475ACA">
            <w:pPr>
              <w:jc w:val="both"/>
              <w:rPr>
                <w:rFonts w:ascii="Garamond" w:hAnsi="Garamond"/>
                <w:sz w:val="16"/>
                <w:szCs w:val="16"/>
              </w:rPr>
            </w:pPr>
            <w:proofErr w:type="spellStart"/>
            <w:r w:rsidRPr="003B12FC">
              <w:rPr>
                <w:rFonts w:ascii="Garamond" w:hAnsi="Garamond"/>
                <w:sz w:val="16"/>
                <w:szCs w:val="16"/>
              </w:rPr>
              <w:t>Kc</w:t>
            </w:r>
            <w:proofErr w:type="spellEnd"/>
          </w:p>
        </w:tc>
        <w:tc>
          <w:tcPr>
            <w:tcW w:w="630" w:type="dxa"/>
          </w:tcPr>
          <w:p w:rsidR="00475ACA" w:rsidRPr="00D44D28" w:rsidRDefault="00475ACA" w:rsidP="00475ACA">
            <w:pPr>
              <w:jc w:val="both"/>
              <w:rPr>
                <w:rFonts w:ascii="Garamond" w:hAnsi="Garamond"/>
                <w:sz w:val="16"/>
                <w:szCs w:val="16"/>
              </w:rPr>
            </w:pPr>
            <w:r w:rsidRPr="00D44D28">
              <w:rPr>
                <w:rFonts w:ascii="Garamond" w:hAnsi="Garamond"/>
                <w:sz w:val="16"/>
                <w:szCs w:val="16"/>
              </w:rPr>
              <w:t>1.01</w:t>
            </w:r>
          </w:p>
        </w:tc>
        <w:tc>
          <w:tcPr>
            <w:tcW w:w="720" w:type="dxa"/>
          </w:tcPr>
          <w:p w:rsidR="00475ACA" w:rsidRPr="00D44D28" w:rsidRDefault="00475ACA" w:rsidP="00475ACA">
            <w:pPr>
              <w:jc w:val="both"/>
              <w:rPr>
                <w:rFonts w:ascii="Garamond" w:hAnsi="Garamond"/>
                <w:sz w:val="16"/>
                <w:szCs w:val="16"/>
              </w:rPr>
            </w:pPr>
            <w:r w:rsidRPr="00D44D28">
              <w:rPr>
                <w:rFonts w:ascii="Garamond" w:hAnsi="Garamond"/>
                <w:sz w:val="16"/>
                <w:szCs w:val="16"/>
              </w:rPr>
              <w:t>0.76</w:t>
            </w:r>
          </w:p>
        </w:tc>
        <w:tc>
          <w:tcPr>
            <w:tcW w:w="720" w:type="dxa"/>
          </w:tcPr>
          <w:p w:rsidR="00475ACA" w:rsidRPr="00D44D28" w:rsidRDefault="00475ACA" w:rsidP="00475ACA">
            <w:pPr>
              <w:jc w:val="both"/>
              <w:rPr>
                <w:rFonts w:ascii="Garamond" w:hAnsi="Garamond"/>
                <w:sz w:val="16"/>
                <w:szCs w:val="16"/>
              </w:rPr>
            </w:pPr>
            <w:r w:rsidRPr="00D44D28">
              <w:rPr>
                <w:rFonts w:ascii="Garamond" w:hAnsi="Garamond"/>
                <w:sz w:val="16"/>
                <w:szCs w:val="16"/>
              </w:rPr>
              <w:t>-</w:t>
            </w:r>
          </w:p>
        </w:tc>
        <w:tc>
          <w:tcPr>
            <w:tcW w:w="630" w:type="dxa"/>
          </w:tcPr>
          <w:p w:rsidR="00475ACA" w:rsidRPr="00D44D28" w:rsidRDefault="00475ACA" w:rsidP="00475ACA">
            <w:pPr>
              <w:jc w:val="both"/>
              <w:rPr>
                <w:rFonts w:ascii="Garamond" w:hAnsi="Garamond"/>
                <w:sz w:val="16"/>
                <w:szCs w:val="16"/>
              </w:rPr>
            </w:pPr>
            <w:r w:rsidRPr="00D44D28">
              <w:rPr>
                <w:rFonts w:ascii="Garamond" w:hAnsi="Garamond"/>
                <w:sz w:val="16"/>
                <w:szCs w:val="16"/>
              </w:rPr>
              <w:t>-</w:t>
            </w:r>
          </w:p>
        </w:tc>
        <w:tc>
          <w:tcPr>
            <w:tcW w:w="630" w:type="dxa"/>
          </w:tcPr>
          <w:p w:rsidR="00475ACA" w:rsidRPr="00D44D28" w:rsidRDefault="00475ACA" w:rsidP="00475ACA">
            <w:pPr>
              <w:jc w:val="both"/>
              <w:rPr>
                <w:rFonts w:ascii="Garamond" w:hAnsi="Garamond"/>
                <w:sz w:val="16"/>
                <w:szCs w:val="16"/>
              </w:rPr>
            </w:pPr>
            <w:r w:rsidRPr="00D44D28">
              <w:rPr>
                <w:rFonts w:ascii="Garamond" w:hAnsi="Garamond"/>
                <w:sz w:val="16"/>
                <w:szCs w:val="16"/>
              </w:rPr>
              <w:t>-</w:t>
            </w:r>
          </w:p>
        </w:tc>
        <w:tc>
          <w:tcPr>
            <w:tcW w:w="720" w:type="dxa"/>
          </w:tcPr>
          <w:p w:rsidR="00475ACA" w:rsidRPr="00D44D28" w:rsidRDefault="00475ACA" w:rsidP="00475ACA">
            <w:pPr>
              <w:jc w:val="both"/>
              <w:rPr>
                <w:rFonts w:ascii="Garamond" w:hAnsi="Garamond"/>
                <w:sz w:val="16"/>
                <w:szCs w:val="16"/>
              </w:rPr>
            </w:pPr>
            <w:r w:rsidRPr="00D44D28">
              <w:rPr>
                <w:rFonts w:ascii="Garamond" w:hAnsi="Garamond"/>
                <w:sz w:val="16"/>
                <w:szCs w:val="16"/>
              </w:rPr>
              <w:t>-</w:t>
            </w:r>
          </w:p>
        </w:tc>
        <w:tc>
          <w:tcPr>
            <w:tcW w:w="720" w:type="dxa"/>
          </w:tcPr>
          <w:p w:rsidR="00475ACA" w:rsidRPr="00D44D28" w:rsidRDefault="00475ACA" w:rsidP="00475ACA">
            <w:pPr>
              <w:jc w:val="both"/>
              <w:rPr>
                <w:rFonts w:ascii="Garamond" w:hAnsi="Garamond"/>
                <w:sz w:val="16"/>
                <w:szCs w:val="16"/>
              </w:rPr>
            </w:pPr>
            <w:r w:rsidRPr="00D44D28">
              <w:rPr>
                <w:rFonts w:ascii="Garamond" w:hAnsi="Garamond"/>
                <w:sz w:val="16"/>
                <w:szCs w:val="16"/>
              </w:rPr>
              <w:t>-</w:t>
            </w:r>
          </w:p>
        </w:tc>
        <w:tc>
          <w:tcPr>
            <w:tcW w:w="720" w:type="dxa"/>
          </w:tcPr>
          <w:p w:rsidR="00475ACA" w:rsidRPr="00D44D28" w:rsidRDefault="00475ACA" w:rsidP="00475ACA">
            <w:pPr>
              <w:jc w:val="both"/>
              <w:rPr>
                <w:rFonts w:ascii="Garamond" w:hAnsi="Garamond"/>
                <w:sz w:val="16"/>
                <w:szCs w:val="16"/>
              </w:rPr>
            </w:pPr>
            <w:r w:rsidRPr="00D44D28">
              <w:rPr>
                <w:rFonts w:ascii="Garamond" w:hAnsi="Garamond"/>
                <w:sz w:val="16"/>
                <w:szCs w:val="16"/>
              </w:rPr>
              <w:t>-</w:t>
            </w:r>
          </w:p>
        </w:tc>
        <w:tc>
          <w:tcPr>
            <w:tcW w:w="810" w:type="dxa"/>
          </w:tcPr>
          <w:p w:rsidR="00475ACA" w:rsidRPr="00D44D28" w:rsidRDefault="00475ACA" w:rsidP="00475ACA">
            <w:pPr>
              <w:jc w:val="both"/>
              <w:rPr>
                <w:rFonts w:ascii="Garamond" w:hAnsi="Garamond"/>
                <w:sz w:val="16"/>
                <w:szCs w:val="16"/>
              </w:rPr>
            </w:pPr>
            <w:r w:rsidRPr="00D44D28">
              <w:rPr>
                <w:rFonts w:ascii="Garamond" w:hAnsi="Garamond"/>
                <w:sz w:val="16"/>
                <w:szCs w:val="16"/>
              </w:rPr>
              <w:t>-</w:t>
            </w:r>
          </w:p>
        </w:tc>
        <w:tc>
          <w:tcPr>
            <w:tcW w:w="630" w:type="dxa"/>
          </w:tcPr>
          <w:p w:rsidR="00475ACA" w:rsidRPr="00D44D28" w:rsidRDefault="00475ACA" w:rsidP="00475ACA">
            <w:pPr>
              <w:jc w:val="both"/>
              <w:rPr>
                <w:rFonts w:ascii="Garamond" w:hAnsi="Garamond"/>
                <w:sz w:val="16"/>
                <w:szCs w:val="16"/>
              </w:rPr>
            </w:pPr>
            <w:r w:rsidRPr="00D44D28">
              <w:rPr>
                <w:rFonts w:ascii="Garamond" w:hAnsi="Garamond"/>
                <w:sz w:val="16"/>
                <w:szCs w:val="16"/>
              </w:rPr>
              <w:t>0.51</w:t>
            </w:r>
          </w:p>
        </w:tc>
        <w:tc>
          <w:tcPr>
            <w:tcW w:w="630" w:type="dxa"/>
          </w:tcPr>
          <w:p w:rsidR="00475ACA" w:rsidRPr="00D44D28" w:rsidRDefault="00475ACA" w:rsidP="00475ACA">
            <w:pPr>
              <w:jc w:val="both"/>
              <w:rPr>
                <w:rFonts w:ascii="Garamond" w:hAnsi="Garamond"/>
                <w:sz w:val="16"/>
                <w:szCs w:val="16"/>
              </w:rPr>
            </w:pPr>
            <w:r w:rsidRPr="00D44D28">
              <w:rPr>
                <w:rFonts w:ascii="Garamond" w:hAnsi="Garamond"/>
                <w:sz w:val="16"/>
                <w:szCs w:val="16"/>
              </w:rPr>
              <w:t>0.93</w:t>
            </w:r>
          </w:p>
        </w:tc>
        <w:tc>
          <w:tcPr>
            <w:tcW w:w="630" w:type="dxa"/>
          </w:tcPr>
          <w:p w:rsidR="00475ACA" w:rsidRPr="00D44D28" w:rsidRDefault="00475ACA" w:rsidP="00475ACA">
            <w:pPr>
              <w:jc w:val="both"/>
              <w:rPr>
                <w:rFonts w:ascii="Garamond" w:hAnsi="Garamond"/>
                <w:sz w:val="16"/>
                <w:szCs w:val="16"/>
              </w:rPr>
            </w:pPr>
            <w:r w:rsidRPr="00D44D28">
              <w:rPr>
                <w:rFonts w:ascii="Garamond" w:hAnsi="Garamond"/>
                <w:sz w:val="16"/>
                <w:szCs w:val="16"/>
              </w:rPr>
              <w:t>1.12</w:t>
            </w:r>
          </w:p>
        </w:tc>
      </w:tr>
      <w:tr w:rsidR="00475ACA" w:rsidRPr="003B12FC" w:rsidTr="00475ACA">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3</w:t>
            </w:r>
          </w:p>
        </w:tc>
        <w:tc>
          <w:tcPr>
            <w:tcW w:w="2340" w:type="dxa"/>
          </w:tcPr>
          <w:p w:rsidR="00475ACA" w:rsidRPr="003B12FC" w:rsidRDefault="00475ACA" w:rsidP="00475ACA">
            <w:pPr>
              <w:jc w:val="both"/>
              <w:rPr>
                <w:rFonts w:ascii="Garamond" w:hAnsi="Garamond"/>
                <w:sz w:val="16"/>
                <w:szCs w:val="16"/>
              </w:rPr>
            </w:pPr>
            <w:proofErr w:type="spellStart"/>
            <w:r w:rsidRPr="003B12FC">
              <w:rPr>
                <w:rFonts w:ascii="Garamond" w:hAnsi="Garamond"/>
                <w:sz w:val="16"/>
                <w:szCs w:val="16"/>
              </w:rPr>
              <w:t>Etc</w:t>
            </w:r>
            <w:proofErr w:type="spellEnd"/>
            <w:r w:rsidRPr="003B12FC">
              <w:rPr>
                <w:rFonts w:ascii="Garamond" w:hAnsi="Garamond"/>
                <w:sz w:val="16"/>
                <w:szCs w:val="16"/>
              </w:rPr>
              <w:t xml:space="preserve">  (mm/M)</w:t>
            </w:r>
          </w:p>
        </w:tc>
        <w:tc>
          <w:tcPr>
            <w:tcW w:w="630" w:type="dxa"/>
          </w:tcPr>
          <w:p w:rsidR="00475ACA" w:rsidRPr="00D44D28" w:rsidRDefault="00475ACA" w:rsidP="00475ACA">
            <w:pPr>
              <w:jc w:val="both"/>
              <w:rPr>
                <w:rFonts w:ascii="Garamond" w:hAnsi="Garamond"/>
                <w:sz w:val="16"/>
                <w:szCs w:val="16"/>
              </w:rPr>
            </w:pPr>
            <w:r w:rsidRPr="00D44D28">
              <w:rPr>
                <w:rFonts w:ascii="Garamond" w:hAnsi="Garamond"/>
                <w:sz w:val="16"/>
                <w:szCs w:val="16"/>
              </w:rPr>
              <w:t>106.35</w:t>
            </w:r>
          </w:p>
        </w:tc>
        <w:tc>
          <w:tcPr>
            <w:tcW w:w="720" w:type="dxa"/>
          </w:tcPr>
          <w:p w:rsidR="00475ACA" w:rsidRPr="00D44D28" w:rsidRDefault="00475ACA" w:rsidP="00475ACA">
            <w:pPr>
              <w:jc w:val="both"/>
              <w:rPr>
                <w:rFonts w:ascii="Garamond" w:hAnsi="Garamond"/>
                <w:sz w:val="16"/>
                <w:szCs w:val="16"/>
              </w:rPr>
            </w:pPr>
            <w:r w:rsidRPr="00D44D28">
              <w:rPr>
                <w:rFonts w:ascii="Garamond" w:hAnsi="Garamond"/>
                <w:sz w:val="16"/>
                <w:szCs w:val="16"/>
              </w:rPr>
              <w:t>76.38</w:t>
            </w:r>
          </w:p>
        </w:tc>
        <w:tc>
          <w:tcPr>
            <w:tcW w:w="720" w:type="dxa"/>
          </w:tcPr>
          <w:p w:rsidR="00475ACA" w:rsidRPr="00D44D28" w:rsidRDefault="00475ACA" w:rsidP="00475ACA">
            <w:pPr>
              <w:jc w:val="both"/>
              <w:rPr>
                <w:rFonts w:ascii="Garamond" w:hAnsi="Garamond"/>
                <w:sz w:val="16"/>
                <w:szCs w:val="16"/>
              </w:rPr>
            </w:pPr>
            <w:r w:rsidRPr="00D44D28">
              <w:rPr>
                <w:rFonts w:ascii="Garamond" w:hAnsi="Garamond"/>
                <w:sz w:val="16"/>
                <w:szCs w:val="16"/>
              </w:rPr>
              <w:t>-</w:t>
            </w:r>
          </w:p>
        </w:tc>
        <w:tc>
          <w:tcPr>
            <w:tcW w:w="630" w:type="dxa"/>
          </w:tcPr>
          <w:p w:rsidR="00475ACA" w:rsidRPr="00D44D28" w:rsidRDefault="00475ACA" w:rsidP="00475ACA">
            <w:pPr>
              <w:jc w:val="both"/>
              <w:rPr>
                <w:rFonts w:ascii="Garamond" w:hAnsi="Garamond"/>
                <w:sz w:val="16"/>
                <w:szCs w:val="16"/>
              </w:rPr>
            </w:pPr>
            <w:r w:rsidRPr="00D44D28">
              <w:rPr>
                <w:rFonts w:ascii="Garamond" w:hAnsi="Garamond"/>
                <w:sz w:val="16"/>
                <w:szCs w:val="16"/>
              </w:rPr>
              <w:t>-</w:t>
            </w:r>
          </w:p>
        </w:tc>
        <w:tc>
          <w:tcPr>
            <w:tcW w:w="630" w:type="dxa"/>
          </w:tcPr>
          <w:p w:rsidR="00475ACA" w:rsidRPr="00D44D28" w:rsidRDefault="00475ACA" w:rsidP="00475ACA">
            <w:pPr>
              <w:jc w:val="both"/>
              <w:rPr>
                <w:rFonts w:ascii="Garamond" w:hAnsi="Garamond"/>
                <w:sz w:val="16"/>
                <w:szCs w:val="16"/>
              </w:rPr>
            </w:pPr>
            <w:r w:rsidRPr="00D44D28">
              <w:rPr>
                <w:rFonts w:ascii="Garamond" w:hAnsi="Garamond"/>
                <w:sz w:val="16"/>
                <w:szCs w:val="16"/>
              </w:rPr>
              <w:t>-</w:t>
            </w:r>
          </w:p>
        </w:tc>
        <w:tc>
          <w:tcPr>
            <w:tcW w:w="720" w:type="dxa"/>
          </w:tcPr>
          <w:p w:rsidR="00475ACA" w:rsidRPr="00D44D28" w:rsidRDefault="00475ACA" w:rsidP="00475ACA">
            <w:pPr>
              <w:jc w:val="both"/>
              <w:rPr>
                <w:rFonts w:ascii="Garamond" w:hAnsi="Garamond"/>
                <w:sz w:val="16"/>
                <w:szCs w:val="16"/>
              </w:rPr>
            </w:pPr>
            <w:r w:rsidRPr="00D44D28">
              <w:rPr>
                <w:rFonts w:ascii="Garamond" w:hAnsi="Garamond"/>
                <w:sz w:val="16"/>
                <w:szCs w:val="16"/>
              </w:rPr>
              <w:t>-</w:t>
            </w:r>
          </w:p>
        </w:tc>
        <w:tc>
          <w:tcPr>
            <w:tcW w:w="720" w:type="dxa"/>
          </w:tcPr>
          <w:p w:rsidR="00475ACA" w:rsidRPr="00D44D28" w:rsidRDefault="00475ACA" w:rsidP="00475ACA">
            <w:pPr>
              <w:jc w:val="both"/>
              <w:rPr>
                <w:rFonts w:ascii="Garamond" w:hAnsi="Garamond"/>
                <w:sz w:val="16"/>
                <w:szCs w:val="16"/>
              </w:rPr>
            </w:pPr>
            <w:r w:rsidRPr="00D44D28">
              <w:rPr>
                <w:rFonts w:ascii="Garamond" w:hAnsi="Garamond"/>
                <w:sz w:val="16"/>
                <w:szCs w:val="16"/>
              </w:rPr>
              <w:t>-</w:t>
            </w:r>
          </w:p>
        </w:tc>
        <w:tc>
          <w:tcPr>
            <w:tcW w:w="720" w:type="dxa"/>
          </w:tcPr>
          <w:p w:rsidR="00475ACA" w:rsidRPr="00D44D28" w:rsidRDefault="00475ACA" w:rsidP="00475ACA">
            <w:pPr>
              <w:jc w:val="both"/>
              <w:rPr>
                <w:rFonts w:ascii="Garamond" w:hAnsi="Garamond"/>
                <w:sz w:val="16"/>
                <w:szCs w:val="16"/>
              </w:rPr>
            </w:pPr>
            <w:r w:rsidRPr="00D44D28">
              <w:rPr>
                <w:rFonts w:ascii="Garamond" w:hAnsi="Garamond"/>
                <w:sz w:val="16"/>
                <w:szCs w:val="16"/>
              </w:rPr>
              <w:t>-</w:t>
            </w:r>
          </w:p>
        </w:tc>
        <w:tc>
          <w:tcPr>
            <w:tcW w:w="810" w:type="dxa"/>
          </w:tcPr>
          <w:p w:rsidR="00475ACA" w:rsidRPr="00D44D28" w:rsidRDefault="00475ACA" w:rsidP="00475ACA">
            <w:pPr>
              <w:jc w:val="both"/>
              <w:rPr>
                <w:rFonts w:ascii="Garamond" w:hAnsi="Garamond"/>
                <w:sz w:val="16"/>
                <w:szCs w:val="16"/>
              </w:rPr>
            </w:pPr>
            <w:r w:rsidRPr="00D44D28">
              <w:rPr>
                <w:rFonts w:ascii="Garamond" w:hAnsi="Garamond"/>
                <w:sz w:val="16"/>
                <w:szCs w:val="16"/>
              </w:rPr>
              <w:t>-</w:t>
            </w:r>
          </w:p>
        </w:tc>
        <w:tc>
          <w:tcPr>
            <w:tcW w:w="630" w:type="dxa"/>
          </w:tcPr>
          <w:p w:rsidR="00475ACA" w:rsidRPr="00D44D28" w:rsidRDefault="00475ACA" w:rsidP="00475ACA">
            <w:pPr>
              <w:jc w:val="both"/>
              <w:rPr>
                <w:rFonts w:ascii="Garamond" w:hAnsi="Garamond"/>
                <w:sz w:val="16"/>
                <w:szCs w:val="16"/>
              </w:rPr>
            </w:pPr>
            <w:r w:rsidRPr="00D44D28">
              <w:rPr>
                <w:rFonts w:ascii="Garamond" w:hAnsi="Garamond"/>
                <w:sz w:val="16"/>
                <w:szCs w:val="16"/>
              </w:rPr>
              <w:t>58.14</w:t>
            </w:r>
          </w:p>
        </w:tc>
        <w:tc>
          <w:tcPr>
            <w:tcW w:w="630" w:type="dxa"/>
          </w:tcPr>
          <w:p w:rsidR="00475ACA" w:rsidRPr="00D44D28" w:rsidRDefault="00475ACA" w:rsidP="00475ACA">
            <w:pPr>
              <w:jc w:val="both"/>
              <w:rPr>
                <w:rFonts w:ascii="Garamond" w:hAnsi="Garamond"/>
                <w:sz w:val="16"/>
                <w:szCs w:val="16"/>
              </w:rPr>
            </w:pPr>
            <w:r w:rsidRPr="00D44D28">
              <w:rPr>
                <w:rFonts w:ascii="Garamond" w:hAnsi="Garamond"/>
                <w:sz w:val="16"/>
                <w:szCs w:val="16"/>
              </w:rPr>
              <w:t>95.14</w:t>
            </w:r>
          </w:p>
        </w:tc>
        <w:tc>
          <w:tcPr>
            <w:tcW w:w="630" w:type="dxa"/>
          </w:tcPr>
          <w:p w:rsidR="00475ACA" w:rsidRPr="00D44D28" w:rsidRDefault="00475ACA" w:rsidP="00475ACA">
            <w:pPr>
              <w:jc w:val="both"/>
              <w:rPr>
                <w:rFonts w:ascii="Garamond" w:hAnsi="Garamond"/>
                <w:sz w:val="16"/>
                <w:szCs w:val="16"/>
              </w:rPr>
            </w:pPr>
            <w:r w:rsidRPr="00D44D28">
              <w:rPr>
                <w:rFonts w:ascii="Garamond" w:hAnsi="Garamond"/>
                <w:sz w:val="16"/>
                <w:szCs w:val="16"/>
              </w:rPr>
              <w:t>103.82</w:t>
            </w:r>
          </w:p>
        </w:tc>
      </w:tr>
      <w:tr w:rsidR="00475ACA" w:rsidRPr="003B12FC" w:rsidTr="00475ACA">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4</w:t>
            </w:r>
          </w:p>
        </w:tc>
        <w:tc>
          <w:tcPr>
            <w:tcW w:w="2340" w:type="dxa"/>
          </w:tcPr>
          <w:p w:rsidR="00475ACA" w:rsidRPr="003B12FC" w:rsidRDefault="00475ACA" w:rsidP="00475ACA">
            <w:pPr>
              <w:jc w:val="both"/>
              <w:rPr>
                <w:rFonts w:ascii="Garamond" w:hAnsi="Garamond"/>
                <w:sz w:val="16"/>
                <w:szCs w:val="16"/>
              </w:rPr>
            </w:pPr>
            <w:r w:rsidRPr="003B12FC">
              <w:rPr>
                <w:rFonts w:ascii="Garamond" w:hAnsi="Garamond"/>
                <w:sz w:val="16"/>
                <w:szCs w:val="16"/>
              </w:rPr>
              <w:t>PRF (mm/M)</w:t>
            </w:r>
          </w:p>
        </w:tc>
        <w:tc>
          <w:tcPr>
            <w:tcW w:w="630" w:type="dxa"/>
            <w:vAlign w:val="bottom"/>
          </w:tcPr>
          <w:p w:rsidR="00475ACA" w:rsidRPr="00D44D28" w:rsidRDefault="00475ACA" w:rsidP="00475ACA">
            <w:pPr>
              <w:rPr>
                <w:rFonts w:ascii="Garamond" w:hAnsi="Garamond" w:cs="Segoe UI"/>
                <w:sz w:val="16"/>
                <w:szCs w:val="16"/>
              </w:rPr>
            </w:pPr>
            <w:r w:rsidRPr="00D44D28">
              <w:rPr>
                <w:rFonts w:ascii="Garamond" w:hAnsi="Garamond" w:cs="Segoe UI"/>
                <w:sz w:val="16"/>
                <w:szCs w:val="16"/>
              </w:rPr>
              <w:t>16.8</w:t>
            </w:r>
          </w:p>
        </w:tc>
        <w:tc>
          <w:tcPr>
            <w:tcW w:w="720" w:type="dxa"/>
            <w:vAlign w:val="bottom"/>
          </w:tcPr>
          <w:p w:rsidR="00475ACA" w:rsidRPr="00D44D28" w:rsidRDefault="00475ACA" w:rsidP="00475ACA">
            <w:pPr>
              <w:rPr>
                <w:rFonts w:ascii="Garamond" w:hAnsi="Garamond" w:cs="Segoe UI"/>
                <w:sz w:val="16"/>
                <w:szCs w:val="16"/>
              </w:rPr>
            </w:pPr>
            <w:r w:rsidRPr="00D44D28">
              <w:rPr>
                <w:rFonts w:ascii="Garamond" w:hAnsi="Garamond" w:cs="Segoe UI"/>
                <w:sz w:val="16"/>
                <w:szCs w:val="16"/>
              </w:rPr>
              <w:t>22.1</w:t>
            </w:r>
          </w:p>
        </w:tc>
        <w:tc>
          <w:tcPr>
            <w:tcW w:w="720" w:type="dxa"/>
            <w:vAlign w:val="bottom"/>
          </w:tcPr>
          <w:p w:rsidR="00475ACA" w:rsidRPr="00D44D28" w:rsidRDefault="00475ACA" w:rsidP="00475ACA">
            <w:pPr>
              <w:rPr>
                <w:rFonts w:ascii="Garamond" w:hAnsi="Garamond" w:cs="Segoe UI"/>
                <w:sz w:val="16"/>
                <w:szCs w:val="16"/>
              </w:rPr>
            </w:pPr>
            <w:r w:rsidRPr="00D44D28">
              <w:rPr>
                <w:rFonts w:ascii="Garamond" w:hAnsi="Garamond" w:cs="Segoe UI"/>
                <w:sz w:val="16"/>
                <w:szCs w:val="16"/>
              </w:rPr>
              <w:t>74.0</w:t>
            </w:r>
          </w:p>
        </w:tc>
        <w:tc>
          <w:tcPr>
            <w:tcW w:w="630" w:type="dxa"/>
            <w:vAlign w:val="bottom"/>
          </w:tcPr>
          <w:p w:rsidR="00475ACA" w:rsidRPr="00D44D28" w:rsidRDefault="00475ACA" w:rsidP="00475ACA">
            <w:pPr>
              <w:rPr>
                <w:rFonts w:ascii="Garamond" w:hAnsi="Garamond" w:cs="Segoe UI"/>
                <w:sz w:val="16"/>
                <w:szCs w:val="16"/>
              </w:rPr>
            </w:pPr>
            <w:r w:rsidRPr="00D44D28">
              <w:rPr>
                <w:rFonts w:ascii="Garamond" w:hAnsi="Garamond" w:cs="Segoe UI"/>
                <w:sz w:val="16"/>
                <w:szCs w:val="16"/>
              </w:rPr>
              <w:t>103.5</w:t>
            </w:r>
          </w:p>
        </w:tc>
        <w:tc>
          <w:tcPr>
            <w:tcW w:w="630" w:type="dxa"/>
            <w:vAlign w:val="bottom"/>
          </w:tcPr>
          <w:p w:rsidR="00475ACA" w:rsidRPr="00D44D28" w:rsidRDefault="00475ACA" w:rsidP="00475ACA">
            <w:pPr>
              <w:rPr>
                <w:rFonts w:ascii="Garamond" w:hAnsi="Garamond" w:cs="Segoe UI"/>
                <w:sz w:val="16"/>
                <w:szCs w:val="16"/>
              </w:rPr>
            </w:pPr>
            <w:r w:rsidRPr="00D44D28">
              <w:rPr>
                <w:rFonts w:ascii="Garamond" w:hAnsi="Garamond" w:cs="Segoe UI"/>
                <w:sz w:val="16"/>
                <w:szCs w:val="16"/>
              </w:rPr>
              <w:t>239.9</w:t>
            </w:r>
          </w:p>
        </w:tc>
        <w:tc>
          <w:tcPr>
            <w:tcW w:w="720" w:type="dxa"/>
            <w:vAlign w:val="bottom"/>
          </w:tcPr>
          <w:p w:rsidR="00475ACA" w:rsidRPr="00D44D28" w:rsidRDefault="00475ACA" w:rsidP="00475ACA">
            <w:pPr>
              <w:rPr>
                <w:rFonts w:ascii="Garamond" w:hAnsi="Garamond" w:cs="Segoe UI"/>
                <w:sz w:val="16"/>
                <w:szCs w:val="16"/>
              </w:rPr>
            </w:pPr>
            <w:r w:rsidRPr="00D44D28">
              <w:rPr>
                <w:rFonts w:ascii="Garamond" w:hAnsi="Garamond" w:cs="Segoe UI"/>
                <w:sz w:val="16"/>
                <w:szCs w:val="16"/>
              </w:rPr>
              <w:t>337.3</w:t>
            </w:r>
          </w:p>
        </w:tc>
        <w:tc>
          <w:tcPr>
            <w:tcW w:w="720" w:type="dxa"/>
            <w:vAlign w:val="bottom"/>
          </w:tcPr>
          <w:p w:rsidR="00475ACA" w:rsidRPr="00D44D28" w:rsidRDefault="00475ACA" w:rsidP="00475ACA">
            <w:pPr>
              <w:rPr>
                <w:rFonts w:ascii="Garamond" w:hAnsi="Garamond" w:cs="Segoe UI"/>
                <w:sz w:val="16"/>
                <w:szCs w:val="16"/>
              </w:rPr>
            </w:pPr>
            <w:r w:rsidRPr="00D44D28">
              <w:rPr>
                <w:rFonts w:ascii="Garamond" w:hAnsi="Garamond" w:cs="Segoe UI"/>
                <w:sz w:val="16"/>
                <w:szCs w:val="16"/>
              </w:rPr>
              <w:t>294.1</w:t>
            </w:r>
          </w:p>
        </w:tc>
        <w:tc>
          <w:tcPr>
            <w:tcW w:w="720" w:type="dxa"/>
            <w:vAlign w:val="bottom"/>
          </w:tcPr>
          <w:p w:rsidR="00475ACA" w:rsidRPr="00D44D28" w:rsidRDefault="00475ACA" w:rsidP="00475ACA">
            <w:pPr>
              <w:rPr>
                <w:rFonts w:ascii="Garamond" w:hAnsi="Garamond" w:cs="Segoe UI"/>
                <w:sz w:val="16"/>
                <w:szCs w:val="16"/>
              </w:rPr>
            </w:pPr>
            <w:r w:rsidRPr="00D44D28">
              <w:rPr>
                <w:rFonts w:ascii="Garamond" w:hAnsi="Garamond" w:cs="Segoe UI"/>
                <w:sz w:val="16"/>
                <w:szCs w:val="16"/>
              </w:rPr>
              <w:t>291.0</w:t>
            </w:r>
          </w:p>
        </w:tc>
        <w:tc>
          <w:tcPr>
            <w:tcW w:w="810" w:type="dxa"/>
            <w:vAlign w:val="bottom"/>
          </w:tcPr>
          <w:p w:rsidR="00475ACA" w:rsidRPr="00D44D28" w:rsidRDefault="00475ACA" w:rsidP="00475ACA">
            <w:pPr>
              <w:rPr>
                <w:rFonts w:ascii="Garamond" w:hAnsi="Garamond" w:cs="Segoe UI"/>
                <w:sz w:val="16"/>
                <w:szCs w:val="16"/>
              </w:rPr>
            </w:pPr>
            <w:r w:rsidRPr="00D44D28">
              <w:rPr>
                <w:rFonts w:ascii="Garamond" w:hAnsi="Garamond" w:cs="Segoe UI"/>
                <w:sz w:val="16"/>
                <w:szCs w:val="16"/>
              </w:rPr>
              <w:t>312.5</w:t>
            </w:r>
          </w:p>
        </w:tc>
        <w:tc>
          <w:tcPr>
            <w:tcW w:w="630" w:type="dxa"/>
            <w:vAlign w:val="bottom"/>
          </w:tcPr>
          <w:p w:rsidR="00475ACA" w:rsidRPr="00D44D28" w:rsidRDefault="00475ACA" w:rsidP="00475ACA">
            <w:pPr>
              <w:rPr>
                <w:rFonts w:ascii="Garamond" w:hAnsi="Garamond" w:cs="Segoe UI"/>
                <w:sz w:val="16"/>
                <w:szCs w:val="16"/>
              </w:rPr>
            </w:pPr>
            <w:r w:rsidRPr="00D44D28">
              <w:rPr>
                <w:rFonts w:ascii="Garamond" w:hAnsi="Garamond" w:cs="Segoe UI"/>
                <w:sz w:val="16"/>
                <w:szCs w:val="16"/>
              </w:rPr>
              <w:t>159.1</w:t>
            </w:r>
          </w:p>
        </w:tc>
        <w:tc>
          <w:tcPr>
            <w:tcW w:w="630" w:type="dxa"/>
            <w:vAlign w:val="bottom"/>
          </w:tcPr>
          <w:p w:rsidR="00475ACA" w:rsidRPr="00D44D28" w:rsidRDefault="00475ACA" w:rsidP="00475ACA">
            <w:pPr>
              <w:rPr>
                <w:rFonts w:ascii="Garamond" w:hAnsi="Garamond" w:cs="Segoe UI"/>
                <w:sz w:val="16"/>
                <w:szCs w:val="16"/>
              </w:rPr>
            </w:pPr>
            <w:r w:rsidRPr="00D44D28">
              <w:rPr>
                <w:rFonts w:ascii="Garamond" w:hAnsi="Garamond" w:cs="Segoe UI"/>
                <w:sz w:val="16"/>
                <w:szCs w:val="16"/>
              </w:rPr>
              <w:t>36.6</w:t>
            </w:r>
          </w:p>
        </w:tc>
        <w:tc>
          <w:tcPr>
            <w:tcW w:w="630" w:type="dxa"/>
            <w:vAlign w:val="bottom"/>
          </w:tcPr>
          <w:p w:rsidR="00475ACA" w:rsidRPr="00D44D28" w:rsidRDefault="00475ACA" w:rsidP="00475ACA">
            <w:pPr>
              <w:rPr>
                <w:rFonts w:ascii="Garamond" w:hAnsi="Garamond" w:cs="Segoe UI"/>
                <w:sz w:val="16"/>
                <w:szCs w:val="16"/>
              </w:rPr>
            </w:pPr>
            <w:r w:rsidRPr="00D44D28">
              <w:rPr>
                <w:rFonts w:ascii="Garamond" w:hAnsi="Garamond" w:cs="Segoe UI"/>
                <w:sz w:val="16"/>
                <w:szCs w:val="16"/>
              </w:rPr>
              <w:t>27.0</w:t>
            </w:r>
          </w:p>
        </w:tc>
      </w:tr>
      <w:tr w:rsidR="00475ACA" w:rsidRPr="003B12FC" w:rsidTr="00475ACA">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5</w:t>
            </w:r>
          </w:p>
        </w:tc>
        <w:tc>
          <w:tcPr>
            <w:tcW w:w="2340" w:type="dxa"/>
          </w:tcPr>
          <w:p w:rsidR="00475ACA" w:rsidRPr="003B12FC" w:rsidRDefault="00475ACA" w:rsidP="00475ACA">
            <w:pPr>
              <w:jc w:val="both"/>
              <w:rPr>
                <w:rFonts w:ascii="Garamond" w:hAnsi="Garamond"/>
                <w:sz w:val="16"/>
                <w:szCs w:val="16"/>
              </w:rPr>
            </w:pPr>
            <w:r w:rsidRPr="003B12FC">
              <w:rPr>
                <w:rFonts w:ascii="Garamond" w:hAnsi="Garamond"/>
                <w:sz w:val="16"/>
                <w:szCs w:val="16"/>
              </w:rPr>
              <w:t>Eff.</w:t>
            </w:r>
            <w:r>
              <w:rPr>
                <w:rFonts w:ascii="Garamond" w:hAnsi="Garamond"/>
                <w:sz w:val="16"/>
                <w:szCs w:val="16"/>
              </w:rPr>
              <w:t xml:space="preserve"> </w:t>
            </w:r>
            <w:r w:rsidRPr="003B12FC">
              <w:rPr>
                <w:rFonts w:ascii="Garamond" w:hAnsi="Garamond"/>
                <w:sz w:val="16"/>
                <w:szCs w:val="16"/>
              </w:rPr>
              <w:t>RF (mm/M)</w:t>
            </w:r>
          </w:p>
        </w:tc>
        <w:tc>
          <w:tcPr>
            <w:tcW w:w="630" w:type="dxa"/>
          </w:tcPr>
          <w:p w:rsidR="00475ACA" w:rsidRPr="00D44D28" w:rsidRDefault="00475ACA" w:rsidP="00475ACA">
            <w:pPr>
              <w:rPr>
                <w:rFonts w:ascii="Garamond" w:hAnsi="Garamond"/>
                <w:sz w:val="16"/>
                <w:szCs w:val="16"/>
              </w:rPr>
            </w:pPr>
            <w:r w:rsidRPr="00D44D28">
              <w:rPr>
                <w:rFonts w:ascii="Garamond" w:hAnsi="Garamond"/>
                <w:sz w:val="16"/>
                <w:szCs w:val="16"/>
              </w:rPr>
              <w:t>0.1</w:t>
            </w:r>
          </w:p>
        </w:tc>
        <w:tc>
          <w:tcPr>
            <w:tcW w:w="720" w:type="dxa"/>
          </w:tcPr>
          <w:p w:rsidR="00475ACA" w:rsidRPr="00D44D28" w:rsidRDefault="00475ACA" w:rsidP="00475ACA">
            <w:pPr>
              <w:rPr>
                <w:rFonts w:ascii="Garamond" w:hAnsi="Garamond"/>
                <w:sz w:val="16"/>
                <w:szCs w:val="16"/>
              </w:rPr>
            </w:pPr>
            <w:r w:rsidRPr="00D44D28">
              <w:rPr>
                <w:rFonts w:ascii="Garamond" w:hAnsi="Garamond"/>
                <w:sz w:val="16"/>
                <w:szCs w:val="16"/>
              </w:rPr>
              <w:t>3.3</w:t>
            </w:r>
          </w:p>
        </w:tc>
        <w:tc>
          <w:tcPr>
            <w:tcW w:w="720" w:type="dxa"/>
          </w:tcPr>
          <w:p w:rsidR="00475ACA" w:rsidRPr="00D44D28" w:rsidRDefault="00475ACA" w:rsidP="00475ACA">
            <w:pPr>
              <w:rPr>
                <w:rFonts w:ascii="Garamond" w:hAnsi="Garamond"/>
                <w:sz w:val="16"/>
                <w:szCs w:val="16"/>
              </w:rPr>
            </w:pPr>
            <w:r w:rsidRPr="00D44D28">
              <w:rPr>
                <w:rFonts w:ascii="Garamond" w:hAnsi="Garamond"/>
                <w:sz w:val="16"/>
                <w:szCs w:val="16"/>
              </w:rPr>
              <w:t>35.2</w:t>
            </w:r>
          </w:p>
        </w:tc>
        <w:tc>
          <w:tcPr>
            <w:tcW w:w="630" w:type="dxa"/>
          </w:tcPr>
          <w:p w:rsidR="00475ACA" w:rsidRPr="00D44D28" w:rsidRDefault="00475ACA" w:rsidP="00475ACA">
            <w:pPr>
              <w:rPr>
                <w:rFonts w:ascii="Garamond" w:hAnsi="Garamond"/>
                <w:sz w:val="16"/>
                <w:szCs w:val="16"/>
              </w:rPr>
            </w:pPr>
            <w:r w:rsidRPr="00D44D28">
              <w:rPr>
                <w:rFonts w:ascii="Garamond" w:hAnsi="Garamond"/>
                <w:sz w:val="16"/>
                <w:szCs w:val="16"/>
              </w:rPr>
              <w:t>58.8</w:t>
            </w:r>
          </w:p>
        </w:tc>
        <w:tc>
          <w:tcPr>
            <w:tcW w:w="630" w:type="dxa"/>
          </w:tcPr>
          <w:p w:rsidR="00475ACA" w:rsidRPr="00D44D28" w:rsidRDefault="00475ACA" w:rsidP="00475ACA">
            <w:pPr>
              <w:rPr>
                <w:rFonts w:ascii="Garamond" w:hAnsi="Garamond"/>
                <w:sz w:val="16"/>
                <w:szCs w:val="16"/>
              </w:rPr>
            </w:pPr>
            <w:r w:rsidRPr="00D44D28">
              <w:rPr>
                <w:rFonts w:ascii="Garamond" w:hAnsi="Garamond"/>
                <w:sz w:val="16"/>
                <w:szCs w:val="16"/>
              </w:rPr>
              <w:t>167.9</w:t>
            </w:r>
          </w:p>
        </w:tc>
        <w:tc>
          <w:tcPr>
            <w:tcW w:w="720" w:type="dxa"/>
          </w:tcPr>
          <w:p w:rsidR="00475ACA" w:rsidRPr="00D44D28" w:rsidRDefault="00475ACA" w:rsidP="00475ACA">
            <w:pPr>
              <w:rPr>
                <w:rFonts w:ascii="Garamond" w:hAnsi="Garamond"/>
                <w:sz w:val="16"/>
                <w:szCs w:val="16"/>
              </w:rPr>
            </w:pPr>
            <w:r w:rsidRPr="00D44D28">
              <w:rPr>
                <w:rFonts w:ascii="Garamond" w:hAnsi="Garamond"/>
                <w:sz w:val="16"/>
                <w:szCs w:val="16"/>
              </w:rPr>
              <w:t>245.8</w:t>
            </w:r>
          </w:p>
        </w:tc>
        <w:tc>
          <w:tcPr>
            <w:tcW w:w="720" w:type="dxa"/>
          </w:tcPr>
          <w:p w:rsidR="00475ACA" w:rsidRPr="00D44D28" w:rsidRDefault="00475ACA" w:rsidP="00475ACA">
            <w:pPr>
              <w:rPr>
                <w:rFonts w:ascii="Garamond" w:hAnsi="Garamond"/>
                <w:sz w:val="16"/>
                <w:szCs w:val="16"/>
              </w:rPr>
            </w:pPr>
            <w:r w:rsidRPr="00D44D28">
              <w:rPr>
                <w:rFonts w:ascii="Garamond" w:hAnsi="Garamond"/>
                <w:sz w:val="16"/>
                <w:szCs w:val="16"/>
              </w:rPr>
              <w:t>211.3</w:t>
            </w:r>
          </w:p>
        </w:tc>
        <w:tc>
          <w:tcPr>
            <w:tcW w:w="720" w:type="dxa"/>
          </w:tcPr>
          <w:p w:rsidR="00475ACA" w:rsidRPr="00D44D28" w:rsidRDefault="00475ACA" w:rsidP="00475ACA">
            <w:pPr>
              <w:rPr>
                <w:rFonts w:ascii="Garamond" w:hAnsi="Garamond"/>
                <w:sz w:val="16"/>
                <w:szCs w:val="16"/>
              </w:rPr>
            </w:pPr>
            <w:r w:rsidRPr="00D44D28">
              <w:rPr>
                <w:rFonts w:ascii="Garamond" w:hAnsi="Garamond"/>
                <w:sz w:val="16"/>
                <w:szCs w:val="16"/>
              </w:rPr>
              <w:t>208.8</w:t>
            </w:r>
          </w:p>
        </w:tc>
        <w:tc>
          <w:tcPr>
            <w:tcW w:w="810" w:type="dxa"/>
          </w:tcPr>
          <w:p w:rsidR="00475ACA" w:rsidRPr="00D44D28" w:rsidRDefault="00475ACA" w:rsidP="00475ACA">
            <w:pPr>
              <w:rPr>
                <w:rFonts w:ascii="Garamond" w:hAnsi="Garamond"/>
                <w:sz w:val="16"/>
                <w:szCs w:val="16"/>
              </w:rPr>
            </w:pPr>
            <w:r w:rsidRPr="00D44D28">
              <w:rPr>
                <w:rFonts w:ascii="Garamond" w:hAnsi="Garamond"/>
                <w:sz w:val="16"/>
                <w:szCs w:val="16"/>
              </w:rPr>
              <w:t>226.0</w:t>
            </w:r>
          </w:p>
        </w:tc>
        <w:tc>
          <w:tcPr>
            <w:tcW w:w="630" w:type="dxa"/>
          </w:tcPr>
          <w:p w:rsidR="00475ACA" w:rsidRPr="00D44D28" w:rsidRDefault="00475ACA" w:rsidP="00475ACA">
            <w:pPr>
              <w:rPr>
                <w:rFonts w:ascii="Garamond" w:hAnsi="Garamond"/>
                <w:sz w:val="16"/>
                <w:szCs w:val="16"/>
              </w:rPr>
            </w:pPr>
            <w:r w:rsidRPr="00D44D28">
              <w:rPr>
                <w:rFonts w:ascii="Garamond" w:hAnsi="Garamond"/>
                <w:sz w:val="16"/>
                <w:szCs w:val="16"/>
              </w:rPr>
              <w:t>103.3</w:t>
            </w:r>
          </w:p>
        </w:tc>
        <w:tc>
          <w:tcPr>
            <w:tcW w:w="630" w:type="dxa"/>
          </w:tcPr>
          <w:p w:rsidR="00475ACA" w:rsidRPr="00D44D28" w:rsidRDefault="00475ACA" w:rsidP="00475ACA">
            <w:pPr>
              <w:rPr>
                <w:rFonts w:ascii="Garamond" w:hAnsi="Garamond"/>
                <w:sz w:val="16"/>
                <w:szCs w:val="16"/>
              </w:rPr>
            </w:pPr>
            <w:r w:rsidRPr="00D44D28">
              <w:rPr>
                <w:rFonts w:ascii="Garamond" w:hAnsi="Garamond"/>
                <w:sz w:val="16"/>
                <w:szCs w:val="16"/>
              </w:rPr>
              <w:t>12.0</w:t>
            </w:r>
          </w:p>
        </w:tc>
        <w:tc>
          <w:tcPr>
            <w:tcW w:w="630" w:type="dxa"/>
          </w:tcPr>
          <w:p w:rsidR="00475ACA" w:rsidRPr="00D44D28" w:rsidRDefault="00475ACA" w:rsidP="00475ACA">
            <w:pPr>
              <w:rPr>
                <w:rFonts w:ascii="Garamond" w:hAnsi="Garamond"/>
                <w:sz w:val="16"/>
                <w:szCs w:val="16"/>
              </w:rPr>
            </w:pPr>
            <w:r w:rsidRPr="00D44D28">
              <w:rPr>
                <w:rFonts w:ascii="Garamond" w:hAnsi="Garamond"/>
                <w:sz w:val="16"/>
                <w:szCs w:val="16"/>
              </w:rPr>
              <w:t>6.2</w:t>
            </w:r>
          </w:p>
        </w:tc>
      </w:tr>
      <w:tr w:rsidR="00475ACA" w:rsidRPr="003B12FC" w:rsidTr="00475ACA">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6</w:t>
            </w:r>
          </w:p>
        </w:tc>
        <w:tc>
          <w:tcPr>
            <w:tcW w:w="2340" w:type="dxa"/>
          </w:tcPr>
          <w:p w:rsidR="00475ACA" w:rsidRPr="003B12FC" w:rsidRDefault="00475ACA" w:rsidP="00475ACA">
            <w:pPr>
              <w:jc w:val="both"/>
              <w:rPr>
                <w:rFonts w:ascii="Garamond" w:hAnsi="Garamond"/>
                <w:sz w:val="16"/>
                <w:szCs w:val="16"/>
              </w:rPr>
            </w:pPr>
            <w:proofErr w:type="spellStart"/>
            <w:r w:rsidRPr="003B12FC">
              <w:rPr>
                <w:rFonts w:ascii="Garamond" w:hAnsi="Garamond"/>
                <w:sz w:val="16"/>
                <w:szCs w:val="16"/>
              </w:rPr>
              <w:t>Netirr.req</w:t>
            </w:r>
            <w:proofErr w:type="spellEnd"/>
            <w:r w:rsidRPr="003B12FC">
              <w:rPr>
                <w:rFonts w:ascii="Garamond" w:hAnsi="Garamond"/>
                <w:sz w:val="16"/>
                <w:szCs w:val="16"/>
              </w:rPr>
              <w:t>.(mm/M)</w:t>
            </w:r>
          </w:p>
        </w:tc>
        <w:tc>
          <w:tcPr>
            <w:tcW w:w="630" w:type="dxa"/>
          </w:tcPr>
          <w:p w:rsidR="00475ACA" w:rsidRPr="00D44D28" w:rsidRDefault="00475ACA" w:rsidP="00475ACA">
            <w:pPr>
              <w:jc w:val="both"/>
              <w:rPr>
                <w:rFonts w:ascii="Garamond" w:hAnsi="Garamond"/>
                <w:sz w:val="16"/>
                <w:szCs w:val="16"/>
              </w:rPr>
            </w:pPr>
            <w:r w:rsidRPr="00D44D28">
              <w:rPr>
                <w:rFonts w:ascii="Garamond" w:hAnsi="Garamond"/>
                <w:sz w:val="16"/>
                <w:szCs w:val="16"/>
              </w:rPr>
              <w:t>106.25</w:t>
            </w:r>
          </w:p>
        </w:tc>
        <w:tc>
          <w:tcPr>
            <w:tcW w:w="720" w:type="dxa"/>
          </w:tcPr>
          <w:p w:rsidR="00475ACA" w:rsidRPr="00D44D28" w:rsidRDefault="00475ACA" w:rsidP="00475ACA">
            <w:pPr>
              <w:jc w:val="both"/>
              <w:rPr>
                <w:rFonts w:ascii="Garamond" w:hAnsi="Garamond"/>
                <w:sz w:val="16"/>
                <w:szCs w:val="16"/>
              </w:rPr>
            </w:pPr>
            <w:r w:rsidRPr="00D44D28">
              <w:rPr>
                <w:rFonts w:ascii="Garamond" w:hAnsi="Garamond"/>
                <w:sz w:val="16"/>
                <w:szCs w:val="16"/>
              </w:rPr>
              <w:t>73.08</w:t>
            </w:r>
          </w:p>
        </w:tc>
        <w:tc>
          <w:tcPr>
            <w:tcW w:w="720" w:type="dxa"/>
          </w:tcPr>
          <w:p w:rsidR="00475ACA" w:rsidRPr="00D44D28" w:rsidRDefault="00475ACA" w:rsidP="00475ACA">
            <w:pPr>
              <w:jc w:val="both"/>
              <w:rPr>
                <w:rFonts w:ascii="Garamond" w:hAnsi="Garamond"/>
                <w:sz w:val="16"/>
                <w:szCs w:val="16"/>
              </w:rPr>
            </w:pPr>
            <w:r w:rsidRPr="00D44D28">
              <w:rPr>
                <w:rFonts w:ascii="Garamond" w:hAnsi="Garamond"/>
                <w:sz w:val="16"/>
                <w:szCs w:val="16"/>
              </w:rPr>
              <w:t>-</w:t>
            </w:r>
          </w:p>
        </w:tc>
        <w:tc>
          <w:tcPr>
            <w:tcW w:w="630" w:type="dxa"/>
          </w:tcPr>
          <w:p w:rsidR="00475ACA" w:rsidRPr="00D44D28" w:rsidRDefault="00475ACA" w:rsidP="00475ACA">
            <w:pPr>
              <w:jc w:val="both"/>
              <w:rPr>
                <w:rFonts w:ascii="Garamond" w:hAnsi="Garamond"/>
                <w:sz w:val="16"/>
                <w:szCs w:val="16"/>
              </w:rPr>
            </w:pPr>
            <w:r w:rsidRPr="00D44D28">
              <w:rPr>
                <w:rFonts w:ascii="Garamond" w:hAnsi="Garamond"/>
                <w:sz w:val="16"/>
                <w:szCs w:val="16"/>
              </w:rPr>
              <w:t>-</w:t>
            </w:r>
          </w:p>
        </w:tc>
        <w:tc>
          <w:tcPr>
            <w:tcW w:w="630" w:type="dxa"/>
          </w:tcPr>
          <w:p w:rsidR="00475ACA" w:rsidRPr="00D44D28" w:rsidRDefault="00475ACA" w:rsidP="00475ACA">
            <w:pPr>
              <w:jc w:val="both"/>
              <w:rPr>
                <w:rFonts w:ascii="Garamond" w:hAnsi="Garamond"/>
                <w:sz w:val="16"/>
                <w:szCs w:val="16"/>
              </w:rPr>
            </w:pPr>
            <w:r w:rsidRPr="00D44D28">
              <w:rPr>
                <w:rFonts w:ascii="Garamond" w:hAnsi="Garamond"/>
                <w:sz w:val="16"/>
                <w:szCs w:val="16"/>
              </w:rPr>
              <w:t>-</w:t>
            </w:r>
          </w:p>
        </w:tc>
        <w:tc>
          <w:tcPr>
            <w:tcW w:w="720" w:type="dxa"/>
          </w:tcPr>
          <w:p w:rsidR="00475ACA" w:rsidRPr="00D44D28" w:rsidRDefault="00475ACA" w:rsidP="00475ACA">
            <w:pPr>
              <w:jc w:val="both"/>
              <w:rPr>
                <w:rFonts w:ascii="Garamond" w:hAnsi="Garamond"/>
                <w:sz w:val="16"/>
                <w:szCs w:val="16"/>
              </w:rPr>
            </w:pPr>
            <w:r w:rsidRPr="00D44D28">
              <w:rPr>
                <w:rFonts w:ascii="Garamond" w:hAnsi="Garamond"/>
                <w:sz w:val="16"/>
                <w:szCs w:val="16"/>
              </w:rPr>
              <w:t>-</w:t>
            </w:r>
          </w:p>
        </w:tc>
        <w:tc>
          <w:tcPr>
            <w:tcW w:w="720" w:type="dxa"/>
          </w:tcPr>
          <w:p w:rsidR="00475ACA" w:rsidRPr="00D44D28" w:rsidRDefault="00475ACA" w:rsidP="00475ACA">
            <w:pPr>
              <w:jc w:val="both"/>
              <w:rPr>
                <w:rFonts w:ascii="Garamond" w:hAnsi="Garamond"/>
                <w:sz w:val="16"/>
                <w:szCs w:val="16"/>
              </w:rPr>
            </w:pPr>
            <w:r w:rsidRPr="00D44D28">
              <w:rPr>
                <w:rFonts w:ascii="Garamond" w:hAnsi="Garamond"/>
                <w:sz w:val="16"/>
                <w:szCs w:val="16"/>
              </w:rPr>
              <w:t>-</w:t>
            </w:r>
          </w:p>
        </w:tc>
        <w:tc>
          <w:tcPr>
            <w:tcW w:w="720" w:type="dxa"/>
          </w:tcPr>
          <w:p w:rsidR="00475ACA" w:rsidRPr="00D44D28" w:rsidRDefault="00475ACA" w:rsidP="00475ACA">
            <w:pPr>
              <w:jc w:val="both"/>
              <w:rPr>
                <w:rFonts w:ascii="Garamond" w:hAnsi="Garamond"/>
                <w:sz w:val="16"/>
                <w:szCs w:val="16"/>
              </w:rPr>
            </w:pPr>
            <w:r w:rsidRPr="00D44D28">
              <w:rPr>
                <w:rFonts w:ascii="Garamond" w:hAnsi="Garamond"/>
                <w:sz w:val="16"/>
                <w:szCs w:val="16"/>
              </w:rPr>
              <w:t>-</w:t>
            </w:r>
          </w:p>
        </w:tc>
        <w:tc>
          <w:tcPr>
            <w:tcW w:w="810" w:type="dxa"/>
          </w:tcPr>
          <w:p w:rsidR="00475ACA" w:rsidRPr="00D44D28" w:rsidRDefault="00475ACA" w:rsidP="00475ACA">
            <w:pPr>
              <w:jc w:val="both"/>
              <w:rPr>
                <w:rFonts w:ascii="Garamond" w:hAnsi="Garamond"/>
                <w:sz w:val="16"/>
                <w:szCs w:val="16"/>
              </w:rPr>
            </w:pPr>
            <w:r w:rsidRPr="00D44D28">
              <w:rPr>
                <w:rFonts w:ascii="Garamond" w:hAnsi="Garamond"/>
                <w:sz w:val="16"/>
                <w:szCs w:val="16"/>
              </w:rPr>
              <w:t>-</w:t>
            </w:r>
          </w:p>
        </w:tc>
        <w:tc>
          <w:tcPr>
            <w:tcW w:w="630" w:type="dxa"/>
          </w:tcPr>
          <w:p w:rsidR="00475ACA" w:rsidRPr="00D44D28" w:rsidRDefault="00475ACA" w:rsidP="00475ACA">
            <w:pPr>
              <w:jc w:val="both"/>
              <w:rPr>
                <w:rFonts w:ascii="Garamond" w:hAnsi="Garamond"/>
                <w:sz w:val="16"/>
                <w:szCs w:val="16"/>
              </w:rPr>
            </w:pPr>
            <w:r w:rsidRPr="00D44D28">
              <w:rPr>
                <w:rFonts w:ascii="Garamond" w:hAnsi="Garamond"/>
                <w:sz w:val="16"/>
                <w:szCs w:val="16"/>
              </w:rPr>
              <w:t>-</w:t>
            </w:r>
          </w:p>
        </w:tc>
        <w:tc>
          <w:tcPr>
            <w:tcW w:w="630" w:type="dxa"/>
          </w:tcPr>
          <w:p w:rsidR="00475ACA" w:rsidRPr="00D44D28" w:rsidRDefault="00475ACA" w:rsidP="00475ACA">
            <w:pPr>
              <w:jc w:val="both"/>
              <w:rPr>
                <w:rFonts w:ascii="Garamond" w:hAnsi="Garamond"/>
                <w:sz w:val="16"/>
                <w:szCs w:val="16"/>
              </w:rPr>
            </w:pPr>
            <w:r w:rsidRPr="00D44D28">
              <w:rPr>
                <w:rFonts w:ascii="Garamond" w:hAnsi="Garamond"/>
                <w:sz w:val="16"/>
                <w:szCs w:val="16"/>
              </w:rPr>
              <w:t>83.14</w:t>
            </w:r>
          </w:p>
        </w:tc>
        <w:tc>
          <w:tcPr>
            <w:tcW w:w="630" w:type="dxa"/>
          </w:tcPr>
          <w:p w:rsidR="00475ACA" w:rsidRPr="00D44D28" w:rsidRDefault="00475ACA" w:rsidP="00475ACA">
            <w:pPr>
              <w:jc w:val="both"/>
              <w:rPr>
                <w:rFonts w:ascii="Garamond" w:hAnsi="Garamond"/>
                <w:sz w:val="16"/>
                <w:szCs w:val="16"/>
              </w:rPr>
            </w:pPr>
            <w:r w:rsidRPr="00D44D28">
              <w:rPr>
                <w:rFonts w:ascii="Garamond" w:hAnsi="Garamond"/>
                <w:sz w:val="16"/>
                <w:szCs w:val="16"/>
              </w:rPr>
              <w:t>97.62</w:t>
            </w:r>
          </w:p>
        </w:tc>
      </w:tr>
      <w:tr w:rsidR="00475ACA" w:rsidRPr="003B12FC" w:rsidTr="00475ACA">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7</w:t>
            </w:r>
          </w:p>
        </w:tc>
        <w:tc>
          <w:tcPr>
            <w:tcW w:w="2340" w:type="dxa"/>
          </w:tcPr>
          <w:p w:rsidR="00475ACA" w:rsidRPr="003B12FC" w:rsidRDefault="00475ACA" w:rsidP="00475ACA">
            <w:pPr>
              <w:jc w:val="both"/>
              <w:rPr>
                <w:rFonts w:ascii="Garamond" w:hAnsi="Garamond"/>
                <w:sz w:val="16"/>
                <w:szCs w:val="16"/>
              </w:rPr>
            </w:pPr>
            <w:r w:rsidRPr="003B12FC">
              <w:rPr>
                <w:rFonts w:ascii="Garamond" w:hAnsi="Garamond"/>
                <w:sz w:val="16"/>
                <w:szCs w:val="16"/>
              </w:rPr>
              <w:t>Project eff.</w:t>
            </w:r>
          </w:p>
        </w:tc>
        <w:tc>
          <w:tcPr>
            <w:tcW w:w="630" w:type="dxa"/>
          </w:tcPr>
          <w:p w:rsidR="00475ACA" w:rsidRPr="00D44D28" w:rsidRDefault="00475ACA" w:rsidP="00475ACA">
            <w:pPr>
              <w:jc w:val="both"/>
              <w:rPr>
                <w:rFonts w:ascii="Garamond" w:hAnsi="Garamond"/>
                <w:sz w:val="16"/>
                <w:szCs w:val="16"/>
              </w:rPr>
            </w:pPr>
            <w:r w:rsidRPr="00D44D28">
              <w:rPr>
                <w:rFonts w:ascii="Garamond" w:hAnsi="Garamond"/>
                <w:sz w:val="16"/>
                <w:szCs w:val="16"/>
              </w:rPr>
              <w:t>0.45</w:t>
            </w:r>
          </w:p>
        </w:tc>
        <w:tc>
          <w:tcPr>
            <w:tcW w:w="720" w:type="dxa"/>
          </w:tcPr>
          <w:p w:rsidR="00475ACA" w:rsidRPr="00D44D28" w:rsidRDefault="00475ACA" w:rsidP="00475ACA">
            <w:pPr>
              <w:jc w:val="both"/>
              <w:rPr>
                <w:rFonts w:ascii="Garamond" w:hAnsi="Garamond"/>
                <w:sz w:val="16"/>
                <w:szCs w:val="16"/>
              </w:rPr>
            </w:pPr>
            <w:r w:rsidRPr="00D44D28">
              <w:rPr>
                <w:rFonts w:ascii="Garamond" w:hAnsi="Garamond"/>
                <w:sz w:val="16"/>
                <w:szCs w:val="16"/>
              </w:rPr>
              <w:t>0.45</w:t>
            </w:r>
          </w:p>
        </w:tc>
        <w:tc>
          <w:tcPr>
            <w:tcW w:w="720" w:type="dxa"/>
          </w:tcPr>
          <w:p w:rsidR="00475ACA" w:rsidRPr="00D44D28" w:rsidRDefault="00475ACA" w:rsidP="00475ACA">
            <w:pPr>
              <w:jc w:val="both"/>
              <w:rPr>
                <w:rFonts w:ascii="Garamond" w:hAnsi="Garamond"/>
                <w:sz w:val="16"/>
                <w:szCs w:val="16"/>
              </w:rPr>
            </w:pPr>
            <w:r w:rsidRPr="00D44D28">
              <w:rPr>
                <w:rFonts w:ascii="Garamond" w:hAnsi="Garamond"/>
                <w:sz w:val="16"/>
                <w:szCs w:val="16"/>
              </w:rPr>
              <w:t>0.45</w:t>
            </w:r>
          </w:p>
        </w:tc>
        <w:tc>
          <w:tcPr>
            <w:tcW w:w="630" w:type="dxa"/>
          </w:tcPr>
          <w:p w:rsidR="00475ACA" w:rsidRPr="00D44D28" w:rsidRDefault="00475ACA" w:rsidP="00475ACA">
            <w:pPr>
              <w:jc w:val="both"/>
              <w:rPr>
                <w:rFonts w:ascii="Garamond" w:hAnsi="Garamond"/>
                <w:sz w:val="16"/>
                <w:szCs w:val="16"/>
              </w:rPr>
            </w:pPr>
            <w:r w:rsidRPr="00D44D28">
              <w:rPr>
                <w:rFonts w:ascii="Garamond" w:hAnsi="Garamond"/>
                <w:sz w:val="16"/>
                <w:szCs w:val="16"/>
              </w:rPr>
              <w:t>0.45</w:t>
            </w:r>
          </w:p>
        </w:tc>
        <w:tc>
          <w:tcPr>
            <w:tcW w:w="630" w:type="dxa"/>
          </w:tcPr>
          <w:p w:rsidR="00475ACA" w:rsidRPr="00D44D28" w:rsidRDefault="00475ACA" w:rsidP="00475ACA">
            <w:pPr>
              <w:jc w:val="both"/>
              <w:rPr>
                <w:rFonts w:ascii="Garamond" w:hAnsi="Garamond"/>
                <w:sz w:val="16"/>
                <w:szCs w:val="16"/>
              </w:rPr>
            </w:pPr>
            <w:r w:rsidRPr="00D44D28">
              <w:rPr>
                <w:rFonts w:ascii="Garamond" w:hAnsi="Garamond"/>
                <w:sz w:val="16"/>
                <w:szCs w:val="16"/>
              </w:rPr>
              <w:t>0.45</w:t>
            </w:r>
          </w:p>
        </w:tc>
        <w:tc>
          <w:tcPr>
            <w:tcW w:w="720" w:type="dxa"/>
          </w:tcPr>
          <w:p w:rsidR="00475ACA" w:rsidRPr="00D44D28" w:rsidRDefault="00475ACA" w:rsidP="00475ACA">
            <w:pPr>
              <w:jc w:val="both"/>
              <w:rPr>
                <w:rFonts w:ascii="Garamond" w:hAnsi="Garamond"/>
                <w:sz w:val="16"/>
                <w:szCs w:val="16"/>
              </w:rPr>
            </w:pPr>
            <w:r w:rsidRPr="00D44D28">
              <w:rPr>
                <w:rFonts w:ascii="Garamond" w:hAnsi="Garamond"/>
                <w:sz w:val="16"/>
                <w:szCs w:val="16"/>
              </w:rPr>
              <w:t>0.45</w:t>
            </w:r>
          </w:p>
        </w:tc>
        <w:tc>
          <w:tcPr>
            <w:tcW w:w="720" w:type="dxa"/>
          </w:tcPr>
          <w:p w:rsidR="00475ACA" w:rsidRPr="00D44D28" w:rsidRDefault="00475ACA" w:rsidP="00475ACA">
            <w:pPr>
              <w:jc w:val="both"/>
              <w:rPr>
                <w:rFonts w:ascii="Garamond" w:hAnsi="Garamond"/>
                <w:sz w:val="16"/>
                <w:szCs w:val="16"/>
              </w:rPr>
            </w:pPr>
            <w:r w:rsidRPr="00D44D28">
              <w:rPr>
                <w:rFonts w:ascii="Garamond" w:hAnsi="Garamond"/>
                <w:sz w:val="16"/>
                <w:szCs w:val="16"/>
              </w:rPr>
              <w:t>0.45</w:t>
            </w:r>
          </w:p>
        </w:tc>
        <w:tc>
          <w:tcPr>
            <w:tcW w:w="720" w:type="dxa"/>
          </w:tcPr>
          <w:p w:rsidR="00475ACA" w:rsidRPr="00D44D28" w:rsidRDefault="00475ACA" w:rsidP="00475ACA">
            <w:pPr>
              <w:jc w:val="both"/>
              <w:rPr>
                <w:rFonts w:ascii="Garamond" w:hAnsi="Garamond"/>
                <w:sz w:val="16"/>
                <w:szCs w:val="16"/>
              </w:rPr>
            </w:pPr>
            <w:r w:rsidRPr="00D44D28">
              <w:rPr>
                <w:rFonts w:ascii="Garamond" w:hAnsi="Garamond"/>
                <w:sz w:val="16"/>
                <w:szCs w:val="16"/>
              </w:rPr>
              <w:t>0.45</w:t>
            </w:r>
          </w:p>
        </w:tc>
        <w:tc>
          <w:tcPr>
            <w:tcW w:w="810" w:type="dxa"/>
          </w:tcPr>
          <w:p w:rsidR="00475ACA" w:rsidRPr="00D44D28" w:rsidRDefault="00475ACA" w:rsidP="00475ACA">
            <w:pPr>
              <w:jc w:val="both"/>
              <w:rPr>
                <w:rFonts w:ascii="Garamond" w:hAnsi="Garamond"/>
                <w:sz w:val="16"/>
                <w:szCs w:val="16"/>
              </w:rPr>
            </w:pPr>
            <w:r w:rsidRPr="00D44D28">
              <w:rPr>
                <w:rFonts w:ascii="Garamond" w:hAnsi="Garamond"/>
                <w:sz w:val="16"/>
                <w:szCs w:val="16"/>
              </w:rPr>
              <w:t>0.45</w:t>
            </w:r>
          </w:p>
        </w:tc>
        <w:tc>
          <w:tcPr>
            <w:tcW w:w="630" w:type="dxa"/>
          </w:tcPr>
          <w:p w:rsidR="00475ACA" w:rsidRPr="00D44D28" w:rsidRDefault="00475ACA" w:rsidP="00475ACA">
            <w:pPr>
              <w:jc w:val="both"/>
              <w:rPr>
                <w:rFonts w:ascii="Garamond" w:hAnsi="Garamond"/>
                <w:sz w:val="16"/>
                <w:szCs w:val="16"/>
              </w:rPr>
            </w:pPr>
            <w:r w:rsidRPr="00D44D28">
              <w:rPr>
                <w:rFonts w:ascii="Garamond" w:hAnsi="Garamond"/>
                <w:sz w:val="16"/>
                <w:szCs w:val="16"/>
              </w:rPr>
              <w:t>0.45</w:t>
            </w:r>
          </w:p>
        </w:tc>
        <w:tc>
          <w:tcPr>
            <w:tcW w:w="630" w:type="dxa"/>
          </w:tcPr>
          <w:p w:rsidR="00475ACA" w:rsidRPr="00D44D28" w:rsidRDefault="00475ACA" w:rsidP="00475ACA">
            <w:pPr>
              <w:jc w:val="both"/>
              <w:rPr>
                <w:rFonts w:ascii="Garamond" w:hAnsi="Garamond"/>
                <w:sz w:val="16"/>
                <w:szCs w:val="16"/>
              </w:rPr>
            </w:pPr>
            <w:r w:rsidRPr="00D44D28">
              <w:rPr>
                <w:rFonts w:ascii="Garamond" w:hAnsi="Garamond"/>
                <w:sz w:val="16"/>
                <w:szCs w:val="16"/>
              </w:rPr>
              <w:t>0.45</w:t>
            </w:r>
          </w:p>
        </w:tc>
        <w:tc>
          <w:tcPr>
            <w:tcW w:w="630" w:type="dxa"/>
          </w:tcPr>
          <w:p w:rsidR="00475ACA" w:rsidRPr="00D44D28" w:rsidRDefault="00475ACA" w:rsidP="00475ACA">
            <w:pPr>
              <w:jc w:val="both"/>
              <w:rPr>
                <w:rFonts w:ascii="Garamond" w:hAnsi="Garamond"/>
                <w:sz w:val="16"/>
                <w:szCs w:val="16"/>
              </w:rPr>
            </w:pPr>
            <w:r w:rsidRPr="00D44D28">
              <w:rPr>
                <w:rFonts w:ascii="Garamond" w:hAnsi="Garamond"/>
                <w:sz w:val="16"/>
                <w:szCs w:val="16"/>
              </w:rPr>
              <w:t>0.45</w:t>
            </w:r>
          </w:p>
        </w:tc>
      </w:tr>
      <w:tr w:rsidR="00475ACA" w:rsidRPr="003B12FC" w:rsidTr="00475ACA">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8</w:t>
            </w:r>
          </w:p>
        </w:tc>
        <w:tc>
          <w:tcPr>
            <w:tcW w:w="2340" w:type="dxa"/>
          </w:tcPr>
          <w:p w:rsidR="00475ACA" w:rsidRPr="003B12FC" w:rsidRDefault="00475ACA" w:rsidP="00475ACA">
            <w:pPr>
              <w:jc w:val="both"/>
              <w:rPr>
                <w:rFonts w:ascii="Garamond" w:hAnsi="Garamond"/>
                <w:sz w:val="16"/>
                <w:szCs w:val="16"/>
              </w:rPr>
            </w:pPr>
            <w:r w:rsidRPr="003B12FC">
              <w:rPr>
                <w:rFonts w:ascii="Garamond" w:hAnsi="Garamond"/>
                <w:sz w:val="16"/>
                <w:szCs w:val="16"/>
              </w:rPr>
              <w:t>Gross</w:t>
            </w:r>
            <w:r>
              <w:rPr>
                <w:rFonts w:ascii="Garamond" w:hAnsi="Garamond"/>
                <w:sz w:val="16"/>
                <w:szCs w:val="16"/>
              </w:rPr>
              <w:t xml:space="preserve"> </w:t>
            </w:r>
            <w:proofErr w:type="spellStart"/>
            <w:r w:rsidRPr="003B12FC">
              <w:rPr>
                <w:rFonts w:ascii="Garamond" w:hAnsi="Garamond"/>
                <w:sz w:val="16"/>
                <w:szCs w:val="16"/>
              </w:rPr>
              <w:t>irr</w:t>
            </w:r>
            <w:proofErr w:type="spellEnd"/>
            <w:r w:rsidRPr="003B12FC">
              <w:rPr>
                <w:rFonts w:ascii="Garamond" w:hAnsi="Garamond"/>
                <w:sz w:val="16"/>
                <w:szCs w:val="16"/>
              </w:rPr>
              <w:t>.</w:t>
            </w:r>
            <w:r>
              <w:rPr>
                <w:rFonts w:ascii="Garamond" w:hAnsi="Garamond"/>
                <w:sz w:val="16"/>
                <w:szCs w:val="16"/>
              </w:rPr>
              <w:t xml:space="preserve"> </w:t>
            </w:r>
            <w:r w:rsidRPr="003B12FC">
              <w:rPr>
                <w:rFonts w:ascii="Garamond" w:hAnsi="Garamond"/>
                <w:sz w:val="16"/>
                <w:szCs w:val="16"/>
              </w:rPr>
              <w:t>req.(mm/M)</w:t>
            </w:r>
          </w:p>
        </w:tc>
        <w:tc>
          <w:tcPr>
            <w:tcW w:w="630" w:type="dxa"/>
          </w:tcPr>
          <w:p w:rsidR="00475ACA" w:rsidRPr="00D44D28" w:rsidRDefault="00475ACA" w:rsidP="00475ACA">
            <w:pPr>
              <w:jc w:val="both"/>
              <w:rPr>
                <w:rFonts w:ascii="Garamond" w:hAnsi="Garamond"/>
                <w:sz w:val="16"/>
                <w:szCs w:val="16"/>
              </w:rPr>
            </w:pPr>
            <w:r w:rsidRPr="00D44D28">
              <w:rPr>
                <w:rFonts w:ascii="Garamond" w:hAnsi="Garamond"/>
                <w:sz w:val="16"/>
                <w:szCs w:val="16"/>
              </w:rPr>
              <w:t>236.12</w:t>
            </w:r>
          </w:p>
        </w:tc>
        <w:tc>
          <w:tcPr>
            <w:tcW w:w="720" w:type="dxa"/>
          </w:tcPr>
          <w:p w:rsidR="00475ACA" w:rsidRPr="00D44D28" w:rsidRDefault="00475ACA" w:rsidP="00475ACA">
            <w:pPr>
              <w:jc w:val="both"/>
              <w:rPr>
                <w:rFonts w:ascii="Garamond" w:hAnsi="Garamond"/>
                <w:sz w:val="16"/>
                <w:szCs w:val="16"/>
              </w:rPr>
            </w:pPr>
            <w:r w:rsidRPr="00D44D28">
              <w:rPr>
                <w:rFonts w:ascii="Garamond" w:hAnsi="Garamond"/>
                <w:sz w:val="16"/>
                <w:szCs w:val="16"/>
              </w:rPr>
              <w:t>162.4</w:t>
            </w:r>
          </w:p>
        </w:tc>
        <w:tc>
          <w:tcPr>
            <w:tcW w:w="720" w:type="dxa"/>
          </w:tcPr>
          <w:p w:rsidR="00475ACA" w:rsidRPr="00D44D28" w:rsidRDefault="00475ACA" w:rsidP="00475ACA">
            <w:pPr>
              <w:jc w:val="both"/>
              <w:rPr>
                <w:rFonts w:ascii="Garamond" w:hAnsi="Garamond"/>
                <w:sz w:val="16"/>
                <w:szCs w:val="16"/>
              </w:rPr>
            </w:pPr>
            <w:r w:rsidRPr="00D44D28">
              <w:rPr>
                <w:rFonts w:ascii="Garamond" w:hAnsi="Garamond"/>
                <w:sz w:val="16"/>
                <w:szCs w:val="16"/>
              </w:rPr>
              <w:t>-</w:t>
            </w:r>
          </w:p>
        </w:tc>
        <w:tc>
          <w:tcPr>
            <w:tcW w:w="630" w:type="dxa"/>
          </w:tcPr>
          <w:p w:rsidR="00475ACA" w:rsidRPr="00D44D28" w:rsidRDefault="00475ACA" w:rsidP="00475ACA">
            <w:pPr>
              <w:jc w:val="both"/>
              <w:rPr>
                <w:rFonts w:ascii="Garamond" w:hAnsi="Garamond"/>
                <w:sz w:val="16"/>
                <w:szCs w:val="16"/>
              </w:rPr>
            </w:pPr>
            <w:r w:rsidRPr="00D44D28">
              <w:rPr>
                <w:rFonts w:ascii="Garamond" w:hAnsi="Garamond"/>
                <w:sz w:val="16"/>
                <w:szCs w:val="16"/>
              </w:rPr>
              <w:t>-</w:t>
            </w:r>
          </w:p>
        </w:tc>
        <w:tc>
          <w:tcPr>
            <w:tcW w:w="630" w:type="dxa"/>
          </w:tcPr>
          <w:p w:rsidR="00475ACA" w:rsidRPr="00D44D28" w:rsidRDefault="00475ACA" w:rsidP="00475ACA">
            <w:pPr>
              <w:jc w:val="both"/>
              <w:rPr>
                <w:rFonts w:ascii="Garamond" w:hAnsi="Garamond"/>
                <w:sz w:val="16"/>
                <w:szCs w:val="16"/>
              </w:rPr>
            </w:pPr>
            <w:r w:rsidRPr="00D44D28">
              <w:rPr>
                <w:rFonts w:ascii="Garamond" w:hAnsi="Garamond"/>
                <w:sz w:val="16"/>
                <w:szCs w:val="16"/>
              </w:rPr>
              <w:t>-</w:t>
            </w:r>
          </w:p>
        </w:tc>
        <w:tc>
          <w:tcPr>
            <w:tcW w:w="720" w:type="dxa"/>
          </w:tcPr>
          <w:p w:rsidR="00475ACA" w:rsidRPr="00D44D28" w:rsidRDefault="00475ACA" w:rsidP="00475ACA">
            <w:pPr>
              <w:jc w:val="both"/>
              <w:rPr>
                <w:rFonts w:ascii="Garamond" w:hAnsi="Garamond"/>
                <w:sz w:val="16"/>
                <w:szCs w:val="16"/>
              </w:rPr>
            </w:pPr>
            <w:r w:rsidRPr="00D44D28">
              <w:rPr>
                <w:rFonts w:ascii="Garamond" w:hAnsi="Garamond"/>
                <w:sz w:val="16"/>
                <w:szCs w:val="16"/>
              </w:rPr>
              <w:t>-</w:t>
            </w:r>
          </w:p>
        </w:tc>
        <w:tc>
          <w:tcPr>
            <w:tcW w:w="720" w:type="dxa"/>
          </w:tcPr>
          <w:p w:rsidR="00475ACA" w:rsidRPr="00D44D28" w:rsidRDefault="00475ACA" w:rsidP="00475ACA">
            <w:pPr>
              <w:jc w:val="both"/>
              <w:rPr>
                <w:rFonts w:ascii="Garamond" w:hAnsi="Garamond"/>
                <w:sz w:val="16"/>
                <w:szCs w:val="16"/>
              </w:rPr>
            </w:pPr>
            <w:r w:rsidRPr="00D44D28">
              <w:rPr>
                <w:rFonts w:ascii="Garamond" w:hAnsi="Garamond"/>
                <w:sz w:val="16"/>
                <w:szCs w:val="16"/>
              </w:rPr>
              <w:t>-</w:t>
            </w:r>
          </w:p>
        </w:tc>
        <w:tc>
          <w:tcPr>
            <w:tcW w:w="720" w:type="dxa"/>
          </w:tcPr>
          <w:p w:rsidR="00475ACA" w:rsidRPr="00D44D28" w:rsidRDefault="00475ACA" w:rsidP="00475ACA">
            <w:pPr>
              <w:jc w:val="both"/>
              <w:rPr>
                <w:rFonts w:ascii="Garamond" w:hAnsi="Garamond"/>
                <w:sz w:val="16"/>
                <w:szCs w:val="16"/>
              </w:rPr>
            </w:pPr>
            <w:r w:rsidRPr="00D44D28">
              <w:rPr>
                <w:rFonts w:ascii="Garamond" w:hAnsi="Garamond"/>
                <w:sz w:val="16"/>
                <w:szCs w:val="16"/>
              </w:rPr>
              <w:t>-</w:t>
            </w:r>
          </w:p>
        </w:tc>
        <w:tc>
          <w:tcPr>
            <w:tcW w:w="810" w:type="dxa"/>
          </w:tcPr>
          <w:p w:rsidR="00475ACA" w:rsidRPr="00D44D28" w:rsidRDefault="00475ACA" w:rsidP="00475ACA">
            <w:pPr>
              <w:jc w:val="both"/>
              <w:rPr>
                <w:rFonts w:ascii="Garamond" w:hAnsi="Garamond"/>
                <w:sz w:val="16"/>
                <w:szCs w:val="16"/>
              </w:rPr>
            </w:pPr>
            <w:r w:rsidRPr="00D44D28">
              <w:rPr>
                <w:rFonts w:ascii="Garamond" w:hAnsi="Garamond"/>
                <w:sz w:val="16"/>
                <w:szCs w:val="16"/>
              </w:rPr>
              <w:t>-</w:t>
            </w:r>
          </w:p>
        </w:tc>
        <w:tc>
          <w:tcPr>
            <w:tcW w:w="630" w:type="dxa"/>
          </w:tcPr>
          <w:p w:rsidR="00475ACA" w:rsidRPr="00D44D28" w:rsidRDefault="00475ACA" w:rsidP="00475ACA">
            <w:pPr>
              <w:jc w:val="both"/>
              <w:rPr>
                <w:rFonts w:ascii="Garamond" w:hAnsi="Garamond"/>
                <w:sz w:val="16"/>
                <w:szCs w:val="16"/>
              </w:rPr>
            </w:pPr>
            <w:r w:rsidRPr="00D44D28">
              <w:rPr>
                <w:rFonts w:ascii="Garamond" w:hAnsi="Garamond"/>
                <w:sz w:val="16"/>
                <w:szCs w:val="16"/>
              </w:rPr>
              <w:t>-</w:t>
            </w:r>
          </w:p>
        </w:tc>
        <w:tc>
          <w:tcPr>
            <w:tcW w:w="630" w:type="dxa"/>
          </w:tcPr>
          <w:p w:rsidR="00475ACA" w:rsidRPr="00D44D28" w:rsidRDefault="00475ACA" w:rsidP="00475ACA">
            <w:pPr>
              <w:jc w:val="both"/>
              <w:rPr>
                <w:rFonts w:ascii="Garamond" w:hAnsi="Garamond"/>
                <w:sz w:val="16"/>
                <w:szCs w:val="16"/>
              </w:rPr>
            </w:pPr>
            <w:r w:rsidRPr="00D44D28">
              <w:rPr>
                <w:rFonts w:ascii="Garamond" w:hAnsi="Garamond"/>
                <w:sz w:val="16"/>
                <w:szCs w:val="16"/>
              </w:rPr>
              <w:t>184.75</w:t>
            </w:r>
          </w:p>
        </w:tc>
        <w:tc>
          <w:tcPr>
            <w:tcW w:w="630" w:type="dxa"/>
          </w:tcPr>
          <w:p w:rsidR="00475ACA" w:rsidRPr="00D44D28" w:rsidRDefault="00475ACA" w:rsidP="00475ACA">
            <w:pPr>
              <w:jc w:val="both"/>
              <w:rPr>
                <w:rFonts w:ascii="Garamond" w:hAnsi="Garamond"/>
                <w:sz w:val="16"/>
                <w:szCs w:val="16"/>
              </w:rPr>
            </w:pPr>
            <w:r w:rsidRPr="00D44D28">
              <w:rPr>
                <w:rFonts w:ascii="Garamond" w:hAnsi="Garamond"/>
                <w:sz w:val="16"/>
                <w:szCs w:val="16"/>
              </w:rPr>
              <w:t>216.94</w:t>
            </w:r>
          </w:p>
        </w:tc>
      </w:tr>
      <w:tr w:rsidR="00475ACA" w:rsidRPr="003B12FC" w:rsidTr="00475ACA">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9</w:t>
            </w:r>
          </w:p>
        </w:tc>
        <w:tc>
          <w:tcPr>
            <w:tcW w:w="2340" w:type="dxa"/>
          </w:tcPr>
          <w:p w:rsidR="00475ACA" w:rsidRPr="003B12FC" w:rsidRDefault="00475ACA" w:rsidP="00475ACA">
            <w:pPr>
              <w:jc w:val="both"/>
              <w:rPr>
                <w:rFonts w:ascii="Garamond" w:hAnsi="Garamond"/>
                <w:sz w:val="16"/>
                <w:szCs w:val="16"/>
              </w:rPr>
            </w:pPr>
            <w:r w:rsidRPr="003B12FC">
              <w:rPr>
                <w:rFonts w:ascii="Garamond" w:hAnsi="Garamond"/>
                <w:sz w:val="16"/>
                <w:szCs w:val="16"/>
              </w:rPr>
              <w:t xml:space="preserve">Gross </w:t>
            </w:r>
            <w:proofErr w:type="spellStart"/>
            <w:r w:rsidRPr="003B12FC">
              <w:rPr>
                <w:rFonts w:ascii="Garamond" w:hAnsi="Garamond"/>
                <w:sz w:val="16"/>
                <w:szCs w:val="16"/>
              </w:rPr>
              <w:t>irr.req</w:t>
            </w:r>
            <w:proofErr w:type="spellEnd"/>
            <w:r w:rsidRPr="003B12FC">
              <w:rPr>
                <w:rFonts w:ascii="Garamond" w:hAnsi="Garamond"/>
                <w:sz w:val="16"/>
                <w:szCs w:val="16"/>
              </w:rPr>
              <w:t>.(l/s/</w:t>
            </w:r>
            <w:r>
              <w:rPr>
                <w:rFonts w:ascii="Garamond" w:hAnsi="Garamond"/>
                <w:sz w:val="16"/>
                <w:szCs w:val="16"/>
              </w:rPr>
              <w:t>ha</w:t>
            </w:r>
            <w:r w:rsidRPr="003B12FC">
              <w:rPr>
                <w:rFonts w:ascii="Garamond" w:hAnsi="Garamond"/>
                <w:sz w:val="16"/>
                <w:szCs w:val="16"/>
              </w:rPr>
              <w:t>)</w:t>
            </w:r>
            <w:r>
              <w:rPr>
                <w:rFonts w:ascii="Garamond" w:hAnsi="Garamond"/>
                <w:sz w:val="16"/>
                <w:szCs w:val="16"/>
              </w:rPr>
              <w:t xml:space="preserve"> for 12</w:t>
            </w:r>
            <w:r w:rsidRPr="003B12FC">
              <w:rPr>
                <w:rFonts w:ascii="Garamond" w:hAnsi="Garamond"/>
                <w:sz w:val="16"/>
                <w:szCs w:val="16"/>
              </w:rPr>
              <w:t>hrs</w:t>
            </w:r>
          </w:p>
        </w:tc>
        <w:tc>
          <w:tcPr>
            <w:tcW w:w="630" w:type="dxa"/>
          </w:tcPr>
          <w:p w:rsidR="00475ACA" w:rsidRPr="00D44D28" w:rsidRDefault="00475ACA" w:rsidP="00475ACA">
            <w:pPr>
              <w:jc w:val="both"/>
              <w:rPr>
                <w:rFonts w:ascii="Garamond" w:hAnsi="Garamond"/>
                <w:sz w:val="16"/>
                <w:szCs w:val="16"/>
              </w:rPr>
            </w:pPr>
            <w:r w:rsidRPr="00D44D28">
              <w:rPr>
                <w:rFonts w:ascii="Garamond" w:hAnsi="Garamond"/>
                <w:sz w:val="16"/>
                <w:szCs w:val="16"/>
              </w:rPr>
              <w:t>0.91</w:t>
            </w:r>
          </w:p>
        </w:tc>
        <w:tc>
          <w:tcPr>
            <w:tcW w:w="720" w:type="dxa"/>
          </w:tcPr>
          <w:p w:rsidR="00475ACA" w:rsidRPr="00D44D28" w:rsidRDefault="00475ACA" w:rsidP="00475ACA">
            <w:pPr>
              <w:jc w:val="both"/>
              <w:rPr>
                <w:rFonts w:ascii="Garamond" w:hAnsi="Garamond"/>
                <w:sz w:val="16"/>
                <w:szCs w:val="16"/>
              </w:rPr>
            </w:pPr>
            <w:r w:rsidRPr="00D44D28">
              <w:rPr>
                <w:rFonts w:ascii="Garamond" w:hAnsi="Garamond"/>
                <w:sz w:val="16"/>
                <w:szCs w:val="16"/>
              </w:rPr>
              <w:t>0.63</w:t>
            </w:r>
          </w:p>
        </w:tc>
        <w:tc>
          <w:tcPr>
            <w:tcW w:w="720" w:type="dxa"/>
          </w:tcPr>
          <w:p w:rsidR="00475ACA" w:rsidRPr="00D44D28" w:rsidRDefault="00475ACA" w:rsidP="00475ACA">
            <w:pPr>
              <w:jc w:val="both"/>
              <w:rPr>
                <w:rFonts w:ascii="Garamond" w:hAnsi="Garamond"/>
                <w:sz w:val="16"/>
                <w:szCs w:val="16"/>
              </w:rPr>
            </w:pPr>
            <w:r w:rsidRPr="00D44D28">
              <w:rPr>
                <w:rFonts w:ascii="Garamond" w:hAnsi="Garamond"/>
                <w:sz w:val="16"/>
                <w:szCs w:val="16"/>
              </w:rPr>
              <w:t>-</w:t>
            </w:r>
          </w:p>
        </w:tc>
        <w:tc>
          <w:tcPr>
            <w:tcW w:w="630" w:type="dxa"/>
          </w:tcPr>
          <w:p w:rsidR="00475ACA" w:rsidRPr="00D44D28" w:rsidRDefault="00475ACA" w:rsidP="00475ACA">
            <w:pPr>
              <w:jc w:val="both"/>
              <w:rPr>
                <w:rFonts w:ascii="Garamond" w:hAnsi="Garamond"/>
                <w:sz w:val="16"/>
                <w:szCs w:val="16"/>
              </w:rPr>
            </w:pPr>
            <w:r w:rsidRPr="00D44D28">
              <w:rPr>
                <w:rFonts w:ascii="Garamond" w:hAnsi="Garamond"/>
                <w:sz w:val="16"/>
                <w:szCs w:val="16"/>
              </w:rPr>
              <w:t>-</w:t>
            </w:r>
          </w:p>
        </w:tc>
        <w:tc>
          <w:tcPr>
            <w:tcW w:w="630" w:type="dxa"/>
          </w:tcPr>
          <w:p w:rsidR="00475ACA" w:rsidRPr="00D44D28" w:rsidRDefault="00475ACA" w:rsidP="00475ACA">
            <w:pPr>
              <w:jc w:val="both"/>
              <w:rPr>
                <w:rFonts w:ascii="Garamond" w:hAnsi="Garamond"/>
                <w:sz w:val="16"/>
                <w:szCs w:val="16"/>
              </w:rPr>
            </w:pPr>
            <w:r w:rsidRPr="00D44D28">
              <w:rPr>
                <w:rFonts w:ascii="Garamond" w:hAnsi="Garamond"/>
                <w:sz w:val="16"/>
                <w:szCs w:val="16"/>
              </w:rPr>
              <w:t>-</w:t>
            </w:r>
          </w:p>
        </w:tc>
        <w:tc>
          <w:tcPr>
            <w:tcW w:w="720" w:type="dxa"/>
          </w:tcPr>
          <w:p w:rsidR="00475ACA" w:rsidRPr="00D44D28" w:rsidRDefault="00475ACA" w:rsidP="00475ACA">
            <w:pPr>
              <w:jc w:val="both"/>
              <w:rPr>
                <w:rFonts w:ascii="Garamond" w:hAnsi="Garamond"/>
                <w:sz w:val="16"/>
                <w:szCs w:val="16"/>
              </w:rPr>
            </w:pPr>
            <w:r w:rsidRPr="00D44D28">
              <w:rPr>
                <w:rFonts w:ascii="Garamond" w:hAnsi="Garamond"/>
                <w:sz w:val="16"/>
                <w:szCs w:val="16"/>
              </w:rPr>
              <w:t>-</w:t>
            </w:r>
          </w:p>
        </w:tc>
        <w:tc>
          <w:tcPr>
            <w:tcW w:w="720" w:type="dxa"/>
          </w:tcPr>
          <w:p w:rsidR="00475ACA" w:rsidRPr="00D44D28" w:rsidRDefault="00475ACA" w:rsidP="00475ACA">
            <w:pPr>
              <w:jc w:val="both"/>
              <w:rPr>
                <w:rFonts w:ascii="Garamond" w:hAnsi="Garamond"/>
                <w:sz w:val="16"/>
                <w:szCs w:val="16"/>
              </w:rPr>
            </w:pPr>
            <w:r w:rsidRPr="00D44D28">
              <w:rPr>
                <w:rFonts w:ascii="Garamond" w:hAnsi="Garamond"/>
                <w:sz w:val="16"/>
                <w:szCs w:val="16"/>
              </w:rPr>
              <w:t>-</w:t>
            </w:r>
          </w:p>
        </w:tc>
        <w:tc>
          <w:tcPr>
            <w:tcW w:w="720" w:type="dxa"/>
          </w:tcPr>
          <w:p w:rsidR="00475ACA" w:rsidRPr="00D44D28" w:rsidRDefault="00475ACA" w:rsidP="00475ACA">
            <w:pPr>
              <w:jc w:val="both"/>
              <w:rPr>
                <w:rFonts w:ascii="Garamond" w:hAnsi="Garamond"/>
                <w:sz w:val="16"/>
                <w:szCs w:val="16"/>
              </w:rPr>
            </w:pPr>
            <w:r w:rsidRPr="00D44D28">
              <w:rPr>
                <w:rFonts w:ascii="Garamond" w:hAnsi="Garamond"/>
                <w:sz w:val="16"/>
                <w:szCs w:val="16"/>
              </w:rPr>
              <w:t>-</w:t>
            </w:r>
          </w:p>
        </w:tc>
        <w:tc>
          <w:tcPr>
            <w:tcW w:w="810" w:type="dxa"/>
          </w:tcPr>
          <w:p w:rsidR="00475ACA" w:rsidRPr="00D44D28" w:rsidRDefault="00475ACA" w:rsidP="00475ACA">
            <w:pPr>
              <w:jc w:val="both"/>
              <w:rPr>
                <w:rFonts w:ascii="Garamond" w:hAnsi="Garamond"/>
                <w:sz w:val="16"/>
                <w:szCs w:val="16"/>
              </w:rPr>
            </w:pPr>
            <w:r w:rsidRPr="00D44D28">
              <w:rPr>
                <w:rFonts w:ascii="Garamond" w:hAnsi="Garamond"/>
                <w:sz w:val="16"/>
                <w:szCs w:val="16"/>
              </w:rPr>
              <w:t>-</w:t>
            </w:r>
          </w:p>
        </w:tc>
        <w:tc>
          <w:tcPr>
            <w:tcW w:w="630" w:type="dxa"/>
          </w:tcPr>
          <w:p w:rsidR="00475ACA" w:rsidRPr="00D44D28" w:rsidRDefault="00475ACA" w:rsidP="00475ACA">
            <w:pPr>
              <w:jc w:val="both"/>
              <w:rPr>
                <w:rFonts w:ascii="Garamond" w:hAnsi="Garamond"/>
                <w:sz w:val="16"/>
                <w:szCs w:val="16"/>
              </w:rPr>
            </w:pPr>
            <w:r w:rsidRPr="00D44D28">
              <w:rPr>
                <w:rFonts w:ascii="Garamond" w:hAnsi="Garamond"/>
                <w:sz w:val="16"/>
                <w:szCs w:val="16"/>
              </w:rPr>
              <w:t>-</w:t>
            </w:r>
          </w:p>
        </w:tc>
        <w:tc>
          <w:tcPr>
            <w:tcW w:w="630" w:type="dxa"/>
          </w:tcPr>
          <w:p w:rsidR="00475ACA" w:rsidRPr="00D44D28" w:rsidRDefault="00475ACA" w:rsidP="00475ACA">
            <w:pPr>
              <w:jc w:val="both"/>
              <w:rPr>
                <w:rFonts w:ascii="Garamond" w:hAnsi="Garamond"/>
                <w:sz w:val="16"/>
                <w:szCs w:val="16"/>
              </w:rPr>
            </w:pPr>
            <w:r w:rsidRPr="00D44D28">
              <w:rPr>
                <w:rFonts w:ascii="Garamond" w:hAnsi="Garamond"/>
                <w:sz w:val="16"/>
                <w:szCs w:val="16"/>
              </w:rPr>
              <w:t>0.71</w:t>
            </w:r>
          </w:p>
        </w:tc>
        <w:tc>
          <w:tcPr>
            <w:tcW w:w="630" w:type="dxa"/>
          </w:tcPr>
          <w:p w:rsidR="00475ACA" w:rsidRPr="00D44D28" w:rsidRDefault="00475ACA" w:rsidP="00475ACA">
            <w:pPr>
              <w:jc w:val="both"/>
              <w:rPr>
                <w:rFonts w:ascii="Garamond" w:hAnsi="Garamond"/>
                <w:sz w:val="16"/>
                <w:szCs w:val="16"/>
              </w:rPr>
            </w:pPr>
            <w:r w:rsidRPr="00D44D28">
              <w:rPr>
                <w:rFonts w:ascii="Garamond" w:hAnsi="Garamond"/>
                <w:sz w:val="16"/>
                <w:szCs w:val="16"/>
              </w:rPr>
              <w:t>0.84</w:t>
            </w:r>
          </w:p>
        </w:tc>
      </w:tr>
      <w:tr w:rsidR="00475ACA" w:rsidRPr="003B12FC" w:rsidTr="00475ACA">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1</w:t>
            </w:r>
            <w:r>
              <w:rPr>
                <w:rFonts w:ascii="Garamond" w:hAnsi="Garamond"/>
                <w:sz w:val="16"/>
                <w:szCs w:val="16"/>
              </w:rPr>
              <w:t>0</w:t>
            </w:r>
          </w:p>
        </w:tc>
        <w:tc>
          <w:tcPr>
            <w:tcW w:w="2340" w:type="dxa"/>
          </w:tcPr>
          <w:p w:rsidR="00475ACA" w:rsidRPr="006F7DCA" w:rsidRDefault="00475ACA" w:rsidP="00475ACA">
            <w:pPr>
              <w:jc w:val="both"/>
              <w:rPr>
                <w:rFonts w:ascii="Garamond" w:hAnsi="Garamond"/>
                <w:sz w:val="16"/>
                <w:szCs w:val="16"/>
              </w:rPr>
            </w:pPr>
            <w:r>
              <w:rPr>
                <w:rFonts w:ascii="Garamond" w:hAnsi="Garamond"/>
                <w:sz w:val="16"/>
                <w:szCs w:val="16"/>
              </w:rPr>
              <w:t>Project sup.(l/s</w:t>
            </w:r>
            <w:r w:rsidRPr="006F7DCA">
              <w:rPr>
                <w:rFonts w:ascii="Garamond" w:hAnsi="Garamond"/>
                <w:sz w:val="16"/>
                <w:szCs w:val="16"/>
              </w:rPr>
              <w:t>)</w:t>
            </w:r>
            <w:r>
              <w:rPr>
                <w:rFonts w:ascii="Garamond" w:hAnsi="Garamond"/>
                <w:sz w:val="16"/>
                <w:szCs w:val="16"/>
              </w:rPr>
              <w:t xml:space="preserve"> for total </w:t>
            </w:r>
            <w:r w:rsidRPr="006F7DCA">
              <w:rPr>
                <w:rFonts w:ascii="Garamond" w:hAnsi="Garamond"/>
                <w:sz w:val="16"/>
                <w:szCs w:val="16"/>
              </w:rPr>
              <w:t>a</w:t>
            </w:r>
            <w:r>
              <w:rPr>
                <w:rFonts w:ascii="Garamond" w:hAnsi="Garamond"/>
                <w:sz w:val="16"/>
                <w:szCs w:val="16"/>
              </w:rPr>
              <w:t>rea</w:t>
            </w:r>
          </w:p>
        </w:tc>
        <w:tc>
          <w:tcPr>
            <w:tcW w:w="630" w:type="dxa"/>
          </w:tcPr>
          <w:p w:rsidR="00475ACA" w:rsidRPr="00D44D28" w:rsidRDefault="00475ACA" w:rsidP="00475ACA">
            <w:pPr>
              <w:jc w:val="both"/>
              <w:rPr>
                <w:rFonts w:ascii="Garamond" w:hAnsi="Garamond"/>
                <w:sz w:val="16"/>
                <w:szCs w:val="16"/>
              </w:rPr>
            </w:pPr>
            <w:r>
              <w:rPr>
                <w:rFonts w:ascii="Garamond" w:hAnsi="Garamond"/>
                <w:sz w:val="16"/>
                <w:szCs w:val="16"/>
              </w:rPr>
              <w:t>8.55</w:t>
            </w:r>
          </w:p>
        </w:tc>
        <w:tc>
          <w:tcPr>
            <w:tcW w:w="720" w:type="dxa"/>
          </w:tcPr>
          <w:p w:rsidR="00475ACA" w:rsidRPr="00D44D28" w:rsidRDefault="00475ACA" w:rsidP="00475ACA">
            <w:pPr>
              <w:jc w:val="both"/>
              <w:rPr>
                <w:rFonts w:ascii="Garamond" w:hAnsi="Garamond"/>
                <w:sz w:val="16"/>
                <w:szCs w:val="16"/>
              </w:rPr>
            </w:pPr>
            <w:r>
              <w:rPr>
                <w:rFonts w:ascii="Garamond" w:hAnsi="Garamond"/>
                <w:sz w:val="16"/>
                <w:szCs w:val="16"/>
              </w:rPr>
              <w:t>5.92</w:t>
            </w:r>
          </w:p>
        </w:tc>
        <w:tc>
          <w:tcPr>
            <w:tcW w:w="720" w:type="dxa"/>
          </w:tcPr>
          <w:p w:rsidR="00475ACA" w:rsidRPr="00D44D28" w:rsidRDefault="00475ACA" w:rsidP="00475ACA">
            <w:pPr>
              <w:jc w:val="both"/>
              <w:rPr>
                <w:rFonts w:ascii="Garamond" w:hAnsi="Garamond"/>
                <w:sz w:val="16"/>
                <w:szCs w:val="16"/>
              </w:rPr>
            </w:pPr>
            <w:r w:rsidRPr="00D44D28">
              <w:rPr>
                <w:rFonts w:ascii="Garamond" w:hAnsi="Garamond"/>
                <w:sz w:val="16"/>
                <w:szCs w:val="16"/>
              </w:rPr>
              <w:t>-</w:t>
            </w:r>
          </w:p>
        </w:tc>
        <w:tc>
          <w:tcPr>
            <w:tcW w:w="630" w:type="dxa"/>
          </w:tcPr>
          <w:p w:rsidR="00475ACA" w:rsidRPr="00D44D28" w:rsidRDefault="00475ACA" w:rsidP="00475ACA">
            <w:pPr>
              <w:jc w:val="both"/>
              <w:rPr>
                <w:rFonts w:ascii="Garamond" w:hAnsi="Garamond"/>
                <w:sz w:val="16"/>
                <w:szCs w:val="16"/>
              </w:rPr>
            </w:pPr>
            <w:r w:rsidRPr="00D44D28">
              <w:rPr>
                <w:rFonts w:ascii="Garamond" w:hAnsi="Garamond"/>
                <w:sz w:val="16"/>
                <w:szCs w:val="16"/>
              </w:rPr>
              <w:t>-</w:t>
            </w:r>
          </w:p>
        </w:tc>
        <w:tc>
          <w:tcPr>
            <w:tcW w:w="630" w:type="dxa"/>
          </w:tcPr>
          <w:p w:rsidR="00475ACA" w:rsidRPr="00D44D28" w:rsidRDefault="00475ACA" w:rsidP="00475ACA">
            <w:pPr>
              <w:jc w:val="both"/>
              <w:rPr>
                <w:rFonts w:ascii="Garamond" w:hAnsi="Garamond"/>
                <w:sz w:val="16"/>
                <w:szCs w:val="16"/>
              </w:rPr>
            </w:pPr>
            <w:r w:rsidRPr="00D44D28">
              <w:rPr>
                <w:rFonts w:ascii="Garamond" w:hAnsi="Garamond"/>
                <w:sz w:val="16"/>
                <w:szCs w:val="16"/>
              </w:rPr>
              <w:t>-</w:t>
            </w:r>
          </w:p>
        </w:tc>
        <w:tc>
          <w:tcPr>
            <w:tcW w:w="720" w:type="dxa"/>
          </w:tcPr>
          <w:p w:rsidR="00475ACA" w:rsidRPr="00D44D28" w:rsidRDefault="00475ACA" w:rsidP="00475ACA">
            <w:pPr>
              <w:jc w:val="both"/>
              <w:rPr>
                <w:rFonts w:ascii="Garamond" w:hAnsi="Garamond"/>
                <w:sz w:val="16"/>
                <w:szCs w:val="16"/>
              </w:rPr>
            </w:pPr>
            <w:r w:rsidRPr="00D44D28">
              <w:rPr>
                <w:rFonts w:ascii="Garamond" w:hAnsi="Garamond"/>
                <w:sz w:val="16"/>
                <w:szCs w:val="16"/>
              </w:rPr>
              <w:t>-</w:t>
            </w:r>
          </w:p>
        </w:tc>
        <w:tc>
          <w:tcPr>
            <w:tcW w:w="720" w:type="dxa"/>
          </w:tcPr>
          <w:p w:rsidR="00475ACA" w:rsidRPr="00D44D28" w:rsidRDefault="00475ACA" w:rsidP="00475ACA">
            <w:pPr>
              <w:jc w:val="both"/>
              <w:rPr>
                <w:rFonts w:ascii="Garamond" w:hAnsi="Garamond"/>
                <w:sz w:val="16"/>
                <w:szCs w:val="16"/>
              </w:rPr>
            </w:pPr>
            <w:r w:rsidRPr="00D44D28">
              <w:rPr>
                <w:rFonts w:ascii="Garamond" w:hAnsi="Garamond"/>
                <w:sz w:val="16"/>
                <w:szCs w:val="16"/>
              </w:rPr>
              <w:t>-</w:t>
            </w:r>
          </w:p>
        </w:tc>
        <w:tc>
          <w:tcPr>
            <w:tcW w:w="720" w:type="dxa"/>
          </w:tcPr>
          <w:p w:rsidR="00475ACA" w:rsidRPr="00D44D28" w:rsidRDefault="00475ACA" w:rsidP="00475ACA">
            <w:pPr>
              <w:jc w:val="both"/>
              <w:rPr>
                <w:rFonts w:ascii="Garamond" w:hAnsi="Garamond"/>
                <w:sz w:val="16"/>
                <w:szCs w:val="16"/>
              </w:rPr>
            </w:pPr>
            <w:r w:rsidRPr="00D44D28">
              <w:rPr>
                <w:rFonts w:ascii="Garamond" w:hAnsi="Garamond"/>
                <w:sz w:val="16"/>
                <w:szCs w:val="16"/>
              </w:rPr>
              <w:t>-</w:t>
            </w:r>
          </w:p>
        </w:tc>
        <w:tc>
          <w:tcPr>
            <w:tcW w:w="810" w:type="dxa"/>
          </w:tcPr>
          <w:p w:rsidR="00475ACA" w:rsidRPr="00D44D28" w:rsidRDefault="00475ACA" w:rsidP="00475ACA">
            <w:pPr>
              <w:jc w:val="both"/>
              <w:rPr>
                <w:rFonts w:ascii="Garamond" w:hAnsi="Garamond"/>
                <w:sz w:val="16"/>
                <w:szCs w:val="16"/>
              </w:rPr>
            </w:pPr>
            <w:r w:rsidRPr="00D44D28">
              <w:rPr>
                <w:rFonts w:ascii="Garamond" w:hAnsi="Garamond"/>
                <w:sz w:val="16"/>
                <w:szCs w:val="16"/>
              </w:rPr>
              <w:t>-</w:t>
            </w:r>
          </w:p>
        </w:tc>
        <w:tc>
          <w:tcPr>
            <w:tcW w:w="630" w:type="dxa"/>
          </w:tcPr>
          <w:p w:rsidR="00475ACA" w:rsidRPr="00D44D28" w:rsidRDefault="00475ACA" w:rsidP="00475ACA">
            <w:pPr>
              <w:jc w:val="both"/>
              <w:rPr>
                <w:rFonts w:ascii="Garamond" w:hAnsi="Garamond"/>
                <w:sz w:val="16"/>
                <w:szCs w:val="16"/>
              </w:rPr>
            </w:pPr>
            <w:r w:rsidRPr="00D44D28">
              <w:rPr>
                <w:rFonts w:ascii="Garamond" w:hAnsi="Garamond"/>
                <w:sz w:val="16"/>
                <w:szCs w:val="16"/>
              </w:rPr>
              <w:t>-</w:t>
            </w:r>
          </w:p>
        </w:tc>
        <w:tc>
          <w:tcPr>
            <w:tcW w:w="630" w:type="dxa"/>
          </w:tcPr>
          <w:p w:rsidR="00475ACA" w:rsidRPr="00D44D28" w:rsidRDefault="00475ACA" w:rsidP="00475ACA">
            <w:pPr>
              <w:jc w:val="both"/>
              <w:rPr>
                <w:rFonts w:ascii="Garamond" w:hAnsi="Garamond"/>
                <w:sz w:val="16"/>
                <w:szCs w:val="16"/>
              </w:rPr>
            </w:pPr>
            <w:r>
              <w:rPr>
                <w:rFonts w:ascii="Garamond" w:hAnsi="Garamond"/>
                <w:sz w:val="16"/>
                <w:szCs w:val="16"/>
              </w:rPr>
              <w:t>6.67</w:t>
            </w:r>
          </w:p>
        </w:tc>
        <w:tc>
          <w:tcPr>
            <w:tcW w:w="630" w:type="dxa"/>
          </w:tcPr>
          <w:p w:rsidR="00475ACA" w:rsidRPr="00D44D28" w:rsidRDefault="00475ACA" w:rsidP="00475ACA">
            <w:pPr>
              <w:jc w:val="both"/>
              <w:rPr>
                <w:rFonts w:ascii="Garamond" w:hAnsi="Garamond"/>
                <w:sz w:val="16"/>
                <w:szCs w:val="16"/>
              </w:rPr>
            </w:pPr>
            <w:r>
              <w:rPr>
                <w:rFonts w:ascii="Garamond" w:hAnsi="Garamond"/>
                <w:sz w:val="16"/>
                <w:szCs w:val="16"/>
              </w:rPr>
              <w:t>7.89</w:t>
            </w:r>
          </w:p>
        </w:tc>
      </w:tr>
    </w:tbl>
    <w:p w:rsidR="00475ACA" w:rsidRPr="003B12FC" w:rsidRDefault="00475ACA" w:rsidP="00475ACA">
      <w:pPr>
        <w:jc w:val="both"/>
        <w:rPr>
          <w:rFonts w:ascii="Garamond" w:hAnsi="Garamond"/>
          <w:sz w:val="16"/>
          <w:szCs w:val="16"/>
        </w:rPr>
      </w:pPr>
    </w:p>
    <w:p w:rsidR="00475ACA" w:rsidRPr="003B12FC" w:rsidRDefault="00475ACA" w:rsidP="00475ACA">
      <w:pPr>
        <w:jc w:val="both"/>
        <w:rPr>
          <w:rFonts w:ascii="Garamond" w:hAnsi="Garamond"/>
          <w:sz w:val="16"/>
          <w:szCs w:val="16"/>
        </w:rPr>
      </w:pPr>
      <w:r w:rsidRPr="003B12FC">
        <w:rPr>
          <w:rFonts w:ascii="Garamond" w:hAnsi="Garamond"/>
          <w:sz w:val="16"/>
          <w:szCs w:val="16"/>
        </w:rPr>
        <w:t xml:space="preserve">Crop: </w:t>
      </w:r>
      <w:r>
        <w:rPr>
          <w:rFonts w:ascii="Garamond" w:hAnsi="Garamond"/>
          <w:sz w:val="16"/>
          <w:szCs w:val="16"/>
        </w:rPr>
        <w:t>Pepper</w:t>
      </w:r>
    </w:p>
    <w:p w:rsidR="00475ACA" w:rsidRPr="003B12FC" w:rsidRDefault="00475ACA" w:rsidP="00475ACA">
      <w:pPr>
        <w:jc w:val="both"/>
        <w:rPr>
          <w:rFonts w:ascii="Garamond" w:hAnsi="Garamond"/>
          <w:sz w:val="16"/>
          <w:szCs w:val="16"/>
        </w:rPr>
      </w:pPr>
      <w:r w:rsidRPr="003B12FC">
        <w:rPr>
          <w:rFonts w:ascii="Garamond" w:hAnsi="Garamond"/>
          <w:sz w:val="16"/>
          <w:szCs w:val="16"/>
        </w:rPr>
        <w:t xml:space="preserve">Sowing Date: </w:t>
      </w:r>
      <w:r>
        <w:rPr>
          <w:rFonts w:ascii="Garamond" w:hAnsi="Garamond"/>
          <w:sz w:val="16"/>
          <w:szCs w:val="16"/>
        </w:rPr>
        <w:t>Oct</w:t>
      </w:r>
      <w:r w:rsidRPr="003B12FC">
        <w:rPr>
          <w:rFonts w:ascii="Garamond" w:hAnsi="Garamond"/>
          <w:sz w:val="16"/>
          <w:szCs w:val="16"/>
        </w:rPr>
        <w:t>.</w:t>
      </w:r>
      <w:r>
        <w:rPr>
          <w:rFonts w:ascii="Garamond" w:hAnsi="Garamond"/>
          <w:sz w:val="16"/>
          <w:szCs w:val="16"/>
        </w:rPr>
        <w:t>05</w:t>
      </w:r>
    </w:p>
    <w:p w:rsidR="00475ACA" w:rsidRPr="003B12FC" w:rsidRDefault="00475ACA" w:rsidP="00475ACA">
      <w:pPr>
        <w:jc w:val="both"/>
        <w:rPr>
          <w:rFonts w:ascii="Garamond" w:hAnsi="Garamond"/>
          <w:sz w:val="16"/>
          <w:szCs w:val="16"/>
        </w:rPr>
      </w:pPr>
      <w:r w:rsidRPr="003B12FC">
        <w:rPr>
          <w:rFonts w:ascii="Garamond" w:hAnsi="Garamond"/>
          <w:sz w:val="16"/>
          <w:szCs w:val="16"/>
        </w:rPr>
        <w:t xml:space="preserve">Harvesting Date: </w:t>
      </w:r>
      <w:r>
        <w:rPr>
          <w:rFonts w:ascii="Garamond" w:hAnsi="Garamond"/>
          <w:sz w:val="16"/>
          <w:szCs w:val="16"/>
        </w:rPr>
        <w:t>Jan.05</w:t>
      </w:r>
    </w:p>
    <w:p w:rsidR="00475ACA" w:rsidRPr="00313F49" w:rsidRDefault="00475ACA" w:rsidP="00475ACA">
      <w:pPr>
        <w:jc w:val="both"/>
        <w:rPr>
          <w:rFonts w:ascii="Garamond" w:hAnsi="Garamond"/>
          <w:sz w:val="16"/>
          <w:szCs w:val="16"/>
        </w:rPr>
      </w:pPr>
      <w:r w:rsidRPr="00D37FAB">
        <w:rPr>
          <w:rFonts w:ascii="Garamond" w:hAnsi="Garamond"/>
          <w:sz w:val="16"/>
          <w:szCs w:val="16"/>
        </w:rPr>
        <w:t>Total area (ha</w:t>
      </w:r>
      <w:r w:rsidRPr="00313F49">
        <w:rPr>
          <w:rFonts w:ascii="Garamond" w:hAnsi="Garamond"/>
          <w:sz w:val="16"/>
          <w:szCs w:val="16"/>
        </w:rPr>
        <w:t xml:space="preserve">): </w:t>
      </w:r>
      <w:r>
        <w:rPr>
          <w:rFonts w:ascii="Garamond" w:hAnsi="Garamond"/>
          <w:sz w:val="16"/>
          <w:szCs w:val="16"/>
        </w:rPr>
        <w:t>9.4</w:t>
      </w:r>
    </w:p>
    <w:tbl>
      <w:tblPr>
        <w:tblW w:w="11160" w:type="dxa"/>
        <w:tblInd w:w="-7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30"/>
        <w:gridCol w:w="2340"/>
        <w:gridCol w:w="630"/>
        <w:gridCol w:w="720"/>
        <w:gridCol w:w="720"/>
        <w:gridCol w:w="630"/>
        <w:gridCol w:w="630"/>
        <w:gridCol w:w="630"/>
        <w:gridCol w:w="630"/>
        <w:gridCol w:w="630"/>
        <w:gridCol w:w="720"/>
        <w:gridCol w:w="720"/>
        <w:gridCol w:w="720"/>
        <w:gridCol w:w="810"/>
      </w:tblGrid>
      <w:tr w:rsidR="00475ACA" w:rsidRPr="003B12FC" w:rsidTr="00475ACA">
        <w:tc>
          <w:tcPr>
            <w:tcW w:w="630" w:type="dxa"/>
            <w:vMerge w:val="restart"/>
          </w:tcPr>
          <w:p w:rsidR="00475ACA" w:rsidRPr="003B12FC" w:rsidRDefault="00475ACA" w:rsidP="00475ACA">
            <w:pPr>
              <w:jc w:val="both"/>
              <w:rPr>
                <w:rFonts w:ascii="Garamond" w:hAnsi="Garamond"/>
                <w:sz w:val="16"/>
                <w:szCs w:val="16"/>
              </w:rPr>
            </w:pPr>
            <w:r w:rsidRPr="003B12FC">
              <w:rPr>
                <w:rFonts w:ascii="Garamond" w:hAnsi="Garamond"/>
                <w:sz w:val="16"/>
                <w:szCs w:val="16"/>
              </w:rPr>
              <w:t>S/n</w:t>
            </w:r>
          </w:p>
        </w:tc>
        <w:tc>
          <w:tcPr>
            <w:tcW w:w="2340" w:type="dxa"/>
            <w:vMerge w:val="restart"/>
          </w:tcPr>
          <w:p w:rsidR="00475ACA" w:rsidRPr="003B12FC" w:rsidRDefault="00475ACA" w:rsidP="00475ACA">
            <w:pPr>
              <w:jc w:val="both"/>
              <w:rPr>
                <w:rFonts w:ascii="Garamond" w:hAnsi="Garamond"/>
                <w:sz w:val="16"/>
                <w:szCs w:val="16"/>
              </w:rPr>
            </w:pPr>
            <w:r w:rsidRPr="003B12FC">
              <w:rPr>
                <w:rFonts w:ascii="Garamond" w:hAnsi="Garamond"/>
                <w:sz w:val="16"/>
                <w:szCs w:val="16"/>
              </w:rPr>
              <w:t>Parameters</w:t>
            </w:r>
          </w:p>
        </w:tc>
        <w:tc>
          <w:tcPr>
            <w:tcW w:w="8190" w:type="dxa"/>
            <w:gridSpan w:val="12"/>
          </w:tcPr>
          <w:p w:rsidR="00475ACA" w:rsidRPr="003B12FC" w:rsidRDefault="00475ACA" w:rsidP="00475ACA">
            <w:pPr>
              <w:jc w:val="center"/>
              <w:rPr>
                <w:rFonts w:ascii="Garamond" w:hAnsi="Garamond"/>
                <w:sz w:val="16"/>
                <w:szCs w:val="16"/>
              </w:rPr>
            </w:pPr>
            <w:r w:rsidRPr="003B12FC">
              <w:rPr>
                <w:rFonts w:ascii="Garamond" w:hAnsi="Garamond"/>
                <w:sz w:val="16"/>
                <w:szCs w:val="16"/>
              </w:rPr>
              <w:t>Months</w:t>
            </w:r>
          </w:p>
        </w:tc>
      </w:tr>
      <w:tr w:rsidR="00475ACA" w:rsidRPr="003B12FC" w:rsidTr="00475ACA">
        <w:tc>
          <w:tcPr>
            <w:tcW w:w="630" w:type="dxa"/>
            <w:vMerge/>
          </w:tcPr>
          <w:p w:rsidR="00475ACA" w:rsidRPr="003B12FC" w:rsidRDefault="00475ACA" w:rsidP="00475ACA">
            <w:pPr>
              <w:jc w:val="both"/>
              <w:rPr>
                <w:rFonts w:ascii="Garamond" w:hAnsi="Garamond"/>
                <w:sz w:val="16"/>
                <w:szCs w:val="16"/>
              </w:rPr>
            </w:pPr>
          </w:p>
        </w:tc>
        <w:tc>
          <w:tcPr>
            <w:tcW w:w="2340" w:type="dxa"/>
            <w:vMerge/>
          </w:tcPr>
          <w:p w:rsidR="00475ACA" w:rsidRPr="003B12FC" w:rsidRDefault="00475ACA" w:rsidP="00475ACA">
            <w:pPr>
              <w:jc w:val="both"/>
              <w:rPr>
                <w:rFonts w:ascii="Garamond" w:hAnsi="Garamond"/>
                <w:sz w:val="16"/>
                <w:szCs w:val="16"/>
              </w:rPr>
            </w:pPr>
          </w:p>
        </w:tc>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J</w:t>
            </w:r>
          </w:p>
        </w:tc>
        <w:tc>
          <w:tcPr>
            <w:tcW w:w="720" w:type="dxa"/>
          </w:tcPr>
          <w:p w:rsidR="00475ACA" w:rsidRPr="003B12FC" w:rsidRDefault="00475ACA" w:rsidP="00475ACA">
            <w:pPr>
              <w:jc w:val="both"/>
              <w:rPr>
                <w:rFonts w:ascii="Garamond" w:hAnsi="Garamond"/>
                <w:sz w:val="16"/>
                <w:szCs w:val="16"/>
              </w:rPr>
            </w:pPr>
            <w:r w:rsidRPr="003B12FC">
              <w:rPr>
                <w:rFonts w:ascii="Garamond" w:hAnsi="Garamond"/>
                <w:sz w:val="16"/>
                <w:szCs w:val="16"/>
              </w:rPr>
              <w:t>F</w:t>
            </w:r>
          </w:p>
        </w:tc>
        <w:tc>
          <w:tcPr>
            <w:tcW w:w="720" w:type="dxa"/>
          </w:tcPr>
          <w:p w:rsidR="00475ACA" w:rsidRPr="003B12FC" w:rsidRDefault="00475ACA" w:rsidP="00475ACA">
            <w:pPr>
              <w:jc w:val="both"/>
              <w:rPr>
                <w:rFonts w:ascii="Garamond" w:hAnsi="Garamond"/>
                <w:sz w:val="16"/>
                <w:szCs w:val="16"/>
              </w:rPr>
            </w:pPr>
            <w:r w:rsidRPr="003B12FC">
              <w:rPr>
                <w:rFonts w:ascii="Garamond" w:hAnsi="Garamond"/>
                <w:sz w:val="16"/>
                <w:szCs w:val="16"/>
              </w:rPr>
              <w:t>M</w:t>
            </w:r>
          </w:p>
        </w:tc>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A</w:t>
            </w:r>
          </w:p>
        </w:tc>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M</w:t>
            </w:r>
          </w:p>
        </w:tc>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J</w:t>
            </w:r>
          </w:p>
        </w:tc>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J</w:t>
            </w:r>
          </w:p>
        </w:tc>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A</w:t>
            </w:r>
          </w:p>
        </w:tc>
        <w:tc>
          <w:tcPr>
            <w:tcW w:w="720" w:type="dxa"/>
          </w:tcPr>
          <w:p w:rsidR="00475ACA" w:rsidRPr="003B12FC" w:rsidRDefault="00475ACA" w:rsidP="00475ACA">
            <w:pPr>
              <w:jc w:val="both"/>
              <w:rPr>
                <w:rFonts w:ascii="Garamond" w:hAnsi="Garamond"/>
                <w:sz w:val="16"/>
                <w:szCs w:val="16"/>
              </w:rPr>
            </w:pPr>
            <w:r w:rsidRPr="003B12FC">
              <w:rPr>
                <w:rFonts w:ascii="Garamond" w:hAnsi="Garamond"/>
                <w:sz w:val="16"/>
                <w:szCs w:val="16"/>
              </w:rPr>
              <w:t>S</w:t>
            </w:r>
          </w:p>
        </w:tc>
        <w:tc>
          <w:tcPr>
            <w:tcW w:w="720" w:type="dxa"/>
          </w:tcPr>
          <w:p w:rsidR="00475ACA" w:rsidRPr="003B12FC" w:rsidRDefault="00475ACA" w:rsidP="00475ACA">
            <w:pPr>
              <w:jc w:val="both"/>
              <w:rPr>
                <w:rFonts w:ascii="Garamond" w:hAnsi="Garamond"/>
                <w:sz w:val="16"/>
                <w:szCs w:val="16"/>
              </w:rPr>
            </w:pPr>
            <w:r w:rsidRPr="003B12FC">
              <w:rPr>
                <w:rFonts w:ascii="Garamond" w:hAnsi="Garamond"/>
                <w:sz w:val="16"/>
                <w:szCs w:val="16"/>
              </w:rPr>
              <w:t>O</w:t>
            </w:r>
          </w:p>
        </w:tc>
        <w:tc>
          <w:tcPr>
            <w:tcW w:w="720" w:type="dxa"/>
          </w:tcPr>
          <w:p w:rsidR="00475ACA" w:rsidRPr="003B12FC" w:rsidRDefault="00475ACA" w:rsidP="00475ACA">
            <w:pPr>
              <w:jc w:val="both"/>
              <w:rPr>
                <w:rFonts w:ascii="Garamond" w:hAnsi="Garamond"/>
                <w:sz w:val="16"/>
                <w:szCs w:val="16"/>
              </w:rPr>
            </w:pPr>
            <w:r w:rsidRPr="003B12FC">
              <w:rPr>
                <w:rFonts w:ascii="Garamond" w:hAnsi="Garamond"/>
                <w:sz w:val="16"/>
                <w:szCs w:val="16"/>
              </w:rPr>
              <w:t>N</w:t>
            </w:r>
          </w:p>
        </w:tc>
        <w:tc>
          <w:tcPr>
            <w:tcW w:w="810" w:type="dxa"/>
          </w:tcPr>
          <w:p w:rsidR="00475ACA" w:rsidRPr="003B12FC" w:rsidRDefault="00475ACA" w:rsidP="00475ACA">
            <w:pPr>
              <w:jc w:val="both"/>
              <w:rPr>
                <w:rFonts w:ascii="Garamond" w:hAnsi="Garamond"/>
                <w:sz w:val="16"/>
                <w:szCs w:val="16"/>
              </w:rPr>
            </w:pPr>
            <w:r w:rsidRPr="003B12FC">
              <w:rPr>
                <w:rFonts w:ascii="Garamond" w:hAnsi="Garamond"/>
                <w:sz w:val="16"/>
                <w:szCs w:val="16"/>
              </w:rPr>
              <w:t>D</w:t>
            </w:r>
          </w:p>
        </w:tc>
      </w:tr>
      <w:tr w:rsidR="00475ACA" w:rsidRPr="003B12FC" w:rsidTr="00475ACA">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1</w:t>
            </w:r>
          </w:p>
        </w:tc>
        <w:tc>
          <w:tcPr>
            <w:tcW w:w="2340" w:type="dxa"/>
          </w:tcPr>
          <w:p w:rsidR="00475ACA" w:rsidRPr="003B12FC" w:rsidRDefault="00475ACA" w:rsidP="00475ACA">
            <w:pPr>
              <w:jc w:val="both"/>
              <w:rPr>
                <w:rFonts w:ascii="Garamond" w:hAnsi="Garamond"/>
                <w:sz w:val="16"/>
                <w:szCs w:val="16"/>
              </w:rPr>
            </w:pPr>
            <w:proofErr w:type="spellStart"/>
            <w:r w:rsidRPr="003B12FC">
              <w:rPr>
                <w:rFonts w:ascii="Garamond" w:hAnsi="Garamond"/>
                <w:sz w:val="16"/>
                <w:szCs w:val="16"/>
              </w:rPr>
              <w:t>Eto</w:t>
            </w:r>
            <w:proofErr w:type="spellEnd"/>
            <w:r w:rsidRPr="003B12FC">
              <w:rPr>
                <w:rFonts w:ascii="Garamond" w:hAnsi="Garamond"/>
                <w:sz w:val="16"/>
                <w:szCs w:val="16"/>
              </w:rPr>
              <w:t xml:space="preserve"> (mm/M)</w:t>
            </w:r>
          </w:p>
        </w:tc>
        <w:tc>
          <w:tcPr>
            <w:tcW w:w="630" w:type="dxa"/>
          </w:tcPr>
          <w:p w:rsidR="00475ACA" w:rsidRPr="00C21C05" w:rsidRDefault="00475ACA" w:rsidP="00475ACA">
            <w:pPr>
              <w:rPr>
                <w:rFonts w:ascii="Garamond" w:hAnsi="Garamond"/>
                <w:sz w:val="16"/>
                <w:szCs w:val="16"/>
              </w:rPr>
            </w:pPr>
            <w:r w:rsidRPr="00C21C05">
              <w:rPr>
                <w:rFonts w:ascii="Garamond" w:hAnsi="Garamond"/>
                <w:sz w:val="16"/>
                <w:szCs w:val="16"/>
              </w:rPr>
              <w:t>105.3</w:t>
            </w:r>
          </w:p>
        </w:tc>
        <w:tc>
          <w:tcPr>
            <w:tcW w:w="720" w:type="dxa"/>
          </w:tcPr>
          <w:p w:rsidR="00475ACA" w:rsidRPr="00C21C05" w:rsidRDefault="00475ACA" w:rsidP="00475ACA">
            <w:pPr>
              <w:rPr>
                <w:rFonts w:ascii="Garamond" w:hAnsi="Garamond"/>
                <w:sz w:val="16"/>
                <w:szCs w:val="16"/>
              </w:rPr>
            </w:pPr>
            <w:r w:rsidRPr="00C21C05">
              <w:rPr>
                <w:rFonts w:ascii="Garamond" w:hAnsi="Garamond"/>
                <w:sz w:val="16"/>
                <w:szCs w:val="16"/>
              </w:rPr>
              <w:t>100.5</w:t>
            </w:r>
          </w:p>
        </w:tc>
        <w:tc>
          <w:tcPr>
            <w:tcW w:w="720" w:type="dxa"/>
          </w:tcPr>
          <w:p w:rsidR="00475ACA" w:rsidRPr="00C21C05" w:rsidRDefault="00475ACA" w:rsidP="00475ACA">
            <w:pPr>
              <w:rPr>
                <w:rFonts w:ascii="Garamond" w:hAnsi="Garamond"/>
                <w:sz w:val="16"/>
                <w:szCs w:val="16"/>
              </w:rPr>
            </w:pPr>
            <w:r w:rsidRPr="00C21C05">
              <w:rPr>
                <w:rFonts w:ascii="Garamond" w:hAnsi="Garamond"/>
                <w:sz w:val="16"/>
                <w:szCs w:val="16"/>
              </w:rPr>
              <w:t>114.6</w:t>
            </w:r>
          </w:p>
        </w:tc>
        <w:tc>
          <w:tcPr>
            <w:tcW w:w="630" w:type="dxa"/>
          </w:tcPr>
          <w:p w:rsidR="00475ACA" w:rsidRPr="00C21C05" w:rsidRDefault="00475ACA" w:rsidP="00475ACA">
            <w:pPr>
              <w:rPr>
                <w:rFonts w:ascii="Garamond" w:hAnsi="Garamond"/>
                <w:sz w:val="16"/>
                <w:szCs w:val="16"/>
              </w:rPr>
            </w:pPr>
            <w:r w:rsidRPr="00C21C05">
              <w:rPr>
                <w:rFonts w:ascii="Garamond" w:hAnsi="Garamond"/>
                <w:sz w:val="16"/>
                <w:szCs w:val="16"/>
              </w:rPr>
              <w:t>121.2</w:t>
            </w:r>
          </w:p>
        </w:tc>
        <w:tc>
          <w:tcPr>
            <w:tcW w:w="630" w:type="dxa"/>
          </w:tcPr>
          <w:p w:rsidR="00475ACA" w:rsidRPr="00C21C05" w:rsidRDefault="00475ACA" w:rsidP="00475ACA">
            <w:pPr>
              <w:rPr>
                <w:rFonts w:ascii="Garamond" w:hAnsi="Garamond"/>
                <w:sz w:val="16"/>
                <w:szCs w:val="16"/>
              </w:rPr>
            </w:pPr>
            <w:r w:rsidRPr="00C21C05">
              <w:rPr>
                <w:rFonts w:ascii="Garamond" w:hAnsi="Garamond"/>
                <w:sz w:val="16"/>
                <w:szCs w:val="16"/>
              </w:rPr>
              <w:t>102.9</w:t>
            </w:r>
          </w:p>
        </w:tc>
        <w:tc>
          <w:tcPr>
            <w:tcW w:w="630" w:type="dxa"/>
          </w:tcPr>
          <w:p w:rsidR="00475ACA" w:rsidRPr="00C21C05" w:rsidRDefault="00475ACA" w:rsidP="00475ACA">
            <w:pPr>
              <w:rPr>
                <w:rFonts w:ascii="Garamond" w:hAnsi="Garamond"/>
                <w:sz w:val="16"/>
                <w:szCs w:val="16"/>
              </w:rPr>
            </w:pPr>
            <w:r w:rsidRPr="00C21C05">
              <w:rPr>
                <w:rFonts w:ascii="Garamond" w:hAnsi="Garamond"/>
                <w:sz w:val="16"/>
                <w:szCs w:val="16"/>
              </w:rPr>
              <w:t>97.9</w:t>
            </w:r>
          </w:p>
        </w:tc>
        <w:tc>
          <w:tcPr>
            <w:tcW w:w="630" w:type="dxa"/>
          </w:tcPr>
          <w:p w:rsidR="00475ACA" w:rsidRPr="00C21C05" w:rsidRDefault="00475ACA" w:rsidP="00475ACA">
            <w:pPr>
              <w:rPr>
                <w:rFonts w:ascii="Garamond" w:hAnsi="Garamond"/>
                <w:sz w:val="16"/>
                <w:szCs w:val="16"/>
              </w:rPr>
            </w:pPr>
            <w:r w:rsidRPr="00C21C05">
              <w:rPr>
                <w:rFonts w:ascii="Garamond" w:hAnsi="Garamond"/>
                <w:sz w:val="16"/>
                <w:szCs w:val="16"/>
              </w:rPr>
              <w:t>77.4</w:t>
            </w:r>
          </w:p>
        </w:tc>
        <w:tc>
          <w:tcPr>
            <w:tcW w:w="630" w:type="dxa"/>
          </w:tcPr>
          <w:p w:rsidR="00475ACA" w:rsidRPr="00C21C05" w:rsidRDefault="00475ACA" w:rsidP="00475ACA">
            <w:pPr>
              <w:rPr>
                <w:rFonts w:ascii="Garamond" w:hAnsi="Garamond"/>
                <w:sz w:val="16"/>
                <w:szCs w:val="16"/>
              </w:rPr>
            </w:pPr>
            <w:r w:rsidRPr="00C21C05">
              <w:rPr>
                <w:rFonts w:ascii="Garamond" w:hAnsi="Garamond"/>
                <w:sz w:val="16"/>
                <w:szCs w:val="16"/>
              </w:rPr>
              <w:t>79.5</w:t>
            </w:r>
          </w:p>
        </w:tc>
        <w:tc>
          <w:tcPr>
            <w:tcW w:w="720" w:type="dxa"/>
          </w:tcPr>
          <w:p w:rsidR="00475ACA" w:rsidRPr="00C21C05" w:rsidRDefault="00475ACA" w:rsidP="00475ACA">
            <w:pPr>
              <w:rPr>
                <w:rFonts w:ascii="Garamond" w:hAnsi="Garamond"/>
                <w:sz w:val="16"/>
                <w:szCs w:val="16"/>
              </w:rPr>
            </w:pPr>
            <w:r w:rsidRPr="00C21C05">
              <w:rPr>
                <w:rFonts w:ascii="Garamond" w:hAnsi="Garamond"/>
                <w:sz w:val="16"/>
                <w:szCs w:val="16"/>
              </w:rPr>
              <w:t>95.7</w:t>
            </w:r>
          </w:p>
        </w:tc>
        <w:tc>
          <w:tcPr>
            <w:tcW w:w="720" w:type="dxa"/>
          </w:tcPr>
          <w:p w:rsidR="00475ACA" w:rsidRPr="00C21C05" w:rsidRDefault="00475ACA" w:rsidP="00475ACA">
            <w:pPr>
              <w:rPr>
                <w:rFonts w:ascii="Garamond" w:hAnsi="Garamond"/>
                <w:sz w:val="16"/>
                <w:szCs w:val="16"/>
              </w:rPr>
            </w:pPr>
            <w:r w:rsidRPr="00C21C05">
              <w:rPr>
                <w:rFonts w:ascii="Garamond" w:hAnsi="Garamond"/>
                <w:sz w:val="16"/>
                <w:szCs w:val="16"/>
              </w:rPr>
              <w:t>114.3</w:t>
            </w:r>
          </w:p>
        </w:tc>
        <w:tc>
          <w:tcPr>
            <w:tcW w:w="720" w:type="dxa"/>
          </w:tcPr>
          <w:p w:rsidR="00475ACA" w:rsidRPr="00C21C05" w:rsidRDefault="00475ACA" w:rsidP="00475ACA">
            <w:pPr>
              <w:rPr>
                <w:rFonts w:ascii="Garamond" w:hAnsi="Garamond"/>
                <w:sz w:val="16"/>
                <w:szCs w:val="16"/>
              </w:rPr>
            </w:pPr>
            <w:r w:rsidRPr="00C21C05">
              <w:rPr>
                <w:rFonts w:ascii="Garamond" w:hAnsi="Garamond"/>
                <w:sz w:val="16"/>
                <w:szCs w:val="16"/>
              </w:rPr>
              <w:t>102.3</w:t>
            </w:r>
          </w:p>
        </w:tc>
        <w:tc>
          <w:tcPr>
            <w:tcW w:w="810" w:type="dxa"/>
          </w:tcPr>
          <w:p w:rsidR="00475ACA" w:rsidRPr="00C21C05" w:rsidRDefault="00475ACA" w:rsidP="00475ACA">
            <w:pPr>
              <w:rPr>
                <w:rFonts w:ascii="Garamond" w:hAnsi="Garamond"/>
                <w:sz w:val="16"/>
                <w:szCs w:val="16"/>
              </w:rPr>
            </w:pPr>
            <w:r w:rsidRPr="00C21C05">
              <w:rPr>
                <w:rFonts w:ascii="Garamond" w:hAnsi="Garamond"/>
                <w:sz w:val="16"/>
                <w:szCs w:val="16"/>
              </w:rPr>
              <w:t>92.7</w:t>
            </w:r>
          </w:p>
        </w:tc>
      </w:tr>
      <w:tr w:rsidR="00475ACA" w:rsidRPr="003B12FC" w:rsidTr="00475ACA">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2</w:t>
            </w:r>
          </w:p>
        </w:tc>
        <w:tc>
          <w:tcPr>
            <w:tcW w:w="2340" w:type="dxa"/>
          </w:tcPr>
          <w:p w:rsidR="00475ACA" w:rsidRPr="003B12FC" w:rsidRDefault="00475ACA" w:rsidP="00475ACA">
            <w:pPr>
              <w:jc w:val="both"/>
              <w:rPr>
                <w:rFonts w:ascii="Garamond" w:hAnsi="Garamond"/>
                <w:sz w:val="16"/>
                <w:szCs w:val="16"/>
              </w:rPr>
            </w:pPr>
            <w:proofErr w:type="spellStart"/>
            <w:r w:rsidRPr="003B12FC">
              <w:rPr>
                <w:rFonts w:ascii="Garamond" w:hAnsi="Garamond"/>
                <w:sz w:val="16"/>
                <w:szCs w:val="16"/>
              </w:rPr>
              <w:t>Kc</w:t>
            </w:r>
            <w:proofErr w:type="spellEnd"/>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0.98</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0.88</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0.60</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0.80</w:t>
            </w:r>
          </w:p>
        </w:tc>
        <w:tc>
          <w:tcPr>
            <w:tcW w:w="810" w:type="dxa"/>
          </w:tcPr>
          <w:p w:rsidR="00475ACA" w:rsidRPr="00C21C05" w:rsidRDefault="00475ACA" w:rsidP="00475ACA">
            <w:pPr>
              <w:jc w:val="both"/>
              <w:rPr>
                <w:rFonts w:ascii="Garamond" w:hAnsi="Garamond"/>
                <w:sz w:val="16"/>
                <w:szCs w:val="16"/>
              </w:rPr>
            </w:pPr>
            <w:r w:rsidRPr="00C21C05">
              <w:rPr>
                <w:rFonts w:ascii="Garamond" w:hAnsi="Garamond"/>
                <w:sz w:val="16"/>
                <w:szCs w:val="16"/>
              </w:rPr>
              <w:t>1.02</w:t>
            </w:r>
          </w:p>
        </w:tc>
      </w:tr>
      <w:tr w:rsidR="00475ACA" w:rsidRPr="003B12FC" w:rsidTr="00475ACA">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3</w:t>
            </w:r>
          </w:p>
        </w:tc>
        <w:tc>
          <w:tcPr>
            <w:tcW w:w="2340" w:type="dxa"/>
          </w:tcPr>
          <w:p w:rsidR="00475ACA" w:rsidRPr="003B12FC" w:rsidRDefault="00475ACA" w:rsidP="00475ACA">
            <w:pPr>
              <w:jc w:val="both"/>
              <w:rPr>
                <w:rFonts w:ascii="Garamond" w:hAnsi="Garamond"/>
                <w:sz w:val="16"/>
                <w:szCs w:val="16"/>
              </w:rPr>
            </w:pPr>
            <w:proofErr w:type="spellStart"/>
            <w:r w:rsidRPr="003B12FC">
              <w:rPr>
                <w:rFonts w:ascii="Garamond" w:hAnsi="Garamond"/>
                <w:sz w:val="16"/>
                <w:szCs w:val="16"/>
              </w:rPr>
              <w:t>Etc</w:t>
            </w:r>
            <w:proofErr w:type="spellEnd"/>
            <w:r w:rsidRPr="003B12FC">
              <w:rPr>
                <w:rFonts w:ascii="Garamond" w:hAnsi="Garamond"/>
                <w:sz w:val="16"/>
                <w:szCs w:val="16"/>
              </w:rPr>
              <w:t xml:space="preserve">  (mm/M)</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103.19</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88.44</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68.58</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81.84</w:t>
            </w:r>
          </w:p>
        </w:tc>
        <w:tc>
          <w:tcPr>
            <w:tcW w:w="810" w:type="dxa"/>
          </w:tcPr>
          <w:p w:rsidR="00475ACA" w:rsidRPr="00C21C05" w:rsidRDefault="00475ACA" w:rsidP="00475ACA">
            <w:pPr>
              <w:jc w:val="both"/>
              <w:rPr>
                <w:rFonts w:ascii="Garamond" w:hAnsi="Garamond"/>
                <w:sz w:val="16"/>
                <w:szCs w:val="16"/>
              </w:rPr>
            </w:pPr>
            <w:r w:rsidRPr="00C21C05">
              <w:rPr>
                <w:rFonts w:ascii="Garamond" w:hAnsi="Garamond"/>
                <w:sz w:val="16"/>
                <w:szCs w:val="16"/>
              </w:rPr>
              <w:t>94.55</w:t>
            </w:r>
          </w:p>
        </w:tc>
      </w:tr>
      <w:tr w:rsidR="00475ACA" w:rsidRPr="003B12FC" w:rsidTr="00475ACA">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4</w:t>
            </w:r>
          </w:p>
        </w:tc>
        <w:tc>
          <w:tcPr>
            <w:tcW w:w="2340" w:type="dxa"/>
          </w:tcPr>
          <w:p w:rsidR="00475ACA" w:rsidRPr="003B12FC" w:rsidRDefault="00475ACA" w:rsidP="00475ACA">
            <w:pPr>
              <w:jc w:val="both"/>
              <w:rPr>
                <w:rFonts w:ascii="Garamond" w:hAnsi="Garamond"/>
                <w:sz w:val="16"/>
                <w:szCs w:val="16"/>
              </w:rPr>
            </w:pPr>
            <w:r w:rsidRPr="003B12FC">
              <w:rPr>
                <w:rFonts w:ascii="Garamond" w:hAnsi="Garamond"/>
                <w:sz w:val="16"/>
                <w:szCs w:val="16"/>
              </w:rPr>
              <w:t>PRF (mm/M)</w:t>
            </w:r>
          </w:p>
        </w:tc>
        <w:tc>
          <w:tcPr>
            <w:tcW w:w="630" w:type="dxa"/>
            <w:vAlign w:val="bottom"/>
          </w:tcPr>
          <w:p w:rsidR="00475ACA" w:rsidRPr="00C21C05" w:rsidRDefault="00475ACA" w:rsidP="00475ACA">
            <w:pPr>
              <w:rPr>
                <w:rFonts w:ascii="Garamond" w:hAnsi="Garamond" w:cs="Segoe UI"/>
                <w:sz w:val="16"/>
                <w:szCs w:val="16"/>
              </w:rPr>
            </w:pPr>
            <w:r w:rsidRPr="00C21C05">
              <w:rPr>
                <w:rFonts w:ascii="Garamond" w:hAnsi="Garamond" w:cs="Segoe UI"/>
                <w:sz w:val="16"/>
                <w:szCs w:val="16"/>
              </w:rPr>
              <w:t>16.8</w:t>
            </w:r>
          </w:p>
        </w:tc>
        <w:tc>
          <w:tcPr>
            <w:tcW w:w="720" w:type="dxa"/>
            <w:vAlign w:val="bottom"/>
          </w:tcPr>
          <w:p w:rsidR="00475ACA" w:rsidRPr="00C21C05" w:rsidRDefault="00475ACA" w:rsidP="00475ACA">
            <w:pPr>
              <w:rPr>
                <w:rFonts w:ascii="Garamond" w:hAnsi="Garamond" w:cs="Segoe UI"/>
                <w:sz w:val="16"/>
                <w:szCs w:val="16"/>
              </w:rPr>
            </w:pPr>
            <w:r w:rsidRPr="00C21C05">
              <w:rPr>
                <w:rFonts w:ascii="Garamond" w:hAnsi="Garamond" w:cs="Segoe UI"/>
                <w:sz w:val="16"/>
                <w:szCs w:val="16"/>
              </w:rPr>
              <w:t>22.1</w:t>
            </w:r>
          </w:p>
        </w:tc>
        <w:tc>
          <w:tcPr>
            <w:tcW w:w="720" w:type="dxa"/>
            <w:vAlign w:val="bottom"/>
          </w:tcPr>
          <w:p w:rsidR="00475ACA" w:rsidRPr="00C21C05" w:rsidRDefault="00475ACA" w:rsidP="00475ACA">
            <w:pPr>
              <w:rPr>
                <w:rFonts w:ascii="Garamond" w:hAnsi="Garamond" w:cs="Segoe UI"/>
                <w:sz w:val="16"/>
                <w:szCs w:val="16"/>
              </w:rPr>
            </w:pPr>
            <w:r w:rsidRPr="00C21C05">
              <w:rPr>
                <w:rFonts w:ascii="Garamond" w:hAnsi="Garamond" w:cs="Segoe UI"/>
                <w:sz w:val="16"/>
                <w:szCs w:val="16"/>
              </w:rPr>
              <w:t>74.0</w:t>
            </w:r>
          </w:p>
        </w:tc>
        <w:tc>
          <w:tcPr>
            <w:tcW w:w="630" w:type="dxa"/>
            <w:vAlign w:val="bottom"/>
          </w:tcPr>
          <w:p w:rsidR="00475ACA" w:rsidRPr="00C21C05" w:rsidRDefault="00475ACA" w:rsidP="00475ACA">
            <w:pPr>
              <w:rPr>
                <w:rFonts w:ascii="Garamond" w:hAnsi="Garamond" w:cs="Segoe UI"/>
                <w:sz w:val="16"/>
                <w:szCs w:val="16"/>
              </w:rPr>
            </w:pPr>
            <w:r w:rsidRPr="00C21C05">
              <w:rPr>
                <w:rFonts w:ascii="Garamond" w:hAnsi="Garamond" w:cs="Segoe UI"/>
                <w:sz w:val="16"/>
                <w:szCs w:val="16"/>
              </w:rPr>
              <w:t>103.5</w:t>
            </w:r>
          </w:p>
        </w:tc>
        <w:tc>
          <w:tcPr>
            <w:tcW w:w="630" w:type="dxa"/>
            <w:vAlign w:val="bottom"/>
          </w:tcPr>
          <w:p w:rsidR="00475ACA" w:rsidRPr="00C21C05" w:rsidRDefault="00475ACA" w:rsidP="00475ACA">
            <w:pPr>
              <w:rPr>
                <w:rFonts w:ascii="Garamond" w:hAnsi="Garamond" w:cs="Segoe UI"/>
                <w:sz w:val="16"/>
                <w:szCs w:val="16"/>
              </w:rPr>
            </w:pPr>
            <w:r w:rsidRPr="00C21C05">
              <w:rPr>
                <w:rFonts w:ascii="Garamond" w:hAnsi="Garamond" w:cs="Segoe UI"/>
                <w:sz w:val="16"/>
                <w:szCs w:val="16"/>
              </w:rPr>
              <w:t>239.9</w:t>
            </w:r>
          </w:p>
        </w:tc>
        <w:tc>
          <w:tcPr>
            <w:tcW w:w="630" w:type="dxa"/>
            <w:vAlign w:val="bottom"/>
          </w:tcPr>
          <w:p w:rsidR="00475ACA" w:rsidRPr="00C21C05" w:rsidRDefault="00475ACA" w:rsidP="00475ACA">
            <w:pPr>
              <w:rPr>
                <w:rFonts w:ascii="Garamond" w:hAnsi="Garamond" w:cs="Segoe UI"/>
                <w:sz w:val="16"/>
                <w:szCs w:val="16"/>
              </w:rPr>
            </w:pPr>
            <w:r w:rsidRPr="00C21C05">
              <w:rPr>
                <w:rFonts w:ascii="Garamond" w:hAnsi="Garamond" w:cs="Segoe UI"/>
                <w:sz w:val="16"/>
                <w:szCs w:val="16"/>
              </w:rPr>
              <w:t>337.3</w:t>
            </w:r>
          </w:p>
        </w:tc>
        <w:tc>
          <w:tcPr>
            <w:tcW w:w="630" w:type="dxa"/>
            <w:vAlign w:val="bottom"/>
          </w:tcPr>
          <w:p w:rsidR="00475ACA" w:rsidRPr="00C21C05" w:rsidRDefault="00475ACA" w:rsidP="00475ACA">
            <w:pPr>
              <w:rPr>
                <w:rFonts w:ascii="Garamond" w:hAnsi="Garamond" w:cs="Segoe UI"/>
                <w:sz w:val="16"/>
                <w:szCs w:val="16"/>
              </w:rPr>
            </w:pPr>
            <w:r w:rsidRPr="00C21C05">
              <w:rPr>
                <w:rFonts w:ascii="Garamond" w:hAnsi="Garamond" w:cs="Segoe UI"/>
                <w:sz w:val="16"/>
                <w:szCs w:val="16"/>
              </w:rPr>
              <w:t>294.1</w:t>
            </w:r>
          </w:p>
        </w:tc>
        <w:tc>
          <w:tcPr>
            <w:tcW w:w="630" w:type="dxa"/>
            <w:vAlign w:val="bottom"/>
          </w:tcPr>
          <w:p w:rsidR="00475ACA" w:rsidRPr="00C21C05" w:rsidRDefault="00475ACA" w:rsidP="00475ACA">
            <w:pPr>
              <w:rPr>
                <w:rFonts w:ascii="Garamond" w:hAnsi="Garamond" w:cs="Segoe UI"/>
                <w:sz w:val="16"/>
                <w:szCs w:val="16"/>
              </w:rPr>
            </w:pPr>
            <w:r w:rsidRPr="00C21C05">
              <w:rPr>
                <w:rFonts w:ascii="Garamond" w:hAnsi="Garamond" w:cs="Segoe UI"/>
                <w:sz w:val="16"/>
                <w:szCs w:val="16"/>
              </w:rPr>
              <w:t>291.0</w:t>
            </w:r>
          </w:p>
        </w:tc>
        <w:tc>
          <w:tcPr>
            <w:tcW w:w="720" w:type="dxa"/>
            <w:vAlign w:val="bottom"/>
          </w:tcPr>
          <w:p w:rsidR="00475ACA" w:rsidRPr="00C21C05" w:rsidRDefault="00475ACA" w:rsidP="00475ACA">
            <w:pPr>
              <w:rPr>
                <w:rFonts w:ascii="Garamond" w:hAnsi="Garamond" w:cs="Segoe UI"/>
                <w:sz w:val="16"/>
                <w:szCs w:val="16"/>
              </w:rPr>
            </w:pPr>
            <w:r w:rsidRPr="00C21C05">
              <w:rPr>
                <w:rFonts w:ascii="Garamond" w:hAnsi="Garamond" w:cs="Segoe UI"/>
                <w:sz w:val="16"/>
                <w:szCs w:val="16"/>
              </w:rPr>
              <w:t>312.5</w:t>
            </w:r>
          </w:p>
        </w:tc>
        <w:tc>
          <w:tcPr>
            <w:tcW w:w="720" w:type="dxa"/>
            <w:vAlign w:val="bottom"/>
          </w:tcPr>
          <w:p w:rsidR="00475ACA" w:rsidRPr="00C21C05" w:rsidRDefault="00475ACA" w:rsidP="00475ACA">
            <w:pPr>
              <w:rPr>
                <w:rFonts w:ascii="Garamond" w:hAnsi="Garamond" w:cs="Segoe UI"/>
                <w:sz w:val="16"/>
                <w:szCs w:val="16"/>
              </w:rPr>
            </w:pPr>
            <w:r w:rsidRPr="00C21C05">
              <w:rPr>
                <w:rFonts w:ascii="Garamond" w:hAnsi="Garamond" w:cs="Segoe UI"/>
                <w:sz w:val="16"/>
                <w:szCs w:val="16"/>
              </w:rPr>
              <w:t>159.1</w:t>
            </w:r>
          </w:p>
        </w:tc>
        <w:tc>
          <w:tcPr>
            <w:tcW w:w="720" w:type="dxa"/>
            <w:vAlign w:val="bottom"/>
          </w:tcPr>
          <w:p w:rsidR="00475ACA" w:rsidRPr="00C21C05" w:rsidRDefault="00475ACA" w:rsidP="00475ACA">
            <w:pPr>
              <w:rPr>
                <w:rFonts w:ascii="Garamond" w:hAnsi="Garamond" w:cs="Segoe UI"/>
                <w:sz w:val="16"/>
                <w:szCs w:val="16"/>
              </w:rPr>
            </w:pPr>
            <w:r w:rsidRPr="00C21C05">
              <w:rPr>
                <w:rFonts w:ascii="Garamond" w:hAnsi="Garamond" w:cs="Segoe UI"/>
                <w:sz w:val="16"/>
                <w:szCs w:val="16"/>
              </w:rPr>
              <w:t>36.6</w:t>
            </w:r>
          </w:p>
        </w:tc>
        <w:tc>
          <w:tcPr>
            <w:tcW w:w="810" w:type="dxa"/>
            <w:vAlign w:val="bottom"/>
          </w:tcPr>
          <w:p w:rsidR="00475ACA" w:rsidRPr="00C21C05" w:rsidRDefault="00475ACA" w:rsidP="00475ACA">
            <w:pPr>
              <w:rPr>
                <w:rFonts w:ascii="Garamond" w:hAnsi="Garamond" w:cs="Segoe UI"/>
                <w:sz w:val="16"/>
                <w:szCs w:val="16"/>
              </w:rPr>
            </w:pPr>
            <w:r w:rsidRPr="00C21C05">
              <w:rPr>
                <w:rFonts w:ascii="Garamond" w:hAnsi="Garamond" w:cs="Segoe UI"/>
                <w:sz w:val="16"/>
                <w:szCs w:val="16"/>
              </w:rPr>
              <w:t>27.0</w:t>
            </w:r>
          </w:p>
        </w:tc>
      </w:tr>
      <w:tr w:rsidR="00475ACA" w:rsidRPr="003B12FC" w:rsidTr="00475ACA">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5</w:t>
            </w:r>
          </w:p>
        </w:tc>
        <w:tc>
          <w:tcPr>
            <w:tcW w:w="2340" w:type="dxa"/>
          </w:tcPr>
          <w:p w:rsidR="00475ACA" w:rsidRPr="003B12FC" w:rsidRDefault="00475ACA" w:rsidP="00475ACA">
            <w:pPr>
              <w:jc w:val="both"/>
              <w:rPr>
                <w:rFonts w:ascii="Garamond" w:hAnsi="Garamond"/>
                <w:sz w:val="16"/>
                <w:szCs w:val="16"/>
              </w:rPr>
            </w:pPr>
            <w:r w:rsidRPr="003B12FC">
              <w:rPr>
                <w:rFonts w:ascii="Garamond" w:hAnsi="Garamond"/>
                <w:sz w:val="16"/>
                <w:szCs w:val="16"/>
              </w:rPr>
              <w:t>Eff.</w:t>
            </w:r>
            <w:r>
              <w:rPr>
                <w:rFonts w:ascii="Garamond" w:hAnsi="Garamond"/>
                <w:sz w:val="16"/>
                <w:szCs w:val="16"/>
              </w:rPr>
              <w:t xml:space="preserve"> </w:t>
            </w:r>
            <w:r w:rsidRPr="003B12FC">
              <w:rPr>
                <w:rFonts w:ascii="Garamond" w:hAnsi="Garamond"/>
                <w:sz w:val="16"/>
                <w:szCs w:val="16"/>
              </w:rPr>
              <w:t>RF (mm/M)</w:t>
            </w:r>
          </w:p>
        </w:tc>
        <w:tc>
          <w:tcPr>
            <w:tcW w:w="630" w:type="dxa"/>
          </w:tcPr>
          <w:p w:rsidR="00475ACA" w:rsidRPr="00C21C05" w:rsidRDefault="00475ACA" w:rsidP="00475ACA">
            <w:pPr>
              <w:rPr>
                <w:rFonts w:ascii="Garamond" w:hAnsi="Garamond"/>
                <w:sz w:val="16"/>
                <w:szCs w:val="16"/>
              </w:rPr>
            </w:pPr>
            <w:r w:rsidRPr="00C21C05">
              <w:rPr>
                <w:rFonts w:ascii="Garamond" w:hAnsi="Garamond"/>
                <w:sz w:val="16"/>
                <w:szCs w:val="16"/>
              </w:rPr>
              <w:t>0.1</w:t>
            </w:r>
          </w:p>
        </w:tc>
        <w:tc>
          <w:tcPr>
            <w:tcW w:w="720" w:type="dxa"/>
          </w:tcPr>
          <w:p w:rsidR="00475ACA" w:rsidRPr="00C21C05" w:rsidRDefault="00475ACA" w:rsidP="00475ACA">
            <w:pPr>
              <w:rPr>
                <w:rFonts w:ascii="Garamond" w:hAnsi="Garamond"/>
                <w:sz w:val="16"/>
                <w:szCs w:val="16"/>
              </w:rPr>
            </w:pPr>
            <w:r w:rsidRPr="00C21C05">
              <w:rPr>
                <w:rFonts w:ascii="Garamond" w:hAnsi="Garamond"/>
                <w:sz w:val="16"/>
                <w:szCs w:val="16"/>
              </w:rPr>
              <w:t>3.3</w:t>
            </w:r>
          </w:p>
        </w:tc>
        <w:tc>
          <w:tcPr>
            <w:tcW w:w="720" w:type="dxa"/>
          </w:tcPr>
          <w:p w:rsidR="00475ACA" w:rsidRPr="00C21C05" w:rsidRDefault="00475ACA" w:rsidP="00475ACA">
            <w:pPr>
              <w:rPr>
                <w:rFonts w:ascii="Garamond" w:hAnsi="Garamond"/>
                <w:sz w:val="16"/>
                <w:szCs w:val="16"/>
              </w:rPr>
            </w:pPr>
            <w:r w:rsidRPr="00C21C05">
              <w:rPr>
                <w:rFonts w:ascii="Garamond" w:hAnsi="Garamond"/>
                <w:sz w:val="16"/>
                <w:szCs w:val="16"/>
              </w:rPr>
              <w:t>35.2</w:t>
            </w:r>
          </w:p>
        </w:tc>
        <w:tc>
          <w:tcPr>
            <w:tcW w:w="630" w:type="dxa"/>
          </w:tcPr>
          <w:p w:rsidR="00475ACA" w:rsidRPr="00C21C05" w:rsidRDefault="00475ACA" w:rsidP="00475ACA">
            <w:pPr>
              <w:rPr>
                <w:rFonts w:ascii="Garamond" w:hAnsi="Garamond"/>
                <w:sz w:val="16"/>
                <w:szCs w:val="16"/>
              </w:rPr>
            </w:pPr>
            <w:r w:rsidRPr="00C21C05">
              <w:rPr>
                <w:rFonts w:ascii="Garamond" w:hAnsi="Garamond"/>
                <w:sz w:val="16"/>
                <w:szCs w:val="16"/>
              </w:rPr>
              <w:t>58.8</w:t>
            </w:r>
          </w:p>
        </w:tc>
        <w:tc>
          <w:tcPr>
            <w:tcW w:w="630" w:type="dxa"/>
          </w:tcPr>
          <w:p w:rsidR="00475ACA" w:rsidRPr="00C21C05" w:rsidRDefault="00475ACA" w:rsidP="00475ACA">
            <w:pPr>
              <w:rPr>
                <w:rFonts w:ascii="Garamond" w:hAnsi="Garamond"/>
                <w:sz w:val="16"/>
                <w:szCs w:val="16"/>
              </w:rPr>
            </w:pPr>
            <w:r w:rsidRPr="00C21C05">
              <w:rPr>
                <w:rFonts w:ascii="Garamond" w:hAnsi="Garamond"/>
                <w:sz w:val="16"/>
                <w:szCs w:val="16"/>
              </w:rPr>
              <w:t>167.9</w:t>
            </w:r>
          </w:p>
        </w:tc>
        <w:tc>
          <w:tcPr>
            <w:tcW w:w="630" w:type="dxa"/>
          </w:tcPr>
          <w:p w:rsidR="00475ACA" w:rsidRPr="00C21C05" w:rsidRDefault="00475ACA" w:rsidP="00475ACA">
            <w:pPr>
              <w:rPr>
                <w:rFonts w:ascii="Garamond" w:hAnsi="Garamond"/>
                <w:sz w:val="16"/>
                <w:szCs w:val="16"/>
              </w:rPr>
            </w:pPr>
            <w:r w:rsidRPr="00C21C05">
              <w:rPr>
                <w:rFonts w:ascii="Garamond" w:hAnsi="Garamond"/>
                <w:sz w:val="16"/>
                <w:szCs w:val="16"/>
              </w:rPr>
              <w:t>245.8</w:t>
            </w:r>
          </w:p>
        </w:tc>
        <w:tc>
          <w:tcPr>
            <w:tcW w:w="630" w:type="dxa"/>
          </w:tcPr>
          <w:p w:rsidR="00475ACA" w:rsidRPr="00C21C05" w:rsidRDefault="00475ACA" w:rsidP="00475ACA">
            <w:pPr>
              <w:rPr>
                <w:rFonts w:ascii="Garamond" w:hAnsi="Garamond"/>
                <w:sz w:val="16"/>
                <w:szCs w:val="16"/>
              </w:rPr>
            </w:pPr>
            <w:r w:rsidRPr="00C21C05">
              <w:rPr>
                <w:rFonts w:ascii="Garamond" w:hAnsi="Garamond"/>
                <w:sz w:val="16"/>
                <w:szCs w:val="16"/>
              </w:rPr>
              <w:t>211.3</w:t>
            </w:r>
          </w:p>
        </w:tc>
        <w:tc>
          <w:tcPr>
            <w:tcW w:w="630" w:type="dxa"/>
          </w:tcPr>
          <w:p w:rsidR="00475ACA" w:rsidRPr="00C21C05" w:rsidRDefault="00475ACA" w:rsidP="00475ACA">
            <w:pPr>
              <w:rPr>
                <w:rFonts w:ascii="Garamond" w:hAnsi="Garamond"/>
                <w:sz w:val="16"/>
                <w:szCs w:val="16"/>
              </w:rPr>
            </w:pPr>
            <w:r w:rsidRPr="00C21C05">
              <w:rPr>
                <w:rFonts w:ascii="Garamond" w:hAnsi="Garamond"/>
                <w:sz w:val="16"/>
                <w:szCs w:val="16"/>
              </w:rPr>
              <w:t>208.8</w:t>
            </w:r>
          </w:p>
        </w:tc>
        <w:tc>
          <w:tcPr>
            <w:tcW w:w="720" w:type="dxa"/>
          </w:tcPr>
          <w:p w:rsidR="00475ACA" w:rsidRPr="00C21C05" w:rsidRDefault="00475ACA" w:rsidP="00475ACA">
            <w:pPr>
              <w:rPr>
                <w:rFonts w:ascii="Garamond" w:hAnsi="Garamond"/>
                <w:sz w:val="16"/>
                <w:szCs w:val="16"/>
              </w:rPr>
            </w:pPr>
            <w:r w:rsidRPr="00C21C05">
              <w:rPr>
                <w:rFonts w:ascii="Garamond" w:hAnsi="Garamond"/>
                <w:sz w:val="16"/>
                <w:szCs w:val="16"/>
              </w:rPr>
              <w:t>226.0</w:t>
            </w:r>
          </w:p>
        </w:tc>
        <w:tc>
          <w:tcPr>
            <w:tcW w:w="720" w:type="dxa"/>
          </w:tcPr>
          <w:p w:rsidR="00475ACA" w:rsidRPr="00C21C05" w:rsidRDefault="00475ACA" w:rsidP="00475ACA">
            <w:pPr>
              <w:rPr>
                <w:rFonts w:ascii="Garamond" w:hAnsi="Garamond"/>
                <w:sz w:val="16"/>
                <w:szCs w:val="16"/>
              </w:rPr>
            </w:pPr>
            <w:r w:rsidRPr="00C21C05">
              <w:rPr>
                <w:rFonts w:ascii="Garamond" w:hAnsi="Garamond"/>
                <w:sz w:val="16"/>
                <w:szCs w:val="16"/>
              </w:rPr>
              <w:t>103.3</w:t>
            </w:r>
          </w:p>
        </w:tc>
        <w:tc>
          <w:tcPr>
            <w:tcW w:w="720" w:type="dxa"/>
          </w:tcPr>
          <w:p w:rsidR="00475ACA" w:rsidRPr="00C21C05" w:rsidRDefault="00475ACA" w:rsidP="00475ACA">
            <w:pPr>
              <w:rPr>
                <w:rFonts w:ascii="Garamond" w:hAnsi="Garamond"/>
                <w:sz w:val="16"/>
                <w:szCs w:val="16"/>
              </w:rPr>
            </w:pPr>
            <w:r w:rsidRPr="00C21C05">
              <w:rPr>
                <w:rFonts w:ascii="Garamond" w:hAnsi="Garamond"/>
                <w:sz w:val="16"/>
                <w:szCs w:val="16"/>
              </w:rPr>
              <w:t>12.0</w:t>
            </w:r>
          </w:p>
        </w:tc>
        <w:tc>
          <w:tcPr>
            <w:tcW w:w="810" w:type="dxa"/>
          </w:tcPr>
          <w:p w:rsidR="00475ACA" w:rsidRPr="00C21C05" w:rsidRDefault="00475ACA" w:rsidP="00475ACA">
            <w:pPr>
              <w:rPr>
                <w:rFonts w:ascii="Garamond" w:hAnsi="Garamond"/>
                <w:sz w:val="16"/>
                <w:szCs w:val="16"/>
              </w:rPr>
            </w:pPr>
            <w:r w:rsidRPr="00C21C05">
              <w:rPr>
                <w:rFonts w:ascii="Garamond" w:hAnsi="Garamond"/>
                <w:sz w:val="16"/>
                <w:szCs w:val="16"/>
              </w:rPr>
              <w:t>6.2</w:t>
            </w:r>
          </w:p>
        </w:tc>
      </w:tr>
      <w:tr w:rsidR="00475ACA" w:rsidRPr="003B12FC" w:rsidTr="00475ACA">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6</w:t>
            </w:r>
          </w:p>
        </w:tc>
        <w:tc>
          <w:tcPr>
            <w:tcW w:w="2340" w:type="dxa"/>
          </w:tcPr>
          <w:p w:rsidR="00475ACA" w:rsidRPr="003B12FC" w:rsidRDefault="00475ACA" w:rsidP="00475ACA">
            <w:pPr>
              <w:jc w:val="both"/>
              <w:rPr>
                <w:rFonts w:ascii="Garamond" w:hAnsi="Garamond"/>
                <w:sz w:val="16"/>
                <w:szCs w:val="16"/>
              </w:rPr>
            </w:pPr>
            <w:proofErr w:type="spellStart"/>
            <w:r w:rsidRPr="003B12FC">
              <w:rPr>
                <w:rFonts w:ascii="Garamond" w:hAnsi="Garamond"/>
                <w:sz w:val="16"/>
                <w:szCs w:val="16"/>
              </w:rPr>
              <w:t>Netirr.req</w:t>
            </w:r>
            <w:proofErr w:type="spellEnd"/>
            <w:r w:rsidRPr="003B12FC">
              <w:rPr>
                <w:rFonts w:ascii="Garamond" w:hAnsi="Garamond"/>
                <w:sz w:val="16"/>
                <w:szCs w:val="16"/>
              </w:rPr>
              <w:t>.(mm/M)</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103.09</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85.14</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69.84</w:t>
            </w:r>
          </w:p>
        </w:tc>
        <w:tc>
          <w:tcPr>
            <w:tcW w:w="810" w:type="dxa"/>
          </w:tcPr>
          <w:p w:rsidR="00475ACA" w:rsidRPr="00C21C05" w:rsidRDefault="00475ACA" w:rsidP="00475ACA">
            <w:pPr>
              <w:jc w:val="both"/>
              <w:rPr>
                <w:rFonts w:ascii="Garamond" w:hAnsi="Garamond"/>
                <w:sz w:val="16"/>
                <w:szCs w:val="16"/>
              </w:rPr>
            </w:pPr>
            <w:r w:rsidRPr="00C21C05">
              <w:rPr>
                <w:rFonts w:ascii="Garamond" w:hAnsi="Garamond"/>
                <w:sz w:val="16"/>
                <w:szCs w:val="16"/>
              </w:rPr>
              <w:t>88.35</w:t>
            </w:r>
          </w:p>
        </w:tc>
      </w:tr>
      <w:tr w:rsidR="00475ACA" w:rsidRPr="003B12FC" w:rsidTr="00475ACA">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7</w:t>
            </w:r>
          </w:p>
        </w:tc>
        <w:tc>
          <w:tcPr>
            <w:tcW w:w="2340" w:type="dxa"/>
          </w:tcPr>
          <w:p w:rsidR="00475ACA" w:rsidRPr="003B12FC" w:rsidRDefault="00475ACA" w:rsidP="00475ACA">
            <w:pPr>
              <w:jc w:val="both"/>
              <w:rPr>
                <w:rFonts w:ascii="Garamond" w:hAnsi="Garamond"/>
                <w:sz w:val="16"/>
                <w:szCs w:val="16"/>
              </w:rPr>
            </w:pPr>
            <w:r w:rsidRPr="003B12FC">
              <w:rPr>
                <w:rFonts w:ascii="Garamond" w:hAnsi="Garamond"/>
                <w:sz w:val="16"/>
                <w:szCs w:val="16"/>
              </w:rPr>
              <w:t>Project eff.</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0.45</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0.45</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0.45</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0.45</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0.45</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0.45</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0.45</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0.45</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0.45</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0.45</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0.45</w:t>
            </w:r>
          </w:p>
        </w:tc>
        <w:tc>
          <w:tcPr>
            <w:tcW w:w="810" w:type="dxa"/>
          </w:tcPr>
          <w:p w:rsidR="00475ACA" w:rsidRPr="00C21C05" w:rsidRDefault="00475ACA" w:rsidP="00475ACA">
            <w:pPr>
              <w:jc w:val="both"/>
              <w:rPr>
                <w:rFonts w:ascii="Garamond" w:hAnsi="Garamond"/>
                <w:sz w:val="16"/>
                <w:szCs w:val="16"/>
              </w:rPr>
            </w:pPr>
            <w:r w:rsidRPr="00C21C05">
              <w:rPr>
                <w:rFonts w:ascii="Garamond" w:hAnsi="Garamond"/>
                <w:sz w:val="16"/>
                <w:szCs w:val="16"/>
              </w:rPr>
              <w:t>0.45</w:t>
            </w:r>
          </w:p>
        </w:tc>
      </w:tr>
      <w:tr w:rsidR="00475ACA" w:rsidRPr="003B12FC" w:rsidTr="00475ACA">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8</w:t>
            </w:r>
          </w:p>
        </w:tc>
        <w:tc>
          <w:tcPr>
            <w:tcW w:w="2340" w:type="dxa"/>
          </w:tcPr>
          <w:p w:rsidR="00475ACA" w:rsidRPr="003B12FC" w:rsidRDefault="00475ACA" w:rsidP="00475ACA">
            <w:pPr>
              <w:jc w:val="both"/>
              <w:rPr>
                <w:rFonts w:ascii="Garamond" w:hAnsi="Garamond"/>
                <w:sz w:val="16"/>
                <w:szCs w:val="16"/>
              </w:rPr>
            </w:pPr>
            <w:r w:rsidRPr="003B12FC">
              <w:rPr>
                <w:rFonts w:ascii="Garamond" w:hAnsi="Garamond"/>
                <w:sz w:val="16"/>
                <w:szCs w:val="16"/>
              </w:rPr>
              <w:t>Gross,</w:t>
            </w:r>
            <w:r>
              <w:rPr>
                <w:rFonts w:ascii="Garamond" w:hAnsi="Garamond"/>
                <w:sz w:val="16"/>
                <w:szCs w:val="16"/>
              </w:rPr>
              <w:t xml:space="preserve"> </w:t>
            </w:r>
            <w:proofErr w:type="spellStart"/>
            <w:r w:rsidRPr="003B12FC">
              <w:rPr>
                <w:rFonts w:ascii="Garamond" w:hAnsi="Garamond"/>
                <w:sz w:val="16"/>
                <w:szCs w:val="16"/>
              </w:rPr>
              <w:t>irr</w:t>
            </w:r>
            <w:proofErr w:type="spellEnd"/>
            <w:r w:rsidRPr="003B12FC">
              <w:rPr>
                <w:rFonts w:ascii="Garamond" w:hAnsi="Garamond"/>
                <w:sz w:val="16"/>
                <w:szCs w:val="16"/>
              </w:rPr>
              <w:t>.</w:t>
            </w:r>
            <w:r>
              <w:rPr>
                <w:rFonts w:ascii="Garamond" w:hAnsi="Garamond"/>
                <w:sz w:val="16"/>
                <w:szCs w:val="16"/>
              </w:rPr>
              <w:t xml:space="preserve"> </w:t>
            </w:r>
            <w:r w:rsidRPr="003B12FC">
              <w:rPr>
                <w:rFonts w:ascii="Garamond" w:hAnsi="Garamond"/>
                <w:sz w:val="16"/>
                <w:szCs w:val="16"/>
              </w:rPr>
              <w:t>req.(mm/M)</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229.10</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189.2</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155.2</w:t>
            </w:r>
          </w:p>
        </w:tc>
        <w:tc>
          <w:tcPr>
            <w:tcW w:w="810" w:type="dxa"/>
          </w:tcPr>
          <w:p w:rsidR="00475ACA" w:rsidRPr="00C21C05" w:rsidRDefault="00475ACA" w:rsidP="00475ACA">
            <w:pPr>
              <w:jc w:val="both"/>
              <w:rPr>
                <w:rFonts w:ascii="Garamond" w:hAnsi="Garamond"/>
                <w:sz w:val="16"/>
                <w:szCs w:val="16"/>
              </w:rPr>
            </w:pPr>
            <w:r w:rsidRPr="00C21C05">
              <w:rPr>
                <w:rFonts w:ascii="Garamond" w:hAnsi="Garamond"/>
                <w:sz w:val="16"/>
                <w:szCs w:val="16"/>
              </w:rPr>
              <w:t>196.34</w:t>
            </w:r>
          </w:p>
        </w:tc>
      </w:tr>
      <w:tr w:rsidR="00475ACA" w:rsidRPr="003B12FC" w:rsidTr="00475ACA">
        <w:tc>
          <w:tcPr>
            <w:tcW w:w="630" w:type="dxa"/>
          </w:tcPr>
          <w:p w:rsidR="00475ACA" w:rsidRPr="003B12FC" w:rsidRDefault="00475ACA" w:rsidP="00475ACA">
            <w:pPr>
              <w:jc w:val="both"/>
              <w:rPr>
                <w:rFonts w:ascii="Garamond" w:hAnsi="Garamond"/>
                <w:sz w:val="16"/>
                <w:szCs w:val="16"/>
              </w:rPr>
            </w:pPr>
            <w:r>
              <w:rPr>
                <w:rFonts w:ascii="Garamond" w:hAnsi="Garamond"/>
                <w:sz w:val="16"/>
                <w:szCs w:val="16"/>
              </w:rPr>
              <w:t>9</w:t>
            </w:r>
          </w:p>
        </w:tc>
        <w:tc>
          <w:tcPr>
            <w:tcW w:w="2340" w:type="dxa"/>
          </w:tcPr>
          <w:p w:rsidR="00475ACA" w:rsidRPr="003B12FC" w:rsidRDefault="00475ACA" w:rsidP="00475ACA">
            <w:pPr>
              <w:jc w:val="both"/>
              <w:rPr>
                <w:rFonts w:ascii="Garamond" w:hAnsi="Garamond"/>
                <w:sz w:val="16"/>
                <w:szCs w:val="16"/>
              </w:rPr>
            </w:pPr>
            <w:r w:rsidRPr="003B12FC">
              <w:rPr>
                <w:rFonts w:ascii="Garamond" w:hAnsi="Garamond"/>
                <w:sz w:val="16"/>
                <w:szCs w:val="16"/>
              </w:rPr>
              <w:t xml:space="preserve">Gross </w:t>
            </w:r>
            <w:proofErr w:type="spellStart"/>
            <w:r w:rsidRPr="003B12FC">
              <w:rPr>
                <w:rFonts w:ascii="Garamond" w:hAnsi="Garamond"/>
                <w:sz w:val="16"/>
                <w:szCs w:val="16"/>
              </w:rPr>
              <w:t>irr.req</w:t>
            </w:r>
            <w:proofErr w:type="spellEnd"/>
            <w:r w:rsidRPr="003B12FC">
              <w:rPr>
                <w:rFonts w:ascii="Garamond" w:hAnsi="Garamond"/>
                <w:sz w:val="16"/>
                <w:szCs w:val="16"/>
              </w:rPr>
              <w:t>.(l/s/</w:t>
            </w:r>
            <w:r>
              <w:rPr>
                <w:rFonts w:ascii="Garamond" w:hAnsi="Garamond"/>
                <w:sz w:val="16"/>
                <w:szCs w:val="16"/>
              </w:rPr>
              <w:t>ha</w:t>
            </w:r>
            <w:r w:rsidRPr="003B12FC">
              <w:rPr>
                <w:rFonts w:ascii="Garamond" w:hAnsi="Garamond"/>
                <w:sz w:val="16"/>
                <w:szCs w:val="16"/>
              </w:rPr>
              <w:t>)</w:t>
            </w:r>
            <w:r>
              <w:rPr>
                <w:rFonts w:ascii="Garamond" w:hAnsi="Garamond"/>
                <w:sz w:val="16"/>
                <w:szCs w:val="16"/>
              </w:rPr>
              <w:t xml:space="preserve"> for 12</w:t>
            </w:r>
            <w:r w:rsidRPr="003B12FC">
              <w:rPr>
                <w:rFonts w:ascii="Garamond" w:hAnsi="Garamond"/>
                <w:sz w:val="16"/>
                <w:szCs w:val="16"/>
              </w:rPr>
              <w:t>hrs</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0.88</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0.73</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0.60</w:t>
            </w:r>
          </w:p>
        </w:tc>
        <w:tc>
          <w:tcPr>
            <w:tcW w:w="810" w:type="dxa"/>
          </w:tcPr>
          <w:p w:rsidR="00475ACA" w:rsidRPr="00C21C05" w:rsidRDefault="00475ACA" w:rsidP="00475ACA">
            <w:pPr>
              <w:jc w:val="both"/>
              <w:rPr>
                <w:rFonts w:ascii="Garamond" w:hAnsi="Garamond"/>
                <w:sz w:val="16"/>
                <w:szCs w:val="16"/>
              </w:rPr>
            </w:pPr>
            <w:r w:rsidRPr="00C21C05">
              <w:rPr>
                <w:rFonts w:ascii="Garamond" w:hAnsi="Garamond"/>
                <w:sz w:val="16"/>
                <w:szCs w:val="16"/>
              </w:rPr>
              <w:t>0.76</w:t>
            </w:r>
          </w:p>
        </w:tc>
      </w:tr>
      <w:tr w:rsidR="00475ACA" w:rsidRPr="003B12FC" w:rsidTr="00475ACA">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1</w:t>
            </w:r>
            <w:r>
              <w:rPr>
                <w:rFonts w:ascii="Garamond" w:hAnsi="Garamond"/>
                <w:sz w:val="16"/>
                <w:szCs w:val="16"/>
              </w:rPr>
              <w:t>0</w:t>
            </w:r>
          </w:p>
        </w:tc>
        <w:tc>
          <w:tcPr>
            <w:tcW w:w="2340" w:type="dxa"/>
          </w:tcPr>
          <w:p w:rsidR="00475ACA" w:rsidRPr="006F7DCA" w:rsidRDefault="00475ACA" w:rsidP="00475ACA">
            <w:pPr>
              <w:jc w:val="both"/>
              <w:rPr>
                <w:rFonts w:ascii="Garamond" w:hAnsi="Garamond"/>
                <w:sz w:val="16"/>
                <w:szCs w:val="16"/>
              </w:rPr>
            </w:pPr>
            <w:r>
              <w:rPr>
                <w:rFonts w:ascii="Garamond" w:hAnsi="Garamond"/>
                <w:sz w:val="16"/>
                <w:szCs w:val="16"/>
              </w:rPr>
              <w:t>Project sup.(l/s</w:t>
            </w:r>
            <w:r w:rsidRPr="006F7DCA">
              <w:rPr>
                <w:rFonts w:ascii="Garamond" w:hAnsi="Garamond"/>
                <w:sz w:val="16"/>
                <w:szCs w:val="16"/>
              </w:rPr>
              <w:t>)</w:t>
            </w:r>
            <w:r>
              <w:rPr>
                <w:rFonts w:ascii="Garamond" w:hAnsi="Garamond"/>
                <w:sz w:val="16"/>
                <w:szCs w:val="16"/>
              </w:rPr>
              <w:t xml:space="preserve"> for total </w:t>
            </w:r>
            <w:r w:rsidRPr="006F7DCA">
              <w:rPr>
                <w:rFonts w:ascii="Garamond" w:hAnsi="Garamond"/>
                <w:sz w:val="16"/>
                <w:szCs w:val="16"/>
              </w:rPr>
              <w:t>a</w:t>
            </w:r>
            <w:r>
              <w:rPr>
                <w:rFonts w:ascii="Garamond" w:hAnsi="Garamond"/>
                <w:sz w:val="16"/>
                <w:szCs w:val="16"/>
              </w:rPr>
              <w:t>rea</w:t>
            </w:r>
          </w:p>
        </w:tc>
        <w:tc>
          <w:tcPr>
            <w:tcW w:w="630" w:type="dxa"/>
          </w:tcPr>
          <w:p w:rsidR="00475ACA" w:rsidRPr="00C21C05" w:rsidRDefault="00475ACA" w:rsidP="00475ACA">
            <w:pPr>
              <w:jc w:val="both"/>
              <w:rPr>
                <w:rFonts w:ascii="Garamond" w:hAnsi="Garamond"/>
                <w:sz w:val="16"/>
                <w:szCs w:val="16"/>
              </w:rPr>
            </w:pPr>
            <w:r>
              <w:rPr>
                <w:rFonts w:ascii="Garamond" w:hAnsi="Garamond"/>
                <w:sz w:val="16"/>
                <w:szCs w:val="16"/>
              </w:rPr>
              <w:t>8.27</w:t>
            </w:r>
          </w:p>
        </w:tc>
        <w:tc>
          <w:tcPr>
            <w:tcW w:w="720" w:type="dxa"/>
          </w:tcPr>
          <w:p w:rsidR="00475ACA" w:rsidRPr="00C21C05" w:rsidRDefault="00475ACA" w:rsidP="00475ACA">
            <w:pPr>
              <w:jc w:val="both"/>
              <w:rPr>
                <w:rFonts w:ascii="Garamond" w:hAnsi="Garamond"/>
                <w:sz w:val="16"/>
                <w:szCs w:val="16"/>
              </w:rPr>
            </w:pPr>
            <w:r>
              <w:rPr>
                <w:rFonts w:ascii="Garamond" w:hAnsi="Garamond"/>
                <w:sz w:val="16"/>
                <w:szCs w:val="16"/>
              </w:rPr>
              <w:t>6.86</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720" w:type="dxa"/>
          </w:tcPr>
          <w:p w:rsidR="00475ACA" w:rsidRPr="00C21C05" w:rsidRDefault="00475ACA" w:rsidP="00475ACA">
            <w:pPr>
              <w:jc w:val="both"/>
              <w:rPr>
                <w:rFonts w:ascii="Garamond" w:hAnsi="Garamond"/>
                <w:sz w:val="16"/>
                <w:szCs w:val="16"/>
              </w:rPr>
            </w:pPr>
            <w:r>
              <w:rPr>
                <w:rFonts w:ascii="Garamond" w:hAnsi="Garamond"/>
                <w:sz w:val="16"/>
                <w:szCs w:val="16"/>
              </w:rPr>
              <w:t>5.64</w:t>
            </w:r>
          </w:p>
        </w:tc>
        <w:tc>
          <w:tcPr>
            <w:tcW w:w="810" w:type="dxa"/>
          </w:tcPr>
          <w:p w:rsidR="00475ACA" w:rsidRPr="00C21C05" w:rsidRDefault="00475ACA" w:rsidP="00475ACA">
            <w:pPr>
              <w:jc w:val="both"/>
              <w:rPr>
                <w:rFonts w:ascii="Garamond" w:hAnsi="Garamond"/>
                <w:sz w:val="16"/>
                <w:szCs w:val="16"/>
              </w:rPr>
            </w:pPr>
            <w:r>
              <w:rPr>
                <w:rFonts w:ascii="Garamond" w:hAnsi="Garamond"/>
                <w:sz w:val="16"/>
                <w:szCs w:val="16"/>
              </w:rPr>
              <w:t>7.14</w:t>
            </w:r>
          </w:p>
        </w:tc>
      </w:tr>
    </w:tbl>
    <w:p w:rsidR="00475ACA" w:rsidRPr="003B12FC" w:rsidRDefault="00475ACA" w:rsidP="00475ACA">
      <w:pPr>
        <w:jc w:val="both"/>
        <w:rPr>
          <w:rFonts w:ascii="Garamond" w:hAnsi="Garamond"/>
          <w:sz w:val="16"/>
          <w:szCs w:val="16"/>
        </w:rPr>
      </w:pPr>
    </w:p>
    <w:p w:rsidR="00475ACA" w:rsidRPr="003B12FC" w:rsidRDefault="00475ACA" w:rsidP="00475ACA">
      <w:pPr>
        <w:jc w:val="both"/>
        <w:rPr>
          <w:rFonts w:ascii="Garamond" w:hAnsi="Garamond"/>
          <w:sz w:val="16"/>
          <w:szCs w:val="16"/>
        </w:rPr>
      </w:pPr>
      <w:r w:rsidRPr="003B12FC">
        <w:rPr>
          <w:rFonts w:ascii="Garamond" w:hAnsi="Garamond"/>
          <w:sz w:val="16"/>
          <w:szCs w:val="16"/>
        </w:rPr>
        <w:t xml:space="preserve">Crop: </w:t>
      </w:r>
      <w:r>
        <w:rPr>
          <w:rFonts w:ascii="Garamond" w:hAnsi="Garamond"/>
          <w:sz w:val="16"/>
          <w:szCs w:val="16"/>
        </w:rPr>
        <w:t>Tomato</w:t>
      </w:r>
    </w:p>
    <w:p w:rsidR="00475ACA" w:rsidRPr="003B12FC" w:rsidRDefault="00475ACA" w:rsidP="00475ACA">
      <w:pPr>
        <w:jc w:val="both"/>
        <w:rPr>
          <w:rFonts w:ascii="Garamond" w:hAnsi="Garamond"/>
          <w:sz w:val="16"/>
          <w:szCs w:val="16"/>
        </w:rPr>
      </w:pPr>
      <w:r w:rsidRPr="003B12FC">
        <w:rPr>
          <w:rFonts w:ascii="Garamond" w:hAnsi="Garamond"/>
          <w:sz w:val="16"/>
          <w:szCs w:val="16"/>
        </w:rPr>
        <w:t xml:space="preserve">Sowing Date: </w:t>
      </w:r>
      <w:r>
        <w:rPr>
          <w:rFonts w:ascii="Garamond" w:hAnsi="Garamond"/>
          <w:sz w:val="16"/>
          <w:szCs w:val="16"/>
        </w:rPr>
        <w:t>Oct</w:t>
      </w:r>
      <w:r w:rsidRPr="003B12FC">
        <w:rPr>
          <w:rFonts w:ascii="Garamond" w:hAnsi="Garamond"/>
          <w:sz w:val="16"/>
          <w:szCs w:val="16"/>
        </w:rPr>
        <w:t>.</w:t>
      </w:r>
      <w:r>
        <w:rPr>
          <w:rFonts w:ascii="Garamond" w:hAnsi="Garamond"/>
          <w:sz w:val="16"/>
          <w:szCs w:val="16"/>
        </w:rPr>
        <w:t>10</w:t>
      </w:r>
    </w:p>
    <w:p w:rsidR="00475ACA" w:rsidRPr="003B12FC" w:rsidRDefault="00475ACA" w:rsidP="00475ACA">
      <w:pPr>
        <w:jc w:val="both"/>
        <w:rPr>
          <w:rFonts w:ascii="Garamond" w:hAnsi="Garamond"/>
          <w:sz w:val="16"/>
          <w:szCs w:val="16"/>
        </w:rPr>
      </w:pPr>
      <w:r w:rsidRPr="003B12FC">
        <w:rPr>
          <w:rFonts w:ascii="Garamond" w:hAnsi="Garamond"/>
          <w:sz w:val="16"/>
          <w:szCs w:val="16"/>
        </w:rPr>
        <w:t xml:space="preserve">Harvesting Date: </w:t>
      </w:r>
      <w:r>
        <w:rPr>
          <w:rFonts w:ascii="Garamond" w:hAnsi="Garamond"/>
          <w:sz w:val="16"/>
          <w:szCs w:val="16"/>
        </w:rPr>
        <w:t>Jan</w:t>
      </w:r>
      <w:r w:rsidRPr="003B12FC">
        <w:rPr>
          <w:rFonts w:ascii="Garamond" w:hAnsi="Garamond"/>
          <w:sz w:val="16"/>
          <w:szCs w:val="16"/>
        </w:rPr>
        <w:t>.</w:t>
      </w:r>
      <w:r>
        <w:rPr>
          <w:rFonts w:ascii="Garamond" w:hAnsi="Garamond"/>
          <w:sz w:val="16"/>
          <w:szCs w:val="16"/>
        </w:rPr>
        <w:t>10</w:t>
      </w:r>
    </w:p>
    <w:p w:rsidR="00475ACA" w:rsidRPr="00313F49" w:rsidRDefault="00475ACA" w:rsidP="00475ACA">
      <w:pPr>
        <w:jc w:val="both"/>
        <w:rPr>
          <w:rFonts w:ascii="Garamond" w:hAnsi="Garamond"/>
          <w:sz w:val="16"/>
          <w:szCs w:val="16"/>
        </w:rPr>
      </w:pPr>
      <w:r w:rsidRPr="001918EE">
        <w:rPr>
          <w:rFonts w:ascii="Garamond" w:hAnsi="Garamond"/>
          <w:sz w:val="16"/>
          <w:szCs w:val="16"/>
        </w:rPr>
        <w:t xml:space="preserve">Total area </w:t>
      </w:r>
      <w:r w:rsidRPr="006818CD">
        <w:rPr>
          <w:rFonts w:ascii="Garamond" w:hAnsi="Garamond"/>
          <w:sz w:val="16"/>
          <w:szCs w:val="16"/>
        </w:rPr>
        <w:t>(ha</w:t>
      </w:r>
      <w:r w:rsidRPr="00313F49">
        <w:rPr>
          <w:rFonts w:ascii="Garamond" w:hAnsi="Garamond"/>
          <w:sz w:val="16"/>
          <w:szCs w:val="16"/>
        </w:rPr>
        <w:t xml:space="preserve">): </w:t>
      </w:r>
      <w:r w:rsidR="00D923B8">
        <w:rPr>
          <w:rFonts w:ascii="Garamond" w:hAnsi="Garamond"/>
          <w:sz w:val="16"/>
          <w:szCs w:val="16"/>
        </w:rPr>
        <w:t>11.8</w:t>
      </w:r>
    </w:p>
    <w:tbl>
      <w:tblPr>
        <w:tblW w:w="11160" w:type="dxa"/>
        <w:tblInd w:w="-7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30"/>
        <w:gridCol w:w="2340"/>
        <w:gridCol w:w="630"/>
        <w:gridCol w:w="720"/>
        <w:gridCol w:w="630"/>
        <w:gridCol w:w="630"/>
        <w:gridCol w:w="630"/>
        <w:gridCol w:w="630"/>
        <w:gridCol w:w="630"/>
        <w:gridCol w:w="720"/>
        <w:gridCol w:w="720"/>
        <w:gridCol w:w="720"/>
        <w:gridCol w:w="720"/>
        <w:gridCol w:w="810"/>
      </w:tblGrid>
      <w:tr w:rsidR="00475ACA" w:rsidRPr="003B12FC" w:rsidTr="00475ACA">
        <w:tc>
          <w:tcPr>
            <w:tcW w:w="630" w:type="dxa"/>
            <w:vMerge w:val="restart"/>
          </w:tcPr>
          <w:p w:rsidR="00475ACA" w:rsidRPr="003B12FC" w:rsidRDefault="00475ACA" w:rsidP="00475ACA">
            <w:pPr>
              <w:jc w:val="both"/>
              <w:rPr>
                <w:rFonts w:ascii="Garamond" w:hAnsi="Garamond"/>
                <w:sz w:val="16"/>
                <w:szCs w:val="16"/>
              </w:rPr>
            </w:pPr>
            <w:r w:rsidRPr="003B12FC">
              <w:rPr>
                <w:rFonts w:ascii="Garamond" w:hAnsi="Garamond"/>
                <w:sz w:val="16"/>
                <w:szCs w:val="16"/>
              </w:rPr>
              <w:t>S/n</w:t>
            </w:r>
          </w:p>
        </w:tc>
        <w:tc>
          <w:tcPr>
            <w:tcW w:w="2340" w:type="dxa"/>
            <w:vMerge w:val="restart"/>
          </w:tcPr>
          <w:p w:rsidR="00475ACA" w:rsidRPr="003B12FC" w:rsidRDefault="00475ACA" w:rsidP="00475ACA">
            <w:pPr>
              <w:jc w:val="both"/>
              <w:rPr>
                <w:rFonts w:ascii="Garamond" w:hAnsi="Garamond"/>
                <w:sz w:val="16"/>
                <w:szCs w:val="16"/>
              </w:rPr>
            </w:pPr>
            <w:r w:rsidRPr="003B12FC">
              <w:rPr>
                <w:rFonts w:ascii="Garamond" w:hAnsi="Garamond"/>
                <w:sz w:val="16"/>
                <w:szCs w:val="16"/>
              </w:rPr>
              <w:t>Parameters</w:t>
            </w:r>
          </w:p>
        </w:tc>
        <w:tc>
          <w:tcPr>
            <w:tcW w:w="8190" w:type="dxa"/>
            <w:gridSpan w:val="12"/>
          </w:tcPr>
          <w:p w:rsidR="00475ACA" w:rsidRPr="003B12FC" w:rsidRDefault="00475ACA" w:rsidP="00475ACA">
            <w:pPr>
              <w:jc w:val="center"/>
              <w:rPr>
                <w:rFonts w:ascii="Garamond" w:hAnsi="Garamond"/>
                <w:sz w:val="16"/>
                <w:szCs w:val="16"/>
              </w:rPr>
            </w:pPr>
            <w:r w:rsidRPr="003B12FC">
              <w:rPr>
                <w:rFonts w:ascii="Garamond" w:hAnsi="Garamond"/>
                <w:sz w:val="16"/>
                <w:szCs w:val="16"/>
              </w:rPr>
              <w:t>Months</w:t>
            </w:r>
          </w:p>
        </w:tc>
      </w:tr>
      <w:tr w:rsidR="00475ACA" w:rsidRPr="003B12FC" w:rsidTr="00475ACA">
        <w:tc>
          <w:tcPr>
            <w:tcW w:w="630" w:type="dxa"/>
            <w:vMerge/>
          </w:tcPr>
          <w:p w:rsidR="00475ACA" w:rsidRPr="003B12FC" w:rsidRDefault="00475ACA" w:rsidP="00475ACA">
            <w:pPr>
              <w:jc w:val="both"/>
              <w:rPr>
                <w:rFonts w:ascii="Garamond" w:hAnsi="Garamond"/>
                <w:sz w:val="16"/>
                <w:szCs w:val="16"/>
              </w:rPr>
            </w:pPr>
          </w:p>
        </w:tc>
        <w:tc>
          <w:tcPr>
            <w:tcW w:w="2340" w:type="dxa"/>
            <w:vMerge/>
          </w:tcPr>
          <w:p w:rsidR="00475ACA" w:rsidRPr="003B12FC" w:rsidRDefault="00475ACA" w:rsidP="00475ACA">
            <w:pPr>
              <w:jc w:val="both"/>
              <w:rPr>
                <w:rFonts w:ascii="Garamond" w:hAnsi="Garamond"/>
                <w:sz w:val="16"/>
                <w:szCs w:val="16"/>
              </w:rPr>
            </w:pPr>
          </w:p>
        </w:tc>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J</w:t>
            </w:r>
          </w:p>
        </w:tc>
        <w:tc>
          <w:tcPr>
            <w:tcW w:w="720" w:type="dxa"/>
          </w:tcPr>
          <w:p w:rsidR="00475ACA" w:rsidRPr="003B12FC" w:rsidRDefault="00475ACA" w:rsidP="00475ACA">
            <w:pPr>
              <w:jc w:val="both"/>
              <w:rPr>
                <w:rFonts w:ascii="Garamond" w:hAnsi="Garamond"/>
                <w:sz w:val="16"/>
                <w:szCs w:val="16"/>
              </w:rPr>
            </w:pPr>
            <w:r w:rsidRPr="003B12FC">
              <w:rPr>
                <w:rFonts w:ascii="Garamond" w:hAnsi="Garamond"/>
                <w:sz w:val="16"/>
                <w:szCs w:val="16"/>
              </w:rPr>
              <w:t>F</w:t>
            </w:r>
          </w:p>
        </w:tc>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M</w:t>
            </w:r>
          </w:p>
        </w:tc>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A</w:t>
            </w:r>
          </w:p>
        </w:tc>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M</w:t>
            </w:r>
          </w:p>
        </w:tc>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J</w:t>
            </w:r>
          </w:p>
        </w:tc>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J</w:t>
            </w:r>
          </w:p>
        </w:tc>
        <w:tc>
          <w:tcPr>
            <w:tcW w:w="720" w:type="dxa"/>
          </w:tcPr>
          <w:p w:rsidR="00475ACA" w:rsidRPr="003B12FC" w:rsidRDefault="00475ACA" w:rsidP="00475ACA">
            <w:pPr>
              <w:jc w:val="both"/>
              <w:rPr>
                <w:rFonts w:ascii="Garamond" w:hAnsi="Garamond"/>
                <w:sz w:val="16"/>
                <w:szCs w:val="16"/>
              </w:rPr>
            </w:pPr>
            <w:r w:rsidRPr="003B12FC">
              <w:rPr>
                <w:rFonts w:ascii="Garamond" w:hAnsi="Garamond"/>
                <w:sz w:val="16"/>
                <w:szCs w:val="16"/>
              </w:rPr>
              <w:t>A</w:t>
            </w:r>
          </w:p>
        </w:tc>
        <w:tc>
          <w:tcPr>
            <w:tcW w:w="720" w:type="dxa"/>
          </w:tcPr>
          <w:p w:rsidR="00475ACA" w:rsidRPr="003B12FC" w:rsidRDefault="00475ACA" w:rsidP="00475ACA">
            <w:pPr>
              <w:jc w:val="both"/>
              <w:rPr>
                <w:rFonts w:ascii="Garamond" w:hAnsi="Garamond"/>
                <w:sz w:val="16"/>
                <w:szCs w:val="16"/>
              </w:rPr>
            </w:pPr>
            <w:r w:rsidRPr="003B12FC">
              <w:rPr>
                <w:rFonts w:ascii="Garamond" w:hAnsi="Garamond"/>
                <w:sz w:val="16"/>
                <w:szCs w:val="16"/>
              </w:rPr>
              <w:t>S</w:t>
            </w:r>
          </w:p>
        </w:tc>
        <w:tc>
          <w:tcPr>
            <w:tcW w:w="720" w:type="dxa"/>
          </w:tcPr>
          <w:p w:rsidR="00475ACA" w:rsidRPr="003B12FC" w:rsidRDefault="00475ACA" w:rsidP="00475ACA">
            <w:pPr>
              <w:jc w:val="both"/>
              <w:rPr>
                <w:rFonts w:ascii="Garamond" w:hAnsi="Garamond"/>
                <w:sz w:val="16"/>
                <w:szCs w:val="16"/>
              </w:rPr>
            </w:pPr>
            <w:r w:rsidRPr="003B12FC">
              <w:rPr>
                <w:rFonts w:ascii="Garamond" w:hAnsi="Garamond"/>
                <w:sz w:val="16"/>
                <w:szCs w:val="16"/>
              </w:rPr>
              <w:t>O</w:t>
            </w:r>
          </w:p>
        </w:tc>
        <w:tc>
          <w:tcPr>
            <w:tcW w:w="720" w:type="dxa"/>
          </w:tcPr>
          <w:p w:rsidR="00475ACA" w:rsidRPr="003B12FC" w:rsidRDefault="00475ACA" w:rsidP="00475ACA">
            <w:pPr>
              <w:jc w:val="both"/>
              <w:rPr>
                <w:rFonts w:ascii="Garamond" w:hAnsi="Garamond"/>
                <w:sz w:val="16"/>
                <w:szCs w:val="16"/>
              </w:rPr>
            </w:pPr>
            <w:r w:rsidRPr="003B12FC">
              <w:rPr>
                <w:rFonts w:ascii="Garamond" w:hAnsi="Garamond"/>
                <w:sz w:val="16"/>
                <w:szCs w:val="16"/>
              </w:rPr>
              <w:t>N</w:t>
            </w:r>
          </w:p>
        </w:tc>
        <w:tc>
          <w:tcPr>
            <w:tcW w:w="810" w:type="dxa"/>
          </w:tcPr>
          <w:p w:rsidR="00475ACA" w:rsidRPr="003B12FC" w:rsidRDefault="00475ACA" w:rsidP="00475ACA">
            <w:pPr>
              <w:jc w:val="both"/>
              <w:rPr>
                <w:rFonts w:ascii="Garamond" w:hAnsi="Garamond"/>
                <w:sz w:val="16"/>
                <w:szCs w:val="16"/>
              </w:rPr>
            </w:pPr>
            <w:r w:rsidRPr="003B12FC">
              <w:rPr>
                <w:rFonts w:ascii="Garamond" w:hAnsi="Garamond"/>
                <w:sz w:val="16"/>
                <w:szCs w:val="16"/>
              </w:rPr>
              <w:t>D</w:t>
            </w:r>
          </w:p>
        </w:tc>
      </w:tr>
      <w:tr w:rsidR="00475ACA" w:rsidRPr="003B12FC" w:rsidTr="00475ACA">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1</w:t>
            </w:r>
          </w:p>
        </w:tc>
        <w:tc>
          <w:tcPr>
            <w:tcW w:w="2340" w:type="dxa"/>
          </w:tcPr>
          <w:p w:rsidR="00475ACA" w:rsidRPr="003B12FC" w:rsidRDefault="00475ACA" w:rsidP="00475ACA">
            <w:pPr>
              <w:jc w:val="both"/>
              <w:rPr>
                <w:rFonts w:ascii="Garamond" w:hAnsi="Garamond"/>
                <w:sz w:val="16"/>
                <w:szCs w:val="16"/>
              </w:rPr>
            </w:pPr>
            <w:proofErr w:type="spellStart"/>
            <w:r w:rsidRPr="003B12FC">
              <w:rPr>
                <w:rFonts w:ascii="Garamond" w:hAnsi="Garamond"/>
                <w:sz w:val="16"/>
                <w:szCs w:val="16"/>
              </w:rPr>
              <w:t>Eto</w:t>
            </w:r>
            <w:proofErr w:type="spellEnd"/>
            <w:r w:rsidRPr="003B12FC">
              <w:rPr>
                <w:rFonts w:ascii="Garamond" w:hAnsi="Garamond"/>
                <w:sz w:val="16"/>
                <w:szCs w:val="16"/>
              </w:rPr>
              <w:t xml:space="preserve"> (mm/M)</w:t>
            </w:r>
          </w:p>
        </w:tc>
        <w:tc>
          <w:tcPr>
            <w:tcW w:w="630" w:type="dxa"/>
          </w:tcPr>
          <w:p w:rsidR="00475ACA" w:rsidRPr="00C21C05" w:rsidRDefault="00475ACA" w:rsidP="00475ACA">
            <w:pPr>
              <w:rPr>
                <w:rFonts w:ascii="Garamond" w:hAnsi="Garamond"/>
                <w:sz w:val="16"/>
                <w:szCs w:val="16"/>
              </w:rPr>
            </w:pPr>
            <w:r w:rsidRPr="00C21C05">
              <w:rPr>
                <w:rFonts w:ascii="Garamond" w:hAnsi="Garamond"/>
                <w:sz w:val="16"/>
                <w:szCs w:val="16"/>
              </w:rPr>
              <w:t>105.3</w:t>
            </w:r>
          </w:p>
        </w:tc>
        <w:tc>
          <w:tcPr>
            <w:tcW w:w="720" w:type="dxa"/>
          </w:tcPr>
          <w:p w:rsidR="00475ACA" w:rsidRPr="00C21C05" w:rsidRDefault="00475ACA" w:rsidP="00475ACA">
            <w:pPr>
              <w:rPr>
                <w:rFonts w:ascii="Garamond" w:hAnsi="Garamond"/>
                <w:sz w:val="16"/>
                <w:szCs w:val="16"/>
              </w:rPr>
            </w:pPr>
            <w:r w:rsidRPr="00C21C05">
              <w:rPr>
                <w:rFonts w:ascii="Garamond" w:hAnsi="Garamond"/>
                <w:sz w:val="16"/>
                <w:szCs w:val="16"/>
              </w:rPr>
              <w:t>100.5</w:t>
            </w:r>
          </w:p>
        </w:tc>
        <w:tc>
          <w:tcPr>
            <w:tcW w:w="630" w:type="dxa"/>
          </w:tcPr>
          <w:p w:rsidR="00475ACA" w:rsidRPr="00C21C05" w:rsidRDefault="00475ACA" w:rsidP="00475ACA">
            <w:pPr>
              <w:rPr>
                <w:rFonts w:ascii="Garamond" w:hAnsi="Garamond"/>
                <w:sz w:val="16"/>
                <w:szCs w:val="16"/>
              </w:rPr>
            </w:pPr>
            <w:r w:rsidRPr="00C21C05">
              <w:rPr>
                <w:rFonts w:ascii="Garamond" w:hAnsi="Garamond"/>
                <w:sz w:val="16"/>
                <w:szCs w:val="16"/>
              </w:rPr>
              <w:t>114.6</w:t>
            </w:r>
          </w:p>
        </w:tc>
        <w:tc>
          <w:tcPr>
            <w:tcW w:w="630" w:type="dxa"/>
          </w:tcPr>
          <w:p w:rsidR="00475ACA" w:rsidRPr="00C21C05" w:rsidRDefault="00475ACA" w:rsidP="00475ACA">
            <w:pPr>
              <w:rPr>
                <w:rFonts w:ascii="Garamond" w:hAnsi="Garamond"/>
                <w:sz w:val="16"/>
                <w:szCs w:val="16"/>
              </w:rPr>
            </w:pPr>
            <w:r w:rsidRPr="00C21C05">
              <w:rPr>
                <w:rFonts w:ascii="Garamond" w:hAnsi="Garamond"/>
                <w:sz w:val="16"/>
                <w:szCs w:val="16"/>
              </w:rPr>
              <w:t>121.2</w:t>
            </w:r>
          </w:p>
        </w:tc>
        <w:tc>
          <w:tcPr>
            <w:tcW w:w="630" w:type="dxa"/>
          </w:tcPr>
          <w:p w:rsidR="00475ACA" w:rsidRPr="00C21C05" w:rsidRDefault="00475ACA" w:rsidP="00475ACA">
            <w:pPr>
              <w:rPr>
                <w:rFonts w:ascii="Garamond" w:hAnsi="Garamond"/>
                <w:sz w:val="16"/>
                <w:szCs w:val="16"/>
              </w:rPr>
            </w:pPr>
            <w:r w:rsidRPr="00C21C05">
              <w:rPr>
                <w:rFonts w:ascii="Garamond" w:hAnsi="Garamond"/>
                <w:sz w:val="16"/>
                <w:szCs w:val="16"/>
              </w:rPr>
              <w:t>102.9</w:t>
            </w:r>
          </w:p>
        </w:tc>
        <w:tc>
          <w:tcPr>
            <w:tcW w:w="630" w:type="dxa"/>
          </w:tcPr>
          <w:p w:rsidR="00475ACA" w:rsidRPr="00C21C05" w:rsidRDefault="00475ACA" w:rsidP="00475ACA">
            <w:pPr>
              <w:rPr>
                <w:rFonts w:ascii="Garamond" w:hAnsi="Garamond"/>
                <w:sz w:val="16"/>
                <w:szCs w:val="16"/>
              </w:rPr>
            </w:pPr>
            <w:r w:rsidRPr="00C21C05">
              <w:rPr>
                <w:rFonts w:ascii="Garamond" w:hAnsi="Garamond"/>
                <w:sz w:val="16"/>
                <w:szCs w:val="16"/>
              </w:rPr>
              <w:t>97.9</w:t>
            </w:r>
          </w:p>
        </w:tc>
        <w:tc>
          <w:tcPr>
            <w:tcW w:w="630" w:type="dxa"/>
          </w:tcPr>
          <w:p w:rsidR="00475ACA" w:rsidRPr="00C21C05" w:rsidRDefault="00475ACA" w:rsidP="00475ACA">
            <w:pPr>
              <w:rPr>
                <w:rFonts w:ascii="Garamond" w:hAnsi="Garamond"/>
                <w:sz w:val="16"/>
                <w:szCs w:val="16"/>
              </w:rPr>
            </w:pPr>
            <w:r w:rsidRPr="00C21C05">
              <w:rPr>
                <w:rFonts w:ascii="Garamond" w:hAnsi="Garamond"/>
                <w:sz w:val="16"/>
                <w:szCs w:val="16"/>
              </w:rPr>
              <w:t>77.4</w:t>
            </w:r>
          </w:p>
        </w:tc>
        <w:tc>
          <w:tcPr>
            <w:tcW w:w="720" w:type="dxa"/>
          </w:tcPr>
          <w:p w:rsidR="00475ACA" w:rsidRPr="00C21C05" w:rsidRDefault="00475ACA" w:rsidP="00475ACA">
            <w:pPr>
              <w:rPr>
                <w:rFonts w:ascii="Garamond" w:hAnsi="Garamond"/>
                <w:sz w:val="16"/>
                <w:szCs w:val="16"/>
              </w:rPr>
            </w:pPr>
            <w:r w:rsidRPr="00C21C05">
              <w:rPr>
                <w:rFonts w:ascii="Garamond" w:hAnsi="Garamond"/>
                <w:sz w:val="16"/>
                <w:szCs w:val="16"/>
              </w:rPr>
              <w:t>79.5</w:t>
            </w:r>
          </w:p>
        </w:tc>
        <w:tc>
          <w:tcPr>
            <w:tcW w:w="720" w:type="dxa"/>
          </w:tcPr>
          <w:p w:rsidR="00475ACA" w:rsidRPr="00C21C05" w:rsidRDefault="00475ACA" w:rsidP="00475ACA">
            <w:pPr>
              <w:rPr>
                <w:rFonts w:ascii="Garamond" w:hAnsi="Garamond"/>
                <w:sz w:val="16"/>
                <w:szCs w:val="16"/>
              </w:rPr>
            </w:pPr>
            <w:r w:rsidRPr="00C21C05">
              <w:rPr>
                <w:rFonts w:ascii="Garamond" w:hAnsi="Garamond"/>
                <w:sz w:val="16"/>
                <w:szCs w:val="16"/>
              </w:rPr>
              <w:t>95.7</w:t>
            </w:r>
          </w:p>
        </w:tc>
        <w:tc>
          <w:tcPr>
            <w:tcW w:w="720" w:type="dxa"/>
          </w:tcPr>
          <w:p w:rsidR="00475ACA" w:rsidRPr="00C21C05" w:rsidRDefault="00475ACA" w:rsidP="00475ACA">
            <w:pPr>
              <w:rPr>
                <w:rFonts w:ascii="Garamond" w:hAnsi="Garamond"/>
                <w:sz w:val="16"/>
                <w:szCs w:val="16"/>
              </w:rPr>
            </w:pPr>
            <w:r w:rsidRPr="00C21C05">
              <w:rPr>
                <w:rFonts w:ascii="Garamond" w:hAnsi="Garamond"/>
                <w:sz w:val="16"/>
                <w:szCs w:val="16"/>
              </w:rPr>
              <w:t>114.3</w:t>
            </w:r>
          </w:p>
        </w:tc>
        <w:tc>
          <w:tcPr>
            <w:tcW w:w="720" w:type="dxa"/>
          </w:tcPr>
          <w:p w:rsidR="00475ACA" w:rsidRPr="00C21C05" w:rsidRDefault="00475ACA" w:rsidP="00475ACA">
            <w:pPr>
              <w:rPr>
                <w:rFonts w:ascii="Garamond" w:hAnsi="Garamond"/>
                <w:sz w:val="16"/>
                <w:szCs w:val="16"/>
              </w:rPr>
            </w:pPr>
            <w:r w:rsidRPr="00C21C05">
              <w:rPr>
                <w:rFonts w:ascii="Garamond" w:hAnsi="Garamond"/>
                <w:sz w:val="16"/>
                <w:szCs w:val="16"/>
              </w:rPr>
              <w:t>102.3</w:t>
            </w:r>
          </w:p>
        </w:tc>
        <w:tc>
          <w:tcPr>
            <w:tcW w:w="810" w:type="dxa"/>
          </w:tcPr>
          <w:p w:rsidR="00475ACA" w:rsidRPr="00C21C05" w:rsidRDefault="00475ACA" w:rsidP="00475ACA">
            <w:pPr>
              <w:rPr>
                <w:rFonts w:ascii="Garamond" w:hAnsi="Garamond"/>
                <w:sz w:val="16"/>
                <w:szCs w:val="16"/>
              </w:rPr>
            </w:pPr>
            <w:r w:rsidRPr="00C21C05">
              <w:rPr>
                <w:rFonts w:ascii="Garamond" w:hAnsi="Garamond"/>
                <w:sz w:val="16"/>
                <w:szCs w:val="16"/>
              </w:rPr>
              <w:t>92.7</w:t>
            </w:r>
          </w:p>
        </w:tc>
      </w:tr>
      <w:tr w:rsidR="00475ACA" w:rsidRPr="003B12FC" w:rsidTr="00475ACA">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2</w:t>
            </w:r>
          </w:p>
        </w:tc>
        <w:tc>
          <w:tcPr>
            <w:tcW w:w="2340" w:type="dxa"/>
          </w:tcPr>
          <w:p w:rsidR="00475ACA" w:rsidRPr="003B12FC" w:rsidRDefault="00475ACA" w:rsidP="00475ACA">
            <w:pPr>
              <w:jc w:val="both"/>
              <w:rPr>
                <w:rFonts w:ascii="Garamond" w:hAnsi="Garamond"/>
                <w:sz w:val="16"/>
                <w:szCs w:val="16"/>
              </w:rPr>
            </w:pPr>
            <w:proofErr w:type="spellStart"/>
            <w:r w:rsidRPr="003B12FC">
              <w:rPr>
                <w:rFonts w:ascii="Garamond" w:hAnsi="Garamond"/>
                <w:sz w:val="16"/>
                <w:szCs w:val="16"/>
              </w:rPr>
              <w:t>Kc</w:t>
            </w:r>
            <w:proofErr w:type="spellEnd"/>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1.11</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0.87</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0.60</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0.82</w:t>
            </w:r>
          </w:p>
        </w:tc>
        <w:tc>
          <w:tcPr>
            <w:tcW w:w="810" w:type="dxa"/>
          </w:tcPr>
          <w:p w:rsidR="00475ACA" w:rsidRPr="00C21C05" w:rsidRDefault="00475ACA" w:rsidP="00475ACA">
            <w:pPr>
              <w:jc w:val="both"/>
              <w:rPr>
                <w:rFonts w:ascii="Garamond" w:hAnsi="Garamond"/>
                <w:sz w:val="16"/>
                <w:szCs w:val="16"/>
              </w:rPr>
            </w:pPr>
            <w:r w:rsidRPr="00C21C05">
              <w:rPr>
                <w:rFonts w:ascii="Garamond" w:hAnsi="Garamond"/>
                <w:sz w:val="16"/>
                <w:szCs w:val="16"/>
              </w:rPr>
              <w:t>0.77</w:t>
            </w:r>
          </w:p>
        </w:tc>
      </w:tr>
      <w:tr w:rsidR="00475ACA" w:rsidRPr="003B12FC" w:rsidTr="00475ACA">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3</w:t>
            </w:r>
          </w:p>
        </w:tc>
        <w:tc>
          <w:tcPr>
            <w:tcW w:w="2340" w:type="dxa"/>
          </w:tcPr>
          <w:p w:rsidR="00475ACA" w:rsidRPr="003B12FC" w:rsidRDefault="00475ACA" w:rsidP="00475ACA">
            <w:pPr>
              <w:jc w:val="both"/>
              <w:rPr>
                <w:rFonts w:ascii="Garamond" w:hAnsi="Garamond"/>
                <w:sz w:val="16"/>
                <w:szCs w:val="16"/>
              </w:rPr>
            </w:pPr>
            <w:proofErr w:type="spellStart"/>
            <w:r w:rsidRPr="003B12FC">
              <w:rPr>
                <w:rFonts w:ascii="Garamond" w:hAnsi="Garamond"/>
                <w:sz w:val="16"/>
                <w:szCs w:val="16"/>
              </w:rPr>
              <w:t>Etc</w:t>
            </w:r>
            <w:proofErr w:type="spellEnd"/>
            <w:r w:rsidRPr="003B12FC">
              <w:rPr>
                <w:rFonts w:ascii="Garamond" w:hAnsi="Garamond"/>
                <w:sz w:val="16"/>
                <w:szCs w:val="16"/>
              </w:rPr>
              <w:t xml:space="preserve">  (mm/M)</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116.88</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87.44</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68.58</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83.89</w:t>
            </w:r>
          </w:p>
        </w:tc>
        <w:tc>
          <w:tcPr>
            <w:tcW w:w="810" w:type="dxa"/>
          </w:tcPr>
          <w:p w:rsidR="00475ACA" w:rsidRPr="00C21C05" w:rsidRDefault="00475ACA" w:rsidP="00475ACA">
            <w:pPr>
              <w:jc w:val="both"/>
              <w:rPr>
                <w:rFonts w:ascii="Garamond" w:hAnsi="Garamond"/>
                <w:sz w:val="16"/>
                <w:szCs w:val="16"/>
              </w:rPr>
            </w:pPr>
            <w:r w:rsidRPr="00C21C05">
              <w:rPr>
                <w:rFonts w:ascii="Garamond" w:hAnsi="Garamond"/>
                <w:sz w:val="16"/>
                <w:szCs w:val="16"/>
              </w:rPr>
              <w:t>71.38</w:t>
            </w:r>
          </w:p>
        </w:tc>
      </w:tr>
      <w:tr w:rsidR="00475ACA" w:rsidRPr="003B12FC" w:rsidTr="00475ACA">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4</w:t>
            </w:r>
          </w:p>
        </w:tc>
        <w:tc>
          <w:tcPr>
            <w:tcW w:w="2340" w:type="dxa"/>
          </w:tcPr>
          <w:p w:rsidR="00475ACA" w:rsidRPr="003B12FC" w:rsidRDefault="00475ACA" w:rsidP="00475ACA">
            <w:pPr>
              <w:jc w:val="both"/>
              <w:rPr>
                <w:rFonts w:ascii="Garamond" w:hAnsi="Garamond"/>
                <w:sz w:val="16"/>
                <w:szCs w:val="16"/>
              </w:rPr>
            </w:pPr>
            <w:r w:rsidRPr="003B12FC">
              <w:rPr>
                <w:rFonts w:ascii="Garamond" w:hAnsi="Garamond"/>
                <w:sz w:val="16"/>
                <w:szCs w:val="16"/>
              </w:rPr>
              <w:t>PRF (mm/M)</w:t>
            </w:r>
          </w:p>
        </w:tc>
        <w:tc>
          <w:tcPr>
            <w:tcW w:w="630" w:type="dxa"/>
            <w:vAlign w:val="bottom"/>
          </w:tcPr>
          <w:p w:rsidR="00475ACA" w:rsidRPr="00C21C05" w:rsidRDefault="00475ACA" w:rsidP="00475ACA">
            <w:pPr>
              <w:rPr>
                <w:rFonts w:ascii="Garamond" w:hAnsi="Garamond" w:cs="Segoe UI"/>
                <w:sz w:val="16"/>
                <w:szCs w:val="16"/>
              </w:rPr>
            </w:pPr>
            <w:r w:rsidRPr="00C21C05">
              <w:rPr>
                <w:rFonts w:ascii="Garamond" w:hAnsi="Garamond" w:cs="Segoe UI"/>
                <w:sz w:val="16"/>
                <w:szCs w:val="16"/>
              </w:rPr>
              <w:t>16.8</w:t>
            </w:r>
          </w:p>
        </w:tc>
        <w:tc>
          <w:tcPr>
            <w:tcW w:w="720" w:type="dxa"/>
            <w:vAlign w:val="bottom"/>
          </w:tcPr>
          <w:p w:rsidR="00475ACA" w:rsidRPr="00C21C05" w:rsidRDefault="00475ACA" w:rsidP="00475ACA">
            <w:pPr>
              <w:rPr>
                <w:rFonts w:ascii="Garamond" w:hAnsi="Garamond" w:cs="Segoe UI"/>
                <w:sz w:val="16"/>
                <w:szCs w:val="16"/>
              </w:rPr>
            </w:pPr>
            <w:r w:rsidRPr="00C21C05">
              <w:rPr>
                <w:rFonts w:ascii="Garamond" w:hAnsi="Garamond" w:cs="Segoe UI"/>
                <w:sz w:val="16"/>
                <w:szCs w:val="16"/>
              </w:rPr>
              <w:t>22.1</w:t>
            </w:r>
          </w:p>
        </w:tc>
        <w:tc>
          <w:tcPr>
            <w:tcW w:w="630" w:type="dxa"/>
            <w:vAlign w:val="bottom"/>
          </w:tcPr>
          <w:p w:rsidR="00475ACA" w:rsidRPr="00C21C05" w:rsidRDefault="00475ACA" w:rsidP="00475ACA">
            <w:pPr>
              <w:rPr>
                <w:rFonts w:ascii="Garamond" w:hAnsi="Garamond" w:cs="Segoe UI"/>
                <w:sz w:val="16"/>
                <w:szCs w:val="16"/>
              </w:rPr>
            </w:pPr>
            <w:r w:rsidRPr="00C21C05">
              <w:rPr>
                <w:rFonts w:ascii="Garamond" w:hAnsi="Garamond" w:cs="Segoe UI"/>
                <w:sz w:val="16"/>
                <w:szCs w:val="16"/>
              </w:rPr>
              <w:t>74.0</w:t>
            </w:r>
          </w:p>
        </w:tc>
        <w:tc>
          <w:tcPr>
            <w:tcW w:w="630" w:type="dxa"/>
            <w:vAlign w:val="bottom"/>
          </w:tcPr>
          <w:p w:rsidR="00475ACA" w:rsidRPr="00C21C05" w:rsidRDefault="00475ACA" w:rsidP="00475ACA">
            <w:pPr>
              <w:rPr>
                <w:rFonts w:ascii="Garamond" w:hAnsi="Garamond" w:cs="Segoe UI"/>
                <w:sz w:val="16"/>
                <w:szCs w:val="16"/>
              </w:rPr>
            </w:pPr>
            <w:r w:rsidRPr="00C21C05">
              <w:rPr>
                <w:rFonts w:ascii="Garamond" w:hAnsi="Garamond" w:cs="Segoe UI"/>
                <w:sz w:val="16"/>
                <w:szCs w:val="16"/>
              </w:rPr>
              <w:t>103.5</w:t>
            </w:r>
          </w:p>
        </w:tc>
        <w:tc>
          <w:tcPr>
            <w:tcW w:w="630" w:type="dxa"/>
            <w:vAlign w:val="bottom"/>
          </w:tcPr>
          <w:p w:rsidR="00475ACA" w:rsidRPr="00C21C05" w:rsidRDefault="00475ACA" w:rsidP="00475ACA">
            <w:pPr>
              <w:rPr>
                <w:rFonts w:ascii="Garamond" w:hAnsi="Garamond" w:cs="Segoe UI"/>
                <w:sz w:val="16"/>
                <w:szCs w:val="16"/>
              </w:rPr>
            </w:pPr>
            <w:r w:rsidRPr="00C21C05">
              <w:rPr>
                <w:rFonts w:ascii="Garamond" w:hAnsi="Garamond" w:cs="Segoe UI"/>
                <w:sz w:val="16"/>
                <w:szCs w:val="16"/>
              </w:rPr>
              <w:t>239.9</w:t>
            </w:r>
          </w:p>
        </w:tc>
        <w:tc>
          <w:tcPr>
            <w:tcW w:w="630" w:type="dxa"/>
            <w:vAlign w:val="bottom"/>
          </w:tcPr>
          <w:p w:rsidR="00475ACA" w:rsidRPr="00C21C05" w:rsidRDefault="00475ACA" w:rsidP="00475ACA">
            <w:pPr>
              <w:rPr>
                <w:rFonts w:ascii="Garamond" w:hAnsi="Garamond" w:cs="Segoe UI"/>
                <w:sz w:val="16"/>
                <w:szCs w:val="16"/>
              </w:rPr>
            </w:pPr>
            <w:r w:rsidRPr="00C21C05">
              <w:rPr>
                <w:rFonts w:ascii="Garamond" w:hAnsi="Garamond" w:cs="Segoe UI"/>
                <w:sz w:val="16"/>
                <w:szCs w:val="16"/>
              </w:rPr>
              <w:t>337.3</w:t>
            </w:r>
          </w:p>
        </w:tc>
        <w:tc>
          <w:tcPr>
            <w:tcW w:w="630" w:type="dxa"/>
            <w:vAlign w:val="bottom"/>
          </w:tcPr>
          <w:p w:rsidR="00475ACA" w:rsidRPr="00C21C05" w:rsidRDefault="00475ACA" w:rsidP="00475ACA">
            <w:pPr>
              <w:rPr>
                <w:rFonts w:ascii="Garamond" w:hAnsi="Garamond" w:cs="Segoe UI"/>
                <w:sz w:val="16"/>
                <w:szCs w:val="16"/>
              </w:rPr>
            </w:pPr>
            <w:r w:rsidRPr="00C21C05">
              <w:rPr>
                <w:rFonts w:ascii="Garamond" w:hAnsi="Garamond" w:cs="Segoe UI"/>
                <w:sz w:val="16"/>
                <w:szCs w:val="16"/>
              </w:rPr>
              <w:t>294.1</w:t>
            </w:r>
          </w:p>
        </w:tc>
        <w:tc>
          <w:tcPr>
            <w:tcW w:w="720" w:type="dxa"/>
            <w:vAlign w:val="bottom"/>
          </w:tcPr>
          <w:p w:rsidR="00475ACA" w:rsidRPr="00C21C05" w:rsidRDefault="00475ACA" w:rsidP="00475ACA">
            <w:pPr>
              <w:rPr>
                <w:rFonts w:ascii="Garamond" w:hAnsi="Garamond" w:cs="Segoe UI"/>
                <w:sz w:val="16"/>
                <w:szCs w:val="16"/>
              </w:rPr>
            </w:pPr>
            <w:r w:rsidRPr="00C21C05">
              <w:rPr>
                <w:rFonts w:ascii="Garamond" w:hAnsi="Garamond" w:cs="Segoe UI"/>
                <w:sz w:val="16"/>
                <w:szCs w:val="16"/>
              </w:rPr>
              <w:t>291.0</w:t>
            </w:r>
          </w:p>
        </w:tc>
        <w:tc>
          <w:tcPr>
            <w:tcW w:w="720" w:type="dxa"/>
            <w:vAlign w:val="bottom"/>
          </w:tcPr>
          <w:p w:rsidR="00475ACA" w:rsidRPr="00C21C05" w:rsidRDefault="00475ACA" w:rsidP="00475ACA">
            <w:pPr>
              <w:rPr>
                <w:rFonts w:ascii="Garamond" w:hAnsi="Garamond" w:cs="Segoe UI"/>
                <w:sz w:val="16"/>
                <w:szCs w:val="16"/>
              </w:rPr>
            </w:pPr>
            <w:r w:rsidRPr="00C21C05">
              <w:rPr>
                <w:rFonts w:ascii="Garamond" w:hAnsi="Garamond" w:cs="Segoe UI"/>
                <w:sz w:val="16"/>
                <w:szCs w:val="16"/>
              </w:rPr>
              <w:t>312.5</w:t>
            </w:r>
          </w:p>
        </w:tc>
        <w:tc>
          <w:tcPr>
            <w:tcW w:w="720" w:type="dxa"/>
            <w:vAlign w:val="bottom"/>
          </w:tcPr>
          <w:p w:rsidR="00475ACA" w:rsidRPr="00C21C05" w:rsidRDefault="00475ACA" w:rsidP="00475ACA">
            <w:pPr>
              <w:rPr>
                <w:rFonts w:ascii="Garamond" w:hAnsi="Garamond" w:cs="Segoe UI"/>
                <w:sz w:val="16"/>
                <w:szCs w:val="16"/>
              </w:rPr>
            </w:pPr>
            <w:r w:rsidRPr="00C21C05">
              <w:rPr>
                <w:rFonts w:ascii="Garamond" w:hAnsi="Garamond" w:cs="Segoe UI"/>
                <w:sz w:val="16"/>
                <w:szCs w:val="16"/>
              </w:rPr>
              <w:t>159.1</w:t>
            </w:r>
          </w:p>
        </w:tc>
        <w:tc>
          <w:tcPr>
            <w:tcW w:w="720" w:type="dxa"/>
            <w:vAlign w:val="bottom"/>
          </w:tcPr>
          <w:p w:rsidR="00475ACA" w:rsidRPr="00C21C05" w:rsidRDefault="00475ACA" w:rsidP="00475ACA">
            <w:pPr>
              <w:rPr>
                <w:rFonts w:ascii="Garamond" w:hAnsi="Garamond" w:cs="Segoe UI"/>
                <w:sz w:val="16"/>
                <w:szCs w:val="16"/>
              </w:rPr>
            </w:pPr>
            <w:r w:rsidRPr="00C21C05">
              <w:rPr>
                <w:rFonts w:ascii="Garamond" w:hAnsi="Garamond" w:cs="Segoe UI"/>
                <w:sz w:val="16"/>
                <w:szCs w:val="16"/>
              </w:rPr>
              <w:t>36.6</w:t>
            </w:r>
          </w:p>
        </w:tc>
        <w:tc>
          <w:tcPr>
            <w:tcW w:w="810" w:type="dxa"/>
            <w:vAlign w:val="bottom"/>
          </w:tcPr>
          <w:p w:rsidR="00475ACA" w:rsidRPr="00C21C05" w:rsidRDefault="00475ACA" w:rsidP="00475ACA">
            <w:pPr>
              <w:rPr>
                <w:rFonts w:ascii="Garamond" w:hAnsi="Garamond" w:cs="Segoe UI"/>
                <w:sz w:val="16"/>
                <w:szCs w:val="16"/>
              </w:rPr>
            </w:pPr>
            <w:r w:rsidRPr="00C21C05">
              <w:rPr>
                <w:rFonts w:ascii="Garamond" w:hAnsi="Garamond" w:cs="Segoe UI"/>
                <w:sz w:val="16"/>
                <w:szCs w:val="16"/>
              </w:rPr>
              <w:t>27.0</w:t>
            </w:r>
          </w:p>
        </w:tc>
      </w:tr>
      <w:tr w:rsidR="00475ACA" w:rsidRPr="003B12FC" w:rsidTr="00475ACA">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5</w:t>
            </w:r>
          </w:p>
        </w:tc>
        <w:tc>
          <w:tcPr>
            <w:tcW w:w="2340" w:type="dxa"/>
          </w:tcPr>
          <w:p w:rsidR="00475ACA" w:rsidRPr="003B12FC" w:rsidRDefault="00475ACA" w:rsidP="00475ACA">
            <w:pPr>
              <w:jc w:val="both"/>
              <w:rPr>
                <w:rFonts w:ascii="Garamond" w:hAnsi="Garamond"/>
                <w:sz w:val="16"/>
                <w:szCs w:val="16"/>
              </w:rPr>
            </w:pPr>
            <w:r w:rsidRPr="003B12FC">
              <w:rPr>
                <w:rFonts w:ascii="Garamond" w:hAnsi="Garamond"/>
                <w:sz w:val="16"/>
                <w:szCs w:val="16"/>
              </w:rPr>
              <w:t>Eff.</w:t>
            </w:r>
            <w:r>
              <w:rPr>
                <w:rFonts w:ascii="Garamond" w:hAnsi="Garamond"/>
                <w:sz w:val="16"/>
                <w:szCs w:val="16"/>
              </w:rPr>
              <w:t xml:space="preserve"> </w:t>
            </w:r>
            <w:r w:rsidRPr="003B12FC">
              <w:rPr>
                <w:rFonts w:ascii="Garamond" w:hAnsi="Garamond"/>
                <w:sz w:val="16"/>
                <w:szCs w:val="16"/>
              </w:rPr>
              <w:t>RF (mm/M)</w:t>
            </w:r>
          </w:p>
        </w:tc>
        <w:tc>
          <w:tcPr>
            <w:tcW w:w="630" w:type="dxa"/>
          </w:tcPr>
          <w:p w:rsidR="00475ACA" w:rsidRPr="00C21C05" w:rsidRDefault="00475ACA" w:rsidP="00475ACA">
            <w:pPr>
              <w:rPr>
                <w:rFonts w:ascii="Garamond" w:hAnsi="Garamond"/>
                <w:sz w:val="16"/>
                <w:szCs w:val="16"/>
              </w:rPr>
            </w:pPr>
            <w:r w:rsidRPr="00C21C05">
              <w:rPr>
                <w:rFonts w:ascii="Garamond" w:hAnsi="Garamond"/>
                <w:sz w:val="16"/>
                <w:szCs w:val="16"/>
              </w:rPr>
              <w:t>0.1</w:t>
            </w:r>
          </w:p>
        </w:tc>
        <w:tc>
          <w:tcPr>
            <w:tcW w:w="720" w:type="dxa"/>
          </w:tcPr>
          <w:p w:rsidR="00475ACA" w:rsidRPr="00C21C05" w:rsidRDefault="00475ACA" w:rsidP="00475ACA">
            <w:pPr>
              <w:rPr>
                <w:rFonts w:ascii="Garamond" w:hAnsi="Garamond"/>
                <w:sz w:val="16"/>
                <w:szCs w:val="16"/>
              </w:rPr>
            </w:pPr>
            <w:r w:rsidRPr="00C21C05">
              <w:rPr>
                <w:rFonts w:ascii="Garamond" w:hAnsi="Garamond"/>
                <w:sz w:val="16"/>
                <w:szCs w:val="16"/>
              </w:rPr>
              <w:t>3.3</w:t>
            </w:r>
          </w:p>
        </w:tc>
        <w:tc>
          <w:tcPr>
            <w:tcW w:w="630" w:type="dxa"/>
          </w:tcPr>
          <w:p w:rsidR="00475ACA" w:rsidRPr="00C21C05" w:rsidRDefault="00475ACA" w:rsidP="00475ACA">
            <w:pPr>
              <w:rPr>
                <w:rFonts w:ascii="Garamond" w:hAnsi="Garamond"/>
                <w:sz w:val="16"/>
                <w:szCs w:val="16"/>
              </w:rPr>
            </w:pPr>
            <w:r w:rsidRPr="00C21C05">
              <w:rPr>
                <w:rFonts w:ascii="Garamond" w:hAnsi="Garamond"/>
                <w:sz w:val="16"/>
                <w:szCs w:val="16"/>
              </w:rPr>
              <w:t>35.2</w:t>
            </w:r>
          </w:p>
        </w:tc>
        <w:tc>
          <w:tcPr>
            <w:tcW w:w="630" w:type="dxa"/>
          </w:tcPr>
          <w:p w:rsidR="00475ACA" w:rsidRPr="00C21C05" w:rsidRDefault="00475ACA" w:rsidP="00475ACA">
            <w:pPr>
              <w:rPr>
                <w:rFonts w:ascii="Garamond" w:hAnsi="Garamond"/>
                <w:sz w:val="16"/>
                <w:szCs w:val="16"/>
              </w:rPr>
            </w:pPr>
            <w:r w:rsidRPr="00C21C05">
              <w:rPr>
                <w:rFonts w:ascii="Garamond" w:hAnsi="Garamond"/>
                <w:sz w:val="16"/>
                <w:szCs w:val="16"/>
              </w:rPr>
              <w:t>58.8</w:t>
            </w:r>
          </w:p>
        </w:tc>
        <w:tc>
          <w:tcPr>
            <w:tcW w:w="630" w:type="dxa"/>
          </w:tcPr>
          <w:p w:rsidR="00475ACA" w:rsidRPr="00C21C05" w:rsidRDefault="00475ACA" w:rsidP="00475ACA">
            <w:pPr>
              <w:rPr>
                <w:rFonts w:ascii="Garamond" w:hAnsi="Garamond"/>
                <w:sz w:val="16"/>
                <w:szCs w:val="16"/>
              </w:rPr>
            </w:pPr>
            <w:r w:rsidRPr="00C21C05">
              <w:rPr>
                <w:rFonts w:ascii="Garamond" w:hAnsi="Garamond"/>
                <w:sz w:val="16"/>
                <w:szCs w:val="16"/>
              </w:rPr>
              <w:t>167.9</w:t>
            </w:r>
          </w:p>
        </w:tc>
        <w:tc>
          <w:tcPr>
            <w:tcW w:w="630" w:type="dxa"/>
          </w:tcPr>
          <w:p w:rsidR="00475ACA" w:rsidRPr="00C21C05" w:rsidRDefault="00475ACA" w:rsidP="00475ACA">
            <w:pPr>
              <w:rPr>
                <w:rFonts w:ascii="Garamond" w:hAnsi="Garamond"/>
                <w:sz w:val="16"/>
                <w:szCs w:val="16"/>
              </w:rPr>
            </w:pPr>
            <w:r w:rsidRPr="00C21C05">
              <w:rPr>
                <w:rFonts w:ascii="Garamond" w:hAnsi="Garamond"/>
                <w:sz w:val="16"/>
                <w:szCs w:val="16"/>
              </w:rPr>
              <w:t>245.8</w:t>
            </w:r>
          </w:p>
        </w:tc>
        <w:tc>
          <w:tcPr>
            <w:tcW w:w="630" w:type="dxa"/>
          </w:tcPr>
          <w:p w:rsidR="00475ACA" w:rsidRPr="00C21C05" w:rsidRDefault="00475ACA" w:rsidP="00475ACA">
            <w:pPr>
              <w:rPr>
                <w:rFonts w:ascii="Garamond" w:hAnsi="Garamond"/>
                <w:sz w:val="16"/>
                <w:szCs w:val="16"/>
              </w:rPr>
            </w:pPr>
            <w:r w:rsidRPr="00C21C05">
              <w:rPr>
                <w:rFonts w:ascii="Garamond" w:hAnsi="Garamond"/>
                <w:sz w:val="16"/>
                <w:szCs w:val="16"/>
              </w:rPr>
              <w:t>211.3</w:t>
            </w:r>
          </w:p>
        </w:tc>
        <w:tc>
          <w:tcPr>
            <w:tcW w:w="720" w:type="dxa"/>
          </w:tcPr>
          <w:p w:rsidR="00475ACA" w:rsidRPr="00C21C05" w:rsidRDefault="00475ACA" w:rsidP="00475ACA">
            <w:pPr>
              <w:rPr>
                <w:rFonts w:ascii="Garamond" w:hAnsi="Garamond"/>
                <w:sz w:val="16"/>
                <w:szCs w:val="16"/>
              </w:rPr>
            </w:pPr>
            <w:r w:rsidRPr="00C21C05">
              <w:rPr>
                <w:rFonts w:ascii="Garamond" w:hAnsi="Garamond"/>
                <w:sz w:val="16"/>
                <w:szCs w:val="16"/>
              </w:rPr>
              <w:t>208.8</w:t>
            </w:r>
          </w:p>
        </w:tc>
        <w:tc>
          <w:tcPr>
            <w:tcW w:w="720" w:type="dxa"/>
          </w:tcPr>
          <w:p w:rsidR="00475ACA" w:rsidRPr="00C21C05" w:rsidRDefault="00475ACA" w:rsidP="00475ACA">
            <w:pPr>
              <w:rPr>
                <w:rFonts w:ascii="Garamond" w:hAnsi="Garamond"/>
                <w:sz w:val="16"/>
                <w:szCs w:val="16"/>
              </w:rPr>
            </w:pPr>
            <w:r w:rsidRPr="00C21C05">
              <w:rPr>
                <w:rFonts w:ascii="Garamond" w:hAnsi="Garamond"/>
                <w:sz w:val="16"/>
                <w:szCs w:val="16"/>
              </w:rPr>
              <w:t>226.0</w:t>
            </w:r>
          </w:p>
        </w:tc>
        <w:tc>
          <w:tcPr>
            <w:tcW w:w="720" w:type="dxa"/>
          </w:tcPr>
          <w:p w:rsidR="00475ACA" w:rsidRPr="00C21C05" w:rsidRDefault="00475ACA" w:rsidP="00475ACA">
            <w:pPr>
              <w:rPr>
                <w:rFonts w:ascii="Garamond" w:hAnsi="Garamond"/>
                <w:sz w:val="16"/>
                <w:szCs w:val="16"/>
              </w:rPr>
            </w:pPr>
            <w:r w:rsidRPr="00C21C05">
              <w:rPr>
                <w:rFonts w:ascii="Garamond" w:hAnsi="Garamond"/>
                <w:sz w:val="16"/>
                <w:szCs w:val="16"/>
              </w:rPr>
              <w:t>103.3</w:t>
            </w:r>
          </w:p>
        </w:tc>
        <w:tc>
          <w:tcPr>
            <w:tcW w:w="720" w:type="dxa"/>
          </w:tcPr>
          <w:p w:rsidR="00475ACA" w:rsidRPr="00C21C05" w:rsidRDefault="00475ACA" w:rsidP="00475ACA">
            <w:pPr>
              <w:rPr>
                <w:rFonts w:ascii="Garamond" w:hAnsi="Garamond"/>
                <w:sz w:val="16"/>
                <w:szCs w:val="16"/>
              </w:rPr>
            </w:pPr>
            <w:r w:rsidRPr="00C21C05">
              <w:rPr>
                <w:rFonts w:ascii="Garamond" w:hAnsi="Garamond"/>
                <w:sz w:val="16"/>
                <w:szCs w:val="16"/>
              </w:rPr>
              <w:t>12.0</w:t>
            </w:r>
          </w:p>
        </w:tc>
        <w:tc>
          <w:tcPr>
            <w:tcW w:w="810" w:type="dxa"/>
          </w:tcPr>
          <w:p w:rsidR="00475ACA" w:rsidRPr="00C21C05" w:rsidRDefault="00475ACA" w:rsidP="00475ACA">
            <w:pPr>
              <w:rPr>
                <w:rFonts w:ascii="Garamond" w:hAnsi="Garamond"/>
                <w:sz w:val="16"/>
                <w:szCs w:val="16"/>
              </w:rPr>
            </w:pPr>
            <w:r w:rsidRPr="00C21C05">
              <w:rPr>
                <w:rFonts w:ascii="Garamond" w:hAnsi="Garamond"/>
                <w:sz w:val="16"/>
                <w:szCs w:val="16"/>
              </w:rPr>
              <w:t>6.2</w:t>
            </w:r>
          </w:p>
        </w:tc>
      </w:tr>
      <w:tr w:rsidR="00475ACA" w:rsidRPr="003B12FC" w:rsidTr="00475ACA">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6</w:t>
            </w:r>
          </w:p>
        </w:tc>
        <w:tc>
          <w:tcPr>
            <w:tcW w:w="2340" w:type="dxa"/>
          </w:tcPr>
          <w:p w:rsidR="00475ACA" w:rsidRPr="003B12FC" w:rsidRDefault="00475ACA" w:rsidP="00475ACA">
            <w:pPr>
              <w:jc w:val="both"/>
              <w:rPr>
                <w:rFonts w:ascii="Garamond" w:hAnsi="Garamond"/>
                <w:sz w:val="16"/>
                <w:szCs w:val="16"/>
              </w:rPr>
            </w:pPr>
            <w:proofErr w:type="spellStart"/>
            <w:r w:rsidRPr="003B12FC">
              <w:rPr>
                <w:rFonts w:ascii="Garamond" w:hAnsi="Garamond"/>
                <w:sz w:val="16"/>
                <w:szCs w:val="16"/>
              </w:rPr>
              <w:t>Netirr.req</w:t>
            </w:r>
            <w:proofErr w:type="spellEnd"/>
            <w:r w:rsidRPr="003B12FC">
              <w:rPr>
                <w:rFonts w:ascii="Garamond" w:hAnsi="Garamond"/>
                <w:sz w:val="16"/>
                <w:szCs w:val="16"/>
              </w:rPr>
              <w:t>.(mm/M)</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116.78</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84.14</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71.89</w:t>
            </w:r>
          </w:p>
        </w:tc>
        <w:tc>
          <w:tcPr>
            <w:tcW w:w="810" w:type="dxa"/>
          </w:tcPr>
          <w:p w:rsidR="00475ACA" w:rsidRPr="00C21C05" w:rsidRDefault="00475ACA" w:rsidP="00475ACA">
            <w:pPr>
              <w:jc w:val="both"/>
              <w:rPr>
                <w:rFonts w:ascii="Garamond" w:hAnsi="Garamond"/>
                <w:sz w:val="16"/>
                <w:szCs w:val="16"/>
              </w:rPr>
            </w:pPr>
            <w:r w:rsidRPr="00C21C05">
              <w:rPr>
                <w:rFonts w:ascii="Garamond" w:hAnsi="Garamond"/>
                <w:sz w:val="16"/>
                <w:szCs w:val="16"/>
              </w:rPr>
              <w:t>65.18</w:t>
            </w:r>
          </w:p>
        </w:tc>
      </w:tr>
      <w:tr w:rsidR="00475ACA" w:rsidRPr="003B12FC" w:rsidTr="00475ACA">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7</w:t>
            </w:r>
          </w:p>
        </w:tc>
        <w:tc>
          <w:tcPr>
            <w:tcW w:w="2340" w:type="dxa"/>
          </w:tcPr>
          <w:p w:rsidR="00475ACA" w:rsidRPr="003B12FC" w:rsidRDefault="00475ACA" w:rsidP="00475ACA">
            <w:pPr>
              <w:jc w:val="both"/>
              <w:rPr>
                <w:rFonts w:ascii="Garamond" w:hAnsi="Garamond"/>
                <w:sz w:val="16"/>
                <w:szCs w:val="16"/>
              </w:rPr>
            </w:pPr>
            <w:r w:rsidRPr="003B12FC">
              <w:rPr>
                <w:rFonts w:ascii="Garamond" w:hAnsi="Garamond"/>
                <w:sz w:val="16"/>
                <w:szCs w:val="16"/>
              </w:rPr>
              <w:t>Project eff.</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0.45</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0.45</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0.45</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0.45</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0.45</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0.45</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0.45</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0.45</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0.45</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0.45</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0.45</w:t>
            </w:r>
          </w:p>
        </w:tc>
        <w:tc>
          <w:tcPr>
            <w:tcW w:w="810" w:type="dxa"/>
          </w:tcPr>
          <w:p w:rsidR="00475ACA" w:rsidRPr="00C21C05" w:rsidRDefault="00475ACA" w:rsidP="00475ACA">
            <w:pPr>
              <w:jc w:val="both"/>
              <w:rPr>
                <w:rFonts w:ascii="Garamond" w:hAnsi="Garamond"/>
                <w:sz w:val="16"/>
                <w:szCs w:val="16"/>
              </w:rPr>
            </w:pPr>
            <w:r w:rsidRPr="00C21C05">
              <w:rPr>
                <w:rFonts w:ascii="Garamond" w:hAnsi="Garamond"/>
                <w:sz w:val="16"/>
                <w:szCs w:val="16"/>
              </w:rPr>
              <w:t>0.45</w:t>
            </w:r>
          </w:p>
        </w:tc>
      </w:tr>
      <w:tr w:rsidR="00475ACA" w:rsidRPr="003B12FC" w:rsidTr="00475ACA">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8</w:t>
            </w:r>
          </w:p>
        </w:tc>
        <w:tc>
          <w:tcPr>
            <w:tcW w:w="2340" w:type="dxa"/>
          </w:tcPr>
          <w:p w:rsidR="00475ACA" w:rsidRPr="003B12FC" w:rsidRDefault="00475ACA" w:rsidP="00475ACA">
            <w:pPr>
              <w:jc w:val="both"/>
              <w:rPr>
                <w:rFonts w:ascii="Garamond" w:hAnsi="Garamond"/>
                <w:sz w:val="16"/>
                <w:szCs w:val="16"/>
              </w:rPr>
            </w:pPr>
            <w:r w:rsidRPr="003B12FC">
              <w:rPr>
                <w:rFonts w:ascii="Garamond" w:hAnsi="Garamond"/>
                <w:sz w:val="16"/>
                <w:szCs w:val="16"/>
              </w:rPr>
              <w:t>Gross,</w:t>
            </w:r>
            <w:r>
              <w:rPr>
                <w:rFonts w:ascii="Garamond" w:hAnsi="Garamond"/>
                <w:sz w:val="16"/>
                <w:szCs w:val="16"/>
              </w:rPr>
              <w:t xml:space="preserve"> </w:t>
            </w:r>
            <w:proofErr w:type="spellStart"/>
            <w:r w:rsidRPr="003B12FC">
              <w:rPr>
                <w:rFonts w:ascii="Garamond" w:hAnsi="Garamond"/>
                <w:sz w:val="16"/>
                <w:szCs w:val="16"/>
              </w:rPr>
              <w:t>irr.req</w:t>
            </w:r>
            <w:proofErr w:type="spellEnd"/>
            <w:r w:rsidRPr="003B12FC">
              <w:rPr>
                <w:rFonts w:ascii="Garamond" w:hAnsi="Garamond"/>
                <w:sz w:val="16"/>
                <w:szCs w:val="16"/>
              </w:rPr>
              <w:t>.(mm/M)</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259.5</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186.97</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159.75</w:t>
            </w:r>
          </w:p>
        </w:tc>
        <w:tc>
          <w:tcPr>
            <w:tcW w:w="810" w:type="dxa"/>
          </w:tcPr>
          <w:p w:rsidR="00475ACA" w:rsidRPr="00C21C05" w:rsidRDefault="00475ACA" w:rsidP="00475ACA">
            <w:pPr>
              <w:jc w:val="both"/>
              <w:rPr>
                <w:rFonts w:ascii="Garamond" w:hAnsi="Garamond"/>
                <w:sz w:val="16"/>
                <w:szCs w:val="16"/>
              </w:rPr>
            </w:pPr>
            <w:r w:rsidRPr="00C21C05">
              <w:rPr>
                <w:rFonts w:ascii="Garamond" w:hAnsi="Garamond"/>
                <w:sz w:val="16"/>
                <w:szCs w:val="16"/>
              </w:rPr>
              <w:t>144.84</w:t>
            </w:r>
          </w:p>
        </w:tc>
      </w:tr>
      <w:tr w:rsidR="00475ACA" w:rsidRPr="003B12FC" w:rsidTr="00475ACA">
        <w:tc>
          <w:tcPr>
            <w:tcW w:w="630" w:type="dxa"/>
          </w:tcPr>
          <w:p w:rsidR="00475ACA" w:rsidRPr="003B12FC" w:rsidRDefault="00475ACA" w:rsidP="00475ACA">
            <w:pPr>
              <w:jc w:val="both"/>
              <w:rPr>
                <w:rFonts w:ascii="Garamond" w:hAnsi="Garamond"/>
                <w:sz w:val="16"/>
                <w:szCs w:val="16"/>
              </w:rPr>
            </w:pPr>
            <w:r>
              <w:rPr>
                <w:rFonts w:ascii="Garamond" w:hAnsi="Garamond"/>
                <w:sz w:val="16"/>
                <w:szCs w:val="16"/>
              </w:rPr>
              <w:t>9</w:t>
            </w:r>
          </w:p>
        </w:tc>
        <w:tc>
          <w:tcPr>
            <w:tcW w:w="2340" w:type="dxa"/>
          </w:tcPr>
          <w:p w:rsidR="00475ACA" w:rsidRPr="003B12FC" w:rsidRDefault="00475ACA" w:rsidP="00475ACA">
            <w:pPr>
              <w:jc w:val="both"/>
              <w:rPr>
                <w:rFonts w:ascii="Garamond" w:hAnsi="Garamond"/>
                <w:sz w:val="16"/>
                <w:szCs w:val="16"/>
              </w:rPr>
            </w:pPr>
            <w:r w:rsidRPr="003B12FC">
              <w:rPr>
                <w:rFonts w:ascii="Garamond" w:hAnsi="Garamond"/>
                <w:sz w:val="16"/>
                <w:szCs w:val="16"/>
              </w:rPr>
              <w:t xml:space="preserve">Gross </w:t>
            </w:r>
            <w:proofErr w:type="spellStart"/>
            <w:r w:rsidRPr="003B12FC">
              <w:rPr>
                <w:rFonts w:ascii="Garamond" w:hAnsi="Garamond"/>
                <w:sz w:val="16"/>
                <w:szCs w:val="16"/>
              </w:rPr>
              <w:t>irr.req</w:t>
            </w:r>
            <w:proofErr w:type="spellEnd"/>
            <w:r w:rsidRPr="003B12FC">
              <w:rPr>
                <w:rFonts w:ascii="Garamond" w:hAnsi="Garamond"/>
                <w:sz w:val="16"/>
                <w:szCs w:val="16"/>
              </w:rPr>
              <w:t>.(l/s/</w:t>
            </w:r>
            <w:r>
              <w:rPr>
                <w:rFonts w:ascii="Garamond" w:hAnsi="Garamond"/>
                <w:sz w:val="16"/>
                <w:szCs w:val="16"/>
              </w:rPr>
              <w:t>ha</w:t>
            </w:r>
            <w:r w:rsidRPr="003B12FC">
              <w:rPr>
                <w:rFonts w:ascii="Garamond" w:hAnsi="Garamond"/>
                <w:sz w:val="16"/>
                <w:szCs w:val="16"/>
              </w:rPr>
              <w:t>)</w:t>
            </w:r>
            <w:r>
              <w:rPr>
                <w:rFonts w:ascii="Garamond" w:hAnsi="Garamond"/>
                <w:sz w:val="16"/>
                <w:szCs w:val="16"/>
              </w:rPr>
              <w:t xml:space="preserve"> for 12</w:t>
            </w:r>
            <w:r w:rsidRPr="003B12FC">
              <w:rPr>
                <w:rFonts w:ascii="Garamond" w:hAnsi="Garamond"/>
                <w:sz w:val="16"/>
                <w:szCs w:val="16"/>
              </w:rPr>
              <w:t>hrs</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1.00</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0.72</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0.62</w:t>
            </w:r>
          </w:p>
        </w:tc>
        <w:tc>
          <w:tcPr>
            <w:tcW w:w="810" w:type="dxa"/>
          </w:tcPr>
          <w:p w:rsidR="00475ACA" w:rsidRPr="00C21C05" w:rsidRDefault="00475ACA" w:rsidP="00475ACA">
            <w:pPr>
              <w:jc w:val="both"/>
              <w:rPr>
                <w:rFonts w:ascii="Garamond" w:hAnsi="Garamond"/>
                <w:sz w:val="16"/>
                <w:szCs w:val="16"/>
              </w:rPr>
            </w:pPr>
            <w:r w:rsidRPr="00C21C05">
              <w:rPr>
                <w:rFonts w:ascii="Garamond" w:hAnsi="Garamond"/>
                <w:sz w:val="16"/>
                <w:szCs w:val="16"/>
              </w:rPr>
              <w:t>0.56</w:t>
            </w:r>
          </w:p>
        </w:tc>
      </w:tr>
      <w:tr w:rsidR="00475ACA" w:rsidRPr="003B12FC" w:rsidTr="00475ACA">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1</w:t>
            </w:r>
            <w:r>
              <w:rPr>
                <w:rFonts w:ascii="Garamond" w:hAnsi="Garamond"/>
                <w:sz w:val="16"/>
                <w:szCs w:val="16"/>
              </w:rPr>
              <w:t>0</w:t>
            </w:r>
          </w:p>
        </w:tc>
        <w:tc>
          <w:tcPr>
            <w:tcW w:w="2340" w:type="dxa"/>
          </w:tcPr>
          <w:p w:rsidR="00475ACA" w:rsidRPr="006F7DCA" w:rsidRDefault="00475ACA" w:rsidP="00475ACA">
            <w:pPr>
              <w:jc w:val="both"/>
              <w:rPr>
                <w:rFonts w:ascii="Garamond" w:hAnsi="Garamond"/>
                <w:sz w:val="16"/>
                <w:szCs w:val="16"/>
              </w:rPr>
            </w:pPr>
            <w:r>
              <w:rPr>
                <w:rFonts w:ascii="Garamond" w:hAnsi="Garamond"/>
                <w:sz w:val="16"/>
                <w:szCs w:val="16"/>
              </w:rPr>
              <w:t>Project sup.(l/s</w:t>
            </w:r>
            <w:r w:rsidRPr="006F7DCA">
              <w:rPr>
                <w:rFonts w:ascii="Garamond" w:hAnsi="Garamond"/>
                <w:sz w:val="16"/>
                <w:szCs w:val="16"/>
              </w:rPr>
              <w:t>)</w:t>
            </w:r>
            <w:r>
              <w:rPr>
                <w:rFonts w:ascii="Garamond" w:hAnsi="Garamond"/>
                <w:sz w:val="16"/>
                <w:szCs w:val="16"/>
              </w:rPr>
              <w:t xml:space="preserve"> for total </w:t>
            </w:r>
            <w:r w:rsidRPr="006F7DCA">
              <w:rPr>
                <w:rFonts w:ascii="Garamond" w:hAnsi="Garamond"/>
                <w:sz w:val="16"/>
                <w:szCs w:val="16"/>
              </w:rPr>
              <w:t>a</w:t>
            </w:r>
            <w:r>
              <w:rPr>
                <w:rFonts w:ascii="Garamond" w:hAnsi="Garamond"/>
                <w:sz w:val="16"/>
                <w:szCs w:val="16"/>
              </w:rPr>
              <w:t>rea</w:t>
            </w:r>
          </w:p>
        </w:tc>
        <w:tc>
          <w:tcPr>
            <w:tcW w:w="630" w:type="dxa"/>
          </w:tcPr>
          <w:p w:rsidR="00475ACA" w:rsidRPr="00C21C05" w:rsidRDefault="00D923B8" w:rsidP="00475ACA">
            <w:pPr>
              <w:jc w:val="both"/>
              <w:rPr>
                <w:rFonts w:ascii="Garamond" w:hAnsi="Garamond"/>
                <w:sz w:val="16"/>
                <w:szCs w:val="16"/>
              </w:rPr>
            </w:pPr>
            <w:r>
              <w:rPr>
                <w:rFonts w:ascii="Garamond" w:hAnsi="Garamond"/>
                <w:sz w:val="16"/>
                <w:szCs w:val="16"/>
              </w:rPr>
              <w:t>11.8</w:t>
            </w:r>
          </w:p>
        </w:tc>
        <w:tc>
          <w:tcPr>
            <w:tcW w:w="720" w:type="dxa"/>
          </w:tcPr>
          <w:p w:rsidR="00475ACA" w:rsidRPr="00C21C05" w:rsidRDefault="00D923B8" w:rsidP="00475ACA">
            <w:pPr>
              <w:jc w:val="both"/>
              <w:rPr>
                <w:rFonts w:ascii="Garamond" w:hAnsi="Garamond"/>
                <w:sz w:val="16"/>
                <w:szCs w:val="16"/>
              </w:rPr>
            </w:pPr>
            <w:r>
              <w:rPr>
                <w:rFonts w:ascii="Garamond" w:hAnsi="Garamond"/>
                <w:sz w:val="16"/>
                <w:szCs w:val="16"/>
              </w:rPr>
              <w:t>8.49</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63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720" w:type="dxa"/>
          </w:tcPr>
          <w:p w:rsidR="00475ACA" w:rsidRPr="00C21C05" w:rsidRDefault="00475ACA" w:rsidP="00475ACA">
            <w:pPr>
              <w:jc w:val="both"/>
              <w:rPr>
                <w:rFonts w:ascii="Garamond" w:hAnsi="Garamond"/>
                <w:sz w:val="16"/>
                <w:szCs w:val="16"/>
              </w:rPr>
            </w:pPr>
            <w:r w:rsidRPr="00C21C05">
              <w:rPr>
                <w:rFonts w:ascii="Garamond" w:hAnsi="Garamond"/>
                <w:sz w:val="16"/>
                <w:szCs w:val="16"/>
              </w:rPr>
              <w:t>-</w:t>
            </w:r>
          </w:p>
        </w:tc>
        <w:tc>
          <w:tcPr>
            <w:tcW w:w="720" w:type="dxa"/>
          </w:tcPr>
          <w:p w:rsidR="00475ACA" w:rsidRPr="00C21C05" w:rsidRDefault="00D923B8" w:rsidP="00475ACA">
            <w:pPr>
              <w:jc w:val="both"/>
              <w:rPr>
                <w:rFonts w:ascii="Garamond" w:hAnsi="Garamond"/>
                <w:sz w:val="16"/>
                <w:szCs w:val="16"/>
              </w:rPr>
            </w:pPr>
            <w:r>
              <w:rPr>
                <w:rFonts w:ascii="Garamond" w:hAnsi="Garamond"/>
                <w:sz w:val="16"/>
                <w:szCs w:val="16"/>
              </w:rPr>
              <w:t>7.31</w:t>
            </w:r>
          </w:p>
        </w:tc>
        <w:tc>
          <w:tcPr>
            <w:tcW w:w="810" w:type="dxa"/>
          </w:tcPr>
          <w:p w:rsidR="00475ACA" w:rsidRPr="00C21C05" w:rsidRDefault="00D923B8" w:rsidP="00475ACA">
            <w:pPr>
              <w:jc w:val="both"/>
              <w:rPr>
                <w:rFonts w:ascii="Garamond" w:hAnsi="Garamond"/>
                <w:sz w:val="16"/>
                <w:szCs w:val="16"/>
              </w:rPr>
            </w:pPr>
            <w:r>
              <w:rPr>
                <w:rFonts w:ascii="Garamond" w:hAnsi="Garamond"/>
                <w:sz w:val="16"/>
                <w:szCs w:val="16"/>
              </w:rPr>
              <w:t>6.60</w:t>
            </w:r>
          </w:p>
        </w:tc>
      </w:tr>
    </w:tbl>
    <w:p w:rsidR="00475ACA" w:rsidRPr="003B12FC" w:rsidRDefault="00475ACA" w:rsidP="00475ACA">
      <w:pPr>
        <w:jc w:val="both"/>
        <w:rPr>
          <w:rFonts w:ascii="Garamond" w:hAnsi="Garamond"/>
          <w:sz w:val="16"/>
          <w:szCs w:val="16"/>
        </w:rPr>
      </w:pPr>
      <w:r w:rsidRPr="003B12FC">
        <w:rPr>
          <w:rFonts w:ascii="Garamond" w:hAnsi="Garamond"/>
          <w:sz w:val="16"/>
          <w:szCs w:val="16"/>
        </w:rPr>
        <w:lastRenderedPageBreak/>
        <w:t xml:space="preserve">Crop: </w:t>
      </w:r>
      <w:r>
        <w:rPr>
          <w:rFonts w:ascii="Garamond" w:hAnsi="Garamond"/>
          <w:sz w:val="16"/>
          <w:szCs w:val="16"/>
        </w:rPr>
        <w:t>Sugarcane</w:t>
      </w:r>
    </w:p>
    <w:p w:rsidR="00475ACA" w:rsidRPr="003B12FC" w:rsidRDefault="00475ACA" w:rsidP="00475ACA">
      <w:pPr>
        <w:jc w:val="both"/>
        <w:rPr>
          <w:rFonts w:ascii="Garamond" w:hAnsi="Garamond"/>
          <w:sz w:val="16"/>
          <w:szCs w:val="16"/>
        </w:rPr>
      </w:pPr>
      <w:r w:rsidRPr="003B12FC">
        <w:rPr>
          <w:rFonts w:ascii="Garamond" w:hAnsi="Garamond"/>
          <w:sz w:val="16"/>
          <w:szCs w:val="16"/>
        </w:rPr>
        <w:t xml:space="preserve">Sowing Date: </w:t>
      </w:r>
      <w:r>
        <w:rPr>
          <w:rFonts w:ascii="Garamond" w:hAnsi="Garamond"/>
          <w:sz w:val="16"/>
          <w:szCs w:val="16"/>
        </w:rPr>
        <w:t>Oct</w:t>
      </w:r>
      <w:r w:rsidRPr="003B12FC">
        <w:rPr>
          <w:rFonts w:ascii="Garamond" w:hAnsi="Garamond"/>
          <w:sz w:val="16"/>
          <w:szCs w:val="16"/>
        </w:rPr>
        <w:t>.</w:t>
      </w:r>
      <w:r>
        <w:rPr>
          <w:rFonts w:ascii="Garamond" w:hAnsi="Garamond"/>
          <w:sz w:val="16"/>
          <w:szCs w:val="16"/>
        </w:rPr>
        <w:t>1</w:t>
      </w:r>
      <w:r w:rsidRPr="003B12FC">
        <w:rPr>
          <w:rFonts w:ascii="Garamond" w:hAnsi="Garamond"/>
          <w:sz w:val="16"/>
          <w:szCs w:val="16"/>
        </w:rPr>
        <w:t>0</w:t>
      </w:r>
    </w:p>
    <w:p w:rsidR="00475ACA" w:rsidRPr="003B12FC" w:rsidRDefault="00475ACA" w:rsidP="00475ACA">
      <w:pPr>
        <w:jc w:val="both"/>
        <w:rPr>
          <w:rFonts w:ascii="Garamond" w:hAnsi="Garamond"/>
          <w:sz w:val="16"/>
          <w:szCs w:val="16"/>
        </w:rPr>
      </w:pPr>
      <w:r w:rsidRPr="003B12FC">
        <w:rPr>
          <w:rFonts w:ascii="Garamond" w:hAnsi="Garamond"/>
          <w:sz w:val="16"/>
          <w:szCs w:val="16"/>
        </w:rPr>
        <w:t xml:space="preserve">Harvesting Date: </w:t>
      </w:r>
      <w:r>
        <w:rPr>
          <w:rFonts w:ascii="Garamond" w:hAnsi="Garamond"/>
          <w:sz w:val="16"/>
          <w:szCs w:val="16"/>
        </w:rPr>
        <w:t>Dec</w:t>
      </w:r>
      <w:r w:rsidRPr="003B12FC">
        <w:rPr>
          <w:rFonts w:ascii="Garamond" w:hAnsi="Garamond"/>
          <w:sz w:val="16"/>
          <w:szCs w:val="16"/>
        </w:rPr>
        <w:t>.</w:t>
      </w:r>
      <w:r>
        <w:rPr>
          <w:rFonts w:ascii="Garamond" w:hAnsi="Garamond"/>
          <w:sz w:val="16"/>
          <w:szCs w:val="16"/>
        </w:rPr>
        <w:t>09</w:t>
      </w:r>
    </w:p>
    <w:p w:rsidR="00475ACA" w:rsidRPr="00313F49" w:rsidRDefault="00475ACA" w:rsidP="00475ACA">
      <w:pPr>
        <w:jc w:val="both"/>
        <w:rPr>
          <w:rFonts w:ascii="Garamond" w:hAnsi="Garamond"/>
          <w:sz w:val="16"/>
          <w:szCs w:val="16"/>
        </w:rPr>
      </w:pPr>
      <w:r w:rsidRPr="006F7DCA">
        <w:rPr>
          <w:rFonts w:ascii="Garamond" w:hAnsi="Garamond"/>
          <w:sz w:val="16"/>
          <w:szCs w:val="16"/>
        </w:rPr>
        <w:t xml:space="preserve">Total area </w:t>
      </w:r>
      <w:r w:rsidRPr="001B3EA1">
        <w:rPr>
          <w:rFonts w:ascii="Garamond" w:hAnsi="Garamond"/>
          <w:sz w:val="16"/>
          <w:szCs w:val="16"/>
        </w:rPr>
        <w:t xml:space="preserve">(ha): </w:t>
      </w:r>
      <w:r w:rsidR="00D923B8">
        <w:rPr>
          <w:rFonts w:ascii="Garamond" w:hAnsi="Garamond"/>
          <w:sz w:val="16"/>
          <w:szCs w:val="16"/>
        </w:rPr>
        <w:t>2.3</w:t>
      </w:r>
    </w:p>
    <w:tbl>
      <w:tblPr>
        <w:tblW w:w="11160" w:type="dxa"/>
        <w:tblInd w:w="-7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30"/>
        <w:gridCol w:w="2340"/>
        <w:gridCol w:w="630"/>
        <w:gridCol w:w="720"/>
        <w:gridCol w:w="720"/>
        <w:gridCol w:w="630"/>
        <w:gridCol w:w="630"/>
        <w:gridCol w:w="630"/>
        <w:gridCol w:w="630"/>
        <w:gridCol w:w="630"/>
        <w:gridCol w:w="720"/>
        <w:gridCol w:w="720"/>
        <w:gridCol w:w="720"/>
        <w:gridCol w:w="810"/>
      </w:tblGrid>
      <w:tr w:rsidR="00475ACA" w:rsidRPr="003B12FC" w:rsidTr="00475ACA">
        <w:tc>
          <w:tcPr>
            <w:tcW w:w="630" w:type="dxa"/>
            <w:vMerge w:val="restart"/>
          </w:tcPr>
          <w:p w:rsidR="00475ACA" w:rsidRPr="003B12FC" w:rsidRDefault="00475ACA" w:rsidP="00475ACA">
            <w:pPr>
              <w:jc w:val="both"/>
              <w:rPr>
                <w:rFonts w:ascii="Garamond" w:hAnsi="Garamond"/>
                <w:sz w:val="16"/>
                <w:szCs w:val="16"/>
              </w:rPr>
            </w:pPr>
            <w:r w:rsidRPr="003B12FC">
              <w:rPr>
                <w:rFonts w:ascii="Garamond" w:hAnsi="Garamond"/>
                <w:sz w:val="16"/>
                <w:szCs w:val="16"/>
              </w:rPr>
              <w:t>S/n</w:t>
            </w:r>
          </w:p>
        </w:tc>
        <w:tc>
          <w:tcPr>
            <w:tcW w:w="2340" w:type="dxa"/>
            <w:vMerge w:val="restart"/>
          </w:tcPr>
          <w:p w:rsidR="00475ACA" w:rsidRPr="003B12FC" w:rsidRDefault="00475ACA" w:rsidP="00475ACA">
            <w:pPr>
              <w:jc w:val="both"/>
              <w:rPr>
                <w:rFonts w:ascii="Garamond" w:hAnsi="Garamond"/>
                <w:sz w:val="16"/>
                <w:szCs w:val="16"/>
              </w:rPr>
            </w:pPr>
            <w:r w:rsidRPr="003B12FC">
              <w:rPr>
                <w:rFonts w:ascii="Garamond" w:hAnsi="Garamond"/>
                <w:sz w:val="16"/>
                <w:szCs w:val="16"/>
              </w:rPr>
              <w:t>Parameters</w:t>
            </w:r>
          </w:p>
        </w:tc>
        <w:tc>
          <w:tcPr>
            <w:tcW w:w="8190" w:type="dxa"/>
            <w:gridSpan w:val="12"/>
          </w:tcPr>
          <w:p w:rsidR="00475ACA" w:rsidRPr="003B12FC" w:rsidRDefault="00475ACA" w:rsidP="00475ACA">
            <w:pPr>
              <w:jc w:val="center"/>
              <w:rPr>
                <w:rFonts w:ascii="Garamond" w:hAnsi="Garamond"/>
                <w:sz w:val="16"/>
                <w:szCs w:val="16"/>
              </w:rPr>
            </w:pPr>
            <w:r w:rsidRPr="003B12FC">
              <w:rPr>
                <w:rFonts w:ascii="Garamond" w:hAnsi="Garamond"/>
                <w:sz w:val="16"/>
                <w:szCs w:val="16"/>
              </w:rPr>
              <w:t>Months</w:t>
            </w:r>
          </w:p>
        </w:tc>
      </w:tr>
      <w:tr w:rsidR="00475ACA" w:rsidRPr="003B12FC" w:rsidTr="00475ACA">
        <w:tc>
          <w:tcPr>
            <w:tcW w:w="630" w:type="dxa"/>
            <w:vMerge/>
          </w:tcPr>
          <w:p w:rsidR="00475ACA" w:rsidRPr="003B12FC" w:rsidRDefault="00475ACA" w:rsidP="00475ACA">
            <w:pPr>
              <w:jc w:val="both"/>
              <w:rPr>
                <w:rFonts w:ascii="Garamond" w:hAnsi="Garamond"/>
                <w:sz w:val="16"/>
                <w:szCs w:val="16"/>
              </w:rPr>
            </w:pPr>
          </w:p>
        </w:tc>
        <w:tc>
          <w:tcPr>
            <w:tcW w:w="2340" w:type="dxa"/>
            <w:vMerge/>
          </w:tcPr>
          <w:p w:rsidR="00475ACA" w:rsidRPr="003B12FC" w:rsidRDefault="00475ACA" w:rsidP="00475ACA">
            <w:pPr>
              <w:jc w:val="both"/>
              <w:rPr>
                <w:rFonts w:ascii="Garamond" w:hAnsi="Garamond"/>
                <w:sz w:val="16"/>
                <w:szCs w:val="16"/>
              </w:rPr>
            </w:pPr>
          </w:p>
        </w:tc>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J</w:t>
            </w:r>
          </w:p>
        </w:tc>
        <w:tc>
          <w:tcPr>
            <w:tcW w:w="720" w:type="dxa"/>
          </w:tcPr>
          <w:p w:rsidR="00475ACA" w:rsidRPr="003B12FC" w:rsidRDefault="00475ACA" w:rsidP="00475ACA">
            <w:pPr>
              <w:jc w:val="both"/>
              <w:rPr>
                <w:rFonts w:ascii="Garamond" w:hAnsi="Garamond"/>
                <w:sz w:val="16"/>
                <w:szCs w:val="16"/>
              </w:rPr>
            </w:pPr>
            <w:r w:rsidRPr="003B12FC">
              <w:rPr>
                <w:rFonts w:ascii="Garamond" w:hAnsi="Garamond"/>
                <w:sz w:val="16"/>
                <w:szCs w:val="16"/>
              </w:rPr>
              <w:t>F</w:t>
            </w:r>
          </w:p>
        </w:tc>
        <w:tc>
          <w:tcPr>
            <w:tcW w:w="720" w:type="dxa"/>
          </w:tcPr>
          <w:p w:rsidR="00475ACA" w:rsidRPr="003B12FC" w:rsidRDefault="00475ACA" w:rsidP="00475ACA">
            <w:pPr>
              <w:jc w:val="both"/>
              <w:rPr>
                <w:rFonts w:ascii="Garamond" w:hAnsi="Garamond"/>
                <w:sz w:val="16"/>
                <w:szCs w:val="16"/>
              </w:rPr>
            </w:pPr>
            <w:r w:rsidRPr="003B12FC">
              <w:rPr>
                <w:rFonts w:ascii="Garamond" w:hAnsi="Garamond"/>
                <w:sz w:val="16"/>
                <w:szCs w:val="16"/>
              </w:rPr>
              <w:t>M</w:t>
            </w:r>
          </w:p>
        </w:tc>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A</w:t>
            </w:r>
          </w:p>
        </w:tc>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M</w:t>
            </w:r>
          </w:p>
        </w:tc>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J</w:t>
            </w:r>
          </w:p>
        </w:tc>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J</w:t>
            </w:r>
          </w:p>
        </w:tc>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A</w:t>
            </w:r>
          </w:p>
        </w:tc>
        <w:tc>
          <w:tcPr>
            <w:tcW w:w="720" w:type="dxa"/>
          </w:tcPr>
          <w:p w:rsidR="00475ACA" w:rsidRPr="003B12FC" w:rsidRDefault="00475ACA" w:rsidP="00475ACA">
            <w:pPr>
              <w:jc w:val="both"/>
              <w:rPr>
                <w:rFonts w:ascii="Garamond" w:hAnsi="Garamond"/>
                <w:sz w:val="16"/>
                <w:szCs w:val="16"/>
              </w:rPr>
            </w:pPr>
            <w:r w:rsidRPr="003B12FC">
              <w:rPr>
                <w:rFonts w:ascii="Garamond" w:hAnsi="Garamond"/>
                <w:sz w:val="16"/>
                <w:szCs w:val="16"/>
              </w:rPr>
              <w:t>S</w:t>
            </w:r>
          </w:p>
        </w:tc>
        <w:tc>
          <w:tcPr>
            <w:tcW w:w="720" w:type="dxa"/>
          </w:tcPr>
          <w:p w:rsidR="00475ACA" w:rsidRPr="003B12FC" w:rsidRDefault="00475ACA" w:rsidP="00475ACA">
            <w:pPr>
              <w:jc w:val="both"/>
              <w:rPr>
                <w:rFonts w:ascii="Garamond" w:hAnsi="Garamond"/>
                <w:sz w:val="16"/>
                <w:szCs w:val="16"/>
              </w:rPr>
            </w:pPr>
            <w:r w:rsidRPr="003B12FC">
              <w:rPr>
                <w:rFonts w:ascii="Garamond" w:hAnsi="Garamond"/>
                <w:sz w:val="16"/>
                <w:szCs w:val="16"/>
              </w:rPr>
              <w:t>O</w:t>
            </w:r>
          </w:p>
        </w:tc>
        <w:tc>
          <w:tcPr>
            <w:tcW w:w="720" w:type="dxa"/>
          </w:tcPr>
          <w:p w:rsidR="00475ACA" w:rsidRPr="003B12FC" w:rsidRDefault="00475ACA" w:rsidP="00475ACA">
            <w:pPr>
              <w:jc w:val="both"/>
              <w:rPr>
                <w:rFonts w:ascii="Garamond" w:hAnsi="Garamond"/>
                <w:sz w:val="16"/>
                <w:szCs w:val="16"/>
              </w:rPr>
            </w:pPr>
            <w:r w:rsidRPr="003B12FC">
              <w:rPr>
                <w:rFonts w:ascii="Garamond" w:hAnsi="Garamond"/>
                <w:sz w:val="16"/>
                <w:szCs w:val="16"/>
              </w:rPr>
              <w:t>N</w:t>
            </w:r>
          </w:p>
        </w:tc>
        <w:tc>
          <w:tcPr>
            <w:tcW w:w="810" w:type="dxa"/>
          </w:tcPr>
          <w:p w:rsidR="00475ACA" w:rsidRPr="003B12FC" w:rsidRDefault="00475ACA" w:rsidP="00475ACA">
            <w:pPr>
              <w:jc w:val="both"/>
              <w:rPr>
                <w:rFonts w:ascii="Garamond" w:hAnsi="Garamond"/>
                <w:sz w:val="16"/>
                <w:szCs w:val="16"/>
              </w:rPr>
            </w:pPr>
            <w:r w:rsidRPr="003B12FC">
              <w:rPr>
                <w:rFonts w:ascii="Garamond" w:hAnsi="Garamond"/>
                <w:sz w:val="16"/>
                <w:szCs w:val="16"/>
              </w:rPr>
              <w:t>D</w:t>
            </w:r>
          </w:p>
        </w:tc>
      </w:tr>
      <w:tr w:rsidR="00475ACA" w:rsidRPr="003B12FC" w:rsidTr="00475ACA">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1</w:t>
            </w:r>
          </w:p>
        </w:tc>
        <w:tc>
          <w:tcPr>
            <w:tcW w:w="2340" w:type="dxa"/>
          </w:tcPr>
          <w:p w:rsidR="00475ACA" w:rsidRPr="003B12FC" w:rsidRDefault="00475ACA" w:rsidP="00475ACA">
            <w:pPr>
              <w:jc w:val="both"/>
              <w:rPr>
                <w:rFonts w:ascii="Garamond" w:hAnsi="Garamond"/>
                <w:sz w:val="16"/>
                <w:szCs w:val="16"/>
              </w:rPr>
            </w:pPr>
            <w:proofErr w:type="spellStart"/>
            <w:r w:rsidRPr="003B12FC">
              <w:rPr>
                <w:rFonts w:ascii="Garamond" w:hAnsi="Garamond"/>
                <w:sz w:val="16"/>
                <w:szCs w:val="16"/>
              </w:rPr>
              <w:t>Eto</w:t>
            </w:r>
            <w:proofErr w:type="spellEnd"/>
            <w:r w:rsidRPr="003B12FC">
              <w:rPr>
                <w:rFonts w:ascii="Garamond" w:hAnsi="Garamond"/>
                <w:sz w:val="16"/>
                <w:szCs w:val="16"/>
              </w:rPr>
              <w:t xml:space="preserve"> (mm/M)</w:t>
            </w:r>
          </w:p>
        </w:tc>
        <w:tc>
          <w:tcPr>
            <w:tcW w:w="630" w:type="dxa"/>
          </w:tcPr>
          <w:p w:rsidR="00475ACA" w:rsidRPr="00B53394" w:rsidRDefault="00475ACA" w:rsidP="00475ACA">
            <w:pPr>
              <w:rPr>
                <w:rFonts w:ascii="Garamond" w:hAnsi="Garamond"/>
                <w:sz w:val="16"/>
                <w:szCs w:val="16"/>
              </w:rPr>
            </w:pPr>
            <w:r w:rsidRPr="00B53394">
              <w:rPr>
                <w:rFonts w:ascii="Garamond" w:hAnsi="Garamond"/>
                <w:sz w:val="16"/>
                <w:szCs w:val="16"/>
              </w:rPr>
              <w:t>105.3</w:t>
            </w:r>
          </w:p>
        </w:tc>
        <w:tc>
          <w:tcPr>
            <w:tcW w:w="720" w:type="dxa"/>
          </w:tcPr>
          <w:p w:rsidR="00475ACA" w:rsidRPr="00B53394" w:rsidRDefault="00475ACA" w:rsidP="00475ACA">
            <w:pPr>
              <w:rPr>
                <w:rFonts w:ascii="Garamond" w:hAnsi="Garamond"/>
                <w:sz w:val="16"/>
                <w:szCs w:val="16"/>
              </w:rPr>
            </w:pPr>
            <w:r w:rsidRPr="00B53394">
              <w:rPr>
                <w:rFonts w:ascii="Garamond" w:hAnsi="Garamond"/>
                <w:sz w:val="16"/>
                <w:szCs w:val="16"/>
              </w:rPr>
              <w:t>100.5</w:t>
            </w:r>
          </w:p>
        </w:tc>
        <w:tc>
          <w:tcPr>
            <w:tcW w:w="720" w:type="dxa"/>
          </w:tcPr>
          <w:p w:rsidR="00475ACA" w:rsidRPr="00B53394" w:rsidRDefault="00475ACA" w:rsidP="00475ACA">
            <w:pPr>
              <w:rPr>
                <w:rFonts w:ascii="Garamond" w:hAnsi="Garamond"/>
                <w:sz w:val="16"/>
                <w:szCs w:val="16"/>
              </w:rPr>
            </w:pPr>
            <w:r w:rsidRPr="00B53394">
              <w:rPr>
                <w:rFonts w:ascii="Garamond" w:hAnsi="Garamond"/>
                <w:sz w:val="16"/>
                <w:szCs w:val="16"/>
              </w:rPr>
              <w:t>114.6</w:t>
            </w:r>
          </w:p>
        </w:tc>
        <w:tc>
          <w:tcPr>
            <w:tcW w:w="630" w:type="dxa"/>
          </w:tcPr>
          <w:p w:rsidR="00475ACA" w:rsidRPr="00B53394" w:rsidRDefault="00475ACA" w:rsidP="00475ACA">
            <w:pPr>
              <w:rPr>
                <w:rFonts w:ascii="Garamond" w:hAnsi="Garamond"/>
                <w:sz w:val="16"/>
                <w:szCs w:val="16"/>
              </w:rPr>
            </w:pPr>
            <w:r w:rsidRPr="00B53394">
              <w:rPr>
                <w:rFonts w:ascii="Garamond" w:hAnsi="Garamond"/>
                <w:sz w:val="16"/>
                <w:szCs w:val="16"/>
              </w:rPr>
              <w:t>121.2</w:t>
            </w:r>
          </w:p>
        </w:tc>
        <w:tc>
          <w:tcPr>
            <w:tcW w:w="630" w:type="dxa"/>
          </w:tcPr>
          <w:p w:rsidR="00475ACA" w:rsidRPr="00B53394" w:rsidRDefault="00475ACA" w:rsidP="00475ACA">
            <w:pPr>
              <w:rPr>
                <w:rFonts w:ascii="Garamond" w:hAnsi="Garamond"/>
                <w:sz w:val="16"/>
                <w:szCs w:val="16"/>
              </w:rPr>
            </w:pPr>
            <w:r w:rsidRPr="00B53394">
              <w:rPr>
                <w:rFonts w:ascii="Garamond" w:hAnsi="Garamond"/>
                <w:sz w:val="16"/>
                <w:szCs w:val="16"/>
              </w:rPr>
              <w:t>102.9</w:t>
            </w:r>
          </w:p>
        </w:tc>
        <w:tc>
          <w:tcPr>
            <w:tcW w:w="630" w:type="dxa"/>
          </w:tcPr>
          <w:p w:rsidR="00475ACA" w:rsidRPr="00B53394" w:rsidRDefault="00475ACA" w:rsidP="00475ACA">
            <w:pPr>
              <w:rPr>
                <w:rFonts w:ascii="Garamond" w:hAnsi="Garamond"/>
                <w:sz w:val="16"/>
                <w:szCs w:val="16"/>
              </w:rPr>
            </w:pPr>
            <w:r w:rsidRPr="00B53394">
              <w:rPr>
                <w:rFonts w:ascii="Garamond" w:hAnsi="Garamond"/>
                <w:sz w:val="16"/>
                <w:szCs w:val="16"/>
              </w:rPr>
              <w:t>97.9</w:t>
            </w:r>
          </w:p>
        </w:tc>
        <w:tc>
          <w:tcPr>
            <w:tcW w:w="630" w:type="dxa"/>
          </w:tcPr>
          <w:p w:rsidR="00475ACA" w:rsidRPr="00B53394" w:rsidRDefault="00475ACA" w:rsidP="00475ACA">
            <w:pPr>
              <w:rPr>
                <w:rFonts w:ascii="Garamond" w:hAnsi="Garamond"/>
                <w:sz w:val="16"/>
                <w:szCs w:val="16"/>
              </w:rPr>
            </w:pPr>
            <w:r w:rsidRPr="00B53394">
              <w:rPr>
                <w:rFonts w:ascii="Garamond" w:hAnsi="Garamond"/>
                <w:sz w:val="16"/>
                <w:szCs w:val="16"/>
              </w:rPr>
              <w:t>77.4</w:t>
            </w:r>
          </w:p>
        </w:tc>
        <w:tc>
          <w:tcPr>
            <w:tcW w:w="630" w:type="dxa"/>
          </w:tcPr>
          <w:p w:rsidR="00475ACA" w:rsidRPr="00B53394" w:rsidRDefault="00475ACA" w:rsidP="00475ACA">
            <w:pPr>
              <w:rPr>
                <w:rFonts w:ascii="Garamond" w:hAnsi="Garamond"/>
                <w:sz w:val="16"/>
                <w:szCs w:val="16"/>
              </w:rPr>
            </w:pPr>
            <w:r w:rsidRPr="00B53394">
              <w:rPr>
                <w:rFonts w:ascii="Garamond" w:hAnsi="Garamond"/>
                <w:sz w:val="16"/>
                <w:szCs w:val="16"/>
              </w:rPr>
              <w:t>79.5</w:t>
            </w:r>
          </w:p>
        </w:tc>
        <w:tc>
          <w:tcPr>
            <w:tcW w:w="720" w:type="dxa"/>
          </w:tcPr>
          <w:p w:rsidR="00475ACA" w:rsidRPr="00B53394" w:rsidRDefault="00475ACA" w:rsidP="00475ACA">
            <w:pPr>
              <w:rPr>
                <w:rFonts w:ascii="Garamond" w:hAnsi="Garamond"/>
                <w:sz w:val="16"/>
                <w:szCs w:val="16"/>
              </w:rPr>
            </w:pPr>
            <w:r w:rsidRPr="00B53394">
              <w:rPr>
                <w:rFonts w:ascii="Garamond" w:hAnsi="Garamond"/>
                <w:sz w:val="16"/>
                <w:szCs w:val="16"/>
              </w:rPr>
              <w:t>95.7</w:t>
            </w:r>
          </w:p>
        </w:tc>
        <w:tc>
          <w:tcPr>
            <w:tcW w:w="720" w:type="dxa"/>
          </w:tcPr>
          <w:p w:rsidR="00475ACA" w:rsidRPr="00B53394" w:rsidRDefault="00475ACA" w:rsidP="00475ACA">
            <w:pPr>
              <w:rPr>
                <w:rFonts w:ascii="Garamond" w:hAnsi="Garamond"/>
                <w:sz w:val="16"/>
                <w:szCs w:val="16"/>
              </w:rPr>
            </w:pPr>
            <w:r w:rsidRPr="00B53394">
              <w:rPr>
                <w:rFonts w:ascii="Garamond" w:hAnsi="Garamond"/>
                <w:sz w:val="16"/>
                <w:szCs w:val="16"/>
              </w:rPr>
              <w:t>114.3</w:t>
            </w:r>
          </w:p>
        </w:tc>
        <w:tc>
          <w:tcPr>
            <w:tcW w:w="720" w:type="dxa"/>
          </w:tcPr>
          <w:p w:rsidR="00475ACA" w:rsidRPr="00B53394" w:rsidRDefault="00475ACA" w:rsidP="00475ACA">
            <w:pPr>
              <w:rPr>
                <w:rFonts w:ascii="Garamond" w:hAnsi="Garamond"/>
                <w:sz w:val="16"/>
                <w:szCs w:val="16"/>
              </w:rPr>
            </w:pPr>
            <w:r w:rsidRPr="00B53394">
              <w:rPr>
                <w:rFonts w:ascii="Garamond" w:hAnsi="Garamond"/>
                <w:sz w:val="16"/>
                <w:szCs w:val="16"/>
              </w:rPr>
              <w:t>102.3</w:t>
            </w:r>
          </w:p>
        </w:tc>
        <w:tc>
          <w:tcPr>
            <w:tcW w:w="810" w:type="dxa"/>
          </w:tcPr>
          <w:p w:rsidR="00475ACA" w:rsidRPr="00B53394" w:rsidRDefault="00475ACA" w:rsidP="00475ACA">
            <w:pPr>
              <w:rPr>
                <w:rFonts w:ascii="Garamond" w:hAnsi="Garamond"/>
                <w:sz w:val="16"/>
                <w:szCs w:val="16"/>
              </w:rPr>
            </w:pPr>
            <w:r w:rsidRPr="00B53394">
              <w:rPr>
                <w:rFonts w:ascii="Garamond" w:hAnsi="Garamond"/>
                <w:sz w:val="16"/>
                <w:szCs w:val="16"/>
              </w:rPr>
              <w:t>92.7</w:t>
            </w:r>
          </w:p>
        </w:tc>
      </w:tr>
      <w:tr w:rsidR="00475ACA" w:rsidRPr="003B12FC" w:rsidTr="00475ACA">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2</w:t>
            </w:r>
          </w:p>
        </w:tc>
        <w:tc>
          <w:tcPr>
            <w:tcW w:w="2340" w:type="dxa"/>
          </w:tcPr>
          <w:p w:rsidR="00475ACA" w:rsidRPr="003B12FC" w:rsidRDefault="00475ACA" w:rsidP="00475ACA">
            <w:pPr>
              <w:jc w:val="both"/>
              <w:rPr>
                <w:rFonts w:ascii="Garamond" w:hAnsi="Garamond"/>
                <w:sz w:val="16"/>
                <w:szCs w:val="16"/>
              </w:rPr>
            </w:pPr>
            <w:proofErr w:type="spellStart"/>
            <w:r w:rsidRPr="003B12FC">
              <w:rPr>
                <w:rFonts w:ascii="Garamond" w:hAnsi="Garamond"/>
                <w:sz w:val="16"/>
                <w:szCs w:val="16"/>
              </w:rPr>
              <w:t>Kc</w:t>
            </w:r>
            <w:proofErr w:type="spellEnd"/>
          </w:p>
        </w:tc>
        <w:tc>
          <w:tcPr>
            <w:tcW w:w="630" w:type="dxa"/>
          </w:tcPr>
          <w:p w:rsidR="00475ACA" w:rsidRPr="00B53394" w:rsidRDefault="00475ACA" w:rsidP="00475ACA">
            <w:pPr>
              <w:jc w:val="both"/>
              <w:rPr>
                <w:rFonts w:ascii="Garamond" w:hAnsi="Garamond"/>
                <w:sz w:val="16"/>
                <w:szCs w:val="16"/>
              </w:rPr>
            </w:pPr>
            <w:r w:rsidRPr="00B53394">
              <w:rPr>
                <w:rFonts w:ascii="Garamond" w:hAnsi="Garamond"/>
                <w:sz w:val="16"/>
                <w:szCs w:val="16"/>
              </w:rPr>
              <w:t>1.19</w:t>
            </w:r>
          </w:p>
        </w:tc>
        <w:tc>
          <w:tcPr>
            <w:tcW w:w="720" w:type="dxa"/>
          </w:tcPr>
          <w:p w:rsidR="00475ACA" w:rsidRPr="00B53394" w:rsidRDefault="00475ACA" w:rsidP="00475ACA">
            <w:pPr>
              <w:jc w:val="both"/>
              <w:rPr>
                <w:rFonts w:ascii="Garamond" w:hAnsi="Garamond"/>
                <w:sz w:val="16"/>
                <w:szCs w:val="16"/>
              </w:rPr>
            </w:pPr>
            <w:r w:rsidRPr="00B53394">
              <w:rPr>
                <w:rFonts w:ascii="Garamond" w:hAnsi="Garamond"/>
                <w:sz w:val="16"/>
                <w:szCs w:val="16"/>
              </w:rPr>
              <w:t>1.19</w:t>
            </w:r>
          </w:p>
        </w:tc>
        <w:tc>
          <w:tcPr>
            <w:tcW w:w="720" w:type="dxa"/>
          </w:tcPr>
          <w:p w:rsidR="00475ACA" w:rsidRPr="00B53394" w:rsidRDefault="00475ACA" w:rsidP="00475ACA">
            <w:pPr>
              <w:jc w:val="both"/>
              <w:rPr>
                <w:rFonts w:ascii="Garamond" w:hAnsi="Garamond"/>
                <w:sz w:val="16"/>
                <w:szCs w:val="16"/>
              </w:rPr>
            </w:pPr>
            <w:r w:rsidRPr="00B53394">
              <w:rPr>
                <w:rFonts w:ascii="Garamond" w:hAnsi="Garamond"/>
                <w:sz w:val="16"/>
                <w:szCs w:val="16"/>
              </w:rPr>
              <w:t>1.19</w:t>
            </w:r>
          </w:p>
        </w:tc>
        <w:tc>
          <w:tcPr>
            <w:tcW w:w="630" w:type="dxa"/>
          </w:tcPr>
          <w:p w:rsidR="00475ACA" w:rsidRPr="00B53394" w:rsidRDefault="00475ACA" w:rsidP="00475ACA">
            <w:pPr>
              <w:jc w:val="both"/>
              <w:rPr>
                <w:rFonts w:ascii="Garamond" w:hAnsi="Garamond"/>
                <w:sz w:val="16"/>
                <w:szCs w:val="16"/>
              </w:rPr>
            </w:pPr>
            <w:r w:rsidRPr="00B53394">
              <w:rPr>
                <w:rFonts w:ascii="Garamond" w:hAnsi="Garamond"/>
                <w:sz w:val="16"/>
                <w:szCs w:val="16"/>
              </w:rPr>
              <w:t>1.19</w:t>
            </w:r>
          </w:p>
        </w:tc>
        <w:tc>
          <w:tcPr>
            <w:tcW w:w="630" w:type="dxa"/>
          </w:tcPr>
          <w:p w:rsidR="00475ACA" w:rsidRPr="00B53394" w:rsidRDefault="00475ACA" w:rsidP="00475ACA">
            <w:pPr>
              <w:jc w:val="both"/>
              <w:rPr>
                <w:rFonts w:ascii="Garamond" w:hAnsi="Garamond"/>
                <w:sz w:val="16"/>
                <w:szCs w:val="16"/>
              </w:rPr>
            </w:pPr>
            <w:r w:rsidRPr="00B53394">
              <w:rPr>
                <w:rFonts w:ascii="Garamond" w:hAnsi="Garamond"/>
                <w:sz w:val="16"/>
                <w:szCs w:val="16"/>
              </w:rPr>
              <w:t>1.19</w:t>
            </w:r>
          </w:p>
        </w:tc>
        <w:tc>
          <w:tcPr>
            <w:tcW w:w="630" w:type="dxa"/>
          </w:tcPr>
          <w:p w:rsidR="00475ACA" w:rsidRPr="00B53394" w:rsidRDefault="00475ACA" w:rsidP="00475ACA">
            <w:pPr>
              <w:jc w:val="both"/>
              <w:rPr>
                <w:rFonts w:ascii="Garamond" w:hAnsi="Garamond"/>
                <w:sz w:val="16"/>
                <w:szCs w:val="16"/>
              </w:rPr>
            </w:pPr>
            <w:r w:rsidRPr="00B53394">
              <w:rPr>
                <w:rFonts w:ascii="Garamond" w:hAnsi="Garamond"/>
                <w:sz w:val="16"/>
                <w:szCs w:val="16"/>
              </w:rPr>
              <w:t>-</w:t>
            </w:r>
          </w:p>
        </w:tc>
        <w:tc>
          <w:tcPr>
            <w:tcW w:w="630" w:type="dxa"/>
          </w:tcPr>
          <w:p w:rsidR="00475ACA" w:rsidRPr="00B53394" w:rsidRDefault="00475ACA" w:rsidP="00475ACA">
            <w:pPr>
              <w:jc w:val="both"/>
              <w:rPr>
                <w:rFonts w:ascii="Garamond" w:hAnsi="Garamond"/>
                <w:sz w:val="16"/>
                <w:szCs w:val="16"/>
              </w:rPr>
            </w:pPr>
            <w:r w:rsidRPr="00B53394">
              <w:rPr>
                <w:rFonts w:ascii="Garamond" w:hAnsi="Garamond"/>
                <w:sz w:val="16"/>
                <w:szCs w:val="16"/>
              </w:rPr>
              <w:t>-</w:t>
            </w:r>
          </w:p>
        </w:tc>
        <w:tc>
          <w:tcPr>
            <w:tcW w:w="630" w:type="dxa"/>
          </w:tcPr>
          <w:p w:rsidR="00475ACA" w:rsidRPr="00B53394" w:rsidRDefault="00475ACA" w:rsidP="00475ACA">
            <w:pPr>
              <w:jc w:val="both"/>
              <w:rPr>
                <w:rFonts w:ascii="Garamond" w:hAnsi="Garamond"/>
                <w:sz w:val="16"/>
                <w:szCs w:val="16"/>
              </w:rPr>
            </w:pPr>
            <w:r w:rsidRPr="00B53394">
              <w:rPr>
                <w:rFonts w:ascii="Garamond" w:hAnsi="Garamond"/>
                <w:sz w:val="16"/>
                <w:szCs w:val="16"/>
              </w:rPr>
              <w:t>-</w:t>
            </w:r>
          </w:p>
        </w:tc>
        <w:tc>
          <w:tcPr>
            <w:tcW w:w="720" w:type="dxa"/>
          </w:tcPr>
          <w:p w:rsidR="00475ACA" w:rsidRPr="00B53394" w:rsidRDefault="00475ACA" w:rsidP="00475ACA">
            <w:pPr>
              <w:jc w:val="both"/>
              <w:rPr>
                <w:rFonts w:ascii="Garamond" w:hAnsi="Garamond"/>
                <w:sz w:val="16"/>
                <w:szCs w:val="16"/>
              </w:rPr>
            </w:pPr>
            <w:r w:rsidRPr="00B53394">
              <w:rPr>
                <w:rFonts w:ascii="Garamond" w:hAnsi="Garamond"/>
                <w:sz w:val="16"/>
                <w:szCs w:val="16"/>
              </w:rPr>
              <w:t>-</w:t>
            </w:r>
          </w:p>
        </w:tc>
        <w:tc>
          <w:tcPr>
            <w:tcW w:w="720" w:type="dxa"/>
          </w:tcPr>
          <w:p w:rsidR="00475ACA" w:rsidRPr="00B53394" w:rsidRDefault="00475ACA" w:rsidP="00475ACA">
            <w:pPr>
              <w:jc w:val="both"/>
              <w:rPr>
                <w:rFonts w:ascii="Garamond" w:hAnsi="Garamond"/>
                <w:sz w:val="16"/>
                <w:szCs w:val="16"/>
              </w:rPr>
            </w:pPr>
            <w:r w:rsidRPr="00B53394">
              <w:rPr>
                <w:rFonts w:ascii="Garamond" w:hAnsi="Garamond"/>
                <w:sz w:val="16"/>
                <w:szCs w:val="16"/>
              </w:rPr>
              <w:t>0.40</w:t>
            </w:r>
          </w:p>
        </w:tc>
        <w:tc>
          <w:tcPr>
            <w:tcW w:w="720" w:type="dxa"/>
          </w:tcPr>
          <w:p w:rsidR="00475ACA" w:rsidRPr="00B53394" w:rsidRDefault="00475ACA" w:rsidP="00475ACA">
            <w:pPr>
              <w:jc w:val="both"/>
              <w:rPr>
                <w:rFonts w:ascii="Garamond" w:hAnsi="Garamond"/>
                <w:sz w:val="16"/>
                <w:szCs w:val="16"/>
              </w:rPr>
            </w:pPr>
            <w:r w:rsidRPr="00B53394">
              <w:rPr>
                <w:rFonts w:ascii="Garamond" w:hAnsi="Garamond"/>
                <w:sz w:val="16"/>
                <w:szCs w:val="16"/>
              </w:rPr>
              <w:t>0.62</w:t>
            </w:r>
          </w:p>
        </w:tc>
        <w:tc>
          <w:tcPr>
            <w:tcW w:w="810" w:type="dxa"/>
          </w:tcPr>
          <w:p w:rsidR="00475ACA" w:rsidRPr="00B53394" w:rsidRDefault="00475ACA" w:rsidP="00475ACA">
            <w:pPr>
              <w:jc w:val="both"/>
              <w:rPr>
                <w:rFonts w:ascii="Garamond" w:hAnsi="Garamond"/>
                <w:sz w:val="16"/>
                <w:szCs w:val="16"/>
              </w:rPr>
            </w:pPr>
            <w:r w:rsidRPr="00B53394">
              <w:rPr>
                <w:rFonts w:ascii="Garamond" w:hAnsi="Garamond"/>
                <w:sz w:val="16"/>
                <w:szCs w:val="16"/>
              </w:rPr>
              <w:t>1.01</w:t>
            </w:r>
          </w:p>
        </w:tc>
      </w:tr>
      <w:tr w:rsidR="00475ACA" w:rsidRPr="003B12FC" w:rsidTr="00475ACA">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3</w:t>
            </w:r>
          </w:p>
        </w:tc>
        <w:tc>
          <w:tcPr>
            <w:tcW w:w="2340" w:type="dxa"/>
          </w:tcPr>
          <w:p w:rsidR="00475ACA" w:rsidRPr="003B12FC" w:rsidRDefault="00475ACA" w:rsidP="00475ACA">
            <w:pPr>
              <w:jc w:val="both"/>
              <w:rPr>
                <w:rFonts w:ascii="Garamond" w:hAnsi="Garamond"/>
                <w:sz w:val="16"/>
                <w:szCs w:val="16"/>
              </w:rPr>
            </w:pPr>
            <w:proofErr w:type="spellStart"/>
            <w:r w:rsidRPr="003B12FC">
              <w:rPr>
                <w:rFonts w:ascii="Garamond" w:hAnsi="Garamond"/>
                <w:sz w:val="16"/>
                <w:szCs w:val="16"/>
              </w:rPr>
              <w:t>Etc</w:t>
            </w:r>
            <w:proofErr w:type="spellEnd"/>
            <w:r w:rsidRPr="003B12FC">
              <w:rPr>
                <w:rFonts w:ascii="Garamond" w:hAnsi="Garamond"/>
                <w:sz w:val="16"/>
                <w:szCs w:val="16"/>
              </w:rPr>
              <w:t xml:space="preserve">  (mm/M)</w:t>
            </w:r>
          </w:p>
        </w:tc>
        <w:tc>
          <w:tcPr>
            <w:tcW w:w="630" w:type="dxa"/>
          </w:tcPr>
          <w:p w:rsidR="00475ACA" w:rsidRPr="00B53394" w:rsidRDefault="00475ACA" w:rsidP="00475ACA">
            <w:pPr>
              <w:jc w:val="both"/>
              <w:rPr>
                <w:rFonts w:ascii="Garamond" w:hAnsi="Garamond"/>
                <w:sz w:val="16"/>
                <w:szCs w:val="16"/>
              </w:rPr>
            </w:pPr>
            <w:r w:rsidRPr="00B53394">
              <w:rPr>
                <w:rFonts w:ascii="Garamond" w:hAnsi="Garamond"/>
                <w:sz w:val="16"/>
                <w:szCs w:val="16"/>
              </w:rPr>
              <w:t>125.31</w:t>
            </w:r>
          </w:p>
        </w:tc>
        <w:tc>
          <w:tcPr>
            <w:tcW w:w="720" w:type="dxa"/>
          </w:tcPr>
          <w:p w:rsidR="00475ACA" w:rsidRPr="00B53394" w:rsidRDefault="00475ACA" w:rsidP="00475ACA">
            <w:pPr>
              <w:jc w:val="both"/>
              <w:rPr>
                <w:rFonts w:ascii="Garamond" w:hAnsi="Garamond"/>
                <w:sz w:val="16"/>
                <w:szCs w:val="16"/>
              </w:rPr>
            </w:pPr>
            <w:r w:rsidRPr="00B53394">
              <w:rPr>
                <w:rFonts w:ascii="Garamond" w:hAnsi="Garamond"/>
                <w:sz w:val="16"/>
                <w:szCs w:val="16"/>
              </w:rPr>
              <w:t>119.60</w:t>
            </w:r>
          </w:p>
        </w:tc>
        <w:tc>
          <w:tcPr>
            <w:tcW w:w="720" w:type="dxa"/>
          </w:tcPr>
          <w:p w:rsidR="00475ACA" w:rsidRPr="00B53394" w:rsidRDefault="00475ACA" w:rsidP="00475ACA">
            <w:pPr>
              <w:jc w:val="both"/>
              <w:rPr>
                <w:rFonts w:ascii="Garamond" w:hAnsi="Garamond"/>
                <w:sz w:val="16"/>
                <w:szCs w:val="16"/>
              </w:rPr>
            </w:pPr>
            <w:r w:rsidRPr="00B53394">
              <w:rPr>
                <w:rFonts w:ascii="Garamond" w:hAnsi="Garamond"/>
                <w:sz w:val="16"/>
                <w:szCs w:val="16"/>
              </w:rPr>
              <w:t>136.37</w:t>
            </w:r>
          </w:p>
        </w:tc>
        <w:tc>
          <w:tcPr>
            <w:tcW w:w="630" w:type="dxa"/>
          </w:tcPr>
          <w:p w:rsidR="00475ACA" w:rsidRPr="00B53394" w:rsidRDefault="00475ACA" w:rsidP="00475ACA">
            <w:pPr>
              <w:jc w:val="both"/>
              <w:rPr>
                <w:rFonts w:ascii="Garamond" w:hAnsi="Garamond"/>
                <w:sz w:val="16"/>
                <w:szCs w:val="16"/>
              </w:rPr>
            </w:pPr>
            <w:r w:rsidRPr="00B53394">
              <w:rPr>
                <w:rFonts w:ascii="Garamond" w:hAnsi="Garamond"/>
                <w:sz w:val="16"/>
                <w:szCs w:val="16"/>
              </w:rPr>
              <w:t>144.23</w:t>
            </w:r>
          </w:p>
        </w:tc>
        <w:tc>
          <w:tcPr>
            <w:tcW w:w="630" w:type="dxa"/>
          </w:tcPr>
          <w:p w:rsidR="00475ACA" w:rsidRPr="00B53394" w:rsidRDefault="00475ACA" w:rsidP="00475ACA">
            <w:pPr>
              <w:jc w:val="both"/>
              <w:rPr>
                <w:rFonts w:ascii="Garamond" w:hAnsi="Garamond"/>
                <w:sz w:val="16"/>
                <w:szCs w:val="16"/>
              </w:rPr>
            </w:pPr>
            <w:r w:rsidRPr="00B53394">
              <w:rPr>
                <w:rFonts w:ascii="Garamond" w:hAnsi="Garamond"/>
                <w:sz w:val="16"/>
                <w:szCs w:val="16"/>
              </w:rPr>
              <w:t>122.45</w:t>
            </w:r>
          </w:p>
        </w:tc>
        <w:tc>
          <w:tcPr>
            <w:tcW w:w="630" w:type="dxa"/>
          </w:tcPr>
          <w:p w:rsidR="00475ACA" w:rsidRPr="00B53394" w:rsidRDefault="00475ACA" w:rsidP="00475ACA">
            <w:pPr>
              <w:jc w:val="both"/>
              <w:rPr>
                <w:rFonts w:ascii="Garamond" w:hAnsi="Garamond"/>
                <w:sz w:val="16"/>
                <w:szCs w:val="16"/>
              </w:rPr>
            </w:pPr>
            <w:r w:rsidRPr="00B53394">
              <w:rPr>
                <w:rFonts w:ascii="Garamond" w:hAnsi="Garamond"/>
                <w:sz w:val="16"/>
                <w:szCs w:val="16"/>
              </w:rPr>
              <w:t>-</w:t>
            </w:r>
          </w:p>
        </w:tc>
        <w:tc>
          <w:tcPr>
            <w:tcW w:w="630" w:type="dxa"/>
          </w:tcPr>
          <w:p w:rsidR="00475ACA" w:rsidRPr="00B53394" w:rsidRDefault="00475ACA" w:rsidP="00475ACA">
            <w:pPr>
              <w:jc w:val="both"/>
              <w:rPr>
                <w:rFonts w:ascii="Garamond" w:hAnsi="Garamond"/>
                <w:sz w:val="16"/>
                <w:szCs w:val="16"/>
              </w:rPr>
            </w:pPr>
            <w:r w:rsidRPr="00B53394">
              <w:rPr>
                <w:rFonts w:ascii="Garamond" w:hAnsi="Garamond"/>
                <w:sz w:val="16"/>
                <w:szCs w:val="16"/>
              </w:rPr>
              <w:t>-</w:t>
            </w:r>
          </w:p>
        </w:tc>
        <w:tc>
          <w:tcPr>
            <w:tcW w:w="630" w:type="dxa"/>
          </w:tcPr>
          <w:p w:rsidR="00475ACA" w:rsidRPr="00B53394" w:rsidRDefault="00475ACA" w:rsidP="00475ACA">
            <w:pPr>
              <w:jc w:val="both"/>
              <w:rPr>
                <w:rFonts w:ascii="Garamond" w:hAnsi="Garamond"/>
                <w:sz w:val="16"/>
                <w:szCs w:val="16"/>
              </w:rPr>
            </w:pPr>
            <w:r w:rsidRPr="00B53394">
              <w:rPr>
                <w:rFonts w:ascii="Garamond" w:hAnsi="Garamond"/>
                <w:sz w:val="16"/>
                <w:szCs w:val="16"/>
              </w:rPr>
              <w:t>-</w:t>
            </w:r>
          </w:p>
        </w:tc>
        <w:tc>
          <w:tcPr>
            <w:tcW w:w="720" w:type="dxa"/>
          </w:tcPr>
          <w:p w:rsidR="00475ACA" w:rsidRPr="00B53394" w:rsidRDefault="00475ACA" w:rsidP="00475ACA">
            <w:pPr>
              <w:jc w:val="both"/>
              <w:rPr>
                <w:rFonts w:ascii="Garamond" w:hAnsi="Garamond"/>
                <w:sz w:val="16"/>
                <w:szCs w:val="16"/>
              </w:rPr>
            </w:pPr>
            <w:r w:rsidRPr="00B53394">
              <w:rPr>
                <w:rFonts w:ascii="Garamond" w:hAnsi="Garamond"/>
                <w:sz w:val="16"/>
                <w:szCs w:val="16"/>
              </w:rPr>
              <w:t>-</w:t>
            </w:r>
          </w:p>
        </w:tc>
        <w:tc>
          <w:tcPr>
            <w:tcW w:w="720" w:type="dxa"/>
          </w:tcPr>
          <w:p w:rsidR="00475ACA" w:rsidRPr="00B53394" w:rsidRDefault="00475ACA" w:rsidP="00475ACA">
            <w:pPr>
              <w:jc w:val="both"/>
              <w:rPr>
                <w:rFonts w:ascii="Garamond" w:hAnsi="Garamond"/>
                <w:sz w:val="16"/>
                <w:szCs w:val="16"/>
              </w:rPr>
            </w:pPr>
            <w:r w:rsidRPr="00B53394">
              <w:rPr>
                <w:rFonts w:ascii="Garamond" w:hAnsi="Garamond"/>
                <w:sz w:val="16"/>
                <w:szCs w:val="16"/>
              </w:rPr>
              <w:t>45.72</w:t>
            </w:r>
          </w:p>
        </w:tc>
        <w:tc>
          <w:tcPr>
            <w:tcW w:w="720" w:type="dxa"/>
          </w:tcPr>
          <w:p w:rsidR="00475ACA" w:rsidRPr="00B53394" w:rsidRDefault="00475ACA" w:rsidP="00475ACA">
            <w:pPr>
              <w:jc w:val="both"/>
              <w:rPr>
                <w:rFonts w:ascii="Garamond" w:hAnsi="Garamond"/>
                <w:sz w:val="16"/>
                <w:szCs w:val="16"/>
              </w:rPr>
            </w:pPr>
            <w:r w:rsidRPr="00B53394">
              <w:rPr>
                <w:rFonts w:ascii="Garamond" w:hAnsi="Garamond"/>
                <w:sz w:val="16"/>
                <w:szCs w:val="16"/>
              </w:rPr>
              <w:t>63.43</w:t>
            </w:r>
          </w:p>
        </w:tc>
        <w:tc>
          <w:tcPr>
            <w:tcW w:w="810" w:type="dxa"/>
          </w:tcPr>
          <w:p w:rsidR="00475ACA" w:rsidRPr="00B53394" w:rsidRDefault="00475ACA" w:rsidP="00475ACA">
            <w:pPr>
              <w:jc w:val="both"/>
              <w:rPr>
                <w:rFonts w:ascii="Garamond" w:hAnsi="Garamond"/>
                <w:sz w:val="16"/>
                <w:szCs w:val="16"/>
              </w:rPr>
            </w:pPr>
            <w:r w:rsidRPr="00B53394">
              <w:rPr>
                <w:rFonts w:ascii="Garamond" w:hAnsi="Garamond"/>
                <w:sz w:val="16"/>
                <w:szCs w:val="16"/>
              </w:rPr>
              <w:t>93.63</w:t>
            </w:r>
          </w:p>
        </w:tc>
      </w:tr>
      <w:tr w:rsidR="00475ACA" w:rsidRPr="003B12FC" w:rsidTr="00475ACA">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4</w:t>
            </w:r>
          </w:p>
        </w:tc>
        <w:tc>
          <w:tcPr>
            <w:tcW w:w="2340" w:type="dxa"/>
          </w:tcPr>
          <w:p w:rsidR="00475ACA" w:rsidRPr="003B12FC" w:rsidRDefault="00475ACA" w:rsidP="00475ACA">
            <w:pPr>
              <w:jc w:val="both"/>
              <w:rPr>
                <w:rFonts w:ascii="Garamond" w:hAnsi="Garamond"/>
                <w:sz w:val="16"/>
                <w:szCs w:val="16"/>
              </w:rPr>
            </w:pPr>
            <w:r w:rsidRPr="003B12FC">
              <w:rPr>
                <w:rFonts w:ascii="Garamond" w:hAnsi="Garamond"/>
                <w:sz w:val="16"/>
                <w:szCs w:val="16"/>
              </w:rPr>
              <w:t>PRF (mm/M)</w:t>
            </w:r>
          </w:p>
        </w:tc>
        <w:tc>
          <w:tcPr>
            <w:tcW w:w="630" w:type="dxa"/>
            <w:vAlign w:val="bottom"/>
          </w:tcPr>
          <w:p w:rsidR="00475ACA" w:rsidRPr="00B53394" w:rsidRDefault="00475ACA" w:rsidP="00475ACA">
            <w:pPr>
              <w:rPr>
                <w:rFonts w:ascii="Garamond" w:hAnsi="Garamond" w:cs="Segoe UI"/>
                <w:sz w:val="16"/>
                <w:szCs w:val="16"/>
              </w:rPr>
            </w:pPr>
            <w:r w:rsidRPr="00B53394">
              <w:rPr>
                <w:rFonts w:ascii="Garamond" w:hAnsi="Garamond" w:cs="Segoe UI"/>
                <w:sz w:val="16"/>
                <w:szCs w:val="16"/>
              </w:rPr>
              <w:t>16.8</w:t>
            </w:r>
          </w:p>
        </w:tc>
        <w:tc>
          <w:tcPr>
            <w:tcW w:w="720" w:type="dxa"/>
            <w:vAlign w:val="bottom"/>
          </w:tcPr>
          <w:p w:rsidR="00475ACA" w:rsidRPr="00B53394" w:rsidRDefault="00475ACA" w:rsidP="00475ACA">
            <w:pPr>
              <w:rPr>
                <w:rFonts w:ascii="Garamond" w:hAnsi="Garamond" w:cs="Segoe UI"/>
                <w:sz w:val="16"/>
                <w:szCs w:val="16"/>
              </w:rPr>
            </w:pPr>
            <w:r w:rsidRPr="00B53394">
              <w:rPr>
                <w:rFonts w:ascii="Garamond" w:hAnsi="Garamond" w:cs="Segoe UI"/>
                <w:sz w:val="16"/>
                <w:szCs w:val="16"/>
              </w:rPr>
              <w:t>22.1</w:t>
            </w:r>
          </w:p>
        </w:tc>
        <w:tc>
          <w:tcPr>
            <w:tcW w:w="720" w:type="dxa"/>
            <w:vAlign w:val="bottom"/>
          </w:tcPr>
          <w:p w:rsidR="00475ACA" w:rsidRPr="00B53394" w:rsidRDefault="00475ACA" w:rsidP="00475ACA">
            <w:pPr>
              <w:rPr>
                <w:rFonts w:ascii="Garamond" w:hAnsi="Garamond" w:cs="Segoe UI"/>
                <w:sz w:val="16"/>
                <w:szCs w:val="16"/>
              </w:rPr>
            </w:pPr>
            <w:r w:rsidRPr="00B53394">
              <w:rPr>
                <w:rFonts w:ascii="Garamond" w:hAnsi="Garamond" w:cs="Segoe UI"/>
                <w:sz w:val="16"/>
                <w:szCs w:val="16"/>
              </w:rPr>
              <w:t>74.0</w:t>
            </w:r>
          </w:p>
        </w:tc>
        <w:tc>
          <w:tcPr>
            <w:tcW w:w="630" w:type="dxa"/>
            <w:vAlign w:val="bottom"/>
          </w:tcPr>
          <w:p w:rsidR="00475ACA" w:rsidRPr="00B53394" w:rsidRDefault="00475ACA" w:rsidP="00475ACA">
            <w:pPr>
              <w:rPr>
                <w:rFonts w:ascii="Garamond" w:hAnsi="Garamond" w:cs="Segoe UI"/>
                <w:sz w:val="16"/>
                <w:szCs w:val="16"/>
              </w:rPr>
            </w:pPr>
            <w:r w:rsidRPr="00B53394">
              <w:rPr>
                <w:rFonts w:ascii="Garamond" w:hAnsi="Garamond" w:cs="Segoe UI"/>
                <w:sz w:val="16"/>
                <w:szCs w:val="16"/>
              </w:rPr>
              <w:t>103.5</w:t>
            </w:r>
          </w:p>
        </w:tc>
        <w:tc>
          <w:tcPr>
            <w:tcW w:w="630" w:type="dxa"/>
            <w:vAlign w:val="bottom"/>
          </w:tcPr>
          <w:p w:rsidR="00475ACA" w:rsidRPr="00B53394" w:rsidRDefault="00475ACA" w:rsidP="00475ACA">
            <w:pPr>
              <w:rPr>
                <w:rFonts w:ascii="Garamond" w:hAnsi="Garamond" w:cs="Segoe UI"/>
                <w:sz w:val="16"/>
                <w:szCs w:val="16"/>
              </w:rPr>
            </w:pPr>
            <w:r w:rsidRPr="00B53394">
              <w:rPr>
                <w:rFonts w:ascii="Garamond" w:hAnsi="Garamond" w:cs="Segoe UI"/>
                <w:sz w:val="16"/>
                <w:szCs w:val="16"/>
              </w:rPr>
              <w:t>239.9</w:t>
            </w:r>
          </w:p>
        </w:tc>
        <w:tc>
          <w:tcPr>
            <w:tcW w:w="630" w:type="dxa"/>
            <w:vAlign w:val="bottom"/>
          </w:tcPr>
          <w:p w:rsidR="00475ACA" w:rsidRPr="00B53394" w:rsidRDefault="00475ACA" w:rsidP="00475ACA">
            <w:pPr>
              <w:rPr>
                <w:rFonts w:ascii="Garamond" w:hAnsi="Garamond" w:cs="Segoe UI"/>
                <w:sz w:val="16"/>
                <w:szCs w:val="16"/>
              </w:rPr>
            </w:pPr>
            <w:r w:rsidRPr="00B53394">
              <w:rPr>
                <w:rFonts w:ascii="Garamond" w:hAnsi="Garamond" w:cs="Segoe UI"/>
                <w:sz w:val="16"/>
                <w:szCs w:val="16"/>
              </w:rPr>
              <w:t>337.3</w:t>
            </w:r>
          </w:p>
        </w:tc>
        <w:tc>
          <w:tcPr>
            <w:tcW w:w="630" w:type="dxa"/>
            <w:vAlign w:val="bottom"/>
          </w:tcPr>
          <w:p w:rsidR="00475ACA" w:rsidRPr="00B53394" w:rsidRDefault="00475ACA" w:rsidP="00475ACA">
            <w:pPr>
              <w:rPr>
                <w:rFonts w:ascii="Garamond" w:hAnsi="Garamond" w:cs="Segoe UI"/>
                <w:sz w:val="16"/>
                <w:szCs w:val="16"/>
              </w:rPr>
            </w:pPr>
            <w:r w:rsidRPr="00B53394">
              <w:rPr>
                <w:rFonts w:ascii="Garamond" w:hAnsi="Garamond" w:cs="Segoe UI"/>
                <w:sz w:val="16"/>
                <w:szCs w:val="16"/>
              </w:rPr>
              <w:t>294.1</w:t>
            </w:r>
          </w:p>
        </w:tc>
        <w:tc>
          <w:tcPr>
            <w:tcW w:w="630" w:type="dxa"/>
            <w:vAlign w:val="bottom"/>
          </w:tcPr>
          <w:p w:rsidR="00475ACA" w:rsidRPr="00B53394" w:rsidRDefault="00475ACA" w:rsidP="00475ACA">
            <w:pPr>
              <w:rPr>
                <w:rFonts w:ascii="Garamond" w:hAnsi="Garamond" w:cs="Segoe UI"/>
                <w:sz w:val="16"/>
                <w:szCs w:val="16"/>
              </w:rPr>
            </w:pPr>
            <w:r w:rsidRPr="00B53394">
              <w:rPr>
                <w:rFonts w:ascii="Garamond" w:hAnsi="Garamond" w:cs="Segoe UI"/>
                <w:sz w:val="16"/>
                <w:szCs w:val="16"/>
              </w:rPr>
              <w:t>291.0</w:t>
            </w:r>
          </w:p>
        </w:tc>
        <w:tc>
          <w:tcPr>
            <w:tcW w:w="720" w:type="dxa"/>
            <w:vAlign w:val="bottom"/>
          </w:tcPr>
          <w:p w:rsidR="00475ACA" w:rsidRPr="00B53394" w:rsidRDefault="00475ACA" w:rsidP="00475ACA">
            <w:pPr>
              <w:rPr>
                <w:rFonts w:ascii="Garamond" w:hAnsi="Garamond" w:cs="Segoe UI"/>
                <w:sz w:val="16"/>
                <w:szCs w:val="16"/>
              </w:rPr>
            </w:pPr>
            <w:r w:rsidRPr="00B53394">
              <w:rPr>
                <w:rFonts w:ascii="Garamond" w:hAnsi="Garamond" w:cs="Segoe UI"/>
                <w:sz w:val="16"/>
                <w:szCs w:val="16"/>
              </w:rPr>
              <w:t>312.5</w:t>
            </w:r>
          </w:p>
        </w:tc>
        <w:tc>
          <w:tcPr>
            <w:tcW w:w="720" w:type="dxa"/>
            <w:vAlign w:val="bottom"/>
          </w:tcPr>
          <w:p w:rsidR="00475ACA" w:rsidRPr="00B53394" w:rsidRDefault="00475ACA" w:rsidP="00475ACA">
            <w:pPr>
              <w:rPr>
                <w:rFonts w:ascii="Garamond" w:hAnsi="Garamond" w:cs="Segoe UI"/>
                <w:sz w:val="16"/>
                <w:szCs w:val="16"/>
              </w:rPr>
            </w:pPr>
            <w:r w:rsidRPr="00B53394">
              <w:rPr>
                <w:rFonts w:ascii="Garamond" w:hAnsi="Garamond" w:cs="Segoe UI"/>
                <w:sz w:val="16"/>
                <w:szCs w:val="16"/>
              </w:rPr>
              <w:t>159.1</w:t>
            </w:r>
          </w:p>
        </w:tc>
        <w:tc>
          <w:tcPr>
            <w:tcW w:w="720" w:type="dxa"/>
            <w:vAlign w:val="bottom"/>
          </w:tcPr>
          <w:p w:rsidR="00475ACA" w:rsidRPr="00B53394" w:rsidRDefault="00475ACA" w:rsidP="00475ACA">
            <w:pPr>
              <w:rPr>
                <w:rFonts w:ascii="Garamond" w:hAnsi="Garamond" w:cs="Segoe UI"/>
                <w:sz w:val="16"/>
                <w:szCs w:val="16"/>
              </w:rPr>
            </w:pPr>
            <w:r w:rsidRPr="00B53394">
              <w:rPr>
                <w:rFonts w:ascii="Garamond" w:hAnsi="Garamond" w:cs="Segoe UI"/>
                <w:sz w:val="16"/>
                <w:szCs w:val="16"/>
              </w:rPr>
              <w:t>36.6</w:t>
            </w:r>
          </w:p>
        </w:tc>
        <w:tc>
          <w:tcPr>
            <w:tcW w:w="810" w:type="dxa"/>
            <w:vAlign w:val="bottom"/>
          </w:tcPr>
          <w:p w:rsidR="00475ACA" w:rsidRPr="00B53394" w:rsidRDefault="00475ACA" w:rsidP="00475ACA">
            <w:pPr>
              <w:rPr>
                <w:rFonts w:ascii="Garamond" w:hAnsi="Garamond" w:cs="Segoe UI"/>
                <w:sz w:val="16"/>
                <w:szCs w:val="16"/>
              </w:rPr>
            </w:pPr>
            <w:r w:rsidRPr="00B53394">
              <w:rPr>
                <w:rFonts w:ascii="Garamond" w:hAnsi="Garamond" w:cs="Segoe UI"/>
                <w:sz w:val="16"/>
                <w:szCs w:val="16"/>
              </w:rPr>
              <w:t>27.0</w:t>
            </w:r>
          </w:p>
        </w:tc>
      </w:tr>
      <w:tr w:rsidR="00475ACA" w:rsidRPr="003B12FC" w:rsidTr="00475ACA">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5</w:t>
            </w:r>
          </w:p>
        </w:tc>
        <w:tc>
          <w:tcPr>
            <w:tcW w:w="2340" w:type="dxa"/>
          </w:tcPr>
          <w:p w:rsidR="00475ACA" w:rsidRPr="003B12FC" w:rsidRDefault="00475ACA" w:rsidP="00475ACA">
            <w:pPr>
              <w:jc w:val="both"/>
              <w:rPr>
                <w:rFonts w:ascii="Garamond" w:hAnsi="Garamond"/>
                <w:sz w:val="16"/>
                <w:szCs w:val="16"/>
              </w:rPr>
            </w:pPr>
            <w:r w:rsidRPr="003B12FC">
              <w:rPr>
                <w:rFonts w:ascii="Garamond" w:hAnsi="Garamond"/>
                <w:sz w:val="16"/>
                <w:szCs w:val="16"/>
              </w:rPr>
              <w:t>Eff.</w:t>
            </w:r>
            <w:r>
              <w:rPr>
                <w:rFonts w:ascii="Garamond" w:hAnsi="Garamond"/>
                <w:sz w:val="16"/>
                <w:szCs w:val="16"/>
              </w:rPr>
              <w:t xml:space="preserve"> </w:t>
            </w:r>
            <w:r w:rsidRPr="003B12FC">
              <w:rPr>
                <w:rFonts w:ascii="Garamond" w:hAnsi="Garamond"/>
                <w:sz w:val="16"/>
                <w:szCs w:val="16"/>
              </w:rPr>
              <w:t>RF (mm/M)</w:t>
            </w:r>
          </w:p>
        </w:tc>
        <w:tc>
          <w:tcPr>
            <w:tcW w:w="630" w:type="dxa"/>
          </w:tcPr>
          <w:p w:rsidR="00475ACA" w:rsidRPr="00B53394" w:rsidRDefault="00475ACA" w:rsidP="00475ACA">
            <w:pPr>
              <w:rPr>
                <w:rFonts w:ascii="Garamond" w:hAnsi="Garamond"/>
                <w:sz w:val="16"/>
                <w:szCs w:val="16"/>
              </w:rPr>
            </w:pPr>
            <w:r w:rsidRPr="00B53394">
              <w:rPr>
                <w:rFonts w:ascii="Garamond" w:hAnsi="Garamond"/>
                <w:sz w:val="16"/>
                <w:szCs w:val="16"/>
              </w:rPr>
              <w:t>0.1</w:t>
            </w:r>
          </w:p>
        </w:tc>
        <w:tc>
          <w:tcPr>
            <w:tcW w:w="720" w:type="dxa"/>
          </w:tcPr>
          <w:p w:rsidR="00475ACA" w:rsidRPr="00B53394" w:rsidRDefault="00475ACA" w:rsidP="00475ACA">
            <w:pPr>
              <w:rPr>
                <w:rFonts w:ascii="Garamond" w:hAnsi="Garamond"/>
                <w:sz w:val="16"/>
                <w:szCs w:val="16"/>
              </w:rPr>
            </w:pPr>
            <w:r w:rsidRPr="00B53394">
              <w:rPr>
                <w:rFonts w:ascii="Garamond" w:hAnsi="Garamond"/>
                <w:sz w:val="16"/>
                <w:szCs w:val="16"/>
              </w:rPr>
              <w:t>3.3</w:t>
            </w:r>
          </w:p>
        </w:tc>
        <w:tc>
          <w:tcPr>
            <w:tcW w:w="720" w:type="dxa"/>
          </w:tcPr>
          <w:p w:rsidR="00475ACA" w:rsidRPr="00B53394" w:rsidRDefault="00475ACA" w:rsidP="00475ACA">
            <w:pPr>
              <w:rPr>
                <w:rFonts w:ascii="Garamond" w:hAnsi="Garamond"/>
                <w:sz w:val="16"/>
                <w:szCs w:val="16"/>
              </w:rPr>
            </w:pPr>
            <w:r w:rsidRPr="00B53394">
              <w:rPr>
                <w:rFonts w:ascii="Garamond" w:hAnsi="Garamond"/>
                <w:sz w:val="16"/>
                <w:szCs w:val="16"/>
              </w:rPr>
              <w:t>35.2</w:t>
            </w:r>
          </w:p>
        </w:tc>
        <w:tc>
          <w:tcPr>
            <w:tcW w:w="630" w:type="dxa"/>
          </w:tcPr>
          <w:p w:rsidR="00475ACA" w:rsidRPr="00B53394" w:rsidRDefault="00475ACA" w:rsidP="00475ACA">
            <w:pPr>
              <w:rPr>
                <w:rFonts w:ascii="Garamond" w:hAnsi="Garamond"/>
                <w:sz w:val="16"/>
                <w:szCs w:val="16"/>
              </w:rPr>
            </w:pPr>
            <w:r w:rsidRPr="00B53394">
              <w:rPr>
                <w:rFonts w:ascii="Garamond" w:hAnsi="Garamond"/>
                <w:sz w:val="16"/>
                <w:szCs w:val="16"/>
              </w:rPr>
              <w:t>58.8</w:t>
            </w:r>
          </w:p>
        </w:tc>
        <w:tc>
          <w:tcPr>
            <w:tcW w:w="630" w:type="dxa"/>
          </w:tcPr>
          <w:p w:rsidR="00475ACA" w:rsidRPr="00B53394" w:rsidRDefault="00475ACA" w:rsidP="00475ACA">
            <w:pPr>
              <w:rPr>
                <w:rFonts w:ascii="Garamond" w:hAnsi="Garamond"/>
                <w:sz w:val="16"/>
                <w:szCs w:val="16"/>
              </w:rPr>
            </w:pPr>
            <w:r w:rsidRPr="00B53394">
              <w:rPr>
                <w:rFonts w:ascii="Garamond" w:hAnsi="Garamond"/>
                <w:sz w:val="16"/>
                <w:szCs w:val="16"/>
              </w:rPr>
              <w:t>167.9</w:t>
            </w:r>
          </w:p>
        </w:tc>
        <w:tc>
          <w:tcPr>
            <w:tcW w:w="630" w:type="dxa"/>
          </w:tcPr>
          <w:p w:rsidR="00475ACA" w:rsidRPr="00B53394" w:rsidRDefault="00475ACA" w:rsidP="00475ACA">
            <w:pPr>
              <w:rPr>
                <w:rFonts w:ascii="Garamond" w:hAnsi="Garamond"/>
                <w:sz w:val="16"/>
                <w:szCs w:val="16"/>
              </w:rPr>
            </w:pPr>
            <w:r w:rsidRPr="00B53394">
              <w:rPr>
                <w:rFonts w:ascii="Garamond" w:hAnsi="Garamond"/>
                <w:sz w:val="16"/>
                <w:szCs w:val="16"/>
              </w:rPr>
              <w:t>245.8</w:t>
            </w:r>
          </w:p>
        </w:tc>
        <w:tc>
          <w:tcPr>
            <w:tcW w:w="630" w:type="dxa"/>
          </w:tcPr>
          <w:p w:rsidR="00475ACA" w:rsidRPr="00B53394" w:rsidRDefault="00475ACA" w:rsidP="00475ACA">
            <w:pPr>
              <w:rPr>
                <w:rFonts w:ascii="Garamond" w:hAnsi="Garamond"/>
                <w:sz w:val="16"/>
                <w:szCs w:val="16"/>
              </w:rPr>
            </w:pPr>
            <w:r w:rsidRPr="00B53394">
              <w:rPr>
                <w:rFonts w:ascii="Garamond" w:hAnsi="Garamond"/>
                <w:sz w:val="16"/>
                <w:szCs w:val="16"/>
              </w:rPr>
              <w:t>211.3</w:t>
            </w:r>
          </w:p>
        </w:tc>
        <w:tc>
          <w:tcPr>
            <w:tcW w:w="630" w:type="dxa"/>
          </w:tcPr>
          <w:p w:rsidR="00475ACA" w:rsidRPr="00B53394" w:rsidRDefault="00475ACA" w:rsidP="00475ACA">
            <w:pPr>
              <w:rPr>
                <w:rFonts w:ascii="Garamond" w:hAnsi="Garamond"/>
                <w:sz w:val="16"/>
                <w:szCs w:val="16"/>
              </w:rPr>
            </w:pPr>
            <w:r w:rsidRPr="00B53394">
              <w:rPr>
                <w:rFonts w:ascii="Garamond" w:hAnsi="Garamond"/>
                <w:sz w:val="16"/>
                <w:szCs w:val="16"/>
              </w:rPr>
              <w:t>208.8</w:t>
            </w:r>
          </w:p>
        </w:tc>
        <w:tc>
          <w:tcPr>
            <w:tcW w:w="720" w:type="dxa"/>
          </w:tcPr>
          <w:p w:rsidR="00475ACA" w:rsidRPr="00B53394" w:rsidRDefault="00475ACA" w:rsidP="00475ACA">
            <w:pPr>
              <w:rPr>
                <w:rFonts w:ascii="Garamond" w:hAnsi="Garamond"/>
                <w:sz w:val="16"/>
                <w:szCs w:val="16"/>
              </w:rPr>
            </w:pPr>
            <w:r w:rsidRPr="00B53394">
              <w:rPr>
                <w:rFonts w:ascii="Garamond" w:hAnsi="Garamond"/>
                <w:sz w:val="16"/>
                <w:szCs w:val="16"/>
              </w:rPr>
              <w:t>226.0</w:t>
            </w:r>
          </w:p>
        </w:tc>
        <w:tc>
          <w:tcPr>
            <w:tcW w:w="720" w:type="dxa"/>
          </w:tcPr>
          <w:p w:rsidR="00475ACA" w:rsidRPr="00B53394" w:rsidRDefault="00475ACA" w:rsidP="00475ACA">
            <w:pPr>
              <w:rPr>
                <w:rFonts w:ascii="Garamond" w:hAnsi="Garamond"/>
                <w:sz w:val="16"/>
                <w:szCs w:val="16"/>
              </w:rPr>
            </w:pPr>
            <w:r w:rsidRPr="00B53394">
              <w:rPr>
                <w:rFonts w:ascii="Garamond" w:hAnsi="Garamond"/>
                <w:sz w:val="16"/>
                <w:szCs w:val="16"/>
              </w:rPr>
              <w:t>103.3</w:t>
            </w:r>
          </w:p>
        </w:tc>
        <w:tc>
          <w:tcPr>
            <w:tcW w:w="720" w:type="dxa"/>
          </w:tcPr>
          <w:p w:rsidR="00475ACA" w:rsidRPr="00B53394" w:rsidRDefault="00475ACA" w:rsidP="00475ACA">
            <w:pPr>
              <w:rPr>
                <w:rFonts w:ascii="Garamond" w:hAnsi="Garamond"/>
                <w:sz w:val="16"/>
                <w:szCs w:val="16"/>
              </w:rPr>
            </w:pPr>
            <w:r w:rsidRPr="00B53394">
              <w:rPr>
                <w:rFonts w:ascii="Garamond" w:hAnsi="Garamond"/>
                <w:sz w:val="16"/>
                <w:szCs w:val="16"/>
              </w:rPr>
              <w:t>12.0</w:t>
            </w:r>
          </w:p>
        </w:tc>
        <w:tc>
          <w:tcPr>
            <w:tcW w:w="810" w:type="dxa"/>
          </w:tcPr>
          <w:p w:rsidR="00475ACA" w:rsidRPr="00B53394" w:rsidRDefault="00475ACA" w:rsidP="00475ACA">
            <w:pPr>
              <w:rPr>
                <w:rFonts w:ascii="Garamond" w:hAnsi="Garamond"/>
                <w:sz w:val="16"/>
                <w:szCs w:val="16"/>
              </w:rPr>
            </w:pPr>
            <w:r w:rsidRPr="00B53394">
              <w:rPr>
                <w:rFonts w:ascii="Garamond" w:hAnsi="Garamond"/>
                <w:sz w:val="16"/>
                <w:szCs w:val="16"/>
              </w:rPr>
              <w:t>6.2</w:t>
            </w:r>
          </w:p>
        </w:tc>
      </w:tr>
      <w:tr w:rsidR="00475ACA" w:rsidRPr="003B12FC" w:rsidTr="00475ACA">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6</w:t>
            </w:r>
          </w:p>
        </w:tc>
        <w:tc>
          <w:tcPr>
            <w:tcW w:w="2340" w:type="dxa"/>
          </w:tcPr>
          <w:p w:rsidR="00475ACA" w:rsidRPr="003B12FC" w:rsidRDefault="00475ACA" w:rsidP="00475ACA">
            <w:pPr>
              <w:jc w:val="both"/>
              <w:rPr>
                <w:rFonts w:ascii="Garamond" w:hAnsi="Garamond"/>
                <w:sz w:val="16"/>
                <w:szCs w:val="16"/>
              </w:rPr>
            </w:pPr>
            <w:proofErr w:type="spellStart"/>
            <w:r w:rsidRPr="003B12FC">
              <w:rPr>
                <w:rFonts w:ascii="Garamond" w:hAnsi="Garamond"/>
                <w:sz w:val="16"/>
                <w:szCs w:val="16"/>
              </w:rPr>
              <w:t>Netirr.req</w:t>
            </w:r>
            <w:proofErr w:type="spellEnd"/>
            <w:r w:rsidRPr="003B12FC">
              <w:rPr>
                <w:rFonts w:ascii="Garamond" w:hAnsi="Garamond"/>
                <w:sz w:val="16"/>
                <w:szCs w:val="16"/>
              </w:rPr>
              <w:t>.(mm/M)</w:t>
            </w:r>
          </w:p>
        </w:tc>
        <w:tc>
          <w:tcPr>
            <w:tcW w:w="630" w:type="dxa"/>
          </w:tcPr>
          <w:p w:rsidR="00475ACA" w:rsidRPr="00B53394" w:rsidRDefault="00475ACA" w:rsidP="00475ACA">
            <w:pPr>
              <w:jc w:val="both"/>
              <w:rPr>
                <w:rFonts w:ascii="Garamond" w:hAnsi="Garamond"/>
                <w:sz w:val="16"/>
                <w:szCs w:val="16"/>
              </w:rPr>
            </w:pPr>
            <w:r w:rsidRPr="00B53394">
              <w:rPr>
                <w:rFonts w:ascii="Garamond" w:hAnsi="Garamond"/>
                <w:sz w:val="16"/>
                <w:szCs w:val="16"/>
              </w:rPr>
              <w:t>125.21</w:t>
            </w:r>
          </w:p>
        </w:tc>
        <w:tc>
          <w:tcPr>
            <w:tcW w:w="720" w:type="dxa"/>
          </w:tcPr>
          <w:p w:rsidR="00475ACA" w:rsidRPr="00B53394" w:rsidRDefault="00475ACA" w:rsidP="00475ACA">
            <w:pPr>
              <w:jc w:val="both"/>
              <w:rPr>
                <w:rFonts w:ascii="Garamond" w:hAnsi="Garamond"/>
                <w:sz w:val="16"/>
                <w:szCs w:val="16"/>
              </w:rPr>
            </w:pPr>
            <w:r w:rsidRPr="00B53394">
              <w:rPr>
                <w:rFonts w:ascii="Garamond" w:hAnsi="Garamond"/>
                <w:sz w:val="16"/>
                <w:szCs w:val="16"/>
              </w:rPr>
              <w:t>116.30</w:t>
            </w:r>
          </w:p>
        </w:tc>
        <w:tc>
          <w:tcPr>
            <w:tcW w:w="720" w:type="dxa"/>
          </w:tcPr>
          <w:p w:rsidR="00475ACA" w:rsidRPr="00B53394" w:rsidRDefault="00475ACA" w:rsidP="00475ACA">
            <w:pPr>
              <w:jc w:val="both"/>
              <w:rPr>
                <w:rFonts w:ascii="Garamond" w:hAnsi="Garamond"/>
                <w:sz w:val="16"/>
                <w:szCs w:val="16"/>
              </w:rPr>
            </w:pPr>
            <w:r w:rsidRPr="00B53394">
              <w:rPr>
                <w:rFonts w:ascii="Garamond" w:hAnsi="Garamond"/>
                <w:sz w:val="16"/>
                <w:szCs w:val="16"/>
              </w:rPr>
              <w:t>101.17</w:t>
            </w:r>
          </w:p>
        </w:tc>
        <w:tc>
          <w:tcPr>
            <w:tcW w:w="630" w:type="dxa"/>
          </w:tcPr>
          <w:p w:rsidR="00475ACA" w:rsidRPr="00B53394" w:rsidRDefault="00475ACA" w:rsidP="00475ACA">
            <w:pPr>
              <w:jc w:val="both"/>
              <w:rPr>
                <w:rFonts w:ascii="Garamond" w:hAnsi="Garamond"/>
                <w:sz w:val="16"/>
                <w:szCs w:val="16"/>
              </w:rPr>
            </w:pPr>
            <w:r w:rsidRPr="00B53394">
              <w:rPr>
                <w:rFonts w:ascii="Garamond" w:hAnsi="Garamond"/>
                <w:sz w:val="16"/>
                <w:szCs w:val="16"/>
              </w:rPr>
              <w:t>85.43</w:t>
            </w:r>
          </w:p>
        </w:tc>
        <w:tc>
          <w:tcPr>
            <w:tcW w:w="630" w:type="dxa"/>
          </w:tcPr>
          <w:p w:rsidR="00475ACA" w:rsidRPr="00B53394" w:rsidRDefault="00475ACA" w:rsidP="00475ACA">
            <w:pPr>
              <w:jc w:val="both"/>
              <w:rPr>
                <w:rFonts w:ascii="Garamond" w:hAnsi="Garamond"/>
                <w:sz w:val="16"/>
                <w:szCs w:val="16"/>
              </w:rPr>
            </w:pPr>
            <w:r w:rsidRPr="00B53394">
              <w:rPr>
                <w:rFonts w:ascii="Garamond" w:hAnsi="Garamond"/>
                <w:sz w:val="16"/>
                <w:szCs w:val="16"/>
              </w:rPr>
              <w:t>-</w:t>
            </w:r>
          </w:p>
        </w:tc>
        <w:tc>
          <w:tcPr>
            <w:tcW w:w="630" w:type="dxa"/>
          </w:tcPr>
          <w:p w:rsidR="00475ACA" w:rsidRPr="00B53394" w:rsidRDefault="00475ACA" w:rsidP="00475ACA">
            <w:pPr>
              <w:jc w:val="both"/>
              <w:rPr>
                <w:rFonts w:ascii="Garamond" w:hAnsi="Garamond"/>
                <w:sz w:val="16"/>
                <w:szCs w:val="16"/>
              </w:rPr>
            </w:pPr>
            <w:r w:rsidRPr="00B53394">
              <w:rPr>
                <w:rFonts w:ascii="Garamond" w:hAnsi="Garamond"/>
                <w:sz w:val="16"/>
                <w:szCs w:val="16"/>
              </w:rPr>
              <w:t>-</w:t>
            </w:r>
          </w:p>
        </w:tc>
        <w:tc>
          <w:tcPr>
            <w:tcW w:w="630" w:type="dxa"/>
          </w:tcPr>
          <w:p w:rsidR="00475ACA" w:rsidRPr="00B53394" w:rsidRDefault="00475ACA" w:rsidP="00475ACA">
            <w:pPr>
              <w:jc w:val="both"/>
              <w:rPr>
                <w:rFonts w:ascii="Garamond" w:hAnsi="Garamond"/>
                <w:sz w:val="16"/>
                <w:szCs w:val="16"/>
              </w:rPr>
            </w:pPr>
            <w:r w:rsidRPr="00B53394">
              <w:rPr>
                <w:rFonts w:ascii="Garamond" w:hAnsi="Garamond"/>
                <w:sz w:val="16"/>
                <w:szCs w:val="16"/>
              </w:rPr>
              <w:t>-</w:t>
            </w:r>
          </w:p>
        </w:tc>
        <w:tc>
          <w:tcPr>
            <w:tcW w:w="630" w:type="dxa"/>
          </w:tcPr>
          <w:p w:rsidR="00475ACA" w:rsidRPr="00B53394" w:rsidRDefault="00475ACA" w:rsidP="00475ACA">
            <w:pPr>
              <w:jc w:val="both"/>
              <w:rPr>
                <w:rFonts w:ascii="Garamond" w:hAnsi="Garamond"/>
                <w:sz w:val="16"/>
                <w:szCs w:val="16"/>
              </w:rPr>
            </w:pPr>
            <w:r w:rsidRPr="00B53394">
              <w:rPr>
                <w:rFonts w:ascii="Garamond" w:hAnsi="Garamond"/>
                <w:sz w:val="16"/>
                <w:szCs w:val="16"/>
              </w:rPr>
              <w:t>-</w:t>
            </w:r>
          </w:p>
        </w:tc>
        <w:tc>
          <w:tcPr>
            <w:tcW w:w="720" w:type="dxa"/>
          </w:tcPr>
          <w:p w:rsidR="00475ACA" w:rsidRPr="00B53394" w:rsidRDefault="00475ACA" w:rsidP="00475ACA">
            <w:pPr>
              <w:jc w:val="both"/>
              <w:rPr>
                <w:rFonts w:ascii="Garamond" w:hAnsi="Garamond"/>
                <w:sz w:val="16"/>
                <w:szCs w:val="16"/>
              </w:rPr>
            </w:pPr>
            <w:r w:rsidRPr="00B53394">
              <w:rPr>
                <w:rFonts w:ascii="Garamond" w:hAnsi="Garamond"/>
                <w:sz w:val="16"/>
                <w:szCs w:val="16"/>
              </w:rPr>
              <w:t>-</w:t>
            </w:r>
          </w:p>
        </w:tc>
        <w:tc>
          <w:tcPr>
            <w:tcW w:w="720" w:type="dxa"/>
          </w:tcPr>
          <w:p w:rsidR="00475ACA" w:rsidRPr="00B53394" w:rsidRDefault="00475ACA" w:rsidP="00475ACA">
            <w:pPr>
              <w:jc w:val="both"/>
              <w:rPr>
                <w:rFonts w:ascii="Garamond" w:hAnsi="Garamond"/>
                <w:sz w:val="16"/>
                <w:szCs w:val="16"/>
              </w:rPr>
            </w:pPr>
            <w:r w:rsidRPr="00B53394">
              <w:rPr>
                <w:rFonts w:ascii="Garamond" w:hAnsi="Garamond"/>
                <w:sz w:val="16"/>
                <w:szCs w:val="16"/>
              </w:rPr>
              <w:t>-</w:t>
            </w:r>
          </w:p>
        </w:tc>
        <w:tc>
          <w:tcPr>
            <w:tcW w:w="720" w:type="dxa"/>
          </w:tcPr>
          <w:p w:rsidR="00475ACA" w:rsidRPr="00B53394" w:rsidRDefault="00475ACA" w:rsidP="00475ACA">
            <w:pPr>
              <w:jc w:val="both"/>
              <w:rPr>
                <w:rFonts w:ascii="Garamond" w:hAnsi="Garamond"/>
                <w:sz w:val="16"/>
                <w:szCs w:val="16"/>
              </w:rPr>
            </w:pPr>
            <w:r w:rsidRPr="00B53394">
              <w:rPr>
                <w:rFonts w:ascii="Garamond" w:hAnsi="Garamond"/>
                <w:sz w:val="16"/>
                <w:szCs w:val="16"/>
              </w:rPr>
              <w:t>51.43</w:t>
            </w:r>
          </w:p>
        </w:tc>
        <w:tc>
          <w:tcPr>
            <w:tcW w:w="810" w:type="dxa"/>
          </w:tcPr>
          <w:p w:rsidR="00475ACA" w:rsidRPr="00B53394" w:rsidRDefault="00475ACA" w:rsidP="00475ACA">
            <w:pPr>
              <w:jc w:val="both"/>
              <w:rPr>
                <w:rFonts w:ascii="Garamond" w:hAnsi="Garamond"/>
                <w:sz w:val="16"/>
                <w:szCs w:val="16"/>
              </w:rPr>
            </w:pPr>
            <w:r w:rsidRPr="00B53394">
              <w:rPr>
                <w:rFonts w:ascii="Garamond" w:hAnsi="Garamond"/>
                <w:sz w:val="16"/>
                <w:szCs w:val="16"/>
              </w:rPr>
              <w:t>87.43</w:t>
            </w:r>
          </w:p>
        </w:tc>
      </w:tr>
      <w:tr w:rsidR="00475ACA" w:rsidRPr="003B12FC" w:rsidTr="00475ACA">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7</w:t>
            </w:r>
          </w:p>
        </w:tc>
        <w:tc>
          <w:tcPr>
            <w:tcW w:w="2340" w:type="dxa"/>
          </w:tcPr>
          <w:p w:rsidR="00475ACA" w:rsidRPr="003B12FC" w:rsidRDefault="00475ACA" w:rsidP="00475ACA">
            <w:pPr>
              <w:jc w:val="both"/>
              <w:rPr>
                <w:rFonts w:ascii="Garamond" w:hAnsi="Garamond"/>
                <w:sz w:val="16"/>
                <w:szCs w:val="16"/>
              </w:rPr>
            </w:pPr>
            <w:r w:rsidRPr="003B12FC">
              <w:rPr>
                <w:rFonts w:ascii="Garamond" w:hAnsi="Garamond"/>
                <w:sz w:val="16"/>
                <w:szCs w:val="16"/>
              </w:rPr>
              <w:t>Project eff.</w:t>
            </w:r>
          </w:p>
        </w:tc>
        <w:tc>
          <w:tcPr>
            <w:tcW w:w="630" w:type="dxa"/>
          </w:tcPr>
          <w:p w:rsidR="00475ACA" w:rsidRPr="00B53394" w:rsidRDefault="00475ACA" w:rsidP="00475ACA">
            <w:pPr>
              <w:jc w:val="both"/>
              <w:rPr>
                <w:rFonts w:ascii="Garamond" w:hAnsi="Garamond"/>
                <w:sz w:val="16"/>
                <w:szCs w:val="16"/>
              </w:rPr>
            </w:pPr>
            <w:r w:rsidRPr="00B53394">
              <w:rPr>
                <w:rFonts w:ascii="Garamond" w:hAnsi="Garamond"/>
                <w:sz w:val="16"/>
                <w:szCs w:val="16"/>
              </w:rPr>
              <w:t>0.45</w:t>
            </w:r>
          </w:p>
        </w:tc>
        <w:tc>
          <w:tcPr>
            <w:tcW w:w="720" w:type="dxa"/>
          </w:tcPr>
          <w:p w:rsidR="00475ACA" w:rsidRPr="00B53394" w:rsidRDefault="00475ACA" w:rsidP="00475ACA">
            <w:pPr>
              <w:jc w:val="both"/>
              <w:rPr>
                <w:rFonts w:ascii="Garamond" w:hAnsi="Garamond"/>
                <w:sz w:val="16"/>
                <w:szCs w:val="16"/>
              </w:rPr>
            </w:pPr>
            <w:r w:rsidRPr="00B53394">
              <w:rPr>
                <w:rFonts w:ascii="Garamond" w:hAnsi="Garamond"/>
                <w:sz w:val="16"/>
                <w:szCs w:val="16"/>
              </w:rPr>
              <w:t>0.45</w:t>
            </w:r>
          </w:p>
        </w:tc>
        <w:tc>
          <w:tcPr>
            <w:tcW w:w="720" w:type="dxa"/>
          </w:tcPr>
          <w:p w:rsidR="00475ACA" w:rsidRPr="00B53394" w:rsidRDefault="00475ACA" w:rsidP="00475ACA">
            <w:pPr>
              <w:jc w:val="both"/>
              <w:rPr>
                <w:rFonts w:ascii="Garamond" w:hAnsi="Garamond"/>
                <w:sz w:val="16"/>
                <w:szCs w:val="16"/>
              </w:rPr>
            </w:pPr>
            <w:r w:rsidRPr="00B53394">
              <w:rPr>
                <w:rFonts w:ascii="Garamond" w:hAnsi="Garamond"/>
                <w:sz w:val="16"/>
                <w:szCs w:val="16"/>
              </w:rPr>
              <w:t>0.45</w:t>
            </w:r>
          </w:p>
        </w:tc>
        <w:tc>
          <w:tcPr>
            <w:tcW w:w="630" w:type="dxa"/>
          </w:tcPr>
          <w:p w:rsidR="00475ACA" w:rsidRPr="00B53394" w:rsidRDefault="00475ACA" w:rsidP="00475ACA">
            <w:pPr>
              <w:jc w:val="both"/>
              <w:rPr>
                <w:rFonts w:ascii="Garamond" w:hAnsi="Garamond"/>
                <w:sz w:val="16"/>
                <w:szCs w:val="16"/>
              </w:rPr>
            </w:pPr>
            <w:r w:rsidRPr="00B53394">
              <w:rPr>
                <w:rFonts w:ascii="Garamond" w:hAnsi="Garamond"/>
                <w:sz w:val="16"/>
                <w:szCs w:val="16"/>
              </w:rPr>
              <w:t>0.45</w:t>
            </w:r>
          </w:p>
        </w:tc>
        <w:tc>
          <w:tcPr>
            <w:tcW w:w="630" w:type="dxa"/>
          </w:tcPr>
          <w:p w:rsidR="00475ACA" w:rsidRPr="00B53394" w:rsidRDefault="00475ACA" w:rsidP="00475ACA">
            <w:pPr>
              <w:jc w:val="both"/>
              <w:rPr>
                <w:rFonts w:ascii="Garamond" w:hAnsi="Garamond"/>
                <w:sz w:val="16"/>
                <w:szCs w:val="16"/>
              </w:rPr>
            </w:pPr>
            <w:r w:rsidRPr="00B53394">
              <w:rPr>
                <w:rFonts w:ascii="Garamond" w:hAnsi="Garamond"/>
                <w:sz w:val="16"/>
                <w:szCs w:val="16"/>
              </w:rPr>
              <w:t>0.45</w:t>
            </w:r>
          </w:p>
        </w:tc>
        <w:tc>
          <w:tcPr>
            <w:tcW w:w="630" w:type="dxa"/>
          </w:tcPr>
          <w:p w:rsidR="00475ACA" w:rsidRPr="00B53394" w:rsidRDefault="00475ACA" w:rsidP="00475ACA">
            <w:pPr>
              <w:jc w:val="both"/>
              <w:rPr>
                <w:rFonts w:ascii="Garamond" w:hAnsi="Garamond"/>
                <w:sz w:val="16"/>
                <w:szCs w:val="16"/>
              </w:rPr>
            </w:pPr>
            <w:r w:rsidRPr="00B53394">
              <w:rPr>
                <w:rFonts w:ascii="Garamond" w:hAnsi="Garamond"/>
                <w:sz w:val="16"/>
                <w:szCs w:val="16"/>
              </w:rPr>
              <w:t>0.45</w:t>
            </w:r>
          </w:p>
        </w:tc>
        <w:tc>
          <w:tcPr>
            <w:tcW w:w="630" w:type="dxa"/>
          </w:tcPr>
          <w:p w:rsidR="00475ACA" w:rsidRPr="00B53394" w:rsidRDefault="00475ACA" w:rsidP="00475ACA">
            <w:pPr>
              <w:jc w:val="both"/>
              <w:rPr>
                <w:rFonts w:ascii="Garamond" w:hAnsi="Garamond"/>
                <w:sz w:val="16"/>
                <w:szCs w:val="16"/>
              </w:rPr>
            </w:pPr>
            <w:r w:rsidRPr="00B53394">
              <w:rPr>
                <w:rFonts w:ascii="Garamond" w:hAnsi="Garamond"/>
                <w:sz w:val="16"/>
                <w:szCs w:val="16"/>
              </w:rPr>
              <w:t>0.45</w:t>
            </w:r>
          </w:p>
        </w:tc>
        <w:tc>
          <w:tcPr>
            <w:tcW w:w="630" w:type="dxa"/>
          </w:tcPr>
          <w:p w:rsidR="00475ACA" w:rsidRPr="00B53394" w:rsidRDefault="00475ACA" w:rsidP="00475ACA">
            <w:pPr>
              <w:jc w:val="both"/>
              <w:rPr>
                <w:rFonts w:ascii="Garamond" w:hAnsi="Garamond"/>
                <w:sz w:val="16"/>
                <w:szCs w:val="16"/>
              </w:rPr>
            </w:pPr>
            <w:r w:rsidRPr="00B53394">
              <w:rPr>
                <w:rFonts w:ascii="Garamond" w:hAnsi="Garamond"/>
                <w:sz w:val="16"/>
                <w:szCs w:val="16"/>
              </w:rPr>
              <w:t>0.45</w:t>
            </w:r>
          </w:p>
        </w:tc>
        <w:tc>
          <w:tcPr>
            <w:tcW w:w="720" w:type="dxa"/>
          </w:tcPr>
          <w:p w:rsidR="00475ACA" w:rsidRPr="00B53394" w:rsidRDefault="00475ACA" w:rsidP="00475ACA">
            <w:pPr>
              <w:jc w:val="both"/>
              <w:rPr>
                <w:rFonts w:ascii="Garamond" w:hAnsi="Garamond"/>
                <w:sz w:val="16"/>
                <w:szCs w:val="16"/>
              </w:rPr>
            </w:pPr>
            <w:r w:rsidRPr="00B53394">
              <w:rPr>
                <w:rFonts w:ascii="Garamond" w:hAnsi="Garamond"/>
                <w:sz w:val="16"/>
                <w:szCs w:val="16"/>
              </w:rPr>
              <w:t>0.45</w:t>
            </w:r>
          </w:p>
        </w:tc>
        <w:tc>
          <w:tcPr>
            <w:tcW w:w="720" w:type="dxa"/>
          </w:tcPr>
          <w:p w:rsidR="00475ACA" w:rsidRPr="00B53394" w:rsidRDefault="00475ACA" w:rsidP="00475ACA">
            <w:pPr>
              <w:jc w:val="both"/>
              <w:rPr>
                <w:rFonts w:ascii="Garamond" w:hAnsi="Garamond"/>
                <w:sz w:val="16"/>
                <w:szCs w:val="16"/>
              </w:rPr>
            </w:pPr>
            <w:r w:rsidRPr="00B53394">
              <w:rPr>
                <w:rFonts w:ascii="Garamond" w:hAnsi="Garamond"/>
                <w:sz w:val="16"/>
                <w:szCs w:val="16"/>
              </w:rPr>
              <w:t>0.45</w:t>
            </w:r>
          </w:p>
        </w:tc>
        <w:tc>
          <w:tcPr>
            <w:tcW w:w="720" w:type="dxa"/>
          </w:tcPr>
          <w:p w:rsidR="00475ACA" w:rsidRPr="00B53394" w:rsidRDefault="00475ACA" w:rsidP="00475ACA">
            <w:pPr>
              <w:jc w:val="both"/>
              <w:rPr>
                <w:rFonts w:ascii="Garamond" w:hAnsi="Garamond"/>
                <w:sz w:val="16"/>
                <w:szCs w:val="16"/>
              </w:rPr>
            </w:pPr>
            <w:r w:rsidRPr="00B53394">
              <w:rPr>
                <w:rFonts w:ascii="Garamond" w:hAnsi="Garamond"/>
                <w:sz w:val="16"/>
                <w:szCs w:val="16"/>
              </w:rPr>
              <w:t>0.45</w:t>
            </w:r>
          </w:p>
        </w:tc>
        <w:tc>
          <w:tcPr>
            <w:tcW w:w="810" w:type="dxa"/>
          </w:tcPr>
          <w:p w:rsidR="00475ACA" w:rsidRPr="00B53394" w:rsidRDefault="00475ACA" w:rsidP="00475ACA">
            <w:pPr>
              <w:jc w:val="both"/>
              <w:rPr>
                <w:rFonts w:ascii="Garamond" w:hAnsi="Garamond"/>
                <w:sz w:val="16"/>
                <w:szCs w:val="16"/>
              </w:rPr>
            </w:pPr>
            <w:r w:rsidRPr="00B53394">
              <w:rPr>
                <w:rFonts w:ascii="Garamond" w:hAnsi="Garamond"/>
                <w:sz w:val="16"/>
                <w:szCs w:val="16"/>
              </w:rPr>
              <w:t>0.45</w:t>
            </w:r>
          </w:p>
        </w:tc>
      </w:tr>
      <w:tr w:rsidR="00475ACA" w:rsidRPr="003B12FC" w:rsidTr="00475ACA">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8</w:t>
            </w:r>
          </w:p>
        </w:tc>
        <w:tc>
          <w:tcPr>
            <w:tcW w:w="2340" w:type="dxa"/>
          </w:tcPr>
          <w:p w:rsidR="00475ACA" w:rsidRPr="003B12FC" w:rsidRDefault="00475ACA" w:rsidP="00475ACA">
            <w:pPr>
              <w:jc w:val="both"/>
              <w:rPr>
                <w:rFonts w:ascii="Garamond" w:hAnsi="Garamond"/>
                <w:sz w:val="16"/>
                <w:szCs w:val="16"/>
              </w:rPr>
            </w:pPr>
            <w:r w:rsidRPr="003B12FC">
              <w:rPr>
                <w:rFonts w:ascii="Garamond" w:hAnsi="Garamond"/>
                <w:sz w:val="16"/>
                <w:szCs w:val="16"/>
              </w:rPr>
              <w:t>Gross</w:t>
            </w:r>
            <w:r>
              <w:rPr>
                <w:rFonts w:ascii="Garamond" w:hAnsi="Garamond"/>
                <w:sz w:val="16"/>
                <w:szCs w:val="16"/>
              </w:rPr>
              <w:t xml:space="preserve"> </w:t>
            </w:r>
            <w:proofErr w:type="spellStart"/>
            <w:r w:rsidRPr="003B12FC">
              <w:rPr>
                <w:rFonts w:ascii="Garamond" w:hAnsi="Garamond"/>
                <w:sz w:val="16"/>
                <w:szCs w:val="16"/>
              </w:rPr>
              <w:t>irr</w:t>
            </w:r>
            <w:proofErr w:type="spellEnd"/>
            <w:r w:rsidRPr="003B12FC">
              <w:rPr>
                <w:rFonts w:ascii="Garamond" w:hAnsi="Garamond"/>
                <w:sz w:val="16"/>
                <w:szCs w:val="16"/>
              </w:rPr>
              <w:t>.</w:t>
            </w:r>
            <w:r>
              <w:rPr>
                <w:rFonts w:ascii="Garamond" w:hAnsi="Garamond"/>
                <w:sz w:val="16"/>
                <w:szCs w:val="16"/>
              </w:rPr>
              <w:t xml:space="preserve"> </w:t>
            </w:r>
            <w:r w:rsidRPr="003B12FC">
              <w:rPr>
                <w:rFonts w:ascii="Garamond" w:hAnsi="Garamond"/>
                <w:sz w:val="16"/>
                <w:szCs w:val="16"/>
              </w:rPr>
              <w:t>req.(mm/M)</w:t>
            </w:r>
          </w:p>
        </w:tc>
        <w:tc>
          <w:tcPr>
            <w:tcW w:w="630" w:type="dxa"/>
          </w:tcPr>
          <w:p w:rsidR="00475ACA" w:rsidRPr="00B53394" w:rsidRDefault="00475ACA" w:rsidP="00475ACA">
            <w:pPr>
              <w:jc w:val="both"/>
              <w:rPr>
                <w:rFonts w:ascii="Garamond" w:hAnsi="Garamond"/>
                <w:sz w:val="16"/>
                <w:szCs w:val="16"/>
              </w:rPr>
            </w:pPr>
            <w:r w:rsidRPr="00B53394">
              <w:rPr>
                <w:rFonts w:ascii="Garamond" w:hAnsi="Garamond"/>
                <w:sz w:val="16"/>
                <w:szCs w:val="16"/>
              </w:rPr>
              <w:t>278.24</w:t>
            </w:r>
          </w:p>
        </w:tc>
        <w:tc>
          <w:tcPr>
            <w:tcW w:w="720" w:type="dxa"/>
          </w:tcPr>
          <w:p w:rsidR="00475ACA" w:rsidRPr="00B53394" w:rsidRDefault="00475ACA" w:rsidP="00475ACA">
            <w:pPr>
              <w:jc w:val="both"/>
              <w:rPr>
                <w:rFonts w:ascii="Garamond" w:hAnsi="Garamond"/>
                <w:sz w:val="16"/>
                <w:szCs w:val="16"/>
              </w:rPr>
            </w:pPr>
            <w:r w:rsidRPr="00B53394">
              <w:rPr>
                <w:rFonts w:ascii="Garamond" w:hAnsi="Garamond"/>
                <w:sz w:val="16"/>
                <w:szCs w:val="16"/>
              </w:rPr>
              <w:t>258.43</w:t>
            </w:r>
          </w:p>
        </w:tc>
        <w:tc>
          <w:tcPr>
            <w:tcW w:w="720" w:type="dxa"/>
          </w:tcPr>
          <w:p w:rsidR="00475ACA" w:rsidRPr="00B53394" w:rsidRDefault="00475ACA" w:rsidP="00475ACA">
            <w:pPr>
              <w:jc w:val="both"/>
              <w:rPr>
                <w:rFonts w:ascii="Garamond" w:hAnsi="Garamond"/>
                <w:sz w:val="16"/>
                <w:szCs w:val="16"/>
              </w:rPr>
            </w:pPr>
            <w:r w:rsidRPr="00B53394">
              <w:rPr>
                <w:rFonts w:ascii="Garamond" w:hAnsi="Garamond"/>
                <w:sz w:val="16"/>
                <w:szCs w:val="16"/>
              </w:rPr>
              <w:t>224.83</w:t>
            </w:r>
          </w:p>
        </w:tc>
        <w:tc>
          <w:tcPr>
            <w:tcW w:w="630" w:type="dxa"/>
          </w:tcPr>
          <w:p w:rsidR="00475ACA" w:rsidRPr="00B53394" w:rsidRDefault="00475ACA" w:rsidP="00475ACA">
            <w:pPr>
              <w:jc w:val="both"/>
              <w:rPr>
                <w:rFonts w:ascii="Garamond" w:hAnsi="Garamond"/>
                <w:sz w:val="16"/>
                <w:szCs w:val="16"/>
              </w:rPr>
            </w:pPr>
            <w:r w:rsidRPr="00B53394">
              <w:rPr>
                <w:rFonts w:ascii="Garamond" w:hAnsi="Garamond"/>
                <w:sz w:val="16"/>
                <w:szCs w:val="16"/>
              </w:rPr>
              <w:t>189.84</w:t>
            </w:r>
          </w:p>
        </w:tc>
        <w:tc>
          <w:tcPr>
            <w:tcW w:w="630" w:type="dxa"/>
          </w:tcPr>
          <w:p w:rsidR="00475ACA" w:rsidRPr="00B53394" w:rsidRDefault="00475ACA" w:rsidP="00475ACA">
            <w:pPr>
              <w:jc w:val="both"/>
              <w:rPr>
                <w:rFonts w:ascii="Garamond" w:hAnsi="Garamond"/>
                <w:sz w:val="16"/>
                <w:szCs w:val="16"/>
              </w:rPr>
            </w:pPr>
            <w:r w:rsidRPr="00B53394">
              <w:rPr>
                <w:rFonts w:ascii="Garamond" w:hAnsi="Garamond"/>
                <w:sz w:val="16"/>
                <w:szCs w:val="16"/>
              </w:rPr>
              <w:t>-</w:t>
            </w:r>
          </w:p>
        </w:tc>
        <w:tc>
          <w:tcPr>
            <w:tcW w:w="630" w:type="dxa"/>
          </w:tcPr>
          <w:p w:rsidR="00475ACA" w:rsidRPr="00B53394" w:rsidRDefault="00475ACA" w:rsidP="00475ACA">
            <w:pPr>
              <w:jc w:val="both"/>
              <w:rPr>
                <w:rFonts w:ascii="Garamond" w:hAnsi="Garamond"/>
                <w:sz w:val="16"/>
                <w:szCs w:val="16"/>
              </w:rPr>
            </w:pPr>
            <w:r w:rsidRPr="00B53394">
              <w:rPr>
                <w:rFonts w:ascii="Garamond" w:hAnsi="Garamond"/>
                <w:sz w:val="16"/>
                <w:szCs w:val="16"/>
              </w:rPr>
              <w:t>-</w:t>
            </w:r>
          </w:p>
        </w:tc>
        <w:tc>
          <w:tcPr>
            <w:tcW w:w="630" w:type="dxa"/>
          </w:tcPr>
          <w:p w:rsidR="00475ACA" w:rsidRPr="00B53394" w:rsidRDefault="00475ACA" w:rsidP="00475ACA">
            <w:pPr>
              <w:jc w:val="both"/>
              <w:rPr>
                <w:rFonts w:ascii="Garamond" w:hAnsi="Garamond"/>
                <w:sz w:val="16"/>
                <w:szCs w:val="16"/>
              </w:rPr>
            </w:pPr>
            <w:r w:rsidRPr="00B53394">
              <w:rPr>
                <w:rFonts w:ascii="Garamond" w:hAnsi="Garamond"/>
                <w:sz w:val="16"/>
                <w:szCs w:val="16"/>
              </w:rPr>
              <w:t>-</w:t>
            </w:r>
          </w:p>
        </w:tc>
        <w:tc>
          <w:tcPr>
            <w:tcW w:w="630" w:type="dxa"/>
          </w:tcPr>
          <w:p w:rsidR="00475ACA" w:rsidRPr="00B53394" w:rsidRDefault="00475ACA" w:rsidP="00475ACA">
            <w:pPr>
              <w:jc w:val="both"/>
              <w:rPr>
                <w:rFonts w:ascii="Garamond" w:hAnsi="Garamond"/>
                <w:sz w:val="16"/>
                <w:szCs w:val="16"/>
              </w:rPr>
            </w:pPr>
            <w:r w:rsidRPr="00B53394">
              <w:rPr>
                <w:rFonts w:ascii="Garamond" w:hAnsi="Garamond"/>
                <w:sz w:val="16"/>
                <w:szCs w:val="16"/>
              </w:rPr>
              <w:t>-</w:t>
            </w:r>
          </w:p>
        </w:tc>
        <w:tc>
          <w:tcPr>
            <w:tcW w:w="720" w:type="dxa"/>
          </w:tcPr>
          <w:p w:rsidR="00475ACA" w:rsidRPr="00B53394" w:rsidRDefault="00475ACA" w:rsidP="00475ACA">
            <w:pPr>
              <w:jc w:val="both"/>
              <w:rPr>
                <w:rFonts w:ascii="Garamond" w:hAnsi="Garamond"/>
                <w:sz w:val="16"/>
                <w:szCs w:val="16"/>
              </w:rPr>
            </w:pPr>
            <w:r w:rsidRPr="00B53394">
              <w:rPr>
                <w:rFonts w:ascii="Garamond" w:hAnsi="Garamond"/>
                <w:sz w:val="16"/>
                <w:szCs w:val="16"/>
              </w:rPr>
              <w:t>-</w:t>
            </w:r>
          </w:p>
        </w:tc>
        <w:tc>
          <w:tcPr>
            <w:tcW w:w="720" w:type="dxa"/>
          </w:tcPr>
          <w:p w:rsidR="00475ACA" w:rsidRPr="00B53394" w:rsidRDefault="00475ACA" w:rsidP="00475ACA">
            <w:pPr>
              <w:jc w:val="both"/>
              <w:rPr>
                <w:rFonts w:ascii="Garamond" w:hAnsi="Garamond"/>
                <w:sz w:val="16"/>
                <w:szCs w:val="16"/>
              </w:rPr>
            </w:pPr>
            <w:r w:rsidRPr="00B53394">
              <w:rPr>
                <w:rFonts w:ascii="Garamond" w:hAnsi="Garamond"/>
                <w:sz w:val="16"/>
                <w:szCs w:val="16"/>
              </w:rPr>
              <w:t>-</w:t>
            </w:r>
          </w:p>
        </w:tc>
        <w:tc>
          <w:tcPr>
            <w:tcW w:w="720" w:type="dxa"/>
          </w:tcPr>
          <w:p w:rsidR="00475ACA" w:rsidRPr="00B53394" w:rsidRDefault="00475ACA" w:rsidP="00475ACA">
            <w:pPr>
              <w:jc w:val="both"/>
              <w:rPr>
                <w:rFonts w:ascii="Garamond" w:hAnsi="Garamond"/>
                <w:sz w:val="16"/>
                <w:szCs w:val="16"/>
              </w:rPr>
            </w:pPr>
            <w:r w:rsidRPr="00B53394">
              <w:rPr>
                <w:rFonts w:ascii="Garamond" w:hAnsi="Garamond"/>
                <w:sz w:val="16"/>
                <w:szCs w:val="16"/>
              </w:rPr>
              <w:t>114.28</w:t>
            </w:r>
          </w:p>
        </w:tc>
        <w:tc>
          <w:tcPr>
            <w:tcW w:w="810" w:type="dxa"/>
          </w:tcPr>
          <w:p w:rsidR="00475ACA" w:rsidRPr="00B53394" w:rsidRDefault="00475ACA" w:rsidP="00475ACA">
            <w:pPr>
              <w:jc w:val="both"/>
              <w:rPr>
                <w:rFonts w:ascii="Garamond" w:hAnsi="Garamond"/>
                <w:sz w:val="16"/>
                <w:szCs w:val="16"/>
              </w:rPr>
            </w:pPr>
            <w:r w:rsidRPr="00B53394">
              <w:rPr>
                <w:rFonts w:ascii="Garamond" w:hAnsi="Garamond"/>
                <w:sz w:val="16"/>
                <w:szCs w:val="16"/>
              </w:rPr>
              <w:t>194.28</w:t>
            </w:r>
          </w:p>
        </w:tc>
      </w:tr>
      <w:tr w:rsidR="00475ACA" w:rsidRPr="003B12FC" w:rsidTr="00475ACA">
        <w:tc>
          <w:tcPr>
            <w:tcW w:w="630" w:type="dxa"/>
          </w:tcPr>
          <w:p w:rsidR="00475ACA" w:rsidRPr="003B12FC" w:rsidRDefault="00475ACA" w:rsidP="00475ACA">
            <w:pPr>
              <w:jc w:val="both"/>
              <w:rPr>
                <w:rFonts w:ascii="Garamond" w:hAnsi="Garamond"/>
                <w:sz w:val="16"/>
                <w:szCs w:val="16"/>
              </w:rPr>
            </w:pPr>
            <w:r>
              <w:rPr>
                <w:rFonts w:ascii="Garamond" w:hAnsi="Garamond"/>
                <w:sz w:val="16"/>
                <w:szCs w:val="16"/>
              </w:rPr>
              <w:t>9</w:t>
            </w:r>
          </w:p>
        </w:tc>
        <w:tc>
          <w:tcPr>
            <w:tcW w:w="2340" w:type="dxa"/>
          </w:tcPr>
          <w:p w:rsidR="00475ACA" w:rsidRPr="003B12FC" w:rsidRDefault="00475ACA" w:rsidP="00475ACA">
            <w:pPr>
              <w:jc w:val="both"/>
              <w:rPr>
                <w:rFonts w:ascii="Garamond" w:hAnsi="Garamond"/>
                <w:sz w:val="16"/>
                <w:szCs w:val="16"/>
              </w:rPr>
            </w:pPr>
            <w:r w:rsidRPr="003B12FC">
              <w:rPr>
                <w:rFonts w:ascii="Garamond" w:hAnsi="Garamond"/>
                <w:sz w:val="16"/>
                <w:szCs w:val="16"/>
              </w:rPr>
              <w:t xml:space="preserve">Gross </w:t>
            </w:r>
            <w:proofErr w:type="spellStart"/>
            <w:r w:rsidRPr="003B12FC">
              <w:rPr>
                <w:rFonts w:ascii="Garamond" w:hAnsi="Garamond"/>
                <w:sz w:val="16"/>
                <w:szCs w:val="16"/>
              </w:rPr>
              <w:t>irr.req</w:t>
            </w:r>
            <w:proofErr w:type="spellEnd"/>
            <w:r w:rsidRPr="003B12FC">
              <w:rPr>
                <w:rFonts w:ascii="Garamond" w:hAnsi="Garamond"/>
                <w:sz w:val="16"/>
                <w:szCs w:val="16"/>
              </w:rPr>
              <w:t>.(l/s/</w:t>
            </w:r>
            <w:r>
              <w:rPr>
                <w:rFonts w:ascii="Garamond" w:hAnsi="Garamond"/>
                <w:sz w:val="16"/>
                <w:szCs w:val="16"/>
              </w:rPr>
              <w:t>ha</w:t>
            </w:r>
            <w:r w:rsidRPr="003B12FC">
              <w:rPr>
                <w:rFonts w:ascii="Garamond" w:hAnsi="Garamond"/>
                <w:sz w:val="16"/>
                <w:szCs w:val="16"/>
              </w:rPr>
              <w:t>)</w:t>
            </w:r>
            <w:r>
              <w:rPr>
                <w:rFonts w:ascii="Garamond" w:hAnsi="Garamond"/>
                <w:sz w:val="16"/>
                <w:szCs w:val="16"/>
              </w:rPr>
              <w:t xml:space="preserve"> for 12</w:t>
            </w:r>
            <w:r w:rsidRPr="003B12FC">
              <w:rPr>
                <w:rFonts w:ascii="Garamond" w:hAnsi="Garamond"/>
                <w:sz w:val="16"/>
                <w:szCs w:val="16"/>
              </w:rPr>
              <w:t>hrs</w:t>
            </w:r>
          </w:p>
        </w:tc>
        <w:tc>
          <w:tcPr>
            <w:tcW w:w="630" w:type="dxa"/>
          </w:tcPr>
          <w:p w:rsidR="00475ACA" w:rsidRPr="00B53394" w:rsidRDefault="00475ACA" w:rsidP="00475ACA">
            <w:pPr>
              <w:jc w:val="both"/>
              <w:rPr>
                <w:rFonts w:ascii="Garamond" w:hAnsi="Garamond"/>
                <w:sz w:val="16"/>
                <w:szCs w:val="16"/>
              </w:rPr>
            </w:pPr>
            <w:r w:rsidRPr="00B53394">
              <w:rPr>
                <w:rFonts w:ascii="Garamond" w:hAnsi="Garamond"/>
                <w:sz w:val="16"/>
                <w:szCs w:val="16"/>
              </w:rPr>
              <w:t>1.07</w:t>
            </w:r>
          </w:p>
        </w:tc>
        <w:tc>
          <w:tcPr>
            <w:tcW w:w="720" w:type="dxa"/>
          </w:tcPr>
          <w:p w:rsidR="00475ACA" w:rsidRPr="00B53394" w:rsidRDefault="00475ACA" w:rsidP="00475ACA">
            <w:pPr>
              <w:jc w:val="both"/>
              <w:rPr>
                <w:rFonts w:ascii="Garamond" w:hAnsi="Garamond"/>
                <w:sz w:val="16"/>
                <w:szCs w:val="16"/>
              </w:rPr>
            </w:pPr>
            <w:r w:rsidRPr="00B53394">
              <w:rPr>
                <w:rFonts w:ascii="Garamond" w:hAnsi="Garamond"/>
                <w:sz w:val="16"/>
                <w:szCs w:val="16"/>
              </w:rPr>
              <w:t>0.99</w:t>
            </w:r>
          </w:p>
        </w:tc>
        <w:tc>
          <w:tcPr>
            <w:tcW w:w="720" w:type="dxa"/>
          </w:tcPr>
          <w:p w:rsidR="00475ACA" w:rsidRPr="00B53394" w:rsidRDefault="00475ACA" w:rsidP="00475ACA">
            <w:pPr>
              <w:jc w:val="both"/>
              <w:rPr>
                <w:rFonts w:ascii="Garamond" w:hAnsi="Garamond"/>
                <w:sz w:val="16"/>
                <w:szCs w:val="16"/>
              </w:rPr>
            </w:pPr>
            <w:r w:rsidRPr="00B53394">
              <w:rPr>
                <w:rFonts w:ascii="Garamond" w:hAnsi="Garamond"/>
                <w:sz w:val="16"/>
                <w:szCs w:val="16"/>
              </w:rPr>
              <w:t>0.87</w:t>
            </w:r>
          </w:p>
        </w:tc>
        <w:tc>
          <w:tcPr>
            <w:tcW w:w="630" w:type="dxa"/>
          </w:tcPr>
          <w:p w:rsidR="00475ACA" w:rsidRPr="00B53394" w:rsidRDefault="00475ACA" w:rsidP="00475ACA">
            <w:pPr>
              <w:jc w:val="both"/>
              <w:rPr>
                <w:rFonts w:ascii="Garamond" w:hAnsi="Garamond"/>
                <w:sz w:val="16"/>
                <w:szCs w:val="16"/>
              </w:rPr>
            </w:pPr>
            <w:r w:rsidRPr="00B53394">
              <w:rPr>
                <w:rFonts w:ascii="Garamond" w:hAnsi="Garamond"/>
                <w:sz w:val="16"/>
                <w:szCs w:val="16"/>
              </w:rPr>
              <w:t>0.73</w:t>
            </w:r>
          </w:p>
        </w:tc>
        <w:tc>
          <w:tcPr>
            <w:tcW w:w="630" w:type="dxa"/>
          </w:tcPr>
          <w:p w:rsidR="00475ACA" w:rsidRPr="00B53394" w:rsidRDefault="00475ACA" w:rsidP="00475ACA">
            <w:pPr>
              <w:jc w:val="both"/>
              <w:rPr>
                <w:rFonts w:ascii="Garamond" w:hAnsi="Garamond"/>
                <w:sz w:val="16"/>
                <w:szCs w:val="16"/>
              </w:rPr>
            </w:pPr>
            <w:r w:rsidRPr="00B53394">
              <w:rPr>
                <w:rFonts w:ascii="Garamond" w:hAnsi="Garamond"/>
                <w:sz w:val="16"/>
                <w:szCs w:val="16"/>
              </w:rPr>
              <w:t>-</w:t>
            </w:r>
          </w:p>
        </w:tc>
        <w:tc>
          <w:tcPr>
            <w:tcW w:w="630" w:type="dxa"/>
          </w:tcPr>
          <w:p w:rsidR="00475ACA" w:rsidRPr="00B53394" w:rsidRDefault="00475ACA" w:rsidP="00475ACA">
            <w:pPr>
              <w:jc w:val="both"/>
              <w:rPr>
                <w:rFonts w:ascii="Garamond" w:hAnsi="Garamond"/>
                <w:sz w:val="16"/>
                <w:szCs w:val="16"/>
              </w:rPr>
            </w:pPr>
            <w:r w:rsidRPr="00B53394">
              <w:rPr>
                <w:rFonts w:ascii="Garamond" w:hAnsi="Garamond"/>
                <w:sz w:val="16"/>
                <w:szCs w:val="16"/>
              </w:rPr>
              <w:t>-</w:t>
            </w:r>
          </w:p>
        </w:tc>
        <w:tc>
          <w:tcPr>
            <w:tcW w:w="630" w:type="dxa"/>
          </w:tcPr>
          <w:p w:rsidR="00475ACA" w:rsidRPr="00B53394" w:rsidRDefault="00475ACA" w:rsidP="00475ACA">
            <w:pPr>
              <w:jc w:val="both"/>
              <w:rPr>
                <w:rFonts w:ascii="Garamond" w:hAnsi="Garamond"/>
                <w:sz w:val="16"/>
                <w:szCs w:val="16"/>
              </w:rPr>
            </w:pPr>
            <w:r w:rsidRPr="00B53394">
              <w:rPr>
                <w:rFonts w:ascii="Garamond" w:hAnsi="Garamond"/>
                <w:sz w:val="16"/>
                <w:szCs w:val="16"/>
              </w:rPr>
              <w:t>-</w:t>
            </w:r>
          </w:p>
        </w:tc>
        <w:tc>
          <w:tcPr>
            <w:tcW w:w="630" w:type="dxa"/>
          </w:tcPr>
          <w:p w:rsidR="00475ACA" w:rsidRPr="00B53394" w:rsidRDefault="00475ACA" w:rsidP="00475ACA">
            <w:pPr>
              <w:jc w:val="both"/>
              <w:rPr>
                <w:rFonts w:ascii="Garamond" w:hAnsi="Garamond"/>
                <w:sz w:val="16"/>
                <w:szCs w:val="16"/>
              </w:rPr>
            </w:pPr>
            <w:r w:rsidRPr="00B53394">
              <w:rPr>
                <w:rFonts w:ascii="Garamond" w:hAnsi="Garamond"/>
                <w:sz w:val="16"/>
                <w:szCs w:val="16"/>
              </w:rPr>
              <w:t>-</w:t>
            </w:r>
          </w:p>
        </w:tc>
        <w:tc>
          <w:tcPr>
            <w:tcW w:w="720" w:type="dxa"/>
          </w:tcPr>
          <w:p w:rsidR="00475ACA" w:rsidRPr="00B53394" w:rsidRDefault="00475ACA" w:rsidP="00475ACA">
            <w:pPr>
              <w:jc w:val="both"/>
              <w:rPr>
                <w:rFonts w:ascii="Garamond" w:hAnsi="Garamond"/>
                <w:sz w:val="16"/>
                <w:szCs w:val="16"/>
              </w:rPr>
            </w:pPr>
            <w:r w:rsidRPr="00B53394">
              <w:rPr>
                <w:rFonts w:ascii="Garamond" w:hAnsi="Garamond"/>
                <w:sz w:val="16"/>
                <w:szCs w:val="16"/>
              </w:rPr>
              <w:t>-</w:t>
            </w:r>
          </w:p>
        </w:tc>
        <w:tc>
          <w:tcPr>
            <w:tcW w:w="720" w:type="dxa"/>
          </w:tcPr>
          <w:p w:rsidR="00475ACA" w:rsidRPr="00B53394" w:rsidRDefault="00475ACA" w:rsidP="00475ACA">
            <w:pPr>
              <w:jc w:val="both"/>
              <w:rPr>
                <w:rFonts w:ascii="Garamond" w:hAnsi="Garamond"/>
                <w:sz w:val="16"/>
                <w:szCs w:val="16"/>
              </w:rPr>
            </w:pPr>
            <w:r w:rsidRPr="00B53394">
              <w:rPr>
                <w:rFonts w:ascii="Garamond" w:hAnsi="Garamond"/>
                <w:sz w:val="16"/>
                <w:szCs w:val="16"/>
              </w:rPr>
              <w:t>-</w:t>
            </w:r>
          </w:p>
        </w:tc>
        <w:tc>
          <w:tcPr>
            <w:tcW w:w="720" w:type="dxa"/>
          </w:tcPr>
          <w:p w:rsidR="00475ACA" w:rsidRPr="00B53394" w:rsidRDefault="00475ACA" w:rsidP="00475ACA">
            <w:pPr>
              <w:jc w:val="both"/>
              <w:rPr>
                <w:rFonts w:ascii="Garamond" w:hAnsi="Garamond"/>
                <w:sz w:val="16"/>
                <w:szCs w:val="16"/>
              </w:rPr>
            </w:pPr>
            <w:r w:rsidRPr="00B53394">
              <w:rPr>
                <w:rFonts w:ascii="Garamond" w:hAnsi="Garamond"/>
                <w:sz w:val="16"/>
                <w:szCs w:val="16"/>
              </w:rPr>
              <w:t>0.44</w:t>
            </w:r>
          </w:p>
        </w:tc>
        <w:tc>
          <w:tcPr>
            <w:tcW w:w="810" w:type="dxa"/>
          </w:tcPr>
          <w:p w:rsidR="00475ACA" w:rsidRPr="00B53394" w:rsidRDefault="00475ACA" w:rsidP="00475ACA">
            <w:pPr>
              <w:jc w:val="both"/>
              <w:rPr>
                <w:rFonts w:ascii="Garamond" w:hAnsi="Garamond"/>
                <w:sz w:val="16"/>
                <w:szCs w:val="16"/>
              </w:rPr>
            </w:pPr>
            <w:r w:rsidRPr="00B53394">
              <w:rPr>
                <w:rFonts w:ascii="Garamond" w:hAnsi="Garamond"/>
                <w:sz w:val="16"/>
                <w:szCs w:val="16"/>
              </w:rPr>
              <w:t>0.75</w:t>
            </w:r>
          </w:p>
        </w:tc>
      </w:tr>
      <w:tr w:rsidR="00475ACA" w:rsidRPr="003B12FC" w:rsidTr="00475ACA">
        <w:tc>
          <w:tcPr>
            <w:tcW w:w="630" w:type="dxa"/>
          </w:tcPr>
          <w:p w:rsidR="00475ACA" w:rsidRPr="003B12FC" w:rsidRDefault="00475ACA" w:rsidP="00475ACA">
            <w:pPr>
              <w:jc w:val="both"/>
              <w:rPr>
                <w:rFonts w:ascii="Garamond" w:hAnsi="Garamond"/>
                <w:sz w:val="16"/>
                <w:szCs w:val="16"/>
              </w:rPr>
            </w:pPr>
            <w:r w:rsidRPr="003B12FC">
              <w:rPr>
                <w:rFonts w:ascii="Garamond" w:hAnsi="Garamond"/>
                <w:sz w:val="16"/>
                <w:szCs w:val="16"/>
              </w:rPr>
              <w:t>1</w:t>
            </w:r>
            <w:r>
              <w:rPr>
                <w:rFonts w:ascii="Garamond" w:hAnsi="Garamond"/>
                <w:sz w:val="16"/>
                <w:szCs w:val="16"/>
              </w:rPr>
              <w:t>0</w:t>
            </w:r>
          </w:p>
        </w:tc>
        <w:tc>
          <w:tcPr>
            <w:tcW w:w="2340" w:type="dxa"/>
          </w:tcPr>
          <w:p w:rsidR="00475ACA" w:rsidRPr="006F7DCA" w:rsidRDefault="00475ACA" w:rsidP="00475ACA">
            <w:pPr>
              <w:jc w:val="both"/>
              <w:rPr>
                <w:rFonts w:ascii="Garamond" w:hAnsi="Garamond"/>
                <w:sz w:val="16"/>
                <w:szCs w:val="16"/>
              </w:rPr>
            </w:pPr>
            <w:r>
              <w:rPr>
                <w:rFonts w:ascii="Garamond" w:hAnsi="Garamond"/>
                <w:sz w:val="16"/>
                <w:szCs w:val="16"/>
              </w:rPr>
              <w:t>Project sup.(l/s</w:t>
            </w:r>
            <w:r w:rsidRPr="006F7DCA">
              <w:rPr>
                <w:rFonts w:ascii="Garamond" w:hAnsi="Garamond"/>
                <w:sz w:val="16"/>
                <w:szCs w:val="16"/>
              </w:rPr>
              <w:t>)</w:t>
            </w:r>
            <w:r>
              <w:rPr>
                <w:rFonts w:ascii="Garamond" w:hAnsi="Garamond"/>
                <w:sz w:val="16"/>
                <w:szCs w:val="16"/>
              </w:rPr>
              <w:t xml:space="preserve"> for total </w:t>
            </w:r>
            <w:r w:rsidRPr="006F7DCA">
              <w:rPr>
                <w:rFonts w:ascii="Garamond" w:hAnsi="Garamond"/>
                <w:sz w:val="16"/>
                <w:szCs w:val="16"/>
              </w:rPr>
              <w:t>a</w:t>
            </w:r>
            <w:r>
              <w:rPr>
                <w:rFonts w:ascii="Garamond" w:hAnsi="Garamond"/>
                <w:sz w:val="16"/>
                <w:szCs w:val="16"/>
              </w:rPr>
              <w:t>rea</w:t>
            </w:r>
          </w:p>
        </w:tc>
        <w:tc>
          <w:tcPr>
            <w:tcW w:w="630" w:type="dxa"/>
          </w:tcPr>
          <w:p w:rsidR="00475ACA" w:rsidRPr="00B53394" w:rsidRDefault="00D923B8" w:rsidP="00475ACA">
            <w:pPr>
              <w:jc w:val="both"/>
              <w:rPr>
                <w:rFonts w:ascii="Garamond" w:hAnsi="Garamond"/>
                <w:sz w:val="16"/>
                <w:szCs w:val="16"/>
              </w:rPr>
            </w:pPr>
            <w:r>
              <w:rPr>
                <w:rFonts w:ascii="Garamond" w:hAnsi="Garamond"/>
                <w:sz w:val="16"/>
                <w:szCs w:val="16"/>
              </w:rPr>
              <w:t>2.46</w:t>
            </w:r>
          </w:p>
        </w:tc>
        <w:tc>
          <w:tcPr>
            <w:tcW w:w="720" w:type="dxa"/>
          </w:tcPr>
          <w:p w:rsidR="00475ACA" w:rsidRPr="00B53394" w:rsidRDefault="00D923B8" w:rsidP="00475ACA">
            <w:pPr>
              <w:jc w:val="both"/>
              <w:rPr>
                <w:rFonts w:ascii="Garamond" w:hAnsi="Garamond"/>
                <w:sz w:val="16"/>
                <w:szCs w:val="16"/>
              </w:rPr>
            </w:pPr>
            <w:r>
              <w:rPr>
                <w:rFonts w:ascii="Garamond" w:hAnsi="Garamond"/>
                <w:sz w:val="16"/>
                <w:szCs w:val="16"/>
              </w:rPr>
              <w:t>2.27</w:t>
            </w:r>
          </w:p>
        </w:tc>
        <w:tc>
          <w:tcPr>
            <w:tcW w:w="720" w:type="dxa"/>
          </w:tcPr>
          <w:p w:rsidR="00475ACA" w:rsidRPr="00B53394" w:rsidRDefault="00D923B8" w:rsidP="00475ACA">
            <w:pPr>
              <w:jc w:val="both"/>
              <w:rPr>
                <w:rFonts w:ascii="Garamond" w:hAnsi="Garamond"/>
                <w:sz w:val="16"/>
                <w:szCs w:val="16"/>
              </w:rPr>
            </w:pPr>
            <w:r>
              <w:rPr>
                <w:rFonts w:ascii="Garamond" w:hAnsi="Garamond"/>
                <w:sz w:val="16"/>
                <w:szCs w:val="16"/>
              </w:rPr>
              <w:t>2.00</w:t>
            </w:r>
          </w:p>
        </w:tc>
        <w:tc>
          <w:tcPr>
            <w:tcW w:w="630" w:type="dxa"/>
          </w:tcPr>
          <w:p w:rsidR="00475ACA" w:rsidRPr="00B53394" w:rsidRDefault="00D923B8" w:rsidP="00475ACA">
            <w:pPr>
              <w:jc w:val="both"/>
              <w:rPr>
                <w:rFonts w:ascii="Garamond" w:hAnsi="Garamond"/>
                <w:sz w:val="16"/>
                <w:szCs w:val="16"/>
              </w:rPr>
            </w:pPr>
            <w:r>
              <w:rPr>
                <w:rFonts w:ascii="Garamond" w:hAnsi="Garamond"/>
                <w:sz w:val="16"/>
                <w:szCs w:val="16"/>
              </w:rPr>
              <w:t>1.67</w:t>
            </w:r>
          </w:p>
        </w:tc>
        <w:tc>
          <w:tcPr>
            <w:tcW w:w="630" w:type="dxa"/>
          </w:tcPr>
          <w:p w:rsidR="00475ACA" w:rsidRPr="00B53394" w:rsidRDefault="00475ACA" w:rsidP="00475ACA">
            <w:pPr>
              <w:jc w:val="both"/>
              <w:rPr>
                <w:rFonts w:ascii="Garamond" w:hAnsi="Garamond"/>
                <w:sz w:val="16"/>
                <w:szCs w:val="16"/>
              </w:rPr>
            </w:pPr>
            <w:r w:rsidRPr="00B53394">
              <w:rPr>
                <w:rFonts w:ascii="Garamond" w:hAnsi="Garamond"/>
                <w:sz w:val="16"/>
                <w:szCs w:val="16"/>
              </w:rPr>
              <w:t>-</w:t>
            </w:r>
          </w:p>
        </w:tc>
        <w:tc>
          <w:tcPr>
            <w:tcW w:w="630" w:type="dxa"/>
          </w:tcPr>
          <w:p w:rsidR="00475ACA" w:rsidRPr="00B53394" w:rsidRDefault="00475ACA" w:rsidP="00475ACA">
            <w:pPr>
              <w:jc w:val="both"/>
              <w:rPr>
                <w:rFonts w:ascii="Garamond" w:hAnsi="Garamond"/>
                <w:sz w:val="16"/>
                <w:szCs w:val="16"/>
              </w:rPr>
            </w:pPr>
            <w:r w:rsidRPr="00B53394">
              <w:rPr>
                <w:rFonts w:ascii="Garamond" w:hAnsi="Garamond"/>
                <w:sz w:val="16"/>
                <w:szCs w:val="16"/>
              </w:rPr>
              <w:t>-</w:t>
            </w:r>
          </w:p>
        </w:tc>
        <w:tc>
          <w:tcPr>
            <w:tcW w:w="630" w:type="dxa"/>
          </w:tcPr>
          <w:p w:rsidR="00475ACA" w:rsidRPr="00B53394" w:rsidRDefault="00475ACA" w:rsidP="00475ACA">
            <w:pPr>
              <w:jc w:val="both"/>
              <w:rPr>
                <w:rFonts w:ascii="Garamond" w:hAnsi="Garamond"/>
                <w:sz w:val="16"/>
                <w:szCs w:val="16"/>
              </w:rPr>
            </w:pPr>
            <w:r w:rsidRPr="00B53394">
              <w:rPr>
                <w:rFonts w:ascii="Garamond" w:hAnsi="Garamond"/>
                <w:sz w:val="16"/>
                <w:szCs w:val="16"/>
              </w:rPr>
              <w:t>-</w:t>
            </w:r>
          </w:p>
        </w:tc>
        <w:tc>
          <w:tcPr>
            <w:tcW w:w="630" w:type="dxa"/>
          </w:tcPr>
          <w:p w:rsidR="00475ACA" w:rsidRPr="00B53394" w:rsidRDefault="00475ACA" w:rsidP="00475ACA">
            <w:pPr>
              <w:jc w:val="both"/>
              <w:rPr>
                <w:rFonts w:ascii="Garamond" w:hAnsi="Garamond"/>
                <w:sz w:val="16"/>
                <w:szCs w:val="16"/>
              </w:rPr>
            </w:pPr>
            <w:r w:rsidRPr="00B53394">
              <w:rPr>
                <w:rFonts w:ascii="Garamond" w:hAnsi="Garamond"/>
                <w:sz w:val="16"/>
                <w:szCs w:val="16"/>
              </w:rPr>
              <w:t>-</w:t>
            </w:r>
          </w:p>
        </w:tc>
        <w:tc>
          <w:tcPr>
            <w:tcW w:w="720" w:type="dxa"/>
          </w:tcPr>
          <w:p w:rsidR="00475ACA" w:rsidRPr="00B53394" w:rsidRDefault="00475ACA" w:rsidP="00475ACA">
            <w:pPr>
              <w:jc w:val="both"/>
              <w:rPr>
                <w:rFonts w:ascii="Garamond" w:hAnsi="Garamond"/>
                <w:sz w:val="16"/>
                <w:szCs w:val="16"/>
              </w:rPr>
            </w:pPr>
            <w:r w:rsidRPr="00B53394">
              <w:rPr>
                <w:rFonts w:ascii="Garamond" w:hAnsi="Garamond"/>
                <w:sz w:val="16"/>
                <w:szCs w:val="16"/>
              </w:rPr>
              <w:t>-</w:t>
            </w:r>
          </w:p>
        </w:tc>
        <w:tc>
          <w:tcPr>
            <w:tcW w:w="720" w:type="dxa"/>
          </w:tcPr>
          <w:p w:rsidR="00475ACA" w:rsidRPr="00B53394" w:rsidRDefault="00475ACA" w:rsidP="00475ACA">
            <w:pPr>
              <w:jc w:val="both"/>
              <w:rPr>
                <w:rFonts w:ascii="Garamond" w:hAnsi="Garamond"/>
                <w:sz w:val="16"/>
                <w:szCs w:val="16"/>
              </w:rPr>
            </w:pPr>
            <w:r w:rsidRPr="00B53394">
              <w:rPr>
                <w:rFonts w:ascii="Garamond" w:hAnsi="Garamond"/>
                <w:sz w:val="16"/>
                <w:szCs w:val="16"/>
              </w:rPr>
              <w:t>-</w:t>
            </w:r>
          </w:p>
        </w:tc>
        <w:tc>
          <w:tcPr>
            <w:tcW w:w="720" w:type="dxa"/>
          </w:tcPr>
          <w:p w:rsidR="00475ACA" w:rsidRPr="00B53394" w:rsidRDefault="00D923B8" w:rsidP="00475ACA">
            <w:pPr>
              <w:jc w:val="both"/>
              <w:rPr>
                <w:rFonts w:ascii="Garamond" w:hAnsi="Garamond"/>
                <w:sz w:val="16"/>
                <w:szCs w:val="16"/>
              </w:rPr>
            </w:pPr>
            <w:r>
              <w:rPr>
                <w:rFonts w:ascii="Garamond" w:hAnsi="Garamond"/>
                <w:sz w:val="16"/>
                <w:szCs w:val="16"/>
              </w:rPr>
              <w:t>1.01</w:t>
            </w:r>
          </w:p>
        </w:tc>
        <w:tc>
          <w:tcPr>
            <w:tcW w:w="810" w:type="dxa"/>
          </w:tcPr>
          <w:p w:rsidR="00475ACA" w:rsidRPr="00B53394" w:rsidRDefault="00D923B8" w:rsidP="00475ACA">
            <w:pPr>
              <w:jc w:val="both"/>
              <w:rPr>
                <w:rFonts w:ascii="Garamond" w:hAnsi="Garamond"/>
                <w:sz w:val="16"/>
                <w:szCs w:val="16"/>
              </w:rPr>
            </w:pPr>
            <w:r>
              <w:rPr>
                <w:rFonts w:ascii="Garamond" w:hAnsi="Garamond"/>
                <w:sz w:val="16"/>
                <w:szCs w:val="16"/>
              </w:rPr>
              <w:t>1.72</w:t>
            </w:r>
          </w:p>
        </w:tc>
      </w:tr>
    </w:tbl>
    <w:p w:rsidR="00475ACA" w:rsidRPr="003B12FC" w:rsidRDefault="00475ACA" w:rsidP="00475ACA">
      <w:pPr>
        <w:jc w:val="both"/>
        <w:rPr>
          <w:rFonts w:ascii="Garamond" w:hAnsi="Garamond"/>
          <w:sz w:val="16"/>
          <w:szCs w:val="16"/>
        </w:rPr>
      </w:pPr>
    </w:p>
    <w:p w:rsidR="00475ACA" w:rsidRDefault="00475ACA" w:rsidP="00475ACA">
      <w:pPr>
        <w:jc w:val="both"/>
        <w:rPr>
          <w:rFonts w:ascii="Garamond" w:hAnsi="Garamond"/>
          <w:sz w:val="20"/>
          <w:szCs w:val="20"/>
        </w:rPr>
      </w:pPr>
    </w:p>
    <w:p w:rsidR="00475ACA" w:rsidRPr="00553007" w:rsidRDefault="00475ACA" w:rsidP="00475ACA">
      <w:pPr>
        <w:rPr>
          <w:rFonts w:ascii="Garamond" w:hAnsi="Garamond"/>
          <w:b/>
        </w:rPr>
      </w:pPr>
      <w:r w:rsidRPr="00553007">
        <w:rPr>
          <w:rFonts w:ascii="Garamond" w:hAnsi="Garamond"/>
          <w:b/>
        </w:rPr>
        <w:t xml:space="preserve">G. Inputs Required for </w:t>
      </w:r>
      <w:proofErr w:type="spellStart"/>
      <w:r w:rsidR="00D923B8">
        <w:rPr>
          <w:rFonts w:ascii="Garamond" w:hAnsi="Garamond"/>
          <w:b/>
        </w:rPr>
        <w:t>Unkuso</w:t>
      </w:r>
      <w:proofErr w:type="spellEnd"/>
      <w:r w:rsidRPr="00553007">
        <w:rPr>
          <w:rFonts w:ascii="Garamond" w:hAnsi="Garamond"/>
          <w:b/>
        </w:rPr>
        <w:t xml:space="preserve"> SSIP for one year </w:t>
      </w:r>
    </w:p>
    <w:p w:rsidR="00475ACA" w:rsidRDefault="00475ACA" w:rsidP="00475ACA">
      <w:pPr>
        <w:rPr>
          <w:rFonts w:ascii="Garamond" w:hAnsi="Garamond"/>
          <w:b/>
        </w:rPr>
      </w:pPr>
    </w:p>
    <w:tbl>
      <w:tblPr>
        <w:tblStyle w:val="TableGrid"/>
        <w:tblW w:w="9918" w:type="dxa"/>
        <w:tblLook w:val="04A0" w:firstRow="1" w:lastRow="0" w:firstColumn="1" w:lastColumn="0" w:noHBand="0" w:noVBand="1"/>
      </w:tblPr>
      <w:tblGrid>
        <w:gridCol w:w="1256"/>
        <w:gridCol w:w="1012"/>
        <w:gridCol w:w="1080"/>
        <w:gridCol w:w="990"/>
        <w:gridCol w:w="1080"/>
        <w:gridCol w:w="1440"/>
        <w:gridCol w:w="1618"/>
        <w:gridCol w:w="1442"/>
      </w:tblGrid>
      <w:tr w:rsidR="00475ACA" w:rsidTr="00475ACA">
        <w:tc>
          <w:tcPr>
            <w:tcW w:w="1256" w:type="dxa"/>
            <w:vMerge w:val="restart"/>
            <w:vAlign w:val="center"/>
          </w:tcPr>
          <w:p w:rsidR="00475ACA" w:rsidRPr="001B4791" w:rsidRDefault="00475ACA" w:rsidP="00475ACA">
            <w:pPr>
              <w:rPr>
                <w:rFonts w:ascii="Garamond" w:hAnsi="Garamond"/>
              </w:rPr>
            </w:pPr>
            <w:r w:rsidRPr="001B4791">
              <w:rPr>
                <w:rFonts w:ascii="Garamond" w:hAnsi="Garamond"/>
              </w:rPr>
              <w:t>Crop</w:t>
            </w:r>
          </w:p>
        </w:tc>
        <w:tc>
          <w:tcPr>
            <w:tcW w:w="8662" w:type="dxa"/>
            <w:gridSpan w:val="7"/>
          </w:tcPr>
          <w:p w:rsidR="00475ACA" w:rsidRPr="00DF1010" w:rsidRDefault="00475ACA" w:rsidP="00475ACA">
            <w:pPr>
              <w:jc w:val="center"/>
              <w:rPr>
                <w:rFonts w:ascii="Garamond" w:hAnsi="Garamond"/>
                <w:b/>
              </w:rPr>
            </w:pPr>
            <w:r w:rsidRPr="00DF1010">
              <w:rPr>
                <w:rFonts w:ascii="Garamond" w:hAnsi="Garamond"/>
                <w:b/>
              </w:rPr>
              <w:t xml:space="preserve">Dry Season </w:t>
            </w:r>
          </w:p>
        </w:tc>
      </w:tr>
      <w:tr w:rsidR="00475ACA" w:rsidTr="00475ACA">
        <w:tc>
          <w:tcPr>
            <w:tcW w:w="1256" w:type="dxa"/>
            <w:vMerge/>
          </w:tcPr>
          <w:p w:rsidR="00475ACA" w:rsidRPr="001B4791" w:rsidRDefault="00475ACA" w:rsidP="00475ACA">
            <w:pPr>
              <w:rPr>
                <w:rFonts w:ascii="Garamond" w:hAnsi="Garamond"/>
              </w:rPr>
            </w:pPr>
          </w:p>
        </w:tc>
        <w:tc>
          <w:tcPr>
            <w:tcW w:w="1012" w:type="dxa"/>
          </w:tcPr>
          <w:p w:rsidR="00475ACA" w:rsidRPr="001B4791" w:rsidRDefault="00475ACA" w:rsidP="00475ACA">
            <w:pPr>
              <w:rPr>
                <w:rFonts w:ascii="Garamond" w:hAnsi="Garamond"/>
              </w:rPr>
            </w:pPr>
            <w:r w:rsidRPr="001B4791">
              <w:rPr>
                <w:rFonts w:ascii="Garamond" w:hAnsi="Garamond"/>
              </w:rPr>
              <w:t>Area</w:t>
            </w:r>
            <w:r>
              <w:rPr>
                <w:rFonts w:ascii="Garamond" w:hAnsi="Garamond"/>
              </w:rPr>
              <w:t>,</w:t>
            </w:r>
            <w:r w:rsidRPr="001B4791">
              <w:rPr>
                <w:rFonts w:ascii="Garamond" w:hAnsi="Garamond"/>
              </w:rPr>
              <w:t xml:space="preserve"> ha</w:t>
            </w:r>
          </w:p>
        </w:tc>
        <w:tc>
          <w:tcPr>
            <w:tcW w:w="1080" w:type="dxa"/>
          </w:tcPr>
          <w:p w:rsidR="00475ACA" w:rsidRPr="001B4791" w:rsidRDefault="00475ACA" w:rsidP="00475ACA">
            <w:pPr>
              <w:rPr>
                <w:rFonts w:ascii="Garamond" w:hAnsi="Garamond"/>
              </w:rPr>
            </w:pPr>
            <w:r w:rsidRPr="001B4791">
              <w:rPr>
                <w:rFonts w:ascii="Garamond" w:hAnsi="Garamond"/>
              </w:rPr>
              <w:t>DAP</w:t>
            </w:r>
            <w:r>
              <w:rPr>
                <w:rFonts w:ascii="Garamond" w:hAnsi="Garamond"/>
              </w:rPr>
              <w:t xml:space="preserve">, </w:t>
            </w:r>
            <w:proofErr w:type="spellStart"/>
            <w:r>
              <w:rPr>
                <w:rFonts w:ascii="Garamond" w:hAnsi="Garamond"/>
              </w:rPr>
              <w:t>qt</w:t>
            </w:r>
            <w:proofErr w:type="spellEnd"/>
          </w:p>
        </w:tc>
        <w:tc>
          <w:tcPr>
            <w:tcW w:w="990" w:type="dxa"/>
          </w:tcPr>
          <w:p w:rsidR="00475ACA" w:rsidRPr="001B4791" w:rsidRDefault="00475ACA" w:rsidP="00475ACA">
            <w:pPr>
              <w:rPr>
                <w:rFonts w:ascii="Garamond" w:hAnsi="Garamond"/>
              </w:rPr>
            </w:pPr>
            <w:r w:rsidRPr="001B4791">
              <w:rPr>
                <w:rFonts w:ascii="Garamond" w:hAnsi="Garamond"/>
              </w:rPr>
              <w:t>Urea</w:t>
            </w:r>
            <w:r>
              <w:rPr>
                <w:rFonts w:ascii="Garamond" w:hAnsi="Garamond"/>
              </w:rPr>
              <w:t xml:space="preserve">, </w:t>
            </w:r>
            <w:proofErr w:type="spellStart"/>
            <w:r>
              <w:rPr>
                <w:rFonts w:ascii="Garamond" w:hAnsi="Garamond"/>
              </w:rPr>
              <w:t>qt</w:t>
            </w:r>
            <w:proofErr w:type="spellEnd"/>
          </w:p>
        </w:tc>
        <w:tc>
          <w:tcPr>
            <w:tcW w:w="1080" w:type="dxa"/>
          </w:tcPr>
          <w:p w:rsidR="00475ACA" w:rsidRPr="001B4791" w:rsidRDefault="00475ACA" w:rsidP="00475ACA">
            <w:pPr>
              <w:rPr>
                <w:rFonts w:ascii="Garamond" w:hAnsi="Garamond"/>
              </w:rPr>
            </w:pPr>
            <w:r w:rsidRPr="001B4791">
              <w:rPr>
                <w:rFonts w:ascii="Garamond" w:hAnsi="Garamond"/>
              </w:rPr>
              <w:t>Seeds</w:t>
            </w:r>
            <w:r>
              <w:rPr>
                <w:rFonts w:ascii="Garamond" w:hAnsi="Garamond"/>
              </w:rPr>
              <w:t xml:space="preserve">, </w:t>
            </w:r>
            <w:proofErr w:type="spellStart"/>
            <w:r>
              <w:rPr>
                <w:rFonts w:ascii="Garamond" w:hAnsi="Garamond"/>
              </w:rPr>
              <w:t>qt</w:t>
            </w:r>
            <w:proofErr w:type="spellEnd"/>
          </w:p>
        </w:tc>
        <w:tc>
          <w:tcPr>
            <w:tcW w:w="1440" w:type="dxa"/>
          </w:tcPr>
          <w:p w:rsidR="00475ACA" w:rsidRPr="001B4791" w:rsidRDefault="00475ACA" w:rsidP="00475ACA">
            <w:pPr>
              <w:rPr>
                <w:rFonts w:ascii="Garamond" w:hAnsi="Garamond"/>
              </w:rPr>
            </w:pPr>
            <w:r w:rsidRPr="001B4791">
              <w:rPr>
                <w:rFonts w:ascii="Garamond" w:hAnsi="Garamond"/>
              </w:rPr>
              <w:t>Fungicide</w:t>
            </w:r>
            <w:r>
              <w:rPr>
                <w:rFonts w:ascii="Garamond" w:hAnsi="Garamond"/>
              </w:rPr>
              <w:t xml:space="preserve">, </w:t>
            </w:r>
            <w:proofErr w:type="spellStart"/>
            <w:r>
              <w:rPr>
                <w:rFonts w:ascii="Garamond" w:hAnsi="Garamond"/>
              </w:rPr>
              <w:t>lt</w:t>
            </w:r>
            <w:proofErr w:type="spellEnd"/>
          </w:p>
        </w:tc>
        <w:tc>
          <w:tcPr>
            <w:tcW w:w="1618" w:type="dxa"/>
          </w:tcPr>
          <w:p w:rsidR="00475ACA" w:rsidRPr="001B4791" w:rsidRDefault="00475ACA" w:rsidP="00475ACA">
            <w:pPr>
              <w:rPr>
                <w:rFonts w:ascii="Garamond" w:hAnsi="Garamond"/>
              </w:rPr>
            </w:pPr>
            <w:r w:rsidRPr="001B4791">
              <w:rPr>
                <w:rFonts w:ascii="Garamond" w:hAnsi="Garamond"/>
              </w:rPr>
              <w:t>Insecticide</w:t>
            </w:r>
            <w:r>
              <w:rPr>
                <w:rFonts w:ascii="Garamond" w:hAnsi="Garamond"/>
              </w:rPr>
              <w:t>, kg</w:t>
            </w:r>
          </w:p>
        </w:tc>
        <w:tc>
          <w:tcPr>
            <w:tcW w:w="1442" w:type="dxa"/>
          </w:tcPr>
          <w:p w:rsidR="00475ACA" w:rsidRPr="001B4791" w:rsidRDefault="00475ACA" w:rsidP="00475ACA">
            <w:pPr>
              <w:rPr>
                <w:rFonts w:ascii="Garamond" w:hAnsi="Garamond"/>
              </w:rPr>
            </w:pPr>
            <w:r w:rsidRPr="001B4791">
              <w:rPr>
                <w:rFonts w:ascii="Garamond" w:hAnsi="Garamond"/>
              </w:rPr>
              <w:t>Herbicide</w:t>
            </w:r>
            <w:r>
              <w:rPr>
                <w:rFonts w:ascii="Garamond" w:hAnsi="Garamond"/>
              </w:rPr>
              <w:t xml:space="preserve">, </w:t>
            </w:r>
            <w:proofErr w:type="spellStart"/>
            <w:r>
              <w:rPr>
                <w:rFonts w:ascii="Garamond" w:hAnsi="Garamond"/>
              </w:rPr>
              <w:t>lt</w:t>
            </w:r>
            <w:proofErr w:type="spellEnd"/>
          </w:p>
        </w:tc>
      </w:tr>
      <w:tr w:rsidR="00475ACA" w:rsidTr="00475ACA">
        <w:tc>
          <w:tcPr>
            <w:tcW w:w="1256" w:type="dxa"/>
          </w:tcPr>
          <w:p w:rsidR="00475ACA" w:rsidRPr="001B4791" w:rsidRDefault="00475ACA" w:rsidP="00475ACA">
            <w:pPr>
              <w:rPr>
                <w:rFonts w:ascii="Garamond" w:hAnsi="Garamond"/>
              </w:rPr>
            </w:pPr>
            <w:r w:rsidRPr="001B4791">
              <w:rPr>
                <w:rFonts w:ascii="Garamond" w:hAnsi="Garamond"/>
              </w:rPr>
              <w:t>Maize</w:t>
            </w:r>
          </w:p>
        </w:tc>
        <w:tc>
          <w:tcPr>
            <w:tcW w:w="1012" w:type="dxa"/>
          </w:tcPr>
          <w:p w:rsidR="00475ACA" w:rsidRPr="00CC0B02" w:rsidRDefault="00D923B8" w:rsidP="00475ACA">
            <w:pPr>
              <w:rPr>
                <w:rFonts w:ascii="Garamond" w:hAnsi="Garamond"/>
              </w:rPr>
            </w:pPr>
            <w:r>
              <w:rPr>
                <w:rFonts w:ascii="Garamond" w:hAnsi="Garamond"/>
              </w:rPr>
              <w:t>14.1</w:t>
            </w:r>
          </w:p>
        </w:tc>
        <w:tc>
          <w:tcPr>
            <w:tcW w:w="1080" w:type="dxa"/>
          </w:tcPr>
          <w:p w:rsidR="00475ACA" w:rsidRPr="001B4791" w:rsidRDefault="00D923B8" w:rsidP="00475ACA">
            <w:pPr>
              <w:rPr>
                <w:rFonts w:ascii="Garamond" w:hAnsi="Garamond"/>
              </w:rPr>
            </w:pPr>
            <w:r>
              <w:rPr>
                <w:rFonts w:ascii="Garamond" w:hAnsi="Garamond"/>
              </w:rPr>
              <w:t>14.1</w:t>
            </w:r>
          </w:p>
        </w:tc>
        <w:tc>
          <w:tcPr>
            <w:tcW w:w="990" w:type="dxa"/>
          </w:tcPr>
          <w:p w:rsidR="00475ACA" w:rsidRPr="001B4791" w:rsidRDefault="00D923B8" w:rsidP="00475ACA">
            <w:pPr>
              <w:rPr>
                <w:rFonts w:ascii="Garamond" w:hAnsi="Garamond"/>
              </w:rPr>
            </w:pPr>
            <w:r>
              <w:rPr>
                <w:rFonts w:ascii="Garamond" w:hAnsi="Garamond"/>
              </w:rPr>
              <w:t>28.2</w:t>
            </w:r>
          </w:p>
        </w:tc>
        <w:tc>
          <w:tcPr>
            <w:tcW w:w="1080" w:type="dxa"/>
          </w:tcPr>
          <w:p w:rsidR="00475ACA" w:rsidRPr="001B4791" w:rsidRDefault="00D923B8" w:rsidP="00475ACA">
            <w:pPr>
              <w:rPr>
                <w:rFonts w:ascii="Garamond" w:hAnsi="Garamond"/>
              </w:rPr>
            </w:pPr>
            <w:r>
              <w:rPr>
                <w:rFonts w:ascii="Garamond" w:hAnsi="Garamond"/>
              </w:rPr>
              <w:t>3.525</w:t>
            </w:r>
          </w:p>
        </w:tc>
        <w:tc>
          <w:tcPr>
            <w:tcW w:w="1440" w:type="dxa"/>
          </w:tcPr>
          <w:p w:rsidR="00475ACA" w:rsidRPr="001B4791" w:rsidRDefault="00D923B8" w:rsidP="00475ACA">
            <w:pPr>
              <w:rPr>
                <w:rFonts w:ascii="Garamond" w:hAnsi="Garamond"/>
              </w:rPr>
            </w:pPr>
            <w:r>
              <w:rPr>
                <w:rFonts w:ascii="Garamond" w:hAnsi="Garamond"/>
              </w:rPr>
              <w:t>42.3</w:t>
            </w:r>
          </w:p>
        </w:tc>
        <w:tc>
          <w:tcPr>
            <w:tcW w:w="1618" w:type="dxa"/>
          </w:tcPr>
          <w:p w:rsidR="00475ACA" w:rsidRPr="001B4791" w:rsidRDefault="00D923B8" w:rsidP="00475ACA">
            <w:pPr>
              <w:rPr>
                <w:rFonts w:ascii="Garamond" w:hAnsi="Garamond"/>
              </w:rPr>
            </w:pPr>
            <w:r>
              <w:rPr>
                <w:rFonts w:ascii="Garamond" w:hAnsi="Garamond"/>
              </w:rPr>
              <w:t>42.3</w:t>
            </w:r>
          </w:p>
        </w:tc>
        <w:tc>
          <w:tcPr>
            <w:tcW w:w="1442" w:type="dxa"/>
          </w:tcPr>
          <w:p w:rsidR="00475ACA" w:rsidRPr="001B4791" w:rsidRDefault="00D923B8" w:rsidP="00475ACA">
            <w:pPr>
              <w:rPr>
                <w:rFonts w:ascii="Garamond" w:hAnsi="Garamond"/>
              </w:rPr>
            </w:pPr>
            <w:r>
              <w:rPr>
                <w:rFonts w:ascii="Garamond" w:hAnsi="Garamond"/>
              </w:rPr>
              <w:t>56.4</w:t>
            </w:r>
          </w:p>
        </w:tc>
      </w:tr>
      <w:tr w:rsidR="00475ACA" w:rsidTr="00475ACA">
        <w:tc>
          <w:tcPr>
            <w:tcW w:w="1256" w:type="dxa"/>
          </w:tcPr>
          <w:p w:rsidR="00475ACA" w:rsidRPr="001B4791" w:rsidRDefault="00475ACA" w:rsidP="00475ACA">
            <w:pPr>
              <w:rPr>
                <w:rFonts w:ascii="Garamond" w:hAnsi="Garamond"/>
              </w:rPr>
            </w:pPr>
            <w:r>
              <w:rPr>
                <w:rFonts w:ascii="Garamond" w:hAnsi="Garamond"/>
              </w:rPr>
              <w:t>Potato</w:t>
            </w:r>
          </w:p>
        </w:tc>
        <w:tc>
          <w:tcPr>
            <w:tcW w:w="1012" w:type="dxa"/>
          </w:tcPr>
          <w:p w:rsidR="00475ACA" w:rsidRPr="00CC0B02" w:rsidRDefault="00D923B8" w:rsidP="00475ACA">
            <w:pPr>
              <w:rPr>
                <w:rFonts w:ascii="Garamond" w:hAnsi="Garamond"/>
              </w:rPr>
            </w:pPr>
            <w:r>
              <w:rPr>
                <w:rFonts w:ascii="Garamond" w:hAnsi="Garamond"/>
              </w:rPr>
              <w:t>9.4</w:t>
            </w:r>
          </w:p>
        </w:tc>
        <w:tc>
          <w:tcPr>
            <w:tcW w:w="1080" w:type="dxa"/>
          </w:tcPr>
          <w:p w:rsidR="00475ACA" w:rsidRPr="001B4791" w:rsidRDefault="00D923B8" w:rsidP="00475ACA">
            <w:pPr>
              <w:rPr>
                <w:rFonts w:ascii="Garamond" w:hAnsi="Garamond"/>
              </w:rPr>
            </w:pPr>
            <w:r>
              <w:rPr>
                <w:rFonts w:ascii="Garamond" w:hAnsi="Garamond"/>
              </w:rPr>
              <w:t>14.1</w:t>
            </w:r>
          </w:p>
        </w:tc>
        <w:tc>
          <w:tcPr>
            <w:tcW w:w="990" w:type="dxa"/>
          </w:tcPr>
          <w:p w:rsidR="00475ACA" w:rsidRPr="001B4791" w:rsidRDefault="00D923B8" w:rsidP="00475ACA">
            <w:pPr>
              <w:rPr>
                <w:rFonts w:ascii="Garamond" w:hAnsi="Garamond"/>
              </w:rPr>
            </w:pPr>
            <w:r>
              <w:rPr>
                <w:rFonts w:ascii="Garamond" w:hAnsi="Garamond"/>
              </w:rPr>
              <w:t>9.4</w:t>
            </w:r>
          </w:p>
        </w:tc>
        <w:tc>
          <w:tcPr>
            <w:tcW w:w="1080" w:type="dxa"/>
          </w:tcPr>
          <w:p w:rsidR="00475ACA" w:rsidRPr="001B4791" w:rsidRDefault="008A4BC5" w:rsidP="00475ACA">
            <w:pPr>
              <w:rPr>
                <w:rFonts w:ascii="Garamond" w:hAnsi="Garamond"/>
              </w:rPr>
            </w:pPr>
            <w:r>
              <w:rPr>
                <w:rFonts w:ascii="Garamond" w:hAnsi="Garamond"/>
              </w:rPr>
              <w:t>188</w:t>
            </w:r>
          </w:p>
        </w:tc>
        <w:tc>
          <w:tcPr>
            <w:tcW w:w="1440" w:type="dxa"/>
          </w:tcPr>
          <w:p w:rsidR="00475ACA" w:rsidRPr="001B4791" w:rsidRDefault="000370F6" w:rsidP="00475ACA">
            <w:pPr>
              <w:rPr>
                <w:rFonts w:ascii="Garamond" w:hAnsi="Garamond"/>
              </w:rPr>
            </w:pPr>
            <w:r>
              <w:rPr>
                <w:rFonts w:ascii="Garamond" w:hAnsi="Garamond"/>
              </w:rPr>
              <w:t>28.2</w:t>
            </w:r>
          </w:p>
        </w:tc>
        <w:tc>
          <w:tcPr>
            <w:tcW w:w="1618" w:type="dxa"/>
          </w:tcPr>
          <w:p w:rsidR="00475ACA" w:rsidRPr="001B4791" w:rsidRDefault="000370F6" w:rsidP="00475ACA">
            <w:pPr>
              <w:rPr>
                <w:rFonts w:ascii="Garamond" w:hAnsi="Garamond"/>
              </w:rPr>
            </w:pPr>
            <w:r>
              <w:rPr>
                <w:rFonts w:ascii="Garamond" w:hAnsi="Garamond"/>
              </w:rPr>
              <w:t>28.2</w:t>
            </w:r>
          </w:p>
        </w:tc>
        <w:tc>
          <w:tcPr>
            <w:tcW w:w="1442" w:type="dxa"/>
          </w:tcPr>
          <w:p w:rsidR="00475ACA" w:rsidRPr="001B4791" w:rsidRDefault="00475ACA" w:rsidP="00475ACA">
            <w:pPr>
              <w:rPr>
                <w:rFonts w:ascii="Garamond" w:hAnsi="Garamond"/>
              </w:rPr>
            </w:pPr>
            <w:r>
              <w:rPr>
                <w:rFonts w:ascii="Garamond" w:hAnsi="Garamond"/>
              </w:rPr>
              <w:t>---</w:t>
            </w:r>
          </w:p>
        </w:tc>
      </w:tr>
      <w:tr w:rsidR="00475ACA" w:rsidTr="00475ACA">
        <w:tc>
          <w:tcPr>
            <w:tcW w:w="1256" w:type="dxa"/>
          </w:tcPr>
          <w:p w:rsidR="00475ACA" w:rsidRPr="001B4791" w:rsidRDefault="00475ACA" w:rsidP="00475ACA">
            <w:pPr>
              <w:rPr>
                <w:rFonts w:ascii="Garamond" w:hAnsi="Garamond"/>
              </w:rPr>
            </w:pPr>
            <w:r w:rsidRPr="001B4791">
              <w:rPr>
                <w:rFonts w:ascii="Garamond" w:hAnsi="Garamond"/>
              </w:rPr>
              <w:t>Pepper</w:t>
            </w:r>
          </w:p>
        </w:tc>
        <w:tc>
          <w:tcPr>
            <w:tcW w:w="1012" w:type="dxa"/>
          </w:tcPr>
          <w:p w:rsidR="00475ACA" w:rsidRPr="00CC0B02" w:rsidRDefault="00D923B8" w:rsidP="00475ACA">
            <w:pPr>
              <w:rPr>
                <w:rFonts w:ascii="Garamond" w:hAnsi="Garamond"/>
              </w:rPr>
            </w:pPr>
            <w:r>
              <w:rPr>
                <w:rFonts w:ascii="Garamond" w:hAnsi="Garamond"/>
              </w:rPr>
              <w:t>9.4</w:t>
            </w:r>
          </w:p>
        </w:tc>
        <w:tc>
          <w:tcPr>
            <w:tcW w:w="1080" w:type="dxa"/>
          </w:tcPr>
          <w:p w:rsidR="00475ACA" w:rsidRPr="001B4791" w:rsidRDefault="00D923B8" w:rsidP="00475ACA">
            <w:pPr>
              <w:rPr>
                <w:rFonts w:ascii="Garamond" w:hAnsi="Garamond"/>
              </w:rPr>
            </w:pPr>
            <w:r>
              <w:rPr>
                <w:rFonts w:ascii="Garamond" w:hAnsi="Garamond"/>
              </w:rPr>
              <w:t>9.4</w:t>
            </w:r>
          </w:p>
        </w:tc>
        <w:tc>
          <w:tcPr>
            <w:tcW w:w="990" w:type="dxa"/>
          </w:tcPr>
          <w:p w:rsidR="00475ACA" w:rsidRPr="001B4791" w:rsidRDefault="00D923B8" w:rsidP="00475ACA">
            <w:pPr>
              <w:rPr>
                <w:rFonts w:ascii="Garamond" w:hAnsi="Garamond"/>
              </w:rPr>
            </w:pPr>
            <w:r>
              <w:rPr>
                <w:rFonts w:ascii="Garamond" w:hAnsi="Garamond"/>
              </w:rPr>
              <w:t>9.4</w:t>
            </w:r>
          </w:p>
        </w:tc>
        <w:tc>
          <w:tcPr>
            <w:tcW w:w="1080" w:type="dxa"/>
          </w:tcPr>
          <w:p w:rsidR="00475ACA" w:rsidRPr="001B4791" w:rsidRDefault="00475ACA" w:rsidP="00D923B8">
            <w:pPr>
              <w:rPr>
                <w:rFonts w:ascii="Garamond" w:hAnsi="Garamond"/>
              </w:rPr>
            </w:pPr>
            <w:r>
              <w:rPr>
                <w:rFonts w:ascii="Garamond" w:hAnsi="Garamond"/>
              </w:rPr>
              <w:t>0.0</w:t>
            </w:r>
            <w:r w:rsidR="00D923B8">
              <w:rPr>
                <w:rFonts w:ascii="Garamond" w:hAnsi="Garamond"/>
              </w:rPr>
              <w:t>5</w:t>
            </w:r>
            <w:r>
              <w:rPr>
                <w:rFonts w:ascii="Garamond" w:hAnsi="Garamond"/>
              </w:rPr>
              <w:t>6</w:t>
            </w:r>
            <w:r w:rsidR="00D923B8">
              <w:rPr>
                <w:rFonts w:ascii="Garamond" w:hAnsi="Garamond"/>
              </w:rPr>
              <w:t>4</w:t>
            </w:r>
          </w:p>
        </w:tc>
        <w:tc>
          <w:tcPr>
            <w:tcW w:w="1440" w:type="dxa"/>
          </w:tcPr>
          <w:p w:rsidR="00475ACA" w:rsidRPr="001B4791" w:rsidRDefault="00D923B8" w:rsidP="00475ACA">
            <w:pPr>
              <w:rPr>
                <w:rFonts w:ascii="Garamond" w:hAnsi="Garamond"/>
              </w:rPr>
            </w:pPr>
            <w:r>
              <w:rPr>
                <w:rFonts w:ascii="Garamond" w:hAnsi="Garamond"/>
              </w:rPr>
              <w:t>28.2</w:t>
            </w:r>
          </w:p>
        </w:tc>
        <w:tc>
          <w:tcPr>
            <w:tcW w:w="1618" w:type="dxa"/>
          </w:tcPr>
          <w:p w:rsidR="00475ACA" w:rsidRPr="001B4791" w:rsidRDefault="00D923B8" w:rsidP="00475ACA">
            <w:pPr>
              <w:rPr>
                <w:rFonts w:ascii="Garamond" w:hAnsi="Garamond"/>
              </w:rPr>
            </w:pPr>
            <w:r>
              <w:rPr>
                <w:rFonts w:ascii="Garamond" w:hAnsi="Garamond"/>
              </w:rPr>
              <w:t>28.2</w:t>
            </w:r>
          </w:p>
        </w:tc>
        <w:tc>
          <w:tcPr>
            <w:tcW w:w="1442" w:type="dxa"/>
          </w:tcPr>
          <w:p w:rsidR="00475ACA" w:rsidRPr="001B4791" w:rsidRDefault="00475ACA" w:rsidP="00475ACA">
            <w:pPr>
              <w:rPr>
                <w:rFonts w:ascii="Garamond" w:hAnsi="Garamond"/>
              </w:rPr>
            </w:pPr>
            <w:r>
              <w:rPr>
                <w:rFonts w:ascii="Garamond" w:hAnsi="Garamond"/>
              </w:rPr>
              <w:t>---</w:t>
            </w:r>
          </w:p>
        </w:tc>
      </w:tr>
      <w:tr w:rsidR="00475ACA" w:rsidTr="00475ACA">
        <w:tc>
          <w:tcPr>
            <w:tcW w:w="1256" w:type="dxa"/>
          </w:tcPr>
          <w:p w:rsidR="00475ACA" w:rsidRPr="001B4791" w:rsidRDefault="00475ACA" w:rsidP="00475ACA">
            <w:pPr>
              <w:rPr>
                <w:rFonts w:ascii="Garamond" w:hAnsi="Garamond"/>
              </w:rPr>
            </w:pPr>
            <w:r>
              <w:rPr>
                <w:rFonts w:ascii="Garamond" w:hAnsi="Garamond"/>
              </w:rPr>
              <w:t>T</w:t>
            </w:r>
            <w:r w:rsidRPr="001B4791">
              <w:rPr>
                <w:rFonts w:ascii="Garamond" w:hAnsi="Garamond"/>
              </w:rPr>
              <w:t>o</w:t>
            </w:r>
            <w:r>
              <w:rPr>
                <w:rFonts w:ascii="Garamond" w:hAnsi="Garamond"/>
              </w:rPr>
              <w:t>m</w:t>
            </w:r>
            <w:r w:rsidRPr="001B4791">
              <w:rPr>
                <w:rFonts w:ascii="Garamond" w:hAnsi="Garamond"/>
              </w:rPr>
              <w:t>ato</w:t>
            </w:r>
          </w:p>
        </w:tc>
        <w:tc>
          <w:tcPr>
            <w:tcW w:w="1012" w:type="dxa"/>
          </w:tcPr>
          <w:p w:rsidR="00475ACA" w:rsidRPr="00CC0B02" w:rsidRDefault="00D923B8" w:rsidP="00475ACA">
            <w:pPr>
              <w:rPr>
                <w:rFonts w:ascii="Garamond" w:hAnsi="Garamond"/>
              </w:rPr>
            </w:pPr>
            <w:r>
              <w:rPr>
                <w:rFonts w:ascii="Garamond" w:hAnsi="Garamond"/>
              </w:rPr>
              <w:t>11.8</w:t>
            </w:r>
          </w:p>
        </w:tc>
        <w:tc>
          <w:tcPr>
            <w:tcW w:w="1080" w:type="dxa"/>
          </w:tcPr>
          <w:p w:rsidR="00475ACA" w:rsidRPr="001B4791" w:rsidRDefault="000370F6" w:rsidP="00475ACA">
            <w:pPr>
              <w:rPr>
                <w:rFonts w:ascii="Garamond" w:hAnsi="Garamond"/>
              </w:rPr>
            </w:pPr>
            <w:r>
              <w:rPr>
                <w:rFonts w:ascii="Garamond" w:hAnsi="Garamond"/>
              </w:rPr>
              <w:t>17.7</w:t>
            </w:r>
          </w:p>
        </w:tc>
        <w:tc>
          <w:tcPr>
            <w:tcW w:w="990" w:type="dxa"/>
          </w:tcPr>
          <w:p w:rsidR="00475ACA" w:rsidRPr="001B4791" w:rsidRDefault="000370F6" w:rsidP="00475ACA">
            <w:pPr>
              <w:rPr>
                <w:rFonts w:ascii="Garamond" w:hAnsi="Garamond"/>
              </w:rPr>
            </w:pPr>
            <w:r>
              <w:rPr>
                <w:rFonts w:ascii="Garamond" w:hAnsi="Garamond"/>
              </w:rPr>
              <w:t>11.8</w:t>
            </w:r>
          </w:p>
        </w:tc>
        <w:tc>
          <w:tcPr>
            <w:tcW w:w="1080" w:type="dxa"/>
          </w:tcPr>
          <w:p w:rsidR="00475ACA" w:rsidRPr="001B4791" w:rsidRDefault="00475ACA" w:rsidP="000370F6">
            <w:pPr>
              <w:rPr>
                <w:rFonts w:ascii="Garamond" w:hAnsi="Garamond"/>
              </w:rPr>
            </w:pPr>
            <w:r>
              <w:rPr>
                <w:rFonts w:ascii="Garamond" w:hAnsi="Garamond"/>
              </w:rPr>
              <w:t>0.0</w:t>
            </w:r>
            <w:r w:rsidR="000370F6">
              <w:rPr>
                <w:rFonts w:ascii="Garamond" w:hAnsi="Garamond"/>
              </w:rPr>
              <w:t>59</w:t>
            </w:r>
          </w:p>
        </w:tc>
        <w:tc>
          <w:tcPr>
            <w:tcW w:w="1440" w:type="dxa"/>
          </w:tcPr>
          <w:p w:rsidR="00475ACA" w:rsidRPr="001B4791" w:rsidRDefault="000370F6" w:rsidP="00475ACA">
            <w:pPr>
              <w:rPr>
                <w:rFonts w:ascii="Garamond" w:hAnsi="Garamond"/>
              </w:rPr>
            </w:pPr>
            <w:r>
              <w:rPr>
                <w:rFonts w:ascii="Garamond" w:hAnsi="Garamond"/>
              </w:rPr>
              <w:t>35.4</w:t>
            </w:r>
          </w:p>
        </w:tc>
        <w:tc>
          <w:tcPr>
            <w:tcW w:w="1618" w:type="dxa"/>
          </w:tcPr>
          <w:p w:rsidR="00475ACA" w:rsidRPr="001B4791" w:rsidRDefault="000370F6" w:rsidP="00475ACA">
            <w:pPr>
              <w:rPr>
                <w:rFonts w:ascii="Garamond" w:hAnsi="Garamond"/>
              </w:rPr>
            </w:pPr>
            <w:r>
              <w:rPr>
                <w:rFonts w:ascii="Garamond" w:hAnsi="Garamond"/>
              </w:rPr>
              <w:t>35.4</w:t>
            </w:r>
          </w:p>
        </w:tc>
        <w:tc>
          <w:tcPr>
            <w:tcW w:w="1442" w:type="dxa"/>
          </w:tcPr>
          <w:p w:rsidR="00475ACA" w:rsidRPr="001B4791" w:rsidRDefault="00475ACA" w:rsidP="00475ACA">
            <w:pPr>
              <w:rPr>
                <w:rFonts w:ascii="Garamond" w:hAnsi="Garamond"/>
              </w:rPr>
            </w:pPr>
            <w:r>
              <w:rPr>
                <w:rFonts w:ascii="Garamond" w:hAnsi="Garamond"/>
              </w:rPr>
              <w:t>---</w:t>
            </w:r>
          </w:p>
        </w:tc>
      </w:tr>
      <w:tr w:rsidR="00475ACA" w:rsidTr="00475ACA">
        <w:tc>
          <w:tcPr>
            <w:tcW w:w="1256" w:type="dxa"/>
          </w:tcPr>
          <w:p w:rsidR="00475ACA" w:rsidRPr="001B4791" w:rsidRDefault="00475ACA" w:rsidP="00475ACA">
            <w:pPr>
              <w:rPr>
                <w:rFonts w:ascii="Garamond" w:hAnsi="Garamond"/>
              </w:rPr>
            </w:pPr>
            <w:r>
              <w:rPr>
                <w:rFonts w:ascii="Garamond" w:hAnsi="Garamond"/>
              </w:rPr>
              <w:t>Sugarcane*</w:t>
            </w:r>
          </w:p>
        </w:tc>
        <w:tc>
          <w:tcPr>
            <w:tcW w:w="1012" w:type="dxa"/>
          </w:tcPr>
          <w:p w:rsidR="00475ACA" w:rsidRPr="00CC0B02" w:rsidRDefault="00D923B8" w:rsidP="00475ACA">
            <w:pPr>
              <w:rPr>
                <w:rFonts w:ascii="Garamond" w:hAnsi="Garamond"/>
              </w:rPr>
            </w:pPr>
            <w:r>
              <w:rPr>
                <w:rFonts w:ascii="Garamond" w:hAnsi="Garamond"/>
              </w:rPr>
              <w:t>2.3</w:t>
            </w:r>
          </w:p>
        </w:tc>
        <w:tc>
          <w:tcPr>
            <w:tcW w:w="1080" w:type="dxa"/>
          </w:tcPr>
          <w:p w:rsidR="00475ACA" w:rsidRPr="001B4791" w:rsidRDefault="000370F6" w:rsidP="00475ACA">
            <w:pPr>
              <w:rPr>
                <w:rFonts w:ascii="Garamond" w:hAnsi="Garamond"/>
              </w:rPr>
            </w:pPr>
            <w:r>
              <w:rPr>
                <w:rFonts w:ascii="Garamond" w:hAnsi="Garamond"/>
              </w:rPr>
              <w:t>2.3</w:t>
            </w:r>
          </w:p>
        </w:tc>
        <w:tc>
          <w:tcPr>
            <w:tcW w:w="990" w:type="dxa"/>
          </w:tcPr>
          <w:p w:rsidR="00475ACA" w:rsidRPr="001B4791" w:rsidRDefault="000370F6" w:rsidP="00475ACA">
            <w:pPr>
              <w:rPr>
                <w:rFonts w:ascii="Garamond" w:hAnsi="Garamond"/>
              </w:rPr>
            </w:pPr>
            <w:r>
              <w:rPr>
                <w:rFonts w:ascii="Garamond" w:hAnsi="Garamond"/>
              </w:rPr>
              <w:t>2.3</w:t>
            </w:r>
          </w:p>
        </w:tc>
        <w:tc>
          <w:tcPr>
            <w:tcW w:w="1080" w:type="dxa"/>
          </w:tcPr>
          <w:p w:rsidR="00475ACA" w:rsidRPr="001B4791" w:rsidRDefault="00475ACA" w:rsidP="00475ACA">
            <w:pPr>
              <w:rPr>
                <w:rFonts w:ascii="Garamond" w:hAnsi="Garamond"/>
              </w:rPr>
            </w:pPr>
            <w:r>
              <w:rPr>
                <w:rFonts w:ascii="Garamond" w:hAnsi="Garamond"/>
              </w:rPr>
              <w:t>44,444 cuttings</w:t>
            </w:r>
          </w:p>
        </w:tc>
        <w:tc>
          <w:tcPr>
            <w:tcW w:w="1440" w:type="dxa"/>
          </w:tcPr>
          <w:p w:rsidR="00475ACA" w:rsidRPr="001B4791" w:rsidRDefault="000370F6" w:rsidP="00475ACA">
            <w:pPr>
              <w:rPr>
                <w:rFonts w:ascii="Garamond" w:hAnsi="Garamond"/>
              </w:rPr>
            </w:pPr>
            <w:r>
              <w:rPr>
                <w:rFonts w:ascii="Garamond" w:hAnsi="Garamond"/>
              </w:rPr>
              <w:t>6.9</w:t>
            </w:r>
          </w:p>
        </w:tc>
        <w:tc>
          <w:tcPr>
            <w:tcW w:w="1618" w:type="dxa"/>
          </w:tcPr>
          <w:p w:rsidR="00475ACA" w:rsidRPr="001B4791" w:rsidRDefault="00475ACA" w:rsidP="00475ACA">
            <w:pPr>
              <w:rPr>
                <w:rFonts w:ascii="Garamond" w:hAnsi="Garamond"/>
              </w:rPr>
            </w:pPr>
            <w:r>
              <w:rPr>
                <w:rFonts w:ascii="Garamond" w:hAnsi="Garamond"/>
              </w:rPr>
              <w:t>---</w:t>
            </w:r>
          </w:p>
        </w:tc>
        <w:tc>
          <w:tcPr>
            <w:tcW w:w="1442" w:type="dxa"/>
          </w:tcPr>
          <w:p w:rsidR="00475ACA" w:rsidRPr="001B4791" w:rsidRDefault="00475ACA" w:rsidP="00475ACA">
            <w:pPr>
              <w:rPr>
                <w:rFonts w:ascii="Garamond" w:hAnsi="Garamond"/>
              </w:rPr>
            </w:pPr>
            <w:r>
              <w:rPr>
                <w:rFonts w:ascii="Garamond" w:hAnsi="Garamond"/>
              </w:rPr>
              <w:t>---</w:t>
            </w:r>
          </w:p>
        </w:tc>
      </w:tr>
      <w:tr w:rsidR="00475ACA" w:rsidTr="00475ACA">
        <w:tc>
          <w:tcPr>
            <w:tcW w:w="1256" w:type="dxa"/>
          </w:tcPr>
          <w:p w:rsidR="00475ACA" w:rsidRPr="00AD3646" w:rsidRDefault="00475ACA" w:rsidP="00475ACA">
            <w:pPr>
              <w:rPr>
                <w:rFonts w:ascii="Garamond" w:hAnsi="Garamond"/>
                <w:b/>
              </w:rPr>
            </w:pPr>
            <w:r w:rsidRPr="00AD3646">
              <w:rPr>
                <w:rFonts w:ascii="Garamond" w:hAnsi="Garamond"/>
                <w:b/>
              </w:rPr>
              <w:t>Total</w:t>
            </w:r>
          </w:p>
        </w:tc>
        <w:tc>
          <w:tcPr>
            <w:tcW w:w="1012" w:type="dxa"/>
          </w:tcPr>
          <w:p w:rsidR="00475ACA" w:rsidRPr="00CC0B02" w:rsidRDefault="00D923B8" w:rsidP="00475ACA">
            <w:pPr>
              <w:jc w:val="both"/>
              <w:rPr>
                <w:rFonts w:ascii="Garamond" w:hAnsi="Garamond"/>
                <w:b/>
              </w:rPr>
            </w:pPr>
            <w:r>
              <w:rPr>
                <w:rFonts w:ascii="Garamond" w:hAnsi="Garamond"/>
                <w:b/>
              </w:rPr>
              <w:t>47</w:t>
            </w:r>
          </w:p>
        </w:tc>
        <w:tc>
          <w:tcPr>
            <w:tcW w:w="1080" w:type="dxa"/>
          </w:tcPr>
          <w:p w:rsidR="00475ACA" w:rsidRPr="00DF1010" w:rsidRDefault="000370F6" w:rsidP="00475ACA">
            <w:pPr>
              <w:rPr>
                <w:rFonts w:ascii="Garamond" w:hAnsi="Garamond"/>
                <w:b/>
              </w:rPr>
            </w:pPr>
            <w:r>
              <w:rPr>
                <w:rFonts w:ascii="Garamond" w:hAnsi="Garamond"/>
                <w:b/>
              </w:rPr>
              <w:t>57.6</w:t>
            </w:r>
          </w:p>
        </w:tc>
        <w:tc>
          <w:tcPr>
            <w:tcW w:w="990" w:type="dxa"/>
          </w:tcPr>
          <w:p w:rsidR="00475ACA" w:rsidRPr="00DF1010" w:rsidRDefault="000370F6" w:rsidP="00475ACA">
            <w:pPr>
              <w:rPr>
                <w:rFonts w:ascii="Garamond" w:hAnsi="Garamond"/>
                <w:b/>
              </w:rPr>
            </w:pPr>
            <w:r>
              <w:rPr>
                <w:rFonts w:ascii="Garamond" w:hAnsi="Garamond"/>
                <w:b/>
              </w:rPr>
              <w:t>61.1</w:t>
            </w:r>
          </w:p>
        </w:tc>
        <w:tc>
          <w:tcPr>
            <w:tcW w:w="1080" w:type="dxa"/>
          </w:tcPr>
          <w:p w:rsidR="00475ACA" w:rsidRPr="00DF1010" w:rsidRDefault="000370F6" w:rsidP="00475ACA">
            <w:pPr>
              <w:rPr>
                <w:rFonts w:ascii="Garamond" w:hAnsi="Garamond"/>
                <w:b/>
              </w:rPr>
            </w:pPr>
            <w:r>
              <w:rPr>
                <w:rFonts w:ascii="Garamond" w:hAnsi="Garamond"/>
                <w:b/>
              </w:rPr>
              <w:t>285.6404</w:t>
            </w:r>
          </w:p>
        </w:tc>
        <w:tc>
          <w:tcPr>
            <w:tcW w:w="1440" w:type="dxa"/>
          </w:tcPr>
          <w:p w:rsidR="00475ACA" w:rsidRPr="00DF1010" w:rsidRDefault="000370F6" w:rsidP="00475ACA">
            <w:pPr>
              <w:rPr>
                <w:rFonts w:ascii="Garamond" w:hAnsi="Garamond"/>
                <w:b/>
              </w:rPr>
            </w:pPr>
            <w:r>
              <w:rPr>
                <w:rFonts w:ascii="Garamond" w:hAnsi="Garamond"/>
                <w:b/>
              </w:rPr>
              <w:t>141.0</w:t>
            </w:r>
          </w:p>
        </w:tc>
        <w:tc>
          <w:tcPr>
            <w:tcW w:w="1618" w:type="dxa"/>
          </w:tcPr>
          <w:p w:rsidR="00475ACA" w:rsidRPr="00DF1010" w:rsidRDefault="000370F6" w:rsidP="00475ACA">
            <w:pPr>
              <w:rPr>
                <w:rFonts w:ascii="Garamond" w:hAnsi="Garamond"/>
                <w:b/>
              </w:rPr>
            </w:pPr>
            <w:r>
              <w:rPr>
                <w:rFonts w:ascii="Garamond" w:hAnsi="Garamond"/>
                <w:b/>
              </w:rPr>
              <w:t>134.1</w:t>
            </w:r>
          </w:p>
        </w:tc>
        <w:tc>
          <w:tcPr>
            <w:tcW w:w="1442" w:type="dxa"/>
          </w:tcPr>
          <w:p w:rsidR="00475ACA" w:rsidRPr="00DF1010" w:rsidRDefault="000370F6" w:rsidP="00475ACA">
            <w:pPr>
              <w:rPr>
                <w:rFonts w:ascii="Garamond" w:hAnsi="Garamond"/>
                <w:b/>
              </w:rPr>
            </w:pPr>
            <w:r>
              <w:rPr>
                <w:rFonts w:ascii="Garamond" w:hAnsi="Garamond"/>
                <w:b/>
              </w:rPr>
              <w:t>56.4</w:t>
            </w:r>
          </w:p>
        </w:tc>
      </w:tr>
    </w:tbl>
    <w:p w:rsidR="008A4BC5" w:rsidRPr="000C71AB" w:rsidRDefault="008A4BC5" w:rsidP="008A4BC5">
      <w:pPr>
        <w:rPr>
          <w:rFonts w:ascii="Garamond" w:hAnsi="Garamond"/>
          <w:b/>
          <w:i/>
          <w:sz w:val="20"/>
        </w:rPr>
      </w:pPr>
      <w:r w:rsidRPr="000C71AB">
        <w:rPr>
          <w:rFonts w:ascii="Garamond" w:hAnsi="Garamond"/>
          <w:b/>
          <w:i/>
          <w:sz w:val="20"/>
        </w:rPr>
        <w:t>Note: * indicates total cuttings as seed rate</w:t>
      </w:r>
    </w:p>
    <w:p w:rsidR="00475ACA" w:rsidRPr="008A4BC5" w:rsidRDefault="00475ACA" w:rsidP="00475ACA">
      <w:pPr>
        <w:rPr>
          <w:rFonts w:ascii="Garamond" w:hAnsi="Garamond"/>
          <w:b/>
          <w:sz w:val="12"/>
        </w:rPr>
      </w:pPr>
    </w:p>
    <w:tbl>
      <w:tblPr>
        <w:tblStyle w:val="TableGrid"/>
        <w:tblW w:w="9918" w:type="dxa"/>
        <w:tblLayout w:type="fixed"/>
        <w:tblLook w:val="04A0" w:firstRow="1" w:lastRow="0" w:firstColumn="1" w:lastColumn="0" w:noHBand="0" w:noVBand="1"/>
      </w:tblPr>
      <w:tblGrid>
        <w:gridCol w:w="1193"/>
        <w:gridCol w:w="1075"/>
        <w:gridCol w:w="1080"/>
        <w:gridCol w:w="990"/>
        <w:gridCol w:w="1080"/>
        <w:gridCol w:w="1440"/>
        <w:gridCol w:w="1620"/>
        <w:gridCol w:w="1440"/>
      </w:tblGrid>
      <w:tr w:rsidR="00475ACA" w:rsidTr="00475ACA">
        <w:tc>
          <w:tcPr>
            <w:tcW w:w="1193" w:type="dxa"/>
            <w:vMerge w:val="restart"/>
            <w:vAlign w:val="center"/>
          </w:tcPr>
          <w:p w:rsidR="00475ACA" w:rsidRPr="001B4791" w:rsidRDefault="00475ACA" w:rsidP="00475ACA">
            <w:pPr>
              <w:rPr>
                <w:rFonts w:ascii="Garamond" w:hAnsi="Garamond"/>
              </w:rPr>
            </w:pPr>
            <w:r w:rsidRPr="001B4791">
              <w:rPr>
                <w:rFonts w:ascii="Garamond" w:hAnsi="Garamond"/>
              </w:rPr>
              <w:t>Crop</w:t>
            </w:r>
          </w:p>
        </w:tc>
        <w:tc>
          <w:tcPr>
            <w:tcW w:w="8725" w:type="dxa"/>
            <w:gridSpan w:val="7"/>
          </w:tcPr>
          <w:p w:rsidR="00475ACA" w:rsidRPr="00DF1010" w:rsidRDefault="00475ACA" w:rsidP="00475ACA">
            <w:pPr>
              <w:jc w:val="center"/>
              <w:rPr>
                <w:rFonts w:ascii="Garamond" w:hAnsi="Garamond"/>
                <w:b/>
              </w:rPr>
            </w:pPr>
            <w:r w:rsidRPr="00DF1010">
              <w:rPr>
                <w:rFonts w:ascii="Garamond" w:hAnsi="Garamond"/>
                <w:b/>
              </w:rPr>
              <w:t>Wet Season</w:t>
            </w:r>
          </w:p>
        </w:tc>
      </w:tr>
      <w:tr w:rsidR="00475ACA" w:rsidTr="00475ACA">
        <w:tc>
          <w:tcPr>
            <w:tcW w:w="1193" w:type="dxa"/>
            <w:vMerge/>
          </w:tcPr>
          <w:p w:rsidR="00475ACA" w:rsidRPr="001B4791" w:rsidRDefault="00475ACA" w:rsidP="00475ACA">
            <w:pPr>
              <w:rPr>
                <w:rFonts w:ascii="Garamond" w:hAnsi="Garamond"/>
              </w:rPr>
            </w:pPr>
          </w:p>
        </w:tc>
        <w:tc>
          <w:tcPr>
            <w:tcW w:w="1075" w:type="dxa"/>
          </w:tcPr>
          <w:p w:rsidR="00475ACA" w:rsidRPr="001B4791" w:rsidRDefault="00475ACA" w:rsidP="00475ACA">
            <w:pPr>
              <w:rPr>
                <w:rFonts w:ascii="Garamond" w:hAnsi="Garamond"/>
              </w:rPr>
            </w:pPr>
            <w:r w:rsidRPr="001B4791">
              <w:rPr>
                <w:rFonts w:ascii="Garamond" w:hAnsi="Garamond"/>
              </w:rPr>
              <w:t>Area</w:t>
            </w:r>
            <w:r>
              <w:rPr>
                <w:rFonts w:ascii="Garamond" w:hAnsi="Garamond"/>
              </w:rPr>
              <w:t>,</w:t>
            </w:r>
            <w:r w:rsidRPr="001B4791">
              <w:rPr>
                <w:rFonts w:ascii="Garamond" w:hAnsi="Garamond"/>
              </w:rPr>
              <w:t xml:space="preserve"> ha</w:t>
            </w:r>
          </w:p>
        </w:tc>
        <w:tc>
          <w:tcPr>
            <w:tcW w:w="1080" w:type="dxa"/>
          </w:tcPr>
          <w:p w:rsidR="00475ACA" w:rsidRPr="001B4791" w:rsidRDefault="00475ACA" w:rsidP="00475ACA">
            <w:pPr>
              <w:rPr>
                <w:rFonts w:ascii="Garamond" w:hAnsi="Garamond"/>
              </w:rPr>
            </w:pPr>
            <w:r w:rsidRPr="001B4791">
              <w:rPr>
                <w:rFonts w:ascii="Garamond" w:hAnsi="Garamond"/>
              </w:rPr>
              <w:t>DAP</w:t>
            </w:r>
            <w:r>
              <w:rPr>
                <w:rFonts w:ascii="Garamond" w:hAnsi="Garamond"/>
              </w:rPr>
              <w:t xml:space="preserve">, </w:t>
            </w:r>
            <w:proofErr w:type="spellStart"/>
            <w:r>
              <w:rPr>
                <w:rFonts w:ascii="Garamond" w:hAnsi="Garamond"/>
              </w:rPr>
              <w:t>qt</w:t>
            </w:r>
            <w:proofErr w:type="spellEnd"/>
          </w:p>
        </w:tc>
        <w:tc>
          <w:tcPr>
            <w:tcW w:w="990" w:type="dxa"/>
          </w:tcPr>
          <w:p w:rsidR="00475ACA" w:rsidRPr="001B4791" w:rsidRDefault="00475ACA" w:rsidP="00475ACA">
            <w:pPr>
              <w:rPr>
                <w:rFonts w:ascii="Garamond" w:hAnsi="Garamond"/>
              </w:rPr>
            </w:pPr>
            <w:r w:rsidRPr="001B4791">
              <w:rPr>
                <w:rFonts w:ascii="Garamond" w:hAnsi="Garamond"/>
              </w:rPr>
              <w:t>Urea</w:t>
            </w:r>
            <w:r>
              <w:rPr>
                <w:rFonts w:ascii="Garamond" w:hAnsi="Garamond"/>
              </w:rPr>
              <w:t xml:space="preserve">, </w:t>
            </w:r>
            <w:proofErr w:type="spellStart"/>
            <w:r>
              <w:rPr>
                <w:rFonts w:ascii="Garamond" w:hAnsi="Garamond"/>
              </w:rPr>
              <w:t>qt</w:t>
            </w:r>
            <w:proofErr w:type="spellEnd"/>
          </w:p>
        </w:tc>
        <w:tc>
          <w:tcPr>
            <w:tcW w:w="1080" w:type="dxa"/>
          </w:tcPr>
          <w:p w:rsidR="00475ACA" w:rsidRPr="001B4791" w:rsidRDefault="00475ACA" w:rsidP="00475ACA">
            <w:pPr>
              <w:rPr>
                <w:rFonts w:ascii="Garamond" w:hAnsi="Garamond"/>
              </w:rPr>
            </w:pPr>
            <w:r w:rsidRPr="001B4791">
              <w:rPr>
                <w:rFonts w:ascii="Garamond" w:hAnsi="Garamond"/>
              </w:rPr>
              <w:t>Seeds</w:t>
            </w:r>
            <w:r>
              <w:rPr>
                <w:rFonts w:ascii="Garamond" w:hAnsi="Garamond"/>
              </w:rPr>
              <w:t xml:space="preserve">, </w:t>
            </w:r>
            <w:proofErr w:type="spellStart"/>
            <w:r>
              <w:rPr>
                <w:rFonts w:ascii="Garamond" w:hAnsi="Garamond"/>
              </w:rPr>
              <w:t>qt</w:t>
            </w:r>
            <w:proofErr w:type="spellEnd"/>
          </w:p>
        </w:tc>
        <w:tc>
          <w:tcPr>
            <w:tcW w:w="1440" w:type="dxa"/>
          </w:tcPr>
          <w:p w:rsidR="00475ACA" w:rsidRPr="001B4791" w:rsidRDefault="00475ACA" w:rsidP="00475ACA">
            <w:pPr>
              <w:rPr>
                <w:rFonts w:ascii="Garamond" w:hAnsi="Garamond"/>
              </w:rPr>
            </w:pPr>
            <w:r w:rsidRPr="001B4791">
              <w:rPr>
                <w:rFonts w:ascii="Garamond" w:hAnsi="Garamond"/>
              </w:rPr>
              <w:t>Fungicide</w:t>
            </w:r>
            <w:r>
              <w:rPr>
                <w:rFonts w:ascii="Garamond" w:hAnsi="Garamond"/>
              </w:rPr>
              <w:t xml:space="preserve">, </w:t>
            </w:r>
            <w:proofErr w:type="spellStart"/>
            <w:r>
              <w:rPr>
                <w:rFonts w:ascii="Garamond" w:hAnsi="Garamond"/>
              </w:rPr>
              <w:t>lt</w:t>
            </w:r>
            <w:proofErr w:type="spellEnd"/>
          </w:p>
        </w:tc>
        <w:tc>
          <w:tcPr>
            <w:tcW w:w="1620" w:type="dxa"/>
          </w:tcPr>
          <w:p w:rsidR="00475ACA" w:rsidRPr="001B4791" w:rsidRDefault="00475ACA" w:rsidP="00475ACA">
            <w:pPr>
              <w:rPr>
                <w:rFonts w:ascii="Garamond" w:hAnsi="Garamond"/>
              </w:rPr>
            </w:pPr>
            <w:r w:rsidRPr="001B4791">
              <w:rPr>
                <w:rFonts w:ascii="Garamond" w:hAnsi="Garamond"/>
              </w:rPr>
              <w:t>Insecticide</w:t>
            </w:r>
            <w:r>
              <w:rPr>
                <w:rFonts w:ascii="Garamond" w:hAnsi="Garamond"/>
              </w:rPr>
              <w:t>, kg</w:t>
            </w:r>
          </w:p>
        </w:tc>
        <w:tc>
          <w:tcPr>
            <w:tcW w:w="1440" w:type="dxa"/>
          </w:tcPr>
          <w:p w:rsidR="00475ACA" w:rsidRPr="001B4791" w:rsidRDefault="00475ACA" w:rsidP="00475ACA">
            <w:pPr>
              <w:rPr>
                <w:rFonts w:ascii="Garamond" w:hAnsi="Garamond"/>
              </w:rPr>
            </w:pPr>
            <w:r w:rsidRPr="001B4791">
              <w:rPr>
                <w:rFonts w:ascii="Garamond" w:hAnsi="Garamond"/>
              </w:rPr>
              <w:t>Herbicide</w:t>
            </w:r>
            <w:r>
              <w:rPr>
                <w:rFonts w:ascii="Garamond" w:hAnsi="Garamond"/>
              </w:rPr>
              <w:t xml:space="preserve">, </w:t>
            </w:r>
            <w:proofErr w:type="spellStart"/>
            <w:r>
              <w:rPr>
                <w:rFonts w:ascii="Garamond" w:hAnsi="Garamond"/>
              </w:rPr>
              <w:t>lt</w:t>
            </w:r>
            <w:proofErr w:type="spellEnd"/>
          </w:p>
        </w:tc>
      </w:tr>
      <w:tr w:rsidR="00475ACA" w:rsidTr="00475ACA">
        <w:tc>
          <w:tcPr>
            <w:tcW w:w="1193" w:type="dxa"/>
          </w:tcPr>
          <w:p w:rsidR="00475ACA" w:rsidRDefault="00475ACA" w:rsidP="00475ACA">
            <w:pPr>
              <w:jc w:val="both"/>
              <w:rPr>
                <w:rFonts w:ascii="Garamond" w:hAnsi="Garamond"/>
              </w:rPr>
            </w:pPr>
            <w:r>
              <w:rPr>
                <w:rFonts w:ascii="Garamond" w:hAnsi="Garamond"/>
              </w:rPr>
              <w:t>Onion</w:t>
            </w:r>
          </w:p>
        </w:tc>
        <w:tc>
          <w:tcPr>
            <w:tcW w:w="1075" w:type="dxa"/>
          </w:tcPr>
          <w:p w:rsidR="00475ACA" w:rsidRPr="003B12FC" w:rsidRDefault="000370F6" w:rsidP="00475ACA">
            <w:pPr>
              <w:rPr>
                <w:rFonts w:ascii="Garamond" w:hAnsi="Garamond"/>
              </w:rPr>
            </w:pPr>
            <w:r>
              <w:rPr>
                <w:rFonts w:ascii="Garamond" w:hAnsi="Garamond"/>
              </w:rPr>
              <w:t>9.4</w:t>
            </w:r>
          </w:p>
        </w:tc>
        <w:tc>
          <w:tcPr>
            <w:tcW w:w="1080" w:type="dxa"/>
          </w:tcPr>
          <w:p w:rsidR="00475ACA" w:rsidRPr="001B4791" w:rsidRDefault="007C527F" w:rsidP="00475ACA">
            <w:pPr>
              <w:rPr>
                <w:rFonts w:ascii="Garamond" w:hAnsi="Garamond"/>
              </w:rPr>
            </w:pPr>
            <w:r>
              <w:rPr>
                <w:rFonts w:ascii="Garamond" w:hAnsi="Garamond"/>
              </w:rPr>
              <w:t>9.4</w:t>
            </w:r>
          </w:p>
        </w:tc>
        <w:tc>
          <w:tcPr>
            <w:tcW w:w="990" w:type="dxa"/>
          </w:tcPr>
          <w:p w:rsidR="00475ACA" w:rsidRPr="001B4791" w:rsidRDefault="007C527F" w:rsidP="00475ACA">
            <w:pPr>
              <w:rPr>
                <w:rFonts w:ascii="Garamond" w:hAnsi="Garamond"/>
              </w:rPr>
            </w:pPr>
            <w:r>
              <w:rPr>
                <w:rFonts w:ascii="Garamond" w:hAnsi="Garamond"/>
              </w:rPr>
              <w:t>9.4</w:t>
            </w:r>
          </w:p>
        </w:tc>
        <w:tc>
          <w:tcPr>
            <w:tcW w:w="1080" w:type="dxa"/>
          </w:tcPr>
          <w:p w:rsidR="00475ACA" w:rsidRPr="001B4791" w:rsidRDefault="007C527F" w:rsidP="00475ACA">
            <w:pPr>
              <w:rPr>
                <w:rFonts w:ascii="Garamond" w:hAnsi="Garamond"/>
              </w:rPr>
            </w:pPr>
            <w:r>
              <w:rPr>
                <w:rFonts w:ascii="Garamond" w:hAnsi="Garamond"/>
              </w:rPr>
              <w:t>0.376</w:t>
            </w:r>
          </w:p>
        </w:tc>
        <w:tc>
          <w:tcPr>
            <w:tcW w:w="1440" w:type="dxa"/>
          </w:tcPr>
          <w:p w:rsidR="00475ACA" w:rsidRPr="001B4791" w:rsidRDefault="007C527F" w:rsidP="00475ACA">
            <w:pPr>
              <w:rPr>
                <w:rFonts w:ascii="Garamond" w:hAnsi="Garamond"/>
              </w:rPr>
            </w:pPr>
            <w:r>
              <w:rPr>
                <w:rFonts w:ascii="Garamond" w:hAnsi="Garamond"/>
              </w:rPr>
              <w:t>28.2</w:t>
            </w:r>
          </w:p>
        </w:tc>
        <w:tc>
          <w:tcPr>
            <w:tcW w:w="1620" w:type="dxa"/>
          </w:tcPr>
          <w:p w:rsidR="00475ACA" w:rsidRPr="001B4791" w:rsidRDefault="007C527F" w:rsidP="00475ACA">
            <w:pPr>
              <w:rPr>
                <w:rFonts w:ascii="Garamond" w:hAnsi="Garamond"/>
              </w:rPr>
            </w:pPr>
            <w:r>
              <w:rPr>
                <w:rFonts w:ascii="Garamond" w:hAnsi="Garamond"/>
              </w:rPr>
              <w:t>28.2</w:t>
            </w:r>
          </w:p>
        </w:tc>
        <w:tc>
          <w:tcPr>
            <w:tcW w:w="1440" w:type="dxa"/>
          </w:tcPr>
          <w:p w:rsidR="00475ACA" w:rsidRPr="001B4791" w:rsidRDefault="00475ACA" w:rsidP="00475ACA">
            <w:pPr>
              <w:rPr>
                <w:rFonts w:ascii="Garamond" w:hAnsi="Garamond"/>
              </w:rPr>
            </w:pPr>
            <w:r>
              <w:rPr>
                <w:rFonts w:ascii="Garamond" w:hAnsi="Garamond"/>
              </w:rPr>
              <w:t>---</w:t>
            </w:r>
          </w:p>
        </w:tc>
      </w:tr>
      <w:tr w:rsidR="00475ACA" w:rsidTr="00475ACA">
        <w:tc>
          <w:tcPr>
            <w:tcW w:w="1193" w:type="dxa"/>
          </w:tcPr>
          <w:p w:rsidR="00475ACA" w:rsidRPr="00DE739F" w:rsidRDefault="00475ACA" w:rsidP="00475ACA">
            <w:pPr>
              <w:jc w:val="both"/>
              <w:rPr>
                <w:rFonts w:ascii="Garamond" w:hAnsi="Garamond"/>
              </w:rPr>
            </w:pPr>
            <w:r w:rsidRPr="00DE739F">
              <w:rPr>
                <w:rFonts w:ascii="Garamond" w:hAnsi="Garamond"/>
              </w:rPr>
              <w:t>Potato</w:t>
            </w:r>
          </w:p>
        </w:tc>
        <w:tc>
          <w:tcPr>
            <w:tcW w:w="1075" w:type="dxa"/>
          </w:tcPr>
          <w:p w:rsidR="00475ACA" w:rsidRPr="003B12FC" w:rsidRDefault="000370F6" w:rsidP="00475ACA">
            <w:pPr>
              <w:rPr>
                <w:rFonts w:ascii="Garamond" w:hAnsi="Garamond"/>
              </w:rPr>
            </w:pPr>
            <w:r>
              <w:rPr>
                <w:rFonts w:ascii="Garamond" w:hAnsi="Garamond"/>
              </w:rPr>
              <w:t>14.1</w:t>
            </w:r>
          </w:p>
        </w:tc>
        <w:tc>
          <w:tcPr>
            <w:tcW w:w="1080" w:type="dxa"/>
          </w:tcPr>
          <w:p w:rsidR="00475ACA" w:rsidRPr="001B4791" w:rsidRDefault="007C527F" w:rsidP="00475ACA">
            <w:pPr>
              <w:rPr>
                <w:rFonts w:ascii="Garamond" w:hAnsi="Garamond"/>
              </w:rPr>
            </w:pPr>
            <w:r>
              <w:rPr>
                <w:rFonts w:ascii="Garamond" w:hAnsi="Garamond"/>
              </w:rPr>
              <w:t>21.15</w:t>
            </w:r>
          </w:p>
        </w:tc>
        <w:tc>
          <w:tcPr>
            <w:tcW w:w="990" w:type="dxa"/>
          </w:tcPr>
          <w:p w:rsidR="00475ACA" w:rsidRPr="001B4791" w:rsidRDefault="007C527F" w:rsidP="00475ACA">
            <w:pPr>
              <w:rPr>
                <w:rFonts w:ascii="Garamond" w:hAnsi="Garamond"/>
              </w:rPr>
            </w:pPr>
            <w:r>
              <w:rPr>
                <w:rFonts w:ascii="Garamond" w:hAnsi="Garamond"/>
              </w:rPr>
              <w:t>14.1</w:t>
            </w:r>
          </w:p>
        </w:tc>
        <w:tc>
          <w:tcPr>
            <w:tcW w:w="1080" w:type="dxa"/>
          </w:tcPr>
          <w:p w:rsidR="00475ACA" w:rsidRPr="001B4791" w:rsidRDefault="007C527F" w:rsidP="00475ACA">
            <w:pPr>
              <w:rPr>
                <w:rFonts w:ascii="Garamond" w:hAnsi="Garamond"/>
              </w:rPr>
            </w:pPr>
            <w:r>
              <w:rPr>
                <w:rFonts w:ascii="Garamond" w:hAnsi="Garamond"/>
              </w:rPr>
              <w:t>282</w:t>
            </w:r>
          </w:p>
        </w:tc>
        <w:tc>
          <w:tcPr>
            <w:tcW w:w="1440" w:type="dxa"/>
          </w:tcPr>
          <w:p w:rsidR="00475ACA" w:rsidRPr="001B4791" w:rsidRDefault="007C527F" w:rsidP="00475ACA">
            <w:pPr>
              <w:rPr>
                <w:rFonts w:ascii="Garamond" w:hAnsi="Garamond"/>
              </w:rPr>
            </w:pPr>
            <w:r>
              <w:rPr>
                <w:rFonts w:ascii="Garamond" w:hAnsi="Garamond"/>
              </w:rPr>
              <w:t>42.3</w:t>
            </w:r>
          </w:p>
        </w:tc>
        <w:tc>
          <w:tcPr>
            <w:tcW w:w="1620" w:type="dxa"/>
          </w:tcPr>
          <w:p w:rsidR="00475ACA" w:rsidRPr="001B4791" w:rsidRDefault="007C527F" w:rsidP="00475ACA">
            <w:pPr>
              <w:rPr>
                <w:rFonts w:ascii="Garamond" w:hAnsi="Garamond"/>
              </w:rPr>
            </w:pPr>
            <w:r>
              <w:rPr>
                <w:rFonts w:ascii="Garamond" w:hAnsi="Garamond"/>
              </w:rPr>
              <w:t>42.3</w:t>
            </w:r>
          </w:p>
        </w:tc>
        <w:tc>
          <w:tcPr>
            <w:tcW w:w="1440" w:type="dxa"/>
          </w:tcPr>
          <w:p w:rsidR="00475ACA" w:rsidRPr="001B4791" w:rsidRDefault="00475ACA" w:rsidP="00475ACA">
            <w:pPr>
              <w:rPr>
                <w:rFonts w:ascii="Garamond" w:hAnsi="Garamond"/>
              </w:rPr>
            </w:pPr>
            <w:r>
              <w:rPr>
                <w:rFonts w:ascii="Garamond" w:hAnsi="Garamond"/>
              </w:rPr>
              <w:t>---</w:t>
            </w:r>
          </w:p>
        </w:tc>
      </w:tr>
      <w:tr w:rsidR="00475ACA" w:rsidTr="00475ACA">
        <w:tc>
          <w:tcPr>
            <w:tcW w:w="1193" w:type="dxa"/>
          </w:tcPr>
          <w:p w:rsidR="00475ACA" w:rsidRPr="00DE739F" w:rsidRDefault="00475ACA" w:rsidP="00475ACA">
            <w:pPr>
              <w:jc w:val="both"/>
              <w:rPr>
                <w:rFonts w:ascii="Garamond" w:hAnsi="Garamond"/>
              </w:rPr>
            </w:pPr>
            <w:r>
              <w:rPr>
                <w:rFonts w:ascii="Garamond" w:hAnsi="Garamond"/>
              </w:rPr>
              <w:t>Beetroot</w:t>
            </w:r>
          </w:p>
        </w:tc>
        <w:tc>
          <w:tcPr>
            <w:tcW w:w="1075" w:type="dxa"/>
          </w:tcPr>
          <w:p w:rsidR="00475ACA" w:rsidRPr="003B12FC" w:rsidRDefault="007C527F" w:rsidP="00475ACA">
            <w:pPr>
              <w:rPr>
                <w:rFonts w:ascii="Garamond" w:hAnsi="Garamond"/>
              </w:rPr>
            </w:pPr>
            <w:r>
              <w:rPr>
                <w:rFonts w:ascii="Garamond" w:hAnsi="Garamond"/>
              </w:rPr>
              <w:t>7.05</w:t>
            </w:r>
          </w:p>
        </w:tc>
        <w:tc>
          <w:tcPr>
            <w:tcW w:w="1080" w:type="dxa"/>
          </w:tcPr>
          <w:p w:rsidR="00475ACA" w:rsidRPr="001B4791" w:rsidRDefault="007C527F" w:rsidP="00475ACA">
            <w:pPr>
              <w:rPr>
                <w:rFonts w:ascii="Garamond" w:hAnsi="Garamond"/>
              </w:rPr>
            </w:pPr>
            <w:r>
              <w:rPr>
                <w:rFonts w:ascii="Garamond" w:hAnsi="Garamond"/>
              </w:rPr>
              <w:t>7.05</w:t>
            </w:r>
          </w:p>
        </w:tc>
        <w:tc>
          <w:tcPr>
            <w:tcW w:w="990" w:type="dxa"/>
          </w:tcPr>
          <w:p w:rsidR="00475ACA" w:rsidRPr="001B4791" w:rsidRDefault="007C527F" w:rsidP="00475ACA">
            <w:pPr>
              <w:rPr>
                <w:rFonts w:ascii="Garamond" w:hAnsi="Garamond"/>
              </w:rPr>
            </w:pPr>
            <w:r>
              <w:rPr>
                <w:rFonts w:ascii="Garamond" w:hAnsi="Garamond"/>
              </w:rPr>
              <w:t>3.525</w:t>
            </w:r>
          </w:p>
        </w:tc>
        <w:tc>
          <w:tcPr>
            <w:tcW w:w="1080" w:type="dxa"/>
          </w:tcPr>
          <w:p w:rsidR="00475ACA" w:rsidRPr="001B4791" w:rsidRDefault="00475ACA" w:rsidP="007C527F">
            <w:pPr>
              <w:rPr>
                <w:rFonts w:ascii="Garamond" w:hAnsi="Garamond"/>
              </w:rPr>
            </w:pPr>
            <w:r>
              <w:rPr>
                <w:rFonts w:ascii="Garamond" w:hAnsi="Garamond"/>
              </w:rPr>
              <w:t>0.</w:t>
            </w:r>
            <w:r w:rsidR="007C527F">
              <w:rPr>
                <w:rFonts w:ascii="Garamond" w:hAnsi="Garamond"/>
              </w:rPr>
              <w:t>0705</w:t>
            </w:r>
          </w:p>
        </w:tc>
        <w:tc>
          <w:tcPr>
            <w:tcW w:w="1440" w:type="dxa"/>
          </w:tcPr>
          <w:p w:rsidR="00475ACA" w:rsidRPr="001B4791" w:rsidRDefault="00475ACA" w:rsidP="00475ACA">
            <w:pPr>
              <w:rPr>
                <w:rFonts w:ascii="Garamond" w:hAnsi="Garamond"/>
              </w:rPr>
            </w:pPr>
            <w:r>
              <w:rPr>
                <w:rFonts w:ascii="Garamond" w:hAnsi="Garamond"/>
              </w:rPr>
              <w:t>---</w:t>
            </w:r>
          </w:p>
        </w:tc>
        <w:tc>
          <w:tcPr>
            <w:tcW w:w="1620" w:type="dxa"/>
          </w:tcPr>
          <w:p w:rsidR="00475ACA" w:rsidRPr="001B4791" w:rsidRDefault="007C527F" w:rsidP="00475ACA">
            <w:pPr>
              <w:rPr>
                <w:rFonts w:ascii="Garamond" w:hAnsi="Garamond"/>
              </w:rPr>
            </w:pPr>
            <w:r>
              <w:rPr>
                <w:rFonts w:ascii="Garamond" w:hAnsi="Garamond"/>
              </w:rPr>
              <w:t>21.15</w:t>
            </w:r>
          </w:p>
        </w:tc>
        <w:tc>
          <w:tcPr>
            <w:tcW w:w="1440" w:type="dxa"/>
          </w:tcPr>
          <w:p w:rsidR="00475ACA" w:rsidRPr="001B4791" w:rsidRDefault="00475ACA" w:rsidP="00475ACA">
            <w:pPr>
              <w:rPr>
                <w:rFonts w:ascii="Garamond" w:hAnsi="Garamond"/>
              </w:rPr>
            </w:pPr>
            <w:r>
              <w:rPr>
                <w:rFonts w:ascii="Garamond" w:hAnsi="Garamond"/>
              </w:rPr>
              <w:t>---</w:t>
            </w:r>
          </w:p>
        </w:tc>
      </w:tr>
      <w:tr w:rsidR="00475ACA" w:rsidTr="00475ACA">
        <w:tc>
          <w:tcPr>
            <w:tcW w:w="1193" w:type="dxa"/>
          </w:tcPr>
          <w:p w:rsidR="00475ACA" w:rsidRPr="00DE739F" w:rsidRDefault="00475ACA" w:rsidP="00475ACA">
            <w:pPr>
              <w:jc w:val="both"/>
              <w:rPr>
                <w:rFonts w:ascii="Garamond" w:hAnsi="Garamond"/>
              </w:rPr>
            </w:pPr>
            <w:r>
              <w:rPr>
                <w:rFonts w:ascii="Garamond" w:hAnsi="Garamond"/>
              </w:rPr>
              <w:t>Cabbage</w:t>
            </w:r>
          </w:p>
        </w:tc>
        <w:tc>
          <w:tcPr>
            <w:tcW w:w="1075" w:type="dxa"/>
          </w:tcPr>
          <w:p w:rsidR="00475ACA" w:rsidRPr="003B12FC" w:rsidRDefault="007C527F" w:rsidP="00475ACA">
            <w:pPr>
              <w:rPr>
                <w:rFonts w:ascii="Garamond" w:hAnsi="Garamond"/>
              </w:rPr>
            </w:pPr>
            <w:r>
              <w:rPr>
                <w:rFonts w:ascii="Garamond" w:hAnsi="Garamond"/>
              </w:rPr>
              <w:t>9.4</w:t>
            </w:r>
          </w:p>
        </w:tc>
        <w:tc>
          <w:tcPr>
            <w:tcW w:w="1080" w:type="dxa"/>
          </w:tcPr>
          <w:p w:rsidR="00475ACA" w:rsidRPr="001B4791" w:rsidRDefault="007C527F" w:rsidP="00475ACA">
            <w:pPr>
              <w:rPr>
                <w:rFonts w:ascii="Garamond" w:hAnsi="Garamond"/>
              </w:rPr>
            </w:pPr>
            <w:r>
              <w:rPr>
                <w:rFonts w:ascii="Garamond" w:hAnsi="Garamond"/>
              </w:rPr>
              <w:t>9.4</w:t>
            </w:r>
          </w:p>
        </w:tc>
        <w:tc>
          <w:tcPr>
            <w:tcW w:w="990" w:type="dxa"/>
          </w:tcPr>
          <w:p w:rsidR="00475ACA" w:rsidRPr="001B4791" w:rsidRDefault="007C527F" w:rsidP="00475ACA">
            <w:pPr>
              <w:rPr>
                <w:rFonts w:ascii="Garamond" w:hAnsi="Garamond"/>
              </w:rPr>
            </w:pPr>
            <w:r>
              <w:rPr>
                <w:rFonts w:ascii="Garamond" w:hAnsi="Garamond"/>
              </w:rPr>
              <w:t>9.4</w:t>
            </w:r>
          </w:p>
        </w:tc>
        <w:tc>
          <w:tcPr>
            <w:tcW w:w="1080" w:type="dxa"/>
          </w:tcPr>
          <w:p w:rsidR="00475ACA" w:rsidRPr="001B4791" w:rsidRDefault="007C527F" w:rsidP="00475ACA">
            <w:pPr>
              <w:rPr>
                <w:rFonts w:ascii="Garamond" w:hAnsi="Garamond"/>
              </w:rPr>
            </w:pPr>
            <w:r>
              <w:rPr>
                <w:rFonts w:ascii="Garamond" w:hAnsi="Garamond"/>
              </w:rPr>
              <w:t>0.0658</w:t>
            </w:r>
          </w:p>
        </w:tc>
        <w:tc>
          <w:tcPr>
            <w:tcW w:w="1440" w:type="dxa"/>
          </w:tcPr>
          <w:p w:rsidR="00475ACA" w:rsidRPr="001B4791" w:rsidRDefault="00475ACA" w:rsidP="00475ACA">
            <w:pPr>
              <w:rPr>
                <w:rFonts w:ascii="Garamond" w:hAnsi="Garamond"/>
              </w:rPr>
            </w:pPr>
            <w:r>
              <w:rPr>
                <w:rFonts w:ascii="Garamond" w:hAnsi="Garamond"/>
              </w:rPr>
              <w:t>---</w:t>
            </w:r>
          </w:p>
        </w:tc>
        <w:tc>
          <w:tcPr>
            <w:tcW w:w="1620" w:type="dxa"/>
          </w:tcPr>
          <w:p w:rsidR="00475ACA" w:rsidRPr="001B4791" w:rsidRDefault="007C527F" w:rsidP="00475ACA">
            <w:pPr>
              <w:rPr>
                <w:rFonts w:ascii="Garamond" w:hAnsi="Garamond"/>
              </w:rPr>
            </w:pPr>
            <w:r>
              <w:rPr>
                <w:rFonts w:ascii="Garamond" w:hAnsi="Garamond"/>
              </w:rPr>
              <w:t>28.2</w:t>
            </w:r>
          </w:p>
        </w:tc>
        <w:tc>
          <w:tcPr>
            <w:tcW w:w="1440" w:type="dxa"/>
          </w:tcPr>
          <w:p w:rsidR="00475ACA" w:rsidRPr="001B4791" w:rsidRDefault="00475ACA" w:rsidP="00475ACA">
            <w:pPr>
              <w:rPr>
                <w:rFonts w:ascii="Garamond" w:hAnsi="Garamond"/>
              </w:rPr>
            </w:pPr>
            <w:r>
              <w:rPr>
                <w:rFonts w:ascii="Garamond" w:hAnsi="Garamond"/>
              </w:rPr>
              <w:t>---</w:t>
            </w:r>
          </w:p>
        </w:tc>
      </w:tr>
      <w:tr w:rsidR="007C527F" w:rsidTr="00475ACA">
        <w:tc>
          <w:tcPr>
            <w:tcW w:w="1193" w:type="dxa"/>
          </w:tcPr>
          <w:p w:rsidR="007C527F" w:rsidRPr="00DE739F" w:rsidRDefault="007C527F" w:rsidP="00475ACA">
            <w:pPr>
              <w:jc w:val="both"/>
              <w:rPr>
                <w:rFonts w:ascii="Garamond" w:hAnsi="Garamond"/>
              </w:rPr>
            </w:pPr>
            <w:r>
              <w:rPr>
                <w:rFonts w:ascii="Garamond" w:hAnsi="Garamond"/>
              </w:rPr>
              <w:t>Carrot</w:t>
            </w:r>
          </w:p>
        </w:tc>
        <w:tc>
          <w:tcPr>
            <w:tcW w:w="1075" w:type="dxa"/>
          </w:tcPr>
          <w:p w:rsidR="007C527F" w:rsidRPr="003B12FC" w:rsidRDefault="007C527F" w:rsidP="00475ACA">
            <w:pPr>
              <w:rPr>
                <w:rFonts w:ascii="Garamond" w:hAnsi="Garamond"/>
              </w:rPr>
            </w:pPr>
            <w:r>
              <w:rPr>
                <w:rFonts w:ascii="Garamond" w:hAnsi="Garamond"/>
              </w:rPr>
              <w:t>7.05</w:t>
            </w:r>
          </w:p>
        </w:tc>
        <w:tc>
          <w:tcPr>
            <w:tcW w:w="1080" w:type="dxa"/>
          </w:tcPr>
          <w:p w:rsidR="007C527F" w:rsidRPr="001B4791" w:rsidRDefault="007C527F" w:rsidP="00663C4A">
            <w:pPr>
              <w:rPr>
                <w:rFonts w:ascii="Garamond" w:hAnsi="Garamond"/>
              </w:rPr>
            </w:pPr>
            <w:r>
              <w:rPr>
                <w:rFonts w:ascii="Garamond" w:hAnsi="Garamond"/>
              </w:rPr>
              <w:t>7.05</w:t>
            </w:r>
          </w:p>
        </w:tc>
        <w:tc>
          <w:tcPr>
            <w:tcW w:w="990" w:type="dxa"/>
          </w:tcPr>
          <w:p w:rsidR="007C527F" w:rsidRPr="001B4791" w:rsidRDefault="007C527F" w:rsidP="00663C4A">
            <w:pPr>
              <w:rPr>
                <w:rFonts w:ascii="Garamond" w:hAnsi="Garamond"/>
              </w:rPr>
            </w:pPr>
            <w:r>
              <w:rPr>
                <w:rFonts w:ascii="Garamond" w:hAnsi="Garamond"/>
              </w:rPr>
              <w:t>3.525</w:t>
            </w:r>
          </w:p>
        </w:tc>
        <w:tc>
          <w:tcPr>
            <w:tcW w:w="1080" w:type="dxa"/>
          </w:tcPr>
          <w:p w:rsidR="007C527F" w:rsidRDefault="007C527F" w:rsidP="00475ACA">
            <w:pPr>
              <w:rPr>
                <w:rFonts w:ascii="Garamond" w:hAnsi="Garamond"/>
              </w:rPr>
            </w:pPr>
            <w:r>
              <w:rPr>
                <w:rFonts w:ascii="Garamond" w:hAnsi="Garamond"/>
              </w:rPr>
              <w:t>0.705</w:t>
            </w:r>
          </w:p>
        </w:tc>
        <w:tc>
          <w:tcPr>
            <w:tcW w:w="1440" w:type="dxa"/>
          </w:tcPr>
          <w:p w:rsidR="007C527F" w:rsidRDefault="007C527F" w:rsidP="00475ACA">
            <w:pPr>
              <w:rPr>
                <w:rFonts w:ascii="Garamond" w:hAnsi="Garamond"/>
              </w:rPr>
            </w:pPr>
            <w:r>
              <w:rPr>
                <w:rFonts w:ascii="Garamond" w:hAnsi="Garamond"/>
              </w:rPr>
              <w:t>---</w:t>
            </w:r>
          </w:p>
        </w:tc>
        <w:tc>
          <w:tcPr>
            <w:tcW w:w="1620" w:type="dxa"/>
          </w:tcPr>
          <w:p w:rsidR="007C527F" w:rsidRDefault="007C527F" w:rsidP="00475ACA">
            <w:pPr>
              <w:rPr>
                <w:rFonts w:ascii="Garamond" w:hAnsi="Garamond"/>
              </w:rPr>
            </w:pPr>
            <w:r>
              <w:rPr>
                <w:rFonts w:ascii="Garamond" w:hAnsi="Garamond"/>
              </w:rPr>
              <w:t>28.2</w:t>
            </w:r>
          </w:p>
        </w:tc>
        <w:tc>
          <w:tcPr>
            <w:tcW w:w="1440" w:type="dxa"/>
          </w:tcPr>
          <w:p w:rsidR="007C527F" w:rsidRDefault="007C527F" w:rsidP="00475ACA">
            <w:pPr>
              <w:rPr>
                <w:rFonts w:ascii="Garamond" w:hAnsi="Garamond"/>
              </w:rPr>
            </w:pPr>
          </w:p>
        </w:tc>
      </w:tr>
      <w:tr w:rsidR="00475ACA" w:rsidTr="00475ACA">
        <w:tc>
          <w:tcPr>
            <w:tcW w:w="1193" w:type="dxa"/>
          </w:tcPr>
          <w:p w:rsidR="00475ACA" w:rsidRPr="00AD3646" w:rsidRDefault="00475ACA" w:rsidP="00475ACA">
            <w:pPr>
              <w:rPr>
                <w:rFonts w:ascii="Garamond" w:hAnsi="Garamond"/>
                <w:b/>
              </w:rPr>
            </w:pPr>
            <w:r w:rsidRPr="00AD3646">
              <w:rPr>
                <w:rFonts w:ascii="Garamond" w:hAnsi="Garamond"/>
                <w:b/>
              </w:rPr>
              <w:t>Total</w:t>
            </w:r>
          </w:p>
        </w:tc>
        <w:tc>
          <w:tcPr>
            <w:tcW w:w="1075" w:type="dxa"/>
          </w:tcPr>
          <w:p w:rsidR="00475ACA" w:rsidRPr="00CC0B02" w:rsidRDefault="007C527F" w:rsidP="00475ACA">
            <w:pPr>
              <w:jc w:val="both"/>
              <w:rPr>
                <w:rFonts w:ascii="Garamond" w:hAnsi="Garamond"/>
                <w:b/>
              </w:rPr>
            </w:pPr>
            <w:r>
              <w:rPr>
                <w:rFonts w:ascii="Garamond" w:hAnsi="Garamond"/>
                <w:b/>
              </w:rPr>
              <w:t>47</w:t>
            </w:r>
          </w:p>
        </w:tc>
        <w:tc>
          <w:tcPr>
            <w:tcW w:w="1080" w:type="dxa"/>
          </w:tcPr>
          <w:p w:rsidR="00475ACA" w:rsidRPr="00400F50" w:rsidRDefault="007C527F" w:rsidP="00475ACA">
            <w:pPr>
              <w:rPr>
                <w:rFonts w:ascii="Garamond" w:hAnsi="Garamond"/>
                <w:b/>
              </w:rPr>
            </w:pPr>
            <w:r>
              <w:rPr>
                <w:rFonts w:ascii="Garamond" w:hAnsi="Garamond"/>
                <w:b/>
              </w:rPr>
              <w:t>54.05</w:t>
            </w:r>
          </w:p>
        </w:tc>
        <w:tc>
          <w:tcPr>
            <w:tcW w:w="990" w:type="dxa"/>
          </w:tcPr>
          <w:p w:rsidR="00475ACA" w:rsidRPr="00400F50" w:rsidRDefault="007C527F" w:rsidP="00475ACA">
            <w:pPr>
              <w:rPr>
                <w:rFonts w:ascii="Garamond" w:hAnsi="Garamond"/>
                <w:b/>
              </w:rPr>
            </w:pPr>
            <w:r>
              <w:rPr>
                <w:rFonts w:ascii="Garamond" w:hAnsi="Garamond"/>
                <w:b/>
              </w:rPr>
              <w:t>39.95</w:t>
            </w:r>
          </w:p>
        </w:tc>
        <w:tc>
          <w:tcPr>
            <w:tcW w:w="1080" w:type="dxa"/>
          </w:tcPr>
          <w:p w:rsidR="00475ACA" w:rsidRPr="00400F50" w:rsidRDefault="008A4BC5" w:rsidP="00475ACA">
            <w:pPr>
              <w:rPr>
                <w:rFonts w:ascii="Garamond" w:hAnsi="Garamond"/>
                <w:b/>
              </w:rPr>
            </w:pPr>
            <w:r>
              <w:rPr>
                <w:rFonts w:ascii="Garamond" w:hAnsi="Garamond"/>
                <w:b/>
              </w:rPr>
              <w:t>283.2173</w:t>
            </w:r>
          </w:p>
        </w:tc>
        <w:tc>
          <w:tcPr>
            <w:tcW w:w="1440" w:type="dxa"/>
          </w:tcPr>
          <w:p w:rsidR="00475ACA" w:rsidRPr="00400F50" w:rsidRDefault="008A4BC5" w:rsidP="00475ACA">
            <w:pPr>
              <w:rPr>
                <w:rFonts w:ascii="Garamond" w:hAnsi="Garamond"/>
                <w:b/>
              </w:rPr>
            </w:pPr>
            <w:r>
              <w:rPr>
                <w:rFonts w:ascii="Garamond" w:hAnsi="Garamond"/>
                <w:b/>
              </w:rPr>
              <w:t>70.5</w:t>
            </w:r>
          </w:p>
        </w:tc>
        <w:tc>
          <w:tcPr>
            <w:tcW w:w="1620" w:type="dxa"/>
          </w:tcPr>
          <w:p w:rsidR="00475ACA" w:rsidRPr="00400F50" w:rsidRDefault="008A4BC5" w:rsidP="00475ACA">
            <w:pPr>
              <w:rPr>
                <w:rFonts w:ascii="Garamond" w:hAnsi="Garamond"/>
                <w:b/>
              </w:rPr>
            </w:pPr>
            <w:r>
              <w:rPr>
                <w:rFonts w:ascii="Garamond" w:hAnsi="Garamond"/>
                <w:b/>
              </w:rPr>
              <w:t>148.05</w:t>
            </w:r>
          </w:p>
        </w:tc>
        <w:tc>
          <w:tcPr>
            <w:tcW w:w="1440" w:type="dxa"/>
          </w:tcPr>
          <w:p w:rsidR="00475ACA" w:rsidRPr="00400F50" w:rsidRDefault="00475ACA" w:rsidP="00475ACA">
            <w:pPr>
              <w:rPr>
                <w:rFonts w:ascii="Garamond" w:hAnsi="Garamond"/>
                <w:b/>
              </w:rPr>
            </w:pPr>
            <w:r>
              <w:rPr>
                <w:rFonts w:ascii="Garamond" w:hAnsi="Garamond"/>
                <w:b/>
              </w:rPr>
              <w:t>---</w:t>
            </w:r>
          </w:p>
        </w:tc>
      </w:tr>
    </w:tbl>
    <w:p w:rsidR="00475ACA" w:rsidRPr="008A4BC5" w:rsidRDefault="00475ACA" w:rsidP="00475ACA">
      <w:pPr>
        <w:pStyle w:val="Heading2"/>
        <w:keepNext w:val="0"/>
        <w:numPr>
          <w:ilvl w:val="0"/>
          <w:numId w:val="0"/>
        </w:numPr>
        <w:spacing w:before="200" w:after="0"/>
        <w:rPr>
          <w:rFonts w:ascii="Garamond" w:hAnsi="Garamond" w:cs="Times New Roman"/>
          <w:i w:val="0"/>
          <w:sz w:val="6"/>
          <w:szCs w:val="22"/>
        </w:rPr>
      </w:pPr>
    </w:p>
    <w:tbl>
      <w:tblPr>
        <w:tblStyle w:val="TableGrid"/>
        <w:tblW w:w="9918" w:type="dxa"/>
        <w:tblLayout w:type="fixed"/>
        <w:tblLook w:val="04A0" w:firstRow="1" w:lastRow="0" w:firstColumn="1" w:lastColumn="0" w:noHBand="0" w:noVBand="1"/>
      </w:tblPr>
      <w:tblGrid>
        <w:gridCol w:w="1278"/>
        <w:gridCol w:w="1080"/>
        <w:gridCol w:w="1350"/>
        <w:gridCol w:w="1350"/>
        <w:gridCol w:w="1530"/>
        <w:gridCol w:w="1800"/>
        <w:gridCol w:w="1530"/>
      </w:tblGrid>
      <w:tr w:rsidR="00475ACA" w:rsidTr="00475ACA">
        <w:tc>
          <w:tcPr>
            <w:tcW w:w="1278" w:type="dxa"/>
            <w:vMerge w:val="restart"/>
            <w:vAlign w:val="center"/>
          </w:tcPr>
          <w:p w:rsidR="00475ACA" w:rsidRPr="00F76F3D" w:rsidRDefault="00475ACA" w:rsidP="00475ACA">
            <w:pPr>
              <w:rPr>
                <w:rFonts w:ascii="Garamond" w:hAnsi="Garamond"/>
                <w:b/>
              </w:rPr>
            </w:pPr>
            <w:r w:rsidRPr="00F76F3D">
              <w:rPr>
                <w:rFonts w:ascii="Garamond" w:hAnsi="Garamond"/>
                <w:b/>
              </w:rPr>
              <w:t>Crop</w:t>
            </w:r>
          </w:p>
        </w:tc>
        <w:tc>
          <w:tcPr>
            <w:tcW w:w="8640" w:type="dxa"/>
            <w:gridSpan w:val="6"/>
          </w:tcPr>
          <w:p w:rsidR="00475ACA" w:rsidRPr="00F76F3D" w:rsidRDefault="00475ACA" w:rsidP="00475ACA">
            <w:pPr>
              <w:jc w:val="center"/>
              <w:rPr>
                <w:rFonts w:ascii="Garamond" w:hAnsi="Garamond"/>
                <w:b/>
              </w:rPr>
            </w:pPr>
            <w:r w:rsidRPr="00F76F3D">
              <w:rPr>
                <w:rFonts w:ascii="Garamond" w:hAnsi="Garamond"/>
                <w:b/>
              </w:rPr>
              <w:t>Dry Season + Wet Season</w:t>
            </w:r>
          </w:p>
        </w:tc>
      </w:tr>
      <w:tr w:rsidR="00475ACA" w:rsidTr="00475ACA">
        <w:tc>
          <w:tcPr>
            <w:tcW w:w="1278" w:type="dxa"/>
            <w:vMerge/>
          </w:tcPr>
          <w:p w:rsidR="00475ACA" w:rsidRPr="00F76F3D" w:rsidRDefault="00475ACA" w:rsidP="00475ACA">
            <w:pPr>
              <w:rPr>
                <w:rFonts w:ascii="Garamond" w:hAnsi="Garamond"/>
                <w:b/>
              </w:rPr>
            </w:pPr>
          </w:p>
        </w:tc>
        <w:tc>
          <w:tcPr>
            <w:tcW w:w="1080" w:type="dxa"/>
          </w:tcPr>
          <w:p w:rsidR="00475ACA" w:rsidRPr="00F76F3D" w:rsidRDefault="00475ACA" w:rsidP="00475ACA">
            <w:pPr>
              <w:rPr>
                <w:rFonts w:ascii="Garamond" w:hAnsi="Garamond"/>
                <w:b/>
              </w:rPr>
            </w:pPr>
            <w:r w:rsidRPr="00F76F3D">
              <w:rPr>
                <w:rFonts w:ascii="Garamond" w:hAnsi="Garamond"/>
                <w:b/>
              </w:rPr>
              <w:t>DAP</w:t>
            </w:r>
            <w:r>
              <w:rPr>
                <w:rFonts w:ascii="Garamond" w:hAnsi="Garamond"/>
                <w:b/>
              </w:rPr>
              <w:t>,</w:t>
            </w:r>
            <w:r w:rsidRPr="00F76F3D">
              <w:rPr>
                <w:rFonts w:ascii="Garamond" w:hAnsi="Garamond"/>
                <w:b/>
              </w:rPr>
              <w:t xml:space="preserve"> </w:t>
            </w:r>
            <w:proofErr w:type="spellStart"/>
            <w:r w:rsidRPr="00F76F3D">
              <w:rPr>
                <w:rFonts w:ascii="Garamond" w:hAnsi="Garamond"/>
                <w:b/>
              </w:rPr>
              <w:t>qt</w:t>
            </w:r>
            <w:proofErr w:type="spellEnd"/>
          </w:p>
        </w:tc>
        <w:tc>
          <w:tcPr>
            <w:tcW w:w="1350" w:type="dxa"/>
          </w:tcPr>
          <w:p w:rsidR="00475ACA" w:rsidRPr="00F76F3D" w:rsidRDefault="00475ACA" w:rsidP="00475ACA">
            <w:pPr>
              <w:rPr>
                <w:rFonts w:ascii="Garamond" w:hAnsi="Garamond"/>
                <w:b/>
              </w:rPr>
            </w:pPr>
            <w:r w:rsidRPr="00F76F3D">
              <w:rPr>
                <w:rFonts w:ascii="Garamond" w:hAnsi="Garamond"/>
                <w:b/>
              </w:rPr>
              <w:t>Urea</w:t>
            </w:r>
            <w:r>
              <w:rPr>
                <w:rFonts w:ascii="Garamond" w:hAnsi="Garamond"/>
                <w:b/>
              </w:rPr>
              <w:t>,</w:t>
            </w:r>
            <w:r w:rsidRPr="00F76F3D">
              <w:rPr>
                <w:rFonts w:ascii="Garamond" w:hAnsi="Garamond"/>
                <w:b/>
              </w:rPr>
              <w:t xml:space="preserve"> </w:t>
            </w:r>
            <w:proofErr w:type="spellStart"/>
            <w:r w:rsidRPr="00F76F3D">
              <w:rPr>
                <w:rFonts w:ascii="Garamond" w:hAnsi="Garamond"/>
                <w:b/>
              </w:rPr>
              <w:t>qt</w:t>
            </w:r>
            <w:proofErr w:type="spellEnd"/>
          </w:p>
        </w:tc>
        <w:tc>
          <w:tcPr>
            <w:tcW w:w="1350" w:type="dxa"/>
          </w:tcPr>
          <w:p w:rsidR="00475ACA" w:rsidRPr="00F76F3D" w:rsidRDefault="00475ACA" w:rsidP="00475ACA">
            <w:pPr>
              <w:rPr>
                <w:rFonts w:ascii="Garamond" w:hAnsi="Garamond"/>
                <w:b/>
              </w:rPr>
            </w:pPr>
            <w:r w:rsidRPr="00F76F3D">
              <w:rPr>
                <w:rFonts w:ascii="Garamond" w:hAnsi="Garamond"/>
                <w:b/>
              </w:rPr>
              <w:t>Seeds</w:t>
            </w:r>
            <w:r>
              <w:rPr>
                <w:rFonts w:ascii="Garamond" w:hAnsi="Garamond"/>
                <w:b/>
              </w:rPr>
              <w:t>,</w:t>
            </w:r>
            <w:r w:rsidRPr="00F76F3D">
              <w:rPr>
                <w:rFonts w:ascii="Garamond" w:hAnsi="Garamond"/>
                <w:b/>
              </w:rPr>
              <w:t xml:space="preserve"> </w:t>
            </w:r>
            <w:proofErr w:type="spellStart"/>
            <w:r w:rsidRPr="00F76F3D">
              <w:rPr>
                <w:rFonts w:ascii="Garamond" w:hAnsi="Garamond"/>
                <w:b/>
              </w:rPr>
              <w:t>qt</w:t>
            </w:r>
            <w:proofErr w:type="spellEnd"/>
          </w:p>
        </w:tc>
        <w:tc>
          <w:tcPr>
            <w:tcW w:w="1530" w:type="dxa"/>
          </w:tcPr>
          <w:p w:rsidR="00475ACA" w:rsidRPr="00F76F3D" w:rsidRDefault="00475ACA" w:rsidP="00475ACA">
            <w:pPr>
              <w:rPr>
                <w:rFonts w:ascii="Garamond" w:hAnsi="Garamond"/>
                <w:b/>
              </w:rPr>
            </w:pPr>
            <w:r w:rsidRPr="00F76F3D">
              <w:rPr>
                <w:rFonts w:ascii="Garamond" w:hAnsi="Garamond"/>
                <w:b/>
              </w:rPr>
              <w:t>Fungicide</w:t>
            </w:r>
            <w:r>
              <w:rPr>
                <w:rFonts w:ascii="Garamond" w:hAnsi="Garamond"/>
                <w:b/>
              </w:rPr>
              <w:t>,</w:t>
            </w:r>
            <w:r w:rsidRPr="00F76F3D">
              <w:rPr>
                <w:rFonts w:ascii="Garamond" w:hAnsi="Garamond"/>
                <w:b/>
              </w:rPr>
              <w:t xml:space="preserve"> </w:t>
            </w:r>
            <w:proofErr w:type="spellStart"/>
            <w:r w:rsidRPr="00F76F3D">
              <w:rPr>
                <w:rFonts w:ascii="Garamond" w:hAnsi="Garamond"/>
                <w:b/>
              </w:rPr>
              <w:t>lt</w:t>
            </w:r>
            <w:proofErr w:type="spellEnd"/>
          </w:p>
        </w:tc>
        <w:tc>
          <w:tcPr>
            <w:tcW w:w="1800" w:type="dxa"/>
          </w:tcPr>
          <w:p w:rsidR="00475ACA" w:rsidRPr="00F76F3D" w:rsidRDefault="00475ACA" w:rsidP="00475ACA">
            <w:pPr>
              <w:rPr>
                <w:rFonts w:ascii="Garamond" w:hAnsi="Garamond"/>
                <w:b/>
              </w:rPr>
            </w:pPr>
            <w:r w:rsidRPr="00F76F3D">
              <w:rPr>
                <w:rFonts w:ascii="Garamond" w:hAnsi="Garamond"/>
                <w:b/>
              </w:rPr>
              <w:t>Insecticide</w:t>
            </w:r>
            <w:r>
              <w:rPr>
                <w:rFonts w:ascii="Garamond" w:hAnsi="Garamond"/>
                <w:b/>
              </w:rPr>
              <w:t>,</w:t>
            </w:r>
            <w:r w:rsidRPr="00F76F3D">
              <w:rPr>
                <w:rFonts w:ascii="Garamond" w:hAnsi="Garamond"/>
                <w:b/>
              </w:rPr>
              <w:t xml:space="preserve"> kg</w:t>
            </w:r>
          </w:p>
        </w:tc>
        <w:tc>
          <w:tcPr>
            <w:tcW w:w="1530" w:type="dxa"/>
          </w:tcPr>
          <w:p w:rsidR="00475ACA" w:rsidRPr="00F76F3D" w:rsidRDefault="00475ACA" w:rsidP="00475ACA">
            <w:pPr>
              <w:rPr>
                <w:rFonts w:ascii="Garamond" w:hAnsi="Garamond"/>
                <w:b/>
              </w:rPr>
            </w:pPr>
            <w:r w:rsidRPr="00F76F3D">
              <w:rPr>
                <w:rFonts w:ascii="Garamond" w:hAnsi="Garamond"/>
                <w:b/>
              </w:rPr>
              <w:t>Herbicide</w:t>
            </w:r>
            <w:r>
              <w:rPr>
                <w:rFonts w:ascii="Garamond" w:hAnsi="Garamond"/>
                <w:b/>
              </w:rPr>
              <w:t>,</w:t>
            </w:r>
            <w:r w:rsidRPr="00F76F3D">
              <w:rPr>
                <w:rFonts w:ascii="Garamond" w:hAnsi="Garamond"/>
                <w:b/>
              </w:rPr>
              <w:t xml:space="preserve"> </w:t>
            </w:r>
            <w:proofErr w:type="spellStart"/>
            <w:r w:rsidRPr="00F76F3D">
              <w:rPr>
                <w:rFonts w:ascii="Garamond" w:hAnsi="Garamond"/>
                <w:b/>
              </w:rPr>
              <w:t>lt</w:t>
            </w:r>
            <w:proofErr w:type="spellEnd"/>
          </w:p>
        </w:tc>
      </w:tr>
      <w:tr w:rsidR="008A4BC5" w:rsidTr="00475ACA">
        <w:tc>
          <w:tcPr>
            <w:tcW w:w="1278" w:type="dxa"/>
          </w:tcPr>
          <w:p w:rsidR="008A4BC5" w:rsidRPr="001B4791" w:rsidRDefault="008A4BC5" w:rsidP="00475ACA">
            <w:pPr>
              <w:rPr>
                <w:rFonts w:ascii="Garamond" w:hAnsi="Garamond"/>
              </w:rPr>
            </w:pPr>
            <w:r w:rsidRPr="001B4791">
              <w:rPr>
                <w:rFonts w:ascii="Garamond" w:hAnsi="Garamond"/>
              </w:rPr>
              <w:t>Maize</w:t>
            </w:r>
          </w:p>
        </w:tc>
        <w:tc>
          <w:tcPr>
            <w:tcW w:w="1080" w:type="dxa"/>
          </w:tcPr>
          <w:p w:rsidR="008A4BC5" w:rsidRPr="001B4791" w:rsidRDefault="008A4BC5" w:rsidP="00663C4A">
            <w:pPr>
              <w:rPr>
                <w:rFonts w:ascii="Garamond" w:hAnsi="Garamond"/>
              </w:rPr>
            </w:pPr>
            <w:r>
              <w:rPr>
                <w:rFonts w:ascii="Garamond" w:hAnsi="Garamond"/>
              </w:rPr>
              <w:t>14.1</w:t>
            </w:r>
          </w:p>
        </w:tc>
        <w:tc>
          <w:tcPr>
            <w:tcW w:w="1350" w:type="dxa"/>
          </w:tcPr>
          <w:p w:rsidR="008A4BC5" w:rsidRPr="001B4791" w:rsidRDefault="008A4BC5" w:rsidP="00663C4A">
            <w:pPr>
              <w:rPr>
                <w:rFonts w:ascii="Garamond" w:hAnsi="Garamond"/>
              </w:rPr>
            </w:pPr>
            <w:r>
              <w:rPr>
                <w:rFonts w:ascii="Garamond" w:hAnsi="Garamond"/>
              </w:rPr>
              <w:t>28.2</w:t>
            </w:r>
          </w:p>
        </w:tc>
        <w:tc>
          <w:tcPr>
            <w:tcW w:w="1350" w:type="dxa"/>
          </w:tcPr>
          <w:p w:rsidR="008A4BC5" w:rsidRPr="001B4791" w:rsidRDefault="008A4BC5" w:rsidP="00663C4A">
            <w:pPr>
              <w:rPr>
                <w:rFonts w:ascii="Garamond" w:hAnsi="Garamond"/>
              </w:rPr>
            </w:pPr>
            <w:r>
              <w:rPr>
                <w:rFonts w:ascii="Garamond" w:hAnsi="Garamond"/>
              </w:rPr>
              <w:t>3.525</w:t>
            </w:r>
          </w:p>
        </w:tc>
        <w:tc>
          <w:tcPr>
            <w:tcW w:w="1530" w:type="dxa"/>
          </w:tcPr>
          <w:p w:rsidR="008A4BC5" w:rsidRPr="001B4791" w:rsidRDefault="008A4BC5" w:rsidP="00663C4A">
            <w:pPr>
              <w:rPr>
                <w:rFonts w:ascii="Garamond" w:hAnsi="Garamond"/>
              </w:rPr>
            </w:pPr>
            <w:r>
              <w:rPr>
                <w:rFonts w:ascii="Garamond" w:hAnsi="Garamond"/>
              </w:rPr>
              <w:t>42.3</w:t>
            </w:r>
          </w:p>
        </w:tc>
        <w:tc>
          <w:tcPr>
            <w:tcW w:w="1800" w:type="dxa"/>
          </w:tcPr>
          <w:p w:rsidR="008A4BC5" w:rsidRPr="001B4791" w:rsidRDefault="008A4BC5" w:rsidP="00663C4A">
            <w:pPr>
              <w:rPr>
                <w:rFonts w:ascii="Garamond" w:hAnsi="Garamond"/>
              </w:rPr>
            </w:pPr>
            <w:r>
              <w:rPr>
                <w:rFonts w:ascii="Garamond" w:hAnsi="Garamond"/>
              </w:rPr>
              <w:t>42.3</w:t>
            </w:r>
          </w:p>
        </w:tc>
        <w:tc>
          <w:tcPr>
            <w:tcW w:w="1530" w:type="dxa"/>
          </w:tcPr>
          <w:p w:rsidR="008A4BC5" w:rsidRPr="001B4791" w:rsidRDefault="008A4BC5" w:rsidP="00663C4A">
            <w:pPr>
              <w:rPr>
                <w:rFonts w:ascii="Garamond" w:hAnsi="Garamond"/>
              </w:rPr>
            </w:pPr>
            <w:r>
              <w:rPr>
                <w:rFonts w:ascii="Garamond" w:hAnsi="Garamond"/>
              </w:rPr>
              <w:t>56.4</w:t>
            </w:r>
          </w:p>
        </w:tc>
      </w:tr>
      <w:tr w:rsidR="00475ACA" w:rsidTr="00475ACA">
        <w:tc>
          <w:tcPr>
            <w:tcW w:w="1278" w:type="dxa"/>
          </w:tcPr>
          <w:p w:rsidR="00475ACA" w:rsidRPr="001B4791" w:rsidRDefault="00475ACA" w:rsidP="00475ACA">
            <w:pPr>
              <w:rPr>
                <w:rFonts w:ascii="Garamond" w:hAnsi="Garamond"/>
              </w:rPr>
            </w:pPr>
            <w:r>
              <w:rPr>
                <w:rFonts w:ascii="Garamond" w:hAnsi="Garamond"/>
              </w:rPr>
              <w:t>Potato</w:t>
            </w:r>
          </w:p>
        </w:tc>
        <w:tc>
          <w:tcPr>
            <w:tcW w:w="1080" w:type="dxa"/>
          </w:tcPr>
          <w:p w:rsidR="00475ACA" w:rsidRPr="001B4791" w:rsidRDefault="008A4BC5" w:rsidP="00475ACA">
            <w:pPr>
              <w:rPr>
                <w:rFonts w:ascii="Garamond" w:hAnsi="Garamond"/>
              </w:rPr>
            </w:pPr>
            <w:r>
              <w:rPr>
                <w:rFonts w:ascii="Garamond" w:hAnsi="Garamond"/>
              </w:rPr>
              <w:t>35.25</w:t>
            </w:r>
          </w:p>
        </w:tc>
        <w:tc>
          <w:tcPr>
            <w:tcW w:w="1350" w:type="dxa"/>
          </w:tcPr>
          <w:p w:rsidR="00475ACA" w:rsidRPr="001B4791" w:rsidRDefault="008A4BC5" w:rsidP="00475ACA">
            <w:pPr>
              <w:rPr>
                <w:rFonts w:ascii="Garamond" w:hAnsi="Garamond"/>
              </w:rPr>
            </w:pPr>
            <w:r>
              <w:rPr>
                <w:rFonts w:ascii="Garamond" w:hAnsi="Garamond"/>
              </w:rPr>
              <w:t>23.5</w:t>
            </w:r>
          </w:p>
        </w:tc>
        <w:tc>
          <w:tcPr>
            <w:tcW w:w="1350" w:type="dxa"/>
          </w:tcPr>
          <w:p w:rsidR="00475ACA" w:rsidRPr="001B4791" w:rsidRDefault="008A4BC5" w:rsidP="00475ACA">
            <w:pPr>
              <w:rPr>
                <w:rFonts w:ascii="Garamond" w:hAnsi="Garamond"/>
              </w:rPr>
            </w:pPr>
            <w:r>
              <w:rPr>
                <w:rFonts w:ascii="Garamond" w:hAnsi="Garamond"/>
              </w:rPr>
              <w:t>470</w:t>
            </w:r>
          </w:p>
        </w:tc>
        <w:tc>
          <w:tcPr>
            <w:tcW w:w="1530" w:type="dxa"/>
          </w:tcPr>
          <w:p w:rsidR="00475ACA" w:rsidRPr="001B4791" w:rsidRDefault="008A4BC5" w:rsidP="00475ACA">
            <w:pPr>
              <w:rPr>
                <w:rFonts w:ascii="Garamond" w:hAnsi="Garamond"/>
              </w:rPr>
            </w:pPr>
            <w:r>
              <w:rPr>
                <w:rFonts w:ascii="Garamond" w:hAnsi="Garamond"/>
              </w:rPr>
              <w:t>70.5</w:t>
            </w:r>
          </w:p>
        </w:tc>
        <w:tc>
          <w:tcPr>
            <w:tcW w:w="1800" w:type="dxa"/>
          </w:tcPr>
          <w:p w:rsidR="00475ACA" w:rsidRPr="001B4791" w:rsidRDefault="008A4BC5" w:rsidP="00475ACA">
            <w:pPr>
              <w:rPr>
                <w:rFonts w:ascii="Garamond" w:hAnsi="Garamond"/>
              </w:rPr>
            </w:pPr>
            <w:r>
              <w:rPr>
                <w:rFonts w:ascii="Garamond" w:hAnsi="Garamond"/>
              </w:rPr>
              <w:t>70.5</w:t>
            </w:r>
          </w:p>
        </w:tc>
        <w:tc>
          <w:tcPr>
            <w:tcW w:w="1530" w:type="dxa"/>
          </w:tcPr>
          <w:p w:rsidR="00475ACA" w:rsidRPr="001B4791" w:rsidRDefault="00475ACA" w:rsidP="00475ACA">
            <w:pPr>
              <w:rPr>
                <w:rFonts w:ascii="Garamond" w:hAnsi="Garamond"/>
              </w:rPr>
            </w:pPr>
            <w:r>
              <w:rPr>
                <w:rFonts w:ascii="Garamond" w:hAnsi="Garamond"/>
              </w:rPr>
              <w:t>---</w:t>
            </w:r>
          </w:p>
        </w:tc>
      </w:tr>
      <w:tr w:rsidR="008A4BC5" w:rsidTr="00475ACA">
        <w:tc>
          <w:tcPr>
            <w:tcW w:w="1278" w:type="dxa"/>
          </w:tcPr>
          <w:p w:rsidR="008A4BC5" w:rsidRPr="001B4791" w:rsidRDefault="008A4BC5" w:rsidP="00475ACA">
            <w:pPr>
              <w:rPr>
                <w:rFonts w:ascii="Garamond" w:hAnsi="Garamond"/>
              </w:rPr>
            </w:pPr>
            <w:r w:rsidRPr="001B4791">
              <w:rPr>
                <w:rFonts w:ascii="Garamond" w:hAnsi="Garamond"/>
              </w:rPr>
              <w:t>Pepper</w:t>
            </w:r>
          </w:p>
        </w:tc>
        <w:tc>
          <w:tcPr>
            <w:tcW w:w="1080" w:type="dxa"/>
          </w:tcPr>
          <w:p w:rsidR="008A4BC5" w:rsidRPr="001B4791" w:rsidRDefault="008A4BC5" w:rsidP="00663C4A">
            <w:pPr>
              <w:rPr>
                <w:rFonts w:ascii="Garamond" w:hAnsi="Garamond"/>
              </w:rPr>
            </w:pPr>
            <w:r>
              <w:rPr>
                <w:rFonts w:ascii="Garamond" w:hAnsi="Garamond"/>
              </w:rPr>
              <w:t>9.4</w:t>
            </w:r>
          </w:p>
        </w:tc>
        <w:tc>
          <w:tcPr>
            <w:tcW w:w="1350" w:type="dxa"/>
          </w:tcPr>
          <w:p w:rsidR="008A4BC5" w:rsidRPr="001B4791" w:rsidRDefault="008A4BC5" w:rsidP="00663C4A">
            <w:pPr>
              <w:rPr>
                <w:rFonts w:ascii="Garamond" w:hAnsi="Garamond"/>
              </w:rPr>
            </w:pPr>
            <w:r>
              <w:rPr>
                <w:rFonts w:ascii="Garamond" w:hAnsi="Garamond"/>
              </w:rPr>
              <w:t>9.4</w:t>
            </w:r>
          </w:p>
        </w:tc>
        <w:tc>
          <w:tcPr>
            <w:tcW w:w="1350" w:type="dxa"/>
          </w:tcPr>
          <w:p w:rsidR="008A4BC5" w:rsidRPr="001B4791" w:rsidRDefault="008A4BC5" w:rsidP="00663C4A">
            <w:pPr>
              <w:rPr>
                <w:rFonts w:ascii="Garamond" w:hAnsi="Garamond"/>
              </w:rPr>
            </w:pPr>
            <w:r>
              <w:rPr>
                <w:rFonts w:ascii="Garamond" w:hAnsi="Garamond"/>
              </w:rPr>
              <w:t>0.0564</w:t>
            </w:r>
          </w:p>
        </w:tc>
        <w:tc>
          <w:tcPr>
            <w:tcW w:w="1530" w:type="dxa"/>
          </w:tcPr>
          <w:p w:rsidR="008A4BC5" w:rsidRPr="001B4791" w:rsidRDefault="008A4BC5" w:rsidP="00663C4A">
            <w:pPr>
              <w:rPr>
                <w:rFonts w:ascii="Garamond" w:hAnsi="Garamond"/>
              </w:rPr>
            </w:pPr>
            <w:r>
              <w:rPr>
                <w:rFonts w:ascii="Garamond" w:hAnsi="Garamond"/>
              </w:rPr>
              <w:t>28.2</w:t>
            </w:r>
          </w:p>
        </w:tc>
        <w:tc>
          <w:tcPr>
            <w:tcW w:w="1800" w:type="dxa"/>
          </w:tcPr>
          <w:p w:rsidR="008A4BC5" w:rsidRPr="001B4791" w:rsidRDefault="008A4BC5" w:rsidP="00663C4A">
            <w:pPr>
              <w:rPr>
                <w:rFonts w:ascii="Garamond" w:hAnsi="Garamond"/>
              </w:rPr>
            </w:pPr>
            <w:r>
              <w:rPr>
                <w:rFonts w:ascii="Garamond" w:hAnsi="Garamond"/>
              </w:rPr>
              <w:t>28.2</w:t>
            </w:r>
          </w:p>
        </w:tc>
        <w:tc>
          <w:tcPr>
            <w:tcW w:w="1530" w:type="dxa"/>
          </w:tcPr>
          <w:p w:rsidR="008A4BC5" w:rsidRPr="001B4791" w:rsidRDefault="008A4BC5" w:rsidP="00475ACA">
            <w:pPr>
              <w:rPr>
                <w:rFonts w:ascii="Garamond" w:hAnsi="Garamond"/>
              </w:rPr>
            </w:pPr>
            <w:r>
              <w:rPr>
                <w:rFonts w:ascii="Garamond" w:hAnsi="Garamond"/>
              </w:rPr>
              <w:t>---</w:t>
            </w:r>
          </w:p>
        </w:tc>
      </w:tr>
      <w:tr w:rsidR="00C700D9" w:rsidTr="00475ACA">
        <w:tc>
          <w:tcPr>
            <w:tcW w:w="1278" w:type="dxa"/>
          </w:tcPr>
          <w:p w:rsidR="00C700D9" w:rsidRPr="001B4791" w:rsidRDefault="00C700D9" w:rsidP="00475ACA">
            <w:pPr>
              <w:rPr>
                <w:rFonts w:ascii="Garamond" w:hAnsi="Garamond"/>
              </w:rPr>
            </w:pPr>
            <w:r>
              <w:rPr>
                <w:rFonts w:ascii="Garamond" w:hAnsi="Garamond"/>
              </w:rPr>
              <w:t>T</w:t>
            </w:r>
            <w:r w:rsidRPr="001B4791">
              <w:rPr>
                <w:rFonts w:ascii="Garamond" w:hAnsi="Garamond"/>
              </w:rPr>
              <w:t>o</w:t>
            </w:r>
            <w:r>
              <w:rPr>
                <w:rFonts w:ascii="Garamond" w:hAnsi="Garamond"/>
              </w:rPr>
              <w:t>m</w:t>
            </w:r>
            <w:r w:rsidRPr="001B4791">
              <w:rPr>
                <w:rFonts w:ascii="Garamond" w:hAnsi="Garamond"/>
              </w:rPr>
              <w:t>ato</w:t>
            </w:r>
          </w:p>
        </w:tc>
        <w:tc>
          <w:tcPr>
            <w:tcW w:w="1080" w:type="dxa"/>
          </w:tcPr>
          <w:p w:rsidR="00C700D9" w:rsidRPr="001B4791" w:rsidRDefault="00C700D9" w:rsidP="00663C4A">
            <w:pPr>
              <w:rPr>
                <w:rFonts w:ascii="Garamond" w:hAnsi="Garamond"/>
              </w:rPr>
            </w:pPr>
            <w:r>
              <w:rPr>
                <w:rFonts w:ascii="Garamond" w:hAnsi="Garamond"/>
              </w:rPr>
              <w:t>17.7</w:t>
            </w:r>
          </w:p>
        </w:tc>
        <w:tc>
          <w:tcPr>
            <w:tcW w:w="1350" w:type="dxa"/>
          </w:tcPr>
          <w:p w:rsidR="00C700D9" w:rsidRPr="001B4791" w:rsidRDefault="00C700D9" w:rsidP="00663C4A">
            <w:pPr>
              <w:rPr>
                <w:rFonts w:ascii="Garamond" w:hAnsi="Garamond"/>
              </w:rPr>
            </w:pPr>
            <w:r>
              <w:rPr>
                <w:rFonts w:ascii="Garamond" w:hAnsi="Garamond"/>
              </w:rPr>
              <w:t>11.8</w:t>
            </w:r>
          </w:p>
        </w:tc>
        <w:tc>
          <w:tcPr>
            <w:tcW w:w="1350" w:type="dxa"/>
          </w:tcPr>
          <w:p w:rsidR="00C700D9" w:rsidRPr="001B4791" w:rsidRDefault="00C700D9" w:rsidP="00663C4A">
            <w:pPr>
              <w:rPr>
                <w:rFonts w:ascii="Garamond" w:hAnsi="Garamond"/>
              </w:rPr>
            </w:pPr>
            <w:r>
              <w:rPr>
                <w:rFonts w:ascii="Garamond" w:hAnsi="Garamond"/>
              </w:rPr>
              <w:t>0.059</w:t>
            </w:r>
          </w:p>
        </w:tc>
        <w:tc>
          <w:tcPr>
            <w:tcW w:w="1530" w:type="dxa"/>
          </w:tcPr>
          <w:p w:rsidR="00C700D9" w:rsidRPr="001B4791" w:rsidRDefault="00C700D9" w:rsidP="00663C4A">
            <w:pPr>
              <w:rPr>
                <w:rFonts w:ascii="Garamond" w:hAnsi="Garamond"/>
              </w:rPr>
            </w:pPr>
            <w:r>
              <w:rPr>
                <w:rFonts w:ascii="Garamond" w:hAnsi="Garamond"/>
              </w:rPr>
              <w:t>35.4</w:t>
            </w:r>
          </w:p>
        </w:tc>
        <w:tc>
          <w:tcPr>
            <w:tcW w:w="1800" w:type="dxa"/>
          </w:tcPr>
          <w:p w:rsidR="00C700D9" w:rsidRPr="001B4791" w:rsidRDefault="00C700D9" w:rsidP="00663C4A">
            <w:pPr>
              <w:rPr>
                <w:rFonts w:ascii="Garamond" w:hAnsi="Garamond"/>
              </w:rPr>
            </w:pPr>
            <w:r>
              <w:rPr>
                <w:rFonts w:ascii="Garamond" w:hAnsi="Garamond"/>
              </w:rPr>
              <w:t>35.4</w:t>
            </w:r>
          </w:p>
        </w:tc>
        <w:tc>
          <w:tcPr>
            <w:tcW w:w="1530" w:type="dxa"/>
          </w:tcPr>
          <w:p w:rsidR="00C700D9" w:rsidRPr="001B4791" w:rsidRDefault="00C700D9" w:rsidP="00475ACA">
            <w:pPr>
              <w:rPr>
                <w:rFonts w:ascii="Garamond" w:hAnsi="Garamond"/>
              </w:rPr>
            </w:pPr>
            <w:r>
              <w:rPr>
                <w:rFonts w:ascii="Garamond" w:hAnsi="Garamond"/>
              </w:rPr>
              <w:t>---</w:t>
            </w:r>
          </w:p>
        </w:tc>
      </w:tr>
      <w:tr w:rsidR="00C700D9" w:rsidTr="00475ACA">
        <w:tc>
          <w:tcPr>
            <w:tcW w:w="1278" w:type="dxa"/>
          </w:tcPr>
          <w:p w:rsidR="00C700D9" w:rsidRDefault="00C700D9" w:rsidP="00475ACA">
            <w:pPr>
              <w:jc w:val="both"/>
              <w:rPr>
                <w:rFonts w:ascii="Garamond" w:hAnsi="Garamond"/>
              </w:rPr>
            </w:pPr>
            <w:r>
              <w:rPr>
                <w:rFonts w:ascii="Garamond" w:hAnsi="Garamond"/>
              </w:rPr>
              <w:t>Onion</w:t>
            </w:r>
          </w:p>
        </w:tc>
        <w:tc>
          <w:tcPr>
            <w:tcW w:w="1080" w:type="dxa"/>
          </w:tcPr>
          <w:p w:rsidR="00C700D9" w:rsidRPr="001B4791" w:rsidRDefault="00C700D9" w:rsidP="00663C4A">
            <w:pPr>
              <w:rPr>
                <w:rFonts w:ascii="Garamond" w:hAnsi="Garamond"/>
              </w:rPr>
            </w:pPr>
            <w:r>
              <w:rPr>
                <w:rFonts w:ascii="Garamond" w:hAnsi="Garamond"/>
              </w:rPr>
              <w:t>9.4</w:t>
            </w:r>
          </w:p>
        </w:tc>
        <w:tc>
          <w:tcPr>
            <w:tcW w:w="1350" w:type="dxa"/>
          </w:tcPr>
          <w:p w:rsidR="00C700D9" w:rsidRPr="001B4791" w:rsidRDefault="00C700D9" w:rsidP="00663C4A">
            <w:pPr>
              <w:rPr>
                <w:rFonts w:ascii="Garamond" w:hAnsi="Garamond"/>
              </w:rPr>
            </w:pPr>
            <w:r>
              <w:rPr>
                <w:rFonts w:ascii="Garamond" w:hAnsi="Garamond"/>
              </w:rPr>
              <w:t>9.4</w:t>
            </w:r>
          </w:p>
        </w:tc>
        <w:tc>
          <w:tcPr>
            <w:tcW w:w="1350" w:type="dxa"/>
          </w:tcPr>
          <w:p w:rsidR="00C700D9" w:rsidRPr="001B4791" w:rsidRDefault="00C700D9" w:rsidP="00663C4A">
            <w:pPr>
              <w:rPr>
                <w:rFonts w:ascii="Garamond" w:hAnsi="Garamond"/>
              </w:rPr>
            </w:pPr>
            <w:r>
              <w:rPr>
                <w:rFonts w:ascii="Garamond" w:hAnsi="Garamond"/>
              </w:rPr>
              <w:t>0.376</w:t>
            </w:r>
          </w:p>
        </w:tc>
        <w:tc>
          <w:tcPr>
            <w:tcW w:w="1530" w:type="dxa"/>
          </w:tcPr>
          <w:p w:rsidR="00C700D9" w:rsidRPr="001B4791" w:rsidRDefault="00C700D9" w:rsidP="00663C4A">
            <w:pPr>
              <w:rPr>
                <w:rFonts w:ascii="Garamond" w:hAnsi="Garamond"/>
              </w:rPr>
            </w:pPr>
            <w:r>
              <w:rPr>
                <w:rFonts w:ascii="Garamond" w:hAnsi="Garamond"/>
              </w:rPr>
              <w:t>28.2</w:t>
            </w:r>
          </w:p>
        </w:tc>
        <w:tc>
          <w:tcPr>
            <w:tcW w:w="1800" w:type="dxa"/>
          </w:tcPr>
          <w:p w:rsidR="00C700D9" w:rsidRPr="001B4791" w:rsidRDefault="00C700D9" w:rsidP="00663C4A">
            <w:pPr>
              <w:rPr>
                <w:rFonts w:ascii="Garamond" w:hAnsi="Garamond"/>
              </w:rPr>
            </w:pPr>
            <w:r>
              <w:rPr>
                <w:rFonts w:ascii="Garamond" w:hAnsi="Garamond"/>
              </w:rPr>
              <w:t>28.2</w:t>
            </w:r>
          </w:p>
        </w:tc>
        <w:tc>
          <w:tcPr>
            <w:tcW w:w="1530" w:type="dxa"/>
          </w:tcPr>
          <w:p w:rsidR="00C700D9" w:rsidRPr="001B4791" w:rsidRDefault="00C700D9" w:rsidP="00475ACA">
            <w:pPr>
              <w:rPr>
                <w:rFonts w:ascii="Garamond" w:hAnsi="Garamond"/>
              </w:rPr>
            </w:pPr>
            <w:r>
              <w:rPr>
                <w:rFonts w:ascii="Garamond" w:hAnsi="Garamond"/>
              </w:rPr>
              <w:t>---</w:t>
            </w:r>
          </w:p>
        </w:tc>
      </w:tr>
      <w:tr w:rsidR="00C700D9" w:rsidTr="00475ACA">
        <w:tc>
          <w:tcPr>
            <w:tcW w:w="1278" w:type="dxa"/>
          </w:tcPr>
          <w:p w:rsidR="00C700D9" w:rsidRPr="00DE739F" w:rsidRDefault="00C700D9" w:rsidP="00475ACA">
            <w:pPr>
              <w:jc w:val="both"/>
              <w:rPr>
                <w:rFonts w:ascii="Garamond" w:hAnsi="Garamond"/>
              </w:rPr>
            </w:pPr>
            <w:r>
              <w:rPr>
                <w:rFonts w:ascii="Garamond" w:hAnsi="Garamond"/>
              </w:rPr>
              <w:t>Beetroot</w:t>
            </w:r>
          </w:p>
        </w:tc>
        <w:tc>
          <w:tcPr>
            <w:tcW w:w="1080" w:type="dxa"/>
          </w:tcPr>
          <w:p w:rsidR="00C700D9" w:rsidRPr="001B4791" w:rsidRDefault="00C700D9" w:rsidP="00663C4A">
            <w:pPr>
              <w:rPr>
                <w:rFonts w:ascii="Garamond" w:hAnsi="Garamond"/>
              </w:rPr>
            </w:pPr>
            <w:r>
              <w:rPr>
                <w:rFonts w:ascii="Garamond" w:hAnsi="Garamond"/>
              </w:rPr>
              <w:t>7.05</w:t>
            </w:r>
          </w:p>
        </w:tc>
        <w:tc>
          <w:tcPr>
            <w:tcW w:w="1350" w:type="dxa"/>
          </w:tcPr>
          <w:p w:rsidR="00C700D9" w:rsidRPr="001B4791" w:rsidRDefault="00C700D9" w:rsidP="00663C4A">
            <w:pPr>
              <w:rPr>
                <w:rFonts w:ascii="Garamond" w:hAnsi="Garamond"/>
              </w:rPr>
            </w:pPr>
            <w:r>
              <w:rPr>
                <w:rFonts w:ascii="Garamond" w:hAnsi="Garamond"/>
              </w:rPr>
              <w:t>3.525</w:t>
            </w:r>
          </w:p>
        </w:tc>
        <w:tc>
          <w:tcPr>
            <w:tcW w:w="1350" w:type="dxa"/>
          </w:tcPr>
          <w:p w:rsidR="00C700D9" w:rsidRPr="001B4791" w:rsidRDefault="00C700D9" w:rsidP="00663C4A">
            <w:pPr>
              <w:rPr>
                <w:rFonts w:ascii="Garamond" w:hAnsi="Garamond"/>
              </w:rPr>
            </w:pPr>
            <w:r>
              <w:rPr>
                <w:rFonts w:ascii="Garamond" w:hAnsi="Garamond"/>
              </w:rPr>
              <w:t>0.0705</w:t>
            </w:r>
          </w:p>
        </w:tc>
        <w:tc>
          <w:tcPr>
            <w:tcW w:w="1530" w:type="dxa"/>
          </w:tcPr>
          <w:p w:rsidR="00C700D9" w:rsidRPr="001B4791" w:rsidRDefault="00C700D9" w:rsidP="00663C4A">
            <w:pPr>
              <w:rPr>
                <w:rFonts w:ascii="Garamond" w:hAnsi="Garamond"/>
              </w:rPr>
            </w:pPr>
            <w:r>
              <w:rPr>
                <w:rFonts w:ascii="Garamond" w:hAnsi="Garamond"/>
              </w:rPr>
              <w:t>---</w:t>
            </w:r>
          </w:p>
        </w:tc>
        <w:tc>
          <w:tcPr>
            <w:tcW w:w="1800" w:type="dxa"/>
          </w:tcPr>
          <w:p w:rsidR="00C700D9" w:rsidRPr="001B4791" w:rsidRDefault="00C700D9" w:rsidP="00663C4A">
            <w:pPr>
              <w:rPr>
                <w:rFonts w:ascii="Garamond" w:hAnsi="Garamond"/>
              </w:rPr>
            </w:pPr>
            <w:r>
              <w:rPr>
                <w:rFonts w:ascii="Garamond" w:hAnsi="Garamond"/>
              </w:rPr>
              <w:t>21.15</w:t>
            </w:r>
          </w:p>
        </w:tc>
        <w:tc>
          <w:tcPr>
            <w:tcW w:w="1530" w:type="dxa"/>
          </w:tcPr>
          <w:p w:rsidR="00C700D9" w:rsidRPr="001B4791" w:rsidRDefault="00C700D9" w:rsidP="00475ACA">
            <w:pPr>
              <w:rPr>
                <w:rFonts w:ascii="Garamond" w:hAnsi="Garamond"/>
              </w:rPr>
            </w:pPr>
            <w:r>
              <w:rPr>
                <w:rFonts w:ascii="Garamond" w:hAnsi="Garamond"/>
              </w:rPr>
              <w:t>---</w:t>
            </w:r>
          </w:p>
        </w:tc>
      </w:tr>
      <w:tr w:rsidR="00C700D9" w:rsidTr="00475ACA">
        <w:tc>
          <w:tcPr>
            <w:tcW w:w="1278" w:type="dxa"/>
          </w:tcPr>
          <w:p w:rsidR="00C700D9" w:rsidRPr="00DE739F" w:rsidRDefault="00C700D9" w:rsidP="00475ACA">
            <w:pPr>
              <w:jc w:val="both"/>
              <w:rPr>
                <w:rFonts w:ascii="Garamond" w:hAnsi="Garamond"/>
              </w:rPr>
            </w:pPr>
            <w:r>
              <w:rPr>
                <w:rFonts w:ascii="Garamond" w:hAnsi="Garamond"/>
              </w:rPr>
              <w:t>Cabbage</w:t>
            </w:r>
          </w:p>
        </w:tc>
        <w:tc>
          <w:tcPr>
            <w:tcW w:w="1080" w:type="dxa"/>
          </w:tcPr>
          <w:p w:rsidR="00C700D9" w:rsidRPr="001B4791" w:rsidRDefault="00C700D9" w:rsidP="00663C4A">
            <w:pPr>
              <w:rPr>
                <w:rFonts w:ascii="Garamond" w:hAnsi="Garamond"/>
              </w:rPr>
            </w:pPr>
            <w:r>
              <w:rPr>
                <w:rFonts w:ascii="Garamond" w:hAnsi="Garamond"/>
              </w:rPr>
              <w:t>9.4</w:t>
            </w:r>
          </w:p>
        </w:tc>
        <w:tc>
          <w:tcPr>
            <w:tcW w:w="1350" w:type="dxa"/>
          </w:tcPr>
          <w:p w:rsidR="00C700D9" w:rsidRPr="001B4791" w:rsidRDefault="00C700D9" w:rsidP="00663C4A">
            <w:pPr>
              <w:rPr>
                <w:rFonts w:ascii="Garamond" w:hAnsi="Garamond"/>
              </w:rPr>
            </w:pPr>
            <w:r>
              <w:rPr>
                <w:rFonts w:ascii="Garamond" w:hAnsi="Garamond"/>
              </w:rPr>
              <w:t>9.4</w:t>
            </w:r>
          </w:p>
        </w:tc>
        <w:tc>
          <w:tcPr>
            <w:tcW w:w="1350" w:type="dxa"/>
          </w:tcPr>
          <w:p w:rsidR="00C700D9" w:rsidRPr="001B4791" w:rsidRDefault="00C700D9" w:rsidP="00663C4A">
            <w:pPr>
              <w:rPr>
                <w:rFonts w:ascii="Garamond" w:hAnsi="Garamond"/>
              </w:rPr>
            </w:pPr>
            <w:r>
              <w:rPr>
                <w:rFonts w:ascii="Garamond" w:hAnsi="Garamond"/>
              </w:rPr>
              <w:t>0.0658</w:t>
            </w:r>
          </w:p>
        </w:tc>
        <w:tc>
          <w:tcPr>
            <w:tcW w:w="1530" w:type="dxa"/>
          </w:tcPr>
          <w:p w:rsidR="00C700D9" w:rsidRPr="001B4791" w:rsidRDefault="00C700D9" w:rsidP="00663C4A">
            <w:pPr>
              <w:rPr>
                <w:rFonts w:ascii="Garamond" w:hAnsi="Garamond"/>
              </w:rPr>
            </w:pPr>
            <w:r>
              <w:rPr>
                <w:rFonts w:ascii="Garamond" w:hAnsi="Garamond"/>
              </w:rPr>
              <w:t>---</w:t>
            </w:r>
          </w:p>
        </w:tc>
        <w:tc>
          <w:tcPr>
            <w:tcW w:w="1800" w:type="dxa"/>
          </w:tcPr>
          <w:p w:rsidR="00C700D9" w:rsidRPr="001B4791" w:rsidRDefault="00C700D9" w:rsidP="00663C4A">
            <w:pPr>
              <w:rPr>
                <w:rFonts w:ascii="Garamond" w:hAnsi="Garamond"/>
              </w:rPr>
            </w:pPr>
            <w:r>
              <w:rPr>
                <w:rFonts w:ascii="Garamond" w:hAnsi="Garamond"/>
              </w:rPr>
              <w:t>28.2</w:t>
            </w:r>
          </w:p>
        </w:tc>
        <w:tc>
          <w:tcPr>
            <w:tcW w:w="1530" w:type="dxa"/>
          </w:tcPr>
          <w:p w:rsidR="00C700D9" w:rsidRDefault="00C700D9" w:rsidP="00475ACA">
            <w:pPr>
              <w:rPr>
                <w:rFonts w:ascii="Garamond" w:hAnsi="Garamond"/>
              </w:rPr>
            </w:pPr>
          </w:p>
        </w:tc>
      </w:tr>
      <w:tr w:rsidR="00C700D9" w:rsidTr="00475ACA">
        <w:tc>
          <w:tcPr>
            <w:tcW w:w="1278" w:type="dxa"/>
          </w:tcPr>
          <w:p w:rsidR="00C700D9" w:rsidRDefault="00C700D9" w:rsidP="00475ACA">
            <w:pPr>
              <w:jc w:val="both"/>
              <w:rPr>
                <w:rFonts w:ascii="Garamond" w:hAnsi="Garamond"/>
              </w:rPr>
            </w:pPr>
            <w:r>
              <w:rPr>
                <w:rFonts w:ascii="Garamond" w:hAnsi="Garamond"/>
              </w:rPr>
              <w:t>Carrot</w:t>
            </w:r>
          </w:p>
        </w:tc>
        <w:tc>
          <w:tcPr>
            <w:tcW w:w="1080" w:type="dxa"/>
          </w:tcPr>
          <w:p w:rsidR="00C700D9" w:rsidRPr="001B4791" w:rsidRDefault="00C700D9" w:rsidP="00663C4A">
            <w:pPr>
              <w:rPr>
                <w:rFonts w:ascii="Garamond" w:hAnsi="Garamond"/>
              </w:rPr>
            </w:pPr>
            <w:r>
              <w:rPr>
                <w:rFonts w:ascii="Garamond" w:hAnsi="Garamond"/>
              </w:rPr>
              <w:t>7.05</w:t>
            </w:r>
          </w:p>
        </w:tc>
        <w:tc>
          <w:tcPr>
            <w:tcW w:w="1350" w:type="dxa"/>
          </w:tcPr>
          <w:p w:rsidR="00C700D9" w:rsidRPr="001B4791" w:rsidRDefault="00C700D9" w:rsidP="00663C4A">
            <w:pPr>
              <w:rPr>
                <w:rFonts w:ascii="Garamond" w:hAnsi="Garamond"/>
              </w:rPr>
            </w:pPr>
            <w:r>
              <w:rPr>
                <w:rFonts w:ascii="Garamond" w:hAnsi="Garamond"/>
              </w:rPr>
              <w:t>3.525</w:t>
            </w:r>
          </w:p>
        </w:tc>
        <w:tc>
          <w:tcPr>
            <w:tcW w:w="1350" w:type="dxa"/>
          </w:tcPr>
          <w:p w:rsidR="00C700D9" w:rsidRDefault="00C700D9" w:rsidP="00663C4A">
            <w:pPr>
              <w:rPr>
                <w:rFonts w:ascii="Garamond" w:hAnsi="Garamond"/>
              </w:rPr>
            </w:pPr>
            <w:r>
              <w:rPr>
                <w:rFonts w:ascii="Garamond" w:hAnsi="Garamond"/>
              </w:rPr>
              <w:t>0.705</w:t>
            </w:r>
          </w:p>
        </w:tc>
        <w:tc>
          <w:tcPr>
            <w:tcW w:w="1530" w:type="dxa"/>
          </w:tcPr>
          <w:p w:rsidR="00C700D9" w:rsidRDefault="00C700D9" w:rsidP="00663C4A">
            <w:pPr>
              <w:rPr>
                <w:rFonts w:ascii="Garamond" w:hAnsi="Garamond"/>
              </w:rPr>
            </w:pPr>
            <w:r>
              <w:rPr>
                <w:rFonts w:ascii="Garamond" w:hAnsi="Garamond"/>
              </w:rPr>
              <w:t>---</w:t>
            </w:r>
          </w:p>
        </w:tc>
        <w:tc>
          <w:tcPr>
            <w:tcW w:w="1800" w:type="dxa"/>
          </w:tcPr>
          <w:p w:rsidR="00C700D9" w:rsidRDefault="00C700D9" w:rsidP="00663C4A">
            <w:pPr>
              <w:rPr>
                <w:rFonts w:ascii="Garamond" w:hAnsi="Garamond"/>
              </w:rPr>
            </w:pPr>
            <w:r>
              <w:rPr>
                <w:rFonts w:ascii="Garamond" w:hAnsi="Garamond"/>
              </w:rPr>
              <w:t>28.2</w:t>
            </w:r>
          </w:p>
        </w:tc>
        <w:tc>
          <w:tcPr>
            <w:tcW w:w="1530" w:type="dxa"/>
          </w:tcPr>
          <w:p w:rsidR="00C700D9" w:rsidRDefault="00C700D9" w:rsidP="00475ACA">
            <w:pPr>
              <w:rPr>
                <w:rFonts w:ascii="Garamond" w:hAnsi="Garamond"/>
              </w:rPr>
            </w:pPr>
          </w:p>
        </w:tc>
      </w:tr>
      <w:tr w:rsidR="00C700D9" w:rsidTr="00475ACA">
        <w:tc>
          <w:tcPr>
            <w:tcW w:w="1278" w:type="dxa"/>
          </w:tcPr>
          <w:p w:rsidR="00C700D9" w:rsidRPr="001B4791" w:rsidRDefault="00C700D9" w:rsidP="00475ACA">
            <w:pPr>
              <w:rPr>
                <w:rFonts w:ascii="Garamond" w:hAnsi="Garamond"/>
              </w:rPr>
            </w:pPr>
            <w:r>
              <w:rPr>
                <w:rFonts w:ascii="Garamond" w:hAnsi="Garamond"/>
              </w:rPr>
              <w:t>Sugarcane*</w:t>
            </w:r>
          </w:p>
        </w:tc>
        <w:tc>
          <w:tcPr>
            <w:tcW w:w="1080" w:type="dxa"/>
          </w:tcPr>
          <w:p w:rsidR="00C700D9" w:rsidRPr="001B4791" w:rsidRDefault="00C700D9" w:rsidP="00663C4A">
            <w:pPr>
              <w:rPr>
                <w:rFonts w:ascii="Garamond" w:hAnsi="Garamond"/>
              </w:rPr>
            </w:pPr>
            <w:r>
              <w:rPr>
                <w:rFonts w:ascii="Garamond" w:hAnsi="Garamond"/>
              </w:rPr>
              <w:t>2.3</w:t>
            </w:r>
          </w:p>
        </w:tc>
        <w:tc>
          <w:tcPr>
            <w:tcW w:w="1350" w:type="dxa"/>
          </w:tcPr>
          <w:p w:rsidR="00C700D9" w:rsidRPr="001B4791" w:rsidRDefault="00C700D9" w:rsidP="00663C4A">
            <w:pPr>
              <w:rPr>
                <w:rFonts w:ascii="Garamond" w:hAnsi="Garamond"/>
              </w:rPr>
            </w:pPr>
            <w:r>
              <w:rPr>
                <w:rFonts w:ascii="Garamond" w:hAnsi="Garamond"/>
              </w:rPr>
              <w:t>2.3</w:t>
            </w:r>
          </w:p>
        </w:tc>
        <w:tc>
          <w:tcPr>
            <w:tcW w:w="1350" w:type="dxa"/>
          </w:tcPr>
          <w:p w:rsidR="00C700D9" w:rsidRPr="001B4791" w:rsidRDefault="00C700D9" w:rsidP="00663C4A">
            <w:pPr>
              <w:rPr>
                <w:rFonts w:ascii="Garamond" w:hAnsi="Garamond"/>
              </w:rPr>
            </w:pPr>
            <w:r>
              <w:rPr>
                <w:rFonts w:ascii="Garamond" w:hAnsi="Garamond"/>
              </w:rPr>
              <w:t>44,444 cuttings</w:t>
            </w:r>
          </w:p>
        </w:tc>
        <w:tc>
          <w:tcPr>
            <w:tcW w:w="1530" w:type="dxa"/>
          </w:tcPr>
          <w:p w:rsidR="00C700D9" w:rsidRPr="001B4791" w:rsidRDefault="00C700D9" w:rsidP="00663C4A">
            <w:pPr>
              <w:rPr>
                <w:rFonts w:ascii="Garamond" w:hAnsi="Garamond"/>
              </w:rPr>
            </w:pPr>
            <w:r>
              <w:rPr>
                <w:rFonts w:ascii="Garamond" w:hAnsi="Garamond"/>
              </w:rPr>
              <w:t>6.9</w:t>
            </w:r>
          </w:p>
        </w:tc>
        <w:tc>
          <w:tcPr>
            <w:tcW w:w="1800" w:type="dxa"/>
          </w:tcPr>
          <w:p w:rsidR="00C700D9" w:rsidRPr="001B4791" w:rsidRDefault="00C700D9" w:rsidP="00663C4A">
            <w:pPr>
              <w:rPr>
                <w:rFonts w:ascii="Garamond" w:hAnsi="Garamond"/>
              </w:rPr>
            </w:pPr>
            <w:r>
              <w:rPr>
                <w:rFonts w:ascii="Garamond" w:hAnsi="Garamond"/>
              </w:rPr>
              <w:t>---</w:t>
            </w:r>
          </w:p>
        </w:tc>
        <w:tc>
          <w:tcPr>
            <w:tcW w:w="1530" w:type="dxa"/>
          </w:tcPr>
          <w:p w:rsidR="00C700D9" w:rsidRDefault="00C700D9" w:rsidP="00475ACA">
            <w:pPr>
              <w:rPr>
                <w:rFonts w:ascii="Garamond" w:hAnsi="Garamond"/>
              </w:rPr>
            </w:pPr>
          </w:p>
        </w:tc>
      </w:tr>
      <w:tr w:rsidR="00475ACA" w:rsidTr="00475ACA">
        <w:tc>
          <w:tcPr>
            <w:tcW w:w="1278" w:type="dxa"/>
          </w:tcPr>
          <w:p w:rsidR="00475ACA" w:rsidRPr="00AD3646" w:rsidRDefault="00475ACA" w:rsidP="00475ACA">
            <w:pPr>
              <w:rPr>
                <w:rFonts w:ascii="Garamond" w:hAnsi="Garamond"/>
                <w:b/>
              </w:rPr>
            </w:pPr>
            <w:r w:rsidRPr="00AD3646">
              <w:rPr>
                <w:rFonts w:ascii="Garamond" w:hAnsi="Garamond"/>
                <w:b/>
              </w:rPr>
              <w:t>Total</w:t>
            </w:r>
          </w:p>
        </w:tc>
        <w:tc>
          <w:tcPr>
            <w:tcW w:w="1080" w:type="dxa"/>
          </w:tcPr>
          <w:p w:rsidR="00475ACA" w:rsidRPr="00AD3646" w:rsidRDefault="00C700D9" w:rsidP="00475ACA">
            <w:pPr>
              <w:rPr>
                <w:rFonts w:ascii="Garamond" w:hAnsi="Garamond"/>
                <w:b/>
              </w:rPr>
            </w:pPr>
            <w:r>
              <w:rPr>
                <w:rFonts w:ascii="Garamond" w:hAnsi="Garamond"/>
                <w:b/>
              </w:rPr>
              <w:t>111.65</w:t>
            </w:r>
          </w:p>
        </w:tc>
        <w:tc>
          <w:tcPr>
            <w:tcW w:w="1350" w:type="dxa"/>
          </w:tcPr>
          <w:p w:rsidR="00475ACA" w:rsidRPr="00AD3646" w:rsidRDefault="00C700D9" w:rsidP="00475ACA">
            <w:pPr>
              <w:rPr>
                <w:rFonts w:ascii="Garamond" w:hAnsi="Garamond"/>
                <w:b/>
              </w:rPr>
            </w:pPr>
            <w:r>
              <w:rPr>
                <w:rFonts w:ascii="Garamond" w:hAnsi="Garamond"/>
                <w:b/>
              </w:rPr>
              <w:t>101.05</w:t>
            </w:r>
          </w:p>
        </w:tc>
        <w:tc>
          <w:tcPr>
            <w:tcW w:w="1350" w:type="dxa"/>
          </w:tcPr>
          <w:p w:rsidR="00475ACA" w:rsidRPr="00AD3646" w:rsidRDefault="00C700D9" w:rsidP="00475ACA">
            <w:pPr>
              <w:rPr>
                <w:rFonts w:ascii="Garamond" w:hAnsi="Garamond"/>
                <w:b/>
              </w:rPr>
            </w:pPr>
            <w:r>
              <w:rPr>
                <w:rFonts w:ascii="Garamond" w:hAnsi="Garamond"/>
                <w:b/>
              </w:rPr>
              <w:t>474.8577</w:t>
            </w:r>
          </w:p>
        </w:tc>
        <w:tc>
          <w:tcPr>
            <w:tcW w:w="1530" w:type="dxa"/>
          </w:tcPr>
          <w:p w:rsidR="00475ACA" w:rsidRPr="00AD3646" w:rsidRDefault="00C700D9" w:rsidP="00475ACA">
            <w:pPr>
              <w:rPr>
                <w:rFonts w:ascii="Garamond" w:hAnsi="Garamond"/>
                <w:b/>
              </w:rPr>
            </w:pPr>
            <w:r>
              <w:rPr>
                <w:rFonts w:ascii="Garamond" w:hAnsi="Garamond"/>
                <w:b/>
              </w:rPr>
              <w:t>211.5</w:t>
            </w:r>
          </w:p>
        </w:tc>
        <w:tc>
          <w:tcPr>
            <w:tcW w:w="1800" w:type="dxa"/>
          </w:tcPr>
          <w:p w:rsidR="00475ACA" w:rsidRPr="00AD3646" w:rsidRDefault="00C700D9" w:rsidP="00475ACA">
            <w:pPr>
              <w:rPr>
                <w:rFonts w:ascii="Garamond" w:hAnsi="Garamond"/>
                <w:b/>
              </w:rPr>
            </w:pPr>
            <w:r>
              <w:rPr>
                <w:rFonts w:ascii="Garamond" w:hAnsi="Garamond"/>
                <w:b/>
              </w:rPr>
              <w:t>282.15</w:t>
            </w:r>
          </w:p>
        </w:tc>
        <w:tc>
          <w:tcPr>
            <w:tcW w:w="1530" w:type="dxa"/>
          </w:tcPr>
          <w:p w:rsidR="00475ACA" w:rsidRPr="00AD3646" w:rsidRDefault="00C700D9" w:rsidP="00475ACA">
            <w:pPr>
              <w:rPr>
                <w:rFonts w:ascii="Garamond" w:hAnsi="Garamond"/>
                <w:b/>
              </w:rPr>
            </w:pPr>
            <w:r>
              <w:rPr>
                <w:rFonts w:ascii="Garamond" w:hAnsi="Garamond"/>
                <w:b/>
              </w:rPr>
              <w:t>56.4</w:t>
            </w:r>
          </w:p>
        </w:tc>
      </w:tr>
    </w:tbl>
    <w:p w:rsidR="005D360A" w:rsidRDefault="005D360A" w:rsidP="00475ACA">
      <w:pPr>
        <w:pStyle w:val="Heading2"/>
        <w:keepNext w:val="0"/>
        <w:numPr>
          <w:ilvl w:val="0"/>
          <w:numId w:val="0"/>
        </w:numPr>
        <w:spacing w:before="200" w:after="0"/>
        <w:rPr>
          <w:rFonts w:ascii="Garamond" w:hAnsi="Garamond" w:cs="Times New Roman"/>
          <w:i w:val="0"/>
          <w:sz w:val="24"/>
          <w:szCs w:val="24"/>
        </w:rPr>
      </w:pPr>
      <w:bookmarkStart w:id="428" w:name="_Toc467307218"/>
      <w:r>
        <w:rPr>
          <w:rFonts w:ascii="Garamond" w:hAnsi="Garamond" w:cs="Times New Roman"/>
          <w:i w:val="0"/>
          <w:sz w:val="24"/>
          <w:szCs w:val="24"/>
        </w:rPr>
        <w:lastRenderedPageBreak/>
        <w:t>I</w:t>
      </w:r>
      <w:r w:rsidRPr="003B12FC">
        <w:rPr>
          <w:rFonts w:ascii="Garamond" w:hAnsi="Garamond" w:cs="Times New Roman"/>
          <w:i w:val="0"/>
          <w:sz w:val="24"/>
          <w:szCs w:val="24"/>
        </w:rPr>
        <w:t xml:space="preserve">. </w:t>
      </w:r>
      <w:r>
        <w:rPr>
          <w:rFonts w:ascii="Garamond" w:hAnsi="Garamond" w:cs="Times New Roman"/>
          <w:i w:val="0"/>
          <w:sz w:val="24"/>
          <w:szCs w:val="24"/>
        </w:rPr>
        <w:t>Structured Questionnaire for Agronomy and Other Data Collection</w:t>
      </w:r>
      <w:bookmarkEnd w:id="424"/>
      <w:bookmarkEnd w:id="425"/>
      <w:bookmarkEnd w:id="426"/>
      <w:bookmarkEnd w:id="427"/>
      <w:bookmarkEnd w:id="428"/>
    </w:p>
    <w:p w:rsidR="005D360A" w:rsidRPr="0079589F" w:rsidRDefault="005D360A" w:rsidP="00475ACA">
      <w:pPr>
        <w:tabs>
          <w:tab w:val="left" w:pos="783"/>
        </w:tabs>
        <w:rPr>
          <w:sz w:val="16"/>
          <w:szCs w:val="16"/>
        </w:rPr>
      </w:pPr>
      <w:r>
        <w:rPr>
          <w:rFonts w:ascii="Garamond" w:hAnsi="Garamond"/>
          <w:i/>
        </w:rPr>
        <w:t xml:space="preserve"> </w:t>
      </w:r>
    </w:p>
    <w:p w:rsidR="005D360A" w:rsidRPr="00FA663A" w:rsidRDefault="005D360A" w:rsidP="00475ACA">
      <w:pPr>
        <w:rPr>
          <w:sz w:val="16"/>
          <w:szCs w:val="16"/>
        </w:rPr>
      </w:pPr>
      <w:r w:rsidRPr="00FA663A">
        <w:rPr>
          <w:sz w:val="16"/>
          <w:szCs w:val="16"/>
        </w:rPr>
        <w:t xml:space="preserve">1. </w:t>
      </w:r>
      <w:proofErr w:type="spellStart"/>
      <w:r w:rsidRPr="00FA663A">
        <w:rPr>
          <w:sz w:val="16"/>
          <w:szCs w:val="16"/>
        </w:rPr>
        <w:t>Agroclimatic</w:t>
      </w:r>
      <w:proofErr w:type="spellEnd"/>
      <w:r w:rsidRPr="00FA663A">
        <w:rPr>
          <w:sz w:val="16"/>
          <w:szCs w:val="16"/>
        </w:rPr>
        <w:t xml:space="preserve"> Data of the </w:t>
      </w:r>
      <w:proofErr w:type="spellStart"/>
      <w:r w:rsidRPr="00FA663A">
        <w:rPr>
          <w:sz w:val="16"/>
          <w:szCs w:val="16"/>
        </w:rPr>
        <w:t>woreda</w:t>
      </w:r>
      <w:proofErr w:type="spellEnd"/>
    </w:p>
    <w:p w:rsidR="005D360A" w:rsidRPr="00FA663A" w:rsidRDefault="005D360A" w:rsidP="00475ACA">
      <w:pPr>
        <w:pStyle w:val="ListParagraph"/>
        <w:numPr>
          <w:ilvl w:val="0"/>
          <w:numId w:val="18"/>
        </w:numPr>
        <w:spacing w:after="200"/>
        <w:rPr>
          <w:sz w:val="16"/>
          <w:szCs w:val="16"/>
        </w:rPr>
      </w:pPr>
      <w:r w:rsidRPr="00FA663A">
        <w:rPr>
          <w:sz w:val="16"/>
          <w:szCs w:val="16"/>
        </w:rPr>
        <w:t>Temperature</w:t>
      </w:r>
    </w:p>
    <w:p w:rsidR="005D360A" w:rsidRPr="00FA663A" w:rsidRDefault="005D360A" w:rsidP="00475ACA">
      <w:pPr>
        <w:pStyle w:val="ListParagraph"/>
        <w:numPr>
          <w:ilvl w:val="1"/>
          <w:numId w:val="18"/>
        </w:numPr>
        <w:spacing w:after="200"/>
        <w:rPr>
          <w:sz w:val="16"/>
          <w:szCs w:val="16"/>
        </w:rPr>
      </w:pPr>
      <w:r w:rsidRPr="00FA663A">
        <w:rPr>
          <w:sz w:val="16"/>
          <w:szCs w:val="16"/>
        </w:rPr>
        <w:t>Maximum ___________</w:t>
      </w:r>
    </w:p>
    <w:p w:rsidR="005D360A" w:rsidRPr="00FA663A" w:rsidRDefault="005D360A" w:rsidP="00475ACA">
      <w:pPr>
        <w:pStyle w:val="ListParagraph"/>
        <w:numPr>
          <w:ilvl w:val="1"/>
          <w:numId w:val="18"/>
        </w:numPr>
        <w:spacing w:after="200"/>
        <w:rPr>
          <w:sz w:val="16"/>
          <w:szCs w:val="16"/>
        </w:rPr>
      </w:pPr>
      <w:r w:rsidRPr="00FA663A">
        <w:rPr>
          <w:sz w:val="16"/>
          <w:szCs w:val="16"/>
        </w:rPr>
        <w:t>Minimum ___________</w:t>
      </w:r>
    </w:p>
    <w:p w:rsidR="005D360A" w:rsidRPr="00FA663A" w:rsidRDefault="005D360A" w:rsidP="00475ACA">
      <w:pPr>
        <w:pStyle w:val="ListParagraph"/>
        <w:numPr>
          <w:ilvl w:val="1"/>
          <w:numId w:val="18"/>
        </w:numPr>
        <w:spacing w:after="200"/>
        <w:rPr>
          <w:sz w:val="16"/>
          <w:szCs w:val="16"/>
        </w:rPr>
      </w:pPr>
      <w:r w:rsidRPr="00FA663A">
        <w:rPr>
          <w:sz w:val="16"/>
          <w:szCs w:val="16"/>
        </w:rPr>
        <w:t>Average _____________</w:t>
      </w:r>
    </w:p>
    <w:p w:rsidR="005D360A" w:rsidRPr="00FA663A" w:rsidRDefault="005D360A" w:rsidP="00475ACA">
      <w:pPr>
        <w:pStyle w:val="ListParagraph"/>
        <w:numPr>
          <w:ilvl w:val="0"/>
          <w:numId w:val="18"/>
        </w:numPr>
        <w:spacing w:after="200"/>
        <w:rPr>
          <w:sz w:val="16"/>
          <w:szCs w:val="16"/>
        </w:rPr>
      </w:pPr>
      <w:r w:rsidRPr="00FA663A">
        <w:rPr>
          <w:sz w:val="16"/>
          <w:szCs w:val="16"/>
        </w:rPr>
        <w:t>Rainfall (average) ____________</w:t>
      </w:r>
    </w:p>
    <w:p w:rsidR="005D360A" w:rsidRPr="00FA663A" w:rsidRDefault="005D360A" w:rsidP="00475ACA">
      <w:pPr>
        <w:pStyle w:val="ListParagraph"/>
        <w:numPr>
          <w:ilvl w:val="0"/>
          <w:numId w:val="18"/>
        </w:numPr>
        <w:spacing w:after="200"/>
        <w:rPr>
          <w:sz w:val="16"/>
          <w:szCs w:val="16"/>
        </w:rPr>
      </w:pPr>
      <w:r w:rsidRPr="00FA663A">
        <w:rPr>
          <w:sz w:val="16"/>
          <w:szCs w:val="16"/>
        </w:rPr>
        <w:t>Length of rainy season: Date start _______________ Date end _________________</w:t>
      </w:r>
    </w:p>
    <w:p w:rsidR="005D360A" w:rsidRPr="00FA663A" w:rsidRDefault="005D360A" w:rsidP="00475ACA">
      <w:pPr>
        <w:pStyle w:val="ListParagraph"/>
        <w:numPr>
          <w:ilvl w:val="0"/>
          <w:numId w:val="18"/>
        </w:numPr>
        <w:spacing w:after="200"/>
        <w:rPr>
          <w:sz w:val="16"/>
          <w:szCs w:val="16"/>
        </w:rPr>
      </w:pPr>
      <w:r w:rsidRPr="00FA663A">
        <w:rPr>
          <w:sz w:val="16"/>
          <w:szCs w:val="16"/>
        </w:rPr>
        <w:t>Altitude ________________</w:t>
      </w:r>
    </w:p>
    <w:p w:rsidR="005D360A" w:rsidRPr="00FA663A" w:rsidRDefault="005D360A" w:rsidP="00475ACA">
      <w:pPr>
        <w:pStyle w:val="ListParagraph"/>
        <w:numPr>
          <w:ilvl w:val="0"/>
          <w:numId w:val="18"/>
        </w:numPr>
        <w:spacing w:after="200"/>
        <w:rPr>
          <w:sz w:val="16"/>
          <w:szCs w:val="16"/>
        </w:rPr>
      </w:pPr>
      <w:r w:rsidRPr="00FA663A">
        <w:rPr>
          <w:sz w:val="16"/>
          <w:szCs w:val="16"/>
        </w:rPr>
        <w:t>Latitude ___________________</w:t>
      </w:r>
    </w:p>
    <w:p w:rsidR="005D360A" w:rsidRPr="00FA663A" w:rsidRDefault="005D360A" w:rsidP="00475ACA">
      <w:pPr>
        <w:pStyle w:val="ListParagraph"/>
        <w:numPr>
          <w:ilvl w:val="0"/>
          <w:numId w:val="18"/>
        </w:numPr>
        <w:spacing w:after="200"/>
        <w:rPr>
          <w:sz w:val="16"/>
          <w:szCs w:val="16"/>
        </w:rPr>
      </w:pPr>
      <w:r w:rsidRPr="00FA663A">
        <w:rPr>
          <w:sz w:val="16"/>
          <w:szCs w:val="16"/>
        </w:rPr>
        <w:t>Longitude ___________________</w:t>
      </w:r>
    </w:p>
    <w:p w:rsidR="005D360A" w:rsidRPr="00FA663A" w:rsidRDefault="005D360A" w:rsidP="00475ACA">
      <w:pPr>
        <w:pStyle w:val="ListParagraph"/>
        <w:numPr>
          <w:ilvl w:val="0"/>
          <w:numId w:val="18"/>
        </w:numPr>
        <w:spacing w:after="200"/>
        <w:rPr>
          <w:sz w:val="16"/>
          <w:szCs w:val="16"/>
        </w:rPr>
      </w:pPr>
      <w:r w:rsidRPr="00FA663A">
        <w:rPr>
          <w:sz w:val="16"/>
          <w:szCs w:val="16"/>
        </w:rPr>
        <w:t>Soil type ______________________________________________________________________</w:t>
      </w:r>
    </w:p>
    <w:p w:rsidR="005D360A" w:rsidRPr="00FA663A" w:rsidRDefault="005D360A" w:rsidP="00475ACA">
      <w:pPr>
        <w:rPr>
          <w:sz w:val="16"/>
          <w:szCs w:val="16"/>
        </w:rPr>
      </w:pPr>
      <w:r w:rsidRPr="00FA663A">
        <w:rPr>
          <w:sz w:val="16"/>
          <w:szCs w:val="16"/>
        </w:rPr>
        <w:t>2. Land Use (ha)</w:t>
      </w:r>
    </w:p>
    <w:p w:rsidR="005D360A" w:rsidRDefault="005D360A" w:rsidP="00475ACA">
      <w:pPr>
        <w:pStyle w:val="ListParagraph"/>
        <w:numPr>
          <w:ilvl w:val="0"/>
          <w:numId w:val="19"/>
        </w:numPr>
        <w:spacing w:after="200"/>
        <w:rPr>
          <w:sz w:val="16"/>
          <w:szCs w:val="16"/>
        </w:rPr>
      </w:pPr>
      <w:r w:rsidRPr="00FA663A">
        <w:rPr>
          <w:sz w:val="16"/>
          <w:szCs w:val="16"/>
        </w:rPr>
        <w:t>Arable Land ________________________</w:t>
      </w:r>
    </w:p>
    <w:p w:rsidR="005D360A" w:rsidRPr="00FA663A" w:rsidRDefault="005D360A" w:rsidP="00475ACA">
      <w:pPr>
        <w:pStyle w:val="ListParagraph"/>
        <w:numPr>
          <w:ilvl w:val="0"/>
          <w:numId w:val="19"/>
        </w:numPr>
        <w:spacing w:after="200"/>
        <w:rPr>
          <w:sz w:val="16"/>
          <w:szCs w:val="16"/>
        </w:rPr>
      </w:pPr>
      <w:r>
        <w:rPr>
          <w:sz w:val="16"/>
          <w:szCs w:val="16"/>
        </w:rPr>
        <w:t>Cultivated Land _____________________</w:t>
      </w:r>
    </w:p>
    <w:p w:rsidR="005D360A" w:rsidRPr="00FA663A" w:rsidRDefault="005D360A" w:rsidP="00475ACA">
      <w:pPr>
        <w:pStyle w:val="ListParagraph"/>
        <w:numPr>
          <w:ilvl w:val="0"/>
          <w:numId w:val="19"/>
        </w:numPr>
        <w:spacing w:after="200"/>
        <w:rPr>
          <w:sz w:val="16"/>
          <w:szCs w:val="16"/>
        </w:rPr>
      </w:pPr>
      <w:r w:rsidRPr="00FA663A">
        <w:rPr>
          <w:sz w:val="16"/>
          <w:szCs w:val="16"/>
        </w:rPr>
        <w:t>Grazing Land _______________________</w:t>
      </w:r>
    </w:p>
    <w:p w:rsidR="005D360A" w:rsidRPr="00FA663A" w:rsidRDefault="005D360A" w:rsidP="00475ACA">
      <w:pPr>
        <w:pStyle w:val="ListParagraph"/>
        <w:numPr>
          <w:ilvl w:val="0"/>
          <w:numId w:val="19"/>
        </w:numPr>
        <w:spacing w:after="200"/>
        <w:rPr>
          <w:sz w:val="16"/>
          <w:szCs w:val="16"/>
        </w:rPr>
      </w:pPr>
      <w:r w:rsidRPr="00FA663A">
        <w:rPr>
          <w:sz w:val="16"/>
          <w:szCs w:val="16"/>
        </w:rPr>
        <w:t>Forest Land ________________________</w:t>
      </w:r>
    </w:p>
    <w:p w:rsidR="005D360A" w:rsidRPr="00FA663A" w:rsidRDefault="005D360A" w:rsidP="00475ACA">
      <w:pPr>
        <w:pStyle w:val="ListParagraph"/>
        <w:numPr>
          <w:ilvl w:val="0"/>
          <w:numId w:val="19"/>
        </w:numPr>
        <w:spacing w:after="200"/>
        <w:rPr>
          <w:sz w:val="16"/>
          <w:szCs w:val="16"/>
        </w:rPr>
      </w:pPr>
      <w:r w:rsidRPr="00FA663A">
        <w:rPr>
          <w:sz w:val="16"/>
          <w:szCs w:val="16"/>
        </w:rPr>
        <w:t>Construction Land ___________________</w:t>
      </w:r>
    </w:p>
    <w:p w:rsidR="005D360A" w:rsidRPr="00FA663A" w:rsidRDefault="005D360A" w:rsidP="00475ACA">
      <w:pPr>
        <w:pStyle w:val="ListParagraph"/>
        <w:numPr>
          <w:ilvl w:val="0"/>
          <w:numId w:val="19"/>
        </w:numPr>
        <w:spacing w:after="200"/>
        <w:rPr>
          <w:sz w:val="16"/>
          <w:szCs w:val="16"/>
        </w:rPr>
      </w:pPr>
      <w:r w:rsidRPr="00FA663A">
        <w:rPr>
          <w:sz w:val="16"/>
          <w:szCs w:val="16"/>
        </w:rPr>
        <w:t>Wet Land __________________________</w:t>
      </w:r>
    </w:p>
    <w:p w:rsidR="005D360A" w:rsidRPr="00FA663A" w:rsidRDefault="005D360A" w:rsidP="00475ACA">
      <w:pPr>
        <w:pStyle w:val="ListParagraph"/>
        <w:numPr>
          <w:ilvl w:val="0"/>
          <w:numId w:val="19"/>
        </w:numPr>
        <w:spacing w:after="200"/>
        <w:rPr>
          <w:sz w:val="16"/>
          <w:szCs w:val="16"/>
        </w:rPr>
      </w:pPr>
      <w:r w:rsidRPr="00FA663A">
        <w:rPr>
          <w:sz w:val="16"/>
          <w:szCs w:val="16"/>
        </w:rPr>
        <w:t>Rock Land __________________________</w:t>
      </w:r>
    </w:p>
    <w:p w:rsidR="005D360A" w:rsidRPr="00FA663A" w:rsidRDefault="005D360A" w:rsidP="00475ACA">
      <w:pPr>
        <w:pStyle w:val="ListParagraph"/>
        <w:numPr>
          <w:ilvl w:val="0"/>
          <w:numId w:val="19"/>
        </w:numPr>
        <w:spacing w:after="200"/>
        <w:rPr>
          <w:sz w:val="16"/>
          <w:szCs w:val="16"/>
        </w:rPr>
      </w:pPr>
      <w:r w:rsidRPr="00FA663A">
        <w:rPr>
          <w:sz w:val="16"/>
          <w:szCs w:val="16"/>
        </w:rPr>
        <w:t>Others _____________________________</w:t>
      </w:r>
    </w:p>
    <w:p w:rsidR="005D360A" w:rsidRDefault="005D360A" w:rsidP="00475ACA">
      <w:pPr>
        <w:rPr>
          <w:sz w:val="16"/>
          <w:szCs w:val="16"/>
        </w:rPr>
      </w:pPr>
    </w:p>
    <w:p w:rsidR="005D360A" w:rsidRPr="00FA663A" w:rsidRDefault="005D360A" w:rsidP="00475ACA">
      <w:pPr>
        <w:rPr>
          <w:sz w:val="16"/>
          <w:szCs w:val="16"/>
        </w:rPr>
      </w:pPr>
      <w:r w:rsidRPr="00FA663A">
        <w:rPr>
          <w:sz w:val="16"/>
          <w:szCs w:val="16"/>
        </w:rPr>
        <w:t>3. Existing Crop Calendar (</w:t>
      </w:r>
      <w:proofErr w:type="spellStart"/>
      <w:r w:rsidRPr="00FA663A">
        <w:rPr>
          <w:sz w:val="16"/>
          <w:szCs w:val="16"/>
        </w:rPr>
        <w:t>rainfed</w:t>
      </w:r>
      <w:proofErr w:type="spellEnd"/>
      <w:r w:rsidRPr="00FA663A">
        <w:rPr>
          <w:sz w:val="16"/>
          <w:szCs w:val="16"/>
        </w:rPr>
        <w:t xml:space="preserve"> crops)</w:t>
      </w:r>
    </w:p>
    <w:tbl>
      <w:tblPr>
        <w:tblStyle w:val="TableGrid"/>
        <w:tblW w:w="10008" w:type="dxa"/>
        <w:tblLayout w:type="fixed"/>
        <w:tblLook w:val="04A0" w:firstRow="1" w:lastRow="0" w:firstColumn="1" w:lastColumn="0" w:noHBand="0" w:noVBand="1"/>
      </w:tblPr>
      <w:tblGrid>
        <w:gridCol w:w="1548"/>
        <w:gridCol w:w="1275"/>
        <w:gridCol w:w="1655"/>
        <w:gridCol w:w="1570"/>
        <w:gridCol w:w="1170"/>
        <w:gridCol w:w="1260"/>
        <w:gridCol w:w="1530"/>
      </w:tblGrid>
      <w:tr w:rsidR="005D360A" w:rsidRPr="00FA663A" w:rsidTr="00BE699A">
        <w:tc>
          <w:tcPr>
            <w:tcW w:w="1548" w:type="dxa"/>
          </w:tcPr>
          <w:p w:rsidR="005D360A" w:rsidRPr="00FA663A" w:rsidRDefault="005D360A" w:rsidP="00475ACA">
            <w:pPr>
              <w:rPr>
                <w:sz w:val="16"/>
                <w:szCs w:val="16"/>
              </w:rPr>
            </w:pPr>
            <w:r w:rsidRPr="00FA663A">
              <w:rPr>
                <w:sz w:val="16"/>
                <w:szCs w:val="16"/>
              </w:rPr>
              <w:t>Crop Type</w:t>
            </w:r>
          </w:p>
        </w:tc>
        <w:tc>
          <w:tcPr>
            <w:tcW w:w="1275" w:type="dxa"/>
          </w:tcPr>
          <w:p w:rsidR="005D360A" w:rsidRPr="00FA663A" w:rsidRDefault="005D360A" w:rsidP="00475ACA">
            <w:pPr>
              <w:rPr>
                <w:sz w:val="16"/>
                <w:szCs w:val="16"/>
              </w:rPr>
            </w:pPr>
            <w:r w:rsidRPr="00FA663A">
              <w:rPr>
                <w:sz w:val="16"/>
                <w:szCs w:val="16"/>
              </w:rPr>
              <w:t>Land Preparation</w:t>
            </w:r>
          </w:p>
        </w:tc>
        <w:tc>
          <w:tcPr>
            <w:tcW w:w="1655" w:type="dxa"/>
          </w:tcPr>
          <w:p w:rsidR="005D360A" w:rsidRPr="00FA663A" w:rsidRDefault="005D360A" w:rsidP="00475ACA">
            <w:pPr>
              <w:rPr>
                <w:sz w:val="16"/>
                <w:szCs w:val="16"/>
              </w:rPr>
            </w:pPr>
            <w:r w:rsidRPr="00FA663A">
              <w:rPr>
                <w:sz w:val="16"/>
                <w:szCs w:val="16"/>
              </w:rPr>
              <w:t>Sowing Date</w:t>
            </w:r>
          </w:p>
        </w:tc>
        <w:tc>
          <w:tcPr>
            <w:tcW w:w="1570" w:type="dxa"/>
          </w:tcPr>
          <w:p w:rsidR="005D360A" w:rsidRPr="00FA663A" w:rsidRDefault="005D360A" w:rsidP="00475ACA">
            <w:pPr>
              <w:rPr>
                <w:sz w:val="16"/>
                <w:szCs w:val="16"/>
              </w:rPr>
            </w:pPr>
            <w:r w:rsidRPr="00FA663A">
              <w:rPr>
                <w:sz w:val="16"/>
                <w:szCs w:val="16"/>
              </w:rPr>
              <w:t>Harvesting Date</w:t>
            </w:r>
          </w:p>
        </w:tc>
        <w:tc>
          <w:tcPr>
            <w:tcW w:w="1170" w:type="dxa"/>
          </w:tcPr>
          <w:p w:rsidR="005D360A" w:rsidRPr="00FA663A" w:rsidRDefault="005D360A" w:rsidP="00475ACA">
            <w:pPr>
              <w:rPr>
                <w:sz w:val="16"/>
                <w:szCs w:val="16"/>
              </w:rPr>
            </w:pPr>
            <w:r w:rsidRPr="00FA663A">
              <w:rPr>
                <w:sz w:val="16"/>
                <w:szCs w:val="16"/>
              </w:rPr>
              <w:t>Area Coverage</w:t>
            </w:r>
          </w:p>
        </w:tc>
        <w:tc>
          <w:tcPr>
            <w:tcW w:w="1260" w:type="dxa"/>
          </w:tcPr>
          <w:p w:rsidR="005D360A" w:rsidRPr="00FA663A" w:rsidRDefault="005D360A" w:rsidP="00475ACA">
            <w:pPr>
              <w:rPr>
                <w:sz w:val="16"/>
                <w:szCs w:val="16"/>
              </w:rPr>
            </w:pPr>
            <w:r w:rsidRPr="00FA663A">
              <w:rPr>
                <w:sz w:val="16"/>
                <w:szCs w:val="16"/>
              </w:rPr>
              <w:t xml:space="preserve">Average Yield </w:t>
            </w:r>
            <w:proofErr w:type="spellStart"/>
            <w:r w:rsidRPr="00FA663A">
              <w:rPr>
                <w:sz w:val="16"/>
                <w:szCs w:val="16"/>
              </w:rPr>
              <w:t>qt</w:t>
            </w:r>
            <w:proofErr w:type="spellEnd"/>
            <w:r w:rsidRPr="00FA663A">
              <w:rPr>
                <w:sz w:val="16"/>
                <w:szCs w:val="16"/>
              </w:rPr>
              <w:t>/ha</w:t>
            </w:r>
          </w:p>
        </w:tc>
        <w:tc>
          <w:tcPr>
            <w:tcW w:w="1530" w:type="dxa"/>
          </w:tcPr>
          <w:p w:rsidR="005D360A" w:rsidRPr="00FA663A" w:rsidRDefault="005D360A" w:rsidP="00475ACA">
            <w:pPr>
              <w:rPr>
                <w:sz w:val="16"/>
                <w:szCs w:val="16"/>
              </w:rPr>
            </w:pPr>
            <w:r w:rsidRPr="00FA663A">
              <w:rPr>
                <w:sz w:val="16"/>
                <w:szCs w:val="16"/>
              </w:rPr>
              <w:t>Remark</w:t>
            </w:r>
          </w:p>
        </w:tc>
      </w:tr>
      <w:tr w:rsidR="005D360A" w:rsidRPr="00FA663A" w:rsidTr="00BE699A">
        <w:tc>
          <w:tcPr>
            <w:tcW w:w="1548" w:type="dxa"/>
          </w:tcPr>
          <w:p w:rsidR="005D360A" w:rsidRPr="00FA663A" w:rsidRDefault="005D360A" w:rsidP="00475ACA">
            <w:pPr>
              <w:rPr>
                <w:sz w:val="16"/>
                <w:szCs w:val="16"/>
              </w:rPr>
            </w:pPr>
          </w:p>
        </w:tc>
        <w:tc>
          <w:tcPr>
            <w:tcW w:w="1275" w:type="dxa"/>
          </w:tcPr>
          <w:p w:rsidR="005D360A" w:rsidRPr="00FA663A" w:rsidRDefault="005D360A" w:rsidP="00475ACA">
            <w:pPr>
              <w:rPr>
                <w:sz w:val="16"/>
                <w:szCs w:val="16"/>
              </w:rPr>
            </w:pPr>
          </w:p>
        </w:tc>
        <w:tc>
          <w:tcPr>
            <w:tcW w:w="1655" w:type="dxa"/>
          </w:tcPr>
          <w:p w:rsidR="005D360A" w:rsidRPr="00FA663A" w:rsidRDefault="005D360A" w:rsidP="00475ACA">
            <w:pPr>
              <w:rPr>
                <w:sz w:val="16"/>
                <w:szCs w:val="16"/>
              </w:rPr>
            </w:pPr>
          </w:p>
        </w:tc>
        <w:tc>
          <w:tcPr>
            <w:tcW w:w="1570" w:type="dxa"/>
          </w:tcPr>
          <w:p w:rsidR="005D360A" w:rsidRPr="00FA663A" w:rsidRDefault="005D360A" w:rsidP="00475ACA">
            <w:pPr>
              <w:rPr>
                <w:sz w:val="16"/>
                <w:szCs w:val="16"/>
              </w:rPr>
            </w:pPr>
          </w:p>
        </w:tc>
        <w:tc>
          <w:tcPr>
            <w:tcW w:w="1170" w:type="dxa"/>
          </w:tcPr>
          <w:p w:rsidR="005D360A" w:rsidRPr="00FA663A" w:rsidRDefault="005D360A" w:rsidP="00475ACA">
            <w:pPr>
              <w:rPr>
                <w:sz w:val="16"/>
                <w:szCs w:val="16"/>
              </w:rPr>
            </w:pPr>
          </w:p>
        </w:tc>
        <w:tc>
          <w:tcPr>
            <w:tcW w:w="1260" w:type="dxa"/>
          </w:tcPr>
          <w:p w:rsidR="005D360A" w:rsidRPr="00FA663A" w:rsidRDefault="005D360A" w:rsidP="00475ACA">
            <w:pPr>
              <w:rPr>
                <w:sz w:val="16"/>
                <w:szCs w:val="16"/>
              </w:rPr>
            </w:pPr>
          </w:p>
        </w:tc>
        <w:tc>
          <w:tcPr>
            <w:tcW w:w="1530" w:type="dxa"/>
          </w:tcPr>
          <w:p w:rsidR="005D360A" w:rsidRPr="00FA663A" w:rsidRDefault="005D360A" w:rsidP="00475ACA">
            <w:pPr>
              <w:rPr>
                <w:sz w:val="16"/>
                <w:szCs w:val="16"/>
              </w:rPr>
            </w:pPr>
          </w:p>
        </w:tc>
      </w:tr>
      <w:tr w:rsidR="005D360A" w:rsidRPr="00FA663A" w:rsidTr="00BE699A">
        <w:tc>
          <w:tcPr>
            <w:tcW w:w="1548" w:type="dxa"/>
          </w:tcPr>
          <w:p w:rsidR="005D360A" w:rsidRPr="00FA663A" w:rsidRDefault="005D360A" w:rsidP="00475ACA">
            <w:pPr>
              <w:rPr>
                <w:sz w:val="16"/>
                <w:szCs w:val="16"/>
              </w:rPr>
            </w:pPr>
          </w:p>
        </w:tc>
        <w:tc>
          <w:tcPr>
            <w:tcW w:w="1275" w:type="dxa"/>
          </w:tcPr>
          <w:p w:rsidR="005D360A" w:rsidRPr="00FA663A" w:rsidRDefault="005D360A" w:rsidP="00475ACA">
            <w:pPr>
              <w:rPr>
                <w:sz w:val="16"/>
                <w:szCs w:val="16"/>
              </w:rPr>
            </w:pPr>
          </w:p>
        </w:tc>
        <w:tc>
          <w:tcPr>
            <w:tcW w:w="1655" w:type="dxa"/>
          </w:tcPr>
          <w:p w:rsidR="005D360A" w:rsidRPr="00FA663A" w:rsidRDefault="005D360A" w:rsidP="00475ACA">
            <w:pPr>
              <w:rPr>
                <w:sz w:val="16"/>
                <w:szCs w:val="16"/>
              </w:rPr>
            </w:pPr>
          </w:p>
        </w:tc>
        <w:tc>
          <w:tcPr>
            <w:tcW w:w="1570" w:type="dxa"/>
          </w:tcPr>
          <w:p w:rsidR="005D360A" w:rsidRPr="00FA663A" w:rsidRDefault="005D360A" w:rsidP="00475ACA">
            <w:pPr>
              <w:rPr>
                <w:sz w:val="16"/>
                <w:szCs w:val="16"/>
              </w:rPr>
            </w:pPr>
          </w:p>
        </w:tc>
        <w:tc>
          <w:tcPr>
            <w:tcW w:w="1170" w:type="dxa"/>
          </w:tcPr>
          <w:p w:rsidR="005D360A" w:rsidRPr="00FA663A" w:rsidRDefault="005D360A" w:rsidP="00475ACA">
            <w:pPr>
              <w:rPr>
                <w:sz w:val="16"/>
                <w:szCs w:val="16"/>
              </w:rPr>
            </w:pPr>
          </w:p>
        </w:tc>
        <w:tc>
          <w:tcPr>
            <w:tcW w:w="1260" w:type="dxa"/>
          </w:tcPr>
          <w:p w:rsidR="005D360A" w:rsidRPr="00FA663A" w:rsidRDefault="005D360A" w:rsidP="00475ACA">
            <w:pPr>
              <w:rPr>
                <w:sz w:val="16"/>
                <w:szCs w:val="16"/>
              </w:rPr>
            </w:pPr>
          </w:p>
        </w:tc>
        <w:tc>
          <w:tcPr>
            <w:tcW w:w="1530" w:type="dxa"/>
          </w:tcPr>
          <w:p w:rsidR="005D360A" w:rsidRPr="00FA663A" w:rsidRDefault="005D360A" w:rsidP="00475ACA">
            <w:pPr>
              <w:rPr>
                <w:sz w:val="16"/>
                <w:szCs w:val="16"/>
              </w:rPr>
            </w:pPr>
          </w:p>
        </w:tc>
      </w:tr>
      <w:tr w:rsidR="005D360A" w:rsidRPr="00FA663A" w:rsidTr="00BE699A">
        <w:tc>
          <w:tcPr>
            <w:tcW w:w="1548" w:type="dxa"/>
          </w:tcPr>
          <w:p w:rsidR="005D360A" w:rsidRPr="00FA663A" w:rsidRDefault="005D360A" w:rsidP="00475ACA">
            <w:pPr>
              <w:rPr>
                <w:sz w:val="16"/>
                <w:szCs w:val="16"/>
              </w:rPr>
            </w:pPr>
          </w:p>
        </w:tc>
        <w:tc>
          <w:tcPr>
            <w:tcW w:w="1275" w:type="dxa"/>
          </w:tcPr>
          <w:p w:rsidR="005D360A" w:rsidRPr="00FA663A" w:rsidRDefault="005D360A" w:rsidP="00475ACA">
            <w:pPr>
              <w:rPr>
                <w:sz w:val="16"/>
                <w:szCs w:val="16"/>
              </w:rPr>
            </w:pPr>
          </w:p>
        </w:tc>
        <w:tc>
          <w:tcPr>
            <w:tcW w:w="1655" w:type="dxa"/>
          </w:tcPr>
          <w:p w:rsidR="005D360A" w:rsidRPr="00FA663A" w:rsidRDefault="005D360A" w:rsidP="00475ACA">
            <w:pPr>
              <w:rPr>
                <w:sz w:val="16"/>
                <w:szCs w:val="16"/>
              </w:rPr>
            </w:pPr>
          </w:p>
        </w:tc>
        <w:tc>
          <w:tcPr>
            <w:tcW w:w="1570" w:type="dxa"/>
          </w:tcPr>
          <w:p w:rsidR="005D360A" w:rsidRPr="00FA663A" w:rsidRDefault="005D360A" w:rsidP="00475ACA">
            <w:pPr>
              <w:rPr>
                <w:sz w:val="16"/>
                <w:szCs w:val="16"/>
              </w:rPr>
            </w:pPr>
          </w:p>
        </w:tc>
        <w:tc>
          <w:tcPr>
            <w:tcW w:w="1170" w:type="dxa"/>
          </w:tcPr>
          <w:p w:rsidR="005D360A" w:rsidRPr="00FA663A" w:rsidRDefault="005D360A" w:rsidP="00475ACA">
            <w:pPr>
              <w:rPr>
                <w:sz w:val="16"/>
                <w:szCs w:val="16"/>
              </w:rPr>
            </w:pPr>
          </w:p>
        </w:tc>
        <w:tc>
          <w:tcPr>
            <w:tcW w:w="1260" w:type="dxa"/>
          </w:tcPr>
          <w:p w:rsidR="005D360A" w:rsidRPr="00FA663A" w:rsidRDefault="005D360A" w:rsidP="00475ACA">
            <w:pPr>
              <w:rPr>
                <w:sz w:val="16"/>
                <w:szCs w:val="16"/>
              </w:rPr>
            </w:pPr>
          </w:p>
        </w:tc>
        <w:tc>
          <w:tcPr>
            <w:tcW w:w="1530" w:type="dxa"/>
          </w:tcPr>
          <w:p w:rsidR="005D360A" w:rsidRPr="00FA663A" w:rsidRDefault="005D360A" w:rsidP="00475ACA">
            <w:pPr>
              <w:rPr>
                <w:sz w:val="16"/>
                <w:szCs w:val="16"/>
              </w:rPr>
            </w:pPr>
          </w:p>
        </w:tc>
      </w:tr>
      <w:tr w:rsidR="005D360A" w:rsidRPr="00FA663A" w:rsidTr="00BE699A">
        <w:tc>
          <w:tcPr>
            <w:tcW w:w="1548" w:type="dxa"/>
          </w:tcPr>
          <w:p w:rsidR="005D360A" w:rsidRPr="00FA663A" w:rsidRDefault="005D360A" w:rsidP="00475ACA">
            <w:pPr>
              <w:rPr>
                <w:sz w:val="16"/>
                <w:szCs w:val="16"/>
              </w:rPr>
            </w:pPr>
          </w:p>
        </w:tc>
        <w:tc>
          <w:tcPr>
            <w:tcW w:w="1275" w:type="dxa"/>
          </w:tcPr>
          <w:p w:rsidR="005D360A" w:rsidRPr="00FA663A" w:rsidRDefault="005D360A" w:rsidP="00475ACA">
            <w:pPr>
              <w:rPr>
                <w:sz w:val="16"/>
                <w:szCs w:val="16"/>
              </w:rPr>
            </w:pPr>
          </w:p>
        </w:tc>
        <w:tc>
          <w:tcPr>
            <w:tcW w:w="1655" w:type="dxa"/>
          </w:tcPr>
          <w:p w:rsidR="005D360A" w:rsidRPr="00FA663A" w:rsidRDefault="005D360A" w:rsidP="00475ACA">
            <w:pPr>
              <w:rPr>
                <w:sz w:val="16"/>
                <w:szCs w:val="16"/>
              </w:rPr>
            </w:pPr>
          </w:p>
        </w:tc>
        <w:tc>
          <w:tcPr>
            <w:tcW w:w="1570" w:type="dxa"/>
          </w:tcPr>
          <w:p w:rsidR="005D360A" w:rsidRPr="00FA663A" w:rsidRDefault="005D360A" w:rsidP="00475ACA">
            <w:pPr>
              <w:rPr>
                <w:sz w:val="16"/>
                <w:szCs w:val="16"/>
              </w:rPr>
            </w:pPr>
          </w:p>
        </w:tc>
        <w:tc>
          <w:tcPr>
            <w:tcW w:w="1170" w:type="dxa"/>
          </w:tcPr>
          <w:p w:rsidR="005D360A" w:rsidRPr="00FA663A" w:rsidRDefault="005D360A" w:rsidP="00475ACA">
            <w:pPr>
              <w:rPr>
                <w:sz w:val="16"/>
                <w:szCs w:val="16"/>
              </w:rPr>
            </w:pPr>
          </w:p>
        </w:tc>
        <w:tc>
          <w:tcPr>
            <w:tcW w:w="1260" w:type="dxa"/>
          </w:tcPr>
          <w:p w:rsidR="005D360A" w:rsidRPr="00FA663A" w:rsidRDefault="005D360A" w:rsidP="00475ACA">
            <w:pPr>
              <w:rPr>
                <w:sz w:val="16"/>
                <w:szCs w:val="16"/>
              </w:rPr>
            </w:pPr>
          </w:p>
        </w:tc>
        <w:tc>
          <w:tcPr>
            <w:tcW w:w="1530" w:type="dxa"/>
          </w:tcPr>
          <w:p w:rsidR="005D360A" w:rsidRPr="00FA663A" w:rsidRDefault="005D360A" w:rsidP="00475ACA">
            <w:pPr>
              <w:rPr>
                <w:sz w:val="16"/>
                <w:szCs w:val="16"/>
              </w:rPr>
            </w:pPr>
          </w:p>
        </w:tc>
      </w:tr>
      <w:tr w:rsidR="005D360A" w:rsidRPr="00FA663A" w:rsidTr="00BE699A">
        <w:tc>
          <w:tcPr>
            <w:tcW w:w="1548" w:type="dxa"/>
          </w:tcPr>
          <w:p w:rsidR="005D360A" w:rsidRPr="00FA663A" w:rsidRDefault="005D360A" w:rsidP="00475ACA">
            <w:pPr>
              <w:rPr>
                <w:sz w:val="16"/>
                <w:szCs w:val="16"/>
              </w:rPr>
            </w:pPr>
          </w:p>
        </w:tc>
        <w:tc>
          <w:tcPr>
            <w:tcW w:w="1275" w:type="dxa"/>
          </w:tcPr>
          <w:p w:rsidR="005D360A" w:rsidRPr="00FA663A" w:rsidRDefault="005D360A" w:rsidP="00475ACA">
            <w:pPr>
              <w:rPr>
                <w:sz w:val="16"/>
                <w:szCs w:val="16"/>
              </w:rPr>
            </w:pPr>
          </w:p>
        </w:tc>
        <w:tc>
          <w:tcPr>
            <w:tcW w:w="1655" w:type="dxa"/>
          </w:tcPr>
          <w:p w:rsidR="005D360A" w:rsidRPr="00FA663A" w:rsidRDefault="005D360A" w:rsidP="00475ACA">
            <w:pPr>
              <w:rPr>
                <w:sz w:val="16"/>
                <w:szCs w:val="16"/>
              </w:rPr>
            </w:pPr>
          </w:p>
        </w:tc>
        <w:tc>
          <w:tcPr>
            <w:tcW w:w="1570" w:type="dxa"/>
          </w:tcPr>
          <w:p w:rsidR="005D360A" w:rsidRPr="00FA663A" w:rsidRDefault="005D360A" w:rsidP="00475ACA">
            <w:pPr>
              <w:rPr>
                <w:sz w:val="16"/>
                <w:szCs w:val="16"/>
              </w:rPr>
            </w:pPr>
          </w:p>
        </w:tc>
        <w:tc>
          <w:tcPr>
            <w:tcW w:w="1170" w:type="dxa"/>
          </w:tcPr>
          <w:p w:rsidR="005D360A" w:rsidRPr="00FA663A" w:rsidRDefault="005D360A" w:rsidP="00475ACA">
            <w:pPr>
              <w:rPr>
                <w:sz w:val="16"/>
                <w:szCs w:val="16"/>
              </w:rPr>
            </w:pPr>
          </w:p>
        </w:tc>
        <w:tc>
          <w:tcPr>
            <w:tcW w:w="1260" w:type="dxa"/>
          </w:tcPr>
          <w:p w:rsidR="005D360A" w:rsidRPr="00FA663A" w:rsidRDefault="005D360A" w:rsidP="00475ACA">
            <w:pPr>
              <w:rPr>
                <w:sz w:val="16"/>
                <w:szCs w:val="16"/>
              </w:rPr>
            </w:pPr>
          </w:p>
        </w:tc>
        <w:tc>
          <w:tcPr>
            <w:tcW w:w="1530" w:type="dxa"/>
          </w:tcPr>
          <w:p w:rsidR="005D360A" w:rsidRPr="00FA663A" w:rsidRDefault="005D360A" w:rsidP="00475ACA">
            <w:pPr>
              <w:rPr>
                <w:sz w:val="16"/>
                <w:szCs w:val="16"/>
              </w:rPr>
            </w:pPr>
          </w:p>
        </w:tc>
      </w:tr>
      <w:tr w:rsidR="005D360A" w:rsidRPr="00FA663A" w:rsidTr="00BE699A">
        <w:tc>
          <w:tcPr>
            <w:tcW w:w="1548" w:type="dxa"/>
          </w:tcPr>
          <w:p w:rsidR="005D360A" w:rsidRPr="00FA663A" w:rsidRDefault="005D360A" w:rsidP="00475ACA">
            <w:pPr>
              <w:rPr>
                <w:sz w:val="16"/>
                <w:szCs w:val="16"/>
              </w:rPr>
            </w:pPr>
          </w:p>
        </w:tc>
        <w:tc>
          <w:tcPr>
            <w:tcW w:w="1275" w:type="dxa"/>
          </w:tcPr>
          <w:p w:rsidR="005D360A" w:rsidRPr="00FA663A" w:rsidRDefault="005D360A" w:rsidP="00475ACA">
            <w:pPr>
              <w:rPr>
                <w:sz w:val="16"/>
                <w:szCs w:val="16"/>
              </w:rPr>
            </w:pPr>
          </w:p>
        </w:tc>
        <w:tc>
          <w:tcPr>
            <w:tcW w:w="1655" w:type="dxa"/>
          </w:tcPr>
          <w:p w:rsidR="005D360A" w:rsidRPr="00FA663A" w:rsidRDefault="005D360A" w:rsidP="00475ACA">
            <w:pPr>
              <w:rPr>
                <w:sz w:val="16"/>
                <w:szCs w:val="16"/>
              </w:rPr>
            </w:pPr>
          </w:p>
        </w:tc>
        <w:tc>
          <w:tcPr>
            <w:tcW w:w="1570" w:type="dxa"/>
          </w:tcPr>
          <w:p w:rsidR="005D360A" w:rsidRPr="00FA663A" w:rsidRDefault="005D360A" w:rsidP="00475ACA">
            <w:pPr>
              <w:rPr>
                <w:sz w:val="16"/>
                <w:szCs w:val="16"/>
              </w:rPr>
            </w:pPr>
          </w:p>
        </w:tc>
        <w:tc>
          <w:tcPr>
            <w:tcW w:w="1170" w:type="dxa"/>
          </w:tcPr>
          <w:p w:rsidR="005D360A" w:rsidRPr="00FA663A" w:rsidRDefault="005D360A" w:rsidP="00475ACA">
            <w:pPr>
              <w:rPr>
                <w:sz w:val="16"/>
                <w:szCs w:val="16"/>
              </w:rPr>
            </w:pPr>
          </w:p>
        </w:tc>
        <w:tc>
          <w:tcPr>
            <w:tcW w:w="1260" w:type="dxa"/>
          </w:tcPr>
          <w:p w:rsidR="005D360A" w:rsidRPr="00FA663A" w:rsidRDefault="005D360A" w:rsidP="00475ACA">
            <w:pPr>
              <w:rPr>
                <w:sz w:val="16"/>
                <w:szCs w:val="16"/>
              </w:rPr>
            </w:pPr>
          </w:p>
        </w:tc>
        <w:tc>
          <w:tcPr>
            <w:tcW w:w="1530" w:type="dxa"/>
          </w:tcPr>
          <w:p w:rsidR="005D360A" w:rsidRPr="00FA663A" w:rsidRDefault="005D360A" w:rsidP="00475ACA">
            <w:pPr>
              <w:rPr>
                <w:sz w:val="16"/>
                <w:szCs w:val="16"/>
              </w:rPr>
            </w:pPr>
          </w:p>
        </w:tc>
      </w:tr>
      <w:tr w:rsidR="005D360A" w:rsidRPr="00FA663A" w:rsidTr="00BE699A">
        <w:tc>
          <w:tcPr>
            <w:tcW w:w="1548" w:type="dxa"/>
          </w:tcPr>
          <w:p w:rsidR="005D360A" w:rsidRPr="00FA663A" w:rsidRDefault="005D360A" w:rsidP="00475ACA">
            <w:pPr>
              <w:rPr>
                <w:sz w:val="16"/>
                <w:szCs w:val="16"/>
              </w:rPr>
            </w:pPr>
          </w:p>
        </w:tc>
        <w:tc>
          <w:tcPr>
            <w:tcW w:w="1275" w:type="dxa"/>
          </w:tcPr>
          <w:p w:rsidR="005D360A" w:rsidRPr="00FA663A" w:rsidRDefault="005D360A" w:rsidP="00475ACA">
            <w:pPr>
              <w:rPr>
                <w:sz w:val="16"/>
                <w:szCs w:val="16"/>
              </w:rPr>
            </w:pPr>
          </w:p>
        </w:tc>
        <w:tc>
          <w:tcPr>
            <w:tcW w:w="1655" w:type="dxa"/>
          </w:tcPr>
          <w:p w:rsidR="005D360A" w:rsidRPr="00FA663A" w:rsidRDefault="005D360A" w:rsidP="00475ACA">
            <w:pPr>
              <w:rPr>
                <w:sz w:val="16"/>
                <w:szCs w:val="16"/>
              </w:rPr>
            </w:pPr>
          </w:p>
        </w:tc>
        <w:tc>
          <w:tcPr>
            <w:tcW w:w="1570" w:type="dxa"/>
          </w:tcPr>
          <w:p w:rsidR="005D360A" w:rsidRPr="00FA663A" w:rsidRDefault="005D360A" w:rsidP="00475ACA">
            <w:pPr>
              <w:rPr>
                <w:sz w:val="16"/>
                <w:szCs w:val="16"/>
              </w:rPr>
            </w:pPr>
          </w:p>
        </w:tc>
        <w:tc>
          <w:tcPr>
            <w:tcW w:w="1170" w:type="dxa"/>
          </w:tcPr>
          <w:p w:rsidR="005D360A" w:rsidRPr="00FA663A" w:rsidRDefault="005D360A" w:rsidP="00475ACA">
            <w:pPr>
              <w:rPr>
                <w:sz w:val="16"/>
                <w:szCs w:val="16"/>
              </w:rPr>
            </w:pPr>
          </w:p>
        </w:tc>
        <w:tc>
          <w:tcPr>
            <w:tcW w:w="1260" w:type="dxa"/>
          </w:tcPr>
          <w:p w:rsidR="005D360A" w:rsidRPr="00FA663A" w:rsidRDefault="005D360A" w:rsidP="00475ACA">
            <w:pPr>
              <w:rPr>
                <w:sz w:val="16"/>
                <w:szCs w:val="16"/>
              </w:rPr>
            </w:pPr>
          </w:p>
        </w:tc>
        <w:tc>
          <w:tcPr>
            <w:tcW w:w="1530" w:type="dxa"/>
          </w:tcPr>
          <w:p w:rsidR="005D360A" w:rsidRPr="00FA663A" w:rsidRDefault="005D360A" w:rsidP="00475ACA">
            <w:pPr>
              <w:rPr>
                <w:sz w:val="16"/>
                <w:szCs w:val="16"/>
              </w:rPr>
            </w:pPr>
          </w:p>
        </w:tc>
      </w:tr>
      <w:tr w:rsidR="005D360A" w:rsidRPr="00FA663A" w:rsidTr="00BE699A">
        <w:tc>
          <w:tcPr>
            <w:tcW w:w="1548" w:type="dxa"/>
          </w:tcPr>
          <w:p w:rsidR="005D360A" w:rsidRPr="00FA663A" w:rsidRDefault="005D360A" w:rsidP="00475ACA">
            <w:pPr>
              <w:rPr>
                <w:sz w:val="16"/>
                <w:szCs w:val="16"/>
              </w:rPr>
            </w:pPr>
          </w:p>
        </w:tc>
        <w:tc>
          <w:tcPr>
            <w:tcW w:w="1275" w:type="dxa"/>
          </w:tcPr>
          <w:p w:rsidR="005D360A" w:rsidRPr="00FA663A" w:rsidRDefault="005D360A" w:rsidP="00475ACA">
            <w:pPr>
              <w:rPr>
                <w:sz w:val="16"/>
                <w:szCs w:val="16"/>
              </w:rPr>
            </w:pPr>
          </w:p>
        </w:tc>
        <w:tc>
          <w:tcPr>
            <w:tcW w:w="1655" w:type="dxa"/>
          </w:tcPr>
          <w:p w:rsidR="005D360A" w:rsidRPr="00FA663A" w:rsidRDefault="005D360A" w:rsidP="00475ACA">
            <w:pPr>
              <w:rPr>
                <w:sz w:val="16"/>
                <w:szCs w:val="16"/>
              </w:rPr>
            </w:pPr>
          </w:p>
        </w:tc>
        <w:tc>
          <w:tcPr>
            <w:tcW w:w="1570" w:type="dxa"/>
          </w:tcPr>
          <w:p w:rsidR="005D360A" w:rsidRPr="00FA663A" w:rsidRDefault="005D360A" w:rsidP="00475ACA">
            <w:pPr>
              <w:rPr>
                <w:sz w:val="16"/>
                <w:szCs w:val="16"/>
              </w:rPr>
            </w:pPr>
          </w:p>
        </w:tc>
        <w:tc>
          <w:tcPr>
            <w:tcW w:w="1170" w:type="dxa"/>
          </w:tcPr>
          <w:p w:rsidR="005D360A" w:rsidRPr="00FA663A" w:rsidRDefault="005D360A" w:rsidP="00475ACA">
            <w:pPr>
              <w:rPr>
                <w:sz w:val="16"/>
                <w:szCs w:val="16"/>
              </w:rPr>
            </w:pPr>
          </w:p>
        </w:tc>
        <w:tc>
          <w:tcPr>
            <w:tcW w:w="1260" w:type="dxa"/>
          </w:tcPr>
          <w:p w:rsidR="005D360A" w:rsidRPr="00FA663A" w:rsidRDefault="005D360A" w:rsidP="00475ACA">
            <w:pPr>
              <w:rPr>
                <w:sz w:val="16"/>
                <w:szCs w:val="16"/>
              </w:rPr>
            </w:pPr>
          </w:p>
        </w:tc>
        <w:tc>
          <w:tcPr>
            <w:tcW w:w="1530" w:type="dxa"/>
          </w:tcPr>
          <w:p w:rsidR="005D360A" w:rsidRPr="00FA663A" w:rsidRDefault="005D360A" w:rsidP="00475ACA">
            <w:pPr>
              <w:rPr>
                <w:sz w:val="16"/>
                <w:szCs w:val="16"/>
              </w:rPr>
            </w:pPr>
          </w:p>
        </w:tc>
      </w:tr>
    </w:tbl>
    <w:p w:rsidR="005D360A" w:rsidRPr="00FA663A" w:rsidRDefault="005D360A" w:rsidP="00475ACA">
      <w:pPr>
        <w:rPr>
          <w:sz w:val="16"/>
          <w:szCs w:val="16"/>
        </w:rPr>
      </w:pPr>
    </w:p>
    <w:p w:rsidR="005D360A" w:rsidRPr="00FA663A" w:rsidRDefault="005D360A" w:rsidP="00475ACA">
      <w:pPr>
        <w:rPr>
          <w:sz w:val="16"/>
          <w:szCs w:val="16"/>
        </w:rPr>
      </w:pPr>
      <w:r w:rsidRPr="00FA663A">
        <w:rPr>
          <w:sz w:val="16"/>
          <w:szCs w:val="16"/>
        </w:rPr>
        <w:t>4. Existing Crop Calendar (irrigated crops)</w:t>
      </w:r>
    </w:p>
    <w:tbl>
      <w:tblPr>
        <w:tblStyle w:val="TableGrid"/>
        <w:tblW w:w="10008" w:type="dxa"/>
        <w:tblLayout w:type="fixed"/>
        <w:tblLook w:val="04A0" w:firstRow="1" w:lastRow="0" w:firstColumn="1" w:lastColumn="0" w:noHBand="0" w:noVBand="1"/>
      </w:tblPr>
      <w:tblGrid>
        <w:gridCol w:w="1548"/>
        <w:gridCol w:w="1275"/>
        <w:gridCol w:w="1655"/>
        <w:gridCol w:w="1570"/>
        <w:gridCol w:w="1170"/>
        <w:gridCol w:w="1260"/>
        <w:gridCol w:w="1530"/>
      </w:tblGrid>
      <w:tr w:rsidR="005D360A" w:rsidRPr="00FA663A" w:rsidTr="00BE699A">
        <w:tc>
          <w:tcPr>
            <w:tcW w:w="1548" w:type="dxa"/>
          </w:tcPr>
          <w:p w:rsidR="005D360A" w:rsidRPr="00FA663A" w:rsidRDefault="005D360A" w:rsidP="00475ACA">
            <w:pPr>
              <w:rPr>
                <w:sz w:val="16"/>
                <w:szCs w:val="16"/>
              </w:rPr>
            </w:pPr>
            <w:r w:rsidRPr="00FA663A">
              <w:rPr>
                <w:sz w:val="16"/>
                <w:szCs w:val="16"/>
              </w:rPr>
              <w:t>Crop Type</w:t>
            </w:r>
          </w:p>
        </w:tc>
        <w:tc>
          <w:tcPr>
            <w:tcW w:w="1275" w:type="dxa"/>
          </w:tcPr>
          <w:p w:rsidR="005D360A" w:rsidRPr="00FA663A" w:rsidRDefault="005D360A" w:rsidP="00475ACA">
            <w:pPr>
              <w:rPr>
                <w:sz w:val="16"/>
                <w:szCs w:val="16"/>
              </w:rPr>
            </w:pPr>
            <w:r w:rsidRPr="00FA663A">
              <w:rPr>
                <w:sz w:val="16"/>
                <w:szCs w:val="16"/>
              </w:rPr>
              <w:t>Land Preparation</w:t>
            </w:r>
          </w:p>
        </w:tc>
        <w:tc>
          <w:tcPr>
            <w:tcW w:w="1655" w:type="dxa"/>
          </w:tcPr>
          <w:p w:rsidR="005D360A" w:rsidRPr="00FA663A" w:rsidRDefault="005D360A" w:rsidP="00475ACA">
            <w:pPr>
              <w:rPr>
                <w:sz w:val="16"/>
                <w:szCs w:val="16"/>
              </w:rPr>
            </w:pPr>
            <w:r w:rsidRPr="00FA663A">
              <w:rPr>
                <w:sz w:val="16"/>
                <w:szCs w:val="16"/>
              </w:rPr>
              <w:t>Sowing Date</w:t>
            </w:r>
          </w:p>
        </w:tc>
        <w:tc>
          <w:tcPr>
            <w:tcW w:w="1570" w:type="dxa"/>
          </w:tcPr>
          <w:p w:rsidR="005D360A" w:rsidRPr="00FA663A" w:rsidRDefault="005D360A" w:rsidP="00475ACA">
            <w:pPr>
              <w:rPr>
                <w:sz w:val="16"/>
                <w:szCs w:val="16"/>
              </w:rPr>
            </w:pPr>
            <w:r w:rsidRPr="00FA663A">
              <w:rPr>
                <w:sz w:val="16"/>
                <w:szCs w:val="16"/>
              </w:rPr>
              <w:t>Harvesting Date</w:t>
            </w:r>
          </w:p>
        </w:tc>
        <w:tc>
          <w:tcPr>
            <w:tcW w:w="1170" w:type="dxa"/>
          </w:tcPr>
          <w:p w:rsidR="005D360A" w:rsidRPr="00FA663A" w:rsidRDefault="005D360A" w:rsidP="00475ACA">
            <w:pPr>
              <w:rPr>
                <w:sz w:val="16"/>
                <w:szCs w:val="16"/>
              </w:rPr>
            </w:pPr>
            <w:r w:rsidRPr="00FA663A">
              <w:rPr>
                <w:sz w:val="16"/>
                <w:szCs w:val="16"/>
              </w:rPr>
              <w:t>Area Coverage</w:t>
            </w:r>
          </w:p>
        </w:tc>
        <w:tc>
          <w:tcPr>
            <w:tcW w:w="1260" w:type="dxa"/>
          </w:tcPr>
          <w:p w:rsidR="005D360A" w:rsidRPr="00FA663A" w:rsidRDefault="005D360A" w:rsidP="00475ACA">
            <w:pPr>
              <w:rPr>
                <w:sz w:val="16"/>
                <w:szCs w:val="16"/>
              </w:rPr>
            </w:pPr>
            <w:r w:rsidRPr="00FA663A">
              <w:rPr>
                <w:sz w:val="16"/>
                <w:szCs w:val="16"/>
              </w:rPr>
              <w:t xml:space="preserve">Average Yield </w:t>
            </w:r>
            <w:proofErr w:type="spellStart"/>
            <w:r w:rsidRPr="00FA663A">
              <w:rPr>
                <w:sz w:val="16"/>
                <w:szCs w:val="16"/>
              </w:rPr>
              <w:t>qt</w:t>
            </w:r>
            <w:proofErr w:type="spellEnd"/>
            <w:r w:rsidRPr="00FA663A">
              <w:rPr>
                <w:sz w:val="16"/>
                <w:szCs w:val="16"/>
              </w:rPr>
              <w:t>/ha</w:t>
            </w:r>
          </w:p>
        </w:tc>
        <w:tc>
          <w:tcPr>
            <w:tcW w:w="1530" w:type="dxa"/>
          </w:tcPr>
          <w:p w:rsidR="005D360A" w:rsidRPr="00FA663A" w:rsidRDefault="005D360A" w:rsidP="00475ACA">
            <w:pPr>
              <w:rPr>
                <w:sz w:val="16"/>
                <w:szCs w:val="16"/>
              </w:rPr>
            </w:pPr>
            <w:r w:rsidRPr="00FA663A">
              <w:rPr>
                <w:sz w:val="16"/>
                <w:szCs w:val="16"/>
              </w:rPr>
              <w:t>Remark</w:t>
            </w:r>
          </w:p>
        </w:tc>
      </w:tr>
      <w:tr w:rsidR="005D360A" w:rsidRPr="00FA663A" w:rsidTr="00BE699A">
        <w:tc>
          <w:tcPr>
            <w:tcW w:w="1548" w:type="dxa"/>
          </w:tcPr>
          <w:p w:rsidR="005D360A" w:rsidRPr="00FA663A" w:rsidRDefault="005D360A" w:rsidP="00475ACA">
            <w:pPr>
              <w:rPr>
                <w:sz w:val="16"/>
                <w:szCs w:val="16"/>
              </w:rPr>
            </w:pPr>
          </w:p>
        </w:tc>
        <w:tc>
          <w:tcPr>
            <w:tcW w:w="1275" w:type="dxa"/>
          </w:tcPr>
          <w:p w:rsidR="005D360A" w:rsidRPr="00FA663A" w:rsidRDefault="005D360A" w:rsidP="00475ACA">
            <w:pPr>
              <w:rPr>
                <w:sz w:val="16"/>
                <w:szCs w:val="16"/>
              </w:rPr>
            </w:pPr>
          </w:p>
        </w:tc>
        <w:tc>
          <w:tcPr>
            <w:tcW w:w="1655" w:type="dxa"/>
          </w:tcPr>
          <w:p w:rsidR="005D360A" w:rsidRPr="00FA663A" w:rsidRDefault="005D360A" w:rsidP="00475ACA">
            <w:pPr>
              <w:rPr>
                <w:sz w:val="16"/>
                <w:szCs w:val="16"/>
              </w:rPr>
            </w:pPr>
          </w:p>
        </w:tc>
        <w:tc>
          <w:tcPr>
            <w:tcW w:w="1570" w:type="dxa"/>
          </w:tcPr>
          <w:p w:rsidR="005D360A" w:rsidRPr="00FA663A" w:rsidRDefault="005D360A" w:rsidP="00475ACA">
            <w:pPr>
              <w:rPr>
                <w:sz w:val="16"/>
                <w:szCs w:val="16"/>
              </w:rPr>
            </w:pPr>
          </w:p>
        </w:tc>
        <w:tc>
          <w:tcPr>
            <w:tcW w:w="1170" w:type="dxa"/>
          </w:tcPr>
          <w:p w:rsidR="005D360A" w:rsidRPr="00FA663A" w:rsidRDefault="005D360A" w:rsidP="00475ACA">
            <w:pPr>
              <w:rPr>
                <w:sz w:val="16"/>
                <w:szCs w:val="16"/>
              </w:rPr>
            </w:pPr>
          </w:p>
        </w:tc>
        <w:tc>
          <w:tcPr>
            <w:tcW w:w="1260" w:type="dxa"/>
          </w:tcPr>
          <w:p w:rsidR="005D360A" w:rsidRPr="00FA663A" w:rsidRDefault="005D360A" w:rsidP="00475ACA">
            <w:pPr>
              <w:rPr>
                <w:sz w:val="16"/>
                <w:szCs w:val="16"/>
              </w:rPr>
            </w:pPr>
          </w:p>
        </w:tc>
        <w:tc>
          <w:tcPr>
            <w:tcW w:w="1530" w:type="dxa"/>
          </w:tcPr>
          <w:p w:rsidR="005D360A" w:rsidRPr="00FA663A" w:rsidRDefault="005D360A" w:rsidP="00475ACA">
            <w:pPr>
              <w:rPr>
                <w:sz w:val="16"/>
                <w:szCs w:val="16"/>
              </w:rPr>
            </w:pPr>
          </w:p>
        </w:tc>
      </w:tr>
      <w:tr w:rsidR="005D360A" w:rsidRPr="00FA663A" w:rsidTr="00BE699A">
        <w:tc>
          <w:tcPr>
            <w:tcW w:w="1548" w:type="dxa"/>
          </w:tcPr>
          <w:p w:rsidR="005D360A" w:rsidRPr="00FA663A" w:rsidRDefault="005D360A" w:rsidP="00475ACA">
            <w:pPr>
              <w:rPr>
                <w:sz w:val="16"/>
                <w:szCs w:val="16"/>
              </w:rPr>
            </w:pPr>
          </w:p>
        </w:tc>
        <w:tc>
          <w:tcPr>
            <w:tcW w:w="1275" w:type="dxa"/>
          </w:tcPr>
          <w:p w:rsidR="005D360A" w:rsidRPr="00FA663A" w:rsidRDefault="005D360A" w:rsidP="00475ACA">
            <w:pPr>
              <w:rPr>
                <w:sz w:val="16"/>
                <w:szCs w:val="16"/>
              </w:rPr>
            </w:pPr>
          </w:p>
        </w:tc>
        <w:tc>
          <w:tcPr>
            <w:tcW w:w="1655" w:type="dxa"/>
          </w:tcPr>
          <w:p w:rsidR="005D360A" w:rsidRPr="00FA663A" w:rsidRDefault="005D360A" w:rsidP="00475ACA">
            <w:pPr>
              <w:rPr>
                <w:sz w:val="16"/>
                <w:szCs w:val="16"/>
              </w:rPr>
            </w:pPr>
          </w:p>
        </w:tc>
        <w:tc>
          <w:tcPr>
            <w:tcW w:w="1570" w:type="dxa"/>
          </w:tcPr>
          <w:p w:rsidR="005D360A" w:rsidRPr="00FA663A" w:rsidRDefault="005D360A" w:rsidP="00475ACA">
            <w:pPr>
              <w:rPr>
                <w:sz w:val="16"/>
                <w:szCs w:val="16"/>
              </w:rPr>
            </w:pPr>
          </w:p>
        </w:tc>
        <w:tc>
          <w:tcPr>
            <w:tcW w:w="1170" w:type="dxa"/>
          </w:tcPr>
          <w:p w:rsidR="005D360A" w:rsidRPr="00FA663A" w:rsidRDefault="005D360A" w:rsidP="00475ACA">
            <w:pPr>
              <w:rPr>
                <w:sz w:val="16"/>
                <w:szCs w:val="16"/>
              </w:rPr>
            </w:pPr>
          </w:p>
        </w:tc>
        <w:tc>
          <w:tcPr>
            <w:tcW w:w="1260" w:type="dxa"/>
          </w:tcPr>
          <w:p w:rsidR="005D360A" w:rsidRPr="00FA663A" w:rsidRDefault="005D360A" w:rsidP="00475ACA">
            <w:pPr>
              <w:rPr>
                <w:sz w:val="16"/>
                <w:szCs w:val="16"/>
              </w:rPr>
            </w:pPr>
          </w:p>
        </w:tc>
        <w:tc>
          <w:tcPr>
            <w:tcW w:w="1530" w:type="dxa"/>
          </w:tcPr>
          <w:p w:rsidR="005D360A" w:rsidRPr="00FA663A" w:rsidRDefault="005D360A" w:rsidP="00475ACA">
            <w:pPr>
              <w:rPr>
                <w:sz w:val="16"/>
                <w:szCs w:val="16"/>
              </w:rPr>
            </w:pPr>
          </w:p>
        </w:tc>
      </w:tr>
      <w:tr w:rsidR="005D360A" w:rsidRPr="00FA663A" w:rsidTr="00BE699A">
        <w:tc>
          <w:tcPr>
            <w:tcW w:w="1548" w:type="dxa"/>
          </w:tcPr>
          <w:p w:rsidR="005D360A" w:rsidRPr="00FA663A" w:rsidRDefault="005D360A" w:rsidP="00475ACA">
            <w:pPr>
              <w:rPr>
                <w:sz w:val="16"/>
                <w:szCs w:val="16"/>
              </w:rPr>
            </w:pPr>
          </w:p>
        </w:tc>
        <w:tc>
          <w:tcPr>
            <w:tcW w:w="1275" w:type="dxa"/>
          </w:tcPr>
          <w:p w:rsidR="005D360A" w:rsidRPr="00FA663A" w:rsidRDefault="005D360A" w:rsidP="00475ACA">
            <w:pPr>
              <w:rPr>
                <w:sz w:val="16"/>
                <w:szCs w:val="16"/>
              </w:rPr>
            </w:pPr>
          </w:p>
        </w:tc>
        <w:tc>
          <w:tcPr>
            <w:tcW w:w="1655" w:type="dxa"/>
          </w:tcPr>
          <w:p w:rsidR="005D360A" w:rsidRPr="00FA663A" w:rsidRDefault="005D360A" w:rsidP="00475ACA">
            <w:pPr>
              <w:rPr>
                <w:sz w:val="16"/>
                <w:szCs w:val="16"/>
              </w:rPr>
            </w:pPr>
          </w:p>
        </w:tc>
        <w:tc>
          <w:tcPr>
            <w:tcW w:w="1570" w:type="dxa"/>
          </w:tcPr>
          <w:p w:rsidR="005D360A" w:rsidRPr="00FA663A" w:rsidRDefault="005D360A" w:rsidP="00475ACA">
            <w:pPr>
              <w:rPr>
                <w:sz w:val="16"/>
                <w:szCs w:val="16"/>
              </w:rPr>
            </w:pPr>
          </w:p>
        </w:tc>
        <w:tc>
          <w:tcPr>
            <w:tcW w:w="1170" w:type="dxa"/>
          </w:tcPr>
          <w:p w:rsidR="005D360A" w:rsidRPr="00FA663A" w:rsidRDefault="005D360A" w:rsidP="00475ACA">
            <w:pPr>
              <w:rPr>
                <w:sz w:val="16"/>
                <w:szCs w:val="16"/>
              </w:rPr>
            </w:pPr>
          </w:p>
        </w:tc>
        <w:tc>
          <w:tcPr>
            <w:tcW w:w="1260" w:type="dxa"/>
          </w:tcPr>
          <w:p w:rsidR="005D360A" w:rsidRPr="00FA663A" w:rsidRDefault="005D360A" w:rsidP="00475ACA">
            <w:pPr>
              <w:rPr>
                <w:sz w:val="16"/>
                <w:szCs w:val="16"/>
              </w:rPr>
            </w:pPr>
          </w:p>
        </w:tc>
        <w:tc>
          <w:tcPr>
            <w:tcW w:w="1530" w:type="dxa"/>
          </w:tcPr>
          <w:p w:rsidR="005D360A" w:rsidRPr="00FA663A" w:rsidRDefault="005D360A" w:rsidP="00475ACA">
            <w:pPr>
              <w:rPr>
                <w:sz w:val="16"/>
                <w:szCs w:val="16"/>
              </w:rPr>
            </w:pPr>
          </w:p>
        </w:tc>
      </w:tr>
      <w:tr w:rsidR="005D360A" w:rsidRPr="00FA663A" w:rsidTr="00BE699A">
        <w:tc>
          <w:tcPr>
            <w:tcW w:w="1548" w:type="dxa"/>
          </w:tcPr>
          <w:p w:rsidR="005D360A" w:rsidRPr="00FA663A" w:rsidRDefault="005D360A" w:rsidP="00475ACA">
            <w:pPr>
              <w:rPr>
                <w:sz w:val="16"/>
                <w:szCs w:val="16"/>
              </w:rPr>
            </w:pPr>
          </w:p>
        </w:tc>
        <w:tc>
          <w:tcPr>
            <w:tcW w:w="1275" w:type="dxa"/>
          </w:tcPr>
          <w:p w:rsidR="005D360A" w:rsidRPr="00FA663A" w:rsidRDefault="005D360A" w:rsidP="00475ACA">
            <w:pPr>
              <w:rPr>
                <w:sz w:val="16"/>
                <w:szCs w:val="16"/>
              </w:rPr>
            </w:pPr>
          </w:p>
        </w:tc>
        <w:tc>
          <w:tcPr>
            <w:tcW w:w="1655" w:type="dxa"/>
          </w:tcPr>
          <w:p w:rsidR="005D360A" w:rsidRPr="00FA663A" w:rsidRDefault="005D360A" w:rsidP="00475ACA">
            <w:pPr>
              <w:rPr>
                <w:sz w:val="16"/>
                <w:szCs w:val="16"/>
              </w:rPr>
            </w:pPr>
          </w:p>
        </w:tc>
        <w:tc>
          <w:tcPr>
            <w:tcW w:w="1570" w:type="dxa"/>
          </w:tcPr>
          <w:p w:rsidR="005D360A" w:rsidRPr="00FA663A" w:rsidRDefault="005D360A" w:rsidP="00475ACA">
            <w:pPr>
              <w:rPr>
                <w:sz w:val="16"/>
                <w:szCs w:val="16"/>
              </w:rPr>
            </w:pPr>
          </w:p>
        </w:tc>
        <w:tc>
          <w:tcPr>
            <w:tcW w:w="1170" w:type="dxa"/>
          </w:tcPr>
          <w:p w:rsidR="005D360A" w:rsidRPr="00FA663A" w:rsidRDefault="005D360A" w:rsidP="00475ACA">
            <w:pPr>
              <w:rPr>
                <w:sz w:val="16"/>
                <w:szCs w:val="16"/>
              </w:rPr>
            </w:pPr>
          </w:p>
        </w:tc>
        <w:tc>
          <w:tcPr>
            <w:tcW w:w="1260" w:type="dxa"/>
          </w:tcPr>
          <w:p w:rsidR="005D360A" w:rsidRPr="00FA663A" w:rsidRDefault="005D360A" w:rsidP="00475ACA">
            <w:pPr>
              <w:rPr>
                <w:sz w:val="16"/>
                <w:szCs w:val="16"/>
              </w:rPr>
            </w:pPr>
          </w:p>
        </w:tc>
        <w:tc>
          <w:tcPr>
            <w:tcW w:w="1530" w:type="dxa"/>
          </w:tcPr>
          <w:p w:rsidR="005D360A" w:rsidRPr="00FA663A" w:rsidRDefault="005D360A" w:rsidP="00475ACA">
            <w:pPr>
              <w:rPr>
                <w:sz w:val="16"/>
                <w:szCs w:val="16"/>
              </w:rPr>
            </w:pPr>
          </w:p>
        </w:tc>
      </w:tr>
      <w:tr w:rsidR="005D360A" w:rsidRPr="00FA663A" w:rsidTr="00BE699A">
        <w:tc>
          <w:tcPr>
            <w:tcW w:w="1548" w:type="dxa"/>
          </w:tcPr>
          <w:p w:rsidR="005D360A" w:rsidRPr="00FA663A" w:rsidRDefault="005D360A" w:rsidP="00475ACA">
            <w:pPr>
              <w:rPr>
                <w:sz w:val="16"/>
                <w:szCs w:val="16"/>
              </w:rPr>
            </w:pPr>
          </w:p>
        </w:tc>
        <w:tc>
          <w:tcPr>
            <w:tcW w:w="1275" w:type="dxa"/>
          </w:tcPr>
          <w:p w:rsidR="005D360A" w:rsidRPr="00FA663A" w:rsidRDefault="005D360A" w:rsidP="00475ACA">
            <w:pPr>
              <w:rPr>
                <w:sz w:val="16"/>
                <w:szCs w:val="16"/>
              </w:rPr>
            </w:pPr>
          </w:p>
        </w:tc>
        <w:tc>
          <w:tcPr>
            <w:tcW w:w="1655" w:type="dxa"/>
          </w:tcPr>
          <w:p w:rsidR="005D360A" w:rsidRPr="00FA663A" w:rsidRDefault="005D360A" w:rsidP="00475ACA">
            <w:pPr>
              <w:rPr>
                <w:sz w:val="16"/>
                <w:szCs w:val="16"/>
              </w:rPr>
            </w:pPr>
          </w:p>
        </w:tc>
        <w:tc>
          <w:tcPr>
            <w:tcW w:w="1570" w:type="dxa"/>
          </w:tcPr>
          <w:p w:rsidR="005D360A" w:rsidRPr="00FA663A" w:rsidRDefault="005D360A" w:rsidP="00475ACA">
            <w:pPr>
              <w:rPr>
                <w:sz w:val="16"/>
                <w:szCs w:val="16"/>
              </w:rPr>
            </w:pPr>
          </w:p>
        </w:tc>
        <w:tc>
          <w:tcPr>
            <w:tcW w:w="1170" w:type="dxa"/>
          </w:tcPr>
          <w:p w:rsidR="005D360A" w:rsidRPr="00FA663A" w:rsidRDefault="005D360A" w:rsidP="00475ACA">
            <w:pPr>
              <w:rPr>
                <w:sz w:val="16"/>
                <w:szCs w:val="16"/>
              </w:rPr>
            </w:pPr>
          </w:p>
        </w:tc>
        <w:tc>
          <w:tcPr>
            <w:tcW w:w="1260" w:type="dxa"/>
          </w:tcPr>
          <w:p w:rsidR="005D360A" w:rsidRPr="00FA663A" w:rsidRDefault="005D360A" w:rsidP="00475ACA">
            <w:pPr>
              <w:rPr>
                <w:sz w:val="16"/>
                <w:szCs w:val="16"/>
              </w:rPr>
            </w:pPr>
          </w:p>
        </w:tc>
        <w:tc>
          <w:tcPr>
            <w:tcW w:w="1530" w:type="dxa"/>
          </w:tcPr>
          <w:p w:rsidR="005D360A" w:rsidRPr="00FA663A" w:rsidRDefault="005D360A" w:rsidP="00475ACA">
            <w:pPr>
              <w:rPr>
                <w:sz w:val="16"/>
                <w:szCs w:val="16"/>
              </w:rPr>
            </w:pPr>
          </w:p>
        </w:tc>
      </w:tr>
      <w:tr w:rsidR="005D360A" w:rsidRPr="00FA663A" w:rsidTr="00BE699A">
        <w:tc>
          <w:tcPr>
            <w:tcW w:w="1548" w:type="dxa"/>
          </w:tcPr>
          <w:p w:rsidR="005D360A" w:rsidRPr="00FA663A" w:rsidRDefault="005D360A" w:rsidP="00475ACA">
            <w:pPr>
              <w:rPr>
                <w:sz w:val="16"/>
                <w:szCs w:val="16"/>
              </w:rPr>
            </w:pPr>
          </w:p>
        </w:tc>
        <w:tc>
          <w:tcPr>
            <w:tcW w:w="1275" w:type="dxa"/>
          </w:tcPr>
          <w:p w:rsidR="005D360A" w:rsidRPr="00FA663A" w:rsidRDefault="005D360A" w:rsidP="00475ACA">
            <w:pPr>
              <w:rPr>
                <w:sz w:val="16"/>
                <w:szCs w:val="16"/>
              </w:rPr>
            </w:pPr>
          </w:p>
        </w:tc>
        <w:tc>
          <w:tcPr>
            <w:tcW w:w="1655" w:type="dxa"/>
          </w:tcPr>
          <w:p w:rsidR="005D360A" w:rsidRPr="00FA663A" w:rsidRDefault="005D360A" w:rsidP="00475ACA">
            <w:pPr>
              <w:rPr>
                <w:sz w:val="16"/>
                <w:szCs w:val="16"/>
              </w:rPr>
            </w:pPr>
          </w:p>
        </w:tc>
        <w:tc>
          <w:tcPr>
            <w:tcW w:w="1570" w:type="dxa"/>
          </w:tcPr>
          <w:p w:rsidR="005D360A" w:rsidRPr="00FA663A" w:rsidRDefault="005D360A" w:rsidP="00475ACA">
            <w:pPr>
              <w:rPr>
                <w:sz w:val="16"/>
                <w:szCs w:val="16"/>
              </w:rPr>
            </w:pPr>
          </w:p>
        </w:tc>
        <w:tc>
          <w:tcPr>
            <w:tcW w:w="1170" w:type="dxa"/>
          </w:tcPr>
          <w:p w:rsidR="005D360A" w:rsidRPr="00FA663A" w:rsidRDefault="005D360A" w:rsidP="00475ACA">
            <w:pPr>
              <w:rPr>
                <w:sz w:val="16"/>
                <w:szCs w:val="16"/>
              </w:rPr>
            </w:pPr>
          </w:p>
        </w:tc>
        <w:tc>
          <w:tcPr>
            <w:tcW w:w="1260" w:type="dxa"/>
          </w:tcPr>
          <w:p w:rsidR="005D360A" w:rsidRPr="00FA663A" w:rsidRDefault="005D360A" w:rsidP="00475ACA">
            <w:pPr>
              <w:rPr>
                <w:sz w:val="16"/>
                <w:szCs w:val="16"/>
              </w:rPr>
            </w:pPr>
          </w:p>
        </w:tc>
        <w:tc>
          <w:tcPr>
            <w:tcW w:w="1530" w:type="dxa"/>
          </w:tcPr>
          <w:p w:rsidR="005D360A" w:rsidRPr="00FA663A" w:rsidRDefault="005D360A" w:rsidP="00475ACA">
            <w:pPr>
              <w:rPr>
                <w:sz w:val="16"/>
                <w:szCs w:val="16"/>
              </w:rPr>
            </w:pPr>
          </w:p>
        </w:tc>
      </w:tr>
      <w:tr w:rsidR="005D360A" w:rsidRPr="00FA663A" w:rsidTr="00BE699A">
        <w:tc>
          <w:tcPr>
            <w:tcW w:w="1548" w:type="dxa"/>
          </w:tcPr>
          <w:p w:rsidR="005D360A" w:rsidRPr="00FA663A" w:rsidRDefault="005D360A" w:rsidP="00475ACA">
            <w:pPr>
              <w:rPr>
                <w:sz w:val="16"/>
                <w:szCs w:val="16"/>
              </w:rPr>
            </w:pPr>
          </w:p>
        </w:tc>
        <w:tc>
          <w:tcPr>
            <w:tcW w:w="1275" w:type="dxa"/>
          </w:tcPr>
          <w:p w:rsidR="005D360A" w:rsidRPr="00FA663A" w:rsidRDefault="005D360A" w:rsidP="00475ACA">
            <w:pPr>
              <w:rPr>
                <w:sz w:val="16"/>
                <w:szCs w:val="16"/>
              </w:rPr>
            </w:pPr>
          </w:p>
        </w:tc>
        <w:tc>
          <w:tcPr>
            <w:tcW w:w="1655" w:type="dxa"/>
          </w:tcPr>
          <w:p w:rsidR="005D360A" w:rsidRPr="00FA663A" w:rsidRDefault="005D360A" w:rsidP="00475ACA">
            <w:pPr>
              <w:rPr>
                <w:sz w:val="16"/>
                <w:szCs w:val="16"/>
              </w:rPr>
            </w:pPr>
          </w:p>
        </w:tc>
        <w:tc>
          <w:tcPr>
            <w:tcW w:w="1570" w:type="dxa"/>
          </w:tcPr>
          <w:p w:rsidR="005D360A" w:rsidRPr="00FA663A" w:rsidRDefault="005D360A" w:rsidP="00475ACA">
            <w:pPr>
              <w:rPr>
                <w:sz w:val="16"/>
                <w:szCs w:val="16"/>
              </w:rPr>
            </w:pPr>
          </w:p>
        </w:tc>
        <w:tc>
          <w:tcPr>
            <w:tcW w:w="1170" w:type="dxa"/>
          </w:tcPr>
          <w:p w:rsidR="005D360A" w:rsidRPr="00FA663A" w:rsidRDefault="005D360A" w:rsidP="00475ACA">
            <w:pPr>
              <w:rPr>
                <w:sz w:val="16"/>
                <w:szCs w:val="16"/>
              </w:rPr>
            </w:pPr>
          </w:p>
        </w:tc>
        <w:tc>
          <w:tcPr>
            <w:tcW w:w="1260" w:type="dxa"/>
          </w:tcPr>
          <w:p w:rsidR="005D360A" w:rsidRPr="00FA663A" w:rsidRDefault="005D360A" w:rsidP="00475ACA">
            <w:pPr>
              <w:rPr>
                <w:sz w:val="16"/>
                <w:szCs w:val="16"/>
              </w:rPr>
            </w:pPr>
          </w:p>
        </w:tc>
        <w:tc>
          <w:tcPr>
            <w:tcW w:w="1530" w:type="dxa"/>
          </w:tcPr>
          <w:p w:rsidR="005D360A" w:rsidRPr="00FA663A" w:rsidRDefault="005D360A" w:rsidP="00475ACA">
            <w:pPr>
              <w:rPr>
                <w:sz w:val="16"/>
                <w:szCs w:val="16"/>
              </w:rPr>
            </w:pPr>
          </w:p>
        </w:tc>
      </w:tr>
      <w:tr w:rsidR="005D360A" w:rsidRPr="00FA663A" w:rsidTr="00BE699A">
        <w:tc>
          <w:tcPr>
            <w:tcW w:w="1548" w:type="dxa"/>
          </w:tcPr>
          <w:p w:rsidR="005D360A" w:rsidRPr="00FA663A" w:rsidRDefault="005D360A" w:rsidP="00475ACA">
            <w:pPr>
              <w:rPr>
                <w:sz w:val="16"/>
                <w:szCs w:val="16"/>
              </w:rPr>
            </w:pPr>
          </w:p>
        </w:tc>
        <w:tc>
          <w:tcPr>
            <w:tcW w:w="1275" w:type="dxa"/>
          </w:tcPr>
          <w:p w:rsidR="005D360A" w:rsidRPr="00FA663A" w:rsidRDefault="005D360A" w:rsidP="00475ACA">
            <w:pPr>
              <w:rPr>
                <w:sz w:val="16"/>
                <w:szCs w:val="16"/>
              </w:rPr>
            </w:pPr>
          </w:p>
        </w:tc>
        <w:tc>
          <w:tcPr>
            <w:tcW w:w="1655" w:type="dxa"/>
          </w:tcPr>
          <w:p w:rsidR="005D360A" w:rsidRPr="00FA663A" w:rsidRDefault="005D360A" w:rsidP="00475ACA">
            <w:pPr>
              <w:rPr>
                <w:sz w:val="16"/>
                <w:szCs w:val="16"/>
              </w:rPr>
            </w:pPr>
          </w:p>
        </w:tc>
        <w:tc>
          <w:tcPr>
            <w:tcW w:w="1570" w:type="dxa"/>
          </w:tcPr>
          <w:p w:rsidR="005D360A" w:rsidRPr="00FA663A" w:rsidRDefault="005D360A" w:rsidP="00475ACA">
            <w:pPr>
              <w:rPr>
                <w:sz w:val="16"/>
                <w:szCs w:val="16"/>
              </w:rPr>
            </w:pPr>
          </w:p>
        </w:tc>
        <w:tc>
          <w:tcPr>
            <w:tcW w:w="1170" w:type="dxa"/>
          </w:tcPr>
          <w:p w:rsidR="005D360A" w:rsidRPr="00FA663A" w:rsidRDefault="005D360A" w:rsidP="00475ACA">
            <w:pPr>
              <w:rPr>
                <w:sz w:val="16"/>
                <w:szCs w:val="16"/>
              </w:rPr>
            </w:pPr>
          </w:p>
        </w:tc>
        <w:tc>
          <w:tcPr>
            <w:tcW w:w="1260" w:type="dxa"/>
          </w:tcPr>
          <w:p w:rsidR="005D360A" w:rsidRPr="00FA663A" w:rsidRDefault="005D360A" w:rsidP="00475ACA">
            <w:pPr>
              <w:rPr>
                <w:sz w:val="16"/>
                <w:szCs w:val="16"/>
              </w:rPr>
            </w:pPr>
          </w:p>
        </w:tc>
        <w:tc>
          <w:tcPr>
            <w:tcW w:w="1530" w:type="dxa"/>
          </w:tcPr>
          <w:p w:rsidR="005D360A" w:rsidRPr="00FA663A" w:rsidRDefault="005D360A" w:rsidP="00475ACA">
            <w:pPr>
              <w:rPr>
                <w:sz w:val="16"/>
                <w:szCs w:val="16"/>
              </w:rPr>
            </w:pPr>
          </w:p>
        </w:tc>
      </w:tr>
      <w:tr w:rsidR="005D360A" w:rsidRPr="00FA663A" w:rsidTr="00BE699A">
        <w:tc>
          <w:tcPr>
            <w:tcW w:w="1548" w:type="dxa"/>
          </w:tcPr>
          <w:p w:rsidR="005D360A" w:rsidRPr="00FA663A" w:rsidRDefault="005D360A" w:rsidP="00475ACA">
            <w:pPr>
              <w:rPr>
                <w:sz w:val="16"/>
                <w:szCs w:val="16"/>
              </w:rPr>
            </w:pPr>
          </w:p>
        </w:tc>
        <w:tc>
          <w:tcPr>
            <w:tcW w:w="1275" w:type="dxa"/>
          </w:tcPr>
          <w:p w:rsidR="005D360A" w:rsidRPr="00FA663A" w:rsidRDefault="005D360A" w:rsidP="00475ACA">
            <w:pPr>
              <w:rPr>
                <w:sz w:val="16"/>
                <w:szCs w:val="16"/>
              </w:rPr>
            </w:pPr>
          </w:p>
        </w:tc>
        <w:tc>
          <w:tcPr>
            <w:tcW w:w="1655" w:type="dxa"/>
          </w:tcPr>
          <w:p w:rsidR="005D360A" w:rsidRPr="00FA663A" w:rsidRDefault="005D360A" w:rsidP="00475ACA">
            <w:pPr>
              <w:rPr>
                <w:sz w:val="16"/>
                <w:szCs w:val="16"/>
              </w:rPr>
            </w:pPr>
          </w:p>
        </w:tc>
        <w:tc>
          <w:tcPr>
            <w:tcW w:w="1570" w:type="dxa"/>
          </w:tcPr>
          <w:p w:rsidR="005D360A" w:rsidRPr="00FA663A" w:rsidRDefault="005D360A" w:rsidP="00475ACA">
            <w:pPr>
              <w:rPr>
                <w:sz w:val="16"/>
                <w:szCs w:val="16"/>
              </w:rPr>
            </w:pPr>
          </w:p>
        </w:tc>
        <w:tc>
          <w:tcPr>
            <w:tcW w:w="1170" w:type="dxa"/>
          </w:tcPr>
          <w:p w:rsidR="005D360A" w:rsidRPr="00FA663A" w:rsidRDefault="005D360A" w:rsidP="00475ACA">
            <w:pPr>
              <w:rPr>
                <w:sz w:val="16"/>
                <w:szCs w:val="16"/>
              </w:rPr>
            </w:pPr>
          </w:p>
        </w:tc>
        <w:tc>
          <w:tcPr>
            <w:tcW w:w="1260" w:type="dxa"/>
          </w:tcPr>
          <w:p w:rsidR="005D360A" w:rsidRPr="00FA663A" w:rsidRDefault="005D360A" w:rsidP="00475ACA">
            <w:pPr>
              <w:rPr>
                <w:sz w:val="16"/>
                <w:szCs w:val="16"/>
              </w:rPr>
            </w:pPr>
          </w:p>
        </w:tc>
        <w:tc>
          <w:tcPr>
            <w:tcW w:w="1530" w:type="dxa"/>
          </w:tcPr>
          <w:p w:rsidR="005D360A" w:rsidRPr="00FA663A" w:rsidRDefault="005D360A" w:rsidP="00475ACA">
            <w:pPr>
              <w:rPr>
                <w:sz w:val="16"/>
                <w:szCs w:val="16"/>
              </w:rPr>
            </w:pPr>
          </w:p>
        </w:tc>
      </w:tr>
    </w:tbl>
    <w:p w:rsidR="005D360A" w:rsidRDefault="005D360A" w:rsidP="00475ACA">
      <w:pPr>
        <w:rPr>
          <w:rStyle w:val="SubtleEmphasis"/>
          <w:i w:val="0"/>
          <w:sz w:val="16"/>
          <w:szCs w:val="16"/>
        </w:rPr>
      </w:pPr>
    </w:p>
    <w:p w:rsidR="005D360A" w:rsidRPr="00FA663A" w:rsidRDefault="005D360A" w:rsidP="00475ACA">
      <w:pPr>
        <w:rPr>
          <w:sz w:val="16"/>
          <w:szCs w:val="16"/>
        </w:rPr>
      </w:pPr>
      <w:r w:rsidRPr="00FA663A">
        <w:rPr>
          <w:sz w:val="16"/>
          <w:szCs w:val="16"/>
        </w:rPr>
        <w:t>5. Crops harvested in th</w:t>
      </w:r>
      <w:r>
        <w:rPr>
          <w:sz w:val="16"/>
          <w:szCs w:val="16"/>
        </w:rPr>
        <w:t>e</w:t>
      </w:r>
      <w:r w:rsidRPr="00FA663A">
        <w:rPr>
          <w:sz w:val="16"/>
          <w:szCs w:val="16"/>
        </w:rPr>
        <w:t xml:space="preserve"> </w:t>
      </w:r>
      <w:r>
        <w:rPr>
          <w:sz w:val="16"/>
          <w:szCs w:val="16"/>
        </w:rPr>
        <w:t xml:space="preserve">last three </w:t>
      </w:r>
      <w:r w:rsidRPr="00FA663A">
        <w:rPr>
          <w:sz w:val="16"/>
          <w:szCs w:val="16"/>
        </w:rPr>
        <w:t>year</w:t>
      </w:r>
      <w:r>
        <w:rPr>
          <w:sz w:val="16"/>
          <w:szCs w:val="16"/>
        </w:rPr>
        <w:t>s</w:t>
      </w:r>
      <w:r w:rsidRPr="00FA663A">
        <w:rPr>
          <w:sz w:val="16"/>
          <w:szCs w:val="16"/>
        </w:rPr>
        <w:t xml:space="preserve"> with their area and total yield</w:t>
      </w:r>
      <w:r>
        <w:rPr>
          <w:sz w:val="16"/>
          <w:szCs w:val="16"/>
        </w:rPr>
        <w:t xml:space="preserve"> using rainfall </w:t>
      </w:r>
    </w:p>
    <w:tbl>
      <w:tblPr>
        <w:tblStyle w:val="TableGrid"/>
        <w:tblW w:w="0" w:type="auto"/>
        <w:tblLayout w:type="fixed"/>
        <w:tblLook w:val="04A0" w:firstRow="1" w:lastRow="0" w:firstColumn="1" w:lastColumn="0" w:noHBand="0" w:noVBand="1"/>
      </w:tblPr>
      <w:tblGrid>
        <w:gridCol w:w="918"/>
        <w:gridCol w:w="1260"/>
        <w:gridCol w:w="1350"/>
        <w:gridCol w:w="1241"/>
        <w:gridCol w:w="1639"/>
        <w:gridCol w:w="1350"/>
        <w:gridCol w:w="1620"/>
      </w:tblGrid>
      <w:tr w:rsidR="005D360A" w:rsidRPr="00FA663A" w:rsidTr="00BE699A">
        <w:tc>
          <w:tcPr>
            <w:tcW w:w="918" w:type="dxa"/>
            <w:vMerge w:val="restart"/>
            <w:vAlign w:val="center"/>
          </w:tcPr>
          <w:p w:rsidR="005D360A" w:rsidRPr="00FA663A" w:rsidRDefault="005D360A" w:rsidP="00475ACA">
            <w:pPr>
              <w:rPr>
                <w:sz w:val="16"/>
                <w:szCs w:val="16"/>
              </w:rPr>
            </w:pPr>
            <w:r w:rsidRPr="00FA663A">
              <w:rPr>
                <w:sz w:val="16"/>
                <w:szCs w:val="16"/>
              </w:rPr>
              <w:t>Crop Type</w:t>
            </w:r>
          </w:p>
        </w:tc>
        <w:tc>
          <w:tcPr>
            <w:tcW w:w="2610" w:type="dxa"/>
            <w:gridSpan w:val="2"/>
            <w:vAlign w:val="center"/>
          </w:tcPr>
          <w:p w:rsidR="005D360A" w:rsidRPr="00FA663A" w:rsidRDefault="005D360A" w:rsidP="00475ACA">
            <w:pPr>
              <w:jc w:val="center"/>
              <w:rPr>
                <w:sz w:val="16"/>
                <w:szCs w:val="16"/>
              </w:rPr>
            </w:pPr>
            <w:r>
              <w:rPr>
                <w:sz w:val="16"/>
                <w:szCs w:val="16"/>
              </w:rPr>
              <w:t>2004</w:t>
            </w:r>
          </w:p>
        </w:tc>
        <w:tc>
          <w:tcPr>
            <w:tcW w:w="2880" w:type="dxa"/>
            <w:gridSpan w:val="2"/>
            <w:vAlign w:val="center"/>
          </w:tcPr>
          <w:p w:rsidR="005D360A" w:rsidRPr="00FA663A" w:rsidRDefault="005D360A" w:rsidP="00475ACA">
            <w:pPr>
              <w:jc w:val="center"/>
              <w:rPr>
                <w:sz w:val="16"/>
                <w:szCs w:val="16"/>
              </w:rPr>
            </w:pPr>
            <w:r>
              <w:rPr>
                <w:sz w:val="16"/>
                <w:szCs w:val="16"/>
              </w:rPr>
              <w:t>2005</w:t>
            </w:r>
          </w:p>
        </w:tc>
        <w:tc>
          <w:tcPr>
            <w:tcW w:w="2970" w:type="dxa"/>
            <w:gridSpan w:val="2"/>
            <w:vAlign w:val="center"/>
          </w:tcPr>
          <w:p w:rsidR="005D360A" w:rsidRPr="00FA663A" w:rsidRDefault="005D360A" w:rsidP="00475ACA">
            <w:pPr>
              <w:jc w:val="center"/>
              <w:rPr>
                <w:sz w:val="16"/>
                <w:szCs w:val="16"/>
              </w:rPr>
            </w:pPr>
            <w:r>
              <w:rPr>
                <w:sz w:val="16"/>
                <w:szCs w:val="16"/>
              </w:rPr>
              <w:t>2006</w:t>
            </w:r>
          </w:p>
        </w:tc>
      </w:tr>
      <w:tr w:rsidR="005D360A" w:rsidRPr="00FA663A" w:rsidTr="00BE699A">
        <w:tc>
          <w:tcPr>
            <w:tcW w:w="918" w:type="dxa"/>
            <w:vMerge/>
          </w:tcPr>
          <w:p w:rsidR="005D360A" w:rsidRPr="00FA663A" w:rsidRDefault="005D360A" w:rsidP="00475ACA">
            <w:pPr>
              <w:rPr>
                <w:sz w:val="16"/>
                <w:szCs w:val="16"/>
              </w:rPr>
            </w:pPr>
          </w:p>
        </w:tc>
        <w:tc>
          <w:tcPr>
            <w:tcW w:w="1260" w:type="dxa"/>
            <w:vAlign w:val="center"/>
          </w:tcPr>
          <w:p w:rsidR="005D360A" w:rsidRPr="00FA663A" w:rsidRDefault="005D360A" w:rsidP="00475ACA">
            <w:pPr>
              <w:rPr>
                <w:sz w:val="16"/>
                <w:szCs w:val="16"/>
              </w:rPr>
            </w:pPr>
            <w:r w:rsidRPr="00FA663A">
              <w:rPr>
                <w:sz w:val="16"/>
                <w:szCs w:val="16"/>
              </w:rPr>
              <w:t>Area Coverage</w:t>
            </w:r>
            <w:r>
              <w:rPr>
                <w:sz w:val="16"/>
                <w:szCs w:val="16"/>
              </w:rPr>
              <w:t xml:space="preserve"> (ha)</w:t>
            </w:r>
          </w:p>
        </w:tc>
        <w:tc>
          <w:tcPr>
            <w:tcW w:w="1350" w:type="dxa"/>
          </w:tcPr>
          <w:p w:rsidR="005D360A" w:rsidRPr="00FA663A" w:rsidRDefault="005D360A" w:rsidP="00475ACA">
            <w:pPr>
              <w:rPr>
                <w:sz w:val="16"/>
                <w:szCs w:val="16"/>
              </w:rPr>
            </w:pPr>
            <w:r w:rsidRPr="00FA663A">
              <w:rPr>
                <w:sz w:val="16"/>
                <w:szCs w:val="16"/>
              </w:rPr>
              <w:t xml:space="preserve">Total Production </w:t>
            </w:r>
            <w:r>
              <w:rPr>
                <w:sz w:val="16"/>
                <w:szCs w:val="16"/>
              </w:rPr>
              <w:t>(</w:t>
            </w:r>
            <w:proofErr w:type="spellStart"/>
            <w:r w:rsidRPr="00FA663A">
              <w:rPr>
                <w:sz w:val="16"/>
                <w:szCs w:val="16"/>
              </w:rPr>
              <w:t>qt</w:t>
            </w:r>
            <w:proofErr w:type="spellEnd"/>
            <w:r>
              <w:rPr>
                <w:sz w:val="16"/>
                <w:szCs w:val="16"/>
              </w:rPr>
              <w:t>)</w:t>
            </w:r>
          </w:p>
        </w:tc>
        <w:tc>
          <w:tcPr>
            <w:tcW w:w="1241" w:type="dxa"/>
          </w:tcPr>
          <w:p w:rsidR="005D360A" w:rsidRPr="00FA663A" w:rsidRDefault="005D360A" w:rsidP="00475ACA">
            <w:pPr>
              <w:rPr>
                <w:sz w:val="16"/>
                <w:szCs w:val="16"/>
              </w:rPr>
            </w:pPr>
            <w:r w:rsidRPr="00FA663A">
              <w:rPr>
                <w:sz w:val="16"/>
                <w:szCs w:val="16"/>
              </w:rPr>
              <w:t>Area Coverage</w:t>
            </w:r>
            <w:r>
              <w:rPr>
                <w:sz w:val="16"/>
                <w:szCs w:val="16"/>
              </w:rPr>
              <w:t xml:space="preserve"> (ha)</w:t>
            </w:r>
          </w:p>
        </w:tc>
        <w:tc>
          <w:tcPr>
            <w:tcW w:w="1639" w:type="dxa"/>
          </w:tcPr>
          <w:p w:rsidR="005D360A" w:rsidRPr="00FA663A" w:rsidRDefault="005D360A" w:rsidP="00475ACA">
            <w:pPr>
              <w:rPr>
                <w:sz w:val="16"/>
                <w:szCs w:val="16"/>
              </w:rPr>
            </w:pPr>
            <w:r w:rsidRPr="00FA663A">
              <w:rPr>
                <w:sz w:val="16"/>
                <w:szCs w:val="16"/>
              </w:rPr>
              <w:t xml:space="preserve">Total Production </w:t>
            </w:r>
            <w:r>
              <w:rPr>
                <w:sz w:val="16"/>
                <w:szCs w:val="16"/>
              </w:rPr>
              <w:t>(</w:t>
            </w:r>
            <w:proofErr w:type="spellStart"/>
            <w:r w:rsidRPr="00FA663A">
              <w:rPr>
                <w:sz w:val="16"/>
                <w:szCs w:val="16"/>
              </w:rPr>
              <w:t>qt</w:t>
            </w:r>
            <w:proofErr w:type="spellEnd"/>
            <w:r>
              <w:rPr>
                <w:sz w:val="16"/>
                <w:szCs w:val="16"/>
              </w:rPr>
              <w:t>)</w:t>
            </w:r>
          </w:p>
        </w:tc>
        <w:tc>
          <w:tcPr>
            <w:tcW w:w="1350" w:type="dxa"/>
          </w:tcPr>
          <w:p w:rsidR="005D360A" w:rsidRPr="00FA663A" w:rsidRDefault="005D360A" w:rsidP="00475ACA">
            <w:pPr>
              <w:rPr>
                <w:sz w:val="16"/>
                <w:szCs w:val="16"/>
              </w:rPr>
            </w:pPr>
            <w:r w:rsidRPr="00FA663A">
              <w:rPr>
                <w:sz w:val="16"/>
                <w:szCs w:val="16"/>
              </w:rPr>
              <w:t>Area Coverage</w:t>
            </w:r>
            <w:r>
              <w:rPr>
                <w:sz w:val="16"/>
                <w:szCs w:val="16"/>
              </w:rPr>
              <w:t xml:space="preserve"> (ha)</w:t>
            </w:r>
          </w:p>
        </w:tc>
        <w:tc>
          <w:tcPr>
            <w:tcW w:w="1620" w:type="dxa"/>
          </w:tcPr>
          <w:p w:rsidR="005D360A" w:rsidRPr="00FA663A" w:rsidRDefault="005D360A" w:rsidP="00475ACA">
            <w:pPr>
              <w:rPr>
                <w:sz w:val="16"/>
                <w:szCs w:val="16"/>
              </w:rPr>
            </w:pPr>
            <w:r w:rsidRPr="00FA663A">
              <w:rPr>
                <w:sz w:val="16"/>
                <w:szCs w:val="16"/>
              </w:rPr>
              <w:t xml:space="preserve">Total Production </w:t>
            </w:r>
            <w:r>
              <w:rPr>
                <w:sz w:val="16"/>
                <w:szCs w:val="16"/>
              </w:rPr>
              <w:t>(</w:t>
            </w:r>
            <w:proofErr w:type="spellStart"/>
            <w:r w:rsidRPr="00FA663A">
              <w:rPr>
                <w:sz w:val="16"/>
                <w:szCs w:val="16"/>
              </w:rPr>
              <w:t>qt</w:t>
            </w:r>
            <w:proofErr w:type="spellEnd"/>
            <w:r>
              <w:rPr>
                <w:sz w:val="16"/>
                <w:szCs w:val="16"/>
              </w:rPr>
              <w:t>)</w:t>
            </w:r>
          </w:p>
        </w:tc>
      </w:tr>
      <w:tr w:rsidR="005D360A" w:rsidRPr="00FA663A" w:rsidTr="00BE699A">
        <w:tc>
          <w:tcPr>
            <w:tcW w:w="918" w:type="dxa"/>
          </w:tcPr>
          <w:p w:rsidR="005D360A" w:rsidRPr="00FA663A" w:rsidRDefault="005D360A" w:rsidP="00475ACA">
            <w:pPr>
              <w:rPr>
                <w:sz w:val="16"/>
                <w:szCs w:val="16"/>
              </w:rPr>
            </w:pPr>
          </w:p>
        </w:tc>
        <w:tc>
          <w:tcPr>
            <w:tcW w:w="1260" w:type="dxa"/>
          </w:tcPr>
          <w:p w:rsidR="005D360A" w:rsidRPr="00FA663A" w:rsidRDefault="005D360A" w:rsidP="00475ACA">
            <w:pPr>
              <w:rPr>
                <w:sz w:val="16"/>
                <w:szCs w:val="16"/>
              </w:rPr>
            </w:pPr>
          </w:p>
        </w:tc>
        <w:tc>
          <w:tcPr>
            <w:tcW w:w="1350" w:type="dxa"/>
          </w:tcPr>
          <w:p w:rsidR="005D360A" w:rsidRPr="00FA663A" w:rsidRDefault="005D360A" w:rsidP="00475ACA">
            <w:pPr>
              <w:rPr>
                <w:sz w:val="16"/>
                <w:szCs w:val="16"/>
              </w:rPr>
            </w:pPr>
          </w:p>
        </w:tc>
        <w:tc>
          <w:tcPr>
            <w:tcW w:w="1241" w:type="dxa"/>
          </w:tcPr>
          <w:p w:rsidR="005D360A" w:rsidRPr="00FA663A" w:rsidRDefault="005D360A" w:rsidP="00475ACA">
            <w:pPr>
              <w:rPr>
                <w:sz w:val="16"/>
                <w:szCs w:val="16"/>
              </w:rPr>
            </w:pPr>
          </w:p>
        </w:tc>
        <w:tc>
          <w:tcPr>
            <w:tcW w:w="1639" w:type="dxa"/>
          </w:tcPr>
          <w:p w:rsidR="005D360A" w:rsidRPr="00FA663A" w:rsidRDefault="005D360A" w:rsidP="00475ACA">
            <w:pPr>
              <w:rPr>
                <w:sz w:val="16"/>
                <w:szCs w:val="16"/>
              </w:rPr>
            </w:pPr>
          </w:p>
        </w:tc>
        <w:tc>
          <w:tcPr>
            <w:tcW w:w="1350" w:type="dxa"/>
          </w:tcPr>
          <w:p w:rsidR="005D360A" w:rsidRPr="00FA663A" w:rsidRDefault="005D360A" w:rsidP="00475ACA">
            <w:pPr>
              <w:rPr>
                <w:sz w:val="16"/>
                <w:szCs w:val="16"/>
              </w:rPr>
            </w:pPr>
          </w:p>
        </w:tc>
        <w:tc>
          <w:tcPr>
            <w:tcW w:w="1620" w:type="dxa"/>
          </w:tcPr>
          <w:p w:rsidR="005D360A" w:rsidRPr="00FA663A" w:rsidRDefault="005D360A" w:rsidP="00475ACA">
            <w:pPr>
              <w:rPr>
                <w:sz w:val="16"/>
                <w:szCs w:val="16"/>
              </w:rPr>
            </w:pPr>
          </w:p>
        </w:tc>
      </w:tr>
      <w:tr w:rsidR="005D360A" w:rsidRPr="00FA663A" w:rsidTr="00BE699A">
        <w:tc>
          <w:tcPr>
            <w:tcW w:w="918" w:type="dxa"/>
          </w:tcPr>
          <w:p w:rsidR="005D360A" w:rsidRPr="00FA663A" w:rsidRDefault="005D360A" w:rsidP="00475ACA">
            <w:pPr>
              <w:rPr>
                <w:sz w:val="16"/>
                <w:szCs w:val="16"/>
              </w:rPr>
            </w:pPr>
          </w:p>
        </w:tc>
        <w:tc>
          <w:tcPr>
            <w:tcW w:w="1260" w:type="dxa"/>
          </w:tcPr>
          <w:p w:rsidR="005D360A" w:rsidRPr="00FA663A" w:rsidRDefault="005D360A" w:rsidP="00475ACA">
            <w:pPr>
              <w:rPr>
                <w:sz w:val="16"/>
                <w:szCs w:val="16"/>
              </w:rPr>
            </w:pPr>
          </w:p>
        </w:tc>
        <w:tc>
          <w:tcPr>
            <w:tcW w:w="1350" w:type="dxa"/>
          </w:tcPr>
          <w:p w:rsidR="005D360A" w:rsidRPr="00FA663A" w:rsidRDefault="005D360A" w:rsidP="00475ACA">
            <w:pPr>
              <w:rPr>
                <w:sz w:val="16"/>
                <w:szCs w:val="16"/>
              </w:rPr>
            </w:pPr>
          </w:p>
        </w:tc>
        <w:tc>
          <w:tcPr>
            <w:tcW w:w="1241" w:type="dxa"/>
          </w:tcPr>
          <w:p w:rsidR="005D360A" w:rsidRPr="00FA663A" w:rsidRDefault="005D360A" w:rsidP="00475ACA">
            <w:pPr>
              <w:rPr>
                <w:sz w:val="16"/>
                <w:szCs w:val="16"/>
              </w:rPr>
            </w:pPr>
          </w:p>
        </w:tc>
        <w:tc>
          <w:tcPr>
            <w:tcW w:w="1639" w:type="dxa"/>
          </w:tcPr>
          <w:p w:rsidR="005D360A" w:rsidRPr="00FA663A" w:rsidRDefault="005D360A" w:rsidP="00475ACA">
            <w:pPr>
              <w:rPr>
                <w:sz w:val="16"/>
                <w:szCs w:val="16"/>
              </w:rPr>
            </w:pPr>
          </w:p>
        </w:tc>
        <w:tc>
          <w:tcPr>
            <w:tcW w:w="1350" w:type="dxa"/>
          </w:tcPr>
          <w:p w:rsidR="005D360A" w:rsidRPr="00FA663A" w:rsidRDefault="005D360A" w:rsidP="00475ACA">
            <w:pPr>
              <w:rPr>
                <w:sz w:val="16"/>
                <w:szCs w:val="16"/>
              </w:rPr>
            </w:pPr>
          </w:p>
        </w:tc>
        <w:tc>
          <w:tcPr>
            <w:tcW w:w="1620" w:type="dxa"/>
          </w:tcPr>
          <w:p w:rsidR="005D360A" w:rsidRPr="00FA663A" w:rsidRDefault="005D360A" w:rsidP="00475ACA">
            <w:pPr>
              <w:rPr>
                <w:sz w:val="16"/>
                <w:szCs w:val="16"/>
              </w:rPr>
            </w:pPr>
          </w:p>
        </w:tc>
      </w:tr>
      <w:tr w:rsidR="005D360A" w:rsidRPr="00FA663A" w:rsidTr="00BE699A">
        <w:tc>
          <w:tcPr>
            <w:tcW w:w="918" w:type="dxa"/>
          </w:tcPr>
          <w:p w:rsidR="005D360A" w:rsidRPr="00FA663A" w:rsidRDefault="005D360A" w:rsidP="00475ACA">
            <w:pPr>
              <w:rPr>
                <w:sz w:val="16"/>
                <w:szCs w:val="16"/>
              </w:rPr>
            </w:pPr>
          </w:p>
        </w:tc>
        <w:tc>
          <w:tcPr>
            <w:tcW w:w="1260" w:type="dxa"/>
          </w:tcPr>
          <w:p w:rsidR="005D360A" w:rsidRPr="00FA663A" w:rsidRDefault="005D360A" w:rsidP="00475ACA">
            <w:pPr>
              <w:rPr>
                <w:sz w:val="16"/>
                <w:szCs w:val="16"/>
              </w:rPr>
            </w:pPr>
          </w:p>
        </w:tc>
        <w:tc>
          <w:tcPr>
            <w:tcW w:w="1350" w:type="dxa"/>
          </w:tcPr>
          <w:p w:rsidR="005D360A" w:rsidRPr="00FA663A" w:rsidRDefault="005D360A" w:rsidP="00475ACA">
            <w:pPr>
              <w:rPr>
                <w:sz w:val="16"/>
                <w:szCs w:val="16"/>
              </w:rPr>
            </w:pPr>
          </w:p>
        </w:tc>
        <w:tc>
          <w:tcPr>
            <w:tcW w:w="1241" w:type="dxa"/>
          </w:tcPr>
          <w:p w:rsidR="005D360A" w:rsidRPr="00FA663A" w:rsidRDefault="005D360A" w:rsidP="00475ACA">
            <w:pPr>
              <w:rPr>
                <w:sz w:val="16"/>
                <w:szCs w:val="16"/>
              </w:rPr>
            </w:pPr>
          </w:p>
        </w:tc>
        <w:tc>
          <w:tcPr>
            <w:tcW w:w="1639" w:type="dxa"/>
          </w:tcPr>
          <w:p w:rsidR="005D360A" w:rsidRPr="00FA663A" w:rsidRDefault="005D360A" w:rsidP="00475ACA">
            <w:pPr>
              <w:rPr>
                <w:sz w:val="16"/>
                <w:szCs w:val="16"/>
              </w:rPr>
            </w:pPr>
          </w:p>
        </w:tc>
        <w:tc>
          <w:tcPr>
            <w:tcW w:w="1350" w:type="dxa"/>
          </w:tcPr>
          <w:p w:rsidR="005D360A" w:rsidRPr="00FA663A" w:rsidRDefault="005D360A" w:rsidP="00475ACA">
            <w:pPr>
              <w:rPr>
                <w:sz w:val="16"/>
                <w:szCs w:val="16"/>
              </w:rPr>
            </w:pPr>
          </w:p>
        </w:tc>
        <w:tc>
          <w:tcPr>
            <w:tcW w:w="1620" w:type="dxa"/>
          </w:tcPr>
          <w:p w:rsidR="005D360A" w:rsidRPr="00FA663A" w:rsidRDefault="005D360A" w:rsidP="00475ACA">
            <w:pPr>
              <w:rPr>
                <w:sz w:val="16"/>
                <w:szCs w:val="16"/>
              </w:rPr>
            </w:pPr>
          </w:p>
        </w:tc>
      </w:tr>
      <w:tr w:rsidR="005D360A" w:rsidRPr="00FA663A" w:rsidTr="00BE699A">
        <w:tc>
          <w:tcPr>
            <w:tcW w:w="918" w:type="dxa"/>
          </w:tcPr>
          <w:p w:rsidR="005D360A" w:rsidRPr="00FA663A" w:rsidRDefault="005D360A" w:rsidP="00475ACA">
            <w:pPr>
              <w:rPr>
                <w:sz w:val="16"/>
                <w:szCs w:val="16"/>
              </w:rPr>
            </w:pPr>
          </w:p>
        </w:tc>
        <w:tc>
          <w:tcPr>
            <w:tcW w:w="1260" w:type="dxa"/>
          </w:tcPr>
          <w:p w:rsidR="005D360A" w:rsidRPr="00FA663A" w:rsidRDefault="005D360A" w:rsidP="00475ACA">
            <w:pPr>
              <w:rPr>
                <w:sz w:val="16"/>
                <w:szCs w:val="16"/>
              </w:rPr>
            </w:pPr>
          </w:p>
        </w:tc>
        <w:tc>
          <w:tcPr>
            <w:tcW w:w="1350" w:type="dxa"/>
          </w:tcPr>
          <w:p w:rsidR="005D360A" w:rsidRPr="00FA663A" w:rsidRDefault="005D360A" w:rsidP="00475ACA">
            <w:pPr>
              <w:rPr>
                <w:sz w:val="16"/>
                <w:szCs w:val="16"/>
              </w:rPr>
            </w:pPr>
          </w:p>
        </w:tc>
        <w:tc>
          <w:tcPr>
            <w:tcW w:w="1241" w:type="dxa"/>
          </w:tcPr>
          <w:p w:rsidR="005D360A" w:rsidRPr="00FA663A" w:rsidRDefault="005D360A" w:rsidP="00475ACA">
            <w:pPr>
              <w:rPr>
                <w:sz w:val="16"/>
                <w:szCs w:val="16"/>
              </w:rPr>
            </w:pPr>
          </w:p>
        </w:tc>
        <w:tc>
          <w:tcPr>
            <w:tcW w:w="1639" w:type="dxa"/>
          </w:tcPr>
          <w:p w:rsidR="005D360A" w:rsidRPr="00FA663A" w:rsidRDefault="005D360A" w:rsidP="00475ACA">
            <w:pPr>
              <w:rPr>
                <w:sz w:val="16"/>
                <w:szCs w:val="16"/>
              </w:rPr>
            </w:pPr>
          </w:p>
        </w:tc>
        <w:tc>
          <w:tcPr>
            <w:tcW w:w="1350" w:type="dxa"/>
          </w:tcPr>
          <w:p w:rsidR="005D360A" w:rsidRPr="00FA663A" w:rsidRDefault="005D360A" w:rsidP="00475ACA">
            <w:pPr>
              <w:rPr>
                <w:sz w:val="16"/>
                <w:szCs w:val="16"/>
              </w:rPr>
            </w:pPr>
          </w:p>
        </w:tc>
        <w:tc>
          <w:tcPr>
            <w:tcW w:w="1620" w:type="dxa"/>
          </w:tcPr>
          <w:p w:rsidR="005D360A" w:rsidRPr="00FA663A" w:rsidRDefault="005D360A" w:rsidP="00475ACA">
            <w:pPr>
              <w:rPr>
                <w:sz w:val="16"/>
                <w:szCs w:val="16"/>
              </w:rPr>
            </w:pPr>
          </w:p>
        </w:tc>
      </w:tr>
      <w:tr w:rsidR="005D360A" w:rsidRPr="00FA663A" w:rsidTr="00BE699A">
        <w:tc>
          <w:tcPr>
            <w:tcW w:w="918" w:type="dxa"/>
          </w:tcPr>
          <w:p w:rsidR="005D360A" w:rsidRPr="00FA663A" w:rsidRDefault="005D360A" w:rsidP="00475ACA">
            <w:pPr>
              <w:rPr>
                <w:sz w:val="16"/>
                <w:szCs w:val="16"/>
              </w:rPr>
            </w:pPr>
          </w:p>
        </w:tc>
        <w:tc>
          <w:tcPr>
            <w:tcW w:w="1260" w:type="dxa"/>
          </w:tcPr>
          <w:p w:rsidR="005D360A" w:rsidRPr="00FA663A" w:rsidRDefault="005D360A" w:rsidP="00475ACA">
            <w:pPr>
              <w:rPr>
                <w:sz w:val="16"/>
                <w:szCs w:val="16"/>
              </w:rPr>
            </w:pPr>
          </w:p>
        </w:tc>
        <w:tc>
          <w:tcPr>
            <w:tcW w:w="1350" w:type="dxa"/>
          </w:tcPr>
          <w:p w:rsidR="005D360A" w:rsidRPr="00FA663A" w:rsidRDefault="005D360A" w:rsidP="00475ACA">
            <w:pPr>
              <w:rPr>
                <w:sz w:val="16"/>
                <w:szCs w:val="16"/>
              </w:rPr>
            </w:pPr>
          </w:p>
        </w:tc>
        <w:tc>
          <w:tcPr>
            <w:tcW w:w="1241" w:type="dxa"/>
          </w:tcPr>
          <w:p w:rsidR="005D360A" w:rsidRPr="00FA663A" w:rsidRDefault="005D360A" w:rsidP="00475ACA">
            <w:pPr>
              <w:rPr>
                <w:sz w:val="16"/>
                <w:szCs w:val="16"/>
              </w:rPr>
            </w:pPr>
          </w:p>
        </w:tc>
        <w:tc>
          <w:tcPr>
            <w:tcW w:w="1639" w:type="dxa"/>
          </w:tcPr>
          <w:p w:rsidR="005D360A" w:rsidRPr="00FA663A" w:rsidRDefault="005D360A" w:rsidP="00475ACA">
            <w:pPr>
              <w:rPr>
                <w:sz w:val="16"/>
                <w:szCs w:val="16"/>
              </w:rPr>
            </w:pPr>
          </w:p>
        </w:tc>
        <w:tc>
          <w:tcPr>
            <w:tcW w:w="1350" w:type="dxa"/>
          </w:tcPr>
          <w:p w:rsidR="005D360A" w:rsidRPr="00FA663A" w:rsidRDefault="005D360A" w:rsidP="00475ACA">
            <w:pPr>
              <w:rPr>
                <w:sz w:val="16"/>
                <w:szCs w:val="16"/>
              </w:rPr>
            </w:pPr>
          </w:p>
        </w:tc>
        <w:tc>
          <w:tcPr>
            <w:tcW w:w="1620" w:type="dxa"/>
          </w:tcPr>
          <w:p w:rsidR="005D360A" w:rsidRPr="00FA663A" w:rsidRDefault="005D360A" w:rsidP="00475ACA">
            <w:pPr>
              <w:rPr>
                <w:sz w:val="16"/>
                <w:szCs w:val="16"/>
              </w:rPr>
            </w:pPr>
          </w:p>
        </w:tc>
      </w:tr>
      <w:tr w:rsidR="005D360A" w:rsidRPr="00FA663A" w:rsidTr="00BE699A">
        <w:tc>
          <w:tcPr>
            <w:tcW w:w="918" w:type="dxa"/>
          </w:tcPr>
          <w:p w:rsidR="005D360A" w:rsidRPr="00FA663A" w:rsidRDefault="005D360A" w:rsidP="00475ACA">
            <w:pPr>
              <w:rPr>
                <w:sz w:val="16"/>
                <w:szCs w:val="16"/>
              </w:rPr>
            </w:pPr>
          </w:p>
        </w:tc>
        <w:tc>
          <w:tcPr>
            <w:tcW w:w="1260" w:type="dxa"/>
          </w:tcPr>
          <w:p w:rsidR="005D360A" w:rsidRPr="00FA663A" w:rsidRDefault="005D360A" w:rsidP="00475ACA">
            <w:pPr>
              <w:rPr>
                <w:sz w:val="16"/>
                <w:szCs w:val="16"/>
              </w:rPr>
            </w:pPr>
          </w:p>
        </w:tc>
        <w:tc>
          <w:tcPr>
            <w:tcW w:w="1350" w:type="dxa"/>
          </w:tcPr>
          <w:p w:rsidR="005D360A" w:rsidRPr="00FA663A" w:rsidRDefault="005D360A" w:rsidP="00475ACA">
            <w:pPr>
              <w:rPr>
                <w:sz w:val="16"/>
                <w:szCs w:val="16"/>
              </w:rPr>
            </w:pPr>
          </w:p>
        </w:tc>
        <w:tc>
          <w:tcPr>
            <w:tcW w:w="1241" w:type="dxa"/>
          </w:tcPr>
          <w:p w:rsidR="005D360A" w:rsidRPr="00FA663A" w:rsidRDefault="005D360A" w:rsidP="00475ACA">
            <w:pPr>
              <w:rPr>
                <w:sz w:val="16"/>
                <w:szCs w:val="16"/>
              </w:rPr>
            </w:pPr>
          </w:p>
        </w:tc>
        <w:tc>
          <w:tcPr>
            <w:tcW w:w="1639" w:type="dxa"/>
          </w:tcPr>
          <w:p w:rsidR="005D360A" w:rsidRPr="00FA663A" w:rsidRDefault="005D360A" w:rsidP="00475ACA">
            <w:pPr>
              <w:rPr>
                <w:sz w:val="16"/>
                <w:szCs w:val="16"/>
              </w:rPr>
            </w:pPr>
          </w:p>
        </w:tc>
        <w:tc>
          <w:tcPr>
            <w:tcW w:w="1350" w:type="dxa"/>
          </w:tcPr>
          <w:p w:rsidR="005D360A" w:rsidRPr="00FA663A" w:rsidRDefault="005D360A" w:rsidP="00475ACA">
            <w:pPr>
              <w:rPr>
                <w:sz w:val="16"/>
                <w:szCs w:val="16"/>
              </w:rPr>
            </w:pPr>
          </w:p>
        </w:tc>
        <w:tc>
          <w:tcPr>
            <w:tcW w:w="1620" w:type="dxa"/>
          </w:tcPr>
          <w:p w:rsidR="005D360A" w:rsidRPr="00FA663A" w:rsidRDefault="005D360A" w:rsidP="00475ACA">
            <w:pPr>
              <w:rPr>
                <w:sz w:val="16"/>
                <w:szCs w:val="16"/>
              </w:rPr>
            </w:pPr>
          </w:p>
        </w:tc>
      </w:tr>
      <w:tr w:rsidR="005D360A" w:rsidRPr="00FA663A" w:rsidTr="00BE699A">
        <w:tc>
          <w:tcPr>
            <w:tcW w:w="918" w:type="dxa"/>
          </w:tcPr>
          <w:p w:rsidR="005D360A" w:rsidRPr="00FA663A" w:rsidRDefault="005D360A" w:rsidP="00475ACA">
            <w:pPr>
              <w:rPr>
                <w:sz w:val="16"/>
                <w:szCs w:val="16"/>
              </w:rPr>
            </w:pPr>
          </w:p>
        </w:tc>
        <w:tc>
          <w:tcPr>
            <w:tcW w:w="1260" w:type="dxa"/>
          </w:tcPr>
          <w:p w:rsidR="005D360A" w:rsidRPr="00FA663A" w:rsidRDefault="005D360A" w:rsidP="00475ACA">
            <w:pPr>
              <w:rPr>
                <w:sz w:val="16"/>
                <w:szCs w:val="16"/>
              </w:rPr>
            </w:pPr>
          </w:p>
        </w:tc>
        <w:tc>
          <w:tcPr>
            <w:tcW w:w="1350" w:type="dxa"/>
          </w:tcPr>
          <w:p w:rsidR="005D360A" w:rsidRPr="00FA663A" w:rsidRDefault="005D360A" w:rsidP="00475ACA">
            <w:pPr>
              <w:rPr>
                <w:sz w:val="16"/>
                <w:szCs w:val="16"/>
              </w:rPr>
            </w:pPr>
          </w:p>
        </w:tc>
        <w:tc>
          <w:tcPr>
            <w:tcW w:w="1241" w:type="dxa"/>
          </w:tcPr>
          <w:p w:rsidR="005D360A" w:rsidRPr="00FA663A" w:rsidRDefault="005D360A" w:rsidP="00475ACA">
            <w:pPr>
              <w:rPr>
                <w:sz w:val="16"/>
                <w:szCs w:val="16"/>
              </w:rPr>
            </w:pPr>
          </w:p>
        </w:tc>
        <w:tc>
          <w:tcPr>
            <w:tcW w:w="1639" w:type="dxa"/>
          </w:tcPr>
          <w:p w:rsidR="005D360A" w:rsidRPr="00FA663A" w:rsidRDefault="005D360A" w:rsidP="00475ACA">
            <w:pPr>
              <w:rPr>
                <w:sz w:val="16"/>
                <w:szCs w:val="16"/>
              </w:rPr>
            </w:pPr>
          </w:p>
        </w:tc>
        <w:tc>
          <w:tcPr>
            <w:tcW w:w="1350" w:type="dxa"/>
          </w:tcPr>
          <w:p w:rsidR="005D360A" w:rsidRPr="00FA663A" w:rsidRDefault="005D360A" w:rsidP="00475ACA">
            <w:pPr>
              <w:rPr>
                <w:sz w:val="16"/>
                <w:szCs w:val="16"/>
              </w:rPr>
            </w:pPr>
          </w:p>
        </w:tc>
        <w:tc>
          <w:tcPr>
            <w:tcW w:w="1620" w:type="dxa"/>
          </w:tcPr>
          <w:p w:rsidR="005D360A" w:rsidRPr="00FA663A" w:rsidRDefault="005D360A" w:rsidP="00475ACA">
            <w:pPr>
              <w:rPr>
                <w:sz w:val="16"/>
                <w:szCs w:val="16"/>
              </w:rPr>
            </w:pPr>
          </w:p>
        </w:tc>
      </w:tr>
      <w:tr w:rsidR="005D360A" w:rsidRPr="00FA663A" w:rsidTr="00BE699A">
        <w:tc>
          <w:tcPr>
            <w:tcW w:w="918" w:type="dxa"/>
          </w:tcPr>
          <w:p w:rsidR="005D360A" w:rsidRPr="00FA663A" w:rsidRDefault="005D360A" w:rsidP="00475ACA">
            <w:pPr>
              <w:rPr>
                <w:sz w:val="16"/>
                <w:szCs w:val="16"/>
              </w:rPr>
            </w:pPr>
          </w:p>
        </w:tc>
        <w:tc>
          <w:tcPr>
            <w:tcW w:w="1260" w:type="dxa"/>
          </w:tcPr>
          <w:p w:rsidR="005D360A" w:rsidRPr="00FA663A" w:rsidRDefault="005D360A" w:rsidP="00475ACA">
            <w:pPr>
              <w:rPr>
                <w:sz w:val="16"/>
                <w:szCs w:val="16"/>
              </w:rPr>
            </w:pPr>
          </w:p>
        </w:tc>
        <w:tc>
          <w:tcPr>
            <w:tcW w:w="1350" w:type="dxa"/>
          </w:tcPr>
          <w:p w:rsidR="005D360A" w:rsidRPr="00FA663A" w:rsidRDefault="005D360A" w:rsidP="00475ACA">
            <w:pPr>
              <w:rPr>
                <w:sz w:val="16"/>
                <w:szCs w:val="16"/>
              </w:rPr>
            </w:pPr>
          </w:p>
        </w:tc>
        <w:tc>
          <w:tcPr>
            <w:tcW w:w="1241" w:type="dxa"/>
          </w:tcPr>
          <w:p w:rsidR="005D360A" w:rsidRPr="00FA663A" w:rsidRDefault="005D360A" w:rsidP="00475ACA">
            <w:pPr>
              <w:rPr>
                <w:sz w:val="16"/>
                <w:szCs w:val="16"/>
              </w:rPr>
            </w:pPr>
          </w:p>
        </w:tc>
        <w:tc>
          <w:tcPr>
            <w:tcW w:w="1639" w:type="dxa"/>
          </w:tcPr>
          <w:p w:rsidR="005D360A" w:rsidRPr="00FA663A" w:rsidRDefault="005D360A" w:rsidP="00475ACA">
            <w:pPr>
              <w:rPr>
                <w:sz w:val="16"/>
                <w:szCs w:val="16"/>
              </w:rPr>
            </w:pPr>
          </w:p>
        </w:tc>
        <w:tc>
          <w:tcPr>
            <w:tcW w:w="1350" w:type="dxa"/>
          </w:tcPr>
          <w:p w:rsidR="005D360A" w:rsidRPr="00FA663A" w:rsidRDefault="005D360A" w:rsidP="00475ACA">
            <w:pPr>
              <w:rPr>
                <w:sz w:val="16"/>
                <w:szCs w:val="16"/>
              </w:rPr>
            </w:pPr>
          </w:p>
        </w:tc>
        <w:tc>
          <w:tcPr>
            <w:tcW w:w="1620" w:type="dxa"/>
          </w:tcPr>
          <w:p w:rsidR="005D360A" w:rsidRPr="00FA663A" w:rsidRDefault="005D360A" w:rsidP="00475ACA">
            <w:pPr>
              <w:rPr>
                <w:sz w:val="16"/>
                <w:szCs w:val="16"/>
              </w:rPr>
            </w:pPr>
          </w:p>
        </w:tc>
      </w:tr>
      <w:tr w:rsidR="005D360A" w:rsidRPr="00FA663A" w:rsidTr="00BE699A">
        <w:tc>
          <w:tcPr>
            <w:tcW w:w="918" w:type="dxa"/>
          </w:tcPr>
          <w:p w:rsidR="005D360A" w:rsidRPr="00FA663A" w:rsidRDefault="005D360A" w:rsidP="00475ACA">
            <w:pPr>
              <w:rPr>
                <w:sz w:val="16"/>
                <w:szCs w:val="16"/>
              </w:rPr>
            </w:pPr>
          </w:p>
        </w:tc>
        <w:tc>
          <w:tcPr>
            <w:tcW w:w="1260" w:type="dxa"/>
          </w:tcPr>
          <w:p w:rsidR="005D360A" w:rsidRPr="00FA663A" w:rsidRDefault="005D360A" w:rsidP="00475ACA">
            <w:pPr>
              <w:rPr>
                <w:sz w:val="16"/>
                <w:szCs w:val="16"/>
              </w:rPr>
            </w:pPr>
          </w:p>
        </w:tc>
        <w:tc>
          <w:tcPr>
            <w:tcW w:w="1350" w:type="dxa"/>
          </w:tcPr>
          <w:p w:rsidR="005D360A" w:rsidRPr="00FA663A" w:rsidRDefault="005D360A" w:rsidP="00475ACA">
            <w:pPr>
              <w:rPr>
                <w:sz w:val="16"/>
                <w:szCs w:val="16"/>
              </w:rPr>
            </w:pPr>
          </w:p>
        </w:tc>
        <w:tc>
          <w:tcPr>
            <w:tcW w:w="1241" w:type="dxa"/>
          </w:tcPr>
          <w:p w:rsidR="005D360A" w:rsidRPr="00FA663A" w:rsidRDefault="005D360A" w:rsidP="00475ACA">
            <w:pPr>
              <w:rPr>
                <w:sz w:val="16"/>
                <w:szCs w:val="16"/>
              </w:rPr>
            </w:pPr>
          </w:p>
        </w:tc>
        <w:tc>
          <w:tcPr>
            <w:tcW w:w="1639" w:type="dxa"/>
          </w:tcPr>
          <w:p w:rsidR="005D360A" w:rsidRPr="00FA663A" w:rsidRDefault="005D360A" w:rsidP="00475ACA">
            <w:pPr>
              <w:rPr>
                <w:sz w:val="16"/>
                <w:szCs w:val="16"/>
              </w:rPr>
            </w:pPr>
          </w:p>
        </w:tc>
        <w:tc>
          <w:tcPr>
            <w:tcW w:w="1350" w:type="dxa"/>
          </w:tcPr>
          <w:p w:rsidR="005D360A" w:rsidRPr="00FA663A" w:rsidRDefault="005D360A" w:rsidP="00475ACA">
            <w:pPr>
              <w:rPr>
                <w:sz w:val="16"/>
                <w:szCs w:val="16"/>
              </w:rPr>
            </w:pPr>
          </w:p>
        </w:tc>
        <w:tc>
          <w:tcPr>
            <w:tcW w:w="1620" w:type="dxa"/>
          </w:tcPr>
          <w:p w:rsidR="005D360A" w:rsidRPr="00FA663A" w:rsidRDefault="005D360A" w:rsidP="00475ACA">
            <w:pPr>
              <w:rPr>
                <w:sz w:val="16"/>
                <w:szCs w:val="16"/>
              </w:rPr>
            </w:pPr>
          </w:p>
        </w:tc>
      </w:tr>
    </w:tbl>
    <w:p w:rsidR="005D360A" w:rsidRDefault="005D360A" w:rsidP="00475ACA">
      <w:pPr>
        <w:rPr>
          <w:sz w:val="16"/>
          <w:szCs w:val="16"/>
        </w:rPr>
      </w:pPr>
    </w:p>
    <w:p w:rsidR="00475ACA" w:rsidRDefault="00475ACA" w:rsidP="00475ACA">
      <w:pPr>
        <w:rPr>
          <w:sz w:val="16"/>
          <w:szCs w:val="16"/>
        </w:rPr>
      </w:pPr>
    </w:p>
    <w:p w:rsidR="00475ACA" w:rsidRDefault="00475ACA" w:rsidP="00475ACA">
      <w:pPr>
        <w:rPr>
          <w:sz w:val="16"/>
          <w:szCs w:val="16"/>
        </w:rPr>
      </w:pPr>
    </w:p>
    <w:p w:rsidR="00475ACA" w:rsidRDefault="00475ACA" w:rsidP="00475ACA">
      <w:pPr>
        <w:rPr>
          <w:sz w:val="16"/>
          <w:szCs w:val="16"/>
        </w:rPr>
      </w:pPr>
    </w:p>
    <w:p w:rsidR="005D360A" w:rsidRDefault="005D360A" w:rsidP="00475ACA">
      <w:pPr>
        <w:rPr>
          <w:sz w:val="16"/>
          <w:szCs w:val="16"/>
        </w:rPr>
      </w:pPr>
    </w:p>
    <w:p w:rsidR="005D360A" w:rsidRPr="00FA663A" w:rsidRDefault="005D360A" w:rsidP="00475ACA">
      <w:pPr>
        <w:rPr>
          <w:sz w:val="16"/>
          <w:szCs w:val="16"/>
        </w:rPr>
      </w:pPr>
      <w:r>
        <w:rPr>
          <w:sz w:val="16"/>
          <w:szCs w:val="16"/>
        </w:rPr>
        <w:lastRenderedPageBreak/>
        <w:t>6</w:t>
      </w:r>
      <w:r w:rsidRPr="00FA663A">
        <w:rPr>
          <w:sz w:val="16"/>
          <w:szCs w:val="16"/>
        </w:rPr>
        <w:t>. Crops harvested in th</w:t>
      </w:r>
      <w:r>
        <w:rPr>
          <w:sz w:val="16"/>
          <w:szCs w:val="16"/>
        </w:rPr>
        <w:t>e</w:t>
      </w:r>
      <w:r w:rsidRPr="00FA663A">
        <w:rPr>
          <w:sz w:val="16"/>
          <w:szCs w:val="16"/>
        </w:rPr>
        <w:t xml:space="preserve"> </w:t>
      </w:r>
      <w:r>
        <w:rPr>
          <w:sz w:val="16"/>
          <w:szCs w:val="16"/>
        </w:rPr>
        <w:t xml:space="preserve">last three </w:t>
      </w:r>
      <w:r w:rsidRPr="00FA663A">
        <w:rPr>
          <w:sz w:val="16"/>
          <w:szCs w:val="16"/>
        </w:rPr>
        <w:t>year</w:t>
      </w:r>
      <w:r>
        <w:rPr>
          <w:sz w:val="16"/>
          <w:szCs w:val="16"/>
        </w:rPr>
        <w:t>s</w:t>
      </w:r>
      <w:r w:rsidRPr="00FA663A">
        <w:rPr>
          <w:sz w:val="16"/>
          <w:szCs w:val="16"/>
        </w:rPr>
        <w:t xml:space="preserve"> with their area and total yield</w:t>
      </w:r>
      <w:r>
        <w:rPr>
          <w:sz w:val="16"/>
          <w:szCs w:val="16"/>
        </w:rPr>
        <w:t xml:space="preserve"> using irrigation </w:t>
      </w:r>
    </w:p>
    <w:tbl>
      <w:tblPr>
        <w:tblStyle w:val="TableGrid"/>
        <w:tblW w:w="0" w:type="auto"/>
        <w:tblLayout w:type="fixed"/>
        <w:tblLook w:val="04A0" w:firstRow="1" w:lastRow="0" w:firstColumn="1" w:lastColumn="0" w:noHBand="0" w:noVBand="1"/>
      </w:tblPr>
      <w:tblGrid>
        <w:gridCol w:w="918"/>
        <w:gridCol w:w="1260"/>
        <w:gridCol w:w="1350"/>
        <w:gridCol w:w="1241"/>
        <w:gridCol w:w="1639"/>
        <w:gridCol w:w="1350"/>
        <w:gridCol w:w="1620"/>
      </w:tblGrid>
      <w:tr w:rsidR="005D360A" w:rsidRPr="00FA663A" w:rsidTr="00BE699A">
        <w:tc>
          <w:tcPr>
            <w:tcW w:w="918" w:type="dxa"/>
            <w:vMerge w:val="restart"/>
            <w:vAlign w:val="center"/>
          </w:tcPr>
          <w:p w:rsidR="005D360A" w:rsidRPr="00FA663A" w:rsidRDefault="005D360A" w:rsidP="00475ACA">
            <w:pPr>
              <w:rPr>
                <w:sz w:val="16"/>
                <w:szCs w:val="16"/>
              </w:rPr>
            </w:pPr>
            <w:r w:rsidRPr="00FA663A">
              <w:rPr>
                <w:sz w:val="16"/>
                <w:szCs w:val="16"/>
              </w:rPr>
              <w:t>Crop Type</w:t>
            </w:r>
          </w:p>
        </w:tc>
        <w:tc>
          <w:tcPr>
            <w:tcW w:w="2610" w:type="dxa"/>
            <w:gridSpan w:val="2"/>
            <w:vAlign w:val="center"/>
          </w:tcPr>
          <w:p w:rsidR="005D360A" w:rsidRPr="00FA663A" w:rsidRDefault="005D360A" w:rsidP="00475ACA">
            <w:pPr>
              <w:jc w:val="center"/>
              <w:rPr>
                <w:sz w:val="16"/>
                <w:szCs w:val="16"/>
              </w:rPr>
            </w:pPr>
            <w:r>
              <w:rPr>
                <w:sz w:val="16"/>
                <w:szCs w:val="16"/>
              </w:rPr>
              <w:t>2004</w:t>
            </w:r>
          </w:p>
        </w:tc>
        <w:tc>
          <w:tcPr>
            <w:tcW w:w="2880" w:type="dxa"/>
            <w:gridSpan w:val="2"/>
            <w:vAlign w:val="center"/>
          </w:tcPr>
          <w:p w:rsidR="005D360A" w:rsidRPr="00FA663A" w:rsidRDefault="005D360A" w:rsidP="00475ACA">
            <w:pPr>
              <w:jc w:val="center"/>
              <w:rPr>
                <w:sz w:val="16"/>
                <w:szCs w:val="16"/>
              </w:rPr>
            </w:pPr>
            <w:r>
              <w:rPr>
                <w:sz w:val="16"/>
                <w:szCs w:val="16"/>
              </w:rPr>
              <w:t>2005</w:t>
            </w:r>
          </w:p>
        </w:tc>
        <w:tc>
          <w:tcPr>
            <w:tcW w:w="2970" w:type="dxa"/>
            <w:gridSpan w:val="2"/>
            <w:vAlign w:val="center"/>
          </w:tcPr>
          <w:p w:rsidR="005D360A" w:rsidRPr="00FA663A" w:rsidRDefault="005D360A" w:rsidP="00475ACA">
            <w:pPr>
              <w:jc w:val="center"/>
              <w:rPr>
                <w:sz w:val="16"/>
                <w:szCs w:val="16"/>
              </w:rPr>
            </w:pPr>
            <w:r>
              <w:rPr>
                <w:sz w:val="16"/>
                <w:szCs w:val="16"/>
              </w:rPr>
              <w:t>2006</w:t>
            </w:r>
          </w:p>
        </w:tc>
      </w:tr>
      <w:tr w:rsidR="005D360A" w:rsidRPr="00FA663A" w:rsidTr="00BE699A">
        <w:tc>
          <w:tcPr>
            <w:tcW w:w="918" w:type="dxa"/>
            <w:vMerge/>
          </w:tcPr>
          <w:p w:rsidR="005D360A" w:rsidRPr="00FA663A" w:rsidRDefault="005D360A" w:rsidP="00475ACA">
            <w:pPr>
              <w:rPr>
                <w:sz w:val="16"/>
                <w:szCs w:val="16"/>
              </w:rPr>
            </w:pPr>
          </w:p>
        </w:tc>
        <w:tc>
          <w:tcPr>
            <w:tcW w:w="1260" w:type="dxa"/>
            <w:vAlign w:val="center"/>
          </w:tcPr>
          <w:p w:rsidR="005D360A" w:rsidRPr="00FA663A" w:rsidRDefault="005D360A" w:rsidP="00475ACA">
            <w:pPr>
              <w:rPr>
                <w:sz w:val="16"/>
                <w:szCs w:val="16"/>
              </w:rPr>
            </w:pPr>
            <w:r w:rsidRPr="00FA663A">
              <w:rPr>
                <w:sz w:val="16"/>
                <w:szCs w:val="16"/>
              </w:rPr>
              <w:t>Area Coverage</w:t>
            </w:r>
            <w:r>
              <w:rPr>
                <w:sz w:val="16"/>
                <w:szCs w:val="16"/>
              </w:rPr>
              <w:t xml:space="preserve"> (ha)</w:t>
            </w:r>
          </w:p>
        </w:tc>
        <w:tc>
          <w:tcPr>
            <w:tcW w:w="1350" w:type="dxa"/>
          </w:tcPr>
          <w:p w:rsidR="005D360A" w:rsidRPr="00FA663A" w:rsidRDefault="005D360A" w:rsidP="00475ACA">
            <w:pPr>
              <w:rPr>
                <w:sz w:val="16"/>
                <w:szCs w:val="16"/>
              </w:rPr>
            </w:pPr>
            <w:r w:rsidRPr="00FA663A">
              <w:rPr>
                <w:sz w:val="16"/>
                <w:szCs w:val="16"/>
              </w:rPr>
              <w:t xml:space="preserve">Total Production </w:t>
            </w:r>
            <w:r>
              <w:rPr>
                <w:sz w:val="16"/>
                <w:szCs w:val="16"/>
              </w:rPr>
              <w:t>(</w:t>
            </w:r>
            <w:proofErr w:type="spellStart"/>
            <w:r w:rsidRPr="00FA663A">
              <w:rPr>
                <w:sz w:val="16"/>
                <w:szCs w:val="16"/>
              </w:rPr>
              <w:t>qt</w:t>
            </w:r>
            <w:proofErr w:type="spellEnd"/>
            <w:r>
              <w:rPr>
                <w:sz w:val="16"/>
                <w:szCs w:val="16"/>
              </w:rPr>
              <w:t>)</w:t>
            </w:r>
          </w:p>
        </w:tc>
        <w:tc>
          <w:tcPr>
            <w:tcW w:w="1241" w:type="dxa"/>
          </w:tcPr>
          <w:p w:rsidR="005D360A" w:rsidRPr="00FA663A" w:rsidRDefault="005D360A" w:rsidP="00475ACA">
            <w:pPr>
              <w:rPr>
                <w:sz w:val="16"/>
                <w:szCs w:val="16"/>
              </w:rPr>
            </w:pPr>
            <w:r w:rsidRPr="00FA663A">
              <w:rPr>
                <w:sz w:val="16"/>
                <w:szCs w:val="16"/>
              </w:rPr>
              <w:t>Area Coverage</w:t>
            </w:r>
            <w:r>
              <w:rPr>
                <w:sz w:val="16"/>
                <w:szCs w:val="16"/>
              </w:rPr>
              <w:t xml:space="preserve"> (ha)</w:t>
            </w:r>
          </w:p>
        </w:tc>
        <w:tc>
          <w:tcPr>
            <w:tcW w:w="1639" w:type="dxa"/>
          </w:tcPr>
          <w:p w:rsidR="005D360A" w:rsidRPr="00FA663A" w:rsidRDefault="005D360A" w:rsidP="00475ACA">
            <w:pPr>
              <w:rPr>
                <w:sz w:val="16"/>
                <w:szCs w:val="16"/>
              </w:rPr>
            </w:pPr>
            <w:r w:rsidRPr="00FA663A">
              <w:rPr>
                <w:sz w:val="16"/>
                <w:szCs w:val="16"/>
              </w:rPr>
              <w:t xml:space="preserve">Total Production </w:t>
            </w:r>
            <w:r>
              <w:rPr>
                <w:sz w:val="16"/>
                <w:szCs w:val="16"/>
              </w:rPr>
              <w:t>(</w:t>
            </w:r>
            <w:proofErr w:type="spellStart"/>
            <w:r w:rsidRPr="00FA663A">
              <w:rPr>
                <w:sz w:val="16"/>
                <w:szCs w:val="16"/>
              </w:rPr>
              <w:t>qt</w:t>
            </w:r>
            <w:proofErr w:type="spellEnd"/>
            <w:r>
              <w:rPr>
                <w:sz w:val="16"/>
                <w:szCs w:val="16"/>
              </w:rPr>
              <w:t>)</w:t>
            </w:r>
          </w:p>
        </w:tc>
        <w:tc>
          <w:tcPr>
            <w:tcW w:w="1350" w:type="dxa"/>
          </w:tcPr>
          <w:p w:rsidR="005D360A" w:rsidRPr="00FA663A" w:rsidRDefault="005D360A" w:rsidP="00475ACA">
            <w:pPr>
              <w:rPr>
                <w:sz w:val="16"/>
                <w:szCs w:val="16"/>
              </w:rPr>
            </w:pPr>
            <w:r w:rsidRPr="00FA663A">
              <w:rPr>
                <w:sz w:val="16"/>
                <w:szCs w:val="16"/>
              </w:rPr>
              <w:t>Area Coverage</w:t>
            </w:r>
            <w:r>
              <w:rPr>
                <w:sz w:val="16"/>
                <w:szCs w:val="16"/>
              </w:rPr>
              <w:t xml:space="preserve"> (ha)</w:t>
            </w:r>
          </w:p>
        </w:tc>
        <w:tc>
          <w:tcPr>
            <w:tcW w:w="1620" w:type="dxa"/>
          </w:tcPr>
          <w:p w:rsidR="005D360A" w:rsidRPr="00FA663A" w:rsidRDefault="005D360A" w:rsidP="00475ACA">
            <w:pPr>
              <w:rPr>
                <w:sz w:val="16"/>
                <w:szCs w:val="16"/>
              </w:rPr>
            </w:pPr>
            <w:r w:rsidRPr="00FA663A">
              <w:rPr>
                <w:sz w:val="16"/>
                <w:szCs w:val="16"/>
              </w:rPr>
              <w:t xml:space="preserve">Total Production </w:t>
            </w:r>
            <w:r>
              <w:rPr>
                <w:sz w:val="16"/>
                <w:szCs w:val="16"/>
              </w:rPr>
              <w:t>(</w:t>
            </w:r>
            <w:proofErr w:type="spellStart"/>
            <w:r w:rsidRPr="00FA663A">
              <w:rPr>
                <w:sz w:val="16"/>
                <w:szCs w:val="16"/>
              </w:rPr>
              <w:t>qt</w:t>
            </w:r>
            <w:proofErr w:type="spellEnd"/>
            <w:r>
              <w:rPr>
                <w:sz w:val="16"/>
                <w:szCs w:val="16"/>
              </w:rPr>
              <w:t>)</w:t>
            </w:r>
          </w:p>
        </w:tc>
      </w:tr>
      <w:tr w:rsidR="005D360A" w:rsidRPr="00FA663A" w:rsidTr="00BE699A">
        <w:tc>
          <w:tcPr>
            <w:tcW w:w="918" w:type="dxa"/>
          </w:tcPr>
          <w:p w:rsidR="005D360A" w:rsidRPr="00FA663A" w:rsidRDefault="005D360A" w:rsidP="00475ACA">
            <w:pPr>
              <w:rPr>
                <w:sz w:val="16"/>
                <w:szCs w:val="16"/>
              </w:rPr>
            </w:pPr>
          </w:p>
        </w:tc>
        <w:tc>
          <w:tcPr>
            <w:tcW w:w="1260" w:type="dxa"/>
          </w:tcPr>
          <w:p w:rsidR="005D360A" w:rsidRPr="00FA663A" w:rsidRDefault="005D360A" w:rsidP="00475ACA">
            <w:pPr>
              <w:rPr>
                <w:sz w:val="16"/>
                <w:szCs w:val="16"/>
              </w:rPr>
            </w:pPr>
          </w:p>
        </w:tc>
        <w:tc>
          <w:tcPr>
            <w:tcW w:w="1350" w:type="dxa"/>
          </w:tcPr>
          <w:p w:rsidR="005D360A" w:rsidRPr="00FA663A" w:rsidRDefault="005D360A" w:rsidP="00475ACA">
            <w:pPr>
              <w:rPr>
                <w:sz w:val="16"/>
                <w:szCs w:val="16"/>
              </w:rPr>
            </w:pPr>
          </w:p>
        </w:tc>
        <w:tc>
          <w:tcPr>
            <w:tcW w:w="1241" w:type="dxa"/>
          </w:tcPr>
          <w:p w:rsidR="005D360A" w:rsidRPr="00FA663A" w:rsidRDefault="005D360A" w:rsidP="00475ACA">
            <w:pPr>
              <w:rPr>
                <w:sz w:val="16"/>
                <w:szCs w:val="16"/>
              </w:rPr>
            </w:pPr>
          </w:p>
        </w:tc>
        <w:tc>
          <w:tcPr>
            <w:tcW w:w="1639" w:type="dxa"/>
          </w:tcPr>
          <w:p w:rsidR="005D360A" w:rsidRPr="00FA663A" w:rsidRDefault="005D360A" w:rsidP="00475ACA">
            <w:pPr>
              <w:rPr>
                <w:sz w:val="16"/>
                <w:szCs w:val="16"/>
              </w:rPr>
            </w:pPr>
          </w:p>
        </w:tc>
        <w:tc>
          <w:tcPr>
            <w:tcW w:w="1350" w:type="dxa"/>
          </w:tcPr>
          <w:p w:rsidR="005D360A" w:rsidRPr="00FA663A" w:rsidRDefault="005D360A" w:rsidP="00475ACA">
            <w:pPr>
              <w:rPr>
                <w:sz w:val="16"/>
                <w:szCs w:val="16"/>
              </w:rPr>
            </w:pPr>
          </w:p>
        </w:tc>
        <w:tc>
          <w:tcPr>
            <w:tcW w:w="1620" w:type="dxa"/>
          </w:tcPr>
          <w:p w:rsidR="005D360A" w:rsidRPr="00FA663A" w:rsidRDefault="005D360A" w:rsidP="00475ACA">
            <w:pPr>
              <w:rPr>
                <w:sz w:val="16"/>
                <w:szCs w:val="16"/>
              </w:rPr>
            </w:pPr>
          </w:p>
        </w:tc>
      </w:tr>
      <w:tr w:rsidR="005D360A" w:rsidRPr="00FA663A" w:rsidTr="00BE699A">
        <w:tc>
          <w:tcPr>
            <w:tcW w:w="918" w:type="dxa"/>
          </w:tcPr>
          <w:p w:rsidR="005D360A" w:rsidRPr="00FA663A" w:rsidRDefault="005D360A" w:rsidP="00475ACA">
            <w:pPr>
              <w:rPr>
                <w:sz w:val="16"/>
                <w:szCs w:val="16"/>
              </w:rPr>
            </w:pPr>
          </w:p>
        </w:tc>
        <w:tc>
          <w:tcPr>
            <w:tcW w:w="1260" w:type="dxa"/>
          </w:tcPr>
          <w:p w:rsidR="005D360A" w:rsidRPr="00FA663A" w:rsidRDefault="005D360A" w:rsidP="00475ACA">
            <w:pPr>
              <w:rPr>
                <w:sz w:val="16"/>
                <w:szCs w:val="16"/>
              </w:rPr>
            </w:pPr>
          </w:p>
        </w:tc>
        <w:tc>
          <w:tcPr>
            <w:tcW w:w="1350" w:type="dxa"/>
          </w:tcPr>
          <w:p w:rsidR="005D360A" w:rsidRPr="00FA663A" w:rsidRDefault="005D360A" w:rsidP="00475ACA">
            <w:pPr>
              <w:rPr>
                <w:sz w:val="16"/>
                <w:szCs w:val="16"/>
              </w:rPr>
            </w:pPr>
          </w:p>
        </w:tc>
        <w:tc>
          <w:tcPr>
            <w:tcW w:w="1241" w:type="dxa"/>
          </w:tcPr>
          <w:p w:rsidR="005D360A" w:rsidRPr="00FA663A" w:rsidRDefault="005D360A" w:rsidP="00475ACA">
            <w:pPr>
              <w:rPr>
                <w:sz w:val="16"/>
                <w:szCs w:val="16"/>
              </w:rPr>
            </w:pPr>
          </w:p>
        </w:tc>
        <w:tc>
          <w:tcPr>
            <w:tcW w:w="1639" w:type="dxa"/>
          </w:tcPr>
          <w:p w:rsidR="005D360A" w:rsidRPr="00FA663A" w:rsidRDefault="005D360A" w:rsidP="00475ACA">
            <w:pPr>
              <w:rPr>
                <w:sz w:val="16"/>
                <w:szCs w:val="16"/>
              </w:rPr>
            </w:pPr>
          </w:p>
        </w:tc>
        <w:tc>
          <w:tcPr>
            <w:tcW w:w="1350" w:type="dxa"/>
          </w:tcPr>
          <w:p w:rsidR="005D360A" w:rsidRPr="00FA663A" w:rsidRDefault="005D360A" w:rsidP="00475ACA">
            <w:pPr>
              <w:rPr>
                <w:sz w:val="16"/>
                <w:szCs w:val="16"/>
              </w:rPr>
            </w:pPr>
          </w:p>
        </w:tc>
        <w:tc>
          <w:tcPr>
            <w:tcW w:w="1620" w:type="dxa"/>
          </w:tcPr>
          <w:p w:rsidR="005D360A" w:rsidRPr="00FA663A" w:rsidRDefault="005D360A" w:rsidP="00475ACA">
            <w:pPr>
              <w:rPr>
                <w:sz w:val="16"/>
                <w:szCs w:val="16"/>
              </w:rPr>
            </w:pPr>
          </w:p>
        </w:tc>
      </w:tr>
      <w:tr w:rsidR="005D360A" w:rsidRPr="00FA663A" w:rsidTr="00BE699A">
        <w:tc>
          <w:tcPr>
            <w:tcW w:w="918" w:type="dxa"/>
          </w:tcPr>
          <w:p w:rsidR="005D360A" w:rsidRPr="00FA663A" w:rsidRDefault="005D360A" w:rsidP="00475ACA">
            <w:pPr>
              <w:rPr>
                <w:sz w:val="16"/>
                <w:szCs w:val="16"/>
              </w:rPr>
            </w:pPr>
          </w:p>
        </w:tc>
        <w:tc>
          <w:tcPr>
            <w:tcW w:w="1260" w:type="dxa"/>
          </w:tcPr>
          <w:p w:rsidR="005D360A" w:rsidRPr="00FA663A" w:rsidRDefault="005D360A" w:rsidP="00475ACA">
            <w:pPr>
              <w:rPr>
                <w:sz w:val="16"/>
                <w:szCs w:val="16"/>
              </w:rPr>
            </w:pPr>
          </w:p>
        </w:tc>
        <w:tc>
          <w:tcPr>
            <w:tcW w:w="1350" w:type="dxa"/>
          </w:tcPr>
          <w:p w:rsidR="005D360A" w:rsidRPr="00FA663A" w:rsidRDefault="005D360A" w:rsidP="00475ACA">
            <w:pPr>
              <w:rPr>
                <w:sz w:val="16"/>
                <w:szCs w:val="16"/>
              </w:rPr>
            </w:pPr>
          </w:p>
        </w:tc>
        <w:tc>
          <w:tcPr>
            <w:tcW w:w="1241" w:type="dxa"/>
          </w:tcPr>
          <w:p w:rsidR="005D360A" w:rsidRPr="00FA663A" w:rsidRDefault="005D360A" w:rsidP="00475ACA">
            <w:pPr>
              <w:rPr>
                <w:sz w:val="16"/>
                <w:szCs w:val="16"/>
              </w:rPr>
            </w:pPr>
          </w:p>
        </w:tc>
        <w:tc>
          <w:tcPr>
            <w:tcW w:w="1639" w:type="dxa"/>
          </w:tcPr>
          <w:p w:rsidR="005D360A" w:rsidRPr="00FA663A" w:rsidRDefault="005D360A" w:rsidP="00475ACA">
            <w:pPr>
              <w:rPr>
                <w:sz w:val="16"/>
                <w:szCs w:val="16"/>
              </w:rPr>
            </w:pPr>
          </w:p>
        </w:tc>
        <w:tc>
          <w:tcPr>
            <w:tcW w:w="1350" w:type="dxa"/>
          </w:tcPr>
          <w:p w:rsidR="005D360A" w:rsidRPr="00FA663A" w:rsidRDefault="005D360A" w:rsidP="00475ACA">
            <w:pPr>
              <w:rPr>
                <w:sz w:val="16"/>
                <w:szCs w:val="16"/>
              </w:rPr>
            </w:pPr>
          </w:p>
        </w:tc>
        <w:tc>
          <w:tcPr>
            <w:tcW w:w="1620" w:type="dxa"/>
          </w:tcPr>
          <w:p w:rsidR="005D360A" w:rsidRPr="00FA663A" w:rsidRDefault="005D360A" w:rsidP="00475ACA">
            <w:pPr>
              <w:rPr>
                <w:sz w:val="16"/>
                <w:szCs w:val="16"/>
              </w:rPr>
            </w:pPr>
          </w:p>
        </w:tc>
      </w:tr>
      <w:tr w:rsidR="005D360A" w:rsidRPr="00FA663A" w:rsidTr="00BE699A">
        <w:tc>
          <w:tcPr>
            <w:tcW w:w="918" w:type="dxa"/>
          </w:tcPr>
          <w:p w:rsidR="005D360A" w:rsidRPr="00FA663A" w:rsidRDefault="005D360A" w:rsidP="00475ACA">
            <w:pPr>
              <w:rPr>
                <w:sz w:val="16"/>
                <w:szCs w:val="16"/>
              </w:rPr>
            </w:pPr>
          </w:p>
        </w:tc>
        <w:tc>
          <w:tcPr>
            <w:tcW w:w="1260" w:type="dxa"/>
          </w:tcPr>
          <w:p w:rsidR="005D360A" w:rsidRPr="00FA663A" w:rsidRDefault="005D360A" w:rsidP="00475ACA">
            <w:pPr>
              <w:rPr>
                <w:sz w:val="16"/>
                <w:szCs w:val="16"/>
              </w:rPr>
            </w:pPr>
          </w:p>
        </w:tc>
        <w:tc>
          <w:tcPr>
            <w:tcW w:w="1350" w:type="dxa"/>
          </w:tcPr>
          <w:p w:rsidR="005D360A" w:rsidRPr="00FA663A" w:rsidRDefault="005D360A" w:rsidP="00475ACA">
            <w:pPr>
              <w:rPr>
                <w:sz w:val="16"/>
                <w:szCs w:val="16"/>
              </w:rPr>
            </w:pPr>
          </w:p>
        </w:tc>
        <w:tc>
          <w:tcPr>
            <w:tcW w:w="1241" w:type="dxa"/>
          </w:tcPr>
          <w:p w:rsidR="005D360A" w:rsidRPr="00FA663A" w:rsidRDefault="005D360A" w:rsidP="00475ACA">
            <w:pPr>
              <w:rPr>
                <w:sz w:val="16"/>
                <w:szCs w:val="16"/>
              </w:rPr>
            </w:pPr>
          </w:p>
        </w:tc>
        <w:tc>
          <w:tcPr>
            <w:tcW w:w="1639" w:type="dxa"/>
          </w:tcPr>
          <w:p w:rsidR="005D360A" w:rsidRPr="00FA663A" w:rsidRDefault="005D360A" w:rsidP="00475ACA">
            <w:pPr>
              <w:rPr>
                <w:sz w:val="16"/>
                <w:szCs w:val="16"/>
              </w:rPr>
            </w:pPr>
          </w:p>
        </w:tc>
        <w:tc>
          <w:tcPr>
            <w:tcW w:w="1350" w:type="dxa"/>
          </w:tcPr>
          <w:p w:rsidR="005D360A" w:rsidRPr="00FA663A" w:rsidRDefault="005D360A" w:rsidP="00475ACA">
            <w:pPr>
              <w:rPr>
                <w:sz w:val="16"/>
                <w:szCs w:val="16"/>
              </w:rPr>
            </w:pPr>
          </w:p>
        </w:tc>
        <w:tc>
          <w:tcPr>
            <w:tcW w:w="1620" w:type="dxa"/>
          </w:tcPr>
          <w:p w:rsidR="005D360A" w:rsidRPr="00FA663A" w:rsidRDefault="005D360A" w:rsidP="00475ACA">
            <w:pPr>
              <w:rPr>
                <w:sz w:val="16"/>
                <w:szCs w:val="16"/>
              </w:rPr>
            </w:pPr>
          </w:p>
        </w:tc>
      </w:tr>
      <w:tr w:rsidR="005D360A" w:rsidRPr="00FA663A" w:rsidTr="00BE699A">
        <w:tc>
          <w:tcPr>
            <w:tcW w:w="918" w:type="dxa"/>
          </w:tcPr>
          <w:p w:rsidR="005D360A" w:rsidRPr="00FA663A" w:rsidRDefault="005D360A" w:rsidP="00475ACA">
            <w:pPr>
              <w:rPr>
                <w:sz w:val="16"/>
                <w:szCs w:val="16"/>
              </w:rPr>
            </w:pPr>
          </w:p>
        </w:tc>
        <w:tc>
          <w:tcPr>
            <w:tcW w:w="1260" w:type="dxa"/>
          </w:tcPr>
          <w:p w:rsidR="005D360A" w:rsidRPr="00FA663A" w:rsidRDefault="005D360A" w:rsidP="00475ACA">
            <w:pPr>
              <w:rPr>
                <w:sz w:val="16"/>
                <w:szCs w:val="16"/>
              </w:rPr>
            </w:pPr>
          </w:p>
        </w:tc>
        <w:tc>
          <w:tcPr>
            <w:tcW w:w="1350" w:type="dxa"/>
          </w:tcPr>
          <w:p w:rsidR="005D360A" w:rsidRPr="00FA663A" w:rsidRDefault="005D360A" w:rsidP="00475ACA">
            <w:pPr>
              <w:rPr>
                <w:sz w:val="16"/>
                <w:szCs w:val="16"/>
              </w:rPr>
            </w:pPr>
          </w:p>
        </w:tc>
        <w:tc>
          <w:tcPr>
            <w:tcW w:w="1241" w:type="dxa"/>
          </w:tcPr>
          <w:p w:rsidR="005D360A" w:rsidRPr="00FA663A" w:rsidRDefault="005D360A" w:rsidP="00475ACA">
            <w:pPr>
              <w:rPr>
                <w:sz w:val="16"/>
                <w:szCs w:val="16"/>
              </w:rPr>
            </w:pPr>
          </w:p>
        </w:tc>
        <w:tc>
          <w:tcPr>
            <w:tcW w:w="1639" w:type="dxa"/>
          </w:tcPr>
          <w:p w:rsidR="005D360A" w:rsidRPr="00FA663A" w:rsidRDefault="005D360A" w:rsidP="00475ACA">
            <w:pPr>
              <w:rPr>
                <w:sz w:val="16"/>
                <w:szCs w:val="16"/>
              </w:rPr>
            </w:pPr>
          </w:p>
        </w:tc>
        <w:tc>
          <w:tcPr>
            <w:tcW w:w="1350" w:type="dxa"/>
          </w:tcPr>
          <w:p w:rsidR="005D360A" w:rsidRPr="00FA663A" w:rsidRDefault="005D360A" w:rsidP="00475ACA">
            <w:pPr>
              <w:rPr>
                <w:sz w:val="16"/>
                <w:szCs w:val="16"/>
              </w:rPr>
            </w:pPr>
          </w:p>
        </w:tc>
        <w:tc>
          <w:tcPr>
            <w:tcW w:w="1620" w:type="dxa"/>
          </w:tcPr>
          <w:p w:rsidR="005D360A" w:rsidRPr="00FA663A" w:rsidRDefault="005D360A" w:rsidP="00475ACA">
            <w:pPr>
              <w:rPr>
                <w:sz w:val="16"/>
                <w:szCs w:val="16"/>
              </w:rPr>
            </w:pPr>
          </w:p>
        </w:tc>
      </w:tr>
      <w:tr w:rsidR="005D360A" w:rsidRPr="00FA663A" w:rsidTr="00BE699A">
        <w:tc>
          <w:tcPr>
            <w:tcW w:w="918" w:type="dxa"/>
          </w:tcPr>
          <w:p w:rsidR="005D360A" w:rsidRPr="00FA663A" w:rsidRDefault="005D360A" w:rsidP="00475ACA">
            <w:pPr>
              <w:rPr>
                <w:sz w:val="16"/>
                <w:szCs w:val="16"/>
              </w:rPr>
            </w:pPr>
          </w:p>
        </w:tc>
        <w:tc>
          <w:tcPr>
            <w:tcW w:w="1260" w:type="dxa"/>
          </w:tcPr>
          <w:p w:rsidR="005D360A" w:rsidRPr="00FA663A" w:rsidRDefault="005D360A" w:rsidP="00475ACA">
            <w:pPr>
              <w:rPr>
                <w:sz w:val="16"/>
                <w:szCs w:val="16"/>
              </w:rPr>
            </w:pPr>
          </w:p>
        </w:tc>
        <w:tc>
          <w:tcPr>
            <w:tcW w:w="1350" w:type="dxa"/>
          </w:tcPr>
          <w:p w:rsidR="005D360A" w:rsidRPr="00FA663A" w:rsidRDefault="005D360A" w:rsidP="00475ACA">
            <w:pPr>
              <w:rPr>
                <w:sz w:val="16"/>
                <w:szCs w:val="16"/>
              </w:rPr>
            </w:pPr>
          </w:p>
        </w:tc>
        <w:tc>
          <w:tcPr>
            <w:tcW w:w="1241" w:type="dxa"/>
          </w:tcPr>
          <w:p w:rsidR="005D360A" w:rsidRPr="00FA663A" w:rsidRDefault="005D360A" w:rsidP="00475ACA">
            <w:pPr>
              <w:rPr>
                <w:sz w:val="16"/>
                <w:szCs w:val="16"/>
              </w:rPr>
            </w:pPr>
          </w:p>
        </w:tc>
        <w:tc>
          <w:tcPr>
            <w:tcW w:w="1639" w:type="dxa"/>
          </w:tcPr>
          <w:p w:rsidR="005D360A" w:rsidRPr="00FA663A" w:rsidRDefault="005D360A" w:rsidP="00475ACA">
            <w:pPr>
              <w:rPr>
                <w:sz w:val="16"/>
                <w:szCs w:val="16"/>
              </w:rPr>
            </w:pPr>
          </w:p>
        </w:tc>
        <w:tc>
          <w:tcPr>
            <w:tcW w:w="1350" w:type="dxa"/>
          </w:tcPr>
          <w:p w:rsidR="005D360A" w:rsidRPr="00FA663A" w:rsidRDefault="005D360A" w:rsidP="00475ACA">
            <w:pPr>
              <w:rPr>
                <w:sz w:val="16"/>
                <w:szCs w:val="16"/>
              </w:rPr>
            </w:pPr>
          </w:p>
        </w:tc>
        <w:tc>
          <w:tcPr>
            <w:tcW w:w="1620" w:type="dxa"/>
          </w:tcPr>
          <w:p w:rsidR="005D360A" w:rsidRPr="00FA663A" w:rsidRDefault="005D360A" w:rsidP="00475ACA">
            <w:pPr>
              <w:rPr>
                <w:sz w:val="16"/>
                <w:szCs w:val="16"/>
              </w:rPr>
            </w:pPr>
          </w:p>
        </w:tc>
      </w:tr>
      <w:tr w:rsidR="005D360A" w:rsidRPr="00FA663A" w:rsidTr="00BE699A">
        <w:tc>
          <w:tcPr>
            <w:tcW w:w="918" w:type="dxa"/>
          </w:tcPr>
          <w:p w:rsidR="005D360A" w:rsidRPr="00FA663A" w:rsidRDefault="005D360A" w:rsidP="00475ACA">
            <w:pPr>
              <w:rPr>
                <w:sz w:val="16"/>
                <w:szCs w:val="16"/>
              </w:rPr>
            </w:pPr>
          </w:p>
        </w:tc>
        <w:tc>
          <w:tcPr>
            <w:tcW w:w="1260" w:type="dxa"/>
          </w:tcPr>
          <w:p w:rsidR="005D360A" w:rsidRPr="00FA663A" w:rsidRDefault="005D360A" w:rsidP="00475ACA">
            <w:pPr>
              <w:rPr>
                <w:sz w:val="16"/>
                <w:szCs w:val="16"/>
              </w:rPr>
            </w:pPr>
          </w:p>
        </w:tc>
        <w:tc>
          <w:tcPr>
            <w:tcW w:w="1350" w:type="dxa"/>
          </w:tcPr>
          <w:p w:rsidR="005D360A" w:rsidRPr="00FA663A" w:rsidRDefault="005D360A" w:rsidP="00475ACA">
            <w:pPr>
              <w:rPr>
                <w:sz w:val="16"/>
                <w:szCs w:val="16"/>
              </w:rPr>
            </w:pPr>
          </w:p>
        </w:tc>
        <w:tc>
          <w:tcPr>
            <w:tcW w:w="1241" w:type="dxa"/>
          </w:tcPr>
          <w:p w:rsidR="005D360A" w:rsidRPr="00FA663A" w:rsidRDefault="005D360A" w:rsidP="00475ACA">
            <w:pPr>
              <w:rPr>
                <w:sz w:val="16"/>
                <w:szCs w:val="16"/>
              </w:rPr>
            </w:pPr>
          </w:p>
        </w:tc>
        <w:tc>
          <w:tcPr>
            <w:tcW w:w="1639" w:type="dxa"/>
          </w:tcPr>
          <w:p w:rsidR="005D360A" w:rsidRPr="00FA663A" w:rsidRDefault="005D360A" w:rsidP="00475ACA">
            <w:pPr>
              <w:rPr>
                <w:sz w:val="16"/>
                <w:szCs w:val="16"/>
              </w:rPr>
            </w:pPr>
          </w:p>
        </w:tc>
        <w:tc>
          <w:tcPr>
            <w:tcW w:w="1350" w:type="dxa"/>
          </w:tcPr>
          <w:p w:rsidR="005D360A" w:rsidRPr="00FA663A" w:rsidRDefault="005D360A" w:rsidP="00475ACA">
            <w:pPr>
              <w:rPr>
                <w:sz w:val="16"/>
                <w:szCs w:val="16"/>
              </w:rPr>
            </w:pPr>
          </w:p>
        </w:tc>
        <w:tc>
          <w:tcPr>
            <w:tcW w:w="1620" w:type="dxa"/>
          </w:tcPr>
          <w:p w:rsidR="005D360A" w:rsidRPr="00FA663A" w:rsidRDefault="005D360A" w:rsidP="00475ACA">
            <w:pPr>
              <w:rPr>
                <w:sz w:val="16"/>
                <w:szCs w:val="16"/>
              </w:rPr>
            </w:pPr>
          </w:p>
        </w:tc>
      </w:tr>
      <w:tr w:rsidR="005D360A" w:rsidRPr="00FA663A" w:rsidTr="00BE699A">
        <w:tc>
          <w:tcPr>
            <w:tcW w:w="918" w:type="dxa"/>
          </w:tcPr>
          <w:p w:rsidR="005D360A" w:rsidRPr="00FA663A" w:rsidRDefault="005D360A" w:rsidP="00475ACA">
            <w:pPr>
              <w:rPr>
                <w:sz w:val="16"/>
                <w:szCs w:val="16"/>
              </w:rPr>
            </w:pPr>
          </w:p>
        </w:tc>
        <w:tc>
          <w:tcPr>
            <w:tcW w:w="1260" w:type="dxa"/>
          </w:tcPr>
          <w:p w:rsidR="005D360A" w:rsidRPr="00FA663A" w:rsidRDefault="005D360A" w:rsidP="00475ACA">
            <w:pPr>
              <w:rPr>
                <w:sz w:val="16"/>
                <w:szCs w:val="16"/>
              </w:rPr>
            </w:pPr>
          </w:p>
        </w:tc>
        <w:tc>
          <w:tcPr>
            <w:tcW w:w="1350" w:type="dxa"/>
          </w:tcPr>
          <w:p w:rsidR="005D360A" w:rsidRPr="00FA663A" w:rsidRDefault="005D360A" w:rsidP="00475ACA">
            <w:pPr>
              <w:rPr>
                <w:sz w:val="16"/>
                <w:szCs w:val="16"/>
              </w:rPr>
            </w:pPr>
          </w:p>
        </w:tc>
        <w:tc>
          <w:tcPr>
            <w:tcW w:w="1241" w:type="dxa"/>
          </w:tcPr>
          <w:p w:rsidR="005D360A" w:rsidRPr="00FA663A" w:rsidRDefault="005D360A" w:rsidP="00475ACA">
            <w:pPr>
              <w:rPr>
                <w:sz w:val="16"/>
                <w:szCs w:val="16"/>
              </w:rPr>
            </w:pPr>
          </w:p>
        </w:tc>
        <w:tc>
          <w:tcPr>
            <w:tcW w:w="1639" w:type="dxa"/>
          </w:tcPr>
          <w:p w:rsidR="005D360A" w:rsidRPr="00FA663A" w:rsidRDefault="005D360A" w:rsidP="00475ACA">
            <w:pPr>
              <w:rPr>
                <w:sz w:val="16"/>
                <w:szCs w:val="16"/>
              </w:rPr>
            </w:pPr>
          </w:p>
        </w:tc>
        <w:tc>
          <w:tcPr>
            <w:tcW w:w="1350" w:type="dxa"/>
          </w:tcPr>
          <w:p w:rsidR="005D360A" w:rsidRPr="00FA663A" w:rsidRDefault="005D360A" w:rsidP="00475ACA">
            <w:pPr>
              <w:rPr>
                <w:sz w:val="16"/>
                <w:szCs w:val="16"/>
              </w:rPr>
            </w:pPr>
          </w:p>
        </w:tc>
        <w:tc>
          <w:tcPr>
            <w:tcW w:w="1620" w:type="dxa"/>
          </w:tcPr>
          <w:p w:rsidR="005D360A" w:rsidRPr="00FA663A" w:rsidRDefault="005D360A" w:rsidP="00475ACA">
            <w:pPr>
              <w:rPr>
                <w:sz w:val="16"/>
                <w:szCs w:val="16"/>
              </w:rPr>
            </w:pPr>
          </w:p>
        </w:tc>
      </w:tr>
      <w:tr w:rsidR="005D360A" w:rsidRPr="00FA663A" w:rsidTr="00BE699A">
        <w:tc>
          <w:tcPr>
            <w:tcW w:w="918" w:type="dxa"/>
          </w:tcPr>
          <w:p w:rsidR="005D360A" w:rsidRPr="00FA663A" w:rsidRDefault="005D360A" w:rsidP="00475ACA">
            <w:pPr>
              <w:rPr>
                <w:sz w:val="16"/>
                <w:szCs w:val="16"/>
              </w:rPr>
            </w:pPr>
          </w:p>
        </w:tc>
        <w:tc>
          <w:tcPr>
            <w:tcW w:w="1260" w:type="dxa"/>
          </w:tcPr>
          <w:p w:rsidR="005D360A" w:rsidRPr="00FA663A" w:rsidRDefault="005D360A" w:rsidP="00475ACA">
            <w:pPr>
              <w:rPr>
                <w:sz w:val="16"/>
                <w:szCs w:val="16"/>
              </w:rPr>
            </w:pPr>
          </w:p>
        </w:tc>
        <w:tc>
          <w:tcPr>
            <w:tcW w:w="1350" w:type="dxa"/>
          </w:tcPr>
          <w:p w:rsidR="005D360A" w:rsidRPr="00FA663A" w:rsidRDefault="005D360A" w:rsidP="00475ACA">
            <w:pPr>
              <w:rPr>
                <w:sz w:val="16"/>
                <w:szCs w:val="16"/>
              </w:rPr>
            </w:pPr>
          </w:p>
        </w:tc>
        <w:tc>
          <w:tcPr>
            <w:tcW w:w="1241" w:type="dxa"/>
          </w:tcPr>
          <w:p w:rsidR="005D360A" w:rsidRPr="00FA663A" w:rsidRDefault="005D360A" w:rsidP="00475ACA">
            <w:pPr>
              <w:rPr>
                <w:sz w:val="16"/>
                <w:szCs w:val="16"/>
              </w:rPr>
            </w:pPr>
          </w:p>
        </w:tc>
        <w:tc>
          <w:tcPr>
            <w:tcW w:w="1639" w:type="dxa"/>
          </w:tcPr>
          <w:p w:rsidR="005D360A" w:rsidRPr="00FA663A" w:rsidRDefault="005D360A" w:rsidP="00475ACA">
            <w:pPr>
              <w:rPr>
                <w:sz w:val="16"/>
                <w:szCs w:val="16"/>
              </w:rPr>
            </w:pPr>
          </w:p>
        </w:tc>
        <w:tc>
          <w:tcPr>
            <w:tcW w:w="1350" w:type="dxa"/>
          </w:tcPr>
          <w:p w:rsidR="005D360A" w:rsidRPr="00FA663A" w:rsidRDefault="005D360A" w:rsidP="00475ACA">
            <w:pPr>
              <w:rPr>
                <w:sz w:val="16"/>
                <w:szCs w:val="16"/>
              </w:rPr>
            </w:pPr>
          </w:p>
        </w:tc>
        <w:tc>
          <w:tcPr>
            <w:tcW w:w="1620" w:type="dxa"/>
          </w:tcPr>
          <w:p w:rsidR="005D360A" w:rsidRPr="00FA663A" w:rsidRDefault="005D360A" w:rsidP="00475ACA">
            <w:pPr>
              <w:rPr>
                <w:sz w:val="16"/>
                <w:szCs w:val="16"/>
              </w:rPr>
            </w:pPr>
          </w:p>
        </w:tc>
      </w:tr>
    </w:tbl>
    <w:p w:rsidR="005D360A" w:rsidRPr="00FA663A" w:rsidRDefault="005D360A" w:rsidP="00475ACA">
      <w:pPr>
        <w:rPr>
          <w:sz w:val="16"/>
          <w:szCs w:val="16"/>
        </w:rPr>
      </w:pPr>
    </w:p>
    <w:p w:rsidR="005D360A" w:rsidRPr="00FA663A" w:rsidRDefault="005D360A" w:rsidP="00475ACA">
      <w:pPr>
        <w:rPr>
          <w:sz w:val="16"/>
          <w:szCs w:val="16"/>
        </w:rPr>
      </w:pPr>
      <w:r>
        <w:rPr>
          <w:sz w:val="16"/>
          <w:szCs w:val="16"/>
        </w:rPr>
        <w:t>7</w:t>
      </w:r>
      <w:r w:rsidRPr="00FA663A">
        <w:rPr>
          <w:sz w:val="16"/>
          <w:szCs w:val="16"/>
        </w:rPr>
        <w:t>. Crops Planned for Irrigation</w:t>
      </w:r>
    </w:p>
    <w:tbl>
      <w:tblPr>
        <w:tblStyle w:val="TableGrid"/>
        <w:tblW w:w="0" w:type="auto"/>
        <w:tblLook w:val="04A0" w:firstRow="1" w:lastRow="0" w:firstColumn="1" w:lastColumn="0" w:noHBand="0" w:noVBand="1"/>
      </w:tblPr>
      <w:tblGrid>
        <w:gridCol w:w="2736"/>
        <w:gridCol w:w="2592"/>
        <w:gridCol w:w="1890"/>
        <w:gridCol w:w="2160"/>
      </w:tblGrid>
      <w:tr w:rsidR="005D360A" w:rsidRPr="00FA663A" w:rsidTr="00BE699A">
        <w:tc>
          <w:tcPr>
            <w:tcW w:w="2736" w:type="dxa"/>
          </w:tcPr>
          <w:p w:rsidR="005D360A" w:rsidRPr="00FA663A" w:rsidRDefault="005D360A" w:rsidP="00475ACA">
            <w:pPr>
              <w:rPr>
                <w:sz w:val="16"/>
                <w:szCs w:val="16"/>
              </w:rPr>
            </w:pPr>
            <w:r w:rsidRPr="00FA663A">
              <w:rPr>
                <w:sz w:val="16"/>
                <w:szCs w:val="16"/>
              </w:rPr>
              <w:t>Crop Type</w:t>
            </w:r>
          </w:p>
        </w:tc>
        <w:tc>
          <w:tcPr>
            <w:tcW w:w="2592" w:type="dxa"/>
          </w:tcPr>
          <w:p w:rsidR="005D360A" w:rsidRPr="00FA663A" w:rsidRDefault="005D360A" w:rsidP="00475ACA">
            <w:pPr>
              <w:rPr>
                <w:sz w:val="16"/>
                <w:szCs w:val="16"/>
              </w:rPr>
            </w:pPr>
            <w:r w:rsidRPr="00FA663A">
              <w:rPr>
                <w:sz w:val="16"/>
                <w:szCs w:val="16"/>
              </w:rPr>
              <w:t>Area Coverage</w:t>
            </w:r>
          </w:p>
        </w:tc>
        <w:tc>
          <w:tcPr>
            <w:tcW w:w="1890" w:type="dxa"/>
          </w:tcPr>
          <w:p w:rsidR="005D360A" w:rsidRPr="00FA663A" w:rsidRDefault="005D360A" w:rsidP="00475ACA">
            <w:pPr>
              <w:rPr>
                <w:sz w:val="16"/>
                <w:szCs w:val="16"/>
              </w:rPr>
            </w:pPr>
            <w:r w:rsidRPr="00FA663A">
              <w:rPr>
                <w:sz w:val="16"/>
                <w:szCs w:val="16"/>
              </w:rPr>
              <w:t xml:space="preserve">Expected Total Yield, </w:t>
            </w:r>
            <w:proofErr w:type="spellStart"/>
            <w:r w:rsidRPr="00FA663A">
              <w:rPr>
                <w:sz w:val="16"/>
                <w:szCs w:val="16"/>
              </w:rPr>
              <w:t>qt</w:t>
            </w:r>
            <w:proofErr w:type="spellEnd"/>
          </w:p>
        </w:tc>
        <w:tc>
          <w:tcPr>
            <w:tcW w:w="2160" w:type="dxa"/>
          </w:tcPr>
          <w:p w:rsidR="005D360A" w:rsidRPr="00FA663A" w:rsidRDefault="005D360A" w:rsidP="00475ACA">
            <w:pPr>
              <w:rPr>
                <w:sz w:val="16"/>
                <w:szCs w:val="16"/>
              </w:rPr>
            </w:pPr>
            <w:r w:rsidRPr="00FA663A">
              <w:rPr>
                <w:sz w:val="16"/>
                <w:szCs w:val="16"/>
              </w:rPr>
              <w:t>Remark</w:t>
            </w:r>
          </w:p>
        </w:tc>
      </w:tr>
      <w:tr w:rsidR="005D360A" w:rsidRPr="00FA663A" w:rsidTr="00BE699A">
        <w:tc>
          <w:tcPr>
            <w:tcW w:w="2736" w:type="dxa"/>
          </w:tcPr>
          <w:p w:rsidR="005D360A" w:rsidRPr="00FA663A" w:rsidRDefault="005D360A" w:rsidP="00475ACA">
            <w:pPr>
              <w:rPr>
                <w:sz w:val="16"/>
                <w:szCs w:val="16"/>
              </w:rPr>
            </w:pPr>
          </w:p>
        </w:tc>
        <w:tc>
          <w:tcPr>
            <w:tcW w:w="2592" w:type="dxa"/>
          </w:tcPr>
          <w:p w:rsidR="005D360A" w:rsidRPr="00FA663A" w:rsidRDefault="005D360A" w:rsidP="00475ACA">
            <w:pPr>
              <w:rPr>
                <w:sz w:val="16"/>
                <w:szCs w:val="16"/>
              </w:rPr>
            </w:pPr>
          </w:p>
        </w:tc>
        <w:tc>
          <w:tcPr>
            <w:tcW w:w="1890" w:type="dxa"/>
          </w:tcPr>
          <w:p w:rsidR="005D360A" w:rsidRPr="00FA663A" w:rsidRDefault="005D360A" w:rsidP="00475ACA">
            <w:pPr>
              <w:rPr>
                <w:sz w:val="16"/>
                <w:szCs w:val="16"/>
              </w:rPr>
            </w:pPr>
          </w:p>
        </w:tc>
        <w:tc>
          <w:tcPr>
            <w:tcW w:w="2160" w:type="dxa"/>
          </w:tcPr>
          <w:p w:rsidR="005D360A" w:rsidRPr="00FA663A" w:rsidRDefault="005D360A" w:rsidP="00475ACA">
            <w:pPr>
              <w:rPr>
                <w:sz w:val="16"/>
                <w:szCs w:val="16"/>
              </w:rPr>
            </w:pPr>
          </w:p>
        </w:tc>
      </w:tr>
      <w:tr w:rsidR="005D360A" w:rsidRPr="00FA663A" w:rsidTr="00BE699A">
        <w:tc>
          <w:tcPr>
            <w:tcW w:w="2736" w:type="dxa"/>
          </w:tcPr>
          <w:p w:rsidR="005D360A" w:rsidRPr="00FA663A" w:rsidRDefault="005D360A" w:rsidP="00475ACA">
            <w:pPr>
              <w:rPr>
                <w:sz w:val="16"/>
                <w:szCs w:val="16"/>
              </w:rPr>
            </w:pPr>
          </w:p>
        </w:tc>
        <w:tc>
          <w:tcPr>
            <w:tcW w:w="2592" w:type="dxa"/>
          </w:tcPr>
          <w:p w:rsidR="005D360A" w:rsidRPr="00FA663A" w:rsidRDefault="005D360A" w:rsidP="00475ACA">
            <w:pPr>
              <w:rPr>
                <w:sz w:val="16"/>
                <w:szCs w:val="16"/>
              </w:rPr>
            </w:pPr>
          </w:p>
        </w:tc>
        <w:tc>
          <w:tcPr>
            <w:tcW w:w="1890" w:type="dxa"/>
          </w:tcPr>
          <w:p w:rsidR="005D360A" w:rsidRPr="00FA663A" w:rsidRDefault="005D360A" w:rsidP="00475ACA">
            <w:pPr>
              <w:rPr>
                <w:sz w:val="16"/>
                <w:szCs w:val="16"/>
              </w:rPr>
            </w:pPr>
          </w:p>
        </w:tc>
        <w:tc>
          <w:tcPr>
            <w:tcW w:w="2160" w:type="dxa"/>
          </w:tcPr>
          <w:p w:rsidR="005D360A" w:rsidRPr="00FA663A" w:rsidRDefault="005D360A" w:rsidP="00475ACA">
            <w:pPr>
              <w:rPr>
                <w:sz w:val="16"/>
                <w:szCs w:val="16"/>
              </w:rPr>
            </w:pPr>
          </w:p>
        </w:tc>
      </w:tr>
      <w:tr w:rsidR="005D360A" w:rsidRPr="00FA663A" w:rsidTr="00BE699A">
        <w:tc>
          <w:tcPr>
            <w:tcW w:w="2736" w:type="dxa"/>
          </w:tcPr>
          <w:p w:rsidR="005D360A" w:rsidRPr="00FA663A" w:rsidRDefault="005D360A" w:rsidP="00475ACA">
            <w:pPr>
              <w:rPr>
                <w:sz w:val="16"/>
                <w:szCs w:val="16"/>
              </w:rPr>
            </w:pPr>
          </w:p>
        </w:tc>
        <w:tc>
          <w:tcPr>
            <w:tcW w:w="2592" w:type="dxa"/>
          </w:tcPr>
          <w:p w:rsidR="005D360A" w:rsidRPr="00FA663A" w:rsidRDefault="005D360A" w:rsidP="00475ACA">
            <w:pPr>
              <w:rPr>
                <w:sz w:val="16"/>
                <w:szCs w:val="16"/>
              </w:rPr>
            </w:pPr>
          </w:p>
        </w:tc>
        <w:tc>
          <w:tcPr>
            <w:tcW w:w="1890" w:type="dxa"/>
          </w:tcPr>
          <w:p w:rsidR="005D360A" w:rsidRPr="00FA663A" w:rsidRDefault="005D360A" w:rsidP="00475ACA">
            <w:pPr>
              <w:rPr>
                <w:sz w:val="16"/>
                <w:szCs w:val="16"/>
              </w:rPr>
            </w:pPr>
          </w:p>
        </w:tc>
        <w:tc>
          <w:tcPr>
            <w:tcW w:w="2160" w:type="dxa"/>
          </w:tcPr>
          <w:p w:rsidR="005D360A" w:rsidRPr="00FA663A" w:rsidRDefault="005D360A" w:rsidP="00475ACA">
            <w:pPr>
              <w:rPr>
                <w:sz w:val="16"/>
                <w:szCs w:val="16"/>
              </w:rPr>
            </w:pPr>
          </w:p>
        </w:tc>
      </w:tr>
      <w:tr w:rsidR="005D360A" w:rsidRPr="00FA663A" w:rsidTr="00BE699A">
        <w:tc>
          <w:tcPr>
            <w:tcW w:w="2736" w:type="dxa"/>
          </w:tcPr>
          <w:p w:rsidR="005D360A" w:rsidRPr="00FA663A" w:rsidRDefault="005D360A" w:rsidP="00475ACA">
            <w:pPr>
              <w:rPr>
                <w:sz w:val="16"/>
                <w:szCs w:val="16"/>
              </w:rPr>
            </w:pPr>
          </w:p>
        </w:tc>
        <w:tc>
          <w:tcPr>
            <w:tcW w:w="2592" w:type="dxa"/>
          </w:tcPr>
          <w:p w:rsidR="005D360A" w:rsidRPr="00FA663A" w:rsidRDefault="005D360A" w:rsidP="00475ACA">
            <w:pPr>
              <w:rPr>
                <w:sz w:val="16"/>
                <w:szCs w:val="16"/>
              </w:rPr>
            </w:pPr>
          </w:p>
        </w:tc>
        <w:tc>
          <w:tcPr>
            <w:tcW w:w="1890" w:type="dxa"/>
          </w:tcPr>
          <w:p w:rsidR="005D360A" w:rsidRPr="00FA663A" w:rsidRDefault="005D360A" w:rsidP="00475ACA">
            <w:pPr>
              <w:rPr>
                <w:sz w:val="16"/>
                <w:szCs w:val="16"/>
              </w:rPr>
            </w:pPr>
          </w:p>
        </w:tc>
        <w:tc>
          <w:tcPr>
            <w:tcW w:w="2160" w:type="dxa"/>
          </w:tcPr>
          <w:p w:rsidR="005D360A" w:rsidRPr="00FA663A" w:rsidRDefault="005D360A" w:rsidP="00475ACA">
            <w:pPr>
              <w:rPr>
                <w:sz w:val="16"/>
                <w:szCs w:val="16"/>
              </w:rPr>
            </w:pPr>
          </w:p>
        </w:tc>
      </w:tr>
      <w:tr w:rsidR="005D360A" w:rsidRPr="00FA663A" w:rsidTr="00BE699A">
        <w:tc>
          <w:tcPr>
            <w:tcW w:w="2736" w:type="dxa"/>
          </w:tcPr>
          <w:p w:rsidR="005D360A" w:rsidRPr="00FA663A" w:rsidRDefault="005D360A" w:rsidP="00475ACA">
            <w:pPr>
              <w:rPr>
                <w:sz w:val="16"/>
                <w:szCs w:val="16"/>
              </w:rPr>
            </w:pPr>
          </w:p>
        </w:tc>
        <w:tc>
          <w:tcPr>
            <w:tcW w:w="2592" w:type="dxa"/>
          </w:tcPr>
          <w:p w:rsidR="005D360A" w:rsidRPr="00FA663A" w:rsidRDefault="005D360A" w:rsidP="00475ACA">
            <w:pPr>
              <w:rPr>
                <w:sz w:val="16"/>
                <w:szCs w:val="16"/>
              </w:rPr>
            </w:pPr>
          </w:p>
        </w:tc>
        <w:tc>
          <w:tcPr>
            <w:tcW w:w="1890" w:type="dxa"/>
          </w:tcPr>
          <w:p w:rsidR="005D360A" w:rsidRPr="00FA663A" w:rsidRDefault="005D360A" w:rsidP="00475ACA">
            <w:pPr>
              <w:rPr>
                <w:sz w:val="16"/>
                <w:szCs w:val="16"/>
              </w:rPr>
            </w:pPr>
          </w:p>
        </w:tc>
        <w:tc>
          <w:tcPr>
            <w:tcW w:w="2160" w:type="dxa"/>
          </w:tcPr>
          <w:p w:rsidR="005D360A" w:rsidRPr="00FA663A" w:rsidRDefault="005D360A" w:rsidP="00475ACA">
            <w:pPr>
              <w:rPr>
                <w:sz w:val="16"/>
                <w:szCs w:val="16"/>
              </w:rPr>
            </w:pPr>
          </w:p>
        </w:tc>
      </w:tr>
      <w:tr w:rsidR="005D360A" w:rsidRPr="00FA663A" w:rsidTr="00BE699A">
        <w:tc>
          <w:tcPr>
            <w:tcW w:w="2736" w:type="dxa"/>
          </w:tcPr>
          <w:p w:rsidR="005D360A" w:rsidRPr="00FA663A" w:rsidRDefault="005D360A" w:rsidP="00475ACA">
            <w:pPr>
              <w:rPr>
                <w:sz w:val="16"/>
                <w:szCs w:val="16"/>
              </w:rPr>
            </w:pPr>
          </w:p>
        </w:tc>
        <w:tc>
          <w:tcPr>
            <w:tcW w:w="2592" w:type="dxa"/>
          </w:tcPr>
          <w:p w:rsidR="005D360A" w:rsidRPr="00FA663A" w:rsidRDefault="005D360A" w:rsidP="00475ACA">
            <w:pPr>
              <w:rPr>
                <w:sz w:val="16"/>
                <w:szCs w:val="16"/>
              </w:rPr>
            </w:pPr>
          </w:p>
        </w:tc>
        <w:tc>
          <w:tcPr>
            <w:tcW w:w="1890" w:type="dxa"/>
          </w:tcPr>
          <w:p w:rsidR="005D360A" w:rsidRPr="00FA663A" w:rsidRDefault="005D360A" w:rsidP="00475ACA">
            <w:pPr>
              <w:rPr>
                <w:sz w:val="16"/>
                <w:szCs w:val="16"/>
              </w:rPr>
            </w:pPr>
          </w:p>
        </w:tc>
        <w:tc>
          <w:tcPr>
            <w:tcW w:w="2160" w:type="dxa"/>
          </w:tcPr>
          <w:p w:rsidR="005D360A" w:rsidRPr="00FA663A" w:rsidRDefault="005D360A" w:rsidP="00475ACA">
            <w:pPr>
              <w:rPr>
                <w:sz w:val="16"/>
                <w:szCs w:val="16"/>
              </w:rPr>
            </w:pPr>
          </w:p>
        </w:tc>
      </w:tr>
      <w:tr w:rsidR="005D360A" w:rsidRPr="00FA663A" w:rsidTr="00BE699A">
        <w:tc>
          <w:tcPr>
            <w:tcW w:w="2736" w:type="dxa"/>
          </w:tcPr>
          <w:p w:rsidR="005D360A" w:rsidRPr="00FA663A" w:rsidRDefault="005D360A" w:rsidP="00475ACA">
            <w:pPr>
              <w:rPr>
                <w:sz w:val="16"/>
                <w:szCs w:val="16"/>
              </w:rPr>
            </w:pPr>
          </w:p>
        </w:tc>
        <w:tc>
          <w:tcPr>
            <w:tcW w:w="2592" w:type="dxa"/>
          </w:tcPr>
          <w:p w:rsidR="005D360A" w:rsidRPr="00FA663A" w:rsidRDefault="005D360A" w:rsidP="00475ACA">
            <w:pPr>
              <w:rPr>
                <w:sz w:val="16"/>
                <w:szCs w:val="16"/>
              </w:rPr>
            </w:pPr>
          </w:p>
        </w:tc>
        <w:tc>
          <w:tcPr>
            <w:tcW w:w="1890" w:type="dxa"/>
          </w:tcPr>
          <w:p w:rsidR="005D360A" w:rsidRPr="00FA663A" w:rsidRDefault="005D360A" w:rsidP="00475ACA">
            <w:pPr>
              <w:rPr>
                <w:sz w:val="16"/>
                <w:szCs w:val="16"/>
              </w:rPr>
            </w:pPr>
          </w:p>
        </w:tc>
        <w:tc>
          <w:tcPr>
            <w:tcW w:w="2160" w:type="dxa"/>
          </w:tcPr>
          <w:p w:rsidR="005D360A" w:rsidRPr="00FA663A" w:rsidRDefault="005D360A" w:rsidP="00475ACA">
            <w:pPr>
              <w:rPr>
                <w:sz w:val="16"/>
                <w:szCs w:val="16"/>
              </w:rPr>
            </w:pPr>
          </w:p>
        </w:tc>
      </w:tr>
      <w:tr w:rsidR="005D360A" w:rsidRPr="00FA663A" w:rsidTr="00BE699A">
        <w:tc>
          <w:tcPr>
            <w:tcW w:w="2736" w:type="dxa"/>
          </w:tcPr>
          <w:p w:rsidR="005D360A" w:rsidRPr="00FA663A" w:rsidRDefault="005D360A" w:rsidP="00475ACA">
            <w:pPr>
              <w:rPr>
                <w:sz w:val="16"/>
                <w:szCs w:val="16"/>
              </w:rPr>
            </w:pPr>
          </w:p>
        </w:tc>
        <w:tc>
          <w:tcPr>
            <w:tcW w:w="2592" w:type="dxa"/>
          </w:tcPr>
          <w:p w:rsidR="005D360A" w:rsidRPr="00FA663A" w:rsidRDefault="005D360A" w:rsidP="00475ACA">
            <w:pPr>
              <w:rPr>
                <w:sz w:val="16"/>
                <w:szCs w:val="16"/>
              </w:rPr>
            </w:pPr>
          </w:p>
        </w:tc>
        <w:tc>
          <w:tcPr>
            <w:tcW w:w="1890" w:type="dxa"/>
          </w:tcPr>
          <w:p w:rsidR="005D360A" w:rsidRPr="00FA663A" w:rsidRDefault="005D360A" w:rsidP="00475ACA">
            <w:pPr>
              <w:rPr>
                <w:sz w:val="16"/>
                <w:szCs w:val="16"/>
              </w:rPr>
            </w:pPr>
          </w:p>
        </w:tc>
        <w:tc>
          <w:tcPr>
            <w:tcW w:w="2160" w:type="dxa"/>
          </w:tcPr>
          <w:p w:rsidR="005D360A" w:rsidRPr="00FA663A" w:rsidRDefault="005D360A" w:rsidP="00475ACA">
            <w:pPr>
              <w:rPr>
                <w:sz w:val="16"/>
                <w:szCs w:val="16"/>
              </w:rPr>
            </w:pPr>
          </w:p>
        </w:tc>
      </w:tr>
    </w:tbl>
    <w:p w:rsidR="005D360A" w:rsidRPr="00FA663A" w:rsidRDefault="005D360A" w:rsidP="00475ACA">
      <w:pPr>
        <w:rPr>
          <w:sz w:val="16"/>
          <w:szCs w:val="16"/>
        </w:rPr>
      </w:pPr>
    </w:p>
    <w:p w:rsidR="005D360A" w:rsidRPr="00FA663A" w:rsidRDefault="005D360A" w:rsidP="00475ACA">
      <w:pPr>
        <w:rPr>
          <w:sz w:val="16"/>
          <w:szCs w:val="16"/>
        </w:rPr>
      </w:pPr>
      <w:r>
        <w:rPr>
          <w:sz w:val="16"/>
          <w:szCs w:val="16"/>
        </w:rPr>
        <w:t>8</w:t>
      </w:r>
      <w:r w:rsidRPr="00FA663A">
        <w:rPr>
          <w:sz w:val="16"/>
          <w:szCs w:val="16"/>
        </w:rPr>
        <w:t>. Livestock Production</w:t>
      </w:r>
    </w:p>
    <w:tbl>
      <w:tblPr>
        <w:tblStyle w:val="TableGrid"/>
        <w:tblW w:w="0" w:type="auto"/>
        <w:tblLook w:val="04A0" w:firstRow="1" w:lastRow="0" w:firstColumn="1" w:lastColumn="0" w:noHBand="0" w:noVBand="1"/>
      </w:tblPr>
      <w:tblGrid>
        <w:gridCol w:w="2736"/>
        <w:gridCol w:w="1692"/>
        <w:gridCol w:w="2790"/>
        <w:gridCol w:w="2160"/>
      </w:tblGrid>
      <w:tr w:rsidR="005D360A" w:rsidRPr="00FA663A" w:rsidTr="00BE699A">
        <w:tc>
          <w:tcPr>
            <w:tcW w:w="2736" w:type="dxa"/>
          </w:tcPr>
          <w:p w:rsidR="005D360A" w:rsidRPr="00FA663A" w:rsidRDefault="005D360A" w:rsidP="00475ACA">
            <w:pPr>
              <w:rPr>
                <w:sz w:val="16"/>
                <w:szCs w:val="16"/>
              </w:rPr>
            </w:pPr>
            <w:r w:rsidRPr="00FA663A">
              <w:rPr>
                <w:sz w:val="16"/>
                <w:szCs w:val="16"/>
              </w:rPr>
              <w:t>Livestock Type</w:t>
            </w:r>
          </w:p>
        </w:tc>
        <w:tc>
          <w:tcPr>
            <w:tcW w:w="1692" w:type="dxa"/>
          </w:tcPr>
          <w:p w:rsidR="005D360A" w:rsidRPr="00FA663A" w:rsidRDefault="005D360A" w:rsidP="00475ACA">
            <w:pPr>
              <w:rPr>
                <w:sz w:val="16"/>
                <w:szCs w:val="16"/>
              </w:rPr>
            </w:pPr>
            <w:r w:rsidRPr="00FA663A">
              <w:rPr>
                <w:sz w:val="16"/>
                <w:szCs w:val="16"/>
              </w:rPr>
              <w:t>Total Number</w:t>
            </w:r>
          </w:p>
        </w:tc>
        <w:tc>
          <w:tcPr>
            <w:tcW w:w="2790" w:type="dxa"/>
          </w:tcPr>
          <w:p w:rsidR="005D360A" w:rsidRPr="00FA663A" w:rsidRDefault="005D360A" w:rsidP="00475ACA">
            <w:pPr>
              <w:rPr>
                <w:sz w:val="16"/>
                <w:szCs w:val="16"/>
              </w:rPr>
            </w:pPr>
            <w:r w:rsidRPr="00FA663A">
              <w:rPr>
                <w:sz w:val="16"/>
                <w:szCs w:val="16"/>
              </w:rPr>
              <w:t>Prevalent Diseases</w:t>
            </w:r>
          </w:p>
        </w:tc>
        <w:tc>
          <w:tcPr>
            <w:tcW w:w="2160" w:type="dxa"/>
          </w:tcPr>
          <w:p w:rsidR="005D360A" w:rsidRPr="00FA663A" w:rsidRDefault="005D360A" w:rsidP="00475ACA">
            <w:pPr>
              <w:rPr>
                <w:sz w:val="16"/>
                <w:szCs w:val="16"/>
              </w:rPr>
            </w:pPr>
            <w:r w:rsidRPr="00FA663A">
              <w:rPr>
                <w:sz w:val="16"/>
                <w:szCs w:val="16"/>
              </w:rPr>
              <w:t>Remark</w:t>
            </w:r>
          </w:p>
        </w:tc>
      </w:tr>
      <w:tr w:rsidR="005D360A" w:rsidRPr="00FA663A" w:rsidTr="00BE699A">
        <w:tc>
          <w:tcPr>
            <w:tcW w:w="2736" w:type="dxa"/>
          </w:tcPr>
          <w:p w:rsidR="005D360A" w:rsidRPr="00FA663A" w:rsidRDefault="005D360A" w:rsidP="00475ACA">
            <w:pPr>
              <w:rPr>
                <w:sz w:val="16"/>
                <w:szCs w:val="16"/>
              </w:rPr>
            </w:pPr>
            <w:r w:rsidRPr="00FA663A">
              <w:rPr>
                <w:sz w:val="16"/>
                <w:szCs w:val="16"/>
              </w:rPr>
              <w:t>Cattle</w:t>
            </w:r>
          </w:p>
        </w:tc>
        <w:tc>
          <w:tcPr>
            <w:tcW w:w="1692" w:type="dxa"/>
          </w:tcPr>
          <w:p w:rsidR="005D360A" w:rsidRPr="00FA663A" w:rsidRDefault="005D360A" w:rsidP="00475ACA">
            <w:pPr>
              <w:rPr>
                <w:sz w:val="16"/>
                <w:szCs w:val="16"/>
              </w:rPr>
            </w:pPr>
          </w:p>
        </w:tc>
        <w:tc>
          <w:tcPr>
            <w:tcW w:w="2790" w:type="dxa"/>
          </w:tcPr>
          <w:p w:rsidR="005D360A" w:rsidRPr="00FA663A" w:rsidRDefault="005D360A" w:rsidP="00475ACA">
            <w:pPr>
              <w:rPr>
                <w:sz w:val="16"/>
                <w:szCs w:val="16"/>
              </w:rPr>
            </w:pPr>
          </w:p>
        </w:tc>
        <w:tc>
          <w:tcPr>
            <w:tcW w:w="2160" w:type="dxa"/>
          </w:tcPr>
          <w:p w:rsidR="005D360A" w:rsidRPr="00FA663A" w:rsidRDefault="005D360A" w:rsidP="00475ACA">
            <w:pPr>
              <w:rPr>
                <w:sz w:val="16"/>
                <w:szCs w:val="16"/>
              </w:rPr>
            </w:pPr>
          </w:p>
        </w:tc>
      </w:tr>
      <w:tr w:rsidR="005D360A" w:rsidRPr="00FA663A" w:rsidTr="00BE699A">
        <w:tc>
          <w:tcPr>
            <w:tcW w:w="2736" w:type="dxa"/>
          </w:tcPr>
          <w:p w:rsidR="005D360A" w:rsidRPr="00FA663A" w:rsidRDefault="005D360A" w:rsidP="00475ACA">
            <w:pPr>
              <w:rPr>
                <w:sz w:val="16"/>
                <w:szCs w:val="16"/>
              </w:rPr>
            </w:pPr>
            <w:r w:rsidRPr="00FA663A">
              <w:rPr>
                <w:sz w:val="16"/>
                <w:szCs w:val="16"/>
              </w:rPr>
              <w:t>Sheep</w:t>
            </w:r>
          </w:p>
        </w:tc>
        <w:tc>
          <w:tcPr>
            <w:tcW w:w="1692" w:type="dxa"/>
          </w:tcPr>
          <w:p w:rsidR="005D360A" w:rsidRPr="00FA663A" w:rsidRDefault="005D360A" w:rsidP="00475ACA">
            <w:pPr>
              <w:rPr>
                <w:sz w:val="16"/>
                <w:szCs w:val="16"/>
              </w:rPr>
            </w:pPr>
          </w:p>
        </w:tc>
        <w:tc>
          <w:tcPr>
            <w:tcW w:w="2790" w:type="dxa"/>
          </w:tcPr>
          <w:p w:rsidR="005D360A" w:rsidRPr="00FA663A" w:rsidRDefault="005D360A" w:rsidP="00475ACA">
            <w:pPr>
              <w:rPr>
                <w:sz w:val="16"/>
                <w:szCs w:val="16"/>
              </w:rPr>
            </w:pPr>
          </w:p>
        </w:tc>
        <w:tc>
          <w:tcPr>
            <w:tcW w:w="2160" w:type="dxa"/>
          </w:tcPr>
          <w:p w:rsidR="005D360A" w:rsidRPr="00FA663A" w:rsidRDefault="005D360A" w:rsidP="00475ACA">
            <w:pPr>
              <w:rPr>
                <w:sz w:val="16"/>
                <w:szCs w:val="16"/>
              </w:rPr>
            </w:pPr>
          </w:p>
        </w:tc>
      </w:tr>
      <w:tr w:rsidR="005D360A" w:rsidRPr="00FA663A" w:rsidTr="00BE699A">
        <w:tc>
          <w:tcPr>
            <w:tcW w:w="2736" w:type="dxa"/>
          </w:tcPr>
          <w:p w:rsidR="005D360A" w:rsidRPr="00FA663A" w:rsidRDefault="005D360A" w:rsidP="00475ACA">
            <w:pPr>
              <w:rPr>
                <w:sz w:val="16"/>
                <w:szCs w:val="16"/>
              </w:rPr>
            </w:pPr>
            <w:r w:rsidRPr="00FA663A">
              <w:rPr>
                <w:sz w:val="16"/>
                <w:szCs w:val="16"/>
              </w:rPr>
              <w:t>Goat</w:t>
            </w:r>
          </w:p>
        </w:tc>
        <w:tc>
          <w:tcPr>
            <w:tcW w:w="1692" w:type="dxa"/>
          </w:tcPr>
          <w:p w:rsidR="005D360A" w:rsidRPr="00FA663A" w:rsidRDefault="005D360A" w:rsidP="00475ACA">
            <w:pPr>
              <w:rPr>
                <w:sz w:val="16"/>
                <w:szCs w:val="16"/>
              </w:rPr>
            </w:pPr>
          </w:p>
        </w:tc>
        <w:tc>
          <w:tcPr>
            <w:tcW w:w="2790" w:type="dxa"/>
          </w:tcPr>
          <w:p w:rsidR="005D360A" w:rsidRPr="00FA663A" w:rsidRDefault="005D360A" w:rsidP="00475ACA">
            <w:pPr>
              <w:rPr>
                <w:sz w:val="16"/>
                <w:szCs w:val="16"/>
              </w:rPr>
            </w:pPr>
          </w:p>
        </w:tc>
        <w:tc>
          <w:tcPr>
            <w:tcW w:w="2160" w:type="dxa"/>
          </w:tcPr>
          <w:p w:rsidR="005D360A" w:rsidRPr="00FA663A" w:rsidRDefault="005D360A" w:rsidP="00475ACA">
            <w:pPr>
              <w:rPr>
                <w:sz w:val="16"/>
                <w:szCs w:val="16"/>
              </w:rPr>
            </w:pPr>
          </w:p>
        </w:tc>
      </w:tr>
      <w:tr w:rsidR="005D360A" w:rsidRPr="00FA663A" w:rsidTr="00BE699A">
        <w:tc>
          <w:tcPr>
            <w:tcW w:w="2736" w:type="dxa"/>
          </w:tcPr>
          <w:p w:rsidR="005D360A" w:rsidRPr="00FA663A" w:rsidRDefault="005D360A" w:rsidP="00475ACA">
            <w:pPr>
              <w:rPr>
                <w:sz w:val="16"/>
                <w:szCs w:val="16"/>
              </w:rPr>
            </w:pPr>
            <w:r w:rsidRPr="00FA663A">
              <w:rPr>
                <w:sz w:val="16"/>
                <w:szCs w:val="16"/>
              </w:rPr>
              <w:t>Horse</w:t>
            </w:r>
          </w:p>
        </w:tc>
        <w:tc>
          <w:tcPr>
            <w:tcW w:w="1692" w:type="dxa"/>
          </w:tcPr>
          <w:p w:rsidR="005D360A" w:rsidRPr="00FA663A" w:rsidRDefault="005D360A" w:rsidP="00475ACA">
            <w:pPr>
              <w:rPr>
                <w:sz w:val="16"/>
                <w:szCs w:val="16"/>
              </w:rPr>
            </w:pPr>
          </w:p>
        </w:tc>
        <w:tc>
          <w:tcPr>
            <w:tcW w:w="2790" w:type="dxa"/>
          </w:tcPr>
          <w:p w:rsidR="005D360A" w:rsidRPr="00FA663A" w:rsidRDefault="005D360A" w:rsidP="00475ACA">
            <w:pPr>
              <w:rPr>
                <w:sz w:val="16"/>
                <w:szCs w:val="16"/>
              </w:rPr>
            </w:pPr>
          </w:p>
        </w:tc>
        <w:tc>
          <w:tcPr>
            <w:tcW w:w="2160" w:type="dxa"/>
          </w:tcPr>
          <w:p w:rsidR="005D360A" w:rsidRPr="00FA663A" w:rsidRDefault="005D360A" w:rsidP="00475ACA">
            <w:pPr>
              <w:rPr>
                <w:sz w:val="16"/>
                <w:szCs w:val="16"/>
              </w:rPr>
            </w:pPr>
          </w:p>
        </w:tc>
      </w:tr>
      <w:tr w:rsidR="005D360A" w:rsidRPr="00FA663A" w:rsidTr="00BE699A">
        <w:tc>
          <w:tcPr>
            <w:tcW w:w="2736" w:type="dxa"/>
          </w:tcPr>
          <w:p w:rsidR="005D360A" w:rsidRPr="00FA663A" w:rsidRDefault="005D360A" w:rsidP="00475ACA">
            <w:pPr>
              <w:rPr>
                <w:sz w:val="16"/>
                <w:szCs w:val="16"/>
              </w:rPr>
            </w:pPr>
            <w:r w:rsidRPr="00FA663A">
              <w:rPr>
                <w:sz w:val="16"/>
                <w:szCs w:val="16"/>
              </w:rPr>
              <w:t>Donkey</w:t>
            </w:r>
          </w:p>
        </w:tc>
        <w:tc>
          <w:tcPr>
            <w:tcW w:w="1692" w:type="dxa"/>
          </w:tcPr>
          <w:p w:rsidR="005D360A" w:rsidRPr="00FA663A" w:rsidRDefault="005D360A" w:rsidP="00475ACA">
            <w:pPr>
              <w:rPr>
                <w:sz w:val="16"/>
                <w:szCs w:val="16"/>
              </w:rPr>
            </w:pPr>
          </w:p>
        </w:tc>
        <w:tc>
          <w:tcPr>
            <w:tcW w:w="2790" w:type="dxa"/>
          </w:tcPr>
          <w:p w:rsidR="005D360A" w:rsidRPr="00FA663A" w:rsidRDefault="005D360A" w:rsidP="00475ACA">
            <w:pPr>
              <w:rPr>
                <w:sz w:val="16"/>
                <w:szCs w:val="16"/>
              </w:rPr>
            </w:pPr>
          </w:p>
        </w:tc>
        <w:tc>
          <w:tcPr>
            <w:tcW w:w="2160" w:type="dxa"/>
          </w:tcPr>
          <w:p w:rsidR="005D360A" w:rsidRPr="00FA663A" w:rsidRDefault="005D360A" w:rsidP="00475ACA">
            <w:pPr>
              <w:rPr>
                <w:sz w:val="16"/>
                <w:szCs w:val="16"/>
              </w:rPr>
            </w:pPr>
          </w:p>
        </w:tc>
      </w:tr>
      <w:tr w:rsidR="005D360A" w:rsidRPr="00FA663A" w:rsidTr="00BE699A">
        <w:tc>
          <w:tcPr>
            <w:tcW w:w="2736" w:type="dxa"/>
          </w:tcPr>
          <w:p w:rsidR="005D360A" w:rsidRPr="00FA663A" w:rsidRDefault="005D360A" w:rsidP="00475ACA">
            <w:pPr>
              <w:rPr>
                <w:sz w:val="16"/>
                <w:szCs w:val="16"/>
              </w:rPr>
            </w:pPr>
            <w:r w:rsidRPr="00FA663A">
              <w:rPr>
                <w:sz w:val="16"/>
                <w:szCs w:val="16"/>
              </w:rPr>
              <w:t>Mules</w:t>
            </w:r>
          </w:p>
        </w:tc>
        <w:tc>
          <w:tcPr>
            <w:tcW w:w="1692" w:type="dxa"/>
          </w:tcPr>
          <w:p w:rsidR="005D360A" w:rsidRPr="00FA663A" w:rsidRDefault="005D360A" w:rsidP="00475ACA">
            <w:pPr>
              <w:rPr>
                <w:sz w:val="16"/>
                <w:szCs w:val="16"/>
              </w:rPr>
            </w:pPr>
          </w:p>
        </w:tc>
        <w:tc>
          <w:tcPr>
            <w:tcW w:w="2790" w:type="dxa"/>
          </w:tcPr>
          <w:p w:rsidR="005D360A" w:rsidRPr="00FA663A" w:rsidRDefault="005D360A" w:rsidP="00475ACA">
            <w:pPr>
              <w:rPr>
                <w:sz w:val="16"/>
                <w:szCs w:val="16"/>
              </w:rPr>
            </w:pPr>
          </w:p>
        </w:tc>
        <w:tc>
          <w:tcPr>
            <w:tcW w:w="2160" w:type="dxa"/>
          </w:tcPr>
          <w:p w:rsidR="005D360A" w:rsidRPr="00FA663A" w:rsidRDefault="005D360A" w:rsidP="00475ACA">
            <w:pPr>
              <w:rPr>
                <w:sz w:val="16"/>
                <w:szCs w:val="16"/>
              </w:rPr>
            </w:pPr>
          </w:p>
        </w:tc>
      </w:tr>
      <w:tr w:rsidR="005D360A" w:rsidRPr="00FA663A" w:rsidTr="00BE699A">
        <w:tc>
          <w:tcPr>
            <w:tcW w:w="2736" w:type="dxa"/>
          </w:tcPr>
          <w:p w:rsidR="005D360A" w:rsidRPr="00FA663A" w:rsidRDefault="005D360A" w:rsidP="00475ACA">
            <w:pPr>
              <w:rPr>
                <w:sz w:val="16"/>
                <w:szCs w:val="16"/>
              </w:rPr>
            </w:pPr>
            <w:r w:rsidRPr="00FA663A">
              <w:rPr>
                <w:sz w:val="16"/>
                <w:szCs w:val="16"/>
              </w:rPr>
              <w:t>Chicken</w:t>
            </w:r>
          </w:p>
        </w:tc>
        <w:tc>
          <w:tcPr>
            <w:tcW w:w="1692" w:type="dxa"/>
          </w:tcPr>
          <w:p w:rsidR="005D360A" w:rsidRPr="00FA663A" w:rsidRDefault="005D360A" w:rsidP="00475ACA">
            <w:pPr>
              <w:rPr>
                <w:sz w:val="16"/>
                <w:szCs w:val="16"/>
              </w:rPr>
            </w:pPr>
          </w:p>
        </w:tc>
        <w:tc>
          <w:tcPr>
            <w:tcW w:w="2790" w:type="dxa"/>
          </w:tcPr>
          <w:p w:rsidR="005D360A" w:rsidRPr="00FA663A" w:rsidRDefault="005D360A" w:rsidP="00475ACA">
            <w:pPr>
              <w:rPr>
                <w:sz w:val="16"/>
                <w:szCs w:val="16"/>
              </w:rPr>
            </w:pPr>
          </w:p>
        </w:tc>
        <w:tc>
          <w:tcPr>
            <w:tcW w:w="2160" w:type="dxa"/>
          </w:tcPr>
          <w:p w:rsidR="005D360A" w:rsidRPr="00FA663A" w:rsidRDefault="005D360A" w:rsidP="00475ACA">
            <w:pPr>
              <w:rPr>
                <w:sz w:val="16"/>
                <w:szCs w:val="16"/>
              </w:rPr>
            </w:pPr>
          </w:p>
        </w:tc>
      </w:tr>
      <w:tr w:rsidR="005D360A" w:rsidRPr="00FA663A" w:rsidTr="00BE699A">
        <w:tc>
          <w:tcPr>
            <w:tcW w:w="2736" w:type="dxa"/>
          </w:tcPr>
          <w:p w:rsidR="005D360A" w:rsidRPr="00FA663A" w:rsidRDefault="005D360A" w:rsidP="00475ACA">
            <w:pPr>
              <w:rPr>
                <w:sz w:val="16"/>
                <w:szCs w:val="16"/>
              </w:rPr>
            </w:pPr>
            <w:r w:rsidRPr="00FA663A">
              <w:rPr>
                <w:sz w:val="16"/>
                <w:szCs w:val="16"/>
              </w:rPr>
              <w:t>Honeybee colony</w:t>
            </w:r>
          </w:p>
        </w:tc>
        <w:tc>
          <w:tcPr>
            <w:tcW w:w="1692" w:type="dxa"/>
          </w:tcPr>
          <w:p w:rsidR="005D360A" w:rsidRPr="00FA663A" w:rsidRDefault="005D360A" w:rsidP="00475ACA">
            <w:pPr>
              <w:rPr>
                <w:sz w:val="16"/>
                <w:szCs w:val="16"/>
              </w:rPr>
            </w:pPr>
          </w:p>
        </w:tc>
        <w:tc>
          <w:tcPr>
            <w:tcW w:w="2790" w:type="dxa"/>
          </w:tcPr>
          <w:p w:rsidR="005D360A" w:rsidRPr="00FA663A" w:rsidRDefault="005D360A" w:rsidP="00475ACA">
            <w:pPr>
              <w:rPr>
                <w:sz w:val="16"/>
                <w:szCs w:val="16"/>
              </w:rPr>
            </w:pPr>
          </w:p>
        </w:tc>
        <w:tc>
          <w:tcPr>
            <w:tcW w:w="2160" w:type="dxa"/>
          </w:tcPr>
          <w:p w:rsidR="005D360A" w:rsidRPr="00FA663A" w:rsidRDefault="005D360A" w:rsidP="00475ACA">
            <w:pPr>
              <w:rPr>
                <w:sz w:val="16"/>
                <w:szCs w:val="16"/>
              </w:rPr>
            </w:pPr>
          </w:p>
        </w:tc>
      </w:tr>
    </w:tbl>
    <w:p w:rsidR="005D360A" w:rsidRPr="00FA663A" w:rsidRDefault="005D360A" w:rsidP="00475ACA">
      <w:pPr>
        <w:rPr>
          <w:sz w:val="16"/>
          <w:szCs w:val="16"/>
        </w:rPr>
      </w:pPr>
    </w:p>
    <w:p w:rsidR="005D360A" w:rsidRPr="00FA663A" w:rsidRDefault="005D360A" w:rsidP="00475ACA">
      <w:pPr>
        <w:rPr>
          <w:sz w:val="16"/>
          <w:szCs w:val="16"/>
        </w:rPr>
      </w:pPr>
      <w:r>
        <w:rPr>
          <w:sz w:val="16"/>
          <w:szCs w:val="16"/>
        </w:rPr>
        <w:t>9</w:t>
      </w:r>
      <w:r w:rsidRPr="00FA663A">
        <w:rPr>
          <w:sz w:val="16"/>
          <w:szCs w:val="16"/>
        </w:rPr>
        <w:t>. Crop Selection for Irrigation</w:t>
      </w:r>
    </w:p>
    <w:tbl>
      <w:tblPr>
        <w:tblStyle w:val="TableGrid"/>
        <w:tblW w:w="0" w:type="auto"/>
        <w:tblLook w:val="04A0" w:firstRow="1" w:lastRow="0" w:firstColumn="1" w:lastColumn="0" w:noHBand="0" w:noVBand="1"/>
      </w:tblPr>
      <w:tblGrid>
        <w:gridCol w:w="2736"/>
        <w:gridCol w:w="2736"/>
        <w:gridCol w:w="1746"/>
        <w:gridCol w:w="2160"/>
      </w:tblGrid>
      <w:tr w:rsidR="005D360A" w:rsidRPr="00FA663A" w:rsidTr="00BE699A">
        <w:tc>
          <w:tcPr>
            <w:tcW w:w="2736" w:type="dxa"/>
          </w:tcPr>
          <w:p w:rsidR="005D360A" w:rsidRPr="00FA663A" w:rsidRDefault="005D360A" w:rsidP="00475ACA">
            <w:pPr>
              <w:rPr>
                <w:sz w:val="16"/>
                <w:szCs w:val="16"/>
              </w:rPr>
            </w:pPr>
            <w:r w:rsidRPr="00FA663A">
              <w:rPr>
                <w:sz w:val="16"/>
                <w:szCs w:val="16"/>
              </w:rPr>
              <w:t>Crop Type</w:t>
            </w:r>
          </w:p>
        </w:tc>
        <w:tc>
          <w:tcPr>
            <w:tcW w:w="2736" w:type="dxa"/>
          </w:tcPr>
          <w:p w:rsidR="005D360A" w:rsidRPr="00FA663A" w:rsidRDefault="005D360A" w:rsidP="00475ACA">
            <w:pPr>
              <w:rPr>
                <w:sz w:val="16"/>
                <w:szCs w:val="16"/>
              </w:rPr>
            </w:pPr>
            <w:r w:rsidRPr="00FA663A">
              <w:rPr>
                <w:sz w:val="16"/>
                <w:szCs w:val="16"/>
              </w:rPr>
              <w:t>Variety</w:t>
            </w:r>
          </w:p>
        </w:tc>
        <w:tc>
          <w:tcPr>
            <w:tcW w:w="1746" w:type="dxa"/>
          </w:tcPr>
          <w:p w:rsidR="005D360A" w:rsidRPr="00FA663A" w:rsidRDefault="005D360A" w:rsidP="00475ACA">
            <w:pPr>
              <w:rPr>
                <w:sz w:val="16"/>
                <w:szCs w:val="16"/>
              </w:rPr>
            </w:pPr>
            <w:r w:rsidRPr="00FA663A">
              <w:rPr>
                <w:sz w:val="16"/>
                <w:szCs w:val="16"/>
              </w:rPr>
              <w:t>% Coverage</w:t>
            </w:r>
          </w:p>
        </w:tc>
        <w:tc>
          <w:tcPr>
            <w:tcW w:w="2160" w:type="dxa"/>
          </w:tcPr>
          <w:p w:rsidR="005D360A" w:rsidRPr="00FA663A" w:rsidRDefault="005D360A" w:rsidP="00475ACA">
            <w:pPr>
              <w:rPr>
                <w:sz w:val="16"/>
                <w:szCs w:val="16"/>
              </w:rPr>
            </w:pPr>
            <w:r w:rsidRPr="00FA663A">
              <w:rPr>
                <w:sz w:val="16"/>
                <w:szCs w:val="16"/>
              </w:rPr>
              <w:t>Remark</w:t>
            </w:r>
          </w:p>
        </w:tc>
      </w:tr>
      <w:tr w:rsidR="005D360A" w:rsidRPr="00FA663A" w:rsidTr="00BE699A">
        <w:tc>
          <w:tcPr>
            <w:tcW w:w="2736" w:type="dxa"/>
          </w:tcPr>
          <w:p w:rsidR="005D360A" w:rsidRPr="00FA663A" w:rsidRDefault="005D360A" w:rsidP="00475ACA">
            <w:pPr>
              <w:rPr>
                <w:sz w:val="16"/>
                <w:szCs w:val="16"/>
              </w:rPr>
            </w:pPr>
          </w:p>
        </w:tc>
        <w:tc>
          <w:tcPr>
            <w:tcW w:w="2736" w:type="dxa"/>
          </w:tcPr>
          <w:p w:rsidR="005D360A" w:rsidRPr="00FA663A" w:rsidRDefault="005D360A" w:rsidP="00475ACA">
            <w:pPr>
              <w:rPr>
                <w:sz w:val="16"/>
                <w:szCs w:val="16"/>
              </w:rPr>
            </w:pPr>
          </w:p>
        </w:tc>
        <w:tc>
          <w:tcPr>
            <w:tcW w:w="1746" w:type="dxa"/>
          </w:tcPr>
          <w:p w:rsidR="005D360A" w:rsidRPr="00FA663A" w:rsidRDefault="005D360A" w:rsidP="00475ACA">
            <w:pPr>
              <w:rPr>
                <w:sz w:val="16"/>
                <w:szCs w:val="16"/>
              </w:rPr>
            </w:pPr>
          </w:p>
        </w:tc>
        <w:tc>
          <w:tcPr>
            <w:tcW w:w="2160" w:type="dxa"/>
          </w:tcPr>
          <w:p w:rsidR="005D360A" w:rsidRPr="00FA663A" w:rsidRDefault="005D360A" w:rsidP="00475ACA">
            <w:pPr>
              <w:rPr>
                <w:sz w:val="16"/>
                <w:szCs w:val="16"/>
              </w:rPr>
            </w:pPr>
          </w:p>
        </w:tc>
      </w:tr>
      <w:tr w:rsidR="005D360A" w:rsidRPr="00FA663A" w:rsidTr="00BE699A">
        <w:tc>
          <w:tcPr>
            <w:tcW w:w="2736" w:type="dxa"/>
          </w:tcPr>
          <w:p w:rsidR="005D360A" w:rsidRPr="00FA663A" w:rsidRDefault="005D360A" w:rsidP="00475ACA">
            <w:pPr>
              <w:rPr>
                <w:sz w:val="16"/>
                <w:szCs w:val="16"/>
              </w:rPr>
            </w:pPr>
          </w:p>
        </w:tc>
        <w:tc>
          <w:tcPr>
            <w:tcW w:w="2736" w:type="dxa"/>
          </w:tcPr>
          <w:p w:rsidR="005D360A" w:rsidRPr="00FA663A" w:rsidRDefault="005D360A" w:rsidP="00475ACA">
            <w:pPr>
              <w:rPr>
                <w:sz w:val="16"/>
                <w:szCs w:val="16"/>
              </w:rPr>
            </w:pPr>
          </w:p>
        </w:tc>
        <w:tc>
          <w:tcPr>
            <w:tcW w:w="1746" w:type="dxa"/>
          </w:tcPr>
          <w:p w:rsidR="005D360A" w:rsidRPr="00FA663A" w:rsidRDefault="005D360A" w:rsidP="00475ACA">
            <w:pPr>
              <w:rPr>
                <w:sz w:val="16"/>
                <w:szCs w:val="16"/>
              </w:rPr>
            </w:pPr>
          </w:p>
        </w:tc>
        <w:tc>
          <w:tcPr>
            <w:tcW w:w="2160" w:type="dxa"/>
          </w:tcPr>
          <w:p w:rsidR="005D360A" w:rsidRPr="00FA663A" w:rsidRDefault="005D360A" w:rsidP="00475ACA">
            <w:pPr>
              <w:rPr>
                <w:sz w:val="16"/>
                <w:szCs w:val="16"/>
              </w:rPr>
            </w:pPr>
          </w:p>
        </w:tc>
      </w:tr>
      <w:tr w:rsidR="005D360A" w:rsidRPr="00FA663A" w:rsidTr="00BE699A">
        <w:tc>
          <w:tcPr>
            <w:tcW w:w="2736" w:type="dxa"/>
          </w:tcPr>
          <w:p w:rsidR="005D360A" w:rsidRPr="00FA663A" w:rsidRDefault="005D360A" w:rsidP="00475ACA">
            <w:pPr>
              <w:rPr>
                <w:sz w:val="16"/>
                <w:szCs w:val="16"/>
              </w:rPr>
            </w:pPr>
          </w:p>
        </w:tc>
        <w:tc>
          <w:tcPr>
            <w:tcW w:w="2736" w:type="dxa"/>
          </w:tcPr>
          <w:p w:rsidR="005D360A" w:rsidRPr="00FA663A" w:rsidRDefault="005D360A" w:rsidP="00475ACA">
            <w:pPr>
              <w:rPr>
                <w:sz w:val="16"/>
                <w:szCs w:val="16"/>
              </w:rPr>
            </w:pPr>
          </w:p>
        </w:tc>
        <w:tc>
          <w:tcPr>
            <w:tcW w:w="1746" w:type="dxa"/>
          </w:tcPr>
          <w:p w:rsidR="005D360A" w:rsidRPr="00FA663A" w:rsidRDefault="005D360A" w:rsidP="00475ACA">
            <w:pPr>
              <w:rPr>
                <w:sz w:val="16"/>
                <w:szCs w:val="16"/>
              </w:rPr>
            </w:pPr>
          </w:p>
        </w:tc>
        <w:tc>
          <w:tcPr>
            <w:tcW w:w="2160" w:type="dxa"/>
          </w:tcPr>
          <w:p w:rsidR="005D360A" w:rsidRPr="00FA663A" w:rsidRDefault="005D360A" w:rsidP="00475ACA">
            <w:pPr>
              <w:rPr>
                <w:sz w:val="16"/>
                <w:szCs w:val="16"/>
              </w:rPr>
            </w:pPr>
          </w:p>
        </w:tc>
      </w:tr>
      <w:tr w:rsidR="005D360A" w:rsidRPr="00FA663A" w:rsidTr="00BE699A">
        <w:tc>
          <w:tcPr>
            <w:tcW w:w="2736" w:type="dxa"/>
          </w:tcPr>
          <w:p w:rsidR="005D360A" w:rsidRPr="00FA663A" w:rsidRDefault="005D360A" w:rsidP="00475ACA">
            <w:pPr>
              <w:rPr>
                <w:sz w:val="16"/>
                <w:szCs w:val="16"/>
              </w:rPr>
            </w:pPr>
          </w:p>
        </w:tc>
        <w:tc>
          <w:tcPr>
            <w:tcW w:w="2736" w:type="dxa"/>
          </w:tcPr>
          <w:p w:rsidR="005D360A" w:rsidRPr="00FA663A" w:rsidRDefault="005D360A" w:rsidP="00475ACA">
            <w:pPr>
              <w:rPr>
                <w:sz w:val="16"/>
                <w:szCs w:val="16"/>
              </w:rPr>
            </w:pPr>
          </w:p>
        </w:tc>
        <w:tc>
          <w:tcPr>
            <w:tcW w:w="1746" w:type="dxa"/>
          </w:tcPr>
          <w:p w:rsidR="005D360A" w:rsidRPr="00FA663A" w:rsidRDefault="005D360A" w:rsidP="00475ACA">
            <w:pPr>
              <w:rPr>
                <w:sz w:val="16"/>
                <w:szCs w:val="16"/>
              </w:rPr>
            </w:pPr>
          </w:p>
        </w:tc>
        <w:tc>
          <w:tcPr>
            <w:tcW w:w="2160" w:type="dxa"/>
          </w:tcPr>
          <w:p w:rsidR="005D360A" w:rsidRPr="00FA663A" w:rsidRDefault="005D360A" w:rsidP="00475ACA">
            <w:pPr>
              <w:rPr>
                <w:sz w:val="16"/>
                <w:szCs w:val="16"/>
              </w:rPr>
            </w:pPr>
          </w:p>
        </w:tc>
      </w:tr>
      <w:tr w:rsidR="005D360A" w:rsidRPr="00FA663A" w:rsidTr="00BE699A">
        <w:tc>
          <w:tcPr>
            <w:tcW w:w="2736" w:type="dxa"/>
          </w:tcPr>
          <w:p w:rsidR="005D360A" w:rsidRPr="00FA663A" w:rsidRDefault="005D360A" w:rsidP="00475ACA">
            <w:pPr>
              <w:rPr>
                <w:sz w:val="16"/>
                <w:szCs w:val="16"/>
              </w:rPr>
            </w:pPr>
          </w:p>
        </w:tc>
        <w:tc>
          <w:tcPr>
            <w:tcW w:w="2736" w:type="dxa"/>
          </w:tcPr>
          <w:p w:rsidR="005D360A" w:rsidRPr="00FA663A" w:rsidRDefault="005D360A" w:rsidP="00475ACA">
            <w:pPr>
              <w:rPr>
                <w:sz w:val="16"/>
                <w:szCs w:val="16"/>
              </w:rPr>
            </w:pPr>
          </w:p>
        </w:tc>
        <w:tc>
          <w:tcPr>
            <w:tcW w:w="1746" w:type="dxa"/>
          </w:tcPr>
          <w:p w:rsidR="005D360A" w:rsidRPr="00FA663A" w:rsidRDefault="005D360A" w:rsidP="00475ACA">
            <w:pPr>
              <w:rPr>
                <w:sz w:val="16"/>
                <w:szCs w:val="16"/>
              </w:rPr>
            </w:pPr>
          </w:p>
        </w:tc>
        <w:tc>
          <w:tcPr>
            <w:tcW w:w="2160" w:type="dxa"/>
          </w:tcPr>
          <w:p w:rsidR="005D360A" w:rsidRPr="00FA663A" w:rsidRDefault="005D360A" w:rsidP="00475ACA">
            <w:pPr>
              <w:rPr>
                <w:sz w:val="16"/>
                <w:szCs w:val="16"/>
              </w:rPr>
            </w:pPr>
          </w:p>
        </w:tc>
      </w:tr>
      <w:tr w:rsidR="005D360A" w:rsidRPr="00FA663A" w:rsidTr="00BE699A">
        <w:tc>
          <w:tcPr>
            <w:tcW w:w="2736" w:type="dxa"/>
          </w:tcPr>
          <w:p w:rsidR="005D360A" w:rsidRPr="00FA663A" w:rsidRDefault="005D360A" w:rsidP="00475ACA">
            <w:pPr>
              <w:rPr>
                <w:sz w:val="16"/>
                <w:szCs w:val="16"/>
              </w:rPr>
            </w:pPr>
          </w:p>
        </w:tc>
        <w:tc>
          <w:tcPr>
            <w:tcW w:w="2736" w:type="dxa"/>
          </w:tcPr>
          <w:p w:rsidR="005D360A" w:rsidRPr="00FA663A" w:rsidRDefault="005D360A" w:rsidP="00475ACA">
            <w:pPr>
              <w:rPr>
                <w:sz w:val="16"/>
                <w:szCs w:val="16"/>
              </w:rPr>
            </w:pPr>
          </w:p>
        </w:tc>
        <w:tc>
          <w:tcPr>
            <w:tcW w:w="1746" w:type="dxa"/>
          </w:tcPr>
          <w:p w:rsidR="005D360A" w:rsidRPr="00FA663A" w:rsidRDefault="005D360A" w:rsidP="00475ACA">
            <w:pPr>
              <w:rPr>
                <w:sz w:val="16"/>
                <w:szCs w:val="16"/>
              </w:rPr>
            </w:pPr>
          </w:p>
        </w:tc>
        <w:tc>
          <w:tcPr>
            <w:tcW w:w="2160" w:type="dxa"/>
          </w:tcPr>
          <w:p w:rsidR="005D360A" w:rsidRPr="00FA663A" w:rsidRDefault="005D360A" w:rsidP="00475ACA">
            <w:pPr>
              <w:rPr>
                <w:sz w:val="16"/>
                <w:szCs w:val="16"/>
              </w:rPr>
            </w:pPr>
          </w:p>
        </w:tc>
      </w:tr>
      <w:tr w:rsidR="005D360A" w:rsidRPr="00FA663A" w:rsidTr="00BE699A">
        <w:tc>
          <w:tcPr>
            <w:tcW w:w="2736" w:type="dxa"/>
          </w:tcPr>
          <w:p w:rsidR="005D360A" w:rsidRPr="00FA663A" w:rsidRDefault="005D360A" w:rsidP="00475ACA">
            <w:pPr>
              <w:rPr>
                <w:sz w:val="16"/>
                <w:szCs w:val="16"/>
              </w:rPr>
            </w:pPr>
          </w:p>
        </w:tc>
        <w:tc>
          <w:tcPr>
            <w:tcW w:w="2736" w:type="dxa"/>
          </w:tcPr>
          <w:p w:rsidR="005D360A" w:rsidRPr="00FA663A" w:rsidRDefault="005D360A" w:rsidP="00475ACA">
            <w:pPr>
              <w:rPr>
                <w:sz w:val="16"/>
                <w:szCs w:val="16"/>
              </w:rPr>
            </w:pPr>
          </w:p>
        </w:tc>
        <w:tc>
          <w:tcPr>
            <w:tcW w:w="1746" w:type="dxa"/>
          </w:tcPr>
          <w:p w:rsidR="005D360A" w:rsidRPr="00FA663A" w:rsidRDefault="005D360A" w:rsidP="00475ACA">
            <w:pPr>
              <w:rPr>
                <w:sz w:val="16"/>
                <w:szCs w:val="16"/>
              </w:rPr>
            </w:pPr>
          </w:p>
        </w:tc>
        <w:tc>
          <w:tcPr>
            <w:tcW w:w="2160" w:type="dxa"/>
          </w:tcPr>
          <w:p w:rsidR="005D360A" w:rsidRPr="00FA663A" w:rsidRDefault="005D360A" w:rsidP="00475ACA">
            <w:pPr>
              <w:rPr>
                <w:sz w:val="16"/>
                <w:szCs w:val="16"/>
              </w:rPr>
            </w:pPr>
          </w:p>
        </w:tc>
      </w:tr>
      <w:tr w:rsidR="005D360A" w:rsidRPr="00FA663A" w:rsidTr="00BE699A">
        <w:tc>
          <w:tcPr>
            <w:tcW w:w="2736" w:type="dxa"/>
          </w:tcPr>
          <w:p w:rsidR="005D360A" w:rsidRPr="00FA663A" w:rsidRDefault="005D360A" w:rsidP="00475ACA">
            <w:pPr>
              <w:rPr>
                <w:sz w:val="16"/>
                <w:szCs w:val="16"/>
              </w:rPr>
            </w:pPr>
          </w:p>
        </w:tc>
        <w:tc>
          <w:tcPr>
            <w:tcW w:w="2736" w:type="dxa"/>
          </w:tcPr>
          <w:p w:rsidR="005D360A" w:rsidRPr="00FA663A" w:rsidRDefault="005D360A" w:rsidP="00475ACA">
            <w:pPr>
              <w:rPr>
                <w:sz w:val="16"/>
                <w:szCs w:val="16"/>
              </w:rPr>
            </w:pPr>
          </w:p>
        </w:tc>
        <w:tc>
          <w:tcPr>
            <w:tcW w:w="1746" w:type="dxa"/>
          </w:tcPr>
          <w:p w:rsidR="005D360A" w:rsidRPr="00FA663A" w:rsidRDefault="005D360A" w:rsidP="00475ACA">
            <w:pPr>
              <w:rPr>
                <w:sz w:val="16"/>
                <w:szCs w:val="16"/>
              </w:rPr>
            </w:pPr>
          </w:p>
        </w:tc>
        <w:tc>
          <w:tcPr>
            <w:tcW w:w="2160" w:type="dxa"/>
          </w:tcPr>
          <w:p w:rsidR="005D360A" w:rsidRPr="00FA663A" w:rsidRDefault="005D360A" w:rsidP="00475ACA">
            <w:pPr>
              <w:rPr>
                <w:sz w:val="16"/>
                <w:szCs w:val="16"/>
              </w:rPr>
            </w:pPr>
          </w:p>
        </w:tc>
      </w:tr>
    </w:tbl>
    <w:p w:rsidR="005D360A" w:rsidRDefault="005D360A" w:rsidP="00475ACA">
      <w:pPr>
        <w:rPr>
          <w:sz w:val="16"/>
          <w:szCs w:val="16"/>
        </w:rPr>
      </w:pPr>
    </w:p>
    <w:p w:rsidR="005D360A" w:rsidRPr="00FA663A" w:rsidRDefault="005D360A" w:rsidP="00475ACA">
      <w:pPr>
        <w:rPr>
          <w:sz w:val="16"/>
          <w:szCs w:val="16"/>
        </w:rPr>
      </w:pPr>
      <w:r>
        <w:rPr>
          <w:sz w:val="16"/>
          <w:szCs w:val="16"/>
        </w:rPr>
        <w:t>10</w:t>
      </w:r>
      <w:r w:rsidRPr="00FA663A">
        <w:rPr>
          <w:sz w:val="16"/>
          <w:szCs w:val="16"/>
        </w:rPr>
        <w:t xml:space="preserve">. Mention the common cropping systems practiced in the </w:t>
      </w:r>
      <w:proofErr w:type="spellStart"/>
      <w:r w:rsidRPr="00FA663A">
        <w:rPr>
          <w:sz w:val="16"/>
          <w:szCs w:val="16"/>
        </w:rPr>
        <w:t>woreda</w:t>
      </w:r>
      <w:proofErr w:type="spellEnd"/>
    </w:p>
    <w:p w:rsidR="005D360A" w:rsidRPr="00FA663A" w:rsidRDefault="005D360A" w:rsidP="00475ACA">
      <w:pPr>
        <w:rPr>
          <w:sz w:val="16"/>
          <w:szCs w:val="16"/>
        </w:rPr>
      </w:pPr>
      <w:r w:rsidRPr="00FA663A">
        <w:rPr>
          <w:sz w:val="16"/>
          <w:szCs w:val="16"/>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5D360A" w:rsidRDefault="005D360A" w:rsidP="00475ACA">
      <w:pPr>
        <w:rPr>
          <w:sz w:val="16"/>
          <w:szCs w:val="16"/>
        </w:rPr>
      </w:pPr>
    </w:p>
    <w:p w:rsidR="005D360A" w:rsidRPr="00FA663A" w:rsidRDefault="005D360A" w:rsidP="00475ACA">
      <w:pPr>
        <w:rPr>
          <w:sz w:val="16"/>
          <w:szCs w:val="16"/>
        </w:rPr>
      </w:pPr>
      <w:r w:rsidRPr="00FA663A">
        <w:rPr>
          <w:sz w:val="16"/>
          <w:szCs w:val="16"/>
        </w:rPr>
        <w:t>1</w:t>
      </w:r>
      <w:r>
        <w:rPr>
          <w:sz w:val="16"/>
          <w:szCs w:val="16"/>
        </w:rPr>
        <w:t>1</w:t>
      </w:r>
      <w:r w:rsidRPr="00FA663A">
        <w:rPr>
          <w:sz w:val="16"/>
          <w:szCs w:val="16"/>
        </w:rPr>
        <w:t>. Fertilizer Management</w:t>
      </w:r>
    </w:p>
    <w:tbl>
      <w:tblPr>
        <w:tblStyle w:val="TableGrid"/>
        <w:tblW w:w="9468" w:type="dxa"/>
        <w:tblLayout w:type="fixed"/>
        <w:tblLook w:val="04A0" w:firstRow="1" w:lastRow="0" w:firstColumn="1" w:lastColumn="0" w:noHBand="0" w:noVBand="1"/>
      </w:tblPr>
      <w:tblGrid>
        <w:gridCol w:w="1548"/>
        <w:gridCol w:w="1275"/>
        <w:gridCol w:w="1245"/>
        <w:gridCol w:w="1980"/>
        <w:gridCol w:w="1710"/>
        <w:gridCol w:w="1710"/>
      </w:tblGrid>
      <w:tr w:rsidR="005D360A" w:rsidRPr="00FA663A" w:rsidTr="00BE699A">
        <w:tc>
          <w:tcPr>
            <w:tcW w:w="1548" w:type="dxa"/>
          </w:tcPr>
          <w:p w:rsidR="005D360A" w:rsidRPr="00FA663A" w:rsidRDefault="005D360A" w:rsidP="00475ACA">
            <w:pPr>
              <w:rPr>
                <w:sz w:val="16"/>
                <w:szCs w:val="16"/>
              </w:rPr>
            </w:pPr>
            <w:r w:rsidRPr="00FA663A">
              <w:rPr>
                <w:sz w:val="16"/>
                <w:szCs w:val="16"/>
              </w:rPr>
              <w:t>Crop Type</w:t>
            </w:r>
          </w:p>
        </w:tc>
        <w:tc>
          <w:tcPr>
            <w:tcW w:w="6210" w:type="dxa"/>
            <w:gridSpan w:val="4"/>
          </w:tcPr>
          <w:p w:rsidR="005D360A" w:rsidRPr="00FA663A" w:rsidRDefault="005D360A" w:rsidP="00475ACA">
            <w:pPr>
              <w:jc w:val="center"/>
              <w:rPr>
                <w:sz w:val="16"/>
                <w:szCs w:val="16"/>
              </w:rPr>
            </w:pPr>
            <w:r w:rsidRPr="00FA663A">
              <w:rPr>
                <w:sz w:val="16"/>
                <w:szCs w:val="16"/>
              </w:rPr>
              <w:t>Fertilizer</w:t>
            </w:r>
          </w:p>
        </w:tc>
        <w:tc>
          <w:tcPr>
            <w:tcW w:w="1710" w:type="dxa"/>
          </w:tcPr>
          <w:p w:rsidR="005D360A" w:rsidRPr="00FA663A" w:rsidRDefault="005D360A" w:rsidP="00475ACA">
            <w:pPr>
              <w:rPr>
                <w:sz w:val="16"/>
                <w:szCs w:val="16"/>
              </w:rPr>
            </w:pPr>
            <w:r w:rsidRPr="00FA663A">
              <w:rPr>
                <w:sz w:val="16"/>
                <w:szCs w:val="16"/>
              </w:rPr>
              <w:t>Remark</w:t>
            </w:r>
          </w:p>
        </w:tc>
      </w:tr>
      <w:tr w:rsidR="005D360A" w:rsidRPr="00FA663A" w:rsidTr="00BE699A">
        <w:tc>
          <w:tcPr>
            <w:tcW w:w="1548" w:type="dxa"/>
          </w:tcPr>
          <w:p w:rsidR="005D360A" w:rsidRPr="00FA663A" w:rsidRDefault="005D360A" w:rsidP="00475ACA">
            <w:pPr>
              <w:rPr>
                <w:sz w:val="16"/>
                <w:szCs w:val="16"/>
              </w:rPr>
            </w:pPr>
          </w:p>
        </w:tc>
        <w:tc>
          <w:tcPr>
            <w:tcW w:w="1275" w:type="dxa"/>
          </w:tcPr>
          <w:p w:rsidR="005D360A" w:rsidRPr="00FA663A" w:rsidRDefault="005D360A" w:rsidP="00475ACA">
            <w:pPr>
              <w:rPr>
                <w:sz w:val="16"/>
                <w:szCs w:val="16"/>
              </w:rPr>
            </w:pPr>
            <w:r w:rsidRPr="00FA663A">
              <w:rPr>
                <w:sz w:val="16"/>
                <w:szCs w:val="16"/>
              </w:rPr>
              <w:t>Type</w:t>
            </w:r>
          </w:p>
        </w:tc>
        <w:tc>
          <w:tcPr>
            <w:tcW w:w="1245" w:type="dxa"/>
          </w:tcPr>
          <w:p w:rsidR="005D360A" w:rsidRPr="00FA663A" w:rsidRDefault="005D360A" w:rsidP="00475ACA">
            <w:pPr>
              <w:rPr>
                <w:sz w:val="16"/>
                <w:szCs w:val="16"/>
              </w:rPr>
            </w:pPr>
            <w:r w:rsidRPr="00FA663A">
              <w:rPr>
                <w:sz w:val="16"/>
                <w:szCs w:val="16"/>
              </w:rPr>
              <w:t>amount</w:t>
            </w:r>
          </w:p>
        </w:tc>
        <w:tc>
          <w:tcPr>
            <w:tcW w:w="1980" w:type="dxa"/>
          </w:tcPr>
          <w:p w:rsidR="005D360A" w:rsidRPr="00FA663A" w:rsidRDefault="005D360A" w:rsidP="00475ACA">
            <w:pPr>
              <w:rPr>
                <w:sz w:val="16"/>
                <w:szCs w:val="16"/>
              </w:rPr>
            </w:pPr>
            <w:r w:rsidRPr="00FA663A">
              <w:rPr>
                <w:sz w:val="16"/>
                <w:szCs w:val="16"/>
              </w:rPr>
              <w:t>time</w:t>
            </w:r>
          </w:p>
        </w:tc>
        <w:tc>
          <w:tcPr>
            <w:tcW w:w="1710" w:type="dxa"/>
          </w:tcPr>
          <w:p w:rsidR="005D360A" w:rsidRPr="00FA663A" w:rsidRDefault="005D360A" w:rsidP="00475ACA">
            <w:pPr>
              <w:rPr>
                <w:sz w:val="16"/>
                <w:szCs w:val="16"/>
              </w:rPr>
            </w:pPr>
            <w:r w:rsidRPr="00FA663A">
              <w:rPr>
                <w:sz w:val="16"/>
                <w:szCs w:val="16"/>
              </w:rPr>
              <w:t>method</w:t>
            </w:r>
          </w:p>
        </w:tc>
        <w:tc>
          <w:tcPr>
            <w:tcW w:w="1710" w:type="dxa"/>
          </w:tcPr>
          <w:p w:rsidR="005D360A" w:rsidRPr="00FA663A" w:rsidRDefault="005D360A" w:rsidP="00475ACA">
            <w:pPr>
              <w:rPr>
                <w:sz w:val="16"/>
                <w:szCs w:val="16"/>
              </w:rPr>
            </w:pPr>
          </w:p>
        </w:tc>
      </w:tr>
      <w:tr w:rsidR="005D360A" w:rsidRPr="00FA663A" w:rsidTr="00BE699A">
        <w:tc>
          <w:tcPr>
            <w:tcW w:w="1548" w:type="dxa"/>
          </w:tcPr>
          <w:p w:rsidR="005D360A" w:rsidRPr="00FA663A" w:rsidRDefault="005D360A" w:rsidP="00475ACA">
            <w:pPr>
              <w:rPr>
                <w:sz w:val="16"/>
                <w:szCs w:val="16"/>
              </w:rPr>
            </w:pPr>
          </w:p>
        </w:tc>
        <w:tc>
          <w:tcPr>
            <w:tcW w:w="1275" w:type="dxa"/>
          </w:tcPr>
          <w:p w:rsidR="005D360A" w:rsidRPr="00FA663A" w:rsidRDefault="005D360A" w:rsidP="00475ACA">
            <w:pPr>
              <w:rPr>
                <w:sz w:val="16"/>
                <w:szCs w:val="16"/>
              </w:rPr>
            </w:pPr>
          </w:p>
        </w:tc>
        <w:tc>
          <w:tcPr>
            <w:tcW w:w="1245" w:type="dxa"/>
          </w:tcPr>
          <w:p w:rsidR="005D360A" w:rsidRPr="00FA663A" w:rsidRDefault="005D360A" w:rsidP="00475ACA">
            <w:pPr>
              <w:rPr>
                <w:sz w:val="16"/>
                <w:szCs w:val="16"/>
              </w:rPr>
            </w:pPr>
          </w:p>
        </w:tc>
        <w:tc>
          <w:tcPr>
            <w:tcW w:w="1980" w:type="dxa"/>
          </w:tcPr>
          <w:p w:rsidR="005D360A" w:rsidRPr="00FA663A" w:rsidRDefault="005D360A" w:rsidP="00475ACA">
            <w:pPr>
              <w:rPr>
                <w:sz w:val="16"/>
                <w:szCs w:val="16"/>
              </w:rPr>
            </w:pPr>
          </w:p>
        </w:tc>
        <w:tc>
          <w:tcPr>
            <w:tcW w:w="1710" w:type="dxa"/>
          </w:tcPr>
          <w:p w:rsidR="005D360A" w:rsidRPr="00FA663A" w:rsidRDefault="005D360A" w:rsidP="00475ACA">
            <w:pPr>
              <w:rPr>
                <w:sz w:val="16"/>
                <w:szCs w:val="16"/>
              </w:rPr>
            </w:pPr>
          </w:p>
        </w:tc>
        <w:tc>
          <w:tcPr>
            <w:tcW w:w="1710" w:type="dxa"/>
          </w:tcPr>
          <w:p w:rsidR="005D360A" w:rsidRPr="00FA663A" w:rsidRDefault="005D360A" w:rsidP="00475ACA">
            <w:pPr>
              <w:rPr>
                <w:sz w:val="16"/>
                <w:szCs w:val="16"/>
              </w:rPr>
            </w:pPr>
          </w:p>
        </w:tc>
      </w:tr>
      <w:tr w:rsidR="005D360A" w:rsidRPr="00FA663A" w:rsidTr="00BE699A">
        <w:tc>
          <w:tcPr>
            <w:tcW w:w="1548" w:type="dxa"/>
          </w:tcPr>
          <w:p w:rsidR="005D360A" w:rsidRPr="00FA663A" w:rsidRDefault="005D360A" w:rsidP="00475ACA">
            <w:pPr>
              <w:rPr>
                <w:sz w:val="16"/>
                <w:szCs w:val="16"/>
              </w:rPr>
            </w:pPr>
          </w:p>
        </w:tc>
        <w:tc>
          <w:tcPr>
            <w:tcW w:w="1275" w:type="dxa"/>
          </w:tcPr>
          <w:p w:rsidR="005D360A" w:rsidRPr="00FA663A" w:rsidRDefault="005D360A" w:rsidP="00475ACA">
            <w:pPr>
              <w:rPr>
                <w:sz w:val="16"/>
                <w:szCs w:val="16"/>
              </w:rPr>
            </w:pPr>
          </w:p>
        </w:tc>
        <w:tc>
          <w:tcPr>
            <w:tcW w:w="1245" w:type="dxa"/>
          </w:tcPr>
          <w:p w:rsidR="005D360A" w:rsidRPr="00FA663A" w:rsidRDefault="005D360A" w:rsidP="00475ACA">
            <w:pPr>
              <w:rPr>
                <w:sz w:val="16"/>
                <w:szCs w:val="16"/>
              </w:rPr>
            </w:pPr>
          </w:p>
        </w:tc>
        <w:tc>
          <w:tcPr>
            <w:tcW w:w="1980" w:type="dxa"/>
          </w:tcPr>
          <w:p w:rsidR="005D360A" w:rsidRPr="00FA663A" w:rsidRDefault="005D360A" w:rsidP="00475ACA">
            <w:pPr>
              <w:rPr>
                <w:sz w:val="16"/>
                <w:szCs w:val="16"/>
              </w:rPr>
            </w:pPr>
          </w:p>
        </w:tc>
        <w:tc>
          <w:tcPr>
            <w:tcW w:w="1710" w:type="dxa"/>
          </w:tcPr>
          <w:p w:rsidR="005D360A" w:rsidRPr="00FA663A" w:rsidRDefault="005D360A" w:rsidP="00475ACA">
            <w:pPr>
              <w:rPr>
                <w:sz w:val="16"/>
                <w:szCs w:val="16"/>
              </w:rPr>
            </w:pPr>
          </w:p>
        </w:tc>
        <w:tc>
          <w:tcPr>
            <w:tcW w:w="1710" w:type="dxa"/>
          </w:tcPr>
          <w:p w:rsidR="005D360A" w:rsidRPr="00FA663A" w:rsidRDefault="005D360A" w:rsidP="00475ACA">
            <w:pPr>
              <w:rPr>
                <w:sz w:val="16"/>
                <w:szCs w:val="16"/>
              </w:rPr>
            </w:pPr>
          </w:p>
        </w:tc>
      </w:tr>
      <w:tr w:rsidR="005D360A" w:rsidRPr="00FA663A" w:rsidTr="00BE699A">
        <w:tc>
          <w:tcPr>
            <w:tcW w:w="1548" w:type="dxa"/>
          </w:tcPr>
          <w:p w:rsidR="005D360A" w:rsidRPr="00FA663A" w:rsidRDefault="005D360A" w:rsidP="00475ACA">
            <w:pPr>
              <w:rPr>
                <w:sz w:val="16"/>
                <w:szCs w:val="16"/>
              </w:rPr>
            </w:pPr>
          </w:p>
        </w:tc>
        <w:tc>
          <w:tcPr>
            <w:tcW w:w="1275" w:type="dxa"/>
          </w:tcPr>
          <w:p w:rsidR="005D360A" w:rsidRPr="00FA663A" w:rsidRDefault="005D360A" w:rsidP="00475ACA">
            <w:pPr>
              <w:rPr>
                <w:sz w:val="16"/>
                <w:szCs w:val="16"/>
              </w:rPr>
            </w:pPr>
          </w:p>
        </w:tc>
        <w:tc>
          <w:tcPr>
            <w:tcW w:w="1245" w:type="dxa"/>
          </w:tcPr>
          <w:p w:rsidR="005D360A" w:rsidRPr="00FA663A" w:rsidRDefault="005D360A" w:rsidP="00475ACA">
            <w:pPr>
              <w:rPr>
                <w:sz w:val="16"/>
                <w:szCs w:val="16"/>
              </w:rPr>
            </w:pPr>
          </w:p>
        </w:tc>
        <w:tc>
          <w:tcPr>
            <w:tcW w:w="1980" w:type="dxa"/>
          </w:tcPr>
          <w:p w:rsidR="005D360A" w:rsidRPr="00FA663A" w:rsidRDefault="005D360A" w:rsidP="00475ACA">
            <w:pPr>
              <w:rPr>
                <w:sz w:val="16"/>
                <w:szCs w:val="16"/>
              </w:rPr>
            </w:pPr>
          </w:p>
        </w:tc>
        <w:tc>
          <w:tcPr>
            <w:tcW w:w="1710" w:type="dxa"/>
          </w:tcPr>
          <w:p w:rsidR="005D360A" w:rsidRPr="00FA663A" w:rsidRDefault="005D360A" w:rsidP="00475ACA">
            <w:pPr>
              <w:rPr>
                <w:sz w:val="16"/>
                <w:szCs w:val="16"/>
              </w:rPr>
            </w:pPr>
          </w:p>
        </w:tc>
        <w:tc>
          <w:tcPr>
            <w:tcW w:w="1710" w:type="dxa"/>
          </w:tcPr>
          <w:p w:rsidR="005D360A" w:rsidRPr="00FA663A" w:rsidRDefault="005D360A" w:rsidP="00475ACA">
            <w:pPr>
              <w:rPr>
                <w:sz w:val="16"/>
                <w:szCs w:val="16"/>
              </w:rPr>
            </w:pPr>
          </w:p>
        </w:tc>
      </w:tr>
      <w:tr w:rsidR="005D360A" w:rsidRPr="00FA663A" w:rsidTr="00BE699A">
        <w:tc>
          <w:tcPr>
            <w:tcW w:w="1548" w:type="dxa"/>
          </w:tcPr>
          <w:p w:rsidR="005D360A" w:rsidRPr="00FA663A" w:rsidRDefault="005D360A" w:rsidP="00475ACA">
            <w:pPr>
              <w:rPr>
                <w:sz w:val="16"/>
                <w:szCs w:val="16"/>
              </w:rPr>
            </w:pPr>
          </w:p>
        </w:tc>
        <w:tc>
          <w:tcPr>
            <w:tcW w:w="1275" w:type="dxa"/>
          </w:tcPr>
          <w:p w:rsidR="005D360A" w:rsidRPr="00FA663A" w:rsidRDefault="005D360A" w:rsidP="00475ACA">
            <w:pPr>
              <w:rPr>
                <w:sz w:val="16"/>
                <w:szCs w:val="16"/>
              </w:rPr>
            </w:pPr>
          </w:p>
        </w:tc>
        <w:tc>
          <w:tcPr>
            <w:tcW w:w="1245" w:type="dxa"/>
          </w:tcPr>
          <w:p w:rsidR="005D360A" w:rsidRPr="00FA663A" w:rsidRDefault="005D360A" w:rsidP="00475ACA">
            <w:pPr>
              <w:rPr>
                <w:sz w:val="16"/>
                <w:szCs w:val="16"/>
              </w:rPr>
            </w:pPr>
          </w:p>
        </w:tc>
        <w:tc>
          <w:tcPr>
            <w:tcW w:w="1980" w:type="dxa"/>
          </w:tcPr>
          <w:p w:rsidR="005D360A" w:rsidRPr="00FA663A" w:rsidRDefault="005D360A" w:rsidP="00475ACA">
            <w:pPr>
              <w:rPr>
                <w:sz w:val="16"/>
                <w:szCs w:val="16"/>
              </w:rPr>
            </w:pPr>
          </w:p>
        </w:tc>
        <w:tc>
          <w:tcPr>
            <w:tcW w:w="1710" w:type="dxa"/>
          </w:tcPr>
          <w:p w:rsidR="005D360A" w:rsidRPr="00FA663A" w:rsidRDefault="005D360A" w:rsidP="00475ACA">
            <w:pPr>
              <w:rPr>
                <w:sz w:val="16"/>
                <w:szCs w:val="16"/>
              </w:rPr>
            </w:pPr>
          </w:p>
        </w:tc>
        <w:tc>
          <w:tcPr>
            <w:tcW w:w="1710" w:type="dxa"/>
          </w:tcPr>
          <w:p w:rsidR="005D360A" w:rsidRPr="00FA663A" w:rsidRDefault="005D360A" w:rsidP="00475ACA">
            <w:pPr>
              <w:rPr>
                <w:sz w:val="16"/>
                <w:szCs w:val="16"/>
              </w:rPr>
            </w:pPr>
          </w:p>
        </w:tc>
      </w:tr>
      <w:tr w:rsidR="005D360A" w:rsidRPr="00FA663A" w:rsidTr="00BE699A">
        <w:tc>
          <w:tcPr>
            <w:tcW w:w="1548" w:type="dxa"/>
          </w:tcPr>
          <w:p w:rsidR="005D360A" w:rsidRPr="00FA663A" w:rsidRDefault="005D360A" w:rsidP="00475ACA">
            <w:pPr>
              <w:rPr>
                <w:sz w:val="16"/>
                <w:szCs w:val="16"/>
              </w:rPr>
            </w:pPr>
          </w:p>
        </w:tc>
        <w:tc>
          <w:tcPr>
            <w:tcW w:w="1275" w:type="dxa"/>
          </w:tcPr>
          <w:p w:rsidR="005D360A" w:rsidRPr="00FA663A" w:rsidRDefault="005D360A" w:rsidP="00475ACA">
            <w:pPr>
              <w:rPr>
                <w:sz w:val="16"/>
                <w:szCs w:val="16"/>
              </w:rPr>
            </w:pPr>
          </w:p>
        </w:tc>
        <w:tc>
          <w:tcPr>
            <w:tcW w:w="1245" w:type="dxa"/>
          </w:tcPr>
          <w:p w:rsidR="005D360A" w:rsidRPr="00FA663A" w:rsidRDefault="005D360A" w:rsidP="00475ACA">
            <w:pPr>
              <w:rPr>
                <w:sz w:val="16"/>
                <w:szCs w:val="16"/>
              </w:rPr>
            </w:pPr>
          </w:p>
        </w:tc>
        <w:tc>
          <w:tcPr>
            <w:tcW w:w="1980" w:type="dxa"/>
          </w:tcPr>
          <w:p w:rsidR="005D360A" w:rsidRPr="00FA663A" w:rsidRDefault="005D360A" w:rsidP="00475ACA">
            <w:pPr>
              <w:rPr>
                <w:sz w:val="16"/>
                <w:szCs w:val="16"/>
              </w:rPr>
            </w:pPr>
          </w:p>
        </w:tc>
        <w:tc>
          <w:tcPr>
            <w:tcW w:w="1710" w:type="dxa"/>
          </w:tcPr>
          <w:p w:rsidR="005D360A" w:rsidRPr="00FA663A" w:rsidRDefault="005D360A" w:rsidP="00475ACA">
            <w:pPr>
              <w:rPr>
                <w:sz w:val="16"/>
                <w:szCs w:val="16"/>
              </w:rPr>
            </w:pPr>
          </w:p>
        </w:tc>
        <w:tc>
          <w:tcPr>
            <w:tcW w:w="1710" w:type="dxa"/>
          </w:tcPr>
          <w:p w:rsidR="005D360A" w:rsidRPr="00FA663A" w:rsidRDefault="005D360A" w:rsidP="00475ACA">
            <w:pPr>
              <w:rPr>
                <w:sz w:val="16"/>
                <w:szCs w:val="16"/>
              </w:rPr>
            </w:pPr>
          </w:p>
        </w:tc>
      </w:tr>
      <w:tr w:rsidR="005D360A" w:rsidRPr="00FA663A" w:rsidTr="00BE699A">
        <w:tc>
          <w:tcPr>
            <w:tcW w:w="1548" w:type="dxa"/>
          </w:tcPr>
          <w:p w:rsidR="005D360A" w:rsidRPr="00FA663A" w:rsidRDefault="005D360A" w:rsidP="00475ACA">
            <w:pPr>
              <w:rPr>
                <w:sz w:val="16"/>
                <w:szCs w:val="16"/>
              </w:rPr>
            </w:pPr>
          </w:p>
        </w:tc>
        <w:tc>
          <w:tcPr>
            <w:tcW w:w="1275" w:type="dxa"/>
          </w:tcPr>
          <w:p w:rsidR="005D360A" w:rsidRPr="00FA663A" w:rsidRDefault="005D360A" w:rsidP="00475ACA">
            <w:pPr>
              <w:rPr>
                <w:sz w:val="16"/>
                <w:szCs w:val="16"/>
              </w:rPr>
            </w:pPr>
          </w:p>
        </w:tc>
        <w:tc>
          <w:tcPr>
            <w:tcW w:w="1245" w:type="dxa"/>
          </w:tcPr>
          <w:p w:rsidR="005D360A" w:rsidRPr="00FA663A" w:rsidRDefault="005D360A" w:rsidP="00475ACA">
            <w:pPr>
              <w:rPr>
                <w:sz w:val="16"/>
                <w:szCs w:val="16"/>
              </w:rPr>
            </w:pPr>
          </w:p>
        </w:tc>
        <w:tc>
          <w:tcPr>
            <w:tcW w:w="1980" w:type="dxa"/>
          </w:tcPr>
          <w:p w:rsidR="005D360A" w:rsidRPr="00FA663A" w:rsidRDefault="005D360A" w:rsidP="00475ACA">
            <w:pPr>
              <w:rPr>
                <w:sz w:val="16"/>
                <w:szCs w:val="16"/>
              </w:rPr>
            </w:pPr>
          </w:p>
        </w:tc>
        <w:tc>
          <w:tcPr>
            <w:tcW w:w="1710" w:type="dxa"/>
          </w:tcPr>
          <w:p w:rsidR="005D360A" w:rsidRPr="00FA663A" w:rsidRDefault="005D360A" w:rsidP="00475ACA">
            <w:pPr>
              <w:rPr>
                <w:sz w:val="16"/>
                <w:szCs w:val="16"/>
              </w:rPr>
            </w:pPr>
          </w:p>
        </w:tc>
        <w:tc>
          <w:tcPr>
            <w:tcW w:w="1710" w:type="dxa"/>
          </w:tcPr>
          <w:p w:rsidR="005D360A" w:rsidRPr="00FA663A" w:rsidRDefault="005D360A" w:rsidP="00475ACA">
            <w:pPr>
              <w:rPr>
                <w:sz w:val="16"/>
                <w:szCs w:val="16"/>
              </w:rPr>
            </w:pPr>
          </w:p>
        </w:tc>
      </w:tr>
      <w:tr w:rsidR="005D360A" w:rsidRPr="00FA663A" w:rsidTr="00BE699A">
        <w:tc>
          <w:tcPr>
            <w:tcW w:w="1548" w:type="dxa"/>
          </w:tcPr>
          <w:p w:rsidR="005D360A" w:rsidRPr="00FA663A" w:rsidRDefault="005D360A" w:rsidP="00475ACA">
            <w:pPr>
              <w:rPr>
                <w:sz w:val="16"/>
                <w:szCs w:val="16"/>
              </w:rPr>
            </w:pPr>
          </w:p>
        </w:tc>
        <w:tc>
          <w:tcPr>
            <w:tcW w:w="1275" w:type="dxa"/>
          </w:tcPr>
          <w:p w:rsidR="005D360A" w:rsidRPr="00FA663A" w:rsidRDefault="005D360A" w:rsidP="00475ACA">
            <w:pPr>
              <w:rPr>
                <w:sz w:val="16"/>
                <w:szCs w:val="16"/>
              </w:rPr>
            </w:pPr>
          </w:p>
        </w:tc>
        <w:tc>
          <w:tcPr>
            <w:tcW w:w="1245" w:type="dxa"/>
          </w:tcPr>
          <w:p w:rsidR="005D360A" w:rsidRPr="00FA663A" w:rsidRDefault="005D360A" w:rsidP="00475ACA">
            <w:pPr>
              <w:rPr>
                <w:sz w:val="16"/>
                <w:szCs w:val="16"/>
              </w:rPr>
            </w:pPr>
          </w:p>
        </w:tc>
        <w:tc>
          <w:tcPr>
            <w:tcW w:w="1980" w:type="dxa"/>
          </w:tcPr>
          <w:p w:rsidR="005D360A" w:rsidRPr="00FA663A" w:rsidRDefault="005D360A" w:rsidP="00475ACA">
            <w:pPr>
              <w:rPr>
                <w:sz w:val="16"/>
                <w:szCs w:val="16"/>
              </w:rPr>
            </w:pPr>
          </w:p>
        </w:tc>
        <w:tc>
          <w:tcPr>
            <w:tcW w:w="1710" w:type="dxa"/>
          </w:tcPr>
          <w:p w:rsidR="005D360A" w:rsidRPr="00FA663A" w:rsidRDefault="005D360A" w:rsidP="00475ACA">
            <w:pPr>
              <w:rPr>
                <w:sz w:val="16"/>
                <w:szCs w:val="16"/>
              </w:rPr>
            </w:pPr>
          </w:p>
        </w:tc>
        <w:tc>
          <w:tcPr>
            <w:tcW w:w="1710" w:type="dxa"/>
          </w:tcPr>
          <w:p w:rsidR="005D360A" w:rsidRPr="00FA663A" w:rsidRDefault="005D360A" w:rsidP="00475ACA">
            <w:pPr>
              <w:rPr>
                <w:sz w:val="16"/>
                <w:szCs w:val="16"/>
              </w:rPr>
            </w:pPr>
          </w:p>
        </w:tc>
      </w:tr>
      <w:tr w:rsidR="005D360A" w:rsidRPr="00FA663A" w:rsidTr="00BE699A">
        <w:tc>
          <w:tcPr>
            <w:tcW w:w="1548" w:type="dxa"/>
          </w:tcPr>
          <w:p w:rsidR="005D360A" w:rsidRPr="00FA663A" w:rsidRDefault="005D360A" w:rsidP="00475ACA">
            <w:pPr>
              <w:rPr>
                <w:sz w:val="16"/>
                <w:szCs w:val="16"/>
              </w:rPr>
            </w:pPr>
          </w:p>
        </w:tc>
        <w:tc>
          <w:tcPr>
            <w:tcW w:w="1275" w:type="dxa"/>
          </w:tcPr>
          <w:p w:rsidR="005D360A" w:rsidRPr="00FA663A" w:rsidRDefault="005D360A" w:rsidP="00475ACA">
            <w:pPr>
              <w:rPr>
                <w:sz w:val="16"/>
                <w:szCs w:val="16"/>
              </w:rPr>
            </w:pPr>
          </w:p>
        </w:tc>
        <w:tc>
          <w:tcPr>
            <w:tcW w:w="1245" w:type="dxa"/>
          </w:tcPr>
          <w:p w:rsidR="005D360A" w:rsidRPr="00FA663A" w:rsidRDefault="005D360A" w:rsidP="00475ACA">
            <w:pPr>
              <w:rPr>
                <w:sz w:val="16"/>
                <w:szCs w:val="16"/>
              </w:rPr>
            </w:pPr>
          </w:p>
        </w:tc>
        <w:tc>
          <w:tcPr>
            <w:tcW w:w="1980" w:type="dxa"/>
          </w:tcPr>
          <w:p w:rsidR="005D360A" w:rsidRPr="00FA663A" w:rsidRDefault="005D360A" w:rsidP="00475ACA">
            <w:pPr>
              <w:rPr>
                <w:sz w:val="16"/>
                <w:szCs w:val="16"/>
              </w:rPr>
            </w:pPr>
          </w:p>
        </w:tc>
        <w:tc>
          <w:tcPr>
            <w:tcW w:w="1710" w:type="dxa"/>
          </w:tcPr>
          <w:p w:rsidR="005D360A" w:rsidRPr="00FA663A" w:rsidRDefault="005D360A" w:rsidP="00475ACA">
            <w:pPr>
              <w:rPr>
                <w:sz w:val="16"/>
                <w:szCs w:val="16"/>
              </w:rPr>
            </w:pPr>
          </w:p>
        </w:tc>
        <w:tc>
          <w:tcPr>
            <w:tcW w:w="1710" w:type="dxa"/>
          </w:tcPr>
          <w:p w:rsidR="005D360A" w:rsidRPr="00FA663A" w:rsidRDefault="005D360A" w:rsidP="00475ACA">
            <w:pPr>
              <w:rPr>
                <w:sz w:val="16"/>
                <w:szCs w:val="16"/>
              </w:rPr>
            </w:pPr>
          </w:p>
        </w:tc>
      </w:tr>
    </w:tbl>
    <w:p w:rsidR="00475ACA" w:rsidRDefault="00475ACA" w:rsidP="00475ACA">
      <w:pPr>
        <w:rPr>
          <w:sz w:val="16"/>
          <w:szCs w:val="16"/>
        </w:rPr>
      </w:pPr>
    </w:p>
    <w:p w:rsidR="00475ACA" w:rsidRDefault="00475ACA" w:rsidP="00475ACA">
      <w:pPr>
        <w:rPr>
          <w:sz w:val="16"/>
          <w:szCs w:val="16"/>
        </w:rPr>
      </w:pPr>
    </w:p>
    <w:p w:rsidR="005D360A" w:rsidRPr="00FA663A" w:rsidRDefault="005D360A" w:rsidP="00475ACA">
      <w:pPr>
        <w:rPr>
          <w:sz w:val="16"/>
          <w:szCs w:val="16"/>
        </w:rPr>
      </w:pPr>
      <w:r w:rsidRPr="00FA663A">
        <w:rPr>
          <w:sz w:val="16"/>
          <w:szCs w:val="16"/>
        </w:rPr>
        <w:lastRenderedPageBreak/>
        <w:t>1</w:t>
      </w:r>
      <w:r>
        <w:rPr>
          <w:sz w:val="16"/>
          <w:szCs w:val="16"/>
        </w:rPr>
        <w:t>2</w:t>
      </w:r>
      <w:r w:rsidRPr="00FA663A">
        <w:rPr>
          <w:sz w:val="16"/>
          <w:szCs w:val="16"/>
        </w:rPr>
        <w:t>. Crop Protection</w:t>
      </w:r>
    </w:p>
    <w:tbl>
      <w:tblPr>
        <w:tblStyle w:val="TableGrid"/>
        <w:tblW w:w="0" w:type="auto"/>
        <w:tblLook w:val="04A0" w:firstRow="1" w:lastRow="0" w:firstColumn="1" w:lastColumn="0" w:noHBand="0" w:noVBand="1"/>
      </w:tblPr>
      <w:tblGrid>
        <w:gridCol w:w="2198"/>
        <w:gridCol w:w="2275"/>
        <w:gridCol w:w="1605"/>
        <w:gridCol w:w="1661"/>
        <w:gridCol w:w="1837"/>
      </w:tblGrid>
      <w:tr w:rsidR="005D360A" w:rsidRPr="00FA663A" w:rsidTr="00BE699A">
        <w:tc>
          <w:tcPr>
            <w:tcW w:w="2198" w:type="dxa"/>
          </w:tcPr>
          <w:p w:rsidR="005D360A" w:rsidRPr="00FA663A" w:rsidRDefault="005D360A" w:rsidP="00475ACA">
            <w:pPr>
              <w:rPr>
                <w:sz w:val="16"/>
                <w:szCs w:val="16"/>
              </w:rPr>
            </w:pPr>
            <w:r w:rsidRPr="00FA663A">
              <w:rPr>
                <w:sz w:val="16"/>
                <w:szCs w:val="16"/>
              </w:rPr>
              <w:t>Crop Type</w:t>
            </w:r>
          </w:p>
        </w:tc>
        <w:tc>
          <w:tcPr>
            <w:tcW w:w="2275" w:type="dxa"/>
          </w:tcPr>
          <w:p w:rsidR="005D360A" w:rsidRPr="00FA663A" w:rsidRDefault="005D360A" w:rsidP="00475ACA">
            <w:pPr>
              <w:rPr>
                <w:sz w:val="16"/>
                <w:szCs w:val="16"/>
              </w:rPr>
            </w:pPr>
            <w:r w:rsidRPr="00FA663A">
              <w:rPr>
                <w:sz w:val="16"/>
                <w:szCs w:val="16"/>
              </w:rPr>
              <w:t>Possible Pests</w:t>
            </w:r>
          </w:p>
        </w:tc>
        <w:tc>
          <w:tcPr>
            <w:tcW w:w="3266" w:type="dxa"/>
            <w:gridSpan w:val="2"/>
          </w:tcPr>
          <w:p w:rsidR="005D360A" w:rsidRPr="00FA663A" w:rsidRDefault="005D360A" w:rsidP="00475ACA">
            <w:pPr>
              <w:jc w:val="center"/>
              <w:rPr>
                <w:sz w:val="16"/>
                <w:szCs w:val="16"/>
              </w:rPr>
            </w:pPr>
            <w:r w:rsidRPr="00FA663A">
              <w:rPr>
                <w:sz w:val="16"/>
                <w:szCs w:val="16"/>
              </w:rPr>
              <w:t>Prevention Methods</w:t>
            </w:r>
          </w:p>
        </w:tc>
        <w:tc>
          <w:tcPr>
            <w:tcW w:w="1837" w:type="dxa"/>
          </w:tcPr>
          <w:p w:rsidR="005D360A" w:rsidRPr="00FA663A" w:rsidRDefault="005D360A" w:rsidP="00475ACA">
            <w:pPr>
              <w:rPr>
                <w:sz w:val="16"/>
                <w:szCs w:val="16"/>
              </w:rPr>
            </w:pPr>
            <w:r w:rsidRPr="00FA663A">
              <w:rPr>
                <w:sz w:val="16"/>
                <w:szCs w:val="16"/>
              </w:rPr>
              <w:t>Remark</w:t>
            </w:r>
          </w:p>
        </w:tc>
      </w:tr>
      <w:tr w:rsidR="005D360A" w:rsidRPr="00FA663A" w:rsidTr="00BE699A">
        <w:tc>
          <w:tcPr>
            <w:tcW w:w="2198" w:type="dxa"/>
          </w:tcPr>
          <w:p w:rsidR="005D360A" w:rsidRPr="00FA663A" w:rsidRDefault="005D360A" w:rsidP="00475ACA">
            <w:pPr>
              <w:rPr>
                <w:sz w:val="16"/>
                <w:szCs w:val="16"/>
              </w:rPr>
            </w:pPr>
          </w:p>
        </w:tc>
        <w:tc>
          <w:tcPr>
            <w:tcW w:w="2275" w:type="dxa"/>
          </w:tcPr>
          <w:p w:rsidR="005D360A" w:rsidRPr="00FA663A" w:rsidRDefault="005D360A" w:rsidP="00475ACA">
            <w:pPr>
              <w:rPr>
                <w:sz w:val="16"/>
                <w:szCs w:val="16"/>
              </w:rPr>
            </w:pPr>
          </w:p>
        </w:tc>
        <w:tc>
          <w:tcPr>
            <w:tcW w:w="1605" w:type="dxa"/>
          </w:tcPr>
          <w:p w:rsidR="005D360A" w:rsidRPr="00FA663A" w:rsidRDefault="005D360A" w:rsidP="00475ACA">
            <w:pPr>
              <w:rPr>
                <w:sz w:val="16"/>
                <w:szCs w:val="16"/>
              </w:rPr>
            </w:pPr>
            <w:r w:rsidRPr="00FA663A">
              <w:rPr>
                <w:sz w:val="16"/>
                <w:szCs w:val="16"/>
              </w:rPr>
              <w:t>Chemical</w:t>
            </w:r>
          </w:p>
        </w:tc>
        <w:tc>
          <w:tcPr>
            <w:tcW w:w="1661" w:type="dxa"/>
          </w:tcPr>
          <w:p w:rsidR="005D360A" w:rsidRPr="00FA663A" w:rsidRDefault="005D360A" w:rsidP="00475ACA">
            <w:pPr>
              <w:rPr>
                <w:sz w:val="16"/>
                <w:szCs w:val="16"/>
              </w:rPr>
            </w:pPr>
            <w:r w:rsidRPr="00FA663A">
              <w:rPr>
                <w:sz w:val="16"/>
                <w:szCs w:val="16"/>
              </w:rPr>
              <w:t>Non-chemical</w:t>
            </w:r>
          </w:p>
        </w:tc>
        <w:tc>
          <w:tcPr>
            <w:tcW w:w="1837" w:type="dxa"/>
          </w:tcPr>
          <w:p w:rsidR="005D360A" w:rsidRPr="00FA663A" w:rsidRDefault="005D360A" w:rsidP="00475ACA">
            <w:pPr>
              <w:rPr>
                <w:sz w:val="16"/>
                <w:szCs w:val="16"/>
              </w:rPr>
            </w:pPr>
          </w:p>
        </w:tc>
      </w:tr>
      <w:tr w:rsidR="005D360A" w:rsidRPr="00FA663A" w:rsidTr="00BE699A">
        <w:tc>
          <w:tcPr>
            <w:tcW w:w="2198" w:type="dxa"/>
          </w:tcPr>
          <w:p w:rsidR="005D360A" w:rsidRPr="00FA663A" w:rsidRDefault="005D360A" w:rsidP="00475ACA">
            <w:pPr>
              <w:rPr>
                <w:sz w:val="16"/>
                <w:szCs w:val="16"/>
              </w:rPr>
            </w:pPr>
          </w:p>
        </w:tc>
        <w:tc>
          <w:tcPr>
            <w:tcW w:w="2275" w:type="dxa"/>
          </w:tcPr>
          <w:p w:rsidR="005D360A" w:rsidRPr="00FA663A" w:rsidRDefault="005D360A" w:rsidP="00475ACA">
            <w:pPr>
              <w:rPr>
                <w:sz w:val="16"/>
                <w:szCs w:val="16"/>
              </w:rPr>
            </w:pPr>
          </w:p>
        </w:tc>
        <w:tc>
          <w:tcPr>
            <w:tcW w:w="1605" w:type="dxa"/>
          </w:tcPr>
          <w:p w:rsidR="005D360A" w:rsidRPr="00FA663A" w:rsidRDefault="005D360A" w:rsidP="00475ACA">
            <w:pPr>
              <w:rPr>
                <w:sz w:val="16"/>
                <w:szCs w:val="16"/>
              </w:rPr>
            </w:pPr>
          </w:p>
        </w:tc>
        <w:tc>
          <w:tcPr>
            <w:tcW w:w="1661" w:type="dxa"/>
          </w:tcPr>
          <w:p w:rsidR="005D360A" w:rsidRPr="00FA663A" w:rsidRDefault="005D360A" w:rsidP="00475ACA">
            <w:pPr>
              <w:rPr>
                <w:sz w:val="16"/>
                <w:szCs w:val="16"/>
              </w:rPr>
            </w:pPr>
          </w:p>
        </w:tc>
        <w:tc>
          <w:tcPr>
            <w:tcW w:w="1837" w:type="dxa"/>
          </w:tcPr>
          <w:p w:rsidR="005D360A" w:rsidRPr="00FA663A" w:rsidRDefault="005D360A" w:rsidP="00475ACA">
            <w:pPr>
              <w:rPr>
                <w:sz w:val="16"/>
                <w:szCs w:val="16"/>
              </w:rPr>
            </w:pPr>
          </w:p>
        </w:tc>
      </w:tr>
      <w:tr w:rsidR="005D360A" w:rsidRPr="00FA663A" w:rsidTr="00BE699A">
        <w:tc>
          <w:tcPr>
            <w:tcW w:w="2198" w:type="dxa"/>
          </w:tcPr>
          <w:p w:rsidR="005D360A" w:rsidRPr="00FA663A" w:rsidRDefault="005D360A" w:rsidP="00475ACA">
            <w:pPr>
              <w:rPr>
                <w:sz w:val="16"/>
                <w:szCs w:val="16"/>
              </w:rPr>
            </w:pPr>
          </w:p>
        </w:tc>
        <w:tc>
          <w:tcPr>
            <w:tcW w:w="2275" w:type="dxa"/>
          </w:tcPr>
          <w:p w:rsidR="005D360A" w:rsidRPr="00FA663A" w:rsidRDefault="005D360A" w:rsidP="00475ACA">
            <w:pPr>
              <w:rPr>
                <w:sz w:val="16"/>
                <w:szCs w:val="16"/>
              </w:rPr>
            </w:pPr>
          </w:p>
        </w:tc>
        <w:tc>
          <w:tcPr>
            <w:tcW w:w="1605" w:type="dxa"/>
          </w:tcPr>
          <w:p w:rsidR="005D360A" w:rsidRPr="00FA663A" w:rsidRDefault="005D360A" w:rsidP="00475ACA">
            <w:pPr>
              <w:rPr>
                <w:sz w:val="16"/>
                <w:szCs w:val="16"/>
              </w:rPr>
            </w:pPr>
          </w:p>
        </w:tc>
        <w:tc>
          <w:tcPr>
            <w:tcW w:w="1661" w:type="dxa"/>
          </w:tcPr>
          <w:p w:rsidR="005D360A" w:rsidRPr="00FA663A" w:rsidRDefault="005D360A" w:rsidP="00475ACA">
            <w:pPr>
              <w:rPr>
                <w:sz w:val="16"/>
                <w:szCs w:val="16"/>
              </w:rPr>
            </w:pPr>
          </w:p>
        </w:tc>
        <w:tc>
          <w:tcPr>
            <w:tcW w:w="1837" w:type="dxa"/>
          </w:tcPr>
          <w:p w:rsidR="005D360A" w:rsidRPr="00FA663A" w:rsidRDefault="005D360A" w:rsidP="00475ACA">
            <w:pPr>
              <w:rPr>
                <w:sz w:val="16"/>
                <w:szCs w:val="16"/>
              </w:rPr>
            </w:pPr>
          </w:p>
        </w:tc>
      </w:tr>
      <w:tr w:rsidR="005D360A" w:rsidRPr="00FA663A" w:rsidTr="00BE699A">
        <w:tc>
          <w:tcPr>
            <w:tcW w:w="2198" w:type="dxa"/>
          </w:tcPr>
          <w:p w:rsidR="005D360A" w:rsidRPr="00FA663A" w:rsidRDefault="005D360A" w:rsidP="00475ACA">
            <w:pPr>
              <w:rPr>
                <w:sz w:val="16"/>
                <w:szCs w:val="16"/>
              </w:rPr>
            </w:pPr>
          </w:p>
        </w:tc>
        <w:tc>
          <w:tcPr>
            <w:tcW w:w="2275" w:type="dxa"/>
          </w:tcPr>
          <w:p w:rsidR="005D360A" w:rsidRPr="00FA663A" w:rsidRDefault="005D360A" w:rsidP="00475ACA">
            <w:pPr>
              <w:rPr>
                <w:sz w:val="16"/>
                <w:szCs w:val="16"/>
              </w:rPr>
            </w:pPr>
          </w:p>
        </w:tc>
        <w:tc>
          <w:tcPr>
            <w:tcW w:w="1605" w:type="dxa"/>
          </w:tcPr>
          <w:p w:rsidR="005D360A" w:rsidRPr="00FA663A" w:rsidRDefault="005D360A" w:rsidP="00475ACA">
            <w:pPr>
              <w:rPr>
                <w:sz w:val="16"/>
                <w:szCs w:val="16"/>
              </w:rPr>
            </w:pPr>
          </w:p>
        </w:tc>
        <w:tc>
          <w:tcPr>
            <w:tcW w:w="1661" w:type="dxa"/>
          </w:tcPr>
          <w:p w:rsidR="005D360A" w:rsidRPr="00FA663A" w:rsidRDefault="005D360A" w:rsidP="00475ACA">
            <w:pPr>
              <w:rPr>
                <w:sz w:val="16"/>
                <w:szCs w:val="16"/>
              </w:rPr>
            </w:pPr>
          </w:p>
        </w:tc>
        <w:tc>
          <w:tcPr>
            <w:tcW w:w="1837" w:type="dxa"/>
          </w:tcPr>
          <w:p w:rsidR="005D360A" w:rsidRPr="00FA663A" w:rsidRDefault="005D360A" w:rsidP="00475ACA">
            <w:pPr>
              <w:rPr>
                <w:sz w:val="16"/>
                <w:szCs w:val="16"/>
              </w:rPr>
            </w:pPr>
          </w:p>
        </w:tc>
      </w:tr>
      <w:tr w:rsidR="005D360A" w:rsidRPr="00FA663A" w:rsidTr="00BE699A">
        <w:tc>
          <w:tcPr>
            <w:tcW w:w="2198" w:type="dxa"/>
          </w:tcPr>
          <w:p w:rsidR="005D360A" w:rsidRPr="00FA663A" w:rsidRDefault="005D360A" w:rsidP="00475ACA">
            <w:pPr>
              <w:rPr>
                <w:sz w:val="16"/>
                <w:szCs w:val="16"/>
              </w:rPr>
            </w:pPr>
          </w:p>
        </w:tc>
        <w:tc>
          <w:tcPr>
            <w:tcW w:w="2275" w:type="dxa"/>
          </w:tcPr>
          <w:p w:rsidR="005D360A" w:rsidRPr="00FA663A" w:rsidRDefault="005D360A" w:rsidP="00475ACA">
            <w:pPr>
              <w:rPr>
                <w:sz w:val="16"/>
                <w:szCs w:val="16"/>
              </w:rPr>
            </w:pPr>
          </w:p>
        </w:tc>
        <w:tc>
          <w:tcPr>
            <w:tcW w:w="1605" w:type="dxa"/>
          </w:tcPr>
          <w:p w:rsidR="005D360A" w:rsidRPr="00FA663A" w:rsidRDefault="005D360A" w:rsidP="00475ACA">
            <w:pPr>
              <w:rPr>
                <w:sz w:val="16"/>
                <w:szCs w:val="16"/>
              </w:rPr>
            </w:pPr>
          </w:p>
        </w:tc>
        <w:tc>
          <w:tcPr>
            <w:tcW w:w="1661" w:type="dxa"/>
          </w:tcPr>
          <w:p w:rsidR="005D360A" w:rsidRPr="00FA663A" w:rsidRDefault="005D360A" w:rsidP="00475ACA">
            <w:pPr>
              <w:rPr>
                <w:sz w:val="16"/>
                <w:szCs w:val="16"/>
              </w:rPr>
            </w:pPr>
          </w:p>
        </w:tc>
        <w:tc>
          <w:tcPr>
            <w:tcW w:w="1837" w:type="dxa"/>
          </w:tcPr>
          <w:p w:rsidR="005D360A" w:rsidRPr="00FA663A" w:rsidRDefault="005D360A" w:rsidP="00475ACA">
            <w:pPr>
              <w:rPr>
                <w:sz w:val="16"/>
                <w:szCs w:val="16"/>
              </w:rPr>
            </w:pPr>
          </w:p>
        </w:tc>
      </w:tr>
      <w:tr w:rsidR="005D360A" w:rsidRPr="00FA663A" w:rsidTr="00BE699A">
        <w:tc>
          <w:tcPr>
            <w:tcW w:w="2198" w:type="dxa"/>
          </w:tcPr>
          <w:p w:rsidR="005D360A" w:rsidRPr="00FA663A" w:rsidRDefault="005D360A" w:rsidP="00475ACA">
            <w:pPr>
              <w:rPr>
                <w:sz w:val="16"/>
                <w:szCs w:val="16"/>
              </w:rPr>
            </w:pPr>
          </w:p>
        </w:tc>
        <w:tc>
          <w:tcPr>
            <w:tcW w:w="2275" w:type="dxa"/>
          </w:tcPr>
          <w:p w:rsidR="005D360A" w:rsidRPr="00FA663A" w:rsidRDefault="005D360A" w:rsidP="00475ACA">
            <w:pPr>
              <w:rPr>
                <w:sz w:val="16"/>
                <w:szCs w:val="16"/>
              </w:rPr>
            </w:pPr>
          </w:p>
        </w:tc>
        <w:tc>
          <w:tcPr>
            <w:tcW w:w="1605" w:type="dxa"/>
          </w:tcPr>
          <w:p w:rsidR="005D360A" w:rsidRPr="00FA663A" w:rsidRDefault="005D360A" w:rsidP="00475ACA">
            <w:pPr>
              <w:rPr>
                <w:sz w:val="16"/>
                <w:szCs w:val="16"/>
              </w:rPr>
            </w:pPr>
          </w:p>
        </w:tc>
        <w:tc>
          <w:tcPr>
            <w:tcW w:w="1661" w:type="dxa"/>
          </w:tcPr>
          <w:p w:rsidR="005D360A" w:rsidRPr="00FA663A" w:rsidRDefault="005D360A" w:rsidP="00475ACA">
            <w:pPr>
              <w:rPr>
                <w:sz w:val="16"/>
                <w:szCs w:val="16"/>
              </w:rPr>
            </w:pPr>
          </w:p>
        </w:tc>
        <w:tc>
          <w:tcPr>
            <w:tcW w:w="1837" w:type="dxa"/>
          </w:tcPr>
          <w:p w:rsidR="005D360A" w:rsidRPr="00FA663A" w:rsidRDefault="005D360A" w:rsidP="00475ACA">
            <w:pPr>
              <w:rPr>
                <w:sz w:val="16"/>
                <w:szCs w:val="16"/>
              </w:rPr>
            </w:pPr>
          </w:p>
        </w:tc>
      </w:tr>
      <w:tr w:rsidR="005D360A" w:rsidRPr="00FA663A" w:rsidTr="00BE699A">
        <w:tc>
          <w:tcPr>
            <w:tcW w:w="2198" w:type="dxa"/>
          </w:tcPr>
          <w:p w:rsidR="005D360A" w:rsidRPr="00FA663A" w:rsidRDefault="005D360A" w:rsidP="00475ACA">
            <w:pPr>
              <w:rPr>
                <w:sz w:val="16"/>
                <w:szCs w:val="16"/>
              </w:rPr>
            </w:pPr>
          </w:p>
        </w:tc>
        <w:tc>
          <w:tcPr>
            <w:tcW w:w="2275" w:type="dxa"/>
          </w:tcPr>
          <w:p w:rsidR="005D360A" w:rsidRPr="00FA663A" w:rsidRDefault="005D360A" w:rsidP="00475ACA">
            <w:pPr>
              <w:rPr>
                <w:sz w:val="16"/>
                <w:szCs w:val="16"/>
              </w:rPr>
            </w:pPr>
          </w:p>
        </w:tc>
        <w:tc>
          <w:tcPr>
            <w:tcW w:w="1605" w:type="dxa"/>
          </w:tcPr>
          <w:p w:rsidR="005D360A" w:rsidRPr="00FA663A" w:rsidRDefault="005D360A" w:rsidP="00475ACA">
            <w:pPr>
              <w:rPr>
                <w:sz w:val="16"/>
                <w:szCs w:val="16"/>
              </w:rPr>
            </w:pPr>
          </w:p>
        </w:tc>
        <w:tc>
          <w:tcPr>
            <w:tcW w:w="1661" w:type="dxa"/>
          </w:tcPr>
          <w:p w:rsidR="005D360A" w:rsidRPr="00FA663A" w:rsidRDefault="005D360A" w:rsidP="00475ACA">
            <w:pPr>
              <w:rPr>
                <w:sz w:val="16"/>
                <w:szCs w:val="16"/>
              </w:rPr>
            </w:pPr>
          </w:p>
        </w:tc>
        <w:tc>
          <w:tcPr>
            <w:tcW w:w="1837" w:type="dxa"/>
          </w:tcPr>
          <w:p w:rsidR="005D360A" w:rsidRPr="00FA663A" w:rsidRDefault="005D360A" w:rsidP="00475ACA">
            <w:pPr>
              <w:rPr>
                <w:sz w:val="16"/>
                <w:szCs w:val="16"/>
              </w:rPr>
            </w:pPr>
          </w:p>
        </w:tc>
      </w:tr>
      <w:tr w:rsidR="005D360A" w:rsidRPr="00FA663A" w:rsidTr="00BE699A">
        <w:tc>
          <w:tcPr>
            <w:tcW w:w="2198" w:type="dxa"/>
          </w:tcPr>
          <w:p w:rsidR="005D360A" w:rsidRPr="00FA663A" w:rsidRDefault="005D360A" w:rsidP="00475ACA">
            <w:pPr>
              <w:rPr>
                <w:sz w:val="16"/>
                <w:szCs w:val="16"/>
              </w:rPr>
            </w:pPr>
          </w:p>
        </w:tc>
        <w:tc>
          <w:tcPr>
            <w:tcW w:w="2275" w:type="dxa"/>
          </w:tcPr>
          <w:p w:rsidR="005D360A" w:rsidRPr="00FA663A" w:rsidRDefault="005D360A" w:rsidP="00475ACA">
            <w:pPr>
              <w:rPr>
                <w:sz w:val="16"/>
                <w:szCs w:val="16"/>
              </w:rPr>
            </w:pPr>
          </w:p>
        </w:tc>
        <w:tc>
          <w:tcPr>
            <w:tcW w:w="1605" w:type="dxa"/>
          </w:tcPr>
          <w:p w:rsidR="005D360A" w:rsidRPr="00FA663A" w:rsidRDefault="005D360A" w:rsidP="00475ACA">
            <w:pPr>
              <w:rPr>
                <w:sz w:val="16"/>
                <w:szCs w:val="16"/>
              </w:rPr>
            </w:pPr>
          </w:p>
        </w:tc>
        <w:tc>
          <w:tcPr>
            <w:tcW w:w="1661" w:type="dxa"/>
          </w:tcPr>
          <w:p w:rsidR="005D360A" w:rsidRPr="00FA663A" w:rsidRDefault="005D360A" w:rsidP="00475ACA">
            <w:pPr>
              <w:rPr>
                <w:sz w:val="16"/>
                <w:szCs w:val="16"/>
              </w:rPr>
            </w:pPr>
          </w:p>
        </w:tc>
        <w:tc>
          <w:tcPr>
            <w:tcW w:w="1837" w:type="dxa"/>
          </w:tcPr>
          <w:p w:rsidR="005D360A" w:rsidRPr="00FA663A" w:rsidRDefault="005D360A" w:rsidP="00475ACA">
            <w:pPr>
              <w:rPr>
                <w:sz w:val="16"/>
                <w:szCs w:val="16"/>
              </w:rPr>
            </w:pPr>
          </w:p>
        </w:tc>
      </w:tr>
    </w:tbl>
    <w:p w:rsidR="005D360A" w:rsidRDefault="005D360A" w:rsidP="00475ACA">
      <w:pPr>
        <w:rPr>
          <w:sz w:val="16"/>
          <w:szCs w:val="16"/>
        </w:rPr>
      </w:pPr>
    </w:p>
    <w:p w:rsidR="005D360A" w:rsidRPr="00FA663A" w:rsidRDefault="005D360A" w:rsidP="00475ACA">
      <w:pPr>
        <w:rPr>
          <w:sz w:val="16"/>
          <w:szCs w:val="16"/>
        </w:rPr>
      </w:pPr>
      <w:r w:rsidRPr="00FA663A">
        <w:rPr>
          <w:sz w:val="16"/>
          <w:szCs w:val="16"/>
        </w:rPr>
        <w:t>1</w:t>
      </w:r>
      <w:r>
        <w:rPr>
          <w:sz w:val="16"/>
          <w:szCs w:val="16"/>
        </w:rPr>
        <w:t>3</w:t>
      </w:r>
      <w:r w:rsidRPr="00FA663A">
        <w:rPr>
          <w:sz w:val="16"/>
          <w:szCs w:val="16"/>
        </w:rPr>
        <w:t>. Labor Requirement for Each Crop (</w:t>
      </w:r>
      <w:proofErr w:type="spellStart"/>
      <w:r w:rsidRPr="00FA663A">
        <w:rPr>
          <w:sz w:val="16"/>
          <w:szCs w:val="16"/>
        </w:rPr>
        <w:t>rainfed</w:t>
      </w:r>
      <w:proofErr w:type="spellEnd"/>
      <w:r w:rsidRPr="00FA663A">
        <w:rPr>
          <w:sz w:val="16"/>
          <w:szCs w:val="16"/>
        </w:rPr>
        <w:t xml:space="preserve"> crops)</w:t>
      </w:r>
    </w:p>
    <w:tbl>
      <w:tblPr>
        <w:tblStyle w:val="TableGrid"/>
        <w:tblW w:w="10008" w:type="dxa"/>
        <w:tblLayout w:type="fixed"/>
        <w:tblLook w:val="04A0" w:firstRow="1" w:lastRow="0" w:firstColumn="1" w:lastColumn="0" w:noHBand="0" w:noVBand="1"/>
      </w:tblPr>
      <w:tblGrid>
        <w:gridCol w:w="1278"/>
        <w:gridCol w:w="2070"/>
        <w:gridCol w:w="1130"/>
        <w:gridCol w:w="1570"/>
        <w:gridCol w:w="1170"/>
        <w:gridCol w:w="1260"/>
        <w:gridCol w:w="1530"/>
      </w:tblGrid>
      <w:tr w:rsidR="005D360A" w:rsidRPr="00FA663A" w:rsidTr="00BE699A">
        <w:tc>
          <w:tcPr>
            <w:tcW w:w="1278" w:type="dxa"/>
          </w:tcPr>
          <w:p w:rsidR="005D360A" w:rsidRPr="00FA663A" w:rsidRDefault="005D360A" w:rsidP="00475ACA">
            <w:pPr>
              <w:rPr>
                <w:sz w:val="16"/>
                <w:szCs w:val="16"/>
              </w:rPr>
            </w:pPr>
            <w:r w:rsidRPr="00FA663A">
              <w:rPr>
                <w:sz w:val="16"/>
                <w:szCs w:val="16"/>
              </w:rPr>
              <w:t>Crop Type</w:t>
            </w:r>
          </w:p>
        </w:tc>
        <w:tc>
          <w:tcPr>
            <w:tcW w:w="2070" w:type="dxa"/>
          </w:tcPr>
          <w:p w:rsidR="005D360A" w:rsidRPr="00FA663A" w:rsidRDefault="005D360A" w:rsidP="00475ACA">
            <w:pPr>
              <w:rPr>
                <w:sz w:val="16"/>
                <w:szCs w:val="16"/>
              </w:rPr>
            </w:pPr>
            <w:r w:rsidRPr="00FA663A">
              <w:rPr>
                <w:sz w:val="16"/>
                <w:szCs w:val="16"/>
              </w:rPr>
              <w:t>Activities</w:t>
            </w:r>
          </w:p>
        </w:tc>
        <w:tc>
          <w:tcPr>
            <w:tcW w:w="1130" w:type="dxa"/>
          </w:tcPr>
          <w:p w:rsidR="005D360A" w:rsidRPr="00FA663A" w:rsidRDefault="005D360A" w:rsidP="00475ACA">
            <w:pPr>
              <w:rPr>
                <w:sz w:val="16"/>
                <w:szCs w:val="16"/>
              </w:rPr>
            </w:pPr>
            <w:r w:rsidRPr="00FA663A">
              <w:rPr>
                <w:sz w:val="16"/>
                <w:szCs w:val="16"/>
              </w:rPr>
              <w:t>Unit</w:t>
            </w:r>
          </w:p>
        </w:tc>
        <w:tc>
          <w:tcPr>
            <w:tcW w:w="1570" w:type="dxa"/>
          </w:tcPr>
          <w:p w:rsidR="005D360A" w:rsidRPr="00FA663A" w:rsidRDefault="005D360A" w:rsidP="00475ACA">
            <w:pPr>
              <w:rPr>
                <w:sz w:val="16"/>
                <w:szCs w:val="16"/>
              </w:rPr>
            </w:pPr>
            <w:r w:rsidRPr="00FA663A">
              <w:rPr>
                <w:sz w:val="16"/>
                <w:szCs w:val="16"/>
              </w:rPr>
              <w:t>Frequency</w:t>
            </w:r>
          </w:p>
        </w:tc>
        <w:tc>
          <w:tcPr>
            <w:tcW w:w="1170" w:type="dxa"/>
          </w:tcPr>
          <w:p w:rsidR="005D360A" w:rsidRPr="00FA663A" w:rsidRDefault="005D360A" w:rsidP="00475ACA">
            <w:pPr>
              <w:rPr>
                <w:sz w:val="16"/>
                <w:szCs w:val="16"/>
              </w:rPr>
            </w:pPr>
            <w:r w:rsidRPr="00FA663A">
              <w:rPr>
                <w:sz w:val="16"/>
                <w:szCs w:val="16"/>
              </w:rPr>
              <w:t>Quantity</w:t>
            </w:r>
          </w:p>
        </w:tc>
        <w:tc>
          <w:tcPr>
            <w:tcW w:w="1260" w:type="dxa"/>
          </w:tcPr>
          <w:p w:rsidR="005D360A" w:rsidRPr="00FA663A" w:rsidRDefault="005D360A" w:rsidP="00475ACA">
            <w:pPr>
              <w:rPr>
                <w:sz w:val="16"/>
                <w:szCs w:val="16"/>
              </w:rPr>
            </w:pPr>
            <w:r w:rsidRPr="00FA663A">
              <w:rPr>
                <w:sz w:val="16"/>
                <w:szCs w:val="16"/>
              </w:rPr>
              <w:t>Total</w:t>
            </w:r>
          </w:p>
        </w:tc>
        <w:tc>
          <w:tcPr>
            <w:tcW w:w="1530" w:type="dxa"/>
          </w:tcPr>
          <w:p w:rsidR="005D360A" w:rsidRPr="00FA663A" w:rsidRDefault="005D360A" w:rsidP="00475ACA">
            <w:pPr>
              <w:rPr>
                <w:sz w:val="16"/>
                <w:szCs w:val="16"/>
              </w:rPr>
            </w:pPr>
            <w:r w:rsidRPr="00FA663A">
              <w:rPr>
                <w:sz w:val="16"/>
                <w:szCs w:val="16"/>
              </w:rPr>
              <w:t>Remark</w:t>
            </w:r>
          </w:p>
        </w:tc>
      </w:tr>
      <w:tr w:rsidR="005D360A" w:rsidRPr="00FA663A" w:rsidTr="00BE699A">
        <w:tc>
          <w:tcPr>
            <w:tcW w:w="1278" w:type="dxa"/>
          </w:tcPr>
          <w:p w:rsidR="005D360A" w:rsidRPr="00FA663A" w:rsidRDefault="005D360A" w:rsidP="00475ACA">
            <w:pPr>
              <w:rPr>
                <w:sz w:val="16"/>
                <w:szCs w:val="16"/>
              </w:rPr>
            </w:pPr>
          </w:p>
        </w:tc>
        <w:tc>
          <w:tcPr>
            <w:tcW w:w="2070" w:type="dxa"/>
          </w:tcPr>
          <w:p w:rsidR="005D360A" w:rsidRPr="00FA663A" w:rsidRDefault="005D360A" w:rsidP="00475ACA">
            <w:pPr>
              <w:rPr>
                <w:sz w:val="16"/>
                <w:szCs w:val="16"/>
              </w:rPr>
            </w:pPr>
          </w:p>
        </w:tc>
        <w:tc>
          <w:tcPr>
            <w:tcW w:w="1130" w:type="dxa"/>
          </w:tcPr>
          <w:p w:rsidR="005D360A" w:rsidRPr="00FA663A" w:rsidRDefault="005D360A" w:rsidP="00475ACA">
            <w:pPr>
              <w:rPr>
                <w:sz w:val="16"/>
                <w:szCs w:val="16"/>
              </w:rPr>
            </w:pPr>
          </w:p>
        </w:tc>
        <w:tc>
          <w:tcPr>
            <w:tcW w:w="1570" w:type="dxa"/>
          </w:tcPr>
          <w:p w:rsidR="005D360A" w:rsidRPr="00FA663A" w:rsidRDefault="005D360A" w:rsidP="00475ACA">
            <w:pPr>
              <w:rPr>
                <w:sz w:val="16"/>
                <w:szCs w:val="16"/>
              </w:rPr>
            </w:pPr>
          </w:p>
        </w:tc>
        <w:tc>
          <w:tcPr>
            <w:tcW w:w="1170" w:type="dxa"/>
          </w:tcPr>
          <w:p w:rsidR="005D360A" w:rsidRPr="00FA663A" w:rsidRDefault="005D360A" w:rsidP="00475ACA">
            <w:pPr>
              <w:rPr>
                <w:sz w:val="16"/>
                <w:szCs w:val="16"/>
              </w:rPr>
            </w:pPr>
          </w:p>
        </w:tc>
        <w:tc>
          <w:tcPr>
            <w:tcW w:w="1260" w:type="dxa"/>
          </w:tcPr>
          <w:p w:rsidR="005D360A" w:rsidRPr="00FA663A" w:rsidRDefault="005D360A" w:rsidP="00475ACA">
            <w:pPr>
              <w:rPr>
                <w:sz w:val="16"/>
                <w:szCs w:val="16"/>
              </w:rPr>
            </w:pPr>
          </w:p>
        </w:tc>
        <w:tc>
          <w:tcPr>
            <w:tcW w:w="1530" w:type="dxa"/>
          </w:tcPr>
          <w:p w:rsidR="005D360A" w:rsidRPr="00FA663A" w:rsidRDefault="005D360A" w:rsidP="00475ACA">
            <w:pPr>
              <w:rPr>
                <w:sz w:val="16"/>
                <w:szCs w:val="16"/>
              </w:rPr>
            </w:pPr>
          </w:p>
        </w:tc>
      </w:tr>
      <w:tr w:rsidR="005D360A" w:rsidRPr="00FA663A" w:rsidTr="00BE699A">
        <w:tc>
          <w:tcPr>
            <w:tcW w:w="1278" w:type="dxa"/>
          </w:tcPr>
          <w:p w:rsidR="005D360A" w:rsidRPr="00FA663A" w:rsidRDefault="005D360A" w:rsidP="00475ACA">
            <w:pPr>
              <w:rPr>
                <w:sz w:val="16"/>
                <w:szCs w:val="16"/>
              </w:rPr>
            </w:pPr>
          </w:p>
        </w:tc>
        <w:tc>
          <w:tcPr>
            <w:tcW w:w="2070" w:type="dxa"/>
          </w:tcPr>
          <w:p w:rsidR="005D360A" w:rsidRPr="00FA663A" w:rsidRDefault="005D360A" w:rsidP="00475ACA">
            <w:pPr>
              <w:rPr>
                <w:sz w:val="16"/>
                <w:szCs w:val="16"/>
              </w:rPr>
            </w:pPr>
          </w:p>
        </w:tc>
        <w:tc>
          <w:tcPr>
            <w:tcW w:w="1130" w:type="dxa"/>
          </w:tcPr>
          <w:p w:rsidR="005D360A" w:rsidRPr="00FA663A" w:rsidRDefault="005D360A" w:rsidP="00475ACA">
            <w:pPr>
              <w:rPr>
                <w:sz w:val="16"/>
                <w:szCs w:val="16"/>
              </w:rPr>
            </w:pPr>
          </w:p>
        </w:tc>
        <w:tc>
          <w:tcPr>
            <w:tcW w:w="1570" w:type="dxa"/>
          </w:tcPr>
          <w:p w:rsidR="005D360A" w:rsidRPr="00FA663A" w:rsidRDefault="005D360A" w:rsidP="00475ACA">
            <w:pPr>
              <w:rPr>
                <w:sz w:val="16"/>
                <w:szCs w:val="16"/>
              </w:rPr>
            </w:pPr>
          </w:p>
        </w:tc>
        <w:tc>
          <w:tcPr>
            <w:tcW w:w="1170" w:type="dxa"/>
          </w:tcPr>
          <w:p w:rsidR="005D360A" w:rsidRPr="00FA663A" w:rsidRDefault="005D360A" w:rsidP="00475ACA">
            <w:pPr>
              <w:rPr>
                <w:sz w:val="16"/>
                <w:szCs w:val="16"/>
              </w:rPr>
            </w:pPr>
          </w:p>
        </w:tc>
        <w:tc>
          <w:tcPr>
            <w:tcW w:w="1260" w:type="dxa"/>
          </w:tcPr>
          <w:p w:rsidR="005D360A" w:rsidRPr="00FA663A" w:rsidRDefault="005D360A" w:rsidP="00475ACA">
            <w:pPr>
              <w:rPr>
                <w:sz w:val="16"/>
                <w:szCs w:val="16"/>
              </w:rPr>
            </w:pPr>
          </w:p>
        </w:tc>
        <w:tc>
          <w:tcPr>
            <w:tcW w:w="1530" w:type="dxa"/>
          </w:tcPr>
          <w:p w:rsidR="005D360A" w:rsidRPr="00FA663A" w:rsidRDefault="005D360A" w:rsidP="00475ACA">
            <w:pPr>
              <w:rPr>
                <w:sz w:val="16"/>
                <w:szCs w:val="16"/>
              </w:rPr>
            </w:pPr>
          </w:p>
        </w:tc>
      </w:tr>
      <w:tr w:rsidR="005D360A" w:rsidRPr="00FA663A" w:rsidTr="00BE699A">
        <w:tc>
          <w:tcPr>
            <w:tcW w:w="1278" w:type="dxa"/>
          </w:tcPr>
          <w:p w:rsidR="005D360A" w:rsidRPr="00FA663A" w:rsidRDefault="005D360A" w:rsidP="00475ACA">
            <w:pPr>
              <w:rPr>
                <w:sz w:val="16"/>
                <w:szCs w:val="16"/>
              </w:rPr>
            </w:pPr>
          </w:p>
        </w:tc>
        <w:tc>
          <w:tcPr>
            <w:tcW w:w="2070" w:type="dxa"/>
          </w:tcPr>
          <w:p w:rsidR="005D360A" w:rsidRPr="00FA663A" w:rsidRDefault="005D360A" w:rsidP="00475ACA">
            <w:pPr>
              <w:rPr>
                <w:sz w:val="16"/>
                <w:szCs w:val="16"/>
              </w:rPr>
            </w:pPr>
          </w:p>
        </w:tc>
        <w:tc>
          <w:tcPr>
            <w:tcW w:w="1130" w:type="dxa"/>
          </w:tcPr>
          <w:p w:rsidR="005D360A" w:rsidRPr="00FA663A" w:rsidRDefault="005D360A" w:rsidP="00475ACA">
            <w:pPr>
              <w:rPr>
                <w:sz w:val="16"/>
                <w:szCs w:val="16"/>
              </w:rPr>
            </w:pPr>
          </w:p>
        </w:tc>
        <w:tc>
          <w:tcPr>
            <w:tcW w:w="1570" w:type="dxa"/>
          </w:tcPr>
          <w:p w:rsidR="005D360A" w:rsidRPr="00FA663A" w:rsidRDefault="005D360A" w:rsidP="00475ACA">
            <w:pPr>
              <w:rPr>
                <w:sz w:val="16"/>
                <w:szCs w:val="16"/>
              </w:rPr>
            </w:pPr>
          </w:p>
        </w:tc>
        <w:tc>
          <w:tcPr>
            <w:tcW w:w="1170" w:type="dxa"/>
          </w:tcPr>
          <w:p w:rsidR="005D360A" w:rsidRPr="00FA663A" w:rsidRDefault="005D360A" w:rsidP="00475ACA">
            <w:pPr>
              <w:rPr>
                <w:sz w:val="16"/>
                <w:szCs w:val="16"/>
              </w:rPr>
            </w:pPr>
          </w:p>
        </w:tc>
        <w:tc>
          <w:tcPr>
            <w:tcW w:w="1260" w:type="dxa"/>
          </w:tcPr>
          <w:p w:rsidR="005D360A" w:rsidRPr="00FA663A" w:rsidRDefault="005D360A" w:rsidP="00475ACA">
            <w:pPr>
              <w:rPr>
                <w:sz w:val="16"/>
                <w:szCs w:val="16"/>
              </w:rPr>
            </w:pPr>
          </w:p>
        </w:tc>
        <w:tc>
          <w:tcPr>
            <w:tcW w:w="1530" w:type="dxa"/>
          </w:tcPr>
          <w:p w:rsidR="005D360A" w:rsidRPr="00FA663A" w:rsidRDefault="005D360A" w:rsidP="00475ACA">
            <w:pPr>
              <w:rPr>
                <w:sz w:val="16"/>
                <w:szCs w:val="16"/>
              </w:rPr>
            </w:pPr>
          </w:p>
        </w:tc>
      </w:tr>
      <w:tr w:rsidR="005D360A" w:rsidRPr="00FA663A" w:rsidTr="00BE699A">
        <w:tc>
          <w:tcPr>
            <w:tcW w:w="1278" w:type="dxa"/>
          </w:tcPr>
          <w:p w:rsidR="005D360A" w:rsidRPr="00FA663A" w:rsidRDefault="005D360A" w:rsidP="00475ACA">
            <w:pPr>
              <w:rPr>
                <w:sz w:val="16"/>
                <w:szCs w:val="16"/>
              </w:rPr>
            </w:pPr>
          </w:p>
        </w:tc>
        <w:tc>
          <w:tcPr>
            <w:tcW w:w="2070" w:type="dxa"/>
          </w:tcPr>
          <w:p w:rsidR="005D360A" w:rsidRPr="00FA663A" w:rsidRDefault="005D360A" w:rsidP="00475ACA">
            <w:pPr>
              <w:rPr>
                <w:sz w:val="16"/>
                <w:szCs w:val="16"/>
              </w:rPr>
            </w:pPr>
          </w:p>
        </w:tc>
        <w:tc>
          <w:tcPr>
            <w:tcW w:w="1130" w:type="dxa"/>
          </w:tcPr>
          <w:p w:rsidR="005D360A" w:rsidRPr="00FA663A" w:rsidRDefault="005D360A" w:rsidP="00475ACA">
            <w:pPr>
              <w:rPr>
                <w:sz w:val="16"/>
                <w:szCs w:val="16"/>
              </w:rPr>
            </w:pPr>
          </w:p>
        </w:tc>
        <w:tc>
          <w:tcPr>
            <w:tcW w:w="1570" w:type="dxa"/>
          </w:tcPr>
          <w:p w:rsidR="005D360A" w:rsidRPr="00FA663A" w:rsidRDefault="005D360A" w:rsidP="00475ACA">
            <w:pPr>
              <w:rPr>
                <w:sz w:val="16"/>
                <w:szCs w:val="16"/>
              </w:rPr>
            </w:pPr>
          </w:p>
        </w:tc>
        <w:tc>
          <w:tcPr>
            <w:tcW w:w="1170" w:type="dxa"/>
          </w:tcPr>
          <w:p w:rsidR="005D360A" w:rsidRPr="00FA663A" w:rsidRDefault="005D360A" w:rsidP="00475ACA">
            <w:pPr>
              <w:rPr>
                <w:sz w:val="16"/>
                <w:szCs w:val="16"/>
              </w:rPr>
            </w:pPr>
          </w:p>
        </w:tc>
        <w:tc>
          <w:tcPr>
            <w:tcW w:w="1260" w:type="dxa"/>
          </w:tcPr>
          <w:p w:rsidR="005D360A" w:rsidRPr="00FA663A" w:rsidRDefault="005D360A" w:rsidP="00475ACA">
            <w:pPr>
              <w:rPr>
                <w:sz w:val="16"/>
                <w:szCs w:val="16"/>
              </w:rPr>
            </w:pPr>
          </w:p>
        </w:tc>
        <w:tc>
          <w:tcPr>
            <w:tcW w:w="1530" w:type="dxa"/>
          </w:tcPr>
          <w:p w:rsidR="005D360A" w:rsidRPr="00FA663A" w:rsidRDefault="005D360A" w:rsidP="00475ACA">
            <w:pPr>
              <w:rPr>
                <w:sz w:val="16"/>
                <w:szCs w:val="16"/>
              </w:rPr>
            </w:pPr>
          </w:p>
        </w:tc>
      </w:tr>
      <w:tr w:rsidR="005D360A" w:rsidRPr="00FA663A" w:rsidTr="00BE699A">
        <w:tc>
          <w:tcPr>
            <w:tcW w:w="1278" w:type="dxa"/>
          </w:tcPr>
          <w:p w:rsidR="005D360A" w:rsidRPr="00FA663A" w:rsidRDefault="005D360A" w:rsidP="00475ACA">
            <w:pPr>
              <w:rPr>
                <w:sz w:val="16"/>
                <w:szCs w:val="16"/>
              </w:rPr>
            </w:pPr>
          </w:p>
        </w:tc>
        <w:tc>
          <w:tcPr>
            <w:tcW w:w="2070" w:type="dxa"/>
          </w:tcPr>
          <w:p w:rsidR="005D360A" w:rsidRPr="00FA663A" w:rsidRDefault="005D360A" w:rsidP="00475ACA">
            <w:pPr>
              <w:rPr>
                <w:sz w:val="16"/>
                <w:szCs w:val="16"/>
              </w:rPr>
            </w:pPr>
          </w:p>
        </w:tc>
        <w:tc>
          <w:tcPr>
            <w:tcW w:w="1130" w:type="dxa"/>
          </w:tcPr>
          <w:p w:rsidR="005D360A" w:rsidRPr="00FA663A" w:rsidRDefault="005D360A" w:rsidP="00475ACA">
            <w:pPr>
              <w:rPr>
                <w:sz w:val="16"/>
                <w:szCs w:val="16"/>
              </w:rPr>
            </w:pPr>
          </w:p>
        </w:tc>
        <w:tc>
          <w:tcPr>
            <w:tcW w:w="1570" w:type="dxa"/>
          </w:tcPr>
          <w:p w:rsidR="005D360A" w:rsidRPr="00FA663A" w:rsidRDefault="005D360A" w:rsidP="00475ACA">
            <w:pPr>
              <w:rPr>
                <w:sz w:val="16"/>
                <w:szCs w:val="16"/>
              </w:rPr>
            </w:pPr>
          </w:p>
        </w:tc>
        <w:tc>
          <w:tcPr>
            <w:tcW w:w="1170" w:type="dxa"/>
          </w:tcPr>
          <w:p w:rsidR="005D360A" w:rsidRPr="00FA663A" w:rsidRDefault="005D360A" w:rsidP="00475ACA">
            <w:pPr>
              <w:rPr>
                <w:sz w:val="16"/>
                <w:szCs w:val="16"/>
              </w:rPr>
            </w:pPr>
          </w:p>
        </w:tc>
        <w:tc>
          <w:tcPr>
            <w:tcW w:w="1260" w:type="dxa"/>
          </w:tcPr>
          <w:p w:rsidR="005D360A" w:rsidRPr="00FA663A" w:rsidRDefault="005D360A" w:rsidP="00475ACA">
            <w:pPr>
              <w:rPr>
                <w:sz w:val="16"/>
                <w:szCs w:val="16"/>
              </w:rPr>
            </w:pPr>
          </w:p>
        </w:tc>
        <w:tc>
          <w:tcPr>
            <w:tcW w:w="1530" w:type="dxa"/>
          </w:tcPr>
          <w:p w:rsidR="005D360A" w:rsidRPr="00FA663A" w:rsidRDefault="005D360A" w:rsidP="00475ACA">
            <w:pPr>
              <w:rPr>
                <w:sz w:val="16"/>
                <w:szCs w:val="16"/>
              </w:rPr>
            </w:pPr>
          </w:p>
        </w:tc>
      </w:tr>
      <w:tr w:rsidR="005D360A" w:rsidRPr="00FA663A" w:rsidTr="00BE699A">
        <w:tc>
          <w:tcPr>
            <w:tcW w:w="1278" w:type="dxa"/>
          </w:tcPr>
          <w:p w:rsidR="005D360A" w:rsidRPr="00FA663A" w:rsidRDefault="005D360A" w:rsidP="00475ACA">
            <w:pPr>
              <w:rPr>
                <w:sz w:val="16"/>
                <w:szCs w:val="16"/>
              </w:rPr>
            </w:pPr>
          </w:p>
        </w:tc>
        <w:tc>
          <w:tcPr>
            <w:tcW w:w="2070" w:type="dxa"/>
          </w:tcPr>
          <w:p w:rsidR="005D360A" w:rsidRPr="00FA663A" w:rsidRDefault="005D360A" w:rsidP="00475ACA">
            <w:pPr>
              <w:rPr>
                <w:sz w:val="16"/>
                <w:szCs w:val="16"/>
              </w:rPr>
            </w:pPr>
          </w:p>
        </w:tc>
        <w:tc>
          <w:tcPr>
            <w:tcW w:w="1130" w:type="dxa"/>
          </w:tcPr>
          <w:p w:rsidR="005D360A" w:rsidRPr="00FA663A" w:rsidRDefault="005D360A" w:rsidP="00475ACA">
            <w:pPr>
              <w:rPr>
                <w:sz w:val="16"/>
                <w:szCs w:val="16"/>
              </w:rPr>
            </w:pPr>
          </w:p>
        </w:tc>
        <w:tc>
          <w:tcPr>
            <w:tcW w:w="1570" w:type="dxa"/>
          </w:tcPr>
          <w:p w:rsidR="005D360A" w:rsidRPr="00FA663A" w:rsidRDefault="005D360A" w:rsidP="00475ACA">
            <w:pPr>
              <w:rPr>
                <w:sz w:val="16"/>
                <w:szCs w:val="16"/>
              </w:rPr>
            </w:pPr>
          </w:p>
        </w:tc>
        <w:tc>
          <w:tcPr>
            <w:tcW w:w="1170" w:type="dxa"/>
          </w:tcPr>
          <w:p w:rsidR="005D360A" w:rsidRPr="00FA663A" w:rsidRDefault="005D360A" w:rsidP="00475ACA">
            <w:pPr>
              <w:rPr>
                <w:sz w:val="16"/>
                <w:szCs w:val="16"/>
              </w:rPr>
            </w:pPr>
          </w:p>
        </w:tc>
        <w:tc>
          <w:tcPr>
            <w:tcW w:w="1260" w:type="dxa"/>
          </w:tcPr>
          <w:p w:rsidR="005D360A" w:rsidRPr="00FA663A" w:rsidRDefault="005D360A" w:rsidP="00475ACA">
            <w:pPr>
              <w:rPr>
                <w:sz w:val="16"/>
                <w:szCs w:val="16"/>
              </w:rPr>
            </w:pPr>
          </w:p>
        </w:tc>
        <w:tc>
          <w:tcPr>
            <w:tcW w:w="1530" w:type="dxa"/>
          </w:tcPr>
          <w:p w:rsidR="005D360A" w:rsidRPr="00FA663A" w:rsidRDefault="005D360A" w:rsidP="00475ACA">
            <w:pPr>
              <w:rPr>
                <w:sz w:val="16"/>
                <w:szCs w:val="16"/>
              </w:rPr>
            </w:pPr>
          </w:p>
        </w:tc>
      </w:tr>
      <w:tr w:rsidR="005D360A" w:rsidRPr="00FA663A" w:rsidTr="00BE699A">
        <w:tc>
          <w:tcPr>
            <w:tcW w:w="1278" w:type="dxa"/>
          </w:tcPr>
          <w:p w:rsidR="005D360A" w:rsidRPr="00FA663A" w:rsidRDefault="005D360A" w:rsidP="00475ACA">
            <w:pPr>
              <w:rPr>
                <w:sz w:val="16"/>
                <w:szCs w:val="16"/>
              </w:rPr>
            </w:pPr>
          </w:p>
        </w:tc>
        <w:tc>
          <w:tcPr>
            <w:tcW w:w="2070" w:type="dxa"/>
          </w:tcPr>
          <w:p w:rsidR="005D360A" w:rsidRPr="00FA663A" w:rsidRDefault="005D360A" w:rsidP="00475ACA">
            <w:pPr>
              <w:rPr>
                <w:sz w:val="16"/>
                <w:szCs w:val="16"/>
              </w:rPr>
            </w:pPr>
          </w:p>
        </w:tc>
        <w:tc>
          <w:tcPr>
            <w:tcW w:w="1130" w:type="dxa"/>
          </w:tcPr>
          <w:p w:rsidR="005D360A" w:rsidRPr="00FA663A" w:rsidRDefault="005D360A" w:rsidP="00475ACA">
            <w:pPr>
              <w:rPr>
                <w:sz w:val="16"/>
                <w:szCs w:val="16"/>
              </w:rPr>
            </w:pPr>
          </w:p>
        </w:tc>
        <w:tc>
          <w:tcPr>
            <w:tcW w:w="1570" w:type="dxa"/>
          </w:tcPr>
          <w:p w:rsidR="005D360A" w:rsidRPr="00FA663A" w:rsidRDefault="005D360A" w:rsidP="00475ACA">
            <w:pPr>
              <w:rPr>
                <w:sz w:val="16"/>
                <w:szCs w:val="16"/>
              </w:rPr>
            </w:pPr>
          </w:p>
        </w:tc>
        <w:tc>
          <w:tcPr>
            <w:tcW w:w="1170" w:type="dxa"/>
          </w:tcPr>
          <w:p w:rsidR="005D360A" w:rsidRPr="00FA663A" w:rsidRDefault="005D360A" w:rsidP="00475ACA">
            <w:pPr>
              <w:rPr>
                <w:sz w:val="16"/>
                <w:szCs w:val="16"/>
              </w:rPr>
            </w:pPr>
          </w:p>
        </w:tc>
        <w:tc>
          <w:tcPr>
            <w:tcW w:w="1260" w:type="dxa"/>
          </w:tcPr>
          <w:p w:rsidR="005D360A" w:rsidRPr="00FA663A" w:rsidRDefault="005D360A" w:rsidP="00475ACA">
            <w:pPr>
              <w:rPr>
                <w:sz w:val="16"/>
                <w:szCs w:val="16"/>
              </w:rPr>
            </w:pPr>
          </w:p>
        </w:tc>
        <w:tc>
          <w:tcPr>
            <w:tcW w:w="1530" w:type="dxa"/>
          </w:tcPr>
          <w:p w:rsidR="005D360A" w:rsidRPr="00FA663A" w:rsidRDefault="005D360A" w:rsidP="00475ACA">
            <w:pPr>
              <w:rPr>
                <w:sz w:val="16"/>
                <w:szCs w:val="16"/>
              </w:rPr>
            </w:pPr>
          </w:p>
        </w:tc>
      </w:tr>
      <w:tr w:rsidR="005D360A" w:rsidRPr="00FA663A" w:rsidTr="00BE699A">
        <w:tc>
          <w:tcPr>
            <w:tcW w:w="1278" w:type="dxa"/>
          </w:tcPr>
          <w:p w:rsidR="005D360A" w:rsidRPr="00FA663A" w:rsidRDefault="005D360A" w:rsidP="00475ACA">
            <w:pPr>
              <w:rPr>
                <w:sz w:val="16"/>
                <w:szCs w:val="16"/>
              </w:rPr>
            </w:pPr>
          </w:p>
        </w:tc>
        <w:tc>
          <w:tcPr>
            <w:tcW w:w="2070" w:type="dxa"/>
          </w:tcPr>
          <w:p w:rsidR="005D360A" w:rsidRPr="00FA663A" w:rsidRDefault="005D360A" w:rsidP="00475ACA">
            <w:pPr>
              <w:rPr>
                <w:sz w:val="16"/>
                <w:szCs w:val="16"/>
              </w:rPr>
            </w:pPr>
          </w:p>
        </w:tc>
        <w:tc>
          <w:tcPr>
            <w:tcW w:w="1130" w:type="dxa"/>
          </w:tcPr>
          <w:p w:rsidR="005D360A" w:rsidRPr="00FA663A" w:rsidRDefault="005D360A" w:rsidP="00475ACA">
            <w:pPr>
              <w:rPr>
                <w:sz w:val="16"/>
                <w:szCs w:val="16"/>
              </w:rPr>
            </w:pPr>
          </w:p>
        </w:tc>
        <w:tc>
          <w:tcPr>
            <w:tcW w:w="1570" w:type="dxa"/>
          </w:tcPr>
          <w:p w:rsidR="005D360A" w:rsidRPr="00FA663A" w:rsidRDefault="005D360A" w:rsidP="00475ACA">
            <w:pPr>
              <w:rPr>
                <w:sz w:val="16"/>
                <w:szCs w:val="16"/>
              </w:rPr>
            </w:pPr>
          </w:p>
        </w:tc>
        <w:tc>
          <w:tcPr>
            <w:tcW w:w="1170" w:type="dxa"/>
          </w:tcPr>
          <w:p w:rsidR="005D360A" w:rsidRPr="00FA663A" w:rsidRDefault="005D360A" w:rsidP="00475ACA">
            <w:pPr>
              <w:rPr>
                <w:sz w:val="16"/>
                <w:szCs w:val="16"/>
              </w:rPr>
            </w:pPr>
          </w:p>
        </w:tc>
        <w:tc>
          <w:tcPr>
            <w:tcW w:w="1260" w:type="dxa"/>
          </w:tcPr>
          <w:p w:rsidR="005D360A" w:rsidRPr="00FA663A" w:rsidRDefault="005D360A" w:rsidP="00475ACA">
            <w:pPr>
              <w:rPr>
                <w:sz w:val="16"/>
                <w:szCs w:val="16"/>
              </w:rPr>
            </w:pPr>
          </w:p>
        </w:tc>
        <w:tc>
          <w:tcPr>
            <w:tcW w:w="1530" w:type="dxa"/>
          </w:tcPr>
          <w:p w:rsidR="005D360A" w:rsidRPr="00FA663A" w:rsidRDefault="005D360A" w:rsidP="00475ACA">
            <w:pPr>
              <w:rPr>
                <w:sz w:val="16"/>
                <w:szCs w:val="16"/>
              </w:rPr>
            </w:pPr>
          </w:p>
        </w:tc>
      </w:tr>
    </w:tbl>
    <w:p w:rsidR="005D360A" w:rsidRPr="00FA663A" w:rsidRDefault="005D360A" w:rsidP="00475ACA">
      <w:pPr>
        <w:rPr>
          <w:sz w:val="16"/>
          <w:szCs w:val="16"/>
        </w:rPr>
      </w:pPr>
    </w:p>
    <w:p w:rsidR="005D360A" w:rsidRPr="00FA663A" w:rsidRDefault="005D360A" w:rsidP="00475ACA">
      <w:pPr>
        <w:rPr>
          <w:sz w:val="16"/>
          <w:szCs w:val="16"/>
        </w:rPr>
      </w:pPr>
      <w:r w:rsidRPr="00FA663A">
        <w:rPr>
          <w:sz w:val="16"/>
          <w:szCs w:val="16"/>
        </w:rPr>
        <w:t>1</w:t>
      </w:r>
      <w:r>
        <w:rPr>
          <w:sz w:val="16"/>
          <w:szCs w:val="16"/>
        </w:rPr>
        <w:t>4</w:t>
      </w:r>
      <w:r w:rsidRPr="00FA663A">
        <w:rPr>
          <w:sz w:val="16"/>
          <w:szCs w:val="16"/>
        </w:rPr>
        <w:t>. Labor Requirement for Each Crop (irrigated crops)</w:t>
      </w:r>
    </w:p>
    <w:tbl>
      <w:tblPr>
        <w:tblStyle w:val="TableGrid"/>
        <w:tblW w:w="10008" w:type="dxa"/>
        <w:tblLayout w:type="fixed"/>
        <w:tblLook w:val="04A0" w:firstRow="1" w:lastRow="0" w:firstColumn="1" w:lastColumn="0" w:noHBand="0" w:noVBand="1"/>
      </w:tblPr>
      <w:tblGrid>
        <w:gridCol w:w="1278"/>
        <w:gridCol w:w="2070"/>
        <w:gridCol w:w="1130"/>
        <w:gridCol w:w="1570"/>
        <w:gridCol w:w="1170"/>
        <w:gridCol w:w="1260"/>
        <w:gridCol w:w="1530"/>
      </w:tblGrid>
      <w:tr w:rsidR="005D360A" w:rsidRPr="00FA663A" w:rsidTr="00BE699A">
        <w:tc>
          <w:tcPr>
            <w:tcW w:w="1278" w:type="dxa"/>
          </w:tcPr>
          <w:p w:rsidR="005D360A" w:rsidRPr="00FA663A" w:rsidRDefault="005D360A" w:rsidP="00475ACA">
            <w:pPr>
              <w:rPr>
                <w:sz w:val="16"/>
                <w:szCs w:val="16"/>
              </w:rPr>
            </w:pPr>
            <w:r w:rsidRPr="00FA663A">
              <w:rPr>
                <w:sz w:val="16"/>
                <w:szCs w:val="16"/>
              </w:rPr>
              <w:t>Crop Type</w:t>
            </w:r>
          </w:p>
        </w:tc>
        <w:tc>
          <w:tcPr>
            <w:tcW w:w="2070" w:type="dxa"/>
          </w:tcPr>
          <w:p w:rsidR="005D360A" w:rsidRPr="00FA663A" w:rsidRDefault="005D360A" w:rsidP="00475ACA">
            <w:pPr>
              <w:rPr>
                <w:sz w:val="16"/>
                <w:szCs w:val="16"/>
              </w:rPr>
            </w:pPr>
            <w:r w:rsidRPr="00FA663A">
              <w:rPr>
                <w:sz w:val="16"/>
                <w:szCs w:val="16"/>
              </w:rPr>
              <w:t>Activities</w:t>
            </w:r>
          </w:p>
        </w:tc>
        <w:tc>
          <w:tcPr>
            <w:tcW w:w="1130" w:type="dxa"/>
          </w:tcPr>
          <w:p w:rsidR="005D360A" w:rsidRPr="00FA663A" w:rsidRDefault="005D360A" w:rsidP="00475ACA">
            <w:pPr>
              <w:rPr>
                <w:sz w:val="16"/>
                <w:szCs w:val="16"/>
              </w:rPr>
            </w:pPr>
            <w:r w:rsidRPr="00FA663A">
              <w:rPr>
                <w:sz w:val="16"/>
                <w:szCs w:val="16"/>
              </w:rPr>
              <w:t>Unit</w:t>
            </w:r>
          </w:p>
        </w:tc>
        <w:tc>
          <w:tcPr>
            <w:tcW w:w="1570" w:type="dxa"/>
          </w:tcPr>
          <w:p w:rsidR="005D360A" w:rsidRPr="00FA663A" w:rsidRDefault="005D360A" w:rsidP="00475ACA">
            <w:pPr>
              <w:rPr>
                <w:sz w:val="16"/>
                <w:szCs w:val="16"/>
              </w:rPr>
            </w:pPr>
            <w:r w:rsidRPr="00FA663A">
              <w:rPr>
                <w:sz w:val="16"/>
                <w:szCs w:val="16"/>
              </w:rPr>
              <w:t>Frequency</w:t>
            </w:r>
          </w:p>
        </w:tc>
        <w:tc>
          <w:tcPr>
            <w:tcW w:w="1170" w:type="dxa"/>
          </w:tcPr>
          <w:p w:rsidR="005D360A" w:rsidRPr="00FA663A" w:rsidRDefault="005D360A" w:rsidP="00475ACA">
            <w:pPr>
              <w:rPr>
                <w:sz w:val="16"/>
                <w:szCs w:val="16"/>
              </w:rPr>
            </w:pPr>
            <w:r w:rsidRPr="00FA663A">
              <w:rPr>
                <w:sz w:val="16"/>
                <w:szCs w:val="16"/>
              </w:rPr>
              <w:t>Quantity</w:t>
            </w:r>
          </w:p>
        </w:tc>
        <w:tc>
          <w:tcPr>
            <w:tcW w:w="1260" w:type="dxa"/>
          </w:tcPr>
          <w:p w:rsidR="005D360A" w:rsidRPr="00FA663A" w:rsidRDefault="005D360A" w:rsidP="00475ACA">
            <w:pPr>
              <w:rPr>
                <w:sz w:val="16"/>
                <w:szCs w:val="16"/>
              </w:rPr>
            </w:pPr>
            <w:r w:rsidRPr="00FA663A">
              <w:rPr>
                <w:sz w:val="16"/>
                <w:szCs w:val="16"/>
              </w:rPr>
              <w:t>Total</w:t>
            </w:r>
          </w:p>
        </w:tc>
        <w:tc>
          <w:tcPr>
            <w:tcW w:w="1530" w:type="dxa"/>
          </w:tcPr>
          <w:p w:rsidR="005D360A" w:rsidRPr="00FA663A" w:rsidRDefault="005D360A" w:rsidP="00475ACA">
            <w:pPr>
              <w:rPr>
                <w:sz w:val="16"/>
                <w:szCs w:val="16"/>
              </w:rPr>
            </w:pPr>
            <w:r w:rsidRPr="00FA663A">
              <w:rPr>
                <w:sz w:val="16"/>
                <w:szCs w:val="16"/>
              </w:rPr>
              <w:t>Remark</w:t>
            </w:r>
          </w:p>
        </w:tc>
      </w:tr>
      <w:tr w:rsidR="005D360A" w:rsidRPr="00FA663A" w:rsidTr="00BE699A">
        <w:tc>
          <w:tcPr>
            <w:tcW w:w="1278" w:type="dxa"/>
          </w:tcPr>
          <w:p w:rsidR="005D360A" w:rsidRPr="00FA663A" w:rsidRDefault="005D360A" w:rsidP="00475ACA">
            <w:pPr>
              <w:rPr>
                <w:sz w:val="16"/>
                <w:szCs w:val="16"/>
              </w:rPr>
            </w:pPr>
          </w:p>
        </w:tc>
        <w:tc>
          <w:tcPr>
            <w:tcW w:w="2070" w:type="dxa"/>
          </w:tcPr>
          <w:p w:rsidR="005D360A" w:rsidRPr="00FA663A" w:rsidRDefault="005D360A" w:rsidP="00475ACA">
            <w:pPr>
              <w:rPr>
                <w:sz w:val="16"/>
                <w:szCs w:val="16"/>
              </w:rPr>
            </w:pPr>
          </w:p>
        </w:tc>
        <w:tc>
          <w:tcPr>
            <w:tcW w:w="1130" w:type="dxa"/>
          </w:tcPr>
          <w:p w:rsidR="005D360A" w:rsidRPr="00FA663A" w:rsidRDefault="005D360A" w:rsidP="00475ACA">
            <w:pPr>
              <w:rPr>
                <w:sz w:val="16"/>
                <w:szCs w:val="16"/>
              </w:rPr>
            </w:pPr>
          </w:p>
        </w:tc>
        <w:tc>
          <w:tcPr>
            <w:tcW w:w="1570" w:type="dxa"/>
          </w:tcPr>
          <w:p w:rsidR="005D360A" w:rsidRPr="00FA663A" w:rsidRDefault="005D360A" w:rsidP="00475ACA">
            <w:pPr>
              <w:rPr>
                <w:sz w:val="16"/>
                <w:szCs w:val="16"/>
              </w:rPr>
            </w:pPr>
          </w:p>
        </w:tc>
        <w:tc>
          <w:tcPr>
            <w:tcW w:w="1170" w:type="dxa"/>
          </w:tcPr>
          <w:p w:rsidR="005D360A" w:rsidRPr="00FA663A" w:rsidRDefault="005D360A" w:rsidP="00475ACA">
            <w:pPr>
              <w:rPr>
                <w:sz w:val="16"/>
                <w:szCs w:val="16"/>
              </w:rPr>
            </w:pPr>
          </w:p>
        </w:tc>
        <w:tc>
          <w:tcPr>
            <w:tcW w:w="1260" w:type="dxa"/>
          </w:tcPr>
          <w:p w:rsidR="005D360A" w:rsidRPr="00FA663A" w:rsidRDefault="005D360A" w:rsidP="00475ACA">
            <w:pPr>
              <w:rPr>
                <w:sz w:val="16"/>
                <w:szCs w:val="16"/>
              </w:rPr>
            </w:pPr>
          </w:p>
        </w:tc>
        <w:tc>
          <w:tcPr>
            <w:tcW w:w="1530" w:type="dxa"/>
          </w:tcPr>
          <w:p w:rsidR="005D360A" w:rsidRPr="00FA663A" w:rsidRDefault="005D360A" w:rsidP="00475ACA">
            <w:pPr>
              <w:rPr>
                <w:sz w:val="16"/>
                <w:szCs w:val="16"/>
              </w:rPr>
            </w:pPr>
          </w:p>
        </w:tc>
      </w:tr>
      <w:tr w:rsidR="005D360A" w:rsidRPr="00FA663A" w:rsidTr="00BE699A">
        <w:tc>
          <w:tcPr>
            <w:tcW w:w="1278" w:type="dxa"/>
          </w:tcPr>
          <w:p w:rsidR="005D360A" w:rsidRPr="00FA663A" w:rsidRDefault="005D360A" w:rsidP="00475ACA">
            <w:pPr>
              <w:rPr>
                <w:sz w:val="16"/>
                <w:szCs w:val="16"/>
              </w:rPr>
            </w:pPr>
          </w:p>
        </w:tc>
        <w:tc>
          <w:tcPr>
            <w:tcW w:w="2070" w:type="dxa"/>
          </w:tcPr>
          <w:p w:rsidR="005D360A" w:rsidRPr="00FA663A" w:rsidRDefault="005D360A" w:rsidP="00475ACA">
            <w:pPr>
              <w:rPr>
                <w:sz w:val="16"/>
                <w:szCs w:val="16"/>
              </w:rPr>
            </w:pPr>
          </w:p>
        </w:tc>
        <w:tc>
          <w:tcPr>
            <w:tcW w:w="1130" w:type="dxa"/>
          </w:tcPr>
          <w:p w:rsidR="005D360A" w:rsidRPr="00FA663A" w:rsidRDefault="005D360A" w:rsidP="00475ACA">
            <w:pPr>
              <w:rPr>
                <w:sz w:val="16"/>
                <w:szCs w:val="16"/>
              </w:rPr>
            </w:pPr>
          </w:p>
        </w:tc>
        <w:tc>
          <w:tcPr>
            <w:tcW w:w="1570" w:type="dxa"/>
          </w:tcPr>
          <w:p w:rsidR="005D360A" w:rsidRPr="00FA663A" w:rsidRDefault="005D360A" w:rsidP="00475ACA">
            <w:pPr>
              <w:rPr>
                <w:sz w:val="16"/>
                <w:szCs w:val="16"/>
              </w:rPr>
            </w:pPr>
          </w:p>
        </w:tc>
        <w:tc>
          <w:tcPr>
            <w:tcW w:w="1170" w:type="dxa"/>
          </w:tcPr>
          <w:p w:rsidR="005D360A" w:rsidRPr="00FA663A" w:rsidRDefault="005D360A" w:rsidP="00475ACA">
            <w:pPr>
              <w:rPr>
                <w:sz w:val="16"/>
                <w:szCs w:val="16"/>
              </w:rPr>
            </w:pPr>
          </w:p>
        </w:tc>
        <w:tc>
          <w:tcPr>
            <w:tcW w:w="1260" w:type="dxa"/>
          </w:tcPr>
          <w:p w:rsidR="005D360A" w:rsidRPr="00FA663A" w:rsidRDefault="005D360A" w:rsidP="00475ACA">
            <w:pPr>
              <w:rPr>
                <w:sz w:val="16"/>
                <w:szCs w:val="16"/>
              </w:rPr>
            </w:pPr>
          </w:p>
        </w:tc>
        <w:tc>
          <w:tcPr>
            <w:tcW w:w="1530" w:type="dxa"/>
          </w:tcPr>
          <w:p w:rsidR="005D360A" w:rsidRPr="00FA663A" w:rsidRDefault="005D360A" w:rsidP="00475ACA">
            <w:pPr>
              <w:rPr>
                <w:sz w:val="16"/>
                <w:szCs w:val="16"/>
              </w:rPr>
            </w:pPr>
          </w:p>
        </w:tc>
      </w:tr>
      <w:tr w:rsidR="005D360A" w:rsidRPr="00FA663A" w:rsidTr="00BE699A">
        <w:tc>
          <w:tcPr>
            <w:tcW w:w="1278" w:type="dxa"/>
          </w:tcPr>
          <w:p w:rsidR="005D360A" w:rsidRPr="00FA663A" w:rsidRDefault="005D360A" w:rsidP="00475ACA">
            <w:pPr>
              <w:rPr>
                <w:sz w:val="16"/>
                <w:szCs w:val="16"/>
              </w:rPr>
            </w:pPr>
          </w:p>
        </w:tc>
        <w:tc>
          <w:tcPr>
            <w:tcW w:w="2070" w:type="dxa"/>
          </w:tcPr>
          <w:p w:rsidR="005D360A" w:rsidRPr="00FA663A" w:rsidRDefault="005D360A" w:rsidP="00475ACA">
            <w:pPr>
              <w:rPr>
                <w:sz w:val="16"/>
                <w:szCs w:val="16"/>
              </w:rPr>
            </w:pPr>
          </w:p>
        </w:tc>
        <w:tc>
          <w:tcPr>
            <w:tcW w:w="1130" w:type="dxa"/>
          </w:tcPr>
          <w:p w:rsidR="005D360A" w:rsidRPr="00FA663A" w:rsidRDefault="005D360A" w:rsidP="00475ACA">
            <w:pPr>
              <w:rPr>
                <w:sz w:val="16"/>
                <w:szCs w:val="16"/>
              </w:rPr>
            </w:pPr>
          </w:p>
        </w:tc>
        <w:tc>
          <w:tcPr>
            <w:tcW w:w="1570" w:type="dxa"/>
          </w:tcPr>
          <w:p w:rsidR="005D360A" w:rsidRPr="00FA663A" w:rsidRDefault="005D360A" w:rsidP="00475ACA">
            <w:pPr>
              <w:rPr>
                <w:sz w:val="16"/>
                <w:szCs w:val="16"/>
              </w:rPr>
            </w:pPr>
          </w:p>
        </w:tc>
        <w:tc>
          <w:tcPr>
            <w:tcW w:w="1170" w:type="dxa"/>
          </w:tcPr>
          <w:p w:rsidR="005D360A" w:rsidRPr="00FA663A" w:rsidRDefault="005D360A" w:rsidP="00475ACA">
            <w:pPr>
              <w:rPr>
                <w:sz w:val="16"/>
                <w:szCs w:val="16"/>
              </w:rPr>
            </w:pPr>
          </w:p>
        </w:tc>
        <w:tc>
          <w:tcPr>
            <w:tcW w:w="1260" w:type="dxa"/>
          </w:tcPr>
          <w:p w:rsidR="005D360A" w:rsidRPr="00FA663A" w:rsidRDefault="005D360A" w:rsidP="00475ACA">
            <w:pPr>
              <w:rPr>
                <w:sz w:val="16"/>
                <w:szCs w:val="16"/>
              </w:rPr>
            </w:pPr>
          </w:p>
        </w:tc>
        <w:tc>
          <w:tcPr>
            <w:tcW w:w="1530" w:type="dxa"/>
          </w:tcPr>
          <w:p w:rsidR="005D360A" w:rsidRPr="00FA663A" w:rsidRDefault="005D360A" w:rsidP="00475ACA">
            <w:pPr>
              <w:rPr>
                <w:sz w:val="16"/>
                <w:szCs w:val="16"/>
              </w:rPr>
            </w:pPr>
          </w:p>
        </w:tc>
      </w:tr>
      <w:tr w:rsidR="005D360A" w:rsidRPr="00FA663A" w:rsidTr="00BE699A">
        <w:tc>
          <w:tcPr>
            <w:tcW w:w="1278" w:type="dxa"/>
          </w:tcPr>
          <w:p w:rsidR="005D360A" w:rsidRPr="00FA663A" w:rsidRDefault="005D360A" w:rsidP="00475ACA">
            <w:pPr>
              <w:rPr>
                <w:sz w:val="16"/>
                <w:szCs w:val="16"/>
              </w:rPr>
            </w:pPr>
          </w:p>
        </w:tc>
        <w:tc>
          <w:tcPr>
            <w:tcW w:w="2070" w:type="dxa"/>
          </w:tcPr>
          <w:p w:rsidR="005D360A" w:rsidRPr="00FA663A" w:rsidRDefault="005D360A" w:rsidP="00475ACA">
            <w:pPr>
              <w:rPr>
                <w:sz w:val="16"/>
                <w:szCs w:val="16"/>
              </w:rPr>
            </w:pPr>
          </w:p>
        </w:tc>
        <w:tc>
          <w:tcPr>
            <w:tcW w:w="1130" w:type="dxa"/>
          </w:tcPr>
          <w:p w:rsidR="005D360A" w:rsidRPr="00FA663A" w:rsidRDefault="005D360A" w:rsidP="00475ACA">
            <w:pPr>
              <w:rPr>
                <w:sz w:val="16"/>
                <w:szCs w:val="16"/>
              </w:rPr>
            </w:pPr>
          </w:p>
        </w:tc>
        <w:tc>
          <w:tcPr>
            <w:tcW w:w="1570" w:type="dxa"/>
          </w:tcPr>
          <w:p w:rsidR="005D360A" w:rsidRPr="00FA663A" w:rsidRDefault="005D360A" w:rsidP="00475ACA">
            <w:pPr>
              <w:rPr>
                <w:sz w:val="16"/>
                <w:szCs w:val="16"/>
              </w:rPr>
            </w:pPr>
          </w:p>
        </w:tc>
        <w:tc>
          <w:tcPr>
            <w:tcW w:w="1170" w:type="dxa"/>
          </w:tcPr>
          <w:p w:rsidR="005D360A" w:rsidRPr="00FA663A" w:rsidRDefault="005D360A" w:rsidP="00475ACA">
            <w:pPr>
              <w:rPr>
                <w:sz w:val="16"/>
                <w:szCs w:val="16"/>
              </w:rPr>
            </w:pPr>
          </w:p>
        </w:tc>
        <w:tc>
          <w:tcPr>
            <w:tcW w:w="1260" w:type="dxa"/>
          </w:tcPr>
          <w:p w:rsidR="005D360A" w:rsidRPr="00FA663A" w:rsidRDefault="005D360A" w:rsidP="00475ACA">
            <w:pPr>
              <w:rPr>
                <w:sz w:val="16"/>
                <w:szCs w:val="16"/>
              </w:rPr>
            </w:pPr>
          </w:p>
        </w:tc>
        <w:tc>
          <w:tcPr>
            <w:tcW w:w="1530" w:type="dxa"/>
          </w:tcPr>
          <w:p w:rsidR="005D360A" w:rsidRPr="00FA663A" w:rsidRDefault="005D360A" w:rsidP="00475ACA">
            <w:pPr>
              <w:rPr>
                <w:sz w:val="16"/>
                <w:szCs w:val="16"/>
              </w:rPr>
            </w:pPr>
          </w:p>
        </w:tc>
      </w:tr>
      <w:tr w:rsidR="005D360A" w:rsidRPr="00FA663A" w:rsidTr="00BE699A">
        <w:tc>
          <w:tcPr>
            <w:tcW w:w="1278" w:type="dxa"/>
          </w:tcPr>
          <w:p w:rsidR="005D360A" w:rsidRPr="00FA663A" w:rsidRDefault="005D360A" w:rsidP="00475ACA">
            <w:pPr>
              <w:rPr>
                <w:sz w:val="16"/>
                <w:szCs w:val="16"/>
              </w:rPr>
            </w:pPr>
          </w:p>
        </w:tc>
        <w:tc>
          <w:tcPr>
            <w:tcW w:w="2070" w:type="dxa"/>
          </w:tcPr>
          <w:p w:rsidR="005D360A" w:rsidRPr="00FA663A" w:rsidRDefault="005D360A" w:rsidP="00475ACA">
            <w:pPr>
              <w:rPr>
                <w:sz w:val="16"/>
                <w:szCs w:val="16"/>
              </w:rPr>
            </w:pPr>
          </w:p>
        </w:tc>
        <w:tc>
          <w:tcPr>
            <w:tcW w:w="1130" w:type="dxa"/>
          </w:tcPr>
          <w:p w:rsidR="005D360A" w:rsidRPr="00FA663A" w:rsidRDefault="005D360A" w:rsidP="00475ACA">
            <w:pPr>
              <w:rPr>
                <w:sz w:val="16"/>
                <w:szCs w:val="16"/>
              </w:rPr>
            </w:pPr>
          </w:p>
        </w:tc>
        <w:tc>
          <w:tcPr>
            <w:tcW w:w="1570" w:type="dxa"/>
          </w:tcPr>
          <w:p w:rsidR="005D360A" w:rsidRPr="00FA663A" w:rsidRDefault="005D360A" w:rsidP="00475ACA">
            <w:pPr>
              <w:rPr>
                <w:sz w:val="16"/>
                <w:szCs w:val="16"/>
              </w:rPr>
            </w:pPr>
          </w:p>
        </w:tc>
        <w:tc>
          <w:tcPr>
            <w:tcW w:w="1170" w:type="dxa"/>
          </w:tcPr>
          <w:p w:rsidR="005D360A" w:rsidRPr="00FA663A" w:rsidRDefault="005D360A" w:rsidP="00475ACA">
            <w:pPr>
              <w:rPr>
                <w:sz w:val="16"/>
                <w:szCs w:val="16"/>
              </w:rPr>
            </w:pPr>
          </w:p>
        </w:tc>
        <w:tc>
          <w:tcPr>
            <w:tcW w:w="1260" w:type="dxa"/>
          </w:tcPr>
          <w:p w:rsidR="005D360A" w:rsidRPr="00FA663A" w:rsidRDefault="005D360A" w:rsidP="00475ACA">
            <w:pPr>
              <w:rPr>
                <w:sz w:val="16"/>
                <w:szCs w:val="16"/>
              </w:rPr>
            </w:pPr>
          </w:p>
        </w:tc>
        <w:tc>
          <w:tcPr>
            <w:tcW w:w="1530" w:type="dxa"/>
          </w:tcPr>
          <w:p w:rsidR="005D360A" w:rsidRPr="00FA663A" w:rsidRDefault="005D360A" w:rsidP="00475ACA">
            <w:pPr>
              <w:rPr>
                <w:sz w:val="16"/>
                <w:szCs w:val="16"/>
              </w:rPr>
            </w:pPr>
          </w:p>
        </w:tc>
      </w:tr>
      <w:tr w:rsidR="005D360A" w:rsidRPr="00FA663A" w:rsidTr="00BE699A">
        <w:tc>
          <w:tcPr>
            <w:tcW w:w="1278" w:type="dxa"/>
          </w:tcPr>
          <w:p w:rsidR="005D360A" w:rsidRPr="00FA663A" w:rsidRDefault="005D360A" w:rsidP="00475ACA">
            <w:pPr>
              <w:rPr>
                <w:sz w:val="16"/>
                <w:szCs w:val="16"/>
              </w:rPr>
            </w:pPr>
          </w:p>
        </w:tc>
        <w:tc>
          <w:tcPr>
            <w:tcW w:w="2070" w:type="dxa"/>
          </w:tcPr>
          <w:p w:rsidR="005D360A" w:rsidRPr="00FA663A" w:rsidRDefault="005D360A" w:rsidP="00475ACA">
            <w:pPr>
              <w:rPr>
                <w:sz w:val="16"/>
                <w:szCs w:val="16"/>
              </w:rPr>
            </w:pPr>
          </w:p>
        </w:tc>
        <w:tc>
          <w:tcPr>
            <w:tcW w:w="1130" w:type="dxa"/>
          </w:tcPr>
          <w:p w:rsidR="005D360A" w:rsidRPr="00FA663A" w:rsidRDefault="005D360A" w:rsidP="00475ACA">
            <w:pPr>
              <w:rPr>
                <w:sz w:val="16"/>
                <w:szCs w:val="16"/>
              </w:rPr>
            </w:pPr>
          </w:p>
        </w:tc>
        <w:tc>
          <w:tcPr>
            <w:tcW w:w="1570" w:type="dxa"/>
          </w:tcPr>
          <w:p w:rsidR="005D360A" w:rsidRPr="00FA663A" w:rsidRDefault="005D360A" w:rsidP="00475ACA">
            <w:pPr>
              <w:rPr>
                <w:sz w:val="16"/>
                <w:szCs w:val="16"/>
              </w:rPr>
            </w:pPr>
          </w:p>
        </w:tc>
        <w:tc>
          <w:tcPr>
            <w:tcW w:w="1170" w:type="dxa"/>
          </w:tcPr>
          <w:p w:rsidR="005D360A" w:rsidRPr="00FA663A" w:rsidRDefault="005D360A" w:rsidP="00475ACA">
            <w:pPr>
              <w:rPr>
                <w:sz w:val="16"/>
                <w:szCs w:val="16"/>
              </w:rPr>
            </w:pPr>
          </w:p>
        </w:tc>
        <w:tc>
          <w:tcPr>
            <w:tcW w:w="1260" w:type="dxa"/>
          </w:tcPr>
          <w:p w:rsidR="005D360A" w:rsidRPr="00FA663A" w:rsidRDefault="005D360A" w:rsidP="00475ACA">
            <w:pPr>
              <w:rPr>
                <w:sz w:val="16"/>
                <w:szCs w:val="16"/>
              </w:rPr>
            </w:pPr>
          </w:p>
        </w:tc>
        <w:tc>
          <w:tcPr>
            <w:tcW w:w="1530" w:type="dxa"/>
          </w:tcPr>
          <w:p w:rsidR="005D360A" w:rsidRPr="00FA663A" w:rsidRDefault="005D360A" w:rsidP="00475ACA">
            <w:pPr>
              <w:rPr>
                <w:sz w:val="16"/>
                <w:szCs w:val="16"/>
              </w:rPr>
            </w:pPr>
          </w:p>
        </w:tc>
      </w:tr>
      <w:tr w:rsidR="005D360A" w:rsidRPr="00FA663A" w:rsidTr="00BE699A">
        <w:tc>
          <w:tcPr>
            <w:tcW w:w="1278" w:type="dxa"/>
          </w:tcPr>
          <w:p w:rsidR="005D360A" w:rsidRPr="00FA663A" w:rsidRDefault="005D360A" w:rsidP="00475ACA">
            <w:pPr>
              <w:rPr>
                <w:sz w:val="16"/>
                <w:szCs w:val="16"/>
              </w:rPr>
            </w:pPr>
          </w:p>
        </w:tc>
        <w:tc>
          <w:tcPr>
            <w:tcW w:w="2070" w:type="dxa"/>
          </w:tcPr>
          <w:p w:rsidR="005D360A" w:rsidRPr="00FA663A" w:rsidRDefault="005D360A" w:rsidP="00475ACA">
            <w:pPr>
              <w:rPr>
                <w:sz w:val="16"/>
                <w:szCs w:val="16"/>
              </w:rPr>
            </w:pPr>
          </w:p>
        </w:tc>
        <w:tc>
          <w:tcPr>
            <w:tcW w:w="1130" w:type="dxa"/>
          </w:tcPr>
          <w:p w:rsidR="005D360A" w:rsidRPr="00FA663A" w:rsidRDefault="005D360A" w:rsidP="00475ACA">
            <w:pPr>
              <w:rPr>
                <w:sz w:val="16"/>
                <w:szCs w:val="16"/>
              </w:rPr>
            </w:pPr>
          </w:p>
        </w:tc>
        <w:tc>
          <w:tcPr>
            <w:tcW w:w="1570" w:type="dxa"/>
          </w:tcPr>
          <w:p w:rsidR="005D360A" w:rsidRPr="00FA663A" w:rsidRDefault="005D360A" w:rsidP="00475ACA">
            <w:pPr>
              <w:rPr>
                <w:sz w:val="16"/>
                <w:szCs w:val="16"/>
              </w:rPr>
            </w:pPr>
          </w:p>
        </w:tc>
        <w:tc>
          <w:tcPr>
            <w:tcW w:w="1170" w:type="dxa"/>
          </w:tcPr>
          <w:p w:rsidR="005D360A" w:rsidRPr="00FA663A" w:rsidRDefault="005D360A" w:rsidP="00475ACA">
            <w:pPr>
              <w:rPr>
                <w:sz w:val="16"/>
                <w:szCs w:val="16"/>
              </w:rPr>
            </w:pPr>
          </w:p>
        </w:tc>
        <w:tc>
          <w:tcPr>
            <w:tcW w:w="1260" w:type="dxa"/>
          </w:tcPr>
          <w:p w:rsidR="005D360A" w:rsidRPr="00FA663A" w:rsidRDefault="005D360A" w:rsidP="00475ACA">
            <w:pPr>
              <w:rPr>
                <w:sz w:val="16"/>
                <w:szCs w:val="16"/>
              </w:rPr>
            </w:pPr>
          </w:p>
        </w:tc>
        <w:tc>
          <w:tcPr>
            <w:tcW w:w="1530" w:type="dxa"/>
          </w:tcPr>
          <w:p w:rsidR="005D360A" w:rsidRPr="00FA663A" w:rsidRDefault="005D360A" w:rsidP="00475ACA">
            <w:pPr>
              <w:rPr>
                <w:sz w:val="16"/>
                <w:szCs w:val="16"/>
              </w:rPr>
            </w:pPr>
          </w:p>
        </w:tc>
      </w:tr>
      <w:tr w:rsidR="005D360A" w:rsidRPr="00FA663A" w:rsidTr="00BE699A">
        <w:tc>
          <w:tcPr>
            <w:tcW w:w="1278" w:type="dxa"/>
          </w:tcPr>
          <w:p w:rsidR="005D360A" w:rsidRPr="00FA663A" w:rsidRDefault="005D360A" w:rsidP="00475ACA">
            <w:pPr>
              <w:rPr>
                <w:sz w:val="16"/>
                <w:szCs w:val="16"/>
              </w:rPr>
            </w:pPr>
          </w:p>
        </w:tc>
        <w:tc>
          <w:tcPr>
            <w:tcW w:w="2070" w:type="dxa"/>
          </w:tcPr>
          <w:p w:rsidR="005D360A" w:rsidRPr="00FA663A" w:rsidRDefault="005D360A" w:rsidP="00475ACA">
            <w:pPr>
              <w:rPr>
                <w:sz w:val="16"/>
                <w:szCs w:val="16"/>
              </w:rPr>
            </w:pPr>
          </w:p>
        </w:tc>
        <w:tc>
          <w:tcPr>
            <w:tcW w:w="1130" w:type="dxa"/>
          </w:tcPr>
          <w:p w:rsidR="005D360A" w:rsidRPr="00FA663A" w:rsidRDefault="005D360A" w:rsidP="00475ACA">
            <w:pPr>
              <w:rPr>
                <w:sz w:val="16"/>
                <w:szCs w:val="16"/>
              </w:rPr>
            </w:pPr>
          </w:p>
        </w:tc>
        <w:tc>
          <w:tcPr>
            <w:tcW w:w="1570" w:type="dxa"/>
          </w:tcPr>
          <w:p w:rsidR="005D360A" w:rsidRPr="00FA663A" w:rsidRDefault="005D360A" w:rsidP="00475ACA">
            <w:pPr>
              <w:rPr>
                <w:sz w:val="16"/>
                <w:szCs w:val="16"/>
              </w:rPr>
            </w:pPr>
          </w:p>
        </w:tc>
        <w:tc>
          <w:tcPr>
            <w:tcW w:w="1170" w:type="dxa"/>
          </w:tcPr>
          <w:p w:rsidR="005D360A" w:rsidRPr="00FA663A" w:rsidRDefault="005D360A" w:rsidP="00475ACA">
            <w:pPr>
              <w:rPr>
                <w:sz w:val="16"/>
                <w:szCs w:val="16"/>
              </w:rPr>
            </w:pPr>
          </w:p>
        </w:tc>
        <w:tc>
          <w:tcPr>
            <w:tcW w:w="1260" w:type="dxa"/>
          </w:tcPr>
          <w:p w:rsidR="005D360A" w:rsidRPr="00FA663A" w:rsidRDefault="005D360A" w:rsidP="00475ACA">
            <w:pPr>
              <w:rPr>
                <w:sz w:val="16"/>
                <w:szCs w:val="16"/>
              </w:rPr>
            </w:pPr>
          </w:p>
        </w:tc>
        <w:tc>
          <w:tcPr>
            <w:tcW w:w="1530" w:type="dxa"/>
          </w:tcPr>
          <w:p w:rsidR="005D360A" w:rsidRPr="00FA663A" w:rsidRDefault="005D360A" w:rsidP="00475ACA">
            <w:pPr>
              <w:rPr>
                <w:sz w:val="16"/>
                <w:szCs w:val="16"/>
              </w:rPr>
            </w:pPr>
          </w:p>
        </w:tc>
      </w:tr>
    </w:tbl>
    <w:p w:rsidR="005D360A" w:rsidRPr="00FA663A" w:rsidRDefault="005D360A" w:rsidP="00475ACA">
      <w:pPr>
        <w:rPr>
          <w:sz w:val="16"/>
          <w:szCs w:val="16"/>
        </w:rPr>
      </w:pPr>
    </w:p>
    <w:p w:rsidR="005D360A" w:rsidRPr="00FA663A" w:rsidRDefault="005D360A" w:rsidP="00475ACA">
      <w:pPr>
        <w:rPr>
          <w:sz w:val="16"/>
          <w:szCs w:val="16"/>
        </w:rPr>
      </w:pPr>
      <w:r w:rsidRPr="00FA663A">
        <w:rPr>
          <w:sz w:val="16"/>
          <w:szCs w:val="16"/>
        </w:rPr>
        <w:t>1</w:t>
      </w:r>
      <w:r>
        <w:rPr>
          <w:sz w:val="16"/>
          <w:szCs w:val="16"/>
        </w:rPr>
        <w:t>5</w:t>
      </w:r>
      <w:r w:rsidRPr="00FA663A">
        <w:rPr>
          <w:sz w:val="16"/>
          <w:szCs w:val="16"/>
        </w:rPr>
        <w:t>. What are the main sources of feed and grazing arrangements for animal production?</w:t>
      </w:r>
    </w:p>
    <w:p w:rsidR="005D360A" w:rsidRPr="00FA663A" w:rsidRDefault="005D360A" w:rsidP="00475ACA">
      <w:pPr>
        <w:rPr>
          <w:sz w:val="16"/>
          <w:szCs w:val="16"/>
        </w:rPr>
      </w:pPr>
      <w:r w:rsidRPr="00FA663A">
        <w:rPr>
          <w:sz w:val="16"/>
          <w:szCs w:val="16"/>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5D360A" w:rsidRDefault="005D360A" w:rsidP="00475ACA">
      <w:pPr>
        <w:rPr>
          <w:sz w:val="16"/>
          <w:szCs w:val="16"/>
        </w:rPr>
      </w:pPr>
    </w:p>
    <w:p w:rsidR="005D360A" w:rsidRPr="00FA663A" w:rsidRDefault="005D360A" w:rsidP="00475ACA">
      <w:pPr>
        <w:rPr>
          <w:sz w:val="16"/>
          <w:szCs w:val="16"/>
        </w:rPr>
      </w:pPr>
      <w:r w:rsidRPr="00FA663A">
        <w:rPr>
          <w:sz w:val="16"/>
          <w:szCs w:val="16"/>
        </w:rPr>
        <w:t>1</w:t>
      </w:r>
      <w:r>
        <w:rPr>
          <w:sz w:val="16"/>
          <w:szCs w:val="16"/>
        </w:rPr>
        <w:t>6</w:t>
      </w:r>
      <w:r w:rsidRPr="00FA663A">
        <w:rPr>
          <w:sz w:val="16"/>
          <w:szCs w:val="16"/>
        </w:rPr>
        <w:t>. What are the major agricultural problems and constraints in the area?</w:t>
      </w:r>
    </w:p>
    <w:p w:rsidR="005D360A" w:rsidRPr="00FA663A" w:rsidRDefault="005D360A" w:rsidP="00475ACA">
      <w:pPr>
        <w:rPr>
          <w:sz w:val="16"/>
          <w:szCs w:val="16"/>
        </w:rPr>
      </w:pPr>
      <w:r w:rsidRPr="00FA663A">
        <w:rPr>
          <w:sz w:val="16"/>
          <w:szCs w:val="16"/>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5D360A" w:rsidRDefault="005D360A" w:rsidP="00475ACA">
      <w:pPr>
        <w:rPr>
          <w:sz w:val="16"/>
          <w:szCs w:val="16"/>
        </w:rPr>
      </w:pPr>
    </w:p>
    <w:p w:rsidR="005D360A" w:rsidRPr="00FA663A" w:rsidRDefault="005D360A" w:rsidP="00475ACA">
      <w:pPr>
        <w:rPr>
          <w:sz w:val="16"/>
          <w:szCs w:val="16"/>
        </w:rPr>
      </w:pPr>
      <w:r w:rsidRPr="00FA663A">
        <w:rPr>
          <w:sz w:val="16"/>
          <w:szCs w:val="16"/>
        </w:rPr>
        <w:t>1</w:t>
      </w:r>
      <w:r>
        <w:rPr>
          <w:sz w:val="16"/>
          <w:szCs w:val="16"/>
        </w:rPr>
        <w:t>7</w:t>
      </w:r>
      <w:r w:rsidRPr="00FA663A">
        <w:rPr>
          <w:sz w:val="16"/>
          <w:szCs w:val="16"/>
        </w:rPr>
        <w:t>. What possible solutions have been and to be given to these problems by the concerned bodies?</w:t>
      </w:r>
    </w:p>
    <w:p w:rsidR="005D360A" w:rsidRDefault="005D360A" w:rsidP="00475ACA">
      <w:pPr>
        <w:jc w:val="both"/>
      </w:pPr>
      <w:r w:rsidRPr="00FA663A">
        <w:rPr>
          <w:sz w:val="16"/>
          <w:szCs w:val="16"/>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5D360A" w:rsidRPr="00561DB8" w:rsidRDefault="005D360A" w:rsidP="00475ACA">
      <w:pPr>
        <w:rPr>
          <w:sz w:val="16"/>
          <w:szCs w:val="16"/>
        </w:rPr>
      </w:pPr>
    </w:p>
    <w:p w:rsidR="005D360A" w:rsidRPr="00561DB8" w:rsidRDefault="005D360A" w:rsidP="00475ACA">
      <w:pPr>
        <w:rPr>
          <w:sz w:val="16"/>
          <w:szCs w:val="16"/>
        </w:rPr>
      </w:pPr>
    </w:p>
    <w:p w:rsidR="005D360A" w:rsidRDefault="005D360A" w:rsidP="00475ACA"/>
    <w:p w:rsidR="005D360A" w:rsidRDefault="005D360A" w:rsidP="00475ACA"/>
    <w:p w:rsidR="005D360A" w:rsidRDefault="005D360A" w:rsidP="00475ACA"/>
    <w:p w:rsidR="00F33C79" w:rsidRDefault="00F33C79" w:rsidP="00475ACA"/>
    <w:p w:rsidR="00834E60" w:rsidRDefault="00834E60" w:rsidP="00475ACA"/>
    <w:p w:rsidR="00834E60" w:rsidRDefault="00834E60" w:rsidP="00475ACA"/>
    <w:p w:rsidR="00834E60" w:rsidRDefault="00834E60" w:rsidP="00475ACA"/>
    <w:p w:rsidR="00834E60" w:rsidRDefault="00834E60" w:rsidP="00475ACA"/>
    <w:p w:rsidR="00834E60" w:rsidRDefault="00834E60" w:rsidP="00475ACA"/>
    <w:p w:rsidR="00834E60" w:rsidRDefault="00834E60" w:rsidP="00475ACA"/>
    <w:p w:rsidR="00057D82" w:rsidRPr="003B12FC" w:rsidRDefault="00057D82" w:rsidP="00057D82">
      <w:pPr>
        <w:pStyle w:val="Heading1"/>
        <w:numPr>
          <w:ilvl w:val="0"/>
          <w:numId w:val="0"/>
        </w:numPr>
        <w:ind w:left="432" w:hanging="432"/>
        <w:jc w:val="center"/>
        <w:rPr>
          <w:rFonts w:ascii="Garamond" w:hAnsi="Garamond" w:cs="Times New Roman"/>
        </w:rPr>
      </w:pPr>
      <w:bookmarkStart w:id="429" w:name="_Toc342105869"/>
      <w:bookmarkStart w:id="430" w:name="_Toc382566139"/>
      <w:bookmarkStart w:id="431" w:name="_Toc386538742"/>
      <w:bookmarkStart w:id="432" w:name="_Toc467307219"/>
      <w:r w:rsidRPr="003B12FC">
        <w:rPr>
          <w:rFonts w:ascii="Garamond" w:hAnsi="Garamond" w:cs="Times New Roman"/>
        </w:rPr>
        <w:lastRenderedPageBreak/>
        <w:t>SOIL AND LAND SUITABILITY STUDY</w:t>
      </w:r>
      <w:bookmarkEnd w:id="429"/>
      <w:bookmarkEnd w:id="430"/>
      <w:bookmarkEnd w:id="431"/>
      <w:bookmarkEnd w:id="432"/>
    </w:p>
    <w:p w:rsidR="00057D82" w:rsidRPr="003B12FC" w:rsidRDefault="00057D82" w:rsidP="001968BF">
      <w:pPr>
        <w:pStyle w:val="Heading2"/>
        <w:keepNext w:val="0"/>
        <w:numPr>
          <w:ilvl w:val="1"/>
          <w:numId w:val="50"/>
        </w:numPr>
        <w:spacing w:before="200" w:after="0" w:line="480" w:lineRule="auto"/>
        <w:rPr>
          <w:rFonts w:ascii="Garamond" w:hAnsi="Garamond" w:cs="Times New Roman"/>
          <w:i w:val="0"/>
          <w:sz w:val="24"/>
          <w:szCs w:val="24"/>
        </w:rPr>
      </w:pPr>
      <w:bookmarkStart w:id="433" w:name="_Toc342105870"/>
      <w:bookmarkStart w:id="434" w:name="_Toc382566140"/>
      <w:bookmarkStart w:id="435" w:name="_Toc386538743"/>
      <w:bookmarkStart w:id="436" w:name="_Toc467307220"/>
      <w:r w:rsidRPr="003B12FC">
        <w:rPr>
          <w:rFonts w:ascii="Garamond" w:hAnsi="Garamond" w:cs="Times New Roman"/>
          <w:i w:val="0"/>
          <w:sz w:val="24"/>
          <w:szCs w:val="24"/>
        </w:rPr>
        <w:t>General</w:t>
      </w:r>
      <w:bookmarkEnd w:id="433"/>
      <w:bookmarkEnd w:id="434"/>
      <w:bookmarkEnd w:id="435"/>
      <w:bookmarkEnd w:id="436"/>
    </w:p>
    <w:p w:rsidR="00057D82" w:rsidRPr="003B12FC" w:rsidRDefault="00057D82" w:rsidP="00057D82">
      <w:pPr>
        <w:spacing w:line="360" w:lineRule="auto"/>
        <w:jc w:val="both"/>
        <w:rPr>
          <w:rFonts w:ascii="Garamond" w:hAnsi="Garamond"/>
        </w:rPr>
      </w:pPr>
      <w:r>
        <w:rPr>
          <w:rFonts w:ascii="Garamond" w:hAnsi="Garamond"/>
        </w:rPr>
        <w:t xml:space="preserve">Basically soil is known to be the source of life. Every living thing depends on soil for its existence. </w:t>
      </w:r>
      <w:r w:rsidRPr="003B12FC">
        <w:rPr>
          <w:rFonts w:ascii="Garamond" w:hAnsi="Garamond"/>
        </w:rPr>
        <w:t xml:space="preserve">Crop </w:t>
      </w:r>
      <w:r>
        <w:rPr>
          <w:rFonts w:ascii="Garamond" w:hAnsi="Garamond"/>
        </w:rPr>
        <w:t>p</w:t>
      </w:r>
      <w:r w:rsidRPr="003B12FC">
        <w:rPr>
          <w:rFonts w:ascii="Garamond" w:hAnsi="Garamond"/>
        </w:rPr>
        <w:t>roduction requires sufficient supply of water either from rainfall or irrigation sources. And the major source of water for the plant root zone is soil water which firstly stored in the soil during rainfall or irrigation time. Apart from this, soil provides essential plant nutrients, support plants by holding down their root masses against wind action</w:t>
      </w:r>
      <w:r>
        <w:rPr>
          <w:rFonts w:ascii="Garamond" w:hAnsi="Garamond"/>
        </w:rPr>
        <w:t>.</w:t>
      </w:r>
      <w:r w:rsidRPr="003B12FC">
        <w:rPr>
          <w:rFonts w:ascii="Garamond" w:hAnsi="Garamond"/>
        </w:rPr>
        <w:t xml:space="preserve"> Thus</w:t>
      </w:r>
      <w:r>
        <w:rPr>
          <w:rFonts w:ascii="Garamond" w:hAnsi="Garamond"/>
        </w:rPr>
        <w:t>,</w:t>
      </w:r>
      <w:r w:rsidRPr="003B12FC">
        <w:rPr>
          <w:rFonts w:ascii="Garamond" w:hAnsi="Garamond"/>
        </w:rPr>
        <w:t xml:space="preserve"> detail physical and chemical investigation for an agricultural soil is found to be important for sustainable crop production. It is well known that, one of the chief factors responsible for obtaining satisfactory crop yields is the presence of essential plant nutrients in the soil in adequate quantities and in readily utiliza</w:t>
      </w:r>
      <w:r>
        <w:rPr>
          <w:rFonts w:ascii="Garamond" w:hAnsi="Garamond"/>
        </w:rPr>
        <w:t>ble</w:t>
      </w:r>
      <w:r w:rsidRPr="003B12FC">
        <w:rPr>
          <w:rFonts w:ascii="Garamond" w:hAnsi="Garamond"/>
        </w:rPr>
        <w:t xml:space="preserve"> form. For maximum production and rational soil management, knowledge of the fertility status and physical properties of soil is crucial. Soil testing is also one of the methods </w:t>
      </w:r>
      <w:r>
        <w:rPr>
          <w:rFonts w:ascii="Garamond" w:hAnsi="Garamond"/>
        </w:rPr>
        <w:t>f</w:t>
      </w:r>
      <w:r w:rsidRPr="003B12FC">
        <w:rPr>
          <w:rFonts w:ascii="Garamond" w:hAnsi="Garamond"/>
        </w:rPr>
        <w:t>o</w:t>
      </w:r>
      <w:r>
        <w:rPr>
          <w:rFonts w:ascii="Garamond" w:hAnsi="Garamond"/>
        </w:rPr>
        <w:t>r</w:t>
      </w:r>
      <w:r w:rsidRPr="003B12FC">
        <w:rPr>
          <w:rFonts w:ascii="Garamond" w:hAnsi="Garamond"/>
        </w:rPr>
        <w:t xml:space="preserve"> determining the fertility status of the soils so that recommendations in regard to nutrients or soil amendments can be made. Accordingly</w:t>
      </w:r>
      <w:r>
        <w:rPr>
          <w:rFonts w:ascii="Garamond" w:hAnsi="Garamond"/>
        </w:rPr>
        <w:t>,</w:t>
      </w:r>
      <w:r w:rsidRPr="003B12FC">
        <w:rPr>
          <w:rFonts w:ascii="Garamond" w:hAnsi="Garamond"/>
        </w:rPr>
        <w:t xml:space="preserve"> the study has been investigated in </w:t>
      </w:r>
      <w:proofErr w:type="spellStart"/>
      <w:r>
        <w:rPr>
          <w:rFonts w:ascii="Garamond" w:hAnsi="Garamond"/>
        </w:rPr>
        <w:t>Unkuso</w:t>
      </w:r>
      <w:proofErr w:type="spellEnd"/>
      <w:r w:rsidRPr="003B12FC">
        <w:rPr>
          <w:rFonts w:ascii="Garamond" w:hAnsi="Garamond"/>
        </w:rPr>
        <w:t xml:space="preserve"> Small Scale Irrigation project </w:t>
      </w:r>
      <w:r w:rsidRPr="00015AE2">
        <w:rPr>
          <w:rFonts w:ascii="Garamond" w:hAnsi="Garamond"/>
        </w:rPr>
        <w:t>(</w:t>
      </w:r>
      <w:r>
        <w:rPr>
          <w:rFonts w:ascii="Garamond" w:hAnsi="Garamond"/>
        </w:rPr>
        <w:t>U</w:t>
      </w:r>
      <w:r w:rsidRPr="00015AE2">
        <w:rPr>
          <w:rFonts w:ascii="Garamond" w:hAnsi="Garamond"/>
        </w:rPr>
        <w:t>SSIP),</w:t>
      </w:r>
      <w:r w:rsidRPr="003B12FC">
        <w:rPr>
          <w:rFonts w:ascii="Garamond" w:hAnsi="Garamond"/>
        </w:rPr>
        <w:t xml:space="preserve"> for the purpose of irrigation activity. All the required parameters under physical &amp; chemical assessment have been conducted through the methods and methodologies of soil investigation processes.</w:t>
      </w:r>
    </w:p>
    <w:p w:rsidR="00057D82" w:rsidRPr="00731151" w:rsidRDefault="00057D82" w:rsidP="00057D82">
      <w:pPr>
        <w:spacing w:line="360" w:lineRule="auto"/>
        <w:jc w:val="both"/>
        <w:rPr>
          <w:rFonts w:ascii="Garamond" w:hAnsi="Garamond"/>
          <w:sz w:val="12"/>
        </w:rPr>
      </w:pPr>
    </w:p>
    <w:p w:rsidR="00057D82" w:rsidRPr="003B12FC" w:rsidRDefault="00057D82" w:rsidP="001968BF">
      <w:pPr>
        <w:pStyle w:val="Heading2"/>
        <w:keepNext w:val="0"/>
        <w:numPr>
          <w:ilvl w:val="1"/>
          <w:numId w:val="50"/>
        </w:numPr>
        <w:spacing w:before="200" w:after="0" w:line="480" w:lineRule="auto"/>
        <w:rPr>
          <w:rFonts w:ascii="Garamond" w:hAnsi="Garamond" w:cs="Times New Roman"/>
          <w:i w:val="0"/>
          <w:sz w:val="24"/>
          <w:szCs w:val="24"/>
        </w:rPr>
      </w:pPr>
      <w:bookmarkStart w:id="437" w:name="_Toc342105871"/>
      <w:bookmarkStart w:id="438" w:name="_Toc382566141"/>
      <w:bookmarkStart w:id="439" w:name="_Toc386538744"/>
      <w:bookmarkStart w:id="440" w:name="_Toc467307221"/>
      <w:r w:rsidRPr="003B12FC">
        <w:rPr>
          <w:rFonts w:ascii="Garamond" w:hAnsi="Garamond" w:cs="Times New Roman"/>
          <w:i w:val="0"/>
          <w:sz w:val="24"/>
          <w:szCs w:val="24"/>
        </w:rPr>
        <w:t>Objective of the study</w:t>
      </w:r>
      <w:bookmarkEnd w:id="437"/>
      <w:bookmarkEnd w:id="438"/>
      <w:bookmarkEnd w:id="439"/>
      <w:bookmarkEnd w:id="440"/>
    </w:p>
    <w:p w:rsidR="00057D82" w:rsidRPr="003B12FC" w:rsidRDefault="00057D82" w:rsidP="00057D82">
      <w:pPr>
        <w:spacing w:line="360" w:lineRule="auto"/>
        <w:jc w:val="both"/>
        <w:rPr>
          <w:rFonts w:ascii="Garamond" w:hAnsi="Garamond"/>
        </w:rPr>
      </w:pPr>
      <w:r w:rsidRPr="003B12FC">
        <w:rPr>
          <w:rFonts w:ascii="Garamond" w:hAnsi="Garamond"/>
        </w:rPr>
        <w:t xml:space="preserve">The main objective of the study is to investigate &amp; evaluate </w:t>
      </w:r>
      <w:r>
        <w:rPr>
          <w:rFonts w:ascii="Garamond" w:hAnsi="Garamond"/>
        </w:rPr>
        <w:t xml:space="preserve">irrigation suitability of </w:t>
      </w:r>
      <w:r w:rsidRPr="003B12FC">
        <w:rPr>
          <w:rFonts w:ascii="Garamond" w:hAnsi="Garamond"/>
        </w:rPr>
        <w:t>the soil of the proposed command area for future irrigation development and the achievement of sustainable crop production for the target beneficiaries of the concerned area.</w:t>
      </w:r>
    </w:p>
    <w:p w:rsidR="00057D82" w:rsidRPr="00731151" w:rsidRDefault="00057D82" w:rsidP="00057D82">
      <w:pPr>
        <w:spacing w:line="360" w:lineRule="auto"/>
        <w:jc w:val="both"/>
        <w:rPr>
          <w:rFonts w:ascii="Garamond" w:hAnsi="Garamond"/>
          <w:sz w:val="14"/>
        </w:rPr>
      </w:pPr>
    </w:p>
    <w:p w:rsidR="00057D82" w:rsidRPr="003B12FC" w:rsidRDefault="00057D82" w:rsidP="001968BF">
      <w:pPr>
        <w:pStyle w:val="Heading2"/>
        <w:keepNext w:val="0"/>
        <w:numPr>
          <w:ilvl w:val="1"/>
          <w:numId w:val="50"/>
        </w:numPr>
        <w:spacing w:before="200" w:after="0" w:line="480" w:lineRule="auto"/>
        <w:rPr>
          <w:rFonts w:ascii="Garamond" w:hAnsi="Garamond" w:cs="Times New Roman"/>
          <w:i w:val="0"/>
          <w:sz w:val="24"/>
          <w:szCs w:val="24"/>
        </w:rPr>
      </w:pPr>
      <w:bookmarkStart w:id="441" w:name="_Toc342105872"/>
      <w:bookmarkStart w:id="442" w:name="_Toc382566142"/>
      <w:bookmarkStart w:id="443" w:name="_Toc386538745"/>
      <w:bookmarkStart w:id="444" w:name="_Toc467307222"/>
      <w:r w:rsidRPr="003B12FC">
        <w:rPr>
          <w:rFonts w:ascii="Garamond" w:hAnsi="Garamond" w:cs="Times New Roman"/>
          <w:i w:val="0"/>
          <w:sz w:val="24"/>
          <w:szCs w:val="24"/>
        </w:rPr>
        <w:t>Description of the command soil</w:t>
      </w:r>
      <w:bookmarkEnd w:id="441"/>
      <w:bookmarkEnd w:id="442"/>
      <w:bookmarkEnd w:id="443"/>
      <w:bookmarkEnd w:id="444"/>
    </w:p>
    <w:p w:rsidR="00057D82" w:rsidRPr="003B12FC" w:rsidRDefault="00057D82" w:rsidP="00057D82">
      <w:pPr>
        <w:spacing w:line="360" w:lineRule="auto"/>
        <w:jc w:val="both"/>
        <w:rPr>
          <w:rFonts w:ascii="Garamond" w:hAnsi="Garamond"/>
        </w:rPr>
      </w:pPr>
      <w:r w:rsidRPr="003B12FC">
        <w:rPr>
          <w:rFonts w:ascii="Garamond" w:hAnsi="Garamond"/>
        </w:rPr>
        <w:t xml:space="preserve">The command area has </w:t>
      </w:r>
      <w:r>
        <w:rPr>
          <w:rFonts w:ascii="Garamond" w:hAnsi="Garamond"/>
        </w:rPr>
        <w:t>rugged</w:t>
      </w:r>
      <w:r w:rsidRPr="003B12FC">
        <w:rPr>
          <w:rFonts w:ascii="Garamond" w:hAnsi="Garamond"/>
        </w:rPr>
        <w:t xml:space="preserve"> </w:t>
      </w:r>
      <w:r>
        <w:rPr>
          <w:rFonts w:ascii="Garamond" w:hAnsi="Garamond"/>
        </w:rPr>
        <w:t xml:space="preserve">and </w:t>
      </w:r>
      <w:r w:rsidRPr="003B12FC">
        <w:rPr>
          <w:rFonts w:ascii="Garamond" w:hAnsi="Garamond"/>
        </w:rPr>
        <w:t xml:space="preserve">undulating landform with </w:t>
      </w:r>
      <w:r>
        <w:rPr>
          <w:rFonts w:ascii="Garamond" w:hAnsi="Garamond"/>
        </w:rPr>
        <w:t>gentle slope to somewhat sloppy (2-8%) situation in some pocket areas</w:t>
      </w:r>
      <w:r w:rsidRPr="003B12FC">
        <w:rPr>
          <w:rFonts w:ascii="Garamond" w:hAnsi="Garamond"/>
        </w:rPr>
        <w:t xml:space="preserve">. Some dead water ways and gullies with short lengths and shallow depths are also observed in their naturally well conserved condition.  The soil in the proposed command area has sufficient depth, for most of agricultural crops grown by irrigation. It is more of alluvial nature, with a deep self-mixed </w:t>
      </w:r>
      <w:r w:rsidRPr="00993AD3">
        <w:rPr>
          <w:rFonts w:ascii="Garamond" w:hAnsi="Garamond"/>
          <w:b/>
        </w:rPr>
        <w:t>A</w:t>
      </w:r>
      <w:r w:rsidRPr="003B12FC">
        <w:rPr>
          <w:rFonts w:ascii="Garamond" w:hAnsi="Garamond"/>
        </w:rPr>
        <w:t xml:space="preserve"> horizons dominated by reddish brown to </w:t>
      </w:r>
      <w:r>
        <w:rPr>
          <w:rFonts w:ascii="Garamond" w:hAnsi="Garamond"/>
        </w:rPr>
        <w:t>black</w:t>
      </w:r>
      <w:r w:rsidRPr="003B12FC">
        <w:rPr>
          <w:rFonts w:ascii="Garamond" w:hAnsi="Garamond"/>
        </w:rPr>
        <w:t xml:space="preserve"> color and high content of clays. It has medium to high water holding capacity and fair to </w:t>
      </w:r>
      <w:r>
        <w:rPr>
          <w:rFonts w:ascii="Garamond" w:hAnsi="Garamond"/>
        </w:rPr>
        <w:t>medium</w:t>
      </w:r>
      <w:r w:rsidRPr="003B12FC">
        <w:rPr>
          <w:rFonts w:ascii="Garamond" w:hAnsi="Garamond"/>
        </w:rPr>
        <w:t xml:space="preserve"> infiltration rate especially in some pocket lands within the command area. Some cereals</w:t>
      </w:r>
      <w:r>
        <w:rPr>
          <w:rFonts w:ascii="Garamond" w:hAnsi="Garamond"/>
        </w:rPr>
        <w:t xml:space="preserve"> and</w:t>
      </w:r>
      <w:r w:rsidRPr="003B12FC">
        <w:rPr>
          <w:rFonts w:ascii="Garamond" w:hAnsi="Garamond"/>
        </w:rPr>
        <w:t xml:space="preserve"> </w:t>
      </w:r>
      <w:r>
        <w:rPr>
          <w:rFonts w:ascii="Garamond" w:hAnsi="Garamond"/>
        </w:rPr>
        <w:t>horticultural</w:t>
      </w:r>
      <w:r w:rsidRPr="003B12FC">
        <w:rPr>
          <w:rFonts w:ascii="Garamond" w:hAnsi="Garamond"/>
        </w:rPr>
        <w:t xml:space="preserve"> crops (mainly </w:t>
      </w:r>
      <w:r>
        <w:rPr>
          <w:rFonts w:ascii="Garamond" w:hAnsi="Garamond"/>
        </w:rPr>
        <w:t xml:space="preserve">barley, </w:t>
      </w:r>
      <w:r>
        <w:rPr>
          <w:rFonts w:ascii="Garamond" w:hAnsi="Garamond"/>
        </w:rPr>
        <w:lastRenderedPageBreak/>
        <w:t>wheat, potato,</w:t>
      </w:r>
      <w:r w:rsidRPr="003B12FC">
        <w:rPr>
          <w:rFonts w:ascii="Garamond" w:hAnsi="Garamond"/>
        </w:rPr>
        <w:t xml:space="preserve"> </w:t>
      </w:r>
      <w:r>
        <w:rPr>
          <w:rFonts w:ascii="Garamond" w:hAnsi="Garamond"/>
        </w:rPr>
        <w:t>carrot, garlic, and</w:t>
      </w:r>
      <w:r w:rsidRPr="003B12FC">
        <w:rPr>
          <w:rFonts w:ascii="Garamond" w:hAnsi="Garamond"/>
        </w:rPr>
        <w:t xml:space="preserve"> </w:t>
      </w:r>
      <w:r>
        <w:rPr>
          <w:rFonts w:ascii="Garamond" w:hAnsi="Garamond"/>
        </w:rPr>
        <w:t>others</w:t>
      </w:r>
      <w:r w:rsidRPr="003B12FC">
        <w:rPr>
          <w:rFonts w:ascii="Garamond" w:hAnsi="Garamond"/>
        </w:rPr>
        <w:t xml:space="preserve">) are well grown by rain-fed </w:t>
      </w:r>
      <w:r>
        <w:rPr>
          <w:rFonts w:ascii="Garamond" w:hAnsi="Garamond"/>
        </w:rPr>
        <w:t xml:space="preserve">and irrigated </w:t>
      </w:r>
      <w:r w:rsidRPr="003B12FC">
        <w:rPr>
          <w:rFonts w:ascii="Garamond" w:hAnsi="Garamond"/>
        </w:rPr>
        <w:t xml:space="preserve">agriculture. Still these crops are seen widely cultivated in the </w:t>
      </w:r>
      <w:r>
        <w:rPr>
          <w:rFonts w:ascii="Garamond" w:hAnsi="Garamond"/>
        </w:rPr>
        <w:t xml:space="preserve">field during the assessment of the command </w:t>
      </w:r>
      <w:r w:rsidRPr="003B12FC">
        <w:rPr>
          <w:rFonts w:ascii="Garamond" w:hAnsi="Garamond"/>
        </w:rPr>
        <w:t>area. No rock</w:t>
      </w:r>
      <w:r>
        <w:rPr>
          <w:rFonts w:ascii="Garamond" w:hAnsi="Garamond"/>
        </w:rPr>
        <w:t xml:space="preserve"> </w:t>
      </w:r>
      <w:r w:rsidRPr="003B12FC">
        <w:rPr>
          <w:rFonts w:ascii="Garamond" w:hAnsi="Garamond"/>
        </w:rPr>
        <w:t xml:space="preserve">outcrops are observed in the command area and most parts are covered by </w:t>
      </w:r>
      <w:r>
        <w:rPr>
          <w:rFonts w:ascii="Garamond" w:hAnsi="Garamond"/>
        </w:rPr>
        <w:t>annual crops</w:t>
      </w:r>
      <w:r w:rsidRPr="003B12FC">
        <w:rPr>
          <w:rFonts w:ascii="Garamond" w:hAnsi="Garamond"/>
        </w:rPr>
        <w:t>.</w:t>
      </w:r>
      <w:r>
        <w:rPr>
          <w:rFonts w:ascii="Garamond" w:hAnsi="Garamond"/>
        </w:rPr>
        <w:t xml:space="preserve"> </w:t>
      </w:r>
      <w:r w:rsidRPr="003B12FC">
        <w:rPr>
          <w:rFonts w:ascii="Garamond" w:hAnsi="Garamond"/>
        </w:rPr>
        <w:t>In over</w:t>
      </w:r>
      <w:r>
        <w:rPr>
          <w:rFonts w:ascii="Garamond" w:hAnsi="Garamond"/>
        </w:rPr>
        <w:t>all</w:t>
      </w:r>
      <w:r w:rsidRPr="003B12FC">
        <w:rPr>
          <w:rFonts w:ascii="Garamond" w:hAnsi="Garamond"/>
        </w:rPr>
        <w:t xml:space="preserve"> conditions, the command land &amp; its nearby surroundings are seen </w:t>
      </w:r>
      <w:r>
        <w:rPr>
          <w:rFonts w:ascii="Garamond" w:hAnsi="Garamond"/>
        </w:rPr>
        <w:t xml:space="preserve">extensively utilized for annual crop production and livestock open grazing </w:t>
      </w:r>
      <w:r w:rsidRPr="003B12FC">
        <w:rPr>
          <w:rFonts w:ascii="Garamond" w:hAnsi="Garamond"/>
        </w:rPr>
        <w:t xml:space="preserve">and </w:t>
      </w:r>
      <w:r>
        <w:rPr>
          <w:rFonts w:ascii="Garamond" w:hAnsi="Garamond"/>
        </w:rPr>
        <w:t xml:space="preserve">conventional </w:t>
      </w:r>
      <w:r w:rsidRPr="003B12FC">
        <w:rPr>
          <w:rFonts w:ascii="Garamond" w:hAnsi="Garamond"/>
        </w:rPr>
        <w:t xml:space="preserve">tillage practices </w:t>
      </w:r>
      <w:r>
        <w:rPr>
          <w:rFonts w:ascii="Garamond" w:hAnsi="Garamond"/>
        </w:rPr>
        <w:t>exercised by the community</w:t>
      </w:r>
      <w:r w:rsidRPr="003B12FC">
        <w:rPr>
          <w:rFonts w:ascii="Garamond" w:hAnsi="Garamond"/>
        </w:rPr>
        <w:t>.</w:t>
      </w:r>
    </w:p>
    <w:p w:rsidR="00057D82" w:rsidRDefault="00731151" w:rsidP="00057D82">
      <w:pPr>
        <w:spacing w:line="360" w:lineRule="auto"/>
        <w:jc w:val="both"/>
        <w:rPr>
          <w:rFonts w:ascii="Garamond" w:hAnsi="Garamond"/>
          <w:b/>
        </w:rPr>
      </w:pPr>
      <w:r>
        <w:rPr>
          <w:noProof/>
        </w:rPr>
        <w:drawing>
          <wp:inline distT="0" distB="0" distL="0" distR="0" wp14:anchorId="7A73B1F5" wp14:editId="437F1032">
            <wp:extent cx="5942128" cy="3740150"/>
            <wp:effectExtent l="0" t="0" r="190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3741076"/>
                    </a:xfrm>
                    <a:prstGeom prst="rect">
                      <a:avLst/>
                    </a:prstGeom>
                  </pic:spPr>
                </pic:pic>
              </a:graphicData>
            </a:graphic>
          </wp:inline>
        </w:drawing>
      </w:r>
    </w:p>
    <w:p w:rsidR="00731151" w:rsidRPr="00F65060" w:rsidRDefault="00F65060" w:rsidP="00F65060">
      <w:pPr>
        <w:pStyle w:val="Caption"/>
        <w:rPr>
          <w:rFonts w:ascii="Garamond" w:hAnsi="Garamond"/>
          <w:b w:val="0"/>
          <w:sz w:val="20"/>
          <w:szCs w:val="20"/>
        </w:rPr>
      </w:pPr>
      <w:bookmarkStart w:id="445" w:name="_Toc467306457"/>
      <w:r w:rsidRPr="00F65060">
        <w:rPr>
          <w:rFonts w:ascii="Garamond" w:hAnsi="Garamond"/>
          <w:b w:val="0"/>
          <w:sz w:val="20"/>
          <w:szCs w:val="20"/>
        </w:rPr>
        <w:t xml:space="preserve">Figure 2.  </w:t>
      </w:r>
      <w:r w:rsidRPr="00F65060">
        <w:rPr>
          <w:rFonts w:ascii="Garamond" w:hAnsi="Garamond"/>
          <w:b w:val="0"/>
          <w:sz w:val="20"/>
          <w:szCs w:val="20"/>
        </w:rPr>
        <w:fldChar w:fldCharType="begin"/>
      </w:r>
      <w:r w:rsidRPr="00F65060">
        <w:rPr>
          <w:rFonts w:ascii="Garamond" w:hAnsi="Garamond"/>
          <w:b w:val="0"/>
          <w:sz w:val="20"/>
          <w:szCs w:val="20"/>
        </w:rPr>
        <w:instrText xml:space="preserve"> SEQ Figure_2._ \* ARABIC </w:instrText>
      </w:r>
      <w:r w:rsidRPr="00F65060">
        <w:rPr>
          <w:rFonts w:ascii="Garamond" w:hAnsi="Garamond"/>
          <w:b w:val="0"/>
          <w:sz w:val="20"/>
          <w:szCs w:val="20"/>
        </w:rPr>
        <w:fldChar w:fldCharType="separate"/>
      </w:r>
      <w:r>
        <w:rPr>
          <w:rFonts w:ascii="Garamond" w:hAnsi="Garamond"/>
          <w:b w:val="0"/>
          <w:noProof/>
          <w:sz w:val="20"/>
          <w:szCs w:val="20"/>
        </w:rPr>
        <w:t>1</w:t>
      </w:r>
      <w:r w:rsidRPr="00F65060">
        <w:rPr>
          <w:rFonts w:ascii="Garamond" w:hAnsi="Garamond"/>
          <w:b w:val="0"/>
          <w:sz w:val="20"/>
          <w:szCs w:val="20"/>
        </w:rPr>
        <w:fldChar w:fldCharType="end"/>
      </w:r>
      <w:r w:rsidR="009034F1" w:rsidRPr="00F65060">
        <w:rPr>
          <w:rFonts w:ascii="Garamond" w:hAnsi="Garamond"/>
          <w:b w:val="0"/>
          <w:sz w:val="20"/>
          <w:szCs w:val="20"/>
        </w:rPr>
        <w:t>: Soil Texture Map of the Command Area</w:t>
      </w:r>
      <w:bookmarkEnd w:id="445"/>
    </w:p>
    <w:p w:rsidR="00731151" w:rsidRPr="009034F1" w:rsidRDefault="00731151" w:rsidP="00057D82">
      <w:pPr>
        <w:spacing w:line="360" w:lineRule="auto"/>
        <w:jc w:val="both"/>
        <w:rPr>
          <w:rFonts w:ascii="Garamond" w:hAnsi="Garamond"/>
          <w:b/>
          <w:sz w:val="18"/>
        </w:rPr>
      </w:pPr>
    </w:p>
    <w:p w:rsidR="00057D82" w:rsidRPr="003B12FC" w:rsidRDefault="00057D82" w:rsidP="001968BF">
      <w:pPr>
        <w:pStyle w:val="Heading2"/>
        <w:keepNext w:val="0"/>
        <w:numPr>
          <w:ilvl w:val="1"/>
          <w:numId w:val="50"/>
        </w:numPr>
        <w:spacing w:before="200" w:after="0" w:line="480" w:lineRule="auto"/>
        <w:rPr>
          <w:rFonts w:ascii="Garamond" w:hAnsi="Garamond" w:cs="Times New Roman"/>
          <w:i w:val="0"/>
          <w:sz w:val="24"/>
          <w:szCs w:val="24"/>
        </w:rPr>
      </w:pPr>
      <w:bookmarkStart w:id="446" w:name="_Toc342105873"/>
      <w:bookmarkStart w:id="447" w:name="_Toc382566143"/>
      <w:bookmarkStart w:id="448" w:name="_Toc386538746"/>
      <w:bookmarkStart w:id="449" w:name="_Toc467307223"/>
      <w:r w:rsidRPr="003B12FC">
        <w:rPr>
          <w:rFonts w:ascii="Garamond" w:hAnsi="Garamond" w:cs="Times New Roman"/>
          <w:i w:val="0"/>
          <w:sz w:val="24"/>
          <w:szCs w:val="24"/>
        </w:rPr>
        <w:t>Methodology</w:t>
      </w:r>
      <w:bookmarkEnd w:id="446"/>
      <w:bookmarkEnd w:id="447"/>
      <w:bookmarkEnd w:id="448"/>
      <w:bookmarkEnd w:id="449"/>
    </w:p>
    <w:p w:rsidR="00057D82" w:rsidRDefault="00057D82" w:rsidP="00057D82">
      <w:pPr>
        <w:spacing w:line="360" w:lineRule="auto"/>
        <w:jc w:val="both"/>
        <w:rPr>
          <w:rFonts w:ascii="Garamond" w:hAnsi="Garamond"/>
        </w:rPr>
      </w:pPr>
      <w:r w:rsidRPr="003B12FC">
        <w:rPr>
          <w:rFonts w:ascii="Garamond" w:hAnsi="Garamond"/>
        </w:rPr>
        <w:t>A field survey has been made for its basic physical and chemical investigation using a “Transect-Walk” along the command longitudinal and cross-sectional directions to observe the existing soil physical features, such as color, sl</w:t>
      </w:r>
      <w:r>
        <w:rPr>
          <w:rFonts w:ascii="Garamond" w:hAnsi="Garamond"/>
        </w:rPr>
        <w:t>o</w:t>
      </w:r>
      <w:r w:rsidRPr="003B12FC">
        <w:rPr>
          <w:rFonts w:ascii="Garamond" w:hAnsi="Garamond"/>
        </w:rPr>
        <w:t>pe, depth, texture, drainage status, and the likes. Discussion among the Team crew members and an interview with the farmers about agricultural development possibilities and its past crop</w:t>
      </w:r>
      <w:r>
        <w:rPr>
          <w:rFonts w:ascii="Garamond" w:hAnsi="Garamond"/>
        </w:rPr>
        <w:t>ping</w:t>
      </w:r>
      <w:r w:rsidRPr="003B12FC">
        <w:rPr>
          <w:rFonts w:ascii="Garamond" w:hAnsi="Garamond"/>
        </w:rPr>
        <w:t xml:space="preserve"> </w:t>
      </w:r>
      <w:r>
        <w:rPr>
          <w:rFonts w:ascii="Garamond" w:hAnsi="Garamond"/>
        </w:rPr>
        <w:t xml:space="preserve">history </w:t>
      </w:r>
      <w:r w:rsidRPr="003B12FC">
        <w:rPr>
          <w:rFonts w:ascii="Garamond" w:hAnsi="Garamond"/>
        </w:rPr>
        <w:t xml:space="preserve">of the project area has been conducted. Materials such as </w:t>
      </w:r>
      <w:proofErr w:type="spellStart"/>
      <w:r w:rsidRPr="003B12FC">
        <w:rPr>
          <w:rFonts w:ascii="Garamond" w:hAnsi="Garamond"/>
        </w:rPr>
        <w:t>Topo</w:t>
      </w:r>
      <w:proofErr w:type="spellEnd"/>
      <w:r w:rsidRPr="003B12FC">
        <w:rPr>
          <w:rFonts w:ascii="Garamond" w:hAnsi="Garamond"/>
        </w:rPr>
        <w:t>-Map at 1:</w:t>
      </w:r>
      <w:r>
        <w:rPr>
          <w:rFonts w:ascii="Garamond" w:hAnsi="Garamond"/>
        </w:rPr>
        <w:t>1,500</w:t>
      </w:r>
      <w:r w:rsidRPr="003B12FC">
        <w:rPr>
          <w:rFonts w:ascii="Garamond" w:hAnsi="Garamond"/>
        </w:rPr>
        <w:t xml:space="preserve"> scale, GPS, Pick-axe, Spade, </w:t>
      </w:r>
      <w:r>
        <w:rPr>
          <w:rFonts w:ascii="Garamond" w:hAnsi="Garamond"/>
        </w:rPr>
        <w:t xml:space="preserve">Augur </w:t>
      </w:r>
      <w:r w:rsidRPr="003B12FC">
        <w:rPr>
          <w:rFonts w:ascii="Garamond" w:hAnsi="Garamond"/>
        </w:rPr>
        <w:t>and other small hand tools like, (Shovel, Hoe, Hand Meter, Plastic</w:t>
      </w:r>
      <w:r>
        <w:rPr>
          <w:rFonts w:ascii="Garamond" w:hAnsi="Garamond"/>
        </w:rPr>
        <w:t xml:space="preserve"> </w:t>
      </w:r>
      <w:r w:rsidRPr="003B12FC">
        <w:rPr>
          <w:rFonts w:ascii="Garamond" w:hAnsi="Garamond"/>
        </w:rPr>
        <w:t>Bags, etc.), have been used in the assessment period.</w:t>
      </w:r>
      <w:r>
        <w:rPr>
          <w:rFonts w:ascii="Garamond" w:hAnsi="Garamond"/>
        </w:rPr>
        <w:t xml:space="preserve"> </w:t>
      </w:r>
      <w:r w:rsidRPr="00EA0B35">
        <w:rPr>
          <w:rFonts w:ascii="Garamond" w:hAnsi="Garamond"/>
          <w:lang w:val="am-ET"/>
        </w:rPr>
        <w:t>Soil survey works were performed in three phases</w:t>
      </w:r>
      <w:r>
        <w:rPr>
          <w:rFonts w:ascii="Garamond" w:hAnsi="Garamond"/>
        </w:rPr>
        <w:t>.</w:t>
      </w:r>
      <w:r w:rsidRPr="00EA0B35">
        <w:rPr>
          <w:rFonts w:ascii="Garamond" w:hAnsi="Garamond"/>
          <w:lang w:val="am-ET"/>
        </w:rPr>
        <w:t xml:space="preserve"> Summary of activities performed at each phase is as follows:</w:t>
      </w:r>
    </w:p>
    <w:p w:rsidR="00057D82" w:rsidRPr="00EA0B35" w:rsidRDefault="00057D82" w:rsidP="00057D82">
      <w:pPr>
        <w:spacing w:line="360" w:lineRule="auto"/>
        <w:jc w:val="both"/>
        <w:rPr>
          <w:rFonts w:ascii="Garamond" w:hAnsi="Garamond"/>
          <w:sz w:val="12"/>
        </w:rPr>
      </w:pPr>
    </w:p>
    <w:p w:rsidR="00057D82" w:rsidRPr="00EA0B35" w:rsidRDefault="00057D82" w:rsidP="001968BF">
      <w:pPr>
        <w:pStyle w:val="Heading2"/>
        <w:keepNext w:val="0"/>
        <w:numPr>
          <w:ilvl w:val="2"/>
          <w:numId w:val="50"/>
        </w:numPr>
        <w:spacing w:before="200" w:after="0" w:line="480" w:lineRule="auto"/>
        <w:rPr>
          <w:rFonts w:ascii="Garamond" w:hAnsi="Garamond" w:cs="Times New Roman"/>
          <w:i w:val="0"/>
          <w:sz w:val="24"/>
          <w:szCs w:val="24"/>
        </w:rPr>
      </w:pPr>
      <w:bookmarkStart w:id="450" w:name="_Toc467307224"/>
      <w:r>
        <w:rPr>
          <w:rFonts w:ascii="Garamond" w:hAnsi="Garamond" w:cs="Times New Roman"/>
          <w:i w:val="0"/>
          <w:sz w:val="24"/>
          <w:szCs w:val="24"/>
        </w:rPr>
        <w:lastRenderedPageBreak/>
        <w:t>Pre-field Work</w:t>
      </w:r>
      <w:bookmarkEnd w:id="450"/>
      <w:r>
        <w:rPr>
          <w:rFonts w:ascii="Garamond" w:hAnsi="Garamond" w:cs="Times New Roman"/>
          <w:i w:val="0"/>
          <w:sz w:val="24"/>
          <w:szCs w:val="24"/>
        </w:rPr>
        <w:t xml:space="preserve"> </w:t>
      </w:r>
    </w:p>
    <w:p w:rsidR="00057D82" w:rsidRPr="00EA0B35" w:rsidRDefault="00057D82" w:rsidP="00057D82">
      <w:pPr>
        <w:spacing w:line="360" w:lineRule="auto"/>
        <w:jc w:val="both"/>
        <w:rPr>
          <w:rFonts w:ascii="Garamond" w:hAnsi="Garamond"/>
        </w:rPr>
      </w:pPr>
      <w:r w:rsidRPr="00EA0B35">
        <w:rPr>
          <w:rFonts w:ascii="Garamond" w:hAnsi="Garamond"/>
        </w:rPr>
        <w:t>Previous study documents relevant to the project area were thoroughly reviewed and tentative field visit has been carried</w:t>
      </w:r>
      <w:r>
        <w:rPr>
          <w:rFonts w:ascii="Garamond" w:hAnsi="Garamond"/>
        </w:rPr>
        <w:t xml:space="preserve"> </w:t>
      </w:r>
      <w:r w:rsidRPr="00EA0B35">
        <w:rPr>
          <w:rFonts w:ascii="Garamond" w:hAnsi="Garamond"/>
        </w:rPr>
        <w:t xml:space="preserve">out. Before the actual field survey the necessary survey formats such as Field soil survey guidelines, standard description sheets for auger boring, profile pits, have been duplicated during this stage. And preliminary soil boundary larger than the actual size was delineated. .  </w:t>
      </w:r>
      <w:bookmarkStart w:id="451" w:name="_Toc193437297"/>
    </w:p>
    <w:p w:rsidR="00057D82" w:rsidRPr="00EA0B35" w:rsidRDefault="00057D82" w:rsidP="001968BF">
      <w:pPr>
        <w:pStyle w:val="Heading2"/>
        <w:keepNext w:val="0"/>
        <w:numPr>
          <w:ilvl w:val="2"/>
          <w:numId w:val="50"/>
        </w:numPr>
        <w:spacing w:before="200" w:after="0" w:line="480" w:lineRule="auto"/>
        <w:rPr>
          <w:rFonts w:ascii="Garamond" w:hAnsi="Garamond" w:cs="Times New Roman"/>
          <w:i w:val="0"/>
          <w:sz w:val="24"/>
          <w:szCs w:val="24"/>
        </w:rPr>
      </w:pPr>
      <w:bookmarkStart w:id="452" w:name="_Toc354993114"/>
      <w:bookmarkStart w:id="453" w:name="_Toc355546535"/>
      <w:bookmarkStart w:id="454" w:name="_Toc467307225"/>
      <w:r>
        <w:rPr>
          <w:rFonts w:ascii="Garamond" w:hAnsi="Garamond" w:cs="Times New Roman"/>
          <w:i w:val="0"/>
          <w:sz w:val="24"/>
          <w:szCs w:val="24"/>
        </w:rPr>
        <w:t>Field Work</w:t>
      </w:r>
      <w:bookmarkEnd w:id="451"/>
      <w:bookmarkEnd w:id="452"/>
      <w:bookmarkEnd w:id="453"/>
      <w:bookmarkEnd w:id="454"/>
    </w:p>
    <w:p w:rsidR="00057D82" w:rsidRPr="00EA0B35" w:rsidRDefault="00057D82" w:rsidP="00057D82">
      <w:pPr>
        <w:spacing w:line="360" w:lineRule="auto"/>
        <w:jc w:val="both"/>
        <w:rPr>
          <w:rFonts w:ascii="Garamond" w:hAnsi="Garamond"/>
          <w:lang w:val="am-ET"/>
        </w:rPr>
      </w:pPr>
      <w:r w:rsidRPr="00EA0B35">
        <w:rPr>
          <w:rFonts w:ascii="Garamond" w:hAnsi="Garamond"/>
          <w:lang w:val="am-ET"/>
        </w:rPr>
        <w:t>Survey approaches followed standard soil survey procedures and classified according to the FAO “guidelines for soil description” (</w:t>
      </w:r>
      <w:r w:rsidRPr="00EA0B35">
        <w:rPr>
          <w:rFonts w:ascii="Garamond" w:hAnsi="Garamond"/>
        </w:rPr>
        <w:t>2006</w:t>
      </w:r>
      <w:r w:rsidRPr="00EA0B35">
        <w:rPr>
          <w:rFonts w:ascii="Garamond" w:hAnsi="Garamond"/>
          <w:lang w:val="am-ET"/>
        </w:rPr>
        <w:t>) and “world Reference base for Soil Resources” (</w:t>
      </w:r>
      <w:r w:rsidRPr="00EA0B35">
        <w:rPr>
          <w:rFonts w:ascii="Garamond" w:hAnsi="Garamond"/>
        </w:rPr>
        <w:t>2006</w:t>
      </w:r>
      <w:r w:rsidRPr="00EA0B35">
        <w:rPr>
          <w:rFonts w:ascii="Garamond" w:hAnsi="Garamond"/>
          <w:lang w:val="am-ET"/>
        </w:rPr>
        <w:t>).  The system is used because it provide</w:t>
      </w:r>
      <w:r>
        <w:rPr>
          <w:rFonts w:ascii="Garamond" w:hAnsi="Garamond"/>
        </w:rPr>
        <w:t>s</w:t>
      </w:r>
      <w:r w:rsidRPr="00EA0B35">
        <w:rPr>
          <w:rFonts w:ascii="Garamond" w:hAnsi="Garamond"/>
          <w:lang w:val="am-ET"/>
        </w:rPr>
        <w:t xml:space="preserve"> detail information on soil qualities and soil characteristcs  for the assessment of land performance when used for specific purpose.</w:t>
      </w:r>
      <w:r>
        <w:rPr>
          <w:rFonts w:ascii="Garamond" w:hAnsi="Garamond"/>
        </w:rPr>
        <w:t xml:space="preserve"> </w:t>
      </w:r>
      <w:r w:rsidRPr="00EA0B35">
        <w:rPr>
          <w:rFonts w:ascii="Garamond" w:hAnsi="Garamond"/>
        </w:rPr>
        <w:t>S</w:t>
      </w:r>
      <w:r w:rsidRPr="00EA0B35">
        <w:rPr>
          <w:rFonts w:ascii="Garamond" w:hAnsi="Garamond"/>
          <w:lang w:val="am-ET"/>
        </w:rPr>
        <w:t>oil profile pits were dug to 2 m depths at representative sites, following transect lines.  Soil samples were taken from each significant natural horizon’s, for full physical</w:t>
      </w:r>
      <w:r w:rsidRPr="00EA0B35">
        <w:rPr>
          <w:rFonts w:ascii="Garamond" w:hAnsi="Garamond"/>
        </w:rPr>
        <w:t xml:space="preserve"> and </w:t>
      </w:r>
      <w:r w:rsidRPr="00EA0B35">
        <w:rPr>
          <w:rFonts w:ascii="Garamond" w:hAnsi="Garamond"/>
          <w:lang w:val="am-ET"/>
        </w:rPr>
        <w:t xml:space="preserve"> chemical  determination. </w:t>
      </w:r>
    </w:p>
    <w:p w:rsidR="00057D82" w:rsidRDefault="00057D82" w:rsidP="00057D82">
      <w:pPr>
        <w:spacing w:line="360" w:lineRule="auto"/>
        <w:jc w:val="both"/>
        <w:rPr>
          <w:rFonts w:ascii="Garamond" w:hAnsi="Garamond"/>
        </w:rPr>
      </w:pPr>
      <w:r w:rsidRPr="00EA0B35">
        <w:rPr>
          <w:rFonts w:ascii="Garamond" w:hAnsi="Garamond"/>
          <w:lang w:val="am-ET"/>
        </w:rPr>
        <w:t>Moreover, some internal characteristics such as soil depth</w:t>
      </w:r>
      <w:r w:rsidRPr="00EA0B35">
        <w:rPr>
          <w:rFonts w:ascii="Garamond" w:hAnsi="Garamond"/>
        </w:rPr>
        <w:t xml:space="preserve"> and </w:t>
      </w:r>
      <w:r w:rsidRPr="00EA0B35">
        <w:rPr>
          <w:rFonts w:ascii="Garamond" w:hAnsi="Garamond"/>
          <w:lang w:val="am-ET"/>
        </w:rPr>
        <w:t>texture were further evalauted.  During profile pit analysis more information was recorded (i.e., from each horizon stractural development and form, consistence, porosity</w:t>
      </w:r>
      <w:r w:rsidRPr="00EA0B35">
        <w:rPr>
          <w:rFonts w:ascii="Garamond" w:hAnsi="Garamond"/>
        </w:rPr>
        <w:t>,</w:t>
      </w:r>
      <w:r w:rsidRPr="00EA0B35">
        <w:rPr>
          <w:rFonts w:ascii="Garamond" w:hAnsi="Garamond"/>
          <w:lang w:val="am-ET"/>
        </w:rPr>
        <w:t xml:space="preserve"> roots, etc.</w:t>
      </w:r>
      <w:r>
        <w:rPr>
          <w:rFonts w:ascii="Garamond" w:hAnsi="Garamond"/>
        </w:rPr>
        <w:t>).</w:t>
      </w:r>
      <w:r w:rsidRPr="00EA0B35">
        <w:rPr>
          <w:rFonts w:ascii="Garamond" w:hAnsi="Garamond"/>
          <w:lang w:val="am-ET"/>
        </w:rPr>
        <w:t xml:space="preserve"> All field observation points  (auger holes and profile pits) had been plotted in the digitized soil map units, and observations within similar soil unit were used to characterize the mapping unit.</w:t>
      </w:r>
    </w:p>
    <w:p w:rsidR="00057D82" w:rsidRPr="009034F1" w:rsidRDefault="00057D82" w:rsidP="00057D82">
      <w:pPr>
        <w:spacing w:line="360" w:lineRule="auto"/>
        <w:jc w:val="both"/>
        <w:rPr>
          <w:rFonts w:ascii="Garamond" w:hAnsi="Garamond"/>
          <w:sz w:val="12"/>
        </w:rPr>
      </w:pPr>
    </w:p>
    <w:p w:rsidR="00057D82" w:rsidRPr="00EA0B35" w:rsidRDefault="00057D82" w:rsidP="001968BF">
      <w:pPr>
        <w:pStyle w:val="Heading2"/>
        <w:keepNext w:val="0"/>
        <w:numPr>
          <w:ilvl w:val="2"/>
          <w:numId w:val="50"/>
        </w:numPr>
        <w:spacing w:before="200" w:after="0" w:line="480" w:lineRule="auto"/>
        <w:rPr>
          <w:rFonts w:ascii="Garamond" w:hAnsi="Garamond" w:cs="Times New Roman"/>
          <w:i w:val="0"/>
          <w:sz w:val="24"/>
          <w:szCs w:val="24"/>
        </w:rPr>
      </w:pPr>
      <w:bookmarkStart w:id="455" w:name="_Toc467307226"/>
      <w:bookmarkStart w:id="456" w:name="_Toc193437298"/>
      <w:bookmarkStart w:id="457" w:name="_Toc354993115"/>
      <w:bookmarkStart w:id="458" w:name="_Toc355546536"/>
      <w:r>
        <w:rPr>
          <w:rFonts w:ascii="Garamond" w:hAnsi="Garamond" w:cs="Times New Roman"/>
          <w:i w:val="0"/>
          <w:sz w:val="24"/>
          <w:szCs w:val="24"/>
        </w:rPr>
        <w:t>Post-field Work</w:t>
      </w:r>
      <w:bookmarkEnd w:id="455"/>
    </w:p>
    <w:bookmarkEnd w:id="456"/>
    <w:bookmarkEnd w:id="457"/>
    <w:bookmarkEnd w:id="458"/>
    <w:p w:rsidR="00057D82" w:rsidRPr="00EA0B35" w:rsidRDefault="00057D82" w:rsidP="00057D82">
      <w:pPr>
        <w:spacing w:line="360" w:lineRule="auto"/>
        <w:jc w:val="both"/>
        <w:rPr>
          <w:rFonts w:ascii="Garamond" w:hAnsi="Garamond"/>
        </w:rPr>
      </w:pPr>
      <w:r w:rsidRPr="00EA0B35">
        <w:rPr>
          <w:rFonts w:ascii="Garamond" w:hAnsi="Garamond"/>
          <w:lang w:val="am-ET"/>
        </w:rPr>
        <w:t xml:space="preserve">Some of the major activities carried out were: detail scrutiny of field, laboratory and supporting documents; interpretation of obtained data, establishment of land suitability  analysis and diagnostic criteria, preparation of soil and land suitability management units, etc.  </w:t>
      </w:r>
    </w:p>
    <w:p w:rsidR="00057D82" w:rsidRPr="009034F1" w:rsidRDefault="00057D82" w:rsidP="00057D82">
      <w:pPr>
        <w:spacing w:line="360" w:lineRule="auto"/>
        <w:jc w:val="both"/>
        <w:rPr>
          <w:rFonts w:ascii="Garamond" w:hAnsi="Garamond"/>
          <w:sz w:val="12"/>
        </w:rPr>
      </w:pPr>
    </w:p>
    <w:p w:rsidR="00057D82" w:rsidRPr="003B12FC" w:rsidRDefault="00057D82" w:rsidP="001968BF">
      <w:pPr>
        <w:pStyle w:val="Heading2"/>
        <w:keepNext w:val="0"/>
        <w:numPr>
          <w:ilvl w:val="2"/>
          <w:numId w:val="50"/>
        </w:numPr>
        <w:spacing w:before="200" w:after="0" w:line="480" w:lineRule="auto"/>
        <w:rPr>
          <w:rFonts w:ascii="Garamond" w:hAnsi="Garamond" w:cs="Times New Roman"/>
          <w:i w:val="0"/>
          <w:sz w:val="24"/>
          <w:szCs w:val="24"/>
        </w:rPr>
      </w:pPr>
      <w:bookmarkStart w:id="459" w:name="_Toc342105874"/>
      <w:bookmarkStart w:id="460" w:name="_Toc382566144"/>
      <w:bookmarkStart w:id="461" w:name="_Toc386538747"/>
      <w:bookmarkStart w:id="462" w:name="_Toc467307227"/>
      <w:r w:rsidRPr="003B12FC">
        <w:rPr>
          <w:rFonts w:ascii="Garamond" w:hAnsi="Garamond" w:cs="Times New Roman"/>
          <w:i w:val="0"/>
          <w:sz w:val="24"/>
          <w:szCs w:val="24"/>
        </w:rPr>
        <w:t>Detail Procedures</w:t>
      </w:r>
      <w:bookmarkEnd w:id="459"/>
      <w:bookmarkEnd w:id="460"/>
      <w:bookmarkEnd w:id="461"/>
      <w:bookmarkEnd w:id="462"/>
    </w:p>
    <w:p w:rsidR="00057D82" w:rsidRDefault="00057D82" w:rsidP="00057D82">
      <w:pPr>
        <w:spacing w:line="360" w:lineRule="auto"/>
        <w:jc w:val="both"/>
        <w:rPr>
          <w:rFonts w:ascii="Garamond" w:hAnsi="Garamond"/>
        </w:rPr>
      </w:pPr>
      <w:r w:rsidRPr="003B12FC">
        <w:rPr>
          <w:rFonts w:ascii="Garamond" w:hAnsi="Garamond"/>
        </w:rPr>
        <w:t>After careful analysis of the physical investigation, soil pit allocation has been conducted by dividing the command area based on the major observed physical features like color, depth, and slope and texture variation</w:t>
      </w:r>
      <w:r>
        <w:rPr>
          <w:rFonts w:ascii="Garamond" w:hAnsi="Garamond"/>
        </w:rPr>
        <w:t>s</w:t>
      </w:r>
      <w:r w:rsidRPr="003B12FC">
        <w:rPr>
          <w:rFonts w:ascii="Garamond" w:hAnsi="Garamond"/>
        </w:rPr>
        <w:t xml:space="preserve">. Accordingly, the proposed command area is divided </w:t>
      </w:r>
      <w:r w:rsidRPr="00052030">
        <w:rPr>
          <w:rFonts w:ascii="Garamond" w:hAnsi="Garamond"/>
        </w:rPr>
        <w:t xml:space="preserve">in to </w:t>
      </w:r>
      <w:r>
        <w:rPr>
          <w:rFonts w:ascii="Garamond" w:hAnsi="Garamond"/>
        </w:rPr>
        <w:t>three</w:t>
      </w:r>
      <w:r w:rsidRPr="00052030">
        <w:rPr>
          <w:rFonts w:ascii="Garamond" w:hAnsi="Garamond"/>
        </w:rPr>
        <w:t xml:space="preserve"> parts</w:t>
      </w:r>
      <w:r w:rsidRPr="003B12FC">
        <w:rPr>
          <w:rFonts w:ascii="Garamond" w:hAnsi="Garamond"/>
        </w:rPr>
        <w:t xml:space="preserve"> and about </w:t>
      </w:r>
      <w:r>
        <w:rPr>
          <w:rFonts w:ascii="Garamond" w:hAnsi="Garamond"/>
        </w:rPr>
        <w:t>three</w:t>
      </w:r>
      <w:r w:rsidRPr="003B12FC">
        <w:rPr>
          <w:rFonts w:ascii="Garamond" w:hAnsi="Garamond"/>
        </w:rPr>
        <w:t xml:space="preserve"> (</w:t>
      </w:r>
      <w:r>
        <w:rPr>
          <w:rFonts w:ascii="Garamond" w:hAnsi="Garamond"/>
        </w:rPr>
        <w:t xml:space="preserve">3) soil pits have been taken as the reference points (coordinates) indicated for all pits (UP1, X=193347, Y=934843, Z=1846; UP2, X=193546, Y=935259, Z=1840; UP3, X=194171, Y=935084, Z=1830). </w:t>
      </w:r>
    </w:p>
    <w:p w:rsidR="00057D82" w:rsidRDefault="00057D82" w:rsidP="00057D82">
      <w:pPr>
        <w:spacing w:line="360" w:lineRule="auto"/>
        <w:jc w:val="both"/>
        <w:rPr>
          <w:rFonts w:ascii="Garamond" w:hAnsi="Garamond"/>
        </w:rPr>
      </w:pPr>
      <w:r>
        <w:rPr>
          <w:noProof/>
        </w:rPr>
        <w:lastRenderedPageBreak/>
        <w:drawing>
          <wp:inline distT="0" distB="0" distL="0" distR="0" wp14:anchorId="7C9D224E" wp14:editId="333A09DD">
            <wp:extent cx="5943600" cy="3213100"/>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t="9686" b="7977"/>
                    <a:stretch>
                      <a:fillRect/>
                    </a:stretch>
                  </pic:blipFill>
                  <pic:spPr bwMode="auto">
                    <a:xfrm>
                      <a:off x="0" y="0"/>
                      <a:ext cx="5943600" cy="3213100"/>
                    </a:xfrm>
                    <a:prstGeom prst="rect">
                      <a:avLst/>
                    </a:prstGeom>
                    <a:noFill/>
                    <a:ln>
                      <a:noFill/>
                    </a:ln>
                  </pic:spPr>
                </pic:pic>
              </a:graphicData>
            </a:graphic>
          </wp:inline>
        </w:drawing>
      </w:r>
    </w:p>
    <w:p w:rsidR="00057D82" w:rsidRPr="00F65060" w:rsidRDefault="00F65060" w:rsidP="00F65060">
      <w:pPr>
        <w:pStyle w:val="Caption"/>
        <w:rPr>
          <w:rFonts w:ascii="Garamond" w:hAnsi="Garamond"/>
          <w:b w:val="0"/>
          <w:sz w:val="20"/>
          <w:szCs w:val="20"/>
        </w:rPr>
      </w:pPr>
      <w:bookmarkStart w:id="463" w:name="_Toc467306458"/>
      <w:r w:rsidRPr="00F65060">
        <w:rPr>
          <w:rFonts w:ascii="Garamond" w:hAnsi="Garamond"/>
          <w:b w:val="0"/>
          <w:sz w:val="20"/>
          <w:szCs w:val="20"/>
        </w:rPr>
        <w:t xml:space="preserve">Figure 2.  </w:t>
      </w:r>
      <w:r w:rsidRPr="00F65060">
        <w:rPr>
          <w:rFonts w:ascii="Garamond" w:hAnsi="Garamond"/>
          <w:b w:val="0"/>
          <w:sz w:val="20"/>
          <w:szCs w:val="20"/>
        </w:rPr>
        <w:fldChar w:fldCharType="begin"/>
      </w:r>
      <w:r w:rsidRPr="00F65060">
        <w:rPr>
          <w:rFonts w:ascii="Garamond" w:hAnsi="Garamond"/>
          <w:b w:val="0"/>
          <w:sz w:val="20"/>
          <w:szCs w:val="20"/>
        </w:rPr>
        <w:instrText xml:space="preserve"> SEQ Figure_2._ \* ARABIC </w:instrText>
      </w:r>
      <w:r w:rsidRPr="00F65060">
        <w:rPr>
          <w:rFonts w:ascii="Garamond" w:hAnsi="Garamond"/>
          <w:b w:val="0"/>
          <w:sz w:val="20"/>
          <w:szCs w:val="20"/>
        </w:rPr>
        <w:fldChar w:fldCharType="separate"/>
      </w:r>
      <w:r>
        <w:rPr>
          <w:rFonts w:ascii="Garamond" w:hAnsi="Garamond"/>
          <w:b w:val="0"/>
          <w:noProof/>
          <w:sz w:val="20"/>
          <w:szCs w:val="20"/>
        </w:rPr>
        <w:t>2</w:t>
      </w:r>
      <w:r w:rsidRPr="00F65060">
        <w:rPr>
          <w:rFonts w:ascii="Garamond" w:hAnsi="Garamond"/>
          <w:b w:val="0"/>
          <w:sz w:val="20"/>
          <w:szCs w:val="20"/>
        </w:rPr>
        <w:fldChar w:fldCharType="end"/>
      </w:r>
      <w:r w:rsidR="0076068A" w:rsidRPr="00F65060">
        <w:rPr>
          <w:rFonts w:ascii="Garamond" w:hAnsi="Garamond"/>
          <w:b w:val="0"/>
          <w:sz w:val="20"/>
          <w:szCs w:val="20"/>
        </w:rPr>
        <w:t>:</w:t>
      </w:r>
      <w:r w:rsidR="00057D82" w:rsidRPr="00F65060">
        <w:rPr>
          <w:rFonts w:ascii="Garamond" w:hAnsi="Garamond"/>
          <w:b w:val="0"/>
          <w:sz w:val="20"/>
          <w:szCs w:val="20"/>
        </w:rPr>
        <w:t xml:space="preserve"> Location Map of the Study Area</w:t>
      </w:r>
      <w:bookmarkEnd w:id="463"/>
    </w:p>
    <w:p w:rsidR="00057D82" w:rsidRDefault="00057D82" w:rsidP="00057D82">
      <w:pPr>
        <w:spacing w:line="360" w:lineRule="auto"/>
        <w:jc w:val="both"/>
        <w:rPr>
          <w:rFonts w:ascii="Garamond" w:hAnsi="Garamond"/>
        </w:rPr>
      </w:pPr>
    </w:p>
    <w:p w:rsidR="00057D82" w:rsidRDefault="00057D82" w:rsidP="00057D82">
      <w:pPr>
        <w:spacing w:line="360" w:lineRule="auto"/>
        <w:jc w:val="both"/>
        <w:rPr>
          <w:rFonts w:ascii="Garamond" w:hAnsi="Garamond"/>
        </w:rPr>
      </w:pPr>
      <w:r w:rsidRPr="00A3173D">
        <w:rPr>
          <w:rFonts w:ascii="Garamond" w:hAnsi="Garamond"/>
        </w:rPr>
        <w:t xml:space="preserve">Based on the major physical soil characteristics observed along the soil profile of the pits, samples are collected and labeled for further laboratory analysis of chemical investigation. The observed physical characteristics and their physiographic condition around the pits are also determined. </w:t>
      </w:r>
    </w:p>
    <w:p w:rsidR="00057D82" w:rsidRPr="003B12FC" w:rsidRDefault="00057D82" w:rsidP="001968BF">
      <w:pPr>
        <w:pStyle w:val="Heading2"/>
        <w:keepNext w:val="0"/>
        <w:numPr>
          <w:ilvl w:val="1"/>
          <w:numId w:val="50"/>
        </w:numPr>
        <w:spacing w:before="200" w:after="0" w:line="480" w:lineRule="auto"/>
        <w:rPr>
          <w:rFonts w:ascii="Garamond" w:hAnsi="Garamond" w:cs="Times New Roman"/>
          <w:i w:val="0"/>
          <w:sz w:val="24"/>
          <w:szCs w:val="24"/>
        </w:rPr>
      </w:pPr>
      <w:r>
        <w:rPr>
          <w:rFonts w:ascii="Garamond" w:hAnsi="Garamond" w:cs="Times New Roman"/>
          <w:i w:val="0"/>
          <w:sz w:val="24"/>
          <w:szCs w:val="24"/>
        </w:rPr>
        <w:t xml:space="preserve"> </w:t>
      </w:r>
      <w:bookmarkStart w:id="464" w:name="_Toc382566145"/>
      <w:bookmarkStart w:id="465" w:name="_Toc386538748"/>
      <w:bookmarkStart w:id="466" w:name="_Toc467307228"/>
      <w:r>
        <w:rPr>
          <w:rFonts w:ascii="Garamond" w:hAnsi="Garamond" w:cs="Times New Roman"/>
          <w:i w:val="0"/>
          <w:sz w:val="24"/>
          <w:szCs w:val="24"/>
        </w:rPr>
        <w:t>Results of Physical Analyses</w:t>
      </w:r>
      <w:bookmarkEnd w:id="464"/>
      <w:bookmarkEnd w:id="465"/>
      <w:bookmarkEnd w:id="466"/>
    </w:p>
    <w:p w:rsidR="00057D82" w:rsidRDefault="00057D82" w:rsidP="00057D82">
      <w:pPr>
        <w:spacing w:line="360" w:lineRule="auto"/>
        <w:jc w:val="both"/>
        <w:rPr>
          <w:rFonts w:ascii="Garamond" w:hAnsi="Garamond"/>
        </w:rPr>
      </w:pPr>
      <w:r w:rsidRPr="00A3173D">
        <w:rPr>
          <w:rFonts w:ascii="Garamond" w:hAnsi="Garamond"/>
        </w:rPr>
        <w:t>The detail soil profiles &amp; quantities of samples for different depths are shown in the following table.</w:t>
      </w:r>
    </w:p>
    <w:p w:rsidR="00057D82" w:rsidRDefault="00057D82" w:rsidP="00057D82">
      <w:pPr>
        <w:spacing w:line="360" w:lineRule="auto"/>
        <w:jc w:val="both"/>
        <w:rPr>
          <w:rFonts w:ascii="Garamond" w:hAnsi="Garamond"/>
        </w:rPr>
      </w:pPr>
    </w:p>
    <w:p w:rsidR="00057D82" w:rsidRPr="007D3433" w:rsidRDefault="006756E9" w:rsidP="006756E9">
      <w:pPr>
        <w:pStyle w:val="Caption"/>
        <w:rPr>
          <w:rFonts w:ascii="Garamond" w:hAnsi="Garamond"/>
          <w:b w:val="0"/>
          <w:sz w:val="22"/>
          <w:szCs w:val="22"/>
        </w:rPr>
      </w:pPr>
      <w:bookmarkStart w:id="467" w:name="_Toc341919041"/>
      <w:bookmarkStart w:id="468" w:name="_Toc382565937"/>
      <w:bookmarkStart w:id="469" w:name="_Toc386538711"/>
      <w:bookmarkStart w:id="470" w:name="_Toc453875913"/>
      <w:r>
        <w:t xml:space="preserve">Table 2: </w:t>
      </w:r>
      <w:r w:rsidR="00D654B7">
        <w:fldChar w:fldCharType="begin"/>
      </w:r>
      <w:r w:rsidR="00D654B7">
        <w:instrText xml:space="preserve"> SEQ Table_2: \* ARABIC </w:instrText>
      </w:r>
      <w:r w:rsidR="00D654B7">
        <w:fldChar w:fldCharType="separate"/>
      </w:r>
      <w:r w:rsidR="000B333F">
        <w:rPr>
          <w:noProof/>
        </w:rPr>
        <w:t>1</w:t>
      </w:r>
      <w:r w:rsidR="00D654B7">
        <w:rPr>
          <w:noProof/>
        </w:rPr>
        <w:fldChar w:fldCharType="end"/>
      </w:r>
      <w:r>
        <w:t>.</w:t>
      </w:r>
      <w:r w:rsidR="00057D82" w:rsidRPr="007D3433">
        <w:rPr>
          <w:rFonts w:ascii="Garamond" w:hAnsi="Garamond"/>
          <w:b w:val="0"/>
          <w:sz w:val="22"/>
          <w:szCs w:val="22"/>
        </w:rPr>
        <w:t xml:space="preserve"> Soil samples with their different horizon depths</w:t>
      </w:r>
      <w:bookmarkEnd w:id="467"/>
      <w:bookmarkEnd w:id="468"/>
      <w:bookmarkEnd w:id="469"/>
      <w:bookmarkEnd w:id="470"/>
    </w:p>
    <w:tbl>
      <w:tblPr>
        <w:tblW w:w="101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04"/>
        <w:gridCol w:w="1346"/>
        <w:gridCol w:w="1793"/>
        <w:gridCol w:w="2416"/>
        <w:gridCol w:w="4029"/>
      </w:tblGrid>
      <w:tr w:rsidR="00057D82" w:rsidRPr="00A3173D" w:rsidTr="00D3177D">
        <w:tc>
          <w:tcPr>
            <w:tcW w:w="604" w:type="dxa"/>
          </w:tcPr>
          <w:p w:rsidR="00057D82" w:rsidRPr="00A3173D" w:rsidRDefault="00057D82" w:rsidP="00D3177D">
            <w:pPr>
              <w:jc w:val="both"/>
              <w:rPr>
                <w:rFonts w:ascii="Garamond" w:hAnsi="Garamond"/>
                <w:b/>
              </w:rPr>
            </w:pPr>
            <w:r w:rsidRPr="00A3173D">
              <w:rPr>
                <w:rFonts w:ascii="Garamond" w:hAnsi="Garamond"/>
                <w:b/>
              </w:rPr>
              <w:t>S/n</w:t>
            </w:r>
          </w:p>
        </w:tc>
        <w:tc>
          <w:tcPr>
            <w:tcW w:w="1346" w:type="dxa"/>
          </w:tcPr>
          <w:p w:rsidR="00057D82" w:rsidRPr="00A3173D" w:rsidRDefault="00057D82" w:rsidP="00D3177D">
            <w:pPr>
              <w:jc w:val="both"/>
              <w:rPr>
                <w:rFonts w:ascii="Garamond" w:hAnsi="Garamond"/>
                <w:b/>
              </w:rPr>
            </w:pPr>
            <w:r w:rsidRPr="00A3173D">
              <w:rPr>
                <w:rFonts w:ascii="Garamond" w:hAnsi="Garamond"/>
                <w:b/>
              </w:rPr>
              <w:t>Pit Codes</w:t>
            </w:r>
          </w:p>
        </w:tc>
        <w:tc>
          <w:tcPr>
            <w:tcW w:w="1793" w:type="dxa"/>
          </w:tcPr>
          <w:p w:rsidR="00057D82" w:rsidRPr="00A3173D" w:rsidRDefault="00057D82" w:rsidP="00D3177D">
            <w:pPr>
              <w:jc w:val="both"/>
              <w:rPr>
                <w:rFonts w:ascii="Garamond" w:hAnsi="Garamond"/>
                <w:b/>
              </w:rPr>
            </w:pPr>
            <w:r w:rsidRPr="00A3173D">
              <w:rPr>
                <w:rFonts w:ascii="Garamond" w:hAnsi="Garamond"/>
                <w:b/>
              </w:rPr>
              <w:t>Sample quantity</w:t>
            </w:r>
          </w:p>
        </w:tc>
        <w:tc>
          <w:tcPr>
            <w:tcW w:w="2416" w:type="dxa"/>
          </w:tcPr>
          <w:p w:rsidR="00057D82" w:rsidRPr="00A3173D" w:rsidRDefault="00057D82" w:rsidP="00D3177D">
            <w:pPr>
              <w:jc w:val="both"/>
              <w:rPr>
                <w:rFonts w:ascii="Garamond" w:hAnsi="Garamond"/>
                <w:b/>
              </w:rPr>
            </w:pPr>
            <w:r w:rsidRPr="00A3173D">
              <w:rPr>
                <w:rFonts w:ascii="Garamond" w:hAnsi="Garamond"/>
                <w:b/>
              </w:rPr>
              <w:t>Profile depth (cm)</w:t>
            </w:r>
          </w:p>
        </w:tc>
        <w:tc>
          <w:tcPr>
            <w:tcW w:w="4029" w:type="dxa"/>
          </w:tcPr>
          <w:p w:rsidR="00057D82" w:rsidRPr="00A3173D" w:rsidRDefault="00057D82" w:rsidP="00D3177D">
            <w:pPr>
              <w:jc w:val="both"/>
              <w:rPr>
                <w:rFonts w:ascii="Garamond" w:hAnsi="Garamond"/>
                <w:b/>
              </w:rPr>
            </w:pPr>
            <w:r w:rsidRPr="00A3173D">
              <w:rPr>
                <w:rFonts w:ascii="Garamond" w:hAnsi="Garamond"/>
                <w:b/>
              </w:rPr>
              <w:t>Remark</w:t>
            </w:r>
          </w:p>
        </w:tc>
      </w:tr>
      <w:tr w:rsidR="00057D82" w:rsidRPr="00A3173D" w:rsidTr="00D3177D">
        <w:tc>
          <w:tcPr>
            <w:tcW w:w="604" w:type="dxa"/>
          </w:tcPr>
          <w:p w:rsidR="00057D82" w:rsidRPr="00A3173D" w:rsidRDefault="00057D82" w:rsidP="00D3177D">
            <w:pPr>
              <w:jc w:val="both"/>
              <w:rPr>
                <w:rFonts w:ascii="Garamond" w:hAnsi="Garamond"/>
              </w:rPr>
            </w:pPr>
            <w:r w:rsidRPr="00A3173D">
              <w:rPr>
                <w:rFonts w:ascii="Garamond" w:hAnsi="Garamond"/>
              </w:rPr>
              <w:t>1</w:t>
            </w:r>
          </w:p>
        </w:tc>
        <w:tc>
          <w:tcPr>
            <w:tcW w:w="1346" w:type="dxa"/>
          </w:tcPr>
          <w:p w:rsidR="00057D82" w:rsidRPr="00A3173D" w:rsidRDefault="00057D82" w:rsidP="00D3177D">
            <w:pPr>
              <w:jc w:val="both"/>
              <w:rPr>
                <w:rFonts w:ascii="Garamond" w:hAnsi="Garamond"/>
              </w:rPr>
            </w:pPr>
            <w:r>
              <w:rPr>
                <w:rFonts w:ascii="Garamond" w:hAnsi="Garamond"/>
              </w:rPr>
              <w:t>U</w:t>
            </w:r>
            <w:r w:rsidRPr="00A3173D">
              <w:rPr>
                <w:rFonts w:ascii="Garamond" w:hAnsi="Garamond"/>
              </w:rPr>
              <w:t>P</w:t>
            </w:r>
            <w:r w:rsidRPr="00A3173D">
              <w:rPr>
                <w:rFonts w:ascii="Garamond" w:hAnsi="Garamond"/>
                <w:vertAlign w:val="subscript"/>
              </w:rPr>
              <w:t>1</w:t>
            </w:r>
          </w:p>
        </w:tc>
        <w:tc>
          <w:tcPr>
            <w:tcW w:w="1793" w:type="dxa"/>
          </w:tcPr>
          <w:p w:rsidR="00057D82" w:rsidRPr="00A3173D" w:rsidRDefault="00057D82" w:rsidP="00D3177D">
            <w:pPr>
              <w:jc w:val="both"/>
              <w:rPr>
                <w:rFonts w:ascii="Garamond" w:hAnsi="Garamond"/>
              </w:rPr>
            </w:pPr>
            <w:r>
              <w:rPr>
                <w:rFonts w:ascii="Garamond" w:hAnsi="Garamond"/>
              </w:rPr>
              <w:t>3</w:t>
            </w:r>
          </w:p>
        </w:tc>
        <w:tc>
          <w:tcPr>
            <w:tcW w:w="2416" w:type="dxa"/>
          </w:tcPr>
          <w:p w:rsidR="00057D82" w:rsidRPr="00A3173D" w:rsidRDefault="00057D82" w:rsidP="00D3177D">
            <w:pPr>
              <w:jc w:val="both"/>
              <w:rPr>
                <w:rFonts w:ascii="Garamond" w:hAnsi="Garamond"/>
              </w:rPr>
            </w:pPr>
            <w:r w:rsidRPr="00A3173D">
              <w:rPr>
                <w:rFonts w:ascii="Garamond" w:hAnsi="Garamond"/>
              </w:rPr>
              <w:t xml:space="preserve">0 - </w:t>
            </w:r>
            <w:r>
              <w:rPr>
                <w:rFonts w:ascii="Garamond" w:hAnsi="Garamond"/>
              </w:rPr>
              <w:t>30</w:t>
            </w:r>
          </w:p>
        </w:tc>
        <w:tc>
          <w:tcPr>
            <w:tcW w:w="4029" w:type="dxa"/>
            <w:vMerge w:val="restart"/>
          </w:tcPr>
          <w:p w:rsidR="00057D82" w:rsidRPr="00A3173D" w:rsidRDefault="00057D82" w:rsidP="00D3177D">
            <w:pPr>
              <w:jc w:val="both"/>
              <w:rPr>
                <w:rFonts w:ascii="Garamond" w:hAnsi="Garamond"/>
              </w:rPr>
            </w:pPr>
            <w:r w:rsidRPr="00A3173D">
              <w:rPr>
                <w:rFonts w:ascii="Garamond" w:hAnsi="Garamond"/>
              </w:rPr>
              <w:t xml:space="preserve">The sample depth is taken as under the assumption of the longest effective root of the crop to be developed during the implementation period. </w:t>
            </w:r>
          </w:p>
        </w:tc>
      </w:tr>
      <w:tr w:rsidR="00057D82" w:rsidRPr="00A3173D" w:rsidTr="00D3177D">
        <w:tc>
          <w:tcPr>
            <w:tcW w:w="604" w:type="dxa"/>
          </w:tcPr>
          <w:p w:rsidR="00057D82" w:rsidRPr="00A3173D" w:rsidRDefault="00057D82" w:rsidP="00D3177D">
            <w:pPr>
              <w:jc w:val="both"/>
              <w:rPr>
                <w:rFonts w:ascii="Garamond" w:hAnsi="Garamond"/>
              </w:rPr>
            </w:pPr>
          </w:p>
        </w:tc>
        <w:tc>
          <w:tcPr>
            <w:tcW w:w="1346" w:type="dxa"/>
          </w:tcPr>
          <w:p w:rsidR="00057D82" w:rsidRPr="00A3173D" w:rsidRDefault="00057D82" w:rsidP="00D3177D">
            <w:pPr>
              <w:jc w:val="both"/>
              <w:rPr>
                <w:rFonts w:ascii="Garamond" w:hAnsi="Garamond"/>
              </w:rPr>
            </w:pPr>
          </w:p>
        </w:tc>
        <w:tc>
          <w:tcPr>
            <w:tcW w:w="1793" w:type="dxa"/>
          </w:tcPr>
          <w:p w:rsidR="00057D82" w:rsidRPr="00A3173D" w:rsidRDefault="00057D82" w:rsidP="00D3177D">
            <w:pPr>
              <w:jc w:val="both"/>
              <w:rPr>
                <w:rFonts w:ascii="Garamond" w:hAnsi="Garamond"/>
              </w:rPr>
            </w:pPr>
          </w:p>
        </w:tc>
        <w:tc>
          <w:tcPr>
            <w:tcW w:w="2416" w:type="dxa"/>
          </w:tcPr>
          <w:p w:rsidR="00057D82" w:rsidRPr="00A3173D" w:rsidRDefault="00057D82" w:rsidP="00D3177D">
            <w:pPr>
              <w:jc w:val="both"/>
              <w:rPr>
                <w:rFonts w:ascii="Garamond" w:hAnsi="Garamond"/>
              </w:rPr>
            </w:pPr>
            <w:r>
              <w:rPr>
                <w:rFonts w:ascii="Garamond" w:hAnsi="Garamond"/>
              </w:rPr>
              <w:t>30</w:t>
            </w:r>
            <w:r w:rsidRPr="00A3173D">
              <w:rPr>
                <w:rFonts w:ascii="Garamond" w:hAnsi="Garamond"/>
              </w:rPr>
              <w:t xml:space="preserve"> - </w:t>
            </w:r>
            <w:r>
              <w:rPr>
                <w:rFonts w:ascii="Garamond" w:hAnsi="Garamond"/>
              </w:rPr>
              <w:t>75</w:t>
            </w:r>
          </w:p>
        </w:tc>
        <w:tc>
          <w:tcPr>
            <w:tcW w:w="4029" w:type="dxa"/>
            <w:vMerge/>
          </w:tcPr>
          <w:p w:rsidR="00057D82" w:rsidRPr="00A3173D" w:rsidRDefault="00057D82" w:rsidP="00D3177D">
            <w:pPr>
              <w:jc w:val="both"/>
              <w:rPr>
                <w:rFonts w:ascii="Garamond" w:hAnsi="Garamond"/>
              </w:rPr>
            </w:pPr>
          </w:p>
        </w:tc>
      </w:tr>
      <w:tr w:rsidR="00057D82" w:rsidRPr="00A3173D" w:rsidTr="00D3177D">
        <w:tc>
          <w:tcPr>
            <w:tcW w:w="604" w:type="dxa"/>
          </w:tcPr>
          <w:p w:rsidR="00057D82" w:rsidRPr="00A3173D" w:rsidRDefault="00057D82" w:rsidP="00D3177D">
            <w:pPr>
              <w:jc w:val="both"/>
              <w:rPr>
                <w:rFonts w:ascii="Garamond" w:hAnsi="Garamond"/>
              </w:rPr>
            </w:pPr>
          </w:p>
        </w:tc>
        <w:tc>
          <w:tcPr>
            <w:tcW w:w="1346" w:type="dxa"/>
          </w:tcPr>
          <w:p w:rsidR="00057D82" w:rsidRPr="00A3173D" w:rsidRDefault="00057D82" w:rsidP="00D3177D">
            <w:pPr>
              <w:jc w:val="both"/>
              <w:rPr>
                <w:rFonts w:ascii="Garamond" w:hAnsi="Garamond"/>
              </w:rPr>
            </w:pPr>
          </w:p>
        </w:tc>
        <w:tc>
          <w:tcPr>
            <w:tcW w:w="1793" w:type="dxa"/>
          </w:tcPr>
          <w:p w:rsidR="00057D82" w:rsidRPr="00A3173D" w:rsidRDefault="00057D82" w:rsidP="00D3177D">
            <w:pPr>
              <w:jc w:val="both"/>
              <w:rPr>
                <w:rFonts w:ascii="Garamond" w:hAnsi="Garamond"/>
              </w:rPr>
            </w:pPr>
          </w:p>
        </w:tc>
        <w:tc>
          <w:tcPr>
            <w:tcW w:w="2416" w:type="dxa"/>
          </w:tcPr>
          <w:p w:rsidR="00057D82" w:rsidRDefault="00057D82" w:rsidP="00D3177D">
            <w:pPr>
              <w:jc w:val="both"/>
              <w:rPr>
                <w:rFonts w:ascii="Garamond" w:hAnsi="Garamond"/>
              </w:rPr>
            </w:pPr>
            <w:r>
              <w:rPr>
                <w:rFonts w:ascii="Garamond" w:hAnsi="Garamond"/>
              </w:rPr>
              <w:t>75 - 120</w:t>
            </w:r>
          </w:p>
        </w:tc>
        <w:tc>
          <w:tcPr>
            <w:tcW w:w="4029" w:type="dxa"/>
            <w:vMerge/>
          </w:tcPr>
          <w:p w:rsidR="00057D82" w:rsidRPr="00A3173D" w:rsidRDefault="00057D82" w:rsidP="00D3177D">
            <w:pPr>
              <w:jc w:val="both"/>
              <w:rPr>
                <w:rFonts w:ascii="Garamond" w:hAnsi="Garamond"/>
              </w:rPr>
            </w:pPr>
          </w:p>
        </w:tc>
      </w:tr>
      <w:tr w:rsidR="00057D82" w:rsidRPr="00A3173D" w:rsidTr="00D3177D">
        <w:tc>
          <w:tcPr>
            <w:tcW w:w="604" w:type="dxa"/>
          </w:tcPr>
          <w:p w:rsidR="00057D82" w:rsidRPr="00A3173D" w:rsidRDefault="00057D82" w:rsidP="00D3177D">
            <w:pPr>
              <w:jc w:val="both"/>
              <w:rPr>
                <w:rFonts w:ascii="Garamond" w:hAnsi="Garamond"/>
              </w:rPr>
            </w:pPr>
            <w:r w:rsidRPr="00A3173D">
              <w:rPr>
                <w:rFonts w:ascii="Garamond" w:hAnsi="Garamond"/>
              </w:rPr>
              <w:t>2</w:t>
            </w:r>
          </w:p>
        </w:tc>
        <w:tc>
          <w:tcPr>
            <w:tcW w:w="1346" w:type="dxa"/>
          </w:tcPr>
          <w:p w:rsidR="00057D82" w:rsidRPr="00A3173D" w:rsidRDefault="00057D82" w:rsidP="00D3177D">
            <w:pPr>
              <w:jc w:val="both"/>
              <w:rPr>
                <w:rFonts w:ascii="Garamond" w:hAnsi="Garamond"/>
              </w:rPr>
            </w:pPr>
            <w:r>
              <w:rPr>
                <w:rFonts w:ascii="Garamond" w:hAnsi="Garamond"/>
              </w:rPr>
              <w:t>U</w:t>
            </w:r>
            <w:r w:rsidRPr="00A3173D">
              <w:rPr>
                <w:rFonts w:ascii="Garamond" w:hAnsi="Garamond"/>
              </w:rPr>
              <w:t>P</w:t>
            </w:r>
            <w:r w:rsidRPr="00A3173D">
              <w:rPr>
                <w:rFonts w:ascii="Garamond" w:hAnsi="Garamond"/>
                <w:vertAlign w:val="subscript"/>
              </w:rPr>
              <w:t>2</w:t>
            </w:r>
          </w:p>
        </w:tc>
        <w:tc>
          <w:tcPr>
            <w:tcW w:w="1793" w:type="dxa"/>
          </w:tcPr>
          <w:p w:rsidR="00057D82" w:rsidRPr="00A3173D" w:rsidRDefault="00057D82" w:rsidP="00D3177D">
            <w:pPr>
              <w:jc w:val="both"/>
              <w:rPr>
                <w:rFonts w:ascii="Garamond" w:hAnsi="Garamond"/>
              </w:rPr>
            </w:pPr>
            <w:r>
              <w:rPr>
                <w:rFonts w:ascii="Garamond" w:hAnsi="Garamond"/>
              </w:rPr>
              <w:t>3</w:t>
            </w:r>
          </w:p>
        </w:tc>
        <w:tc>
          <w:tcPr>
            <w:tcW w:w="2416" w:type="dxa"/>
          </w:tcPr>
          <w:p w:rsidR="00057D82" w:rsidRPr="00A3173D" w:rsidRDefault="00057D82" w:rsidP="00D3177D">
            <w:pPr>
              <w:jc w:val="both"/>
              <w:rPr>
                <w:rFonts w:ascii="Garamond" w:hAnsi="Garamond"/>
              </w:rPr>
            </w:pPr>
            <w:r w:rsidRPr="00A3173D">
              <w:rPr>
                <w:rFonts w:ascii="Garamond" w:hAnsi="Garamond"/>
              </w:rPr>
              <w:t xml:space="preserve">0 </w:t>
            </w:r>
            <w:r>
              <w:rPr>
                <w:rFonts w:ascii="Garamond" w:hAnsi="Garamond"/>
              </w:rPr>
              <w:t>-</w:t>
            </w:r>
            <w:r w:rsidRPr="00A3173D">
              <w:rPr>
                <w:rFonts w:ascii="Garamond" w:hAnsi="Garamond"/>
              </w:rPr>
              <w:t xml:space="preserve"> </w:t>
            </w:r>
            <w:r>
              <w:rPr>
                <w:rFonts w:ascii="Garamond" w:hAnsi="Garamond"/>
              </w:rPr>
              <w:t>30</w:t>
            </w:r>
          </w:p>
        </w:tc>
        <w:tc>
          <w:tcPr>
            <w:tcW w:w="4029" w:type="dxa"/>
            <w:vMerge/>
          </w:tcPr>
          <w:p w:rsidR="00057D82" w:rsidRPr="00A3173D" w:rsidRDefault="00057D82" w:rsidP="00D3177D">
            <w:pPr>
              <w:jc w:val="both"/>
              <w:rPr>
                <w:rFonts w:ascii="Garamond" w:hAnsi="Garamond"/>
              </w:rPr>
            </w:pPr>
          </w:p>
        </w:tc>
      </w:tr>
      <w:tr w:rsidR="00057D82" w:rsidRPr="00A3173D" w:rsidTr="00D3177D">
        <w:tc>
          <w:tcPr>
            <w:tcW w:w="604" w:type="dxa"/>
          </w:tcPr>
          <w:p w:rsidR="00057D82" w:rsidRPr="00A3173D" w:rsidRDefault="00057D82" w:rsidP="00D3177D">
            <w:pPr>
              <w:jc w:val="both"/>
              <w:rPr>
                <w:rFonts w:ascii="Garamond" w:hAnsi="Garamond"/>
              </w:rPr>
            </w:pPr>
          </w:p>
        </w:tc>
        <w:tc>
          <w:tcPr>
            <w:tcW w:w="1346" w:type="dxa"/>
          </w:tcPr>
          <w:p w:rsidR="00057D82" w:rsidRPr="00A3173D" w:rsidRDefault="00057D82" w:rsidP="00D3177D">
            <w:pPr>
              <w:jc w:val="both"/>
              <w:rPr>
                <w:rFonts w:ascii="Garamond" w:hAnsi="Garamond"/>
              </w:rPr>
            </w:pPr>
          </w:p>
        </w:tc>
        <w:tc>
          <w:tcPr>
            <w:tcW w:w="1793" w:type="dxa"/>
          </w:tcPr>
          <w:p w:rsidR="00057D82" w:rsidRPr="00A3173D" w:rsidRDefault="00057D82" w:rsidP="00D3177D">
            <w:pPr>
              <w:jc w:val="both"/>
              <w:rPr>
                <w:rFonts w:ascii="Garamond" w:hAnsi="Garamond"/>
              </w:rPr>
            </w:pPr>
          </w:p>
        </w:tc>
        <w:tc>
          <w:tcPr>
            <w:tcW w:w="2416" w:type="dxa"/>
          </w:tcPr>
          <w:p w:rsidR="00057D82" w:rsidRPr="00A3173D" w:rsidRDefault="00057D82" w:rsidP="00D3177D">
            <w:pPr>
              <w:jc w:val="both"/>
              <w:rPr>
                <w:rFonts w:ascii="Garamond" w:hAnsi="Garamond"/>
              </w:rPr>
            </w:pPr>
            <w:r>
              <w:rPr>
                <w:rFonts w:ascii="Garamond" w:hAnsi="Garamond"/>
              </w:rPr>
              <w:t>30</w:t>
            </w:r>
            <w:r w:rsidRPr="00A3173D">
              <w:rPr>
                <w:rFonts w:ascii="Garamond" w:hAnsi="Garamond"/>
              </w:rPr>
              <w:t xml:space="preserve"> </w:t>
            </w:r>
            <w:r>
              <w:rPr>
                <w:rFonts w:ascii="Garamond" w:hAnsi="Garamond"/>
              </w:rPr>
              <w:t>-</w:t>
            </w:r>
            <w:r w:rsidRPr="00A3173D">
              <w:rPr>
                <w:rFonts w:ascii="Garamond" w:hAnsi="Garamond"/>
              </w:rPr>
              <w:t xml:space="preserve"> </w:t>
            </w:r>
            <w:r>
              <w:rPr>
                <w:rFonts w:ascii="Garamond" w:hAnsi="Garamond"/>
              </w:rPr>
              <w:t>75</w:t>
            </w:r>
          </w:p>
        </w:tc>
        <w:tc>
          <w:tcPr>
            <w:tcW w:w="4029" w:type="dxa"/>
            <w:vMerge/>
          </w:tcPr>
          <w:p w:rsidR="00057D82" w:rsidRPr="00A3173D" w:rsidRDefault="00057D82" w:rsidP="00D3177D">
            <w:pPr>
              <w:jc w:val="both"/>
              <w:rPr>
                <w:rFonts w:ascii="Garamond" w:hAnsi="Garamond"/>
              </w:rPr>
            </w:pPr>
          </w:p>
        </w:tc>
      </w:tr>
      <w:tr w:rsidR="00057D82" w:rsidRPr="00A3173D" w:rsidTr="00D3177D">
        <w:tc>
          <w:tcPr>
            <w:tcW w:w="604" w:type="dxa"/>
          </w:tcPr>
          <w:p w:rsidR="00057D82" w:rsidRPr="00A3173D" w:rsidRDefault="00057D82" w:rsidP="00D3177D">
            <w:pPr>
              <w:jc w:val="both"/>
              <w:rPr>
                <w:rFonts w:ascii="Garamond" w:hAnsi="Garamond"/>
              </w:rPr>
            </w:pPr>
          </w:p>
        </w:tc>
        <w:tc>
          <w:tcPr>
            <w:tcW w:w="1346" w:type="dxa"/>
          </w:tcPr>
          <w:p w:rsidR="00057D82" w:rsidRPr="00A3173D" w:rsidRDefault="00057D82" w:rsidP="00D3177D">
            <w:pPr>
              <w:jc w:val="both"/>
              <w:rPr>
                <w:rFonts w:ascii="Garamond" w:hAnsi="Garamond"/>
              </w:rPr>
            </w:pPr>
          </w:p>
        </w:tc>
        <w:tc>
          <w:tcPr>
            <w:tcW w:w="1793" w:type="dxa"/>
          </w:tcPr>
          <w:p w:rsidR="00057D82" w:rsidRPr="00A3173D" w:rsidRDefault="00057D82" w:rsidP="00D3177D">
            <w:pPr>
              <w:jc w:val="both"/>
              <w:rPr>
                <w:rFonts w:ascii="Garamond" w:hAnsi="Garamond"/>
              </w:rPr>
            </w:pPr>
          </w:p>
        </w:tc>
        <w:tc>
          <w:tcPr>
            <w:tcW w:w="2416" w:type="dxa"/>
          </w:tcPr>
          <w:p w:rsidR="00057D82" w:rsidRDefault="00057D82" w:rsidP="00D3177D">
            <w:pPr>
              <w:jc w:val="both"/>
              <w:rPr>
                <w:rFonts w:ascii="Garamond" w:hAnsi="Garamond"/>
              </w:rPr>
            </w:pPr>
            <w:r>
              <w:rPr>
                <w:rFonts w:ascii="Garamond" w:hAnsi="Garamond"/>
              </w:rPr>
              <w:t>75 - 120</w:t>
            </w:r>
          </w:p>
        </w:tc>
        <w:tc>
          <w:tcPr>
            <w:tcW w:w="4029" w:type="dxa"/>
            <w:vMerge/>
          </w:tcPr>
          <w:p w:rsidR="00057D82" w:rsidRPr="00A3173D" w:rsidRDefault="00057D82" w:rsidP="00D3177D">
            <w:pPr>
              <w:jc w:val="both"/>
              <w:rPr>
                <w:rFonts w:ascii="Garamond" w:hAnsi="Garamond"/>
              </w:rPr>
            </w:pPr>
          </w:p>
        </w:tc>
      </w:tr>
      <w:tr w:rsidR="00057D82" w:rsidRPr="00A3173D" w:rsidTr="00D3177D">
        <w:tc>
          <w:tcPr>
            <w:tcW w:w="604" w:type="dxa"/>
          </w:tcPr>
          <w:p w:rsidR="00057D82" w:rsidRPr="00A3173D" w:rsidRDefault="00057D82" w:rsidP="00D3177D">
            <w:pPr>
              <w:jc w:val="both"/>
              <w:rPr>
                <w:rFonts w:ascii="Garamond" w:hAnsi="Garamond"/>
              </w:rPr>
            </w:pPr>
            <w:r>
              <w:rPr>
                <w:rFonts w:ascii="Garamond" w:hAnsi="Garamond"/>
              </w:rPr>
              <w:t>3</w:t>
            </w:r>
          </w:p>
        </w:tc>
        <w:tc>
          <w:tcPr>
            <w:tcW w:w="1346" w:type="dxa"/>
          </w:tcPr>
          <w:p w:rsidR="00057D82" w:rsidRPr="00A3173D" w:rsidRDefault="00057D82" w:rsidP="00D3177D">
            <w:pPr>
              <w:jc w:val="both"/>
              <w:rPr>
                <w:rFonts w:ascii="Garamond" w:hAnsi="Garamond"/>
              </w:rPr>
            </w:pPr>
            <w:r>
              <w:rPr>
                <w:rFonts w:ascii="Garamond" w:hAnsi="Garamond"/>
              </w:rPr>
              <w:t>UP</w:t>
            </w:r>
            <w:r w:rsidRPr="0006786E">
              <w:rPr>
                <w:rFonts w:ascii="Garamond" w:hAnsi="Garamond"/>
                <w:vertAlign w:val="subscript"/>
              </w:rPr>
              <w:t>3</w:t>
            </w:r>
          </w:p>
        </w:tc>
        <w:tc>
          <w:tcPr>
            <w:tcW w:w="1793" w:type="dxa"/>
          </w:tcPr>
          <w:p w:rsidR="00057D82" w:rsidRPr="00A3173D" w:rsidRDefault="00057D82" w:rsidP="00D3177D">
            <w:pPr>
              <w:jc w:val="both"/>
              <w:rPr>
                <w:rFonts w:ascii="Garamond" w:hAnsi="Garamond"/>
              </w:rPr>
            </w:pPr>
            <w:r>
              <w:rPr>
                <w:rFonts w:ascii="Garamond" w:hAnsi="Garamond"/>
              </w:rPr>
              <w:t>3</w:t>
            </w:r>
          </w:p>
        </w:tc>
        <w:tc>
          <w:tcPr>
            <w:tcW w:w="2416" w:type="dxa"/>
          </w:tcPr>
          <w:p w:rsidR="00057D82" w:rsidRDefault="00057D82" w:rsidP="00D3177D">
            <w:pPr>
              <w:jc w:val="both"/>
              <w:rPr>
                <w:rFonts w:ascii="Garamond" w:hAnsi="Garamond"/>
              </w:rPr>
            </w:pPr>
            <w:r>
              <w:rPr>
                <w:rFonts w:ascii="Garamond" w:hAnsi="Garamond"/>
              </w:rPr>
              <w:t>0  - 30</w:t>
            </w:r>
          </w:p>
        </w:tc>
        <w:tc>
          <w:tcPr>
            <w:tcW w:w="4029" w:type="dxa"/>
            <w:vMerge/>
          </w:tcPr>
          <w:p w:rsidR="00057D82" w:rsidRPr="00A3173D" w:rsidRDefault="00057D82" w:rsidP="00D3177D">
            <w:pPr>
              <w:jc w:val="both"/>
              <w:rPr>
                <w:rFonts w:ascii="Garamond" w:hAnsi="Garamond"/>
              </w:rPr>
            </w:pPr>
          </w:p>
        </w:tc>
      </w:tr>
      <w:tr w:rsidR="00057D82" w:rsidRPr="00A3173D" w:rsidTr="00D3177D">
        <w:tc>
          <w:tcPr>
            <w:tcW w:w="604" w:type="dxa"/>
          </w:tcPr>
          <w:p w:rsidR="00057D82" w:rsidRPr="00A3173D" w:rsidRDefault="00057D82" w:rsidP="00D3177D">
            <w:pPr>
              <w:jc w:val="both"/>
              <w:rPr>
                <w:rFonts w:ascii="Garamond" w:hAnsi="Garamond"/>
              </w:rPr>
            </w:pPr>
          </w:p>
        </w:tc>
        <w:tc>
          <w:tcPr>
            <w:tcW w:w="1346" w:type="dxa"/>
          </w:tcPr>
          <w:p w:rsidR="00057D82" w:rsidRPr="00A3173D" w:rsidRDefault="00057D82" w:rsidP="00D3177D">
            <w:pPr>
              <w:jc w:val="both"/>
              <w:rPr>
                <w:rFonts w:ascii="Garamond" w:hAnsi="Garamond"/>
              </w:rPr>
            </w:pPr>
          </w:p>
        </w:tc>
        <w:tc>
          <w:tcPr>
            <w:tcW w:w="1793" w:type="dxa"/>
          </w:tcPr>
          <w:p w:rsidR="00057D82" w:rsidRPr="00A3173D" w:rsidRDefault="00057D82" w:rsidP="00D3177D">
            <w:pPr>
              <w:jc w:val="both"/>
              <w:rPr>
                <w:rFonts w:ascii="Garamond" w:hAnsi="Garamond"/>
              </w:rPr>
            </w:pPr>
          </w:p>
        </w:tc>
        <w:tc>
          <w:tcPr>
            <w:tcW w:w="2416" w:type="dxa"/>
          </w:tcPr>
          <w:p w:rsidR="00057D82" w:rsidRDefault="00057D82" w:rsidP="00D3177D">
            <w:pPr>
              <w:jc w:val="both"/>
              <w:rPr>
                <w:rFonts w:ascii="Garamond" w:hAnsi="Garamond"/>
              </w:rPr>
            </w:pPr>
            <w:r>
              <w:rPr>
                <w:rFonts w:ascii="Garamond" w:hAnsi="Garamond"/>
              </w:rPr>
              <w:t>30 - 75</w:t>
            </w:r>
          </w:p>
        </w:tc>
        <w:tc>
          <w:tcPr>
            <w:tcW w:w="4029" w:type="dxa"/>
            <w:vMerge/>
          </w:tcPr>
          <w:p w:rsidR="00057D82" w:rsidRPr="00A3173D" w:rsidRDefault="00057D82" w:rsidP="00D3177D">
            <w:pPr>
              <w:jc w:val="both"/>
              <w:rPr>
                <w:rFonts w:ascii="Garamond" w:hAnsi="Garamond"/>
              </w:rPr>
            </w:pPr>
          </w:p>
        </w:tc>
      </w:tr>
      <w:tr w:rsidR="00057D82" w:rsidRPr="00A3173D" w:rsidTr="00D3177D">
        <w:tc>
          <w:tcPr>
            <w:tcW w:w="604" w:type="dxa"/>
          </w:tcPr>
          <w:p w:rsidR="00057D82" w:rsidRPr="00A3173D" w:rsidRDefault="00057D82" w:rsidP="00D3177D">
            <w:pPr>
              <w:jc w:val="both"/>
              <w:rPr>
                <w:rFonts w:ascii="Garamond" w:hAnsi="Garamond"/>
              </w:rPr>
            </w:pPr>
          </w:p>
        </w:tc>
        <w:tc>
          <w:tcPr>
            <w:tcW w:w="1346" w:type="dxa"/>
          </w:tcPr>
          <w:p w:rsidR="00057D82" w:rsidRPr="00A3173D" w:rsidRDefault="00057D82" w:rsidP="00D3177D">
            <w:pPr>
              <w:jc w:val="both"/>
              <w:rPr>
                <w:rFonts w:ascii="Garamond" w:hAnsi="Garamond"/>
              </w:rPr>
            </w:pPr>
          </w:p>
        </w:tc>
        <w:tc>
          <w:tcPr>
            <w:tcW w:w="1793" w:type="dxa"/>
          </w:tcPr>
          <w:p w:rsidR="00057D82" w:rsidRPr="00A3173D" w:rsidRDefault="00057D82" w:rsidP="00D3177D">
            <w:pPr>
              <w:jc w:val="both"/>
              <w:rPr>
                <w:rFonts w:ascii="Garamond" w:hAnsi="Garamond"/>
              </w:rPr>
            </w:pPr>
          </w:p>
        </w:tc>
        <w:tc>
          <w:tcPr>
            <w:tcW w:w="2416" w:type="dxa"/>
          </w:tcPr>
          <w:p w:rsidR="00057D82" w:rsidRDefault="00057D82" w:rsidP="00D3177D">
            <w:pPr>
              <w:jc w:val="both"/>
              <w:rPr>
                <w:rFonts w:ascii="Garamond" w:hAnsi="Garamond"/>
              </w:rPr>
            </w:pPr>
            <w:r>
              <w:rPr>
                <w:rFonts w:ascii="Garamond" w:hAnsi="Garamond"/>
              </w:rPr>
              <w:t>75 - 150</w:t>
            </w:r>
          </w:p>
        </w:tc>
        <w:tc>
          <w:tcPr>
            <w:tcW w:w="4029" w:type="dxa"/>
            <w:vMerge/>
          </w:tcPr>
          <w:p w:rsidR="00057D82" w:rsidRPr="00A3173D" w:rsidRDefault="00057D82" w:rsidP="00D3177D">
            <w:pPr>
              <w:jc w:val="both"/>
              <w:rPr>
                <w:rFonts w:ascii="Garamond" w:hAnsi="Garamond"/>
              </w:rPr>
            </w:pPr>
          </w:p>
        </w:tc>
      </w:tr>
    </w:tbl>
    <w:p w:rsidR="00057D82" w:rsidRDefault="00057D82" w:rsidP="00057D82">
      <w:pPr>
        <w:pStyle w:val="Heading2"/>
        <w:keepNext w:val="0"/>
        <w:numPr>
          <w:ilvl w:val="0"/>
          <w:numId w:val="0"/>
        </w:numPr>
        <w:spacing w:before="200" w:after="0" w:line="360" w:lineRule="auto"/>
        <w:ind w:left="720"/>
        <w:rPr>
          <w:rFonts w:ascii="Garamond" w:hAnsi="Garamond" w:cs="Times New Roman"/>
          <w:i w:val="0"/>
          <w:sz w:val="24"/>
          <w:szCs w:val="24"/>
        </w:rPr>
      </w:pPr>
    </w:p>
    <w:p w:rsidR="00057D82" w:rsidRPr="006E2527" w:rsidRDefault="00057D82" w:rsidP="001968BF">
      <w:pPr>
        <w:pStyle w:val="Heading2"/>
        <w:keepNext w:val="0"/>
        <w:numPr>
          <w:ilvl w:val="2"/>
          <w:numId w:val="50"/>
        </w:numPr>
        <w:spacing w:before="200" w:after="0" w:line="480" w:lineRule="auto"/>
        <w:rPr>
          <w:rFonts w:ascii="Garamond" w:hAnsi="Garamond" w:cs="Times New Roman"/>
          <w:i w:val="0"/>
          <w:sz w:val="24"/>
          <w:szCs w:val="24"/>
        </w:rPr>
      </w:pPr>
      <w:r w:rsidRPr="006E2527">
        <w:rPr>
          <w:rFonts w:ascii="Garamond" w:hAnsi="Garamond" w:cs="Times New Roman"/>
          <w:i w:val="0"/>
          <w:sz w:val="24"/>
          <w:szCs w:val="24"/>
        </w:rPr>
        <w:lastRenderedPageBreak/>
        <w:t xml:space="preserve"> </w:t>
      </w:r>
      <w:bookmarkStart w:id="471" w:name="_Toc342105875"/>
      <w:bookmarkStart w:id="472" w:name="_Toc382566146"/>
      <w:bookmarkStart w:id="473" w:name="_Toc386538749"/>
      <w:bookmarkStart w:id="474" w:name="_Toc467307229"/>
      <w:r w:rsidRPr="006E2527">
        <w:rPr>
          <w:rFonts w:ascii="Garamond" w:hAnsi="Garamond" w:cs="Times New Roman"/>
          <w:i w:val="0"/>
          <w:sz w:val="24"/>
          <w:szCs w:val="24"/>
        </w:rPr>
        <w:t>Soil Profile Description</w:t>
      </w:r>
      <w:bookmarkEnd w:id="471"/>
      <w:bookmarkEnd w:id="472"/>
      <w:bookmarkEnd w:id="473"/>
      <w:bookmarkEnd w:id="474"/>
    </w:p>
    <w:p w:rsidR="00057D82" w:rsidRPr="003B12FC" w:rsidRDefault="00057D82" w:rsidP="00057D82">
      <w:pPr>
        <w:spacing w:line="360" w:lineRule="auto"/>
        <w:jc w:val="both"/>
        <w:rPr>
          <w:rFonts w:ascii="Garamond" w:hAnsi="Garamond"/>
        </w:rPr>
      </w:pPr>
      <w:r w:rsidRPr="006E2527">
        <w:rPr>
          <w:rFonts w:ascii="Garamond" w:hAnsi="Garamond"/>
        </w:rPr>
        <w:t>In the soil profile description, basic physical soil properties are examined. Areas where the soil pits are taken, basic properties like color, depth, structure, slope, texture and the like are analy</w:t>
      </w:r>
      <w:r>
        <w:rPr>
          <w:rFonts w:ascii="Garamond" w:hAnsi="Garamond"/>
        </w:rPr>
        <w:t>z</w:t>
      </w:r>
      <w:r w:rsidRPr="006E2527">
        <w:rPr>
          <w:rFonts w:ascii="Garamond" w:hAnsi="Garamond"/>
        </w:rPr>
        <w:t>ed.</w:t>
      </w:r>
      <w:r>
        <w:rPr>
          <w:rFonts w:ascii="Garamond" w:hAnsi="Garamond"/>
        </w:rPr>
        <w:t xml:space="preserve"> </w:t>
      </w:r>
      <w:r w:rsidRPr="006E2527">
        <w:rPr>
          <w:rFonts w:ascii="Garamond" w:hAnsi="Garamond"/>
        </w:rPr>
        <w:t>Some of the major characteristics</w:t>
      </w:r>
      <w:r w:rsidRPr="003B12FC">
        <w:rPr>
          <w:rFonts w:ascii="Garamond" w:hAnsi="Garamond"/>
        </w:rPr>
        <w:t xml:space="preserve"> are shown in the table below.</w:t>
      </w:r>
    </w:p>
    <w:p w:rsidR="00057D82" w:rsidRPr="007D3433" w:rsidRDefault="006756E9" w:rsidP="006756E9">
      <w:pPr>
        <w:pStyle w:val="Caption"/>
        <w:rPr>
          <w:rFonts w:ascii="Garamond" w:hAnsi="Garamond"/>
          <w:b w:val="0"/>
          <w:sz w:val="22"/>
          <w:szCs w:val="22"/>
        </w:rPr>
      </w:pPr>
      <w:bookmarkStart w:id="475" w:name="_Toc341919042"/>
      <w:bookmarkStart w:id="476" w:name="_Toc382565938"/>
      <w:bookmarkStart w:id="477" w:name="_Toc386538712"/>
      <w:bookmarkStart w:id="478" w:name="_Toc453875914"/>
      <w:r>
        <w:t xml:space="preserve">Table 2: </w:t>
      </w:r>
      <w:r w:rsidR="00D654B7">
        <w:fldChar w:fldCharType="begin"/>
      </w:r>
      <w:r w:rsidR="00D654B7">
        <w:instrText xml:space="preserve"> SEQ Table_2: \* ARABIC </w:instrText>
      </w:r>
      <w:r w:rsidR="00D654B7">
        <w:fldChar w:fldCharType="separate"/>
      </w:r>
      <w:r w:rsidR="000B333F">
        <w:rPr>
          <w:noProof/>
        </w:rPr>
        <w:t>2</w:t>
      </w:r>
      <w:r w:rsidR="00D654B7">
        <w:rPr>
          <w:noProof/>
        </w:rPr>
        <w:fldChar w:fldCharType="end"/>
      </w:r>
      <w:r>
        <w:t>.</w:t>
      </w:r>
      <w:r w:rsidR="00057D82" w:rsidRPr="007D3433">
        <w:rPr>
          <w:rFonts w:ascii="Garamond" w:hAnsi="Garamond"/>
          <w:b w:val="0"/>
          <w:sz w:val="22"/>
          <w:szCs w:val="22"/>
        </w:rPr>
        <w:t xml:space="preserve"> Basic profile descriptions observed in the soil pit process</w:t>
      </w:r>
      <w:bookmarkEnd w:id="475"/>
      <w:bookmarkEnd w:id="476"/>
      <w:bookmarkEnd w:id="477"/>
      <w:bookmarkEnd w:id="478"/>
    </w:p>
    <w:tbl>
      <w:tblPr>
        <w:tblW w:w="9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04"/>
        <w:gridCol w:w="897"/>
        <w:gridCol w:w="1165"/>
        <w:gridCol w:w="3022"/>
        <w:gridCol w:w="3960"/>
      </w:tblGrid>
      <w:tr w:rsidR="00057D82" w:rsidRPr="003B12FC" w:rsidTr="00D3177D">
        <w:trPr>
          <w:tblHeader/>
        </w:trPr>
        <w:tc>
          <w:tcPr>
            <w:tcW w:w="604" w:type="dxa"/>
          </w:tcPr>
          <w:p w:rsidR="00057D82" w:rsidRPr="003B12FC" w:rsidRDefault="00057D82" w:rsidP="00D3177D">
            <w:pPr>
              <w:jc w:val="both"/>
              <w:rPr>
                <w:rFonts w:ascii="Garamond" w:hAnsi="Garamond"/>
                <w:b/>
              </w:rPr>
            </w:pPr>
            <w:r w:rsidRPr="003B12FC">
              <w:rPr>
                <w:rFonts w:ascii="Garamond" w:hAnsi="Garamond"/>
                <w:b/>
              </w:rPr>
              <w:t>S/n</w:t>
            </w:r>
          </w:p>
        </w:tc>
        <w:tc>
          <w:tcPr>
            <w:tcW w:w="897" w:type="dxa"/>
          </w:tcPr>
          <w:p w:rsidR="00057D82" w:rsidRPr="003B12FC" w:rsidRDefault="00057D82" w:rsidP="00D3177D">
            <w:pPr>
              <w:jc w:val="both"/>
              <w:rPr>
                <w:rFonts w:ascii="Garamond" w:hAnsi="Garamond"/>
                <w:b/>
              </w:rPr>
            </w:pPr>
            <w:r w:rsidRPr="003B12FC">
              <w:rPr>
                <w:rFonts w:ascii="Garamond" w:hAnsi="Garamond"/>
                <w:b/>
              </w:rPr>
              <w:t>Pit Code</w:t>
            </w:r>
          </w:p>
        </w:tc>
        <w:tc>
          <w:tcPr>
            <w:tcW w:w="1165" w:type="dxa"/>
          </w:tcPr>
          <w:p w:rsidR="00057D82" w:rsidRPr="003B12FC" w:rsidRDefault="00057D82" w:rsidP="00D3177D">
            <w:pPr>
              <w:jc w:val="both"/>
              <w:rPr>
                <w:rFonts w:ascii="Garamond" w:hAnsi="Garamond"/>
                <w:b/>
              </w:rPr>
            </w:pPr>
            <w:r w:rsidRPr="003B12FC">
              <w:rPr>
                <w:rFonts w:ascii="Garamond" w:hAnsi="Garamond"/>
                <w:b/>
              </w:rPr>
              <w:t>Depth</w:t>
            </w:r>
          </w:p>
          <w:p w:rsidR="00057D82" w:rsidRPr="003B12FC" w:rsidRDefault="00057D82" w:rsidP="00D3177D">
            <w:pPr>
              <w:jc w:val="both"/>
              <w:rPr>
                <w:rFonts w:ascii="Garamond" w:hAnsi="Garamond"/>
                <w:b/>
              </w:rPr>
            </w:pPr>
            <w:r w:rsidRPr="003B12FC">
              <w:rPr>
                <w:rFonts w:ascii="Garamond" w:hAnsi="Garamond"/>
                <w:b/>
              </w:rPr>
              <w:t xml:space="preserve"> (cm)</w:t>
            </w:r>
          </w:p>
        </w:tc>
        <w:tc>
          <w:tcPr>
            <w:tcW w:w="3022" w:type="dxa"/>
          </w:tcPr>
          <w:p w:rsidR="00057D82" w:rsidRPr="003B12FC" w:rsidRDefault="00057D82" w:rsidP="00D3177D">
            <w:pPr>
              <w:jc w:val="both"/>
              <w:rPr>
                <w:rFonts w:ascii="Garamond" w:hAnsi="Garamond"/>
                <w:b/>
              </w:rPr>
            </w:pPr>
            <w:r w:rsidRPr="003B12FC">
              <w:rPr>
                <w:rFonts w:ascii="Garamond" w:hAnsi="Garamond"/>
                <w:b/>
              </w:rPr>
              <w:t>Physiographic nature</w:t>
            </w:r>
          </w:p>
        </w:tc>
        <w:tc>
          <w:tcPr>
            <w:tcW w:w="3960" w:type="dxa"/>
          </w:tcPr>
          <w:p w:rsidR="00057D82" w:rsidRPr="003B12FC" w:rsidRDefault="00057D82" w:rsidP="00D3177D">
            <w:pPr>
              <w:jc w:val="both"/>
              <w:rPr>
                <w:rFonts w:ascii="Garamond" w:hAnsi="Garamond"/>
                <w:b/>
              </w:rPr>
            </w:pPr>
            <w:r w:rsidRPr="003B12FC">
              <w:rPr>
                <w:rFonts w:ascii="Garamond" w:hAnsi="Garamond"/>
                <w:b/>
              </w:rPr>
              <w:t>Observed Physical Features</w:t>
            </w:r>
          </w:p>
        </w:tc>
      </w:tr>
      <w:tr w:rsidR="00057D82" w:rsidRPr="003B12FC" w:rsidTr="00D3177D">
        <w:trPr>
          <w:trHeight w:val="1988"/>
        </w:trPr>
        <w:tc>
          <w:tcPr>
            <w:tcW w:w="604" w:type="dxa"/>
            <w:vMerge w:val="restart"/>
          </w:tcPr>
          <w:p w:rsidR="00057D82" w:rsidRPr="003B12FC" w:rsidRDefault="00057D82" w:rsidP="00D3177D">
            <w:pPr>
              <w:jc w:val="both"/>
              <w:rPr>
                <w:rFonts w:ascii="Garamond" w:hAnsi="Garamond"/>
                <w:b/>
              </w:rPr>
            </w:pPr>
            <w:r w:rsidRPr="003B12FC">
              <w:rPr>
                <w:rFonts w:ascii="Garamond" w:hAnsi="Garamond"/>
                <w:b/>
              </w:rPr>
              <w:t>1</w:t>
            </w:r>
          </w:p>
        </w:tc>
        <w:tc>
          <w:tcPr>
            <w:tcW w:w="897" w:type="dxa"/>
            <w:vMerge w:val="restart"/>
          </w:tcPr>
          <w:p w:rsidR="00057D82" w:rsidRPr="003B12FC" w:rsidRDefault="00057D82" w:rsidP="00D3177D">
            <w:pPr>
              <w:jc w:val="both"/>
              <w:rPr>
                <w:rFonts w:ascii="Garamond" w:hAnsi="Garamond"/>
                <w:b/>
              </w:rPr>
            </w:pPr>
            <w:r>
              <w:rPr>
                <w:rFonts w:ascii="Garamond" w:hAnsi="Garamond"/>
                <w:b/>
              </w:rPr>
              <w:t>U</w:t>
            </w:r>
            <w:r w:rsidRPr="003B12FC">
              <w:rPr>
                <w:rFonts w:ascii="Garamond" w:hAnsi="Garamond"/>
                <w:b/>
              </w:rPr>
              <w:t>P</w:t>
            </w:r>
            <w:r w:rsidRPr="003B12FC">
              <w:rPr>
                <w:rFonts w:ascii="Garamond" w:hAnsi="Garamond"/>
                <w:b/>
                <w:vertAlign w:val="subscript"/>
              </w:rPr>
              <w:t>1</w:t>
            </w:r>
          </w:p>
        </w:tc>
        <w:tc>
          <w:tcPr>
            <w:tcW w:w="1165" w:type="dxa"/>
          </w:tcPr>
          <w:p w:rsidR="00057D82" w:rsidRPr="003B12FC" w:rsidRDefault="00057D82" w:rsidP="00D3177D">
            <w:pPr>
              <w:jc w:val="both"/>
              <w:rPr>
                <w:rFonts w:ascii="Garamond" w:hAnsi="Garamond"/>
                <w:b/>
              </w:rPr>
            </w:pPr>
            <w:r w:rsidRPr="003B12FC">
              <w:rPr>
                <w:rFonts w:ascii="Garamond" w:hAnsi="Garamond"/>
                <w:b/>
              </w:rPr>
              <w:t xml:space="preserve">0 - </w:t>
            </w:r>
            <w:r>
              <w:rPr>
                <w:rFonts w:ascii="Garamond" w:hAnsi="Garamond"/>
                <w:b/>
              </w:rPr>
              <w:t>30</w:t>
            </w:r>
          </w:p>
        </w:tc>
        <w:tc>
          <w:tcPr>
            <w:tcW w:w="3022" w:type="dxa"/>
          </w:tcPr>
          <w:p w:rsidR="00057D82" w:rsidRPr="003B12FC" w:rsidRDefault="00057D82" w:rsidP="001968BF">
            <w:pPr>
              <w:pStyle w:val="ListParagraph"/>
              <w:numPr>
                <w:ilvl w:val="0"/>
                <w:numId w:val="35"/>
              </w:numPr>
              <w:rPr>
                <w:rFonts w:ascii="Garamond" w:hAnsi="Garamond"/>
              </w:rPr>
            </w:pPr>
            <w:r>
              <w:rPr>
                <w:rFonts w:ascii="Garamond" w:hAnsi="Garamond"/>
              </w:rPr>
              <w:t>Gentle slope</w:t>
            </w:r>
          </w:p>
          <w:p w:rsidR="00057D82" w:rsidRPr="003B12FC" w:rsidRDefault="00057D82" w:rsidP="001968BF">
            <w:pPr>
              <w:pStyle w:val="ListParagraph"/>
              <w:numPr>
                <w:ilvl w:val="0"/>
                <w:numId w:val="35"/>
              </w:numPr>
              <w:rPr>
                <w:rFonts w:ascii="Garamond" w:hAnsi="Garamond"/>
              </w:rPr>
            </w:pPr>
            <w:r>
              <w:rPr>
                <w:rFonts w:ascii="Garamond" w:hAnsi="Garamond"/>
              </w:rPr>
              <w:t>Less fertile soil</w:t>
            </w:r>
          </w:p>
          <w:p w:rsidR="00057D82" w:rsidRDefault="00057D82" w:rsidP="001968BF">
            <w:pPr>
              <w:pStyle w:val="ListParagraph"/>
              <w:numPr>
                <w:ilvl w:val="0"/>
                <w:numId w:val="35"/>
              </w:numPr>
              <w:rPr>
                <w:rFonts w:ascii="Garamond" w:hAnsi="Garamond"/>
              </w:rPr>
            </w:pPr>
            <w:r>
              <w:rPr>
                <w:rFonts w:ascii="Garamond" w:hAnsi="Garamond"/>
              </w:rPr>
              <w:t>F. millet harvested</w:t>
            </w:r>
          </w:p>
          <w:p w:rsidR="00057D82" w:rsidRPr="003B12FC" w:rsidRDefault="00057D82" w:rsidP="001968BF">
            <w:pPr>
              <w:pStyle w:val="ListParagraph"/>
              <w:numPr>
                <w:ilvl w:val="0"/>
                <w:numId w:val="35"/>
              </w:numPr>
              <w:rPr>
                <w:rFonts w:ascii="Garamond" w:hAnsi="Garamond"/>
              </w:rPr>
            </w:pPr>
            <w:r w:rsidRPr="003B12FC">
              <w:rPr>
                <w:rFonts w:ascii="Garamond" w:hAnsi="Garamond"/>
              </w:rPr>
              <w:t xml:space="preserve"> </w:t>
            </w:r>
            <w:r>
              <w:rPr>
                <w:rFonts w:ascii="Garamond" w:hAnsi="Garamond"/>
              </w:rPr>
              <w:t>No</w:t>
            </w:r>
            <w:r w:rsidRPr="003B12FC">
              <w:rPr>
                <w:rFonts w:ascii="Garamond" w:hAnsi="Garamond"/>
              </w:rPr>
              <w:t xml:space="preserve"> rock outcrops &amp;</w:t>
            </w:r>
            <w:r>
              <w:rPr>
                <w:rFonts w:ascii="Garamond" w:hAnsi="Garamond"/>
              </w:rPr>
              <w:t xml:space="preserve"> </w:t>
            </w:r>
            <w:r w:rsidRPr="003B12FC">
              <w:rPr>
                <w:rFonts w:ascii="Garamond" w:hAnsi="Garamond"/>
              </w:rPr>
              <w:t>erosion hazards.</w:t>
            </w:r>
          </w:p>
        </w:tc>
        <w:tc>
          <w:tcPr>
            <w:tcW w:w="3960" w:type="dxa"/>
          </w:tcPr>
          <w:p w:rsidR="00057D82" w:rsidRPr="003B12FC" w:rsidRDefault="00057D82" w:rsidP="001968BF">
            <w:pPr>
              <w:pStyle w:val="ListParagraph"/>
              <w:numPr>
                <w:ilvl w:val="0"/>
                <w:numId w:val="36"/>
              </w:numPr>
              <w:jc w:val="both"/>
              <w:rPr>
                <w:rFonts w:ascii="Garamond" w:hAnsi="Garamond"/>
              </w:rPr>
            </w:pPr>
            <w:r w:rsidRPr="003B12FC">
              <w:rPr>
                <w:rFonts w:ascii="Garamond" w:hAnsi="Garamond"/>
              </w:rPr>
              <w:t xml:space="preserve">Color is </w:t>
            </w:r>
            <w:r>
              <w:rPr>
                <w:rFonts w:ascii="Garamond" w:hAnsi="Garamond"/>
              </w:rPr>
              <w:t>reddish brown</w:t>
            </w:r>
          </w:p>
          <w:p w:rsidR="00057D82" w:rsidRPr="003B12FC" w:rsidRDefault="00057D82" w:rsidP="001968BF">
            <w:pPr>
              <w:pStyle w:val="ListParagraph"/>
              <w:numPr>
                <w:ilvl w:val="0"/>
                <w:numId w:val="36"/>
              </w:numPr>
              <w:jc w:val="both"/>
              <w:rPr>
                <w:rFonts w:ascii="Garamond" w:hAnsi="Garamond"/>
              </w:rPr>
            </w:pPr>
            <w:r w:rsidRPr="003B12FC">
              <w:rPr>
                <w:rFonts w:ascii="Garamond" w:hAnsi="Garamond"/>
              </w:rPr>
              <w:t>Texture is to be clay</w:t>
            </w:r>
          </w:p>
          <w:p w:rsidR="00057D82" w:rsidRPr="003B12FC" w:rsidRDefault="00057D82" w:rsidP="001968BF">
            <w:pPr>
              <w:pStyle w:val="ListParagraph"/>
              <w:numPr>
                <w:ilvl w:val="0"/>
                <w:numId w:val="36"/>
              </w:numPr>
              <w:jc w:val="both"/>
              <w:rPr>
                <w:rFonts w:ascii="Garamond" w:hAnsi="Garamond"/>
              </w:rPr>
            </w:pPr>
            <w:r>
              <w:rPr>
                <w:rFonts w:ascii="Garamond" w:hAnsi="Garamond"/>
              </w:rPr>
              <w:t>S</w:t>
            </w:r>
            <w:r w:rsidRPr="003B12FC">
              <w:rPr>
                <w:rFonts w:ascii="Garamond" w:hAnsi="Garamond"/>
              </w:rPr>
              <w:t>table structure.</w:t>
            </w:r>
          </w:p>
          <w:p w:rsidR="00057D82" w:rsidRPr="003B12FC" w:rsidRDefault="00057D82" w:rsidP="001968BF">
            <w:pPr>
              <w:pStyle w:val="ListParagraph"/>
              <w:numPr>
                <w:ilvl w:val="0"/>
                <w:numId w:val="36"/>
              </w:numPr>
              <w:jc w:val="both"/>
              <w:rPr>
                <w:rFonts w:ascii="Garamond" w:hAnsi="Garamond"/>
              </w:rPr>
            </w:pPr>
            <w:r>
              <w:rPr>
                <w:rFonts w:ascii="Garamond" w:hAnsi="Garamond"/>
              </w:rPr>
              <w:t>Crop</w:t>
            </w:r>
            <w:r w:rsidRPr="003B12FC">
              <w:rPr>
                <w:rFonts w:ascii="Garamond" w:hAnsi="Garamond"/>
              </w:rPr>
              <w:t xml:space="preserve"> roots are abundant</w:t>
            </w:r>
          </w:p>
          <w:p w:rsidR="00057D82" w:rsidRPr="003B12FC" w:rsidRDefault="00057D82" w:rsidP="001968BF">
            <w:pPr>
              <w:pStyle w:val="ListParagraph"/>
              <w:numPr>
                <w:ilvl w:val="0"/>
                <w:numId w:val="36"/>
              </w:numPr>
              <w:jc w:val="both"/>
              <w:rPr>
                <w:rFonts w:ascii="Garamond" w:hAnsi="Garamond"/>
              </w:rPr>
            </w:pPr>
            <w:r w:rsidRPr="003B12FC">
              <w:rPr>
                <w:rFonts w:ascii="Garamond" w:hAnsi="Garamond"/>
              </w:rPr>
              <w:t>Medium infiltration rate</w:t>
            </w:r>
          </w:p>
          <w:p w:rsidR="00057D82" w:rsidRPr="003B12FC" w:rsidRDefault="00057D82" w:rsidP="001968BF">
            <w:pPr>
              <w:pStyle w:val="ListParagraph"/>
              <w:numPr>
                <w:ilvl w:val="0"/>
                <w:numId w:val="36"/>
              </w:numPr>
              <w:jc w:val="both"/>
              <w:rPr>
                <w:rFonts w:ascii="Garamond" w:hAnsi="Garamond"/>
              </w:rPr>
            </w:pPr>
            <w:r w:rsidRPr="008D2FB6">
              <w:rPr>
                <w:rFonts w:ascii="Garamond" w:hAnsi="Garamond"/>
              </w:rPr>
              <w:t>Medium to high water holding capacity</w:t>
            </w:r>
          </w:p>
        </w:tc>
      </w:tr>
      <w:tr w:rsidR="00057D82" w:rsidRPr="003B12FC" w:rsidTr="00D3177D">
        <w:tc>
          <w:tcPr>
            <w:tcW w:w="604" w:type="dxa"/>
            <w:vMerge/>
          </w:tcPr>
          <w:p w:rsidR="00057D82" w:rsidRPr="003B12FC" w:rsidRDefault="00057D82" w:rsidP="00D3177D">
            <w:pPr>
              <w:jc w:val="both"/>
              <w:rPr>
                <w:rFonts w:ascii="Garamond" w:hAnsi="Garamond"/>
                <w:b/>
              </w:rPr>
            </w:pPr>
          </w:p>
        </w:tc>
        <w:tc>
          <w:tcPr>
            <w:tcW w:w="897" w:type="dxa"/>
            <w:vMerge/>
          </w:tcPr>
          <w:p w:rsidR="00057D82" w:rsidRPr="003B12FC" w:rsidRDefault="00057D82" w:rsidP="00D3177D">
            <w:pPr>
              <w:jc w:val="both"/>
              <w:rPr>
                <w:rFonts w:ascii="Garamond" w:hAnsi="Garamond"/>
                <w:b/>
              </w:rPr>
            </w:pPr>
          </w:p>
        </w:tc>
        <w:tc>
          <w:tcPr>
            <w:tcW w:w="1165" w:type="dxa"/>
          </w:tcPr>
          <w:p w:rsidR="00057D82" w:rsidRPr="003B12FC" w:rsidRDefault="00057D82" w:rsidP="00D3177D">
            <w:pPr>
              <w:jc w:val="both"/>
              <w:rPr>
                <w:rFonts w:ascii="Garamond" w:hAnsi="Garamond"/>
                <w:b/>
              </w:rPr>
            </w:pPr>
            <w:r>
              <w:rPr>
                <w:rFonts w:ascii="Garamond" w:hAnsi="Garamond"/>
                <w:b/>
              </w:rPr>
              <w:t>30 - 75</w:t>
            </w:r>
          </w:p>
        </w:tc>
        <w:tc>
          <w:tcPr>
            <w:tcW w:w="3022" w:type="dxa"/>
          </w:tcPr>
          <w:p w:rsidR="00057D82" w:rsidRPr="003B12FC" w:rsidRDefault="00057D82" w:rsidP="00D3177D">
            <w:pPr>
              <w:jc w:val="both"/>
              <w:rPr>
                <w:rFonts w:ascii="Garamond" w:hAnsi="Garamond"/>
              </w:rPr>
            </w:pPr>
            <w:r w:rsidRPr="003B12FC">
              <w:rPr>
                <w:rFonts w:ascii="Garamond" w:hAnsi="Garamond"/>
              </w:rPr>
              <w:t>Same as the upper horizon</w:t>
            </w:r>
          </w:p>
        </w:tc>
        <w:tc>
          <w:tcPr>
            <w:tcW w:w="3960" w:type="dxa"/>
          </w:tcPr>
          <w:p w:rsidR="00057D82" w:rsidRPr="003B12FC" w:rsidRDefault="00057D82" w:rsidP="001968BF">
            <w:pPr>
              <w:pStyle w:val="ListParagraph"/>
              <w:numPr>
                <w:ilvl w:val="0"/>
                <w:numId w:val="37"/>
              </w:numPr>
              <w:jc w:val="both"/>
              <w:rPr>
                <w:rFonts w:ascii="Garamond" w:hAnsi="Garamond"/>
              </w:rPr>
            </w:pPr>
            <w:r w:rsidRPr="003B12FC">
              <w:rPr>
                <w:rFonts w:ascii="Garamond" w:hAnsi="Garamond"/>
              </w:rPr>
              <w:t xml:space="preserve">Color </w:t>
            </w:r>
            <w:r>
              <w:rPr>
                <w:rFonts w:ascii="Garamond" w:hAnsi="Garamond"/>
              </w:rPr>
              <w:t>reddish brown</w:t>
            </w:r>
          </w:p>
          <w:p w:rsidR="00057D82" w:rsidRPr="003B12FC" w:rsidRDefault="00057D82" w:rsidP="001968BF">
            <w:pPr>
              <w:pStyle w:val="ListParagraph"/>
              <w:numPr>
                <w:ilvl w:val="0"/>
                <w:numId w:val="37"/>
              </w:numPr>
              <w:jc w:val="both"/>
              <w:rPr>
                <w:rFonts w:ascii="Garamond" w:hAnsi="Garamond"/>
              </w:rPr>
            </w:pPr>
            <w:r w:rsidRPr="003B12FC">
              <w:rPr>
                <w:rFonts w:ascii="Garamond" w:hAnsi="Garamond"/>
              </w:rPr>
              <w:t>Clay part is dominant</w:t>
            </w:r>
          </w:p>
          <w:p w:rsidR="00057D82" w:rsidRPr="003B12FC" w:rsidRDefault="00057D82" w:rsidP="001968BF">
            <w:pPr>
              <w:pStyle w:val="ListParagraph"/>
              <w:numPr>
                <w:ilvl w:val="0"/>
                <w:numId w:val="37"/>
              </w:numPr>
              <w:jc w:val="both"/>
              <w:rPr>
                <w:rFonts w:ascii="Garamond" w:hAnsi="Garamond"/>
              </w:rPr>
            </w:pPr>
            <w:r w:rsidRPr="003B12FC">
              <w:rPr>
                <w:rFonts w:ascii="Garamond" w:hAnsi="Garamond"/>
              </w:rPr>
              <w:t>Partial blocky structure</w:t>
            </w:r>
          </w:p>
          <w:p w:rsidR="00057D82" w:rsidRPr="003B12FC" w:rsidRDefault="00057D82" w:rsidP="001968BF">
            <w:pPr>
              <w:pStyle w:val="ListParagraph"/>
              <w:numPr>
                <w:ilvl w:val="0"/>
                <w:numId w:val="37"/>
              </w:numPr>
              <w:jc w:val="both"/>
              <w:rPr>
                <w:rFonts w:ascii="Garamond" w:hAnsi="Garamond"/>
              </w:rPr>
            </w:pPr>
            <w:r w:rsidRPr="003B12FC">
              <w:rPr>
                <w:rFonts w:ascii="Garamond" w:hAnsi="Garamond"/>
              </w:rPr>
              <w:t>Low to fair infiltration rate</w:t>
            </w:r>
          </w:p>
          <w:p w:rsidR="00057D82" w:rsidRPr="003B12FC" w:rsidRDefault="00057D82" w:rsidP="001968BF">
            <w:pPr>
              <w:pStyle w:val="ListParagraph"/>
              <w:numPr>
                <w:ilvl w:val="0"/>
                <w:numId w:val="37"/>
              </w:numPr>
              <w:jc w:val="both"/>
              <w:rPr>
                <w:rFonts w:ascii="Garamond" w:hAnsi="Garamond"/>
              </w:rPr>
            </w:pPr>
            <w:r w:rsidRPr="003B12FC">
              <w:rPr>
                <w:rFonts w:ascii="Garamond" w:hAnsi="Garamond"/>
              </w:rPr>
              <w:t>High water holding capacity</w:t>
            </w:r>
          </w:p>
        </w:tc>
      </w:tr>
      <w:tr w:rsidR="00057D82" w:rsidRPr="003B12FC" w:rsidTr="00D3177D">
        <w:tc>
          <w:tcPr>
            <w:tcW w:w="604" w:type="dxa"/>
          </w:tcPr>
          <w:p w:rsidR="00057D82" w:rsidRPr="003B12FC" w:rsidRDefault="00057D82" w:rsidP="00D3177D">
            <w:pPr>
              <w:jc w:val="both"/>
              <w:rPr>
                <w:rFonts w:ascii="Garamond" w:hAnsi="Garamond"/>
                <w:b/>
              </w:rPr>
            </w:pPr>
          </w:p>
        </w:tc>
        <w:tc>
          <w:tcPr>
            <w:tcW w:w="897" w:type="dxa"/>
          </w:tcPr>
          <w:p w:rsidR="00057D82" w:rsidRPr="003B12FC" w:rsidRDefault="00057D82" w:rsidP="00D3177D">
            <w:pPr>
              <w:jc w:val="both"/>
              <w:rPr>
                <w:rFonts w:ascii="Garamond" w:hAnsi="Garamond"/>
                <w:b/>
              </w:rPr>
            </w:pPr>
          </w:p>
        </w:tc>
        <w:tc>
          <w:tcPr>
            <w:tcW w:w="1165" w:type="dxa"/>
          </w:tcPr>
          <w:p w:rsidR="00057D82" w:rsidRDefault="00057D82" w:rsidP="00D3177D">
            <w:pPr>
              <w:jc w:val="both"/>
              <w:rPr>
                <w:rFonts w:ascii="Garamond" w:hAnsi="Garamond"/>
                <w:b/>
              </w:rPr>
            </w:pPr>
            <w:r>
              <w:rPr>
                <w:rFonts w:ascii="Garamond" w:hAnsi="Garamond"/>
                <w:b/>
              </w:rPr>
              <w:t>75 - 120</w:t>
            </w:r>
          </w:p>
        </w:tc>
        <w:tc>
          <w:tcPr>
            <w:tcW w:w="3022" w:type="dxa"/>
          </w:tcPr>
          <w:p w:rsidR="00057D82" w:rsidRPr="003B12FC" w:rsidRDefault="00057D82" w:rsidP="00D3177D">
            <w:pPr>
              <w:jc w:val="both"/>
              <w:rPr>
                <w:rFonts w:ascii="Garamond" w:hAnsi="Garamond"/>
              </w:rPr>
            </w:pPr>
            <w:r w:rsidRPr="003B12FC">
              <w:rPr>
                <w:rFonts w:ascii="Garamond" w:hAnsi="Garamond"/>
              </w:rPr>
              <w:t>Same as the upper horizon</w:t>
            </w:r>
          </w:p>
        </w:tc>
        <w:tc>
          <w:tcPr>
            <w:tcW w:w="3960" w:type="dxa"/>
          </w:tcPr>
          <w:p w:rsidR="00057D82" w:rsidRPr="003B12FC" w:rsidRDefault="00057D82" w:rsidP="001968BF">
            <w:pPr>
              <w:pStyle w:val="ListParagraph"/>
              <w:numPr>
                <w:ilvl w:val="0"/>
                <w:numId w:val="37"/>
              </w:numPr>
              <w:jc w:val="both"/>
              <w:rPr>
                <w:rFonts w:ascii="Garamond" w:hAnsi="Garamond"/>
              </w:rPr>
            </w:pPr>
            <w:r w:rsidRPr="003B12FC">
              <w:rPr>
                <w:rFonts w:ascii="Garamond" w:hAnsi="Garamond"/>
              </w:rPr>
              <w:t xml:space="preserve">Color </w:t>
            </w:r>
            <w:r>
              <w:rPr>
                <w:rFonts w:ascii="Garamond" w:hAnsi="Garamond"/>
              </w:rPr>
              <w:t>red brown</w:t>
            </w:r>
          </w:p>
          <w:p w:rsidR="00057D82" w:rsidRPr="003B12FC" w:rsidRDefault="00057D82" w:rsidP="001968BF">
            <w:pPr>
              <w:pStyle w:val="ListParagraph"/>
              <w:numPr>
                <w:ilvl w:val="0"/>
                <w:numId w:val="37"/>
              </w:numPr>
              <w:jc w:val="both"/>
              <w:rPr>
                <w:rFonts w:ascii="Garamond" w:hAnsi="Garamond"/>
              </w:rPr>
            </w:pPr>
            <w:r w:rsidRPr="003B12FC">
              <w:rPr>
                <w:rFonts w:ascii="Garamond" w:hAnsi="Garamond"/>
              </w:rPr>
              <w:t>Clay part is dominant</w:t>
            </w:r>
          </w:p>
          <w:p w:rsidR="00057D82" w:rsidRDefault="00057D82" w:rsidP="001968BF">
            <w:pPr>
              <w:pStyle w:val="ListParagraph"/>
              <w:numPr>
                <w:ilvl w:val="0"/>
                <w:numId w:val="37"/>
              </w:numPr>
              <w:jc w:val="both"/>
              <w:rPr>
                <w:rFonts w:ascii="Garamond" w:hAnsi="Garamond"/>
              </w:rPr>
            </w:pPr>
            <w:r>
              <w:rPr>
                <w:rFonts w:ascii="Garamond" w:hAnsi="Garamond"/>
              </w:rPr>
              <w:t>Blocky structure</w:t>
            </w:r>
          </w:p>
          <w:p w:rsidR="00057D82" w:rsidRPr="003B12FC" w:rsidRDefault="00057D82" w:rsidP="001968BF">
            <w:pPr>
              <w:pStyle w:val="ListParagraph"/>
              <w:numPr>
                <w:ilvl w:val="0"/>
                <w:numId w:val="37"/>
              </w:numPr>
              <w:jc w:val="both"/>
              <w:rPr>
                <w:rFonts w:ascii="Garamond" w:hAnsi="Garamond"/>
              </w:rPr>
            </w:pPr>
            <w:r>
              <w:rPr>
                <w:rFonts w:ascii="Garamond" w:hAnsi="Garamond"/>
              </w:rPr>
              <w:t>Medium</w:t>
            </w:r>
            <w:r w:rsidRPr="003B12FC">
              <w:rPr>
                <w:rFonts w:ascii="Garamond" w:hAnsi="Garamond"/>
              </w:rPr>
              <w:t xml:space="preserve"> infiltration rate</w:t>
            </w:r>
          </w:p>
          <w:p w:rsidR="00057D82" w:rsidRPr="003B12FC" w:rsidRDefault="00057D82" w:rsidP="001968BF">
            <w:pPr>
              <w:pStyle w:val="ListParagraph"/>
              <w:numPr>
                <w:ilvl w:val="0"/>
                <w:numId w:val="37"/>
              </w:numPr>
              <w:jc w:val="both"/>
              <w:rPr>
                <w:rFonts w:ascii="Garamond" w:hAnsi="Garamond"/>
              </w:rPr>
            </w:pPr>
            <w:r w:rsidRPr="003B12FC">
              <w:rPr>
                <w:rFonts w:ascii="Garamond" w:hAnsi="Garamond"/>
              </w:rPr>
              <w:t>High water holding capacity</w:t>
            </w:r>
          </w:p>
        </w:tc>
      </w:tr>
      <w:tr w:rsidR="00057D82" w:rsidRPr="003B12FC" w:rsidTr="00D3177D">
        <w:trPr>
          <w:trHeight w:val="890"/>
        </w:trPr>
        <w:tc>
          <w:tcPr>
            <w:tcW w:w="604" w:type="dxa"/>
          </w:tcPr>
          <w:p w:rsidR="00057D82" w:rsidRPr="003B12FC" w:rsidRDefault="00057D82" w:rsidP="00D3177D">
            <w:pPr>
              <w:jc w:val="both"/>
              <w:rPr>
                <w:rFonts w:ascii="Garamond" w:hAnsi="Garamond"/>
                <w:b/>
              </w:rPr>
            </w:pPr>
            <w:r w:rsidRPr="003B12FC">
              <w:rPr>
                <w:rFonts w:ascii="Garamond" w:hAnsi="Garamond"/>
                <w:b/>
              </w:rPr>
              <w:t>2</w:t>
            </w:r>
          </w:p>
        </w:tc>
        <w:tc>
          <w:tcPr>
            <w:tcW w:w="897" w:type="dxa"/>
          </w:tcPr>
          <w:p w:rsidR="00057D82" w:rsidRPr="003B12FC" w:rsidRDefault="00057D82" w:rsidP="00D3177D">
            <w:pPr>
              <w:jc w:val="both"/>
              <w:rPr>
                <w:rFonts w:ascii="Garamond" w:hAnsi="Garamond"/>
                <w:b/>
              </w:rPr>
            </w:pPr>
            <w:r>
              <w:rPr>
                <w:rFonts w:ascii="Garamond" w:hAnsi="Garamond"/>
                <w:b/>
              </w:rPr>
              <w:t>U</w:t>
            </w:r>
            <w:r w:rsidRPr="003B12FC">
              <w:rPr>
                <w:rFonts w:ascii="Garamond" w:hAnsi="Garamond"/>
                <w:b/>
              </w:rPr>
              <w:t>P</w:t>
            </w:r>
            <w:r w:rsidRPr="003B12FC">
              <w:rPr>
                <w:rFonts w:ascii="Garamond" w:hAnsi="Garamond"/>
                <w:b/>
                <w:vertAlign w:val="subscript"/>
              </w:rPr>
              <w:t>2</w:t>
            </w:r>
          </w:p>
        </w:tc>
        <w:tc>
          <w:tcPr>
            <w:tcW w:w="1165" w:type="dxa"/>
          </w:tcPr>
          <w:p w:rsidR="00057D82" w:rsidRPr="003B12FC" w:rsidRDefault="00057D82" w:rsidP="00D3177D">
            <w:pPr>
              <w:jc w:val="both"/>
              <w:rPr>
                <w:rFonts w:ascii="Garamond" w:hAnsi="Garamond"/>
                <w:b/>
              </w:rPr>
            </w:pPr>
            <w:r w:rsidRPr="003B12FC">
              <w:rPr>
                <w:rFonts w:ascii="Garamond" w:hAnsi="Garamond"/>
                <w:b/>
              </w:rPr>
              <w:t xml:space="preserve">0 - </w:t>
            </w:r>
            <w:r>
              <w:rPr>
                <w:rFonts w:ascii="Garamond" w:hAnsi="Garamond"/>
                <w:b/>
              </w:rPr>
              <w:t>30</w:t>
            </w:r>
          </w:p>
        </w:tc>
        <w:tc>
          <w:tcPr>
            <w:tcW w:w="3022" w:type="dxa"/>
          </w:tcPr>
          <w:p w:rsidR="00057D82" w:rsidRDefault="00057D82" w:rsidP="001968BF">
            <w:pPr>
              <w:pStyle w:val="ListParagraph"/>
              <w:numPr>
                <w:ilvl w:val="0"/>
                <w:numId w:val="38"/>
              </w:numPr>
              <w:jc w:val="both"/>
              <w:rPr>
                <w:rFonts w:ascii="Garamond" w:hAnsi="Garamond"/>
              </w:rPr>
            </w:pPr>
            <w:r>
              <w:rPr>
                <w:rFonts w:ascii="Garamond" w:hAnsi="Garamond"/>
              </w:rPr>
              <w:t>Fairly flat</w:t>
            </w:r>
          </w:p>
          <w:p w:rsidR="00057D82" w:rsidRPr="003B12FC" w:rsidRDefault="00057D82" w:rsidP="001968BF">
            <w:pPr>
              <w:pStyle w:val="ListParagraph"/>
              <w:numPr>
                <w:ilvl w:val="0"/>
                <w:numId w:val="38"/>
              </w:numPr>
              <w:jc w:val="both"/>
              <w:rPr>
                <w:rFonts w:ascii="Garamond" w:hAnsi="Garamond"/>
              </w:rPr>
            </w:pPr>
            <w:r>
              <w:rPr>
                <w:rFonts w:ascii="Garamond" w:hAnsi="Garamond"/>
              </w:rPr>
              <w:t>Low fertility</w:t>
            </w:r>
          </w:p>
          <w:p w:rsidR="00057D82" w:rsidRPr="003B12FC" w:rsidRDefault="00057D82" w:rsidP="001968BF">
            <w:pPr>
              <w:pStyle w:val="ListParagraph"/>
              <w:numPr>
                <w:ilvl w:val="0"/>
                <w:numId w:val="35"/>
              </w:numPr>
              <w:rPr>
                <w:rFonts w:ascii="Garamond" w:hAnsi="Garamond"/>
              </w:rPr>
            </w:pPr>
            <w:proofErr w:type="spellStart"/>
            <w:r>
              <w:rPr>
                <w:rFonts w:ascii="Garamond" w:hAnsi="Garamond"/>
              </w:rPr>
              <w:t>Teff</w:t>
            </w:r>
            <w:proofErr w:type="spellEnd"/>
            <w:r>
              <w:rPr>
                <w:rFonts w:ascii="Garamond" w:hAnsi="Garamond"/>
              </w:rPr>
              <w:t xml:space="preserve"> harvested</w:t>
            </w:r>
          </w:p>
          <w:p w:rsidR="00057D82" w:rsidRPr="003B12FC" w:rsidRDefault="00057D82" w:rsidP="001968BF">
            <w:pPr>
              <w:pStyle w:val="ListParagraph"/>
              <w:numPr>
                <w:ilvl w:val="0"/>
                <w:numId w:val="38"/>
              </w:numPr>
              <w:rPr>
                <w:rFonts w:ascii="Garamond" w:hAnsi="Garamond"/>
              </w:rPr>
            </w:pPr>
            <w:r>
              <w:rPr>
                <w:rFonts w:ascii="Garamond" w:hAnsi="Garamond"/>
              </w:rPr>
              <w:t>N</w:t>
            </w:r>
            <w:r w:rsidRPr="003B12FC">
              <w:rPr>
                <w:rFonts w:ascii="Garamond" w:hAnsi="Garamond"/>
              </w:rPr>
              <w:t xml:space="preserve">o rock outcrops </w:t>
            </w:r>
            <w:r>
              <w:rPr>
                <w:rFonts w:ascii="Garamond" w:hAnsi="Garamond"/>
              </w:rPr>
              <w:t xml:space="preserve">&amp; </w:t>
            </w:r>
            <w:r w:rsidRPr="003B12FC">
              <w:rPr>
                <w:rFonts w:ascii="Garamond" w:hAnsi="Garamond"/>
              </w:rPr>
              <w:t>erosion hazards.</w:t>
            </w:r>
          </w:p>
        </w:tc>
        <w:tc>
          <w:tcPr>
            <w:tcW w:w="3960" w:type="dxa"/>
          </w:tcPr>
          <w:p w:rsidR="00057D82" w:rsidRPr="003B12FC" w:rsidRDefault="00057D82" w:rsidP="001968BF">
            <w:pPr>
              <w:pStyle w:val="ListParagraph"/>
              <w:numPr>
                <w:ilvl w:val="0"/>
                <w:numId w:val="39"/>
              </w:numPr>
              <w:jc w:val="both"/>
              <w:rPr>
                <w:rFonts w:ascii="Garamond" w:hAnsi="Garamond"/>
              </w:rPr>
            </w:pPr>
            <w:r w:rsidRPr="003B12FC">
              <w:rPr>
                <w:rFonts w:ascii="Garamond" w:hAnsi="Garamond"/>
              </w:rPr>
              <w:t xml:space="preserve">Color is </w:t>
            </w:r>
            <w:r>
              <w:rPr>
                <w:rFonts w:ascii="Garamond" w:hAnsi="Garamond"/>
              </w:rPr>
              <w:t>red</w:t>
            </w:r>
          </w:p>
          <w:p w:rsidR="00057D82" w:rsidRPr="003B12FC" w:rsidRDefault="00057D82" w:rsidP="001968BF">
            <w:pPr>
              <w:pStyle w:val="ListParagraph"/>
              <w:numPr>
                <w:ilvl w:val="0"/>
                <w:numId w:val="39"/>
              </w:numPr>
              <w:jc w:val="both"/>
              <w:rPr>
                <w:rFonts w:ascii="Garamond" w:hAnsi="Garamond"/>
              </w:rPr>
            </w:pPr>
            <w:r w:rsidRPr="003B12FC">
              <w:rPr>
                <w:rFonts w:ascii="Garamond" w:hAnsi="Garamond"/>
              </w:rPr>
              <w:t>Texture is clay</w:t>
            </w:r>
          </w:p>
          <w:p w:rsidR="00057D82" w:rsidRPr="003B12FC" w:rsidRDefault="00057D82" w:rsidP="001968BF">
            <w:pPr>
              <w:pStyle w:val="ListParagraph"/>
              <w:numPr>
                <w:ilvl w:val="0"/>
                <w:numId w:val="39"/>
              </w:numPr>
              <w:jc w:val="both"/>
              <w:rPr>
                <w:rFonts w:ascii="Garamond" w:hAnsi="Garamond"/>
              </w:rPr>
            </w:pPr>
            <w:r>
              <w:rPr>
                <w:rFonts w:ascii="Garamond" w:hAnsi="Garamond"/>
              </w:rPr>
              <w:t>S</w:t>
            </w:r>
            <w:r w:rsidRPr="003B12FC">
              <w:rPr>
                <w:rFonts w:ascii="Garamond" w:hAnsi="Garamond"/>
              </w:rPr>
              <w:t>table structure</w:t>
            </w:r>
          </w:p>
          <w:p w:rsidR="00057D82" w:rsidRPr="003B12FC" w:rsidRDefault="00057D82" w:rsidP="001968BF">
            <w:pPr>
              <w:pStyle w:val="ListParagraph"/>
              <w:numPr>
                <w:ilvl w:val="0"/>
                <w:numId w:val="39"/>
              </w:numPr>
              <w:jc w:val="both"/>
              <w:rPr>
                <w:rFonts w:ascii="Garamond" w:hAnsi="Garamond"/>
              </w:rPr>
            </w:pPr>
            <w:r w:rsidRPr="003B12FC">
              <w:rPr>
                <w:rFonts w:ascii="Garamond" w:hAnsi="Garamond"/>
              </w:rPr>
              <w:t>Fair to medium infiltration rate</w:t>
            </w:r>
          </w:p>
          <w:p w:rsidR="00057D82" w:rsidRPr="003B12FC" w:rsidRDefault="00057D82" w:rsidP="001968BF">
            <w:pPr>
              <w:pStyle w:val="ListParagraph"/>
              <w:numPr>
                <w:ilvl w:val="0"/>
                <w:numId w:val="39"/>
              </w:numPr>
              <w:jc w:val="both"/>
              <w:rPr>
                <w:rFonts w:ascii="Garamond" w:hAnsi="Garamond"/>
              </w:rPr>
            </w:pPr>
            <w:r>
              <w:rPr>
                <w:rFonts w:ascii="Garamond" w:hAnsi="Garamond"/>
              </w:rPr>
              <w:t>Grass</w:t>
            </w:r>
            <w:r w:rsidRPr="003B12FC">
              <w:rPr>
                <w:rFonts w:ascii="Garamond" w:hAnsi="Garamond"/>
              </w:rPr>
              <w:t xml:space="preserve"> roots are </w:t>
            </w:r>
            <w:r>
              <w:rPr>
                <w:rFonts w:ascii="Garamond" w:hAnsi="Garamond"/>
              </w:rPr>
              <w:t>abundant</w:t>
            </w:r>
          </w:p>
          <w:p w:rsidR="00057D82" w:rsidRPr="003B12FC" w:rsidRDefault="00057D82" w:rsidP="001968BF">
            <w:pPr>
              <w:pStyle w:val="ListParagraph"/>
              <w:numPr>
                <w:ilvl w:val="0"/>
                <w:numId w:val="39"/>
              </w:numPr>
              <w:jc w:val="both"/>
              <w:rPr>
                <w:rFonts w:ascii="Garamond" w:hAnsi="Garamond"/>
              </w:rPr>
            </w:pPr>
            <w:r w:rsidRPr="003B12FC">
              <w:rPr>
                <w:rFonts w:ascii="Garamond" w:hAnsi="Garamond"/>
              </w:rPr>
              <w:t>Medium to high water holding capacity</w:t>
            </w:r>
          </w:p>
        </w:tc>
      </w:tr>
      <w:tr w:rsidR="00057D82" w:rsidRPr="003B12FC" w:rsidTr="00D3177D">
        <w:trPr>
          <w:trHeight w:val="1412"/>
        </w:trPr>
        <w:tc>
          <w:tcPr>
            <w:tcW w:w="604" w:type="dxa"/>
          </w:tcPr>
          <w:p w:rsidR="00057D82" w:rsidRPr="003B12FC" w:rsidRDefault="00057D82" w:rsidP="00D3177D">
            <w:pPr>
              <w:jc w:val="both"/>
              <w:rPr>
                <w:rFonts w:ascii="Garamond" w:hAnsi="Garamond"/>
                <w:b/>
              </w:rPr>
            </w:pPr>
          </w:p>
        </w:tc>
        <w:tc>
          <w:tcPr>
            <w:tcW w:w="897" w:type="dxa"/>
          </w:tcPr>
          <w:p w:rsidR="00057D82" w:rsidRPr="003B12FC" w:rsidRDefault="00057D82" w:rsidP="00D3177D">
            <w:pPr>
              <w:jc w:val="both"/>
              <w:rPr>
                <w:rFonts w:ascii="Garamond" w:hAnsi="Garamond"/>
                <w:b/>
              </w:rPr>
            </w:pPr>
          </w:p>
        </w:tc>
        <w:tc>
          <w:tcPr>
            <w:tcW w:w="1165" w:type="dxa"/>
          </w:tcPr>
          <w:p w:rsidR="00057D82" w:rsidRPr="003B12FC" w:rsidRDefault="00057D82" w:rsidP="00D3177D">
            <w:pPr>
              <w:jc w:val="both"/>
              <w:rPr>
                <w:rFonts w:ascii="Garamond" w:hAnsi="Garamond"/>
                <w:b/>
              </w:rPr>
            </w:pPr>
            <w:r>
              <w:rPr>
                <w:rFonts w:ascii="Garamond" w:hAnsi="Garamond"/>
                <w:b/>
              </w:rPr>
              <w:t>30</w:t>
            </w:r>
            <w:r w:rsidRPr="003B12FC">
              <w:rPr>
                <w:rFonts w:ascii="Garamond" w:hAnsi="Garamond"/>
                <w:b/>
              </w:rPr>
              <w:t xml:space="preserve"> - </w:t>
            </w:r>
            <w:r>
              <w:rPr>
                <w:rFonts w:ascii="Garamond" w:hAnsi="Garamond"/>
                <w:b/>
              </w:rPr>
              <w:t>75</w:t>
            </w:r>
          </w:p>
        </w:tc>
        <w:tc>
          <w:tcPr>
            <w:tcW w:w="3022" w:type="dxa"/>
          </w:tcPr>
          <w:p w:rsidR="00057D82" w:rsidRPr="003B12FC" w:rsidRDefault="00057D82" w:rsidP="00D3177D">
            <w:pPr>
              <w:rPr>
                <w:rFonts w:ascii="Garamond" w:hAnsi="Garamond"/>
              </w:rPr>
            </w:pPr>
            <w:r w:rsidRPr="003B12FC">
              <w:rPr>
                <w:rFonts w:ascii="Garamond" w:hAnsi="Garamond"/>
              </w:rPr>
              <w:t>Same as the upper horizon</w:t>
            </w:r>
          </w:p>
        </w:tc>
        <w:tc>
          <w:tcPr>
            <w:tcW w:w="3960" w:type="dxa"/>
          </w:tcPr>
          <w:p w:rsidR="00057D82" w:rsidRPr="003B12FC" w:rsidRDefault="00057D82" w:rsidP="001968BF">
            <w:pPr>
              <w:pStyle w:val="ListParagraph"/>
              <w:numPr>
                <w:ilvl w:val="0"/>
                <w:numId w:val="40"/>
              </w:numPr>
              <w:jc w:val="both"/>
              <w:rPr>
                <w:rFonts w:ascii="Garamond" w:hAnsi="Garamond"/>
              </w:rPr>
            </w:pPr>
            <w:r w:rsidRPr="003B12FC">
              <w:rPr>
                <w:rFonts w:ascii="Garamond" w:hAnsi="Garamond"/>
              </w:rPr>
              <w:t xml:space="preserve">Color is </w:t>
            </w:r>
            <w:r>
              <w:rPr>
                <w:rFonts w:ascii="Garamond" w:hAnsi="Garamond"/>
              </w:rPr>
              <w:t>re</w:t>
            </w:r>
            <w:r w:rsidRPr="003B12FC">
              <w:rPr>
                <w:rFonts w:ascii="Garamond" w:hAnsi="Garamond"/>
              </w:rPr>
              <w:t>d</w:t>
            </w:r>
            <w:r>
              <w:rPr>
                <w:rFonts w:ascii="Garamond" w:hAnsi="Garamond"/>
              </w:rPr>
              <w:t xml:space="preserve"> </w:t>
            </w:r>
          </w:p>
          <w:p w:rsidR="00057D82" w:rsidRPr="003B12FC" w:rsidRDefault="00057D82" w:rsidP="001968BF">
            <w:pPr>
              <w:pStyle w:val="ListParagraph"/>
              <w:numPr>
                <w:ilvl w:val="0"/>
                <w:numId w:val="40"/>
              </w:numPr>
              <w:jc w:val="both"/>
              <w:rPr>
                <w:rFonts w:ascii="Garamond" w:hAnsi="Garamond"/>
              </w:rPr>
            </w:pPr>
            <w:r w:rsidRPr="003B12FC">
              <w:rPr>
                <w:rFonts w:ascii="Garamond" w:hAnsi="Garamond"/>
              </w:rPr>
              <w:t>Clay is dominant</w:t>
            </w:r>
          </w:p>
          <w:p w:rsidR="00057D82" w:rsidRPr="003B12FC" w:rsidRDefault="00057D82" w:rsidP="001968BF">
            <w:pPr>
              <w:pStyle w:val="ListParagraph"/>
              <w:numPr>
                <w:ilvl w:val="0"/>
                <w:numId w:val="40"/>
              </w:numPr>
              <w:jc w:val="both"/>
              <w:rPr>
                <w:rFonts w:ascii="Garamond" w:hAnsi="Garamond"/>
              </w:rPr>
            </w:pPr>
            <w:r w:rsidRPr="003B12FC">
              <w:rPr>
                <w:rFonts w:ascii="Garamond" w:hAnsi="Garamond"/>
              </w:rPr>
              <w:t>Crop roots are rare</w:t>
            </w:r>
          </w:p>
          <w:p w:rsidR="00057D82" w:rsidRPr="003B12FC" w:rsidRDefault="00057D82" w:rsidP="001968BF">
            <w:pPr>
              <w:pStyle w:val="ListParagraph"/>
              <w:numPr>
                <w:ilvl w:val="0"/>
                <w:numId w:val="40"/>
              </w:numPr>
              <w:jc w:val="both"/>
              <w:rPr>
                <w:rFonts w:ascii="Garamond" w:hAnsi="Garamond"/>
              </w:rPr>
            </w:pPr>
            <w:r>
              <w:rPr>
                <w:rFonts w:ascii="Garamond" w:hAnsi="Garamond"/>
              </w:rPr>
              <w:t>Medium</w:t>
            </w:r>
            <w:r w:rsidRPr="003B12FC">
              <w:rPr>
                <w:rFonts w:ascii="Garamond" w:hAnsi="Garamond"/>
              </w:rPr>
              <w:t xml:space="preserve"> infiltration rate</w:t>
            </w:r>
          </w:p>
          <w:p w:rsidR="00057D82" w:rsidRPr="003B12FC" w:rsidRDefault="00057D82" w:rsidP="001968BF">
            <w:pPr>
              <w:pStyle w:val="ListParagraph"/>
              <w:numPr>
                <w:ilvl w:val="0"/>
                <w:numId w:val="40"/>
              </w:numPr>
              <w:jc w:val="both"/>
              <w:rPr>
                <w:rFonts w:ascii="Garamond" w:hAnsi="Garamond"/>
              </w:rPr>
            </w:pPr>
            <w:r w:rsidRPr="003B12FC">
              <w:rPr>
                <w:rFonts w:ascii="Garamond" w:hAnsi="Garamond"/>
              </w:rPr>
              <w:t>High water holding capacity</w:t>
            </w:r>
          </w:p>
        </w:tc>
      </w:tr>
      <w:tr w:rsidR="00057D82" w:rsidRPr="003B12FC" w:rsidTr="00D3177D">
        <w:trPr>
          <w:trHeight w:val="1412"/>
        </w:trPr>
        <w:tc>
          <w:tcPr>
            <w:tcW w:w="604" w:type="dxa"/>
          </w:tcPr>
          <w:p w:rsidR="00057D82" w:rsidRPr="003B12FC" w:rsidRDefault="00057D82" w:rsidP="00D3177D">
            <w:pPr>
              <w:jc w:val="both"/>
              <w:rPr>
                <w:rFonts w:ascii="Garamond" w:hAnsi="Garamond"/>
                <w:b/>
              </w:rPr>
            </w:pPr>
          </w:p>
        </w:tc>
        <w:tc>
          <w:tcPr>
            <w:tcW w:w="897" w:type="dxa"/>
          </w:tcPr>
          <w:p w:rsidR="00057D82" w:rsidRPr="003B12FC" w:rsidRDefault="00057D82" w:rsidP="00D3177D">
            <w:pPr>
              <w:jc w:val="both"/>
              <w:rPr>
                <w:rFonts w:ascii="Garamond" w:hAnsi="Garamond"/>
                <w:b/>
              </w:rPr>
            </w:pPr>
          </w:p>
        </w:tc>
        <w:tc>
          <w:tcPr>
            <w:tcW w:w="1165" w:type="dxa"/>
          </w:tcPr>
          <w:p w:rsidR="00057D82" w:rsidRDefault="00057D82" w:rsidP="00D3177D">
            <w:pPr>
              <w:jc w:val="both"/>
              <w:rPr>
                <w:rFonts w:ascii="Garamond" w:hAnsi="Garamond"/>
                <w:b/>
              </w:rPr>
            </w:pPr>
            <w:r>
              <w:rPr>
                <w:rFonts w:ascii="Garamond" w:hAnsi="Garamond"/>
                <w:b/>
              </w:rPr>
              <w:t>75 - 120</w:t>
            </w:r>
          </w:p>
        </w:tc>
        <w:tc>
          <w:tcPr>
            <w:tcW w:w="3022" w:type="dxa"/>
          </w:tcPr>
          <w:p w:rsidR="00057D82" w:rsidRPr="003B12FC" w:rsidRDefault="00057D82" w:rsidP="00D3177D">
            <w:pPr>
              <w:rPr>
                <w:rFonts w:ascii="Garamond" w:hAnsi="Garamond"/>
              </w:rPr>
            </w:pPr>
            <w:r w:rsidRPr="003B12FC">
              <w:rPr>
                <w:rFonts w:ascii="Garamond" w:hAnsi="Garamond"/>
              </w:rPr>
              <w:t>Same as the upper horizon</w:t>
            </w:r>
          </w:p>
        </w:tc>
        <w:tc>
          <w:tcPr>
            <w:tcW w:w="3960" w:type="dxa"/>
          </w:tcPr>
          <w:p w:rsidR="00057D82" w:rsidRPr="003B12FC" w:rsidRDefault="00057D82" w:rsidP="001968BF">
            <w:pPr>
              <w:pStyle w:val="ListParagraph"/>
              <w:numPr>
                <w:ilvl w:val="0"/>
                <w:numId w:val="54"/>
              </w:numPr>
              <w:jc w:val="both"/>
              <w:rPr>
                <w:rFonts w:ascii="Garamond" w:hAnsi="Garamond"/>
              </w:rPr>
            </w:pPr>
            <w:r w:rsidRPr="003B12FC">
              <w:rPr>
                <w:rFonts w:ascii="Garamond" w:hAnsi="Garamond"/>
              </w:rPr>
              <w:t xml:space="preserve">Color is </w:t>
            </w:r>
            <w:r>
              <w:rPr>
                <w:rFonts w:ascii="Garamond" w:hAnsi="Garamond"/>
              </w:rPr>
              <w:t xml:space="preserve">reddish </w:t>
            </w:r>
          </w:p>
          <w:p w:rsidR="00057D82" w:rsidRPr="003B12FC" w:rsidRDefault="00057D82" w:rsidP="001968BF">
            <w:pPr>
              <w:pStyle w:val="ListParagraph"/>
              <w:numPr>
                <w:ilvl w:val="0"/>
                <w:numId w:val="54"/>
              </w:numPr>
              <w:jc w:val="both"/>
              <w:rPr>
                <w:rFonts w:ascii="Garamond" w:hAnsi="Garamond"/>
              </w:rPr>
            </w:pPr>
            <w:r w:rsidRPr="003B12FC">
              <w:rPr>
                <w:rFonts w:ascii="Garamond" w:hAnsi="Garamond"/>
              </w:rPr>
              <w:t>Clay is dominant</w:t>
            </w:r>
          </w:p>
          <w:p w:rsidR="00057D82" w:rsidRPr="003B12FC" w:rsidRDefault="00057D82" w:rsidP="001968BF">
            <w:pPr>
              <w:pStyle w:val="ListParagraph"/>
              <w:numPr>
                <w:ilvl w:val="0"/>
                <w:numId w:val="54"/>
              </w:numPr>
              <w:jc w:val="both"/>
              <w:rPr>
                <w:rFonts w:ascii="Garamond" w:hAnsi="Garamond"/>
              </w:rPr>
            </w:pPr>
            <w:r w:rsidRPr="003B12FC">
              <w:rPr>
                <w:rFonts w:ascii="Garamond" w:hAnsi="Garamond"/>
              </w:rPr>
              <w:t>Crop roots are rare</w:t>
            </w:r>
          </w:p>
          <w:p w:rsidR="00057D82" w:rsidRPr="003B12FC" w:rsidRDefault="00057D82" w:rsidP="001968BF">
            <w:pPr>
              <w:pStyle w:val="ListParagraph"/>
              <w:numPr>
                <w:ilvl w:val="0"/>
                <w:numId w:val="54"/>
              </w:numPr>
              <w:jc w:val="both"/>
              <w:rPr>
                <w:rFonts w:ascii="Garamond" w:hAnsi="Garamond"/>
              </w:rPr>
            </w:pPr>
            <w:r>
              <w:rPr>
                <w:rFonts w:ascii="Garamond" w:hAnsi="Garamond"/>
              </w:rPr>
              <w:t>Medium</w:t>
            </w:r>
            <w:r w:rsidRPr="003B12FC">
              <w:rPr>
                <w:rFonts w:ascii="Garamond" w:hAnsi="Garamond"/>
              </w:rPr>
              <w:t xml:space="preserve"> infiltration rate</w:t>
            </w:r>
          </w:p>
          <w:p w:rsidR="00057D82" w:rsidRPr="003B12FC" w:rsidRDefault="00057D82" w:rsidP="001968BF">
            <w:pPr>
              <w:pStyle w:val="ListParagraph"/>
              <w:numPr>
                <w:ilvl w:val="0"/>
                <w:numId w:val="54"/>
              </w:numPr>
              <w:jc w:val="both"/>
              <w:rPr>
                <w:rFonts w:ascii="Garamond" w:hAnsi="Garamond"/>
              </w:rPr>
            </w:pPr>
            <w:r w:rsidRPr="003B12FC">
              <w:rPr>
                <w:rFonts w:ascii="Garamond" w:hAnsi="Garamond"/>
              </w:rPr>
              <w:t>High water holding capacity</w:t>
            </w:r>
          </w:p>
        </w:tc>
      </w:tr>
      <w:tr w:rsidR="00057D82" w:rsidRPr="003B12FC" w:rsidTr="00D3177D">
        <w:trPr>
          <w:trHeight w:val="1412"/>
        </w:trPr>
        <w:tc>
          <w:tcPr>
            <w:tcW w:w="604" w:type="dxa"/>
          </w:tcPr>
          <w:p w:rsidR="00057D82" w:rsidRPr="003B12FC" w:rsidRDefault="00057D82" w:rsidP="00D3177D">
            <w:pPr>
              <w:jc w:val="both"/>
              <w:rPr>
                <w:rFonts w:ascii="Garamond" w:hAnsi="Garamond"/>
                <w:b/>
              </w:rPr>
            </w:pPr>
            <w:r>
              <w:rPr>
                <w:rFonts w:ascii="Garamond" w:hAnsi="Garamond"/>
                <w:b/>
              </w:rPr>
              <w:lastRenderedPageBreak/>
              <w:t xml:space="preserve">3 </w:t>
            </w:r>
          </w:p>
        </w:tc>
        <w:tc>
          <w:tcPr>
            <w:tcW w:w="897" w:type="dxa"/>
          </w:tcPr>
          <w:p w:rsidR="00057D82" w:rsidRPr="003B12FC" w:rsidRDefault="00057D82" w:rsidP="00D3177D">
            <w:pPr>
              <w:jc w:val="both"/>
              <w:rPr>
                <w:rFonts w:ascii="Garamond" w:hAnsi="Garamond"/>
                <w:b/>
              </w:rPr>
            </w:pPr>
            <w:r>
              <w:rPr>
                <w:rFonts w:ascii="Garamond" w:hAnsi="Garamond"/>
                <w:b/>
              </w:rPr>
              <w:t>UP</w:t>
            </w:r>
            <w:r w:rsidRPr="003155DD">
              <w:rPr>
                <w:rFonts w:ascii="Garamond" w:hAnsi="Garamond"/>
                <w:b/>
                <w:vertAlign w:val="subscript"/>
              </w:rPr>
              <w:t>3</w:t>
            </w:r>
          </w:p>
        </w:tc>
        <w:tc>
          <w:tcPr>
            <w:tcW w:w="1165" w:type="dxa"/>
          </w:tcPr>
          <w:p w:rsidR="00057D82" w:rsidRDefault="00057D82" w:rsidP="00D3177D">
            <w:pPr>
              <w:jc w:val="both"/>
              <w:rPr>
                <w:rFonts w:ascii="Garamond" w:hAnsi="Garamond"/>
                <w:b/>
              </w:rPr>
            </w:pPr>
            <w:r>
              <w:rPr>
                <w:rFonts w:ascii="Garamond" w:hAnsi="Garamond"/>
                <w:b/>
              </w:rPr>
              <w:t>0 - 30</w:t>
            </w:r>
          </w:p>
        </w:tc>
        <w:tc>
          <w:tcPr>
            <w:tcW w:w="3022" w:type="dxa"/>
          </w:tcPr>
          <w:p w:rsidR="00057D82" w:rsidRPr="003B12FC" w:rsidRDefault="00057D82" w:rsidP="001968BF">
            <w:pPr>
              <w:pStyle w:val="ListParagraph"/>
              <w:numPr>
                <w:ilvl w:val="0"/>
                <w:numId w:val="38"/>
              </w:numPr>
              <w:jc w:val="both"/>
              <w:rPr>
                <w:rFonts w:ascii="Garamond" w:hAnsi="Garamond"/>
              </w:rPr>
            </w:pPr>
            <w:r>
              <w:rPr>
                <w:rFonts w:ascii="Garamond" w:hAnsi="Garamond"/>
              </w:rPr>
              <w:t>Fairly flat</w:t>
            </w:r>
          </w:p>
          <w:p w:rsidR="00057D82" w:rsidRPr="003B12FC" w:rsidRDefault="00057D82" w:rsidP="001968BF">
            <w:pPr>
              <w:pStyle w:val="ListParagraph"/>
              <w:numPr>
                <w:ilvl w:val="0"/>
                <w:numId w:val="35"/>
              </w:numPr>
              <w:rPr>
                <w:rFonts w:ascii="Garamond" w:hAnsi="Garamond"/>
              </w:rPr>
            </w:pPr>
            <w:r>
              <w:rPr>
                <w:rFonts w:ascii="Garamond" w:hAnsi="Garamond"/>
              </w:rPr>
              <w:t>Maize harvested</w:t>
            </w:r>
          </w:p>
          <w:p w:rsidR="00057D82" w:rsidRPr="003155DD" w:rsidRDefault="00057D82" w:rsidP="001968BF">
            <w:pPr>
              <w:pStyle w:val="ListParagraph"/>
              <w:numPr>
                <w:ilvl w:val="0"/>
                <w:numId w:val="55"/>
              </w:numPr>
              <w:rPr>
                <w:rFonts w:ascii="Garamond" w:hAnsi="Garamond"/>
              </w:rPr>
            </w:pPr>
            <w:r w:rsidRPr="003155DD">
              <w:rPr>
                <w:rFonts w:ascii="Garamond" w:hAnsi="Garamond"/>
              </w:rPr>
              <w:t>No rock outcrops &amp; erosion hazards.</w:t>
            </w:r>
          </w:p>
        </w:tc>
        <w:tc>
          <w:tcPr>
            <w:tcW w:w="3960" w:type="dxa"/>
          </w:tcPr>
          <w:p w:rsidR="00057D82" w:rsidRPr="003B12FC" w:rsidRDefault="00057D82" w:rsidP="001968BF">
            <w:pPr>
              <w:pStyle w:val="ListParagraph"/>
              <w:numPr>
                <w:ilvl w:val="0"/>
                <w:numId w:val="54"/>
              </w:numPr>
              <w:jc w:val="both"/>
              <w:rPr>
                <w:rFonts w:ascii="Garamond" w:hAnsi="Garamond"/>
              </w:rPr>
            </w:pPr>
            <w:r w:rsidRPr="003B12FC">
              <w:rPr>
                <w:rFonts w:ascii="Garamond" w:hAnsi="Garamond"/>
              </w:rPr>
              <w:t xml:space="preserve">Color is </w:t>
            </w:r>
            <w:r>
              <w:rPr>
                <w:rFonts w:ascii="Garamond" w:hAnsi="Garamond"/>
              </w:rPr>
              <w:t>brown</w:t>
            </w:r>
          </w:p>
          <w:p w:rsidR="00057D82" w:rsidRPr="003B12FC" w:rsidRDefault="00057D82" w:rsidP="001968BF">
            <w:pPr>
              <w:pStyle w:val="ListParagraph"/>
              <w:numPr>
                <w:ilvl w:val="0"/>
                <w:numId w:val="54"/>
              </w:numPr>
              <w:jc w:val="both"/>
              <w:rPr>
                <w:rFonts w:ascii="Garamond" w:hAnsi="Garamond"/>
              </w:rPr>
            </w:pPr>
            <w:r w:rsidRPr="003B12FC">
              <w:rPr>
                <w:rFonts w:ascii="Garamond" w:hAnsi="Garamond"/>
              </w:rPr>
              <w:t xml:space="preserve">Texture is to be </w:t>
            </w:r>
            <w:r>
              <w:rPr>
                <w:rFonts w:ascii="Garamond" w:hAnsi="Garamond"/>
              </w:rPr>
              <w:t xml:space="preserve">sandy </w:t>
            </w:r>
            <w:r w:rsidRPr="003B12FC">
              <w:rPr>
                <w:rFonts w:ascii="Garamond" w:hAnsi="Garamond"/>
              </w:rPr>
              <w:t>clay</w:t>
            </w:r>
          </w:p>
          <w:p w:rsidR="00057D82" w:rsidRPr="003B12FC" w:rsidRDefault="00057D82" w:rsidP="001968BF">
            <w:pPr>
              <w:pStyle w:val="ListParagraph"/>
              <w:numPr>
                <w:ilvl w:val="0"/>
                <w:numId w:val="54"/>
              </w:numPr>
              <w:jc w:val="both"/>
              <w:rPr>
                <w:rFonts w:ascii="Garamond" w:hAnsi="Garamond"/>
              </w:rPr>
            </w:pPr>
            <w:r>
              <w:rPr>
                <w:rFonts w:ascii="Garamond" w:hAnsi="Garamond"/>
              </w:rPr>
              <w:t>S</w:t>
            </w:r>
            <w:r w:rsidRPr="003B12FC">
              <w:rPr>
                <w:rFonts w:ascii="Garamond" w:hAnsi="Garamond"/>
              </w:rPr>
              <w:t>table structure.</w:t>
            </w:r>
          </w:p>
          <w:p w:rsidR="00057D82" w:rsidRPr="003B12FC" w:rsidRDefault="00057D82" w:rsidP="001968BF">
            <w:pPr>
              <w:pStyle w:val="ListParagraph"/>
              <w:numPr>
                <w:ilvl w:val="0"/>
                <w:numId w:val="54"/>
              </w:numPr>
              <w:jc w:val="both"/>
              <w:rPr>
                <w:rFonts w:ascii="Garamond" w:hAnsi="Garamond"/>
              </w:rPr>
            </w:pPr>
            <w:r>
              <w:rPr>
                <w:rFonts w:ascii="Garamond" w:hAnsi="Garamond"/>
              </w:rPr>
              <w:t>Grass</w:t>
            </w:r>
            <w:r w:rsidRPr="003B12FC">
              <w:rPr>
                <w:rFonts w:ascii="Garamond" w:hAnsi="Garamond"/>
              </w:rPr>
              <w:t xml:space="preserve"> roots are abundant</w:t>
            </w:r>
          </w:p>
          <w:p w:rsidR="00057D82" w:rsidRPr="003B12FC" w:rsidRDefault="00057D82" w:rsidP="001968BF">
            <w:pPr>
              <w:pStyle w:val="ListParagraph"/>
              <w:numPr>
                <w:ilvl w:val="0"/>
                <w:numId w:val="54"/>
              </w:numPr>
              <w:jc w:val="both"/>
              <w:rPr>
                <w:rFonts w:ascii="Garamond" w:hAnsi="Garamond"/>
              </w:rPr>
            </w:pPr>
            <w:r w:rsidRPr="003B12FC">
              <w:rPr>
                <w:rFonts w:ascii="Garamond" w:hAnsi="Garamond"/>
              </w:rPr>
              <w:t>Medium infiltration rate</w:t>
            </w:r>
          </w:p>
          <w:p w:rsidR="00057D82" w:rsidRPr="003B12FC" w:rsidRDefault="00057D82" w:rsidP="001968BF">
            <w:pPr>
              <w:pStyle w:val="ListParagraph"/>
              <w:numPr>
                <w:ilvl w:val="0"/>
                <w:numId w:val="54"/>
              </w:numPr>
              <w:jc w:val="both"/>
              <w:rPr>
                <w:rFonts w:ascii="Garamond" w:hAnsi="Garamond"/>
              </w:rPr>
            </w:pPr>
            <w:r>
              <w:rPr>
                <w:rFonts w:ascii="Garamond" w:hAnsi="Garamond"/>
              </w:rPr>
              <w:t>H</w:t>
            </w:r>
            <w:r w:rsidRPr="008D2FB6">
              <w:rPr>
                <w:rFonts w:ascii="Garamond" w:hAnsi="Garamond"/>
              </w:rPr>
              <w:t>igh water holding capacity</w:t>
            </w:r>
          </w:p>
        </w:tc>
      </w:tr>
      <w:tr w:rsidR="00057D82" w:rsidRPr="003B12FC" w:rsidTr="00D3177D">
        <w:trPr>
          <w:trHeight w:val="1412"/>
        </w:trPr>
        <w:tc>
          <w:tcPr>
            <w:tcW w:w="604" w:type="dxa"/>
          </w:tcPr>
          <w:p w:rsidR="00057D82" w:rsidRDefault="00057D82" w:rsidP="00D3177D">
            <w:pPr>
              <w:jc w:val="both"/>
              <w:rPr>
                <w:rFonts w:ascii="Garamond" w:hAnsi="Garamond"/>
                <w:b/>
              </w:rPr>
            </w:pPr>
          </w:p>
        </w:tc>
        <w:tc>
          <w:tcPr>
            <w:tcW w:w="897" w:type="dxa"/>
          </w:tcPr>
          <w:p w:rsidR="00057D82" w:rsidRDefault="00057D82" w:rsidP="00D3177D">
            <w:pPr>
              <w:jc w:val="both"/>
              <w:rPr>
                <w:rFonts w:ascii="Garamond" w:hAnsi="Garamond"/>
                <w:b/>
              </w:rPr>
            </w:pPr>
          </w:p>
        </w:tc>
        <w:tc>
          <w:tcPr>
            <w:tcW w:w="1165" w:type="dxa"/>
          </w:tcPr>
          <w:p w:rsidR="00057D82" w:rsidRDefault="00057D82" w:rsidP="00D3177D">
            <w:pPr>
              <w:jc w:val="both"/>
              <w:rPr>
                <w:rFonts w:ascii="Garamond" w:hAnsi="Garamond"/>
                <w:b/>
              </w:rPr>
            </w:pPr>
            <w:r>
              <w:rPr>
                <w:rFonts w:ascii="Garamond" w:hAnsi="Garamond"/>
                <w:b/>
              </w:rPr>
              <w:t>30 - 75</w:t>
            </w:r>
          </w:p>
        </w:tc>
        <w:tc>
          <w:tcPr>
            <w:tcW w:w="3022" w:type="dxa"/>
          </w:tcPr>
          <w:p w:rsidR="00057D82" w:rsidRPr="003B12FC" w:rsidRDefault="00057D82" w:rsidP="00D3177D">
            <w:pPr>
              <w:rPr>
                <w:rFonts w:ascii="Garamond" w:hAnsi="Garamond"/>
              </w:rPr>
            </w:pPr>
            <w:r w:rsidRPr="003B12FC">
              <w:rPr>
                <w:rFonts w:ascii="Garamond" w:hAnsi="Garamond"/>
              </w:rPr>
              <w:t>Same as the upper horizon</w:t>
            </w:r>
          </w:p>
        </w:tc>
        <w:tc>
          <w:tcPr>
            <w:tcW w:w="3960" w:type="dxa"/>
          </w:tcPr>
          <w:p w:rsidR="00057D82" w:rsidRDefault="00057D82" w:rsidP="001968BF">
            <w:pPr>
              <w:pStyle w:val="ListParagraph"/>
              <w:numPr>
                <w:ilvl w:val="0"/>
                <w:numId w:val="54"/>
              </w:numPr>
              <w:jc w:val="both"/>
              <w:rPr>
                <w:rFonts w:ascii="Garamond" w:hAnsi="Garamond"/>
              </w:rPr>
            </w:pPr>
            <w:r>
              <w:rPr>
                <w:rFonts w:ascii="Garamond" w:hAnsi="Garamond"/>
              </w:rPr>
              <w:t>Color is red brown</w:t>
            </w:r>
          </w:p>
          <w:p w:rsidR="00057D82" w:rsidRPr="003B12FC" w:rsidRDefault="00057D82" w:rsidP="001968BF">
            <w:pPr>
              <w:pStyle w:val="ListParagraph"/>
              <w:numPr>
                <w:ilvl w:val="0"/>
                <w:numId w:val="54"/>
              </w:numPr>
              <w:jc w:val="both"/>
              <w:rPr>
                <w:rFonts w:ascii="Garamond" w:hAnsi="Garamond"/>
              </w:rPr>
            </w:pPr>
            <w:r>
              <w:rPr>
                <w:rFonts w:ascii="Garamond" w:hAnsi="Garamond"/>
              </w:rPr>
              <w:t>S</w:t>
            </w:r>
            <w:r w:rsidRPr="003B12FC">
              <w:rPr>
                <w:rFonts w:ascii="Garamond" w:hAnsi="Garamond"/>
              </w:rPr>
              <w:t>a</w:t>
            </w:r>
            <w:r>
              <w:rPr>
                <w:rFonts w:ascii="Garamond" w:hAnsi="Garamond"/>
              </w:rPr>
              <w:t>nd</w:t>
            </w:r>
            <w:r w:rsidRPr="003B12FC">
              <w:rPr>
                <w:rFonts w:ascii="Garamond" w:hAnsi="Garamond"/>
              </w:rPr>
              <w:t xml:space="preserve"> is dominant</w:t>
            </w:r>
          </w:p>
          <w:p w:rsidR="00057D82" w:rsidRPr="003B12FC" w:rsidRDefault="00057D82" w:rsidP="001968BF">
            <w:pPr>
              <w:pStyle w:val="ListParagraph"/>
              <w:numPr>
                <w:ilvl w:val="0"/>
                <w:numId w:val="54"/>
              </w:numPr>
              <w:jc w:val="both"/>
              <w:rPr>
                <w:rFonts w:ascii="Garamond" w:hAnsi="Garamond"/>
              </w:rPr>
            </w:pPr>
            <w:r w:rsidRPr="003B12FC">
              <w:rPr>
                <w:rFonts w:ascii="Garamond" w:hAnsi="Garamond"/>
              </w:rPr>
              <w:t>Crop roots are rare</w:t>
            </w:r>
          </w:p>
          <w:p w:rsidR="00057D82" w:rsidRPr="003B12FC" w:rsidRDefault="00057D82" w:rsidP="001968BF">
            <w:pPr>
              <w:pStyle w:val="ListParagraph"/>
              <w:numPr>
                <w:ilvl w:val="0"/>
                <w:numId w:val="54"/>
              </w:numPr>
              <w:jc w:val="both"/>
              <w:rPr>
                <w:rFonts w:ascii="Garamond" w:hAnsi="Garamond"/>
              </w:rPr>
            </w:pPr>
            <w:r>
              <w:rPr>
                <w:rFonts w:ascii="Garamond" w:hAnsi="Garamond"/>
              </w:rPr>
              <w:t>Medium</w:t>
            </w:r>
            <w:r w:rsidRPr="003B12FC">
              <w:rPr>
                <w:rFonts w:ascii="Garamond" w:hAnsi="Garamond"/>
              </w:rPr>
              <w:t xml:space="preserve"> infiltration rate</w:t>
            </w:r>
          </w:p>
          <w:p w:rsidR="00057D82" w:rsidRPr="003B12FC" w:rsidRDefault="00057D82" w:rsidP="001968BF">
            <w:pPr>
              <w:pStyle w:val="ListParagraph"/>
              <w:numPr>
                <w:ilvl w:val="0"/>
                <w:numId w:val="54"/>
              </w:numPr>
              <w:jc w:val="both"/>
              <w:rPr>
                <w:rFonts w:ascii="Garamond" w:hAnsi="Garamond"/>
              </w:rPr>
            </w:pPr>
            <w:r>
              <w:rPr>
                <w:rFonts w:ascii="Garamond" w:hAnsi="Garamond"/>
              </w:rPr>
              <w:t>Medium</w:t>
            </w:r>
            <w:r w:rsidRPr="003B12FC">
              <w:rPr>
                <w:rFonts w:ascii="Garamond" w:hAnsi="Garamond"/>
              </w:rPr>
              <w:t xml:space="preserve"> water holding capacity</w:t>
            </w:r>
          </w:p>
        </w:tc>
      </w:tr>
    </w:tbl>
    <w:p w:rsidR="00057D82" w:rsidRPr="009034F1" w:rsidRDefault="00057D82" w:rsidP="009034F1">
      <w:pPr>
        <w:pStyle w:val="Heading2"/>
        <w:keepNext w:val="0"/>
        <w:numPr>
          <w:ilvl w:val="0"/>
          <w:numId w:val="0"/>
        </w:numPr>
        <w:spacing w:before="200" w:after="0" w:line="360" w:lineRule="auto"/>
        <w:rPr>
          <w:rFonts w:ascii="Garamond" w:hAnsi="Garamond" w:cs="Times New Roman"/>
          <w:i w:val="0"/>
          <w:sz w:val="16"/>
          <w:szCs w:val="24"/>
        </w:rPr>
      </w:pPr>
      <w:bookmarkStart w:id="479" w:name="_Toc342105876"/>
      <w:bookmarkStart w:id="480" w:name="_Toc382566147"/>
      <w:bookmarkStart w:id="481" w:name="_Toc386538750"/>
    </w:p>
    <w:p w:rsidR="00057D82" w:rsidRPr="003B12FC" w:rsidRDefault="00057D82" w:rsidP="001968BF">
      <w:pPr>
        <w:pStyle w:val="Heading2"/>
        <w:keepNext w:val="0"/>
        <w:numPr>
          <w:ilvl w:val="2"/>
          <w:numId w:val="50"/>
        </w:numPr>
        <w:spacing w:before="200" w:after="0" w:line="480" w:lineRule="auto"/>
        <w:rPr>
          <w:rFonts w:ascii="Garamond" w:hAnsi="Garamond" w:cs="Times New Roman"/>
          <w:i w:val="0"/>
          <w:sz w:val="24"/>
          <w:szCs w:val="24"/>
        </w:rPr>
      </w:pPr>
      <w:bookmarkStart w:id="482" w:name="_Toc467307230"/>
      <w:r w:rsidRPr="003B12FC">
        <w:rPr>
          <w:rFonts w:ascii="Garamond" w:hAnsi="Garamond" w:cs="Times New Roman"/>
          <w:i w:val="0"/>
          <w:sz w:val="24"/>
          <w:szCs w:val="24"/>
        </w:rPr>
        <w:t>Physical Properties</w:t>
      </w:r>
      <w:bookmarkEnd w:id="479"/>
      <w:bookmarkEnd w:id="480"/>
      <w:bookmarkEnd w:id="481"/>
      <w:bookmarkEnd w:id="482"/>
    </w:p>
    <w:p w:rsidR="00057D82" w:rsidRDefault="00057D82" w:rsidP="00057D82">
      <w:pPr>
        <w:spacing w:line="360" w:lineRule="auto"/>
        <w:jc w:val="both"/>
        <w:rPr>
          <w:rFonts w:ascii="Garamond" w:hAnsi="Garamond"/>
        </w:rPr>
      </w:pPr>
      <w:r w:rsidRPr="003B12FC">
        <w:rPr>
          <w:rFonts w:ascii="Garamond" w:hAnsi="Garamond"/>
        </w:rPr>
        <w:t>Physical properties of a soil largely determine the manner in which it can be used.</w:t>
      </w:r>
      <w:r>
        <w:rPr>
          <w:rFonts w:ascii="Garamond" w:hAnsi="Garamond"/>
        </w:rPr>
        <w:t xml:space="preserve"> </w:t>
      </w:r>
      <w:r w:rsidRPr="003B12FC">
        <w:rPr>
          <w:rFonts w:ascii="Garamond" w:hAnsi="Garamond"/>
        </w:rPr>
        <w:t xml:space="preserve">Properties </w:t>
      </w:r>
      <w:r>
        <w:rPr>
          <w:rFonts w:ascii="Garamond" w:hAnsi="Garamond"/>
        </w:rPr>
        <w:t>like</w:t>
      </w:r>
      <w:r w:rsidRPr="003B12FC">
        <w:rPr>
          <w:rFonts w:ascii="Garamond" w:hAnsi="Garamond"/>
        </w:rPr>
        <w:t xml:space="preserve"> the water holding cap</w:t>
      </w:r>
      <w:r>
        <w:rPr>
          <w:rFonts w:ascii="Garamond" w:hAnsi="Garamond"/>
        </w:rPr>
        <w:t>a</w:t>
      </w:r>
      <w:r w:rsidRPr="003B12FC">
        <w:rPr>
          <w:rFonts w:ascii="Garamond" w:hAnsi="Garamond"/>
        </w:rPr>
        <w:t>city, permeability to water, aeration, plasticity and nutri</w:t>
      </w:r>
      <w:r>
        <w:rPr>
          <w:rFonts w:ascii="Garamond" w:hAnsi="Garamond"/>
        </w:rPr>
        <w:t>en</w:t>
      </w:r>
      <w:r w:rsidRPr="003B12FC">
        <w:rPr>
          <w:rFonts w:ascii="Garamond" w:hAnsi="Garamond"/>
        </w:rPr>
        <w:t>t</w:t>
      </w:r>
      <w:r>
        <w:rPr>
          <w:rFonts w:ascii="Garamond" w:hAnsi="Garamond"/>
        </w:rPr>
        <w:t xml:space="preserve"> </w:t>
      </w:r>
      <w:r w:rsidRPr="003B12FC">
        <w:rPr>
          <w:rFonts w:ascii="Garamond" w:hAnsi="Garamond"/>
        </w:rPr>
        <w:t xml:space="preserve">supplying ability are influenced by the size, proportion, arrangements and mineral composition of the soil particles. More detail conditions about physical properties of the proposed command area are summarized </w:t>
      </w:r>
      <w:r>
        <w:rPr>
          <w:rFonts w:ascii="Garamond" w:hAnsi="Garamond"/>
        </w:rPr>
        <w:t>below</w:t>
      </w:r>
      <w:r w:rsidRPr="003B12FC">
        <w:rPr>
          <w:rFonts w:ascii="Garamond" w:hAnsi="Garamond"/>
        </w:rPr>
        <w:t>.</w:t>
      </w:r>
    </w:p>
    <w:p w:rsidR="00057D82" w:rsidRPr="009034F1" w:rsidRDefault="00057D82" w:rsidP="00057D82">
      <w:pPr>
        <w:pStyle w:val="Caption"/>
        <w:spacing w:line="360" w:lineRule="auto"/>
        <w:rPr>
          <w:rFonts w:ascii="Garamond" w:hAnsi="Garamond"/>
          <w:b w:val="0"/>
          <w:sz w:val="6"/>
          <w:szCs w:val="22"/>
        </w:rPr>
      </w:pPr>
      <w:bookmarkStart w:id="483" w:name="_Toc341919043"/>
      <w:bookmarkStart w:id="484" w:name="_Toc382565939"/>
      <w:bookmarkStart w:id="485" w:name="_Toc386538713"/>
    </w:p>
    <w:p w:rsidR="00057D82" w:rsidRPr="007D3433" w:rsidRDefault="006756E9" w:rsidP="006756E9">
      <w:pPr>
        <w:pStyle w:val="Caption"/>
        <w:rPr>
          <w:rFonts w:ascii="Garamond" w:hAnsi="Garamond"/>
          <w:b w:val="0"/>
          <w:sz w:val="22"/>
          <w:szCs w:val="22"/>
        </w:rPr>
      </w:pPr>
      <w:bookmarkStart w:id="486" w:name="_Toc453875915"/>
      <w:r>
        <w:t xml:space="preserve">Table 2: </w:t>
      </w:r>
      <w:r w:rsidR="00D654B7">
        <w:fldChar w:fldCharType="begin"/>
      </w:r>
      <w:r w:rsidR="00D654B7">
        <w:instrText xml:space="preserve"> SEQ Table_2: \* ARABIC </w:instrText>
      </w:r>
      <w:r w:rsidR="00D654B7">
        <w:fldChar w:fldCharType="separate"/>
      </w:r>
      <w:r w:rsidR="000B333F">
        <w:rPr>
          <w:noProof/>
        </w:rPr>
        <w:t>3</w:t>
      </w:r>
      <w:r w:rsidR="00D654B7">
        <w:rPr>
          <w:noProof/>
        </w:rPr>
        <w:fldChar w:fldCharType="end"/>
      </w:r>
      <w:r>
        <w:t>.</w:t>
      </w:r>
      <w:r w:rsidR="00057D82" w:rsidRPr="007D3433">
        <w:rPr>
          <w:rFonts w:ascii="Garamond" w:hAnsi="Garamond"/>
          <w:b w:val="0"/>
          <w:sz w:val="22"/>
          <w:szCs w:val="22"/>
        </w:rPr>
        <w:t xml:space="preserve"> Details of the physical properties of the command area</w:t>
      </w:r>
      <w:bookmarkEnd w:id="483"/>
      <w:bookmarkEnd w:id="484"/>
      <w:bookmarkEnd w:id="485"/>
      <w:bookmarkEnd w:id="486"/>
    </w:p>
    <w:tbl>
      <w:tblPr>
        <w:tblW w:w="102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44"/>
        <w:gridCol w:w="2434"/>
        <w:gridCol w:w="2430"/>
        <w:gridCol w:w="2790"/>
        <w:gridCol w:w="1980"/>
      </w:tblGrid>
      <w:tr w:rsidR="00057D82" w:rsidRPr="003B12FC" w:rsidTr="00D3177D">
        <w:trPr>
          <w:tblHeader/>
        </w:trPr>
        <w:tc>
          <w:tcPr>
            <w:tcW w:w="644" w:type="dxa"/>
          </w:tcPr>
          <w:p w:rsidR="00057D82" w:rsidRPr="003B12FC" w:rsidRDefault="00057D82" w:rsidP="00D3177D">
            <w:pPr>
              <w:jc w:val="center"/>
              <w:rPr>
                <w:rFonts w:ascii="Garamond" w:hAnsi="Garamond"/>
                <w:b/>
              </w:rPr>
            </w:pPr>
            <w:r w:rsidRPr="003B12FC">
              <w:rPr>
                <w:rFonts w:ascii="Garamond" w:hAnsi="Garamond"/>
                <w:b/>
                <w:sz w:val="22"/>
                <w:szCs w:val="22"/>
              </w:rPr>
              <w:t>S/n</w:t>
            </w:r>
          </w:p>
        </w:tc>
        <w:tc>
          <w:tcPr>
            <w:tcW w:w="2434" w:type="dxa"/>
          </w:tcPr>
          <w:p w:rsidR="00057D82" w:rsidRPr="003B12FC" w:rsidRDefault="00057D82" w:rsidP="00D3177D">
            <w:pPr>
              <w:jc w:val="center"/>
              <w:rPr>
                <w:rFonts w:ascii="Garamond" w:hAnsi="Garamond"/>
                <w:b/>
              </w:rPr>
            </w:pPr>
            <w:r w:rsidRPr="003B12FC">
              <w:rPr>
                <w:rFonts w:ascii="Garamond" w:hAnsi="Garamond"/>
                <w:b/>
                <w:sz w:val="22"/>
                <w:szCs w:val="22"/>
              </w:rPr>
              <w:t>Basic Physical Properties</w:t>
            </w:r>
          </w:p>
        </w:tc>
        <w:tc>
          <w:tcPr>
            <w:tcW w:w="2430" w:type="dxa"/>
          </w:tcPr>
          <w:p w:rsidR="00057D82" w:rsidRPr="003B12FC" w:rsidRDefault="00057D82" w:rsidP="00D3177D">
            <w:pPr>
              <w:jc w:val="center"/>
              <w:rPr>
                <w:rFonts w:ascii="Garamond" w:hAnsi="Garamond"/>
                <w:b/>
              </w:rPr>
            </w:pPr>
            <w:r w:rsidRPr="003B12FC">
              <w:rPr>
                <w:rFonts w:ascii="Garamond" w:hAnsi="Garamond"/>
                <w:b/>
                <w:sz w:val="22"/>
                <w:szCs w:val="22"/>
              </w:rPr>
              <w:t>Unit</w:t>
            </w:r>
          </w:p>
        </w:tc>
        <w:tc>
          <w:tcPr>
            <w:tcW w:w="2790" w:type="dxa"/>
          </w:tcPr>
          <w:p w:rsidR="00057D82" w:rsidRPr="003B12FC" w:rsidRDefault="00057D82" w:rsidP="00D3177D">
            <w:pPr>
              <w:jc w:val="center"/>
              <w:rPr>
                <w:rFonts w:ascii="Garamond" w:hAnsi="Garamond"/>
                <w:b/>
              </w:rPr>
            </w:pPr>
            <w:r w:rsidRPr="003B12FC">
              <w:rPr>
                <w:rFonts w:ascii="Garamond" w:hAnsi="Garamond"/>
                <w:b/>
                <w:sz w:val="22"/>
                <w:szCs w:val="22"/>
              </w:rPr>
              <w:t>Ranges rated as an average condition</w:t>
            </w:r>
          </w:p>
        </w:tc>
        <w:tc>
          <w:tcPr>
            <w:tcW w:w="1980" w:type="dxa"/>
          </w:tcPr>
          <w:p w:rsidR="00057D82" w:rsidRPr="003B12FC" w:rsidRDefault="00057D82" w:rsidP="00D3177D">
            <w:pPr>
              <w:jc w:val="center"/>
              <w:rPr>
                <w:rFonts w:ascii="Garamond" w:hAnsi="Garamond"/>
                <w:b/>
              </w:rPr>
            </w:pPr>
            <w:r w:rsidRPr="003B12FC">
              <w:rPr>
                <w:rFonts w:ascii="Garamond" w:hAnsi="Garamond"/>
                <w:b/>
                <w:sz w:val="22"/>
                <w:szCs w:val="22"/>
              </w:rPr>
              <w:t>Remark</w:t>
            </w:r>
          </w:p>
        </w:tc>
      </w:tr>
      <w:tr w:rsidR="00057D82" w:rsidRPr="003B12FC" w:rsidTr="00D3177D">
        <w:tc>
          <w:tcPr>
            <w:tcW w:w="644" w:type="dxa"/>
          </w:tcPr>
          <w:p w:rsidR="00057D82" w:rsidRPr="003B12FC" w:rsidRDefault="00057D82" w:rsidP="00D3177D">
            <w:pPr>
              <w:jc w:val="both"/>
              <w:rPr>
                <w:rFonts w:ascii="Garamond" w:hAnsi="Garamond"/>
                <w:b/>
              </w:rPr>
            </w:pPr>
            <w:r w:rsidRPr="003B12FC">
              <w:rPr>
                <w:rFonts w:ascii="Garamond" w:hAnsi="Garamond"/>
                <w:b/>
                <w:sz w:val="22"/>
                <w:szCs w:val="22"/>
              </w:rPr>
              <w:t>1</w:t>
            </w:r>
          </w:p>
        </w:tc>
        <w:tc>
          <w:tcPr>
            <w:tcW w:w="2434" w:type="dxa"/>
          </w:tcPr>
          <w:p w:rsidR="00057D82" w:rsidRPr="003B12FC" w:rsidRDefault="00057D82" w:rsidP="00D3177D">
            <w:pPr>
              <w:jc w:val="both"/>
              <w:rPr>
                <w:rFonts w:ascii="Garamond" w:hAnsi="Garamond"/>
                <w:b/>
              </w:rPr>
            </w:pPr>
            <w:r w:rsidRPr="003B12FC">
              <w:rPr>
                <w:rFonts w:ascii="Garamond" w:hAnsi="Garamond"/>
                <w:b/>
                <w:sz w:val="22"/>
                <w:szCs w:val="22"/>
              </w:rPr>
              <w:t xml:space="preserve">Slope </w:t>
            </w:r>
          </w:p>
        </w:tc>
        <w:tc>
          <w:tcPr>
            <w:tcW w:w="2430" w:type="dxa"/>
          </w:tcPr>
          <w:p w:rsidR="00057D82" w:rsidRPr="003B12FC" w:rsidRDefault="00057D82" w:rsidP="00D3177D">
            <w:pPr>
              <w:rPr>
                <w:rFonts w:ascii="Garamond" w:hAnsi="Garamond"/>
                <w:color w:val="FF0000"/>
              </w:rPr>
            </w:pPr>
            <w:r w:rsidRPr="003B12FC">
              <w:rPr>
                <w:rFonts w:ascii="Garamond" w:hAnsi="Garamond"/>
                <w:sz w:val="22"/>
                <w:szCs w:val="22"/>
              </w:rPr>
              <w:t>(%)</w:t>
            </w:r>
          </w:p>
        </w:tc>
        <w:tc>
          <w:tcPr>
            <w:tcW w:w="2790" w:type="dxa"/>
          </w:tcPr>
          <w:p w:rsidR="00057D82" w:rsidRPr="003B12FC" w:rsidRDefault="00057D82" w:rsidP="00D3177D">
            <w:pPr>
              <w:jc w:val="both"/>
              <w:rPr>
                <w:rFonts w:ascii="Garamond" w:hAnsi="Garamond"/>
                <w:color w:val="FF0000"/>
              </w:rPr>
            </w:pPr>
            <w:r>
              <w:rPr>
                <w:rFonts w:ascii="Garamond" w:hAnsi="Garamond"/>
                <w:color w:val="000000"/>
                <w:sz w:val="22"/>
                <w:szCs w:val="22"/>
              </w:rPr>
              <w:t>2</w:t>
            </w:r>
            <w:r w:rsidRPr="003B12FC">
              <w:rPr>
                <w:rFonts w:ascii="Garamond" w:hAnsi="Garamond"/>
                <w:color w:val="000000"/>
                <w:sz w:val="22"/>
                <w:szCs w:val="22"/>
              </w:rPr>
              <w:t xml:space="preserve"> to </w:t>
            </w:r>
            <w:r>
              <w:rPr>
                <w:rFonts w:ascii="Garamond" w:hAnsi="Garamond"/>
                <w:color w:val="000000"/>
                <w:sz w:val="22"/>
                <w:szCs w:val="22"/>
              </w:rPr>
              <w:t>8</w:t>
            </w:r>
          </w:p>
        </w:tc>
        <w:tc>
          <w:tcPr>
            <w:tcW w:w="1980" w:type="dxa"/>
          </w:tcPr>
          <w:p w:rsidR="00057D82" w:rsidRPr="003B12FC" w:rsidRDefault="00057D82" w:rsidP="00D3177D">
            <w:pPr>
              <w:jc w:val="both"/>
              <w:rPr>
                <w:rFonts w:ascii="Garamond" w:hAnsi="Garamond"/>
              </w:rPr>
            </w:pPr>
          </w:p>
        </w:tc>
      </w:tr>
      <w:tr w:rsidR="00057D82" w:rsidRPr="003B12FC" w:rsidTr="00D3177D">
        <w:tc>
          <w:tcPr>
            <w:tcW w:w="644" w:type="dxa"/>
          </w:tcPr>
          <w:p w:rsidR="00057D82" w:rsidRPr="003B12FC" w:rsidRDefault="00057D82" w:rsidP="00D3177D">
            <w:pPr>
              <w:jc w:val="both"/>
              <w:rPr>
                <w:rFonts w:ascii="Garamond" w:hAnsi="Garamond"/>
                <w:b/>
              </w:rPr>
            </w:pPr>
            <w:r w:rsidRPr="003B12FC">
              <w:rPr>
                <w:rFonts w:ascii="Garamond" w:hAnsi="Garamond"/>
                <w:b/>
                <w:sz w:val="22"/>
                <w:szCs w:val="22"/>
              </w:rPr>
              <w:t>2</w:t>
            </w:r>
          </w:p>
        </w:tc>
        <w:tc>
          <w:tcPr>
            <w:tcW w:w="2434" w:type="dxa"/>
          </w:tcPr>
          <w:p w:rsidR="00057D82" w:rsidRPr="003B12FC" w:rsidRDefault="00057D82" w:rsidP="00D3177D">
            <w:pPr>
              <w:jc w:val="both"/>
              <w:rPr>
                <w:rFonts w:ascii="Garamond" w:hAnsi="Garamond"/>
                <w:b/>
              </w:rPr>
            </w:pPr>
            <w:r w:rsidRPr="003B12FC">
              <w:rPr>
                <w:rFonts w:ascii="Garamond" w:hAnsi="Garamond"/>
                <w:b/>
                <w:sz w:val="22"/>
                <w:szCs w:val="22"/>
              </w:rPr>
              <w:t>Depth</w:t>
            </w:r>
          </w:p>
        </w:tc>
        <w:tc>
          <w:tcPr>
            <w:tcW w:w="2430" w:type="dxa"/>
          </w:tcPr>
          <w:p w:rsidR="00057D82" w:rsidRPr="003B12FC" w:rsidRDefault="00057D82" w:rsidP="00D3177D">
            <w:pPr>
              <w:rPr>
                <w:rFonts w:ascii="Garamond" w:hAnsi="Garamond"/>
              </w:rPr>
            </w:pPr>
            <w:r w:rsidRPr="003B12FC">
              <w:rPr>
                <w:rFonts w:ascii="Garamond" w:hAnsi="Garamond"/>
                <w:sz w:val="22"/>
                <w:szCs w:val="22"/>
              </w:rPr>
              <w:t>m</w:t>
            </w:r>
          </w:p>
        </w:tc>
        <w:tc>
          <w:tcPr>
            <w:tcW w:w="2790" w:type="dxa"/>
          </w:tcPr>
          <w:p w:rsidR="00057D82" w:rsidRPr="00332559" w:rsidRDefault="00057D82" w:rsidP="00D3177D">
            <w:pPr>
              <w:jc w:val="both"/>
              <w:rPr>
                <w:rFonts w:ascii="Garamond" w:hAnsi="Garamond"/>
              </w:rPr>
            </w:pPr>
            <w:r w:rsidRPr="00332559">
              <w:rPr>
                <w:rFonts w:ascii="Garamond" w:hAnsi="Garamond"/>
                <w:sz w:val="22"/>
                <w:szCs w:val="22"/>
              </w:rPr>
              <w:t>Very deep (&gt;1.5m)</w:t>
            </w:r>
          </w:p>
        </w:tc>
        <w:tc>
          <w:tcPr>
            <w:tcW w:w="1980" w:type="dxa"/>
          </w:tcPr>
          <w:p w:rsidR="00057D82" w:rsidRPr="003B12FC" w:rsidRDefault="00057D82" w:rsidP="00D3177D">
            <w:pPr>
              <w:jc w:val="both"/>
              <w:rPr>
                <w:rFonts w:ascii="Garamond" w:hAnsi="Garamond"/>
              </w:rPr>
            </w:pPr>
          </w:p>
        </w:tc>
      </w:tr>
      <w:tr w:rsidR="00057D82" w:rsidRPr="003B12FC" w:rsidTr="00D3177D">
        <w:tc>
          <w:tcPr>
            <w:tcW w:w="644" w:type="dxa"/>
          </w:tcPr>
          <w:p w:rsidR="00057D82" w:rsidRPr="003B12FC" w:rsidRDefault="00057D82" w:rsidP="00D3177D">
            <w:pPr>
              <w:jc w:val="both"/>
              <w:rPr>
                <w:rFonts w:ascii="Garamond" w:hAnsi="Garamond"/>
                <w:b/>
              </w:rPr>
            </w:pPr>
            <w:r w:rsidRPr="003B12FC">
              <w:rPr>
                <w:rFonts w:ascii="Garamond" w:hAnsi="Garamond"/>
                <w:b/>
                <w:sz w:val="22"/>
                <w:szCs w:val="22"/>
              </w:rPr>
              <w:t>3</w:t>
            </w:r>
          </w:p>
        </w:tc>
        <w:tc>
          <w:tcPr>
            <w:tcW w:w="2434" w:type="dxa"/>
          </w:tcPr>
          <w:p w:rsidR="00057D82" w:rsidRPr="003B12FC" w:rsidRDefault="00057D82" w:rsidP="00D3177D">
            <w:pPr>
              <w:jc w:val="both"/>
              <w:rPr>
                <w:rFonts w:ascii="Garamond" w:hAnsi="Garamond"/>
                <w:b/>
              </w:rPr>
            </w:pPr>
            <w:r w:rsidRPr="003B12FC">
              <w:rPr>
                <w:rFonts w:ascii="Garamond" w:hAnsi="Garamond"/>
                <w:b/>
                <w:sz w:val="22"/>
                <w:szCs w:val="22"/>
              </w:rPr>
              <w:t>Bulk Density</w:t>
            </w:r>
          </w:p>
        </w:tc>
        <w:tc>
          <w:tcPr>
            <w:tcW w:w="2430" w:type="dxa"/>
          </w:tcPr>
          <w:p w:rsidR="00057D82" w:rsidRPr="003B12FC" w:rsidRDefault="00057D82" w:rsidP="00D3177D">
            <w:pPr>
              <w:rPr>
                <w:rFonts w:ascii="Garamond" w:hAnsi="Garamond"/>
              </w:rPr>
            </w:pPr>
            <w:r w:rsidRPr="003B12FC">
              <w:rPr>
                <w:rFonts w:ascii="Garamond" w:hAnsi="Garamond"/>
                <w:sz w:val="22"/>
                <w:szCs w:val="22"/>
              </w:rPr>
              <w:t>g/cm</w:t>
            </w:r>
            <w:r w:rsidRPr="003B12FC">
              <w:rPr>
                <w:rFonts w:ascii="Garamond" w:hAnsi="Garamond"/>
                <w:sz w:val="22"/>
                <w:szCs w:val="22"/>
                <w:vertAlign w:val="superscript"/>
              </w:rPr>
              <w:t>3</w:t>
            </w:r>
          </w:p>
        </w:tc>
        <w:tc>
          <w:tcPr>
            <w:tcW w:w="2790" w:type="dxa"/>
          </w:tcPr>
          <w:p w:rsidR="00057D82" w:rsidRPr="00332559" w:rsidRDefault="00057D82" w:rsidP="00D3177D">
            <w:pPr>
              <w:jc w:val="both"/>
              <w:rPr>
                <w:rFonts w:ascii="Garamond" w:hAnsi="Garamond"/>
              </w:rPr>
            </w:pPr>
            <w:r w:rsidRPr="00332559">
              <w:rPr>
                <w:rFonts w:ascii="Garamond" w:hAnsi="Garamond"/>
                <w:sz w:val="22"/>
                <w:szCs w:val="22"/>
              </w:rPr>
              <w:t xml:space="preserve"> Medium ( 1.03 to 1.19)</w:t>
            </w:r>
          </w:p>
        </w:tc>
        <w:tc>
          <w:tcPr>
            <w:tcW w:w="1980" w:type="dxa"/>
          </w:tcPr>
          <w:p w:rsidR="00057D82" w:rsidRPr="003B12FC" w:rsidRDefault="00057D82" w:rsidP="00D3177D">
            <w:pPr>
              <w:jc w:val="both"/>
              <w:rPr>
                <w:rFonts w:ascii="Garamond" w:hAnsi="Garamond"/>
              </w:rPr>
            </w:pPr>
          </w:p>
        </w:tc>
      </w:tr>
      <w:tr w:rsidR="00057D82" w:rsidRPr="003B12FC" w:rsidTr="00D3177D">
        <w:tc>
          <w:tcPr>
            <w:tcW w:w="644" w:type="dxa"/>
          </w:tcPr>
          <w:p w:rsidR="00057D82" w:rsidRPr="003B12FC" w:rsidRDefault="00057D82" w:rsidP="00D3177D">
            <w:pPr>
              <w:jc w:val="both"/>
              <w:rPr>
                <w:rFonts w:ascii="Garamond" w:hAnsi="Garamond"/>
                <w:b/>
              </w:rPr>
            </w:pPr>
            <w:r w:rsidRPr="003B12FC">
              <w:rPr>
                <w:rFonts w:ascii="Garamond" w:hAnsi="Garamond"/>
                <w:b/>
                <w:sz w:val="22"/>
                <w:szCs w:val="22"/>
              </w:rPr>
              <w:t>4</w:t>
            </w:r>
          </w:p>
        </w:tc>
        <w:tc>
          <w:tcPr>
            <w:tcW w:w="2434" w:type="dxa"/>
          </w:tcPr>
          <w:p w:rsidR="00057D82" w:rsidRPr="003B12FC" w:rsidRDefault="00057D82" w:rsidP="00D3177D">
            <w:pPr>
              <w:jc w:val="both"/>
              <w:rPr>
                <w:rFonts w:ascii="Garamond" w:hAnsi="Garamond"/>
                <w:b/>
              </w:rPr>
            </w:pPr>
            <w:r w:rsidRPr="003B12FC">
              <w:rPr>
                <w:rFonts w:ascii="Garamond" w:hAnsi="Garamond"/>
                <w:b/>
                <w:sz w:val="22"/>
                <w:szCs w:val="22"/>
              </w:rPr>
              <w:t>Field Capacity</w:t>
            </w:r>
          </w:p>
        </w:tc>
        <w:tc>
          <w:tcPr>
            <w:tcW w:w="2430" w:type="dxa"/>
          </w:tcPr>
          <w:p w:rsidR="00057D82" w:rsidRPr="003B12FC" w:rsidRDefault="00057D82" w:rsidP="00D3177D">
            <w:pPr>
              <w:rPr>
                <w:rFonts w:ascii="Garamond" w:hAnsi="Garamond"/>
              </w:rPr>
            </w:pPr>
            <w:r>
              <w:rPr>
                <w:rFonts w:ascii="Garamond" w:hAnsi="Garamond"/>
                <w:sz w:val="22"/>
                <w:szCs w:val="22"/>
              </w:rPr>
              <w:t>%</w:t>
            </w:r>
          </w:p>
        </w:tc>
        <w:tc>
          <w:tcPr>
            <w:tcW w:w="2790" w:type="dxa"/>
          </w:tcPr>
          <w:p w:rsidR="00057D82" w:rsidRPr="00332559" w:rsidRDefault="00057D82" w:rsidP="00D3177D">
            <w:pPr>
              <w:jc w:val="both"/>
              <w:rPr>
                <w:rFonts w:ascii="Garamond" w:hAnsi="Garamond"/>
              </w:rPr>
            </w:pPr>
            <w:r w:rsidRPr="00332559">
              <w:rPr>
                <w:rFonts w:ascii="Garamond" w:hAnsi="Garamond"/>
                <w:sz w:val="22"/>
                <w:szCs w:val="22"/>
              </w:rPr>
              <w:t>28.98 to 68.01</w:t>
            </w:r>
          </w:p>
        </w:tc>
        <w:tc>
          <w:tcPr>
            <w:tcW w:w="1980" w:type="dxa"/>
          </w:tcPr>
          <w:p w:rsidR="00057D82" w:rsidRPr="009F284D" w:rsidRDefault="00057D82" w:rsidP="00D3177D">
            <w:pPr>
              <w:jc w:val="both"/>
              <w:rPr>
                <w:rFonts w:ascii="Garamond" w:hAnsi="Garamond"/>
              </w:rPr>
            </w:pPr>
          </w:p>
        </w:tc>
      </w:tr>
      <w:tr w:rsidR="00057D82" w:rsidRPr="003B12FC" w:rsidTr="00D3177D">
        <w:tc>
          <w:tcPr>
            <w:tcW w:w="644" w:type="dxa"/>
          </w:tcPr>
          <w:p w:rsidR="00057D82" w:rsidRPr="003B12FC" w:rsidRDefault="00057D82" w:rsidP="00D3177D">
            <w:pPr>
              <w:jc w:val="both"/>
              <w:rPr>
                <w:rFonts w:ascii="Garamond" w:hAnsi="Garamond"/>
                <w:b/>
              </w:rPr>
            </w:pPr>
            <w:r w:rsidRPr="003B12FC">
              <w:rPr>
                <w:rFonts w:ascii="Garamond" w:hAnsi="Garamond"/>
                <w:b/>
                <w:sz w:val="22"/>
                <w:szCs w:val="22"/>
              </w:rPr>
              <w:t>5</w:t>
            </w:r>
          </w:p>
        </w:tc>
        <w:tc>
          <w:tcPr>
            <w:tcW w:w="2434" w:type="dxa"/>
          </w:tcPr>
          <w:p w:rsidR="00057D82" w:rsidRPr="003B12FC" w:rsidRDefault="00057D82" w:rsidP="00D3177D">
            <w:pPr>
              <w:jc w:val="both"/>
              <w:rPr>
                <w:rFonts w:ascii="Garamond" w:hAnsi="Garamond"/>
                <w:b/>
              </w:rPr>
            </w:pPr>
            <w:r w:rsidRPr="003B12FC">
              <w:rPr>
                <w:rFonts w:ascii="Garamond" w:hAnsi="Garamond"/>
                <w:b/>
                <w:sz w:val="22"/>
                <w:szCs w:val="22"/>
              </w:rPr>
              <w:t>Available Moisture</w:t>
            </w:r>
          </w:p>
        </w:tc>
        <w:tc>
          <w:tcPr>
            <w:tcW w:w="2430" w:type="dxa"/>
          </w:tcPr>
          <w:p w:rsidR="00057D82" w:rsidRPr="003B12FC" w:rsidRDefault="00057D82" w:rsidP="00D3177D">
            <w:pPr>
              <w:jc w:val="both"/>
              <w:rPr>
                <w:rFonts w:ascii="Garamond" w:hAnsi="Garamond"/>
              </w:rPr>
            </w:pPr>
            <w:r w:rsidRPr="003B12FC">
              <w:rPr>
                <w:rFonts w:ascii="Garamond" w:hAnsi="Garamond"/>
                <w:sz w:val="22"/>
                <w:szCs w:val="22"/>
              </w:rPr>
              <w:t>mm/M</w:t>
            </w:r>
          </w:p>
        </w:tc>
        <w:tc>
          <w:tcPr>
            <w:tcW w:w="2790" w:type="dxa"/>
          </w:tcPr>
          <w:p w:rsidR="00057D82" w:rsidRPr="00332559" w:rsidRDefault="00057D82" w:rsidP="00D3177D">
            <w:pPr>
              <w:jc w:val="both"/>
              <w:rPr>
                <w:rFonts w:ascii="Garamond" w:hAnsi="Garamond"/>
              </w:rPr>
            </w:pPr>
            <w:r w:rsidRPr="00332559">
              <w:rPr>
                <w:rFonts w:ascii="Garamond" w:hAnsi="Garamond"/>
                <w:sz w:val="22"/>
                <w:szCs w:val="22"/>
              </w:rPr>
              <w:t>200</w:t>
            </w:r>
          </w:p>
        </w:tc>
        <w:tc>
          <w:tcPr>
            <w:tcW w:w="1980" w:type="dxa"/>
          </w:tcPr>
          <w:p w:rsidR="00057D82" w:rsidRPr="009F284D" w:rsidRDefault="00057D82" w:rsidP="00D3177D">
            <w:pPr>
              <w:jc w:val="both"/>
              <w:rPr>
                <w:rFonts w:ascii="Garamond" w:hAnsi="Garamond"/>
              </w:rPr>
            </w:pPr>
            <w:r w:rsidRPr="009F284D">
              <w:rPr>
                <w:rFonts w:ascii="Garamond" w:hAnsi="Garamond"/>
              </w:rPr>
              <w:t>Calculated value</w:t>
            </w:r>
          </w:p>
        </w:tc>
      </w:tr>
      <w:tr w:rsidR="00057D82" w:rsidRPr="003B12FC" w:rsidTr="00D3177D">
        <w:tc>
          <w:tcPr>
            <w:tcW w:w="644" w:type="dxa"/>
          </w:tcPr>
          <w:p w:rsidR="00057D82" w:rsidRPr="003B12FC" w:rsidRDefault="00057D82" w:rsidP="00D3177D">
            <w:pPr>
              <w:jc w:val="both"/>
              <w:rPr>
                <w:rFonts w:ascii="Garamond" w:hAnsi="Garamond"/>
                <w:b/>
              </w:rPr>
            </w:pPr>
            <w:r w:rsidRPr="003B12FC">
              <w:rPr>
                <w:rFonts w:ascii="Garamond" w:hAnsi="Garamond"/>
                <w:b/>
                <w:sz w:val="22"/>
                <w:szCs w:val="22"/>
              </w:rPr>
              <w:t>6</w:t>
            </w:r>
          </w:p>
        </w:tc>
        <w:tc>
          <w:tcPr>
            <w:tcW w:w="2434" w:type="dxa"/>
          </w:tcPr>
          <w:p w:rsidR="00057D82" w:rsidRPr="003B12FC" w:rsidRDefault="00057D82" w:rsidP="00D3177D">
            <w:pPr>
              <w:jc w:val="both"/>
              <w:rPr>
                <w:rFonts w:ascii="Garamond" w:hAnsi="Garamond"/>
                <w:b/>
              </w:rPr>
            </w:pPr>
            <w:r w:rsidRPr="003B12FC">
              <w:rPr>
                <w:rFonts w:ascii="Garamond" w:hAnsi="Garamond"/>
                <w:b/>
                <w:sz w:val="22"/>
                <w:szCs w:val="22"/>
              </w:rPr>
              <w:t>Permanent W.P</w:t>
            </w:r>
          </w:p>
        </w:tc>
        <w:tc>
          <w:tcPr>
            <w:tcW w:w="2430" w:type="dxa"/>
          </w:tcPr>
          <w:p w:rsidR="00057D82" w:rsidRPr="003B12FC" w:rsidRDefault="00057D82" w:rsidP="00D3177D">
            <w:pPr>
              <w:jc w:val="both"/>
              <w:rPr>
                <w:rFonts w:ascii="Garamond" w:hAnsi="Garamond"/>
              </w:rPr>
            </w:pPr>
            <w:r>
              <w:rPr>
                <w:rFonts w:ascii="Garamond" w:hAnsi="Garamond"/>
                <w:sz w:val="22"/>
                <w:szCs w:val="22"/>
              </w:rPr>
              <w:t>%</w:t>
            </w:r>
          </w:p>
        </w:tc>
        <w:tc>
          <w:tcPr>
            <w:tcW w:w="2790" w:type="dxa"/>
          </w:tcPr>
          <w:p w:rsidR="00057D82" w:rsidRPr="00332559" w:rsidRDefault="00057D82" w:rsidP="00D3177D">
            <w:pPr>
              <w:jc w:val="both"/>
              <w:rPr>
                <w:rFonts w:ascii="Garamond" w:hAnsi="Garamond"/>
              </w:rPr>
            </w:pPr>
            <w:r w:rsidRPr="00332559">
              <w:rPr>
                <w:rFonts w:ascii="Garamond" w:hAnsi="Garamond"/>
                <w:sz w:val="22"/>
                <w:szCs w:val="22"/>
              </w:rPr>
              <w:t>12.31 to 21.58</w:t>
            </w:r>
          </w:p>
        </w:tc>
        <w:tc>
          <w:tcPr>
            <w:tcW w:w="1980" w:type="dxa"/>
          </w:tcPr>
          <w:p w:rsidR="00057D82" w:rsidRPr="009F284D" w:rsidRDefault="00057D82" w:rsidP="00D3177D">
            <w:pPr>
              <w:jc w:val="both"/>
              <w:rPr>
                <w:rFonts w:ascii="Garamond" w:hAnsi="Garamond"/>
              </w:rPr>
            </w:pPr>
          </w:p>
        </w:tc>
      </w:tr>
      <w:tr w:rsidR="00057D82" w:rsidRPr="003B12FC" w:rsidTr="00D3177D">
        <w:tc>
          <w:tcPr>
            <w:tcW w:w="644" w:type="dxa"/>
          </w:tcPr>
          <w:p w:rsidR="00057D82" w:rsidRPr="003B12FC" w:rsidRDefault="00057D82" w:rsidP="00D3177D">
            <w:pPr>
              <w:jc w:val="both"/>
              <w:rPr>
                <w:rFonts w:ascii="Garamond" w:hAnsi="Garamond"/>
                <w:b/>
              </w:rPr>
            </w:pPr>
            <w:r w:rsidRPr="003B12FC">
              <w:rPr>
                <w:rFonts w:ascii="Garamond" w:hAnsi="Garamond"/>
                <w:b/>
                <w:sz w:val="22"/>
                <w:szCs w:val="22"/>
              </w:rPr>
              <w:t>7</w:t>
            </w:r>
          </w:p>
        </w:tc>
        <w:tc>
          <w:tcPr>
            <w:tcW w:w="2434" w:type="dxa"/>
          </w:tcPr>
          <w:p w:rsidR="00057D82" w:rsidRPr="003B12FC" w:rsidRDefault="00057D82" w:rsidP="00D3177D">
            <w:pPr>
              <w:jc w:val="both"/>
              <w:rPr>
                <w:rFonts w:ascii="Garamond" w:hAnsi="Garamond"/>
                <w:b/>
              </w:rPr>
            </w:pPr>
            <w:r w:rsidRPr="003B12FC">
              <w:rPr>
                <w:rFonts w:ascii="Garamond" w:hAnsi="Garamond"/>
                <w:b/>
                <w:sz w:val="22"/>
                <w:szCs w:val="22"/>
              </w:rPr>
              <w:t>Porosity</w:t>
            </w:r>
          </w:p>
        </w:tc>
        <w:tc>
          <w:tcPr>
            <w:tcW w:w="2430" w:type="dxa"/>
          </w:tcPr>
          <w:p w:rsidR="00057D82" w:rsidRPr="003B12FC" w:rsidRDefault="00057D82" w:rsidP="00D3177D">
            <w:pPr>
              <w:jc w:val="both"/>
              <w:rPr>
                <w:rFonts w:ascii="Garamond" w:hAnsi="Garamond"/>
              </w:rPr>
            </w:pPr>
            <w:r w:rsidRPr="003B12FC">
              <w:rPr>
                <w:rFonts w:ascii="Garamond" w:hAnsi="Garamond"/>
                <w:sz w:val="22"/>
                <w:szCs w:val="22"/>
              </w:rPr>
              <w:t>%</w:t>
            </w:r>
          </w:p>
        </w:tc>
        <w:tc>
          <w:tcPr>
            <w:tcW w:w="2790" w:type="dxa"/>
          </w:tcPr>
          <w:p w:rsidR="00057D82" w:rsidRPr="00332559" w:rsidRDefault="00057D82" w:rsidP="00D3177D">
            <w:pPr>
              <w:jc w:val="both"/>
              <w:rPr>
                <w:rFonts w:ascii="Garamond" w:hAnsi="Garamond"/>
              </w:rPr>
            </w:pPr>
            <w:r w:rsidRPr="00332559">
              <w:rPr>
                <w:rFonts w:ascii="Garamond" w:hAnsi="Garamond"/>
                <w:sz w:val="22"/>
                <w:szCs w:val="22"/>
              </w:rPr>
              <w:t>About 53 to 59</w:t>
            </w:r>
          </w:p>
        </w:tc>
        <w:tc>
          <w:tcPr>
            <w:tcW w:w="1980" w:type="dxa"/>
          </w:tcPr>
          <w:p w:rsidR="00057D82" w:rsidRPr="009F284D" w:rsidRDefault="00057D82" w:rsidP="00D3177D">
            <w:pPr>
              <w:jc w:val="both"/>
              <w:rPr>
                <w:rFonts w:ascii="Garamond" w:hAnsi="Garamond"/>
              </w:rPr>
            </w:pPr>
          </w:p>
        </w:tc>
      </w:tr>
      <w:tr w:rsidR="00057D82" w:rsidRPr="003B12FC" w:rsidTr="00D3177D">
        <w:tc>
          <w:tcPr>
            <w:tcW w:w="644" w:type="dxa"/>
          </w:tcPr>
          <w:p w:rsidR="00057D82" w:rsidRPr="003B12FC" w:rsidRDefault="00057D82" w:rsidP="00D3177D">
            <w:pPr>
              <w:jc w:val="both"/>
              <w:rPr>
                <w:rFonts w:ascii="Garamond" w:hAnsi="Garamond"/>
                <w:b/>
              </w:rPr>
            </w:pPr>
            <w:r w:rsidRPr="003B12FC">
              <w:rPr>
                <w:rFonts w:ascii="Garamond" w:hAnsi="Garamond"/>
                <w:b/>
                <w:sz w:val="22"/>
                <w:szCs w:val="22"/>
              </w:rPr>
              <w:t>8</w:t>
            </w:r>
          </w:p>
        </w:tc>
        <w:tc>
          <w:tcPr>
            <w:tcW w:w="2434" w:type="dxa"/>
          </w:tcPr>
          <w:p w:rsidR="00057D82" w:rsidRPr="003B12FC" w:rsidRDefault="00057D82" w:rsidP="00D3177D">
            <w:pPr>
              <w:jc w:val="both"/>
              <w:rPr>
                <w:rFonts w:ascii="Garamond" w:hAnsi="Garamond"/>
                <w:b/>
              </w:rPr>
            </w:pPr>
            <w:r w:rsidRPr="003B12FC">
              <w:rPr>
                <w:rFonts w:ascii="Garamond" w:hAnsi="Garamond"/>
                <w:b/>
                <w:sz w:val="22"/>
                <w:szCs w:val="22"/>
              </w:rPr>
              <w:t>Drainage status</w:t>
            </w:r>
          </w:p>
        </w:tc>
        <w:tc>
          <w:tcPr>
            <w:tcW w:w="2430" w:type="dxa"/>
          </w:tcPr>
          <w:p w:rsidR="00057D82" w:rsidRPr="003B12FC" w:rsidRDefault="00057D82" w:rsidP="00D3177D">
            <w:pPr>
              <w:jc w:val="both"/>
              <w:rPr>
                <w:rFonts w:ascii="Garamond" w:hAnsi="Garamond"/>
              </w:rPr>
            </w:pPr>
            <w:r w:rsidRPr="003B12FC">
              <w:rPr>
                <w:rFonts w:ascii="Garamond" w:hAnsi="Garamond"/>
                <w:sz w:val="22"/>
                <w:szCs w:val="22"/>
              </w:rPr>
              <w:t>Observation</w:t>
            </w:r>
          </w:p>
        </w:tc>
        <w:tc>
          <w:tcPr>
            <w:tcW w:w="2790" w:type="dxa"/>
          </w:tcPr>
          <w:p w:rsidR="00057D82" w:rsidRPr="003B12FC" w:rsidRDefault="00057D82" w:rsidP="00D3177D">
            <w:pPr>
              <w:jc w:val="both"/>
              <w:rPr>
                <w:rFonts w:ascii="Garamond" w:hAnsi="Garamond"/>
              </w:rPr>
            </w:pPr>
            <w:r w:rsidRPr="003B12FC">
              <w:rPr>
                <w:rFonts w:ascii="Garamond" w:hAnsi="Garamond"/>
                <w:sz w:val="22"/>
                <w:szCs w:val="22"/>
              </w:rPr>
              <w:t xml:space="preserve">Moderately </w:t>
            </w:r>
            <w:r>
              <w:rPr>
                <w:rFonts w:ascii="Garamond" w:hAnsi="Garamond"/>
                <w:sz w:val="22"/>
                <w:szCs w:val="22"/>
              </w:rPr>
              <w:t>high</w:t>
            </w:r>
          </w:p>
        </w:tc>
        <w:tc>
          <w:tcPr>
            <w:tcW w:w="1980" w:type="dxa"/>
          </w:tcPr>
          <w:p w:rsidR="00057D82" w:rsidRPr="009F284D" w:rsidRDefault="00057D82" w:rsidP="00D3177D">
            <w:pPr>
              <w:jc w:val="both"/>
              <w:rPr>
                <w:rFonts w:ascii="Garamond" w:hAnsi="Garamond"/>
              </w:rPr>
            </w:pPr>
          </w:p>
        </w:tc>
      </w:tr>
      <w:tr w:rsidR="00057D82" w:rsidRPr="003B12FC" w:rsidTr="00D3177D">
        <w:tc>
          <w:tcPr>
            <w:tcW w:w="644" w:type="dxa"/>
          </w:tcPr>
          <w:p w:rsidR="00057D82" w:rsidRPr="003B12FC" w:rsidRDefault="00057D82" w:rsidP="00D3177D">
            <w:pPr>
              <w:jc w:val="both"/>
              <w:rPr>
                <w:rFonts w:ascii="Garamond" w:hAnsi="Garamond"/>
                <w:b/>
              </w:rPr>
            </w:pPr>
            <w:r w:rsidRPr="003B12FC">
              <w:rPr>
                <w:rFonts w:ascii="Garamond" w:hAnsi="Garamond"/>
                <w:b/>
                <w:sz w:val="22"/>
                <w:szCs w:val="22"/>
              </w:rPr>
              <w:t>9</w:t>
            </w:r>
          </w:p>
        </w:tc>
        <w:tc>
          <w:tcPr>
            <w:tcW w:w="2434" w:type="dxa"/>
          </w:tcPr>
          <w:p w:rsidR="00057D82" w:rsidRPr="003B12FC" w:rsidRDefault="00057D82" w:rsidP="00D3177D">
            <w:pPr>
              <w:jc w:val="both"/>
              <w:rPr>
                <w:rFonts w:ascii="Garamond" w:hAnsi="Garamond"/>
                <w:b/>
              </w:rPr>
            </w:pPr>
            <w:r w:rsidRPr="003B12FC">
              <w:rPr>
                <w:rFonts w:ascii="Garamond" w:hAnsi="Garamond"/>
                <w:b/>
                <w:sz w:val="22"/>
                <w:szCs w:val="22"/>
              </w:rPr>
              <w:t xml:space="preserve">Texture </w:t>
            </w:r>
          </w:p>
        </w:tc>
        <w:tc>
          <w:tcPr>
            <w:tcW w:w="2430" w:type="dxa"/>
          </w:tcPr>
          <w:p w:rsidR="00057D82" w:rsidRPr="003B12FC" w:rsidRDefault="00057D82" w:rsidP="00D3177D">
            <w:pPr>
              <w:jc w:val="both"/>
              <w:rPr>
                <w:rFonts w:ascii="Garamond" w:hAnsi="Garamond"/>
              </w:rPr>
            </w:pPr>
            <w:r w:rsidRPr="003B12FC">
              <w:rPr>
                <w:rFonts w:ascii="Garamond" w:hAnsi="Garamond"/>
                <w:sz w:val="22"/>
                <w:szCs w:val="22"/>
              </w:rPr>
              <w:t>Observation</w:t>
            </w:r>
          </w:p>
        </w:tc>
        <w:tc>
          <w:tcPr>
            <w:tcW w:w="2790" w:type="dxa"/>
          </w:tcPr>
          <w:p w:rsidR="00057D82" w:rsidRPr="003830C6" w:rsidRDefault="00057D82" w:rsidP="00D3177D">
            <w:pPr>
              <w:jc w:val="both"/>
              <w:rPr>
                <w:rFonts w:ascii="Garamond" w:hAnsi="Garamond"/>
              </w:rPr>
            </w:pPr>
            <w:r w:rsidRPr="003830C6">
              <w:rPr>
                <w:rFonts w:ascii="Garamond" w:hAnsi="Garamond"/>
                <w:sz w:val="22"/>
                <w:szCs w:val="22"/>
              </w:rPr>
              <w:t xml:space="preserve">Clay </w:t>
            </w:r>
          </w:p>
        </w:tc>
        <w:tc>
          <w:tcPr>
            <w:tcW w:w="1980" w:type="dxa"/>
          </w:tcPr>
          <w:p w:rsidR="00057D82" w:rsidRPr="009F284D" w:rsidRDefault="00057D82" w:rsidP="00D3177D">
            <w:pPr>
              <w:jc w:val="both"/>
              <w:rPr>
                <w:rFonts w:ascii="Garamond" w:hAnsi="Garamond"/>
              </w:rPr>
            </w:pPr>
          </w:p>
        </w:tc>
      </w:tr>
      <w:tr w:rsidR="00057D82" w:rsidRPr="003B12FC" w:rsidTr="00D3177D">
        <w:tc>
          <w:tcPr>
            <w:tcW w:w="644" w:type="dxa"/>
          </w:tcPr>
          <w:p w:rsidR="00057D82" w:rsidRPr="003B12FC" w:rsidRDefault="00057D82" w:rsidP="00D3177D">
            <w:pPr>
              <w:jc w:val="both"/>
              <w:rPr>
                <w:rFonts w:ascii="Garamond" w:hAnsi="Garamond"/>
                <w:b/>
              </w:rPr>
            </w:pPr>
            <w:r w:rsidRPr="003B12FC">
              <w:rPr>
                <w:rFonts w:ascii="Garamond" w:hAnsi="Garamond"/>
                <w:b/>
                <w:sz w:val="22"/>
                <w:szCs w:val="22"/>
              </w:rPr>
              <w:t>10</w:t>
            </w:r>
          </w:p>
        </w:tc>
        <w:tc>
          <w:tcPr>
            <w:tcW w:w="2434" w:type="dxa"/>
          </w:tcPr>
          <w:p w:rsidR="00057D82" w:rsidRPr="003B12FC" w:rsidRDefault="00057D82" w:rsidP="00D3177D">
            <w:pPr>
              <w:jc w:val="both"/>
              <w:rPr>
                <w:rFonts w:ascii="Garamond" w:hAnsi="Garamond"/>
                <w:b/>
              </w:rPr>
            </w:pPr>
            <w:r w:rsidRPr="003B12FC">
              <w:rPr>
                <w:rFonts w:ascii="Garamond" w:hAnsi="Garamond"/>
                <w:b/>
                <w:sz w:val="22"/>
                <w:szCs w:val="22"/>
              </w:rPr>
              <w:t>Structure</w:t>
            </w:r>
          </w:p>
        </w:tc>
        <w:tc>
          <w:tcPr>
            <w:tcW w:w="2430" w:type="dxa"/>
          </w:tcPr>
          <w:p w:rsidR="00057D82" w:rsidRPr="003B12FC" w:rsidRDefault="00057D82" w:rsidP="00D3177D">
            <w:pPr>
              <w:jc w:val="both"/>
              <w:rPr>
                <w:rFonts w:ascii="Garamond" w:hAnsi="Garamond"/>
              </w:rPr>
            </w:pPr>
            <w:r w:rsidRPr="003B12FC">
              <w:rPr>
                <w:rFonts w:ascii="Garamond" w:hAnsi="Garamond"/>
                <w:sz w:val="22"/>
                <w:szCs w:val="22"/>
              </w:rPr>
              <w:t>Observation</w:t>
            </w:r>
          </w:p>
        </w:tc>
        <w:tc>
          <w:tcPr>
            <w:tcW w:w="2790" w:type="dxa"/>
          </w:tcPr>
          <w:p w:rsidR="00057D82" w:rsidRPr="003B12FC" w:rsidRDefault="00057D82" w:rsidP="00D3177D">
            <w:pPr>
              <w:jc w:val="both"/>
              <w:rPr>
                <w:rFonts w:ascii="Garamond" w:hAnsi="Garamond"/>
              </w:rPr>
            </w:pPr>
            <w:r w:rsidRPr="003B12FC">
              <w:rPr>
                <w:rFonts w:ascii="Garamond" w:hAnsi="Garamond"/>
                <w:sz w:val="22"/>
                <w:szCs w:val="22"/>
              </w:rPr>
              <w:t>Moderate</w:t>
            </w:r>
          </w:p>
        </w:tc>
        <w:tc>
          <w:tcPr>
            <w:tcW w:w="1980" w:type="dxa"/>
          </w:tcPr>
          <w:p w:rsidR="00057D82" w:rsidRPr="009F284D" w:rsidRDefault="00057D82" w:rsidP="00D3177D">
            <w:pPr>
              <w:jc w:val="both"/>
              <w:rPr>
                <w:rFonts w:ascii="Garamond" w:hAnsi="Garamond"/>
              </w:rPr>
            </w:pPr>
          </w:p>
        </w:tc>
      </w:tr>
      <w:tr w:rsidR="00057D82" w:rsidRPr="003B12FC" w:rsidTr="00D3177D">
        <w:tc>
          <w:tcPr>
            <w:tcW w:w="644" w:type="dxa"/>
          </w:tcPr>
          <w:p w:rsidR="00057D82" w:rsidRPr="003B12FC" w:rsidRDefault="00057D82" w:rsidP="00D3177D">
            <w:pPr>
              <w:jc w:val="both"/>
              <w:rPr>
                <w:rFonts w:ascii="Garamond" w:hAnsi="Garamond"/>
                <w:b/>
              </w:rPr>
            </w:pPr>
            <w:r w:rsidRPr="003B12FC">
              <w:rPr>
                <w:rFonts w:ascii="Garamond" w:hAnsi="Garamond"/>
                <w:b/>
                <w:sz w:val="22"/>
                <w:szCs w:val="22"/>
              </w:rPr>
              <w:t>11</w:t>
            </w:r>
          </w:p>
        </w:tc>
        <w:tc>
          <w:tcPr>
            <w:tcW w:w="2434" w:type="dxa"/>
          </w:tcPr>
          <w:p w:rsidR="00057D82" w:rsidRPr="003B12FC" w:rsidRDefault="00057D82" w:rsidP="00D3177D">
            <w:pPr>
              <w:jc w:val="both"/>
              <w:rPr>
                <w:rFonts w:ascii="Garamond" w:hAnsi="Garamond"/>
                <w:b/>
              </w:rPr>
            </w:pPr>
            <w:r w:rsidRPr="003B12FC">
              <w:rPr>
                <w:rFonts w:ascii="Garamond" w:hAnsi="Garamond"/>
                <w:b/>
                <w:sz w:val="22"/>
                <w:szCs w:val="22"/>
              </w:rPr>
              <w:t>Infiltration rate</w:t>
            </w:r>
          </w:p>
        </w:tc>
        <w:tc>
          <w:tcPr>
            <w:tcW w:w="2430" w:type="dxa"/>
          </w:tcPr>
          <w:p w:rsidR="00057D82" w:rsidRPr="003B12FC" w:rsidRDefault="00057D82" w:rsidP="00D3177D">
            <w:pPr>
              <w:rPr>
                <w:rFonts w:ascii="Garamond" w:hAnsi="Garamond"/>
              </w:rPr>
            </w:pPr>
            <w:r w:rsidRPr="003B12FC">
              <w:rPr>
                <w:rFonts w:ascii="Garamond" w:hAnsi="Garamond"/>
                <w:sz w:val="22"/>
                <w:szCs w:val="22"/>
              </w:rPr>
              <w:t>Field/Soil</w:t>
            </w:r>
            <w:r>
              <w:rPr>
                <w:rFonts w:ascii="Garamond" w:hAnsi="Garamond"/>
                <w:sz w:val="22"/>
                <w:szCs w:val="22"/>
              </w:rPr>
              <w:t xml:space="preserve"> </w:t>
            </w:r>
            <w:r w:rsidRPr="003B12FC">
              <w:rPr>
                <w:rFonts w:ascii="Garamond" w:hAnsi="Garamond"/>
                <w:sz w:val="22"/>
                <w:szCs w:val="22"/>
              </w:rPr>
              <w:t>condition (mm/</w:t>
            </w:r>
            <w:proofErr w:type="spellStart"/>
            <w:r w:rsidRPr="003B12FC">
              <w:rPr>
                <w:rFonts w:ascii="Garamond" w:hAnsi="Garamond"/>
                <w:sz w:val="22"/>
                <w:szCs w:val="22"/>
              </w:rPr>
              <w:t>hr</w:t>
            </w:r>
            <w:proofErr w:type="spellEnd"/>
            <w:r w:rsidRPr="003B12FC">
              <w:rPr>
                <w:rFonts w:ascii="Garamond" w:hAnsi="Garamond"/>
                <w:sz w:val="22"/>
                <w:szCs w:val="22"/>
              </w:rPr>
              <w:t>)</w:t>
            </w:r>
          </w:p>
        </w:tc>
        <w:tc>
          <w:tcPr>
            <w:tcW w:w="2790" w:type="dxa"/>
          </w:tcPr>
          <w:p w:rsidR="00057D82" w:rsidRPr="003830C6" w:rsidRDefault="00057D82" w:rsidP="00D3177D">
            <w:pPr>
              <w:jc w:val="both"/>
              <w:rPr>
                <w:rFonts w:ascii="Garamond" w:hAnsi="Garamond"/>
              </w:rPr>
            </w:pPr>
            <w:r w:rsidRPr="003830C6">
              <w:rPr>
                <w:rFonts w:ascii="Garamond" w:hAnsi="Garamond"/>
                <w:sz w:val="22"/>
                <w:szCs w:val="22"/>
              </w:rPr>
              <w:t>Fair to moderate (5 to 10)</w:t>
            </w:r>
          </w:p>
        </w:tc>
        <w:tc>
          <w:tcPr>
            <w:tcW w:w="1980" w:type="dxa"/>
          </w:tcPr>
          <w:p w:rsidR="00057D82" w:rsidRPr="009F284D" w:rsidRDefault="00057D82" w:rsidP="00D3177D">
            <w:pPr>
              <w:jc w:val="both"/>
              <w:rPr>
                <w:rFonts w:ascii="Garamond" w:hAnsi="Garamond"/>
              </w:rPr>
            </w:pPr>
            <w:r>
              <w:rPr>
                <w:rFonts w:ascii="Garamond" w:hAnsi="Garamond"/>
              </w:rPr>
              <w:t xml:space="preserve">Clay soil condition </w:t>
            </w:r>
          </w:p>
        </w:tc>
      </w:tr>
      <w:tr w:rsidR="00057D82" w:rsidRPr="003B12FC" w:rsidTr="00D3177D">
        <w:tc>
          <w:tcPr>
            <w:tcW w:w="644" w:type="dxa"/>
          </w:tcPr>
          <w:p w:rsidR="00057D82" w:rsidRPr="003B12FC" w:rsidRDefault="00057D82" w:rsidP="00D3177D">
            <w:pPr>
              <w:jc w:val="both"/>
              <w:rPr>
                <w:rFonts w:ascii="Garamond" w:hAnsi="Garamond"/>
                <w:b/>
              </w:rPr>
            </w:pPr>
            <w:r w:rsidRPr="003B12FC">
              <w:rPr>
                <w:rFonts w:ascii="Garamond" w:hAnsi="Garamond"/>
                <w:b/>
                <w:sz w:val="22"/>
                <w:szCs w:val="22"/>
              </w:rPr>
              <w:t>12</w:t>
            </w:r>
          </w:p>
        </w:tc>
        <w:tc>
          <w:tcPr>
            <w:tcW w:w="2434" w:type="dxa"/>
          </w:tcPr>
          <w:p w:rsidR="00057D82" w:rsidRPr="003B12FC" w:rsidRDefault="00057D82" w:rsidP="00D3177D">
            <w:pPr>
              <w:jc w:val="both"/>
              <w:rPr>
                <w:rFonts w:ascii="Garamond" w:hAnsi="Garamond"/>
                <w:b/>
              </w:rPr>
            </w:pPr>
            <w:r w:rsidRPr="003B12FC">
              <w:rPr>
                <w:rFonts w:ascii="Garamond" w:hAnsi="Garamond"/>
                <w:b/>
                <w:sz w:val="22"/>
                <w:szCs w:val="22"/>
              </w:rPr>
              <w:t>Water-holding Capacity</w:t>
            </w:r>
          </w:p>
        </w:tc>
        <w:tc>
          <w:tcPr>
            <w:tcW w:w="2430" w:type="dxa"/>
          </w:tcPr>
          <w:p w:rsidR="00057D82" w:rsidRPr="003B12FC" w:rsidRDefault="00057D82" w:rsidP="00D3177D">
            <w:pPr>
              <w:jc w:val="both"/>
              <w:rPr>
                <w:rFonts w:ascii="Garamond" w:hAnsi="Garamond"/>
              </w:rPr>
            </w:pPr>
            <w:r w:rsidRPr="003B12FC">
              <w:rPr>
                <w:rFonts w:ascii="Garamond" w:hAnsi="Garamond"/>
                <w:sz w:val="22"/>
                <w:szCs w:val="22"/>
              </w:rPr>
              <w:t>(mm/M)</w:t>
            </w:r>
          </w:p>
        </w:tc>
        <w:tc>
          <w:tcPr>
            <w:tcW w:w="2790" w:type="dxa"/>
          </w:tcPr>
          <w:p w:rsidR="00057D82" w:rsidRPr="003830C6" w:rsidRDefault="00057D82" w:rsidP="00D3177D">
            <w:pPr>
              <w:jc w:val="both"/>
              <w:rPr>
                <w:rFonts w:ascii="Garamond" w:hAnsi="Garamond"/>
              </w:rPr>
            </w:pPr>
            <w:r w:rsidRPr="003830C6">
              <w:rPr>
                <w:rFonts w:ascii="Garamond" w:hAnsi="Garamond"/>
                <w:sz w:val="22"/>
                <w:szCs w:val="22"/>
              </w:rPr>
              <w:t>Moderate to  High  (190)</w:t>
            </w:r>
          </w:p>
        </w:tc>
        <w:tc>
          <w:tcPr>
            <w:tcW w:w="1980" w:type="dxa"/>
          </w:tcPr>
          <w:p w:rsidR="00057D82" w:rsidRPr="003B12FC" w:rsidRDefault="00057D82" w:rsidP="00D3177D">
            <w:pPr>
              <w:jc w:val="both"/>
              <w:rPr>
                <w:rFonts w:ascii="Garamond" w:hAnsi="Garamond"/>
              </w:rPr>
            </w:pPr>
          </w:p>
        </w:tc>
      </w:tr>
      <w:tr w:rsidR="00057D82" w:rsidRPr="003B12FC" w:rsidTr="00D3177D">
        <w:tc>
          <w:tcPr>
            <w:tcW w:w="644" w:type="dxa"/>
          </w:tcPr>
          <w:p w:rsidR="00057D82" w:rsidRPr="003B12FC" w:rsidRDefault="00057D82" w:rsidP="00D3177D">
            <w:pPr>
              <w:jc w:val="both"/>
              <w:rPr>
                <w:rFonts w:ascii="Garamond" w:hAnsi="Garamond"/>
                <w:b/>
              </w:rPr>
            </w:pPr>
            <w:r w:rsidRPr="003B12FC">
              <w:rPr>
                <w:rFonts w:ascii="Garamond" w:hAnsi="Garamond"/>
                <w:b/>
                <w:sz w:val="22"/>
                <w:szCs w:val="22"/>
              </w:rPr>
              <w:t>13</w:t>
            </w:r>
          </w:p>
        </w:tc>
        <w:tc>
          <w:tcPr>
            <w:tcW w:w="2434" w:type="dxa"/>
          </w:tcPr>
          <w:p w:rsidR="00057D82" w:rsidRPr="003B12FC" w:rsidRDefault="00057D82" w:rsidP="00D3177D">
            <w:pPr>
              <w:jc w:val="both"/>
              <w:rPr>
                <w:rFonts w:ascii="Garamond" w:hAnsi="Garamond"/>
                <w:b/>
              </w:rPr>
            </w:pPr>
            <w:r w:rsidRPr="003B12FC">
              <w:rPr>
                <w:rFonts w:ascii="Garamond" w:hAnsi="Garamond"/>
                <w:b/>
                <w:sz w:val="22"/>
                <w:szCs w:val="22"/>
              </w:rPr>
              <w:t>Rock outcrops</w:t>
            </w:r>
          </w:p>
        </w:tc>
        <w:tc>
          <w:tcPr>
            <w:tcW w:w="2430" w:type="dxa"/>
          </w:tcPr>
          <w:p w:rsidR="00057D82" w:rsidRPr="003B12FC" w:rsidRDefault="00057D82" w:rsidP="00D3177D">
            <w:pPr>
              <w:jc w:val="both"/>
              <w:rPr>
                <w:rFonts w:ascii="Garamond" w:hAnsi="Garamond"/>
              </w:rPr>
            </w:pPr>
            <w:r w:rsidRPr="003B12FC">
              <w:rPr>
                <w:rFonts w:ascii="Garamond" w:hAnsi="Garamond"/>
                <w:sz w:val="22"/>
                <w:szCs w:val="22"/>
              </w:rPr>
              <w:t>%</w:t>
            </w:r>
          </w:p>
        </w:tc>
        <w:tc>
          <w:tcPr>
            <w:tcW w:w="2790" w:type="dxa"/>
          </w:tcPr>
          <w:p w:rsidR="00057D82" w:rsidRPr="003B12FC" w:rsidRDefault="00057D82" w:rsidP="00D3177D">
            <w:pPr>
              <w:jc w:val="both"/>
              <w:rPr>
                <w:rFonts w:ascii="Garamond" w:hAnsi="Garamond"/>
              </w:rPr>
            </w:pPr>
            <w:r w:rsidRPr="003B12FC">
              <w:rPr>
                <w:rFonts w:ascii="Garamond" w:hAnsi="Garamond"/>
                <w:sz w:val="22"/>
                <w:szCs w:val="22"/>
              </w:rPr>
              <w:t>Below 5</w:t>
            </w:r>
          </w:p>
        </w:tc>
        <w:tc>
          <w:tcPr>
            <w:tcW w:w="1980" w:type="dxa"/>
          </w:tcPr>
          <w:p w:rsidR="00057D82" w:rsidRPr="003B12FC" w:rsidRDefault="00057D82" w:rsidP="00D3177D">
            <w:pPr>
              <w:jc w:val="both"/>
              <w:rPr>
                <w:rFonts w:ascii="Garamond" w:hAnsi="Garamond"/>
              </w:rPr>
            </w:pPr>
          </w:p>
        </w:tc>
      </w:tr>
      <w:tr w:rsidR="00057D82" w:rsidRPr="003B12FC" w:rsidTr="00D3177D">
        <w:tc>
          <w:tcPr>
            <w:tcW w:w="644" w:type="dxa"/>
          </w:tcPr>
          <w:p w:rsidR="00057D82" w:rsidRPr="003B12FC" w:rsidRDefault="00057D82" w:rsidP="00D3177D">
            <w:pPr>
              <w:jc w:val="both"/>
              <w:rPr>
                <w:rFonts w:ascii="Garamond" w:hAnsi="Garamond"/>
                <w:b/>
              </w:rPr>
            </w:pPr>
            <w:r w:rsidRPr="003B12FC">
              <w:rPr>
                <w:rFonts w:ascii="Garamond" w:hAnsi="Garamond"/>
                <w:b/>
                <w:sz w:val="22"/>
                <w:szCs w:val="22"/>
              </w:rPr>
              <w:t>14</w:t>
            </w:r>
          </w:p>
        </w:tc>
        <w:tc>
          <w:tcPr>
            <w:tcW w:w="2434" w:type="dxa"/>
          </w:tcPr>
          <w:p w:rsidR="00057D82" w:rsidRPr="003B12FC" w:rsidRDefault="00057D82" w:rsidP="00D3177D">
            <w:pPr>
              <w:jc w:val="both"/>
              <w:rPr>
                <w:rFonts w:ascii="Garamond" w:hAnsi="Garamond"/>
                <w:b/>
              </w:rPr>
            </w:pPr>
            <w:r w:rsidRPr="003B12FC">
              <w:rPr>
                <w:rFonts w:ascii="Garamond" w:hAnsi="Garamond"/>
                <w:b/>
                <w:sz w:val="22"/>
                <w:szCs w:val="22"/>
              </w:rPr>
              <w:t>Workability</w:t>
            </w:r>
          </w:p>
        </w:tc>
        <w:tc>
          <w:tcPr>
            <w:tcW w:w="2430" w:type="dxa"/>
          </w:tcPr>
          <w:p w:rsidR="00057D82" w:rsidRPr="003B12FC" w:rsidRDefault="00057D82" w:rsidP="00D3177D">
            <w:pPr>
              <w:rPr>
                <w:rFonts w:ascii="Garamond" w:hAnsi="Garamond"/>
              </w:rPr>
            </w:pPr>
            <w:r w:rsidRPr="003B12FC">
              <w:rPr>
                <w:rFonts w:ascii="Garamond" w:hAnsi="Garamond"/>
                <w:sz w:val="22"/>
                <w:szCs w:val="22"/>
              </w:rPr>
              <w:t>Field,</w:t>
            </w:r>
            <w:r>
              <w:rPr>
                <w:rFonts w:ascii="Garamond" w:hAnsi="Garamond"/>
                <w:sz w:val="22"/>
                <w:szCs w:val="22"/>
              </w:rPr>
              <w:t xml:space="preserve"> </w:t>
            </w:r>
            <w:r w:rsidRPr="003B12FC">
              <w:rPr>
                <w:rFonts w:ascii="Garamond" w:hAnsi="Garamond"/>
                <w:sz w:val="22"/>
                <w:szCs w:val="22"/>
              </w:rPr>
              <w:t>Observation/soil type</w:t>
            </w:r>
          </w:p>
        </w:tc>
        <w:tc>
          <w:tcPr>
            <w:tcW w:w="2790" w:type="dxa"/>
          </w:tcPr>
          <w:p w:rsidR="00057D82" w:rsidRPr="003B12FC" w:rsidRDefault="00057D82" w:rsidP="00D3177D">
            <w:pPr>
              <w:jc w:val="both"/>
              <w:rPr>
                <w:rFonts w:ascii="Garamond" w:hAnsi="Garamond"/>
              </w:rPr>
            </w:pPr>
            <w:r w:rsidRPr="003B12FC">
              <w:rPr>
                <w:rFonts w:ascii="Garamond" w:hAnsi="Garamond"/>
                <w:sz w:val="22"/>
                <w:szCs w:val="22"/>
              </w:rPr>
              <w:t xml:space="preserve">Moderately Workable/can easily </w:t>
            </w:r>
            <w:r>
              <w:rPr>
                <w:rFonts w:ascii="Garamond" w:hAnsi="Garamond"/>
                <w:sz w:val="22"/>
                <w:szCs w:val="22"/>
              </w:rPr>
              <w:t xml:space="preserve">be </w:t>
            </w:r>
            <w:r w:rsidRPr="003B12FC">
              <w:rPr>
                <w:rFonts w:ascii="Garamond" w:hAnsi="Garamond"/>
                <w:sz w:val="22"/>
                <w:szCs w:val="22"/>
              </w:rPr>
              <w:t>improved with improved tillage system.</w:t>
            </w:r>
          </w:p>
        </w:tc>
        <w:tc>
          <w:tcPr>
            <w:tcW w:w="1980" w:type="dxa"/>
          </w:tcPr>
          <w:p w:rsidR="00057D82" w:rsidRPr="003B12FC" w:rsidRDefault="00057D82" w:rsidP="00D3177D">
            <w:pPr>
              <w:jc w:val="both"/>
              <w:rPr>
                <w:rFonts w:ascii="Garamond" w:hAnsi="Garamond"/>
              </w:rPr>
            </w:pPr>
          </w:p>
        </w:tc>
      </w:tr>
    </w:tbl>
    <w:p w:rsidR="00057D82" w:rsidRDefault="00057D82" w:rsidP="00057D82">
      <w:pPr>
        <w:spacing w:line="360" w:lineRule="auto"/>
        <w:jc w:val="both"/>
        <w:rPr>
          <w:rFonts w:ascii="Garamond" w:hAnsi="Garamond"/>
        </w:rPr>
      </w:pPr>
    </w:p>
    <w:p w:rsidR="009034F1" w:rsidRDefault="00057D82" w:rsidP="00057D82">
      <w:pPr>
        <w:spacing w:line="360" w:lineRule="auto"/>
        <w:jc w:val="both"/>
        <w:rPr>
          <w:rFonts w:ascii="Garamond" w:hAnsi="Garamond"/>
        </w:rPr>
      </w:pPr>
      <w:r w:rsidRPr="003B12FC">
        <w:rPr>
          <w:rFonts w:ascii="Garamond" w:hAnsi="Garamond"/>
        </w:rPr>
        <w:lastRenderedPageBreak/>
        <w:t xml:space="preserve">Based on the basic physical characteristics of the command soil, the irrigable land falls under Class I and Class </w:t>
      </w:r>
      <w:r>
        <w:rPr>
          <w:rFonts w:ascii="Garamond" w:hAnsi="Garamond"/>
        </w:rPr>
        <w:t>II</w:t>
      </w:r>
      <w:r w:rsidRPr="003B12FC">
        <w:rPr>
          <w:rFonts w:ascii="Garamond" w:hAnsi="Garamond"/>
        </w:rPr>
        <w:t xml:space="preserve"> which is suitable for irrigation development with certain amendments.</w:t>
      </w:r>
      <w:r>
        <w:rPr>
          <w:rFonts w:ascii="Garamond" w:hAnsi="Garamond"/>
        </w:rPr>
        <w:t xml:space="preserve"> </w:t>
      </w:r>
      <w:r w:rsidRPr="003271C5">
        <w:rPr>
          <w:rFonts w:ascii="Garamond" w:hAnsi="Garamond"/>
        </w:rPr>
        <w:t xml:space="preserve">However, </w:t>
      </w:r>
      <w:r>
        <w:rPr>
          <w:rFonts w:ascii="Garamond" w:hAnsi="Garamond"/>
        </w:rPr>
        <w:t xml:space="preserve">as physical observation made during the field </w:t>
      </w:r>
      <w:r w:rsidRPr="003830C6">
        <w:rPr>
          <w:rFonts w:ascii="Garamond" w:hAnsi="Garamond"/>
        </w:rPr>
        <w:t xml:space="preserve">assessment most of the command land falls in slope ranges above 8% and requires certain conservation measures for sustainable </w:t>
      </w:r>
      <w:r w:rsidRPr="003271C5">
        <w:rPr>
          <w:rFonts w:ascii="Garamond" w:hAnsi="Garamond"/>
        </w:rPr>
        <w:t xml:space="preserve">irrigation utilization. Contour farming, strip cropping, stone mulching/bund, use of permanent crops on the upper slopes, and the likes could be some of the conservation measures to be taken during irrigated crops production. </w:t>
      </w:r>
    </w:p>
    <w:p w:rsidR="009034F1" w:rsidRDefault="009034F1" w:rsidP="00057D82">
      <w:pPr>
        <w:spacing w:line="360" w:lineRule="auto"/>
        <w:jc w:val="both"/>
        <w:rPr>
          <w:rFonts w:ascii="Garamond" w:hAnsi="Garamond"/>
        </w:rPr>
      </w:pPr>
      <w:r>
        <w:rPr>
          <w:noProof/>
        </w:rPr>
        <w:drawing>
          <wp:inline distT="0" distB="0" distL="0" distR="0" wp14:anchorId="1CC54DAC" wp14:editId="3F9BF87A">
            <wp:extent cx="5942128" cy="5137150"/>
            <wp:effectExtent l="0" t="0" r="1905"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5138423"/>
                    </a:xfrm>
                    <a:prstGeom prst="rect">
                      <a:avLst/>
                    </a:prstGeom>
                  </pic:spPr>
                </pic:pic>
              </a:graphicData>
            </a:graphic>
          </wp:inline>
        </w:drawing>
      </w:r>
    </w:p>
    <w:p w:rsidR="009034F1" w:rsidRPr="00F65060" w:rsidRDefault="00F65060" w:rsidP="00F65060">
      <w:pPr>
        <w:pStyle w:val="Caption"/>
        <w:rPr>
          <w:rFonts w:ascii="Garamond" w:hAnsi="Garamond"/>
          <w:b w:val="0"/>
          <w:sz w:val="20"/>
        </w:rPr>
      </w:pPr>
      <w:bookmarkStart w:id="487" w:name="_Toc467306459"/>
      <w:r w:rsidRPr="00F65060">
        <w:rPr>
          <w:rFonts w:ascii="Garamond" w:hAnsi="Garamond"/>
          <w:b w:val="0"/>
          <w:sz w:val="20"/>
        </w:rPr>
        <w:t xml:space="preserve">Figure 2.  </w:t>
      </w:r>
      <w:r w:rsidRPr="00F65060">
        <w:rPr>
          <w:rFonts w:ascii="Garamond" w:hAnsi="Garamond"/>
          <w:b w:val="0"/>
          <w:sz w:val="20"/>
        </w:rPr>
        <w:fldChar w:fldCharType="begin"/>
      </w:r>
      <w:r w:rsidRPr="00F65060">
        <w:rPr>
          <w:rFonts w:ascii="Garamond" w:hAnsi="Garamond"/>
          <w:b w:val="0"/>
          <w:sz w:val="20"/>
        </w:rPr>
        <w:instrText xml:space="preserve"> SEQ Figure_2._ \* ARABIC </w:instrText>
      </w:r>
      <w:r w:rsidRPr="00F65060">
        <w:rPr>
          <w:rFonts w:ascii="Garamond" w:hAnsi="Garamond"/>
          <w:b w:val="0"/>
          <w:sz w:val="20"/>
        </w:rPr>
        <w:fldChar w:fldCharType="separate"/>
      </w:r>
      <w:r>
        <w:rPr>
          <w:rFonts w:ascii="Garamond" w:hAnsi="Garamond"/>
          <w:b w:val="0"/>
          <w:noProof/>
          <w:sz w:val="20"/>
        </w:rPr>
        <w:t>3</w:t>
      </w:r>
      <w:r w:rsidRPr="00F65060">
        <w:rPr>
          <w:rFonts w:ascii="Garamond" w:hAnsi="Garamond"/>
          <w:b w:val="0"/>
          <w:sz w:val="20"/>
        </w:rPr>
        <w:fldChar w:fldCharType="end"/>
      </w:r>
      <w:r w:rsidR="009034F1" w:rsidRPr="00F65060">
        <w:rPr>
          <w:rFonts w:ascii="Garamond" w:hAnsi="Garamond"/>
          <w:b w:val="0"/>
          <w:sz w:val="20"/>
        </w:rPr>
        <w:t>: Slope Map of the Command Area</w:t>
      </w:r>
      <w:bookmarkEnd w:id="487"/>
    </w:p>
    <w:p w:rsidR="009034F1" w:rsidRDefault="009034F1" w:rsidP="00057D82">
      <w:pPr>
        <w:spacing w:line="360" w:lineRule="auto"/>
        <w:jc w:val="both"/>
        <w:rPr>
          <w:rFonts w:ascii="Garamond" w:hAnsi="Garamond"/>
        </w:rPr>
      </w:pPr>
    </w:p>
    <w:p w:rsidR="00057D82" w:rsidRPr="003B12FC" w:rsidRDefault="00057D82" w:rsidP="00057D82">
      <w:pPr>
        <w:spacing w:line="360" w:lineRule="auto"/>
        <w:jc w:val="both"/>
        <w:rPr>
          <w:rFonts w:ascii="Garamond" w:hAnsi="Garamond"/>
        </w:rPr>
      </w:pPr>
      <w:r w:rsidRPr="003271C5">
        <w:rPr>
          <w:rFonts w:ascii="Garamond" w:hAnsi="Garamond"/>
        </w:rPr>
        <w:t>The</w:t>
      </w:r>
      <w:r w:rsidRPr="003B12FC">
        <w:rPr>
          <w:rFonts w:ascii="Garamond" w:hAnsi="Garamond"/>
        </w:rPr>
        <w:t xml:space="preserve"> secondary (non</w:t>
      </w:r>
      <w:r>
        <w:rPr>
          <w:rFonts w:ascii="Garamond" w:hAnsi="Garamond"/>
        </w:rPr>
        <w:t>-</w:t>
      </w:r>
      <w:r w:rsidRPr="003B12FC">
        <w:rPr>
          <w:rFonts w:ascii="Garamond" w:hAnsi="Garamond"/>
        </w:rPr>
        <w:t>basic) physical characteristics observed during the sampling activities are indicated in the following table.</w:t>
      </w:r>
    </w:p>
    <w:p w:rsidR="009034F1" w:rsidRDefault="009034F1" w:rsidP="006756E9">
      <w:pPr>
        <w:pStyle w:val="Caption"/>
      </w:pPr>
      <w:bookmarkStart w:id="488" w:name="_Toc341919044"/>
      <w:bookmarkStart w:id="489" w:name="_Toc382565940"/>
      <w:bookmarkStart w:id="490" w:name="_Toc386538714"/>
      <w:bookmarkStart w:id="491" w:name="_Toc453875916"/>
    </w:p>
    <w:p w:rsidR="00057D82" w:rsidRPr="007D3433" w:rsidRDefault="006756E9" w:rsidP="006756E9">
      <w:pPr>
        <w:pStyle w:val="Caption"/>
        <w:rPr>
          <w:rFonts w:ascii="Garamond" w:hAnsi="Garamond"/>
          <w:b w:val="0"/>
          <w:sz w:val="22"/>
          <w:szCs w:val="22"/>
        </w:rPr>
      </w:pPr>
      <w:r>
        <w:lastRenderedPageBreak/>
        <w:t xml:space="preserve">Table 2: </w:t>
      </w:r>
      <w:r w:rsidR="00D654B7">
        <w:fldChar w:fldCharType="begin"/>
      </w:r>
      <w:r w:rsidR="00D654B7">
        <w:instrText xml:space="preserve"> SEQ Table_2: \* ARABIC </w:instrText>
      </w:r>
      <w:r w:rsidR="00D654B7">
        <w:fldChar w:fldCharType="separate"/>
      </w:r>
      <w:r w:rsidR="000B333F">
        <w:rPr>
          <w:noProof/>
        </w:rPr>
        <w:t>4</w:t>
      </w:r>
      <w:r w:rsidR="00D654B7">
        <w:rPr>
          <w:noProof/>
        </w:rPr>
        <w:fldChar w:fldCharType="end"/>
      </w:r>
      <w:r>
        <w:t>.</w:t>
      </w:r>
      <w:r w:rsidR="00057D82" w:rsidRPr="007D3433">
        <w:rPr>
          <w:rFonts w:ascii="Garamond" w:hAnsi="Garamond"/>
          <w:b w:val="0"/>
          <w:sz w:val="22"/>
          <w:szCs w:val="22"/>
        </w:rPr>
        <w:t xml:space="preserve"> Other non-basic physical structures of the proposed command soil</w:t>
      </w:r>
      <w:bookmarkEnd w:id="488"/>
      <w:bookmarkEnd w:id="489"/>
      <w:bookmarkEnd w:id="490"/>
      <w:bookmarkEnd w:id="491"/>
    </w:p>
    <w:tbl>
      <w:tblPr>
        <w:tblW w:w="100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2"/>
        <w:gridCol w:w="1966"/>
        <w:gridCol w:w="3510"/>
        <w:gridCol w:w="4050"/>
      </w:tblGrid>
      <w:tr w:rsidR="00057D82" w:rsidRPr="00332559" w:rsidTr="00D3177D">
        <w:tc>
          <w:tcPr>
            <w:tcW w:w="572" w:type="dxa"/>
          </w:tcPr>
          <w:p w:rsidR="00057D82" w:rsidRPr="00332559" w:rsidRDefault="00057D82" w:rsidP="00D3177D">
            <w:pPr>
              <w:rPr>
                <w:rFonts w:ascii="Garamond" w:hAnsi="Garamond"/>
                <w:b/>
                <w:sz w:val="22"/>
                <w:szCs w:val="22"/>
              </w:rPr>
            </w:pPr>
            <w:r w:rsidRPr="00332559">
              <w:rPr>
                <w:rFonts w:ascii="Garamond" w:hAnsi="Garamond"/>
                <w:b/>
                <w:sz w:val="22"/>
                <w:szCs w:val="22"/>
              </w:rPr>
              <w:t>S/n</w:t>
            </w:r>
          </w:p>
        </w:tc>
        <w:tc>
          <w:tcPr>
            <w:tcW w:w="1966" w:type="dxa"/>
          </w:tcPr>
          <w:p w:rsidR="00057D82" w:rsidRPr="00332559" w:rsidRDefault="00057D82" w:rsidP="00D3177D">
            <w:pPr>
              <w:jc w:val="center"/>
              <w:rPr>
                <w:rFonts w:ascii="Garamond" w:hAnsi="Garamond"/>
                <w:b/>
                <w:sz w:val="22"/>
                <w:szCs w:val="22"/>
              </w:rPr>
            </w:pPr>
            <w:r w:rsidRPr="00332559">
              <w:rPr>
                <w:rFonts w:ascii="Garamond" w:hAnsi="Garamond"/>
                <w:b/>
                <w:sz w:val="22"/>
                <w:szCs w:val="22"/>
              </w:rPr>
              <w:t>Properties</w:t>
            </w:r>
          </w:p>
        </w:tc>
        <w:tc>
          <w:tcPr>
            <w:tcW w:w="3510" w:type="dxa"/>
          </w:tcPr>
          <w:p w:rsidR="00057D82" w:rsidRPr="00332559" w:rsidRDefault="00057D82" w:rsidP="00D3177D">
            <w:pPr>
              <w:jc w:val="center"/>
              <w:rPr>
                <w:rFonts w:ascii="Garamond" w:hAnsi="Garamond"/>
                <w:b/>
                <w:sz w:val="22"/>
                <w:szCs w:val="22"/>
              </w:rPr>
            </w:pPr>
            <w:r w:rsidRPr="00332559">
              <w:rPr>
                <w:rFonts w:ascii="Garamond" w:hAnsi="Garamond"/>
                <w:b/>
                <w:sz w:val="22"/>
                <w:szCs w:val="22"/>
              </w:rPr>
              <w:t>Conditions/Appearance</w:t>
            </w:r>
          </w:p>
        </w:tc>
        <w:tc>
          <w:tcPr>
            <w:tcW w:w="4050" w:type="dxa"/>
          </w:tcPr>
          <w:p w:rsidR="00057D82" w:rsidRPr="00332559" w:rsidRDefault="00057D82" w:rsidP="00D3177D">
            <w:pPr>
              <w:jc w:val="center"/>
              <w:rPr>
                <w:rFonts w:ascii="Garamond" w:hAnsi="Garamond"/>
                <w:b/>
                <w:sz w:val="22"/>
                <w:szCs w:val="22"/>
              </w:rPr>
            </w:pPr>
            <w:r w:rsidRPr="00332559">
              <w:rPr>
                <w:rFonts w:ascii="Garamond" w:hAnsi="Garamond"/>
                <w:b/>
                <w:sz w:val="22"/>
                <w:szCs w:val="22"/>
              </w:rPr>
              <w:t>Remark</w:t>
            </w:r>
          </w:p>
        </w:tc>
      </w:tr>
      <w:tr w:rsidR="00057D82" w:rsidRPr="00332559" w:rsidTr="00D3177D">
        <w:tc>
          <w:tcPr>
            <w:tcW w:w="572" w:type="dxa"/>
          </w:tcPr>
          <w:p w:rsidR="00057D82" w:rsidRPr="00332559" w:rsidRDefault="00057D82" w:rsidP="00D3177D">
            <w:pPr>
              <w:jc w:val="both"/>
              <w:rPr>
                <w:rFonts w:ascii="Garamond" w:hAnsi="Garamond"/>
                <w:b/>
                <w:sz w:val="22"/>
                <w:szCs w:val="22"/>
              </w:rPr>
            </w:pPr>
            <w:r w:rsidRPr="00332559">
              <w:rPr>
                <w:rFonts w:ascii="Garamond" w:hAnsi="Garamond"/>
                <w:b/>
                <w:sz w:val="22"/>
                <w:szCs w:val="22"/>
              </w:rPr>
              <w:t>A</w:t>
            </w:r>
          </w:p>
        </w:tc>
        <w:tc>
          <w:tcPr>
            <w:tcW w:w="1966" w:type="dxa"/>
          </w:tcPr>
          <w:p w:rsidR="00057D82" w:rsidRPr="00332559" w:rsidRDefault="00057D82" w:rsidP="00D3177D">
            <w:pPr>
              <w:jc w:val="both"/>
              <w:rPr>
                <w:rFonts w:ascii="Garamond" w:hAnsi="Garamond"/>
                <w:b/>
                <w:sz w:val="22"/>
                <w:szCs w:val="22"/>
              </w:rPr>
            </w:pPr>
            <w:r w:rsidRPr="00332559">
              <w:rPr>
                <w:rFonts w:ascii="Garamond" w:hAnsi="Garamond"/>
                <w:b/>
                <w:sz w:val="22"/>
                <w:szCs w:val="22"/>
              </w:rPr>
              <w:t>Molting</w:t>
            </w:r>
          </w:p>
        </w:tc>
        <w:tc>
          <w:tcPr>
            <w:tcW w:w="3510" w:type="dxa"/>
          </w:tcPr>
          <w:p w:rsidR="00057D82" w:rsidRPr="00332559" w:rsidRDefault="00057D82" w:rsidP="00D3177D">
            <w:pPr>
              <w:jc w:val="both"/>
              <w:rPr>
                <w:rFonts w:ascii="Garamond" w:hAnsi="Garamond"/>
                <w:sz w:val="22"/>
                <w:szCs w:val="22"/>
              </w:rPr>
            </w:pPr>
            <w:r w:rsidRPr="00332559">
              <w:rPr>
                <w:rFonts w:ascii="Garamond" w:hAnsi="Garamond"/>
                <w:sz w:val="22"/>
                <w:szCs w:val="22"/>
              </w:rPr>
              <w:t>Little down wards only</w:t>
            </w:r>
          </w:p>
        </w:tc>
        <w:tc>
          <w:tcPr>
            <w:tcW w:w="4050" w:type="dxa"/>
          </w:tcPr>
          <w:p w:rsidR="00057D82" w:rsidRPr="00332559" w:rsidRDefault="00057D82" w:rsidP="00D3177D">
            <w:pPr>
              <w:jc w:val="both"/>
              <w:rPr>
                <w:rFonts w:ascii="Garamond" w:hAnsi="Garamond"/>
                <w:sz w:val="22"/>
                <w:szCs w:val="22"/>
              </w:rPr>
            </w:pPr>
            <w:r w:rsidRPr="00332559">
              <w:rPr>
                <w:rFonts w:ascii="Garamond" w:hAnsi="Garamond"/>
                <w:sz w:val="22"/>
                <w:szCs w:val="22"/>
              </w:rPr>
              <w:t>Preferable condition for crop production</w:t>
            </w:r>
          </w:p>
        </w:tc>
      </w:tr>
      <w:tr w:rsidR="00057D82" w:rsidRPr="00332559" w:rsidTr="00D3177D">
        <w:tc>
          <w:tcPr>
            <w:tcW w:w="572" w:type="dxa"/>
          </w:tcPr>
          <w:p w:rsidR="00057D82" w:rsidRPr="00332559" w:rsidRDefault="00057D82" w:rsidP="00D3177D">
            <w:pPr>
              <w:jc w:val="both"/>
              <w:rPr>
                <w:rFonts w:ascii="Garamond" w:hAnsi="Garamond"/>
                <w:b/>
                <w:sz w:val="22"/>
                <w:szCs w:val="22"/>
              </w:rPr>
            </w:pPr>
            <w:r w:rsidRPr="00332559">
              <w:rPr>
                <w:rFonts w:ascii="Garamond" w:hAnsi="Garamond"/>
                <w:b/>
                <w:sz w:val="22"/>
                <w:szCs w:val="22"/>
              </w:rPr>
              <w:t>B</w:t>
            </w:r>
          </w:p>
        </w:tc>
        <w:tc>
          <w:tcPr>
            <w:tcW w:w="1966" w:type="dxa"/>
          </w:tcPr>
          <w:p w:rsidR="00057D82" w:rsidRPr="00332559" w:rsidRDefault="00057D82" w:rsidP="00D3177D">
            <w:pPr>
              <w:jc w:val="both"/>
              <w:rPr>
                <w:rFonts w:ascii="Garamond" w:hAnsi="Garamond"/>
                <w:b/>
                <w:sz w:val="22"/>
                <w:szCs w:val="22"/>
              </w:rPr>
            </w:pPr>
            <w:r w:rsidRPr="00332559">
              <w:rPr>
                <w:rFonts w:ascii="Garamond" w:hAnsi="Garamond"/>
                <w:b/>
                <w:sz w:val="22"/>
                <w:szCs w:val="22"/>
              </w:rPr>
              <w:t>Consistency (Wet)</w:t>
            </w:r>
          </w:p>
        </w:tc>
        <w:tc>
          <w:tcPr>
            <w:tcW w:w="3510" w:type="dxa"/>
          </w:tcPr>
          <w:p w:rsidR="00057D82" w:rsidRPr="00332559" w:rsidRDefault="00057D82" w:rsidP="00D3177D">
            <w:pPr>
              <w:jc w:val="both"/>
              <w:rPr>
                <w:rFonts w:ascii="Garamond" w:hAnsi="Garamond"/>
                <w:sz w:val="22"/>
                <w:szCs w:val="22"/>
              </w:rPr>
            </w:pPr>
            <w:r w:rsidRPr="00332559">
              <w:rPr>
                <w:rFonts w:ascii="Garamond" w:hAnsi="Garamond"/>
                <w:sz w:val="22"/>
                <w:szCs w:val="22"/>
              </w:rPr>
              <w:t>Moderately sticky</w:t>
            </w:r>
          </w:p>
        </w:tc>
        <w:tc>
          <w:tcPr>
            <w:tcW w:w="4050" w:type="dxa"/>
          </w:tcPr>
          <w:p w:rsidR="00057D82" w:rsidRPr="00332559" w:rsidRDefault="00057D82" w:rsidP="00D3177D">
            <w:pPr>
              <w:jc w:val="both"/>
              <w:rPr>
                <w:rFonts w:ascii="Garamond" w:hAnsi="Garamond"/>
                <w:sz w:val="22"/>
                <w:szCs w:val="22"/>
              </w:rPr>
            </w:pPr>
            <w:r w:rsidRPr="00332559">
              <w:rPr>
                <w:rFonts w:ascii="Garamond" w:hAnsi="Garamond"/>
                <w:sz w:val="22"/>
                <w:szCs w:val="22"/>
              </w:rPr>
              <w:t>Needs improved tillage practices</w:t>
            </w:r>
          </w:p>
        </w:tc>
      </w:tr>
      <w:tr w:rsidR="00057D82" w:rsidRPr="00332559" w:rsidTr="00D3177D">
        <w:tc>
          <w:tcPr>
            <w:tcW w:w="572" w:type="dxa"/>
          </w:tcPr>
          <w:p w:rsidR="00057D82" w:rsidRPr="00332559" w:rsidRDefault="00057D82" w:rsidP="00D3177D">
            <w:pPr>
              <w:jc w:val="both"/>
              <w:rPr>
                <w:rFonts w:ascii="Garamond" w:hAnsi="Garamond"/>
                <w:b/>
                <w:sz w:val="22"/>
                <w:szCs w:val="22"/>
              </w:rPr>
            </w:pPr>
            <w:r w:rsidRPr="00332559">
              <w:rPr>
                <w:rFonts w:ascii="Garamond" w:hAnsi="Garamond"/>
                <w:b/>
                <w:sz w:val="22"/>
                <w:szCs w:val="22"/>
              </w:rPr>
              <w:t>B-1</w:t>
            </w:r>
          </w:p>
        </w:tc>
        <w:tc>
          <w:tcPr>
            <w:tcW w:w="1966" w:type="dxa"/>
          </w:tcPr>
          <w:p w:rsidR="00057D82" w:rsidRPr="00332559" w:rsidRDefault="00057D82" w:rsidP="00D3177D">
            <w:pPr>
              <w:jc w:val="both"/>
              <w:rPr>
                <w:rFonts w:ascii="Garamond" w:hAnsi="Garamond"/>
                <w:b/>
                <w:sz w:val="22"/>
                <w:szCs w:val="22"/>
              </w:rPr>
            </w:pPr>
            <w:r w:rsidRPr="00332559">
              <w:rPr>
                <w:rFonts w:ascii="Garamond" w:hAnsi="Garamond"/>
                <w:b/>
                <w:sz w:val="22"/>
                <w:szCs w:val="22"/>
              </w:rPr>
              <w:t>Consistency (Dry)</w:t>
            </w:r>
          </w:p>
        </w:tc>
        <w:tc>
          <w:tcPr>
            <w:tcW w:w="3510" w:type="dxa"/>
          </w:tcPr>
          <w:p w:rsidR="00057D82" w:rsidRPr="00332559" w:rsidRDefault="00057D82" w:rsidP="00D3177D">
            <w:pPr>
              <w:jc w:val="both"/>
              <w:rPr>
                <w:rFonts w:ascii="Garamond" w:hAnsi="Garamond"/>
                <w:sz w:val="22"/>
                <w:szCs w:val="22"/>
              </w:rPr>
            </w:pPr>
            <w:r w:rsidRPr="00332559">
              <w:rPr>
                <w:rFonts w:ascii="Garamond" w:hAnsi="Garamond"/>
                <w:sz w:val="22"/>
                <w:szCs w:val="22"/>
              </w:rPr>
              <w:t>Slightly hard to hard</w:t>
            </w:r>
          </w:p>
        </w:tc>
        <w:tc>
          <w:tcPr>
            <w:tcW w:w="4050" w:type="dxa"/>
          </w:tcPr>
          <w:p w:rsidR="00057D82" w:rsidRPr="00332559" w:rsidRDefault="00057D82" w:rsidP="00D3177D">
            <w:pPr>
              <w:jc w:val="both"/>
              <w:rPr>
                <w:rFonts w:ascii="Garamond" w:hAnsi="Garamond"/>
                <w:sz w:val="22"/>
                <w:szCs w:val="22"/>
              </w:rPr>
            </w:pPr>
            <w:r w:rsidRPr="00332559">
              <w:rPr>
                <w:rFonts w:ascii="Garamond" w:hAnsi="Garamond"/>
                <w:sz w:val="22"/>
                <w:szCs w:val="22"/>
              </w:rPr>
              <w:t>Needs improved tillage practices</w:t>
            </w:r>
          </w:p>
        </w:tc>
      </w:tr>
      <w:tr w:rsidR="00057D82" w:rsidRPr="00332559" w:rsidTr="00D3177D">
        <w:tc>
          <w:tcPr>
            <w:tcW w:w="572" w:type="dxa"/>
          </w:tcPr>
          <w:p w:rsidR="00057D82" w:rsidRPr="00332559" w:rsidRDefault="00057D82" w:rsidP="00D3177D">
            <w:pPr>
              <w:jc w:val="both"/>
              <w:rPr>
                <w:rFonts w:ascii="Garamond" w:hAnsi="Garamond"/>
                <w:b/>
                <w:sz w:val="22"/>
                <w:szCs w:val="22"/>
              </w:rPr>
            </w:pPr>
            <w:r w:rsidRPr="00332559">
              <w:rPr>
                <w:rFonts w:ascii="Garamond" w:hAnsi="Garamond"/>
                <w:b/>
                <w:sz w:val="22"/>
                <w:szCs w:val="22"/>
              </w:rPr>
              <w:t>C</w:t>
            </w:r>
          </w:p>
        </w:tc>
        <w:tc>
          <w:tcPr>
            <w:tcW w:w="1966" w:type="dxa"/>
          </w:tcPr>
          <w:p w:rsidR="00057D82" w:rsidRPr="00332559" w:rsidRDefault="00057D82" w:rsidP="00D3177D">
            <w:pPr>
              <w:jc w:val="both"/>
              <w:rPr>
                <w:rFonts w:ascii="Garamond" w:hAnsi="Garamond"/>
                <w:b/>
                <w:sz w:val="22"/>
                <w:szCs w:val="22"/>
              </w:rPr>
            </w:pPr>
            <w:r w:rsidRPr="00332559">
              <w:rPr>
                <w:rFonts w:ascii="Garamond" w:hAnsi="Garamond"/>
                <w:b/>
                <w:sz w:val="22"/>
                <w:szCs w:val="22"/>
              </w:rPr>
              <w:t>Cementation</w:t>
            </w:r>
          </w:p>
        </w:tc>
        <w:tc>
          <w:tcPr>
            <w:tcW w:w="3510" w:type="dxa"/>
          </w:tcPr>
          <w:p w:rsidR="00057D82" w:rsidRPr="00332559" w:rsidRDefault="00057D82" w:rsidP="00D3177D">
            <w:pPr>
              <w:jc w:val="both"/>
              <w:rPr>
                <w:rFonts w:ascii="Garamond" w:hAnsi="Garamond"/>
                <w:sz w:val="22"/>
                <w:szCs w:val="22"/>
              </w:rPr>
            </w:pPr>
            <w:r w:rsidRPr="00332559">
              <w:rPr>
                <w:rFonts w:ascii="Garamond" w:hAnsi="Garamond"/>
                <w:sz w:val="22"/>
                <w:szCs w:val="22"/>
              </w:rPr>
              <w:t>Loose to Weakly cemented  (almost below the effective root zoon/lower soil profile)</w:t>
            </w:r>
          </w:p>
        </w:tc>
        <w:tc>
          <w:tcPr>
            <w:tcW w:w="4050" w:type="dxa"/>
          </w:tcPr>
          <w:p w:rsidR="00057D82" w:rsidRPr="00332559" w:rsidRDefault="00057D82" w:rsidP="00D3177D">
            <w:pPr>
              <w:jc w:val="both"/>
              <w:rPr>
                <w:rFonts w:ascii="Garamond" w:hAnsi="Garamond"/>
                <w:sz w:val="22"/>
                <w:szCs w:val="22"/>
              </w:rPr>
            </w:pPr>
            <w:r w:rsidRPr="00332559">
              <w:rPr>
                <w:rFonts w:ascii="Garamond" w:hAnsi="Garamond"/>
                <w:sz w:val="22"/>
                <w:szCs w:val="22"/>
              </w:rPr>
              <w:t>No problem for shallow root crops but needs improved practices for deep rooted crops.</w:t>
            </w:r>
          </w:p>
        </w:tc>
      </w:tr>
      <w:tr w:rsidR="00057D82" w:rsidRPr="00332559" w:rsidTr="00D3177D">
        <w:tc>
          <w:tcPr>
            <w:tcW w:w="572" w:type="dxa"/>
          </w:tcPr>
          <w:p w:rsidR="00057D82" w:rsidRPr="00332559" w:rsidRDefault="00057D82" w:rsidP="00D3177D">
            <w:pPr>
              <w:jc w:val="both"/>
              <w:rPr>
                <w:rFonts w:ascii="Garamond" w:hAnsi="Garamond"/>
                <w:b/>
                <w:sz w:val="22"/>
                <w:szCs w:val="22"/>
              </w:rPr>
            </w:pPr>
            <w:r w:rsidRPr="00332559">
              <w:rPr>
                <w:rFonts w:ascii="Garamond" w:hAnsi="Garamond"/>
                <w:b/>
                <w:sz w:val="22"/>
                <w:szCs w:val="22"/>
              </w:rPr>
              <w:t>D</w:t>
            </w:r>
          </w:p>
        </w:tc>
        <w:tc>
          <w:tcPr>
            <w:tcW w:w="1966" w:type="dxa"/>
          </w:tcPr>
          <w:p w:rsidR="00057D82" w:rsidRPr="00332559" w:rsidRDefault="00057D82" w:rsidP="00D3177D">
            <w:pPr>
              <w:jc w:val="both"/>
              <w:rPr>
                <w:rFonts w:ascii="Garamond" w:hAnsi="Garamond"/>
                <w:b/>
                <w:sz w:val="22"/>
                <w:szCs w:val="22"/>
              </w:rPr>
            </w:pPr>
            <w:proofErr w:type="spellStart"/>
            <w:r w:rsidRPr="00332559">
              <w:rPr>
                <w:rFonts w:ascii="Garamond" w:hAnsi="Garamond"/>
                <w:b/>
                <w:sz w:val="22"/>
                <w:szCs w:val="22"/>
              </w:rPr>
              <w:t>Strongness</w:t>
            </w:r>
            <w:proofErr w:type="spellEnd"/>
            <w:r w:rsidRPr="00332559">
              <w:rPr>
                <w:rFonts w:ascii="Garamond" w:hAnsi="Garamond"/>
                <w:b/>
                <w:sz w:val="22"/>
                <w:szCs w:val="22"/>
              </w:rPr>
              <w:t xml:space="preserve"> (Wet)</w:t>
            </w:r>
          </w:p>
        </w:tc>
        <w:tc>
          <w:tcPr>
            <w:tcW w:w="3510" w:type="dxa"/>
          </w:tcPr>
          <w:p w:rsidR="00057D82" w:rsidRPr="00332559" w:rsidRDefault="00057D82" w:rsidP="00D3177D">
            <w:pPr>
              <w:jc w:val="both"/>
              <w:rPr>
                <w:rFonts w:ascii="Garamond" w:hAnsi="Garamond"/>
                <w:sz w:val="22"/>
                <w:szCs w:val="22"/>
              </w:rPr>
            </w:pPr>
            <w:r w:rsidRPr="00332559">
              <w:rPr>
                <w:rFonts w:ascii="Garamond" w:hAnsi="Garamond"/>
                <w:sz w:val="22"/>
                <w:szCs w:val="22"/>
              </w:rPr>
              <w:t>Loose to friable (upper horizon) and Firm in the lower horizon.</w:t>
            </w:r>
          </w:p>
        </w:tc>
        <w:tc>
          <w:tcPr>
            <w:tcW w:w="4050" w:type="dxa"/>
          </w:tcPr>
          <w:p w:rsidR="00057D82" w:rsidRPr="00332559" w:rsidRDefault="00057D82" w:rsidP="00D3177D">
            <w:pPr>
              <w:jc w:val="both"/>
              <w:rPr>
                <w:rFonts w:ascii="Garamond" w:hAnsi="Garamond"/>
                <w:sz w:val="22"/>
                <w:szCs w:val="22"/>
              </w:rPr>
            </w:pPr>
            <w:r w:rsidRPr="00332559">
              <w:rPr>
                <w:rFonts w:ascii="Garamond" w:hAnsi="Garamond"/>
                <w:sz w:val="22"/>
                <w:szCs w:val="22"/>
              </w:rPr>
              <w:t>Not difficult for most of medium rooted crops</w:t>
            </w:r>
          </w:p>
        </w:tc>
      </w:tr>
      <w:tr w:rsidR="00057D82" w:rsidRPr="00332559" w:rsidTr="00D3177D">
        <w:tc>
          <w:tcPr>
            <w:tcW w:w="572" w:type="dxa"/>
          </w:tcPr>
          <w:p w:rsidR="00057D82" w:rsidRPr="00332559" w:rsidRDefault="00057D82" w:rsidP="00D3177D">
            <w:pPr>
              <w:jc w:val="both"/>
              <w:rPr>
                <w:rFonts w:ascii="Garamond" w:hAnsi="Garamond"/>
                <w:b/>
                <w:sz w:val="22"/>
                <w:szCs w:val="22"/>
              </w:rPr>
            </w:pPr>
            <w:r w:rsidRPr="00332559">
              <w:rPr>
                <w:rFonts w:ascii="Garamond" w:hAnsi="Garamond"/>
                <w:b/>
                <w:sz w:val="22"/>
                <w:szCs w:val="22"/>
              </w:rPr>
              <w:t>D-1</w:t>
            </w:r>
          </w:p>
        </w:tc>
        <w:tc>
          <w:tcPr>
            <w:tcW w:w="1966" w:type="dxa"/>
          </w:tcPr>
          <w:p w:rsidR="00057D82" w:rsidRPr="00332559" w:rsidRDefault="00057D82" w:rsidP="00D3177D">
            <w:pPr>
              <w:jc w:val="both"/>
              <w:rPr>
                <w:rFonts w:ascii="Garamond" w:hAnsi="Garamond"/>
                <w:b/>
                <w:sz w:val="22"/>
                <w:szCs w:val="22"/>
              </w:rPr>
            </w:pPr>
            <w:proofErr w:type="spellStart"/>
            <w:r w:rsidRPr="00332559">
              <w:rPr>
                <w:rFonts w:ascii="Garamond" w:hAnsi="Garamond"/>
                <w:b/>
                <w:sz w:val="22"/>
                <w:szCs w:val="22"/>
              </w:rPr>
              <w:t>Strongness</w:t>
            </w:r>
            <w:proofErr w:type="spellEnd"/>
          </w:p>
          <w:p w:rsidR="00057D82" w:rsidRPr="00332559" w:rsidRDefault="00057D82" w:rsidP="00D3177D">
            <w:pPr>
              <w:jc w:val="both"/>
              <w:rPr>
                <w:rFonts w:ascii="Garamond" w:hAnsi="Garamond"/>
                <w:b/>
                <w:sz w:val="22"/>
                <w:szCs w:val="22"/>
              </w:rPr>
            </w:pPr>
            <w:r w:rsidRPr="00332559">
              <w:rPr>
                <w:rFonts w:ascii="Garamond" w:hAnsi="Garamond"/>
                <w:b/>
                <w:sz w:val="22"/>
                <w:szCs w:val="22"/>
              </w:rPr>
              <w:t>(Dry)</w:t>
            </w:r>
          </w:p>
        </w:tc>
        <w:tc>
          <w:tcPr>
            <w:tcW w:w="3510" w:type="dxa"/>
          </w:tcPr>
          <w:p w:rsidR="00057D82" w:rsidRPr="00332559" w:rsidRDefault="00057D82" w:rsidP="00D3177D">
            <w:pPr>
              <w:jc w:val="both"/>
              <w:rPr>
                <w:rFonts w:ascii="Garamond" w:hAnsi="Garamond"/>
                <w:sz w:val="22"/>
                <w:szCs w:val="22"/>
              </w:rPr>
            </w:pPr>
            <w:r w:rsidRPr="00332559">
              <w:rPr>
                <w:rFonts w:ascii="Garamond" w:hAnsi="Garamond"/>
                <w:sz w:val="22"/>
                <w:szCs w:val="22"/>
              </w:rPr>
              <w:t>Loose to soft (upper horizon and slightly hard to hard in the lower horizon).</w:t>
            </w:r>
          </w:p>
        </w:tc>
        <w:tc>
          <w:tcPr>
            <w:tcW w:w="4050" w:type="dxa"/>
          </w:tcPr>
          <w:p w:rsidR="00057D82" w:rsidRPr="00332559" w:rsidRDefault="00057D82" w:rsidP="00D3177D">
            <w:pPr>
              <w:jc w:val="both"/>
              <w:rPr>
                <w:rFonts w:ascii="Garamond" w:hAnsi="Garamond"/>
                <w:sz w:val="22"/>
                <w:szCs w:val="22"/>
              </w:rPr>
            </w:pPr>
            <w:r w:rsidRPr="00332559">
              <w:rPr>
                <w:rFonts w:ascii="Garamond" w:hAnsi="Garamond"/>
                <w:sz w:val="22"/>
                <w:szCs w:val="22"/>
              </w:rPr>
              <w:t>Needs improved soil amendments for deep rooted crops.</w:t>
            </w:r>
          </w:p>
        </w:tc>
      </w:tr>
    </w:tbl>
    <w:p w:rsidR="009034F1" w:rsidRPr="009034F1" w:rsidRDefault="009034F1" w:rsidP="009034F1">
      <w:pPr>
        <w:pStyle w:val="Heading2"/>
        <w:keepNext w:val="0"/>
        <w:numPr>
          <w:ilvl w:val="0"/>
          <w:numId w:val="0"/>
        </w:numPr>
        <w:spacing w:before="200" w:after="0" w:line="480" w:lineRule="auto"/>
        <w:ind w:left="666" w:hanging="576"/>
        <w:rPr>
          <w:rFonts w:ascii="Garamond" w:hAnsi="Garamond" w:cs="Times New Roman"/>
          <w:i w:val="0"/>
          <w:sz w:val="10"/>
          <w:szCs w:val="24"/>
        </w:rPr>
      </w:pPr>
      <w:bookmarkStart w:id="492" w:name="_Toc342105877"/>
      <w:bookmarkStart w:id="493" w:name="_Toc382566148"/>
      <w:bookmarkStart w:id="494" w:name="_Toc386538751"/>
    </w:p>
    <w:p w:rsidR="00057D82" w:rsidRPr="003B12FC" w:rsidRDefault="00057D82" w:rsidP="001968BF">
      <w:pPr>
        <w:pStyle w:val="Heading2"/>
        <w:keepNext w:val="0"/>
        <w:numPr>
          <w:ilvl w:val="1"/>
          <w:numId w:val="50"/>
        </w:numPr>
        <w:spacing w:before="200" w:after="0" w:line="480" w:lineRule="auto"/>
        <w:rPr>
          <w:rFonts w:ascii="Garamond" w:hAnsi="Garamond" w:cs="Times New Roman"/>
          <w:i w:val="0"/>
          <w:sz w:val="24"/>
          <w:szCs w:val="24"/>
        </w:rPr>
      </w:pPr>
      <w:bookmarkStart w:id="495" w:name="_Toc467307231"/>
      <w:r w:rsidRPr="003B12FC">
        <w:rPr>
          <w:rFonts w:ascii="Garamond" w:hAnsi="Garamond" w:cs="Times New Roman"/>
          <w:i w:val="0"/>
          <w:sz w:val="24"/>
          <w:szCs w:val="24"/>
        </w:rPr>
        <w:t>Chemical Analysis</w:t>
      </w:r>
      <w:bookmarkEnd w:id="492"/>
      <w:bookmarkEnd w:id="493"/>
      <w:bookmarkEnd w:id="494"/>
      <w:bookmarkEnd w:id="495"/>
    </w:p>
    <w:p w:rsidR="00057D82" w:rsidRDefault="00057D82" w:rsidP="00057D82">
      <w:pPr>
        <w:spacing w:line="360" w:lineRule="auto"/>
        <w:jc w:val="both"/>
        <w:rPr>
          <w:rFonts w:ascii="Garamond" w:hAnsi="Garamond"/>
        </w:rPr>
      </w:pPr>
      <w:r w:rsidRPr="003B12FC">
        <w:rPr>
          <w:rFonts w:ascii="Garamond" w:hAnsi="Garamond"/>
        </w:rPr>
        <w:t xml:space="preserve">This method is supported by laboratory analysis of the soil samples collected from the proposed command area. The major objective of this soil sample examination is to understand the basic chemical characteristics of the soil and evaluate the existing naturally available mineral/nutrient proportions of the soil and make a balance during the development activities. Here the condition of salinity </w:t>
      </w:r>
      <w:r>
        <w:rPr>
          <w:rFonts w:ascii="Garamond" w:hAnsi="Garamond"/>
        </w:rPr>
        <w:t xml:space="preserve">and acidity </w:t>
      </w:r>
      <w:r w:rsidRPr="003B12FC">
        <w:rPr>
          <w:rFonts w:ascii="Garamond" w:hAnsi="Garamond"/>
        </w:rPr>
        <w:t>problem</w:t>
      </w:r>
      <w:r>
        <w:rPr>
          <w:rFonts w:ascii="Garamond" w:hAnsi="Garamond"/>
        </w:rPr>
        <w:t>s</w:t>
      </w:r>
      <w:r w:rsidRPr="003B12FC">
        <w:rPr>
          <w:rFonts w:ascii="Garamond" w:hAnsi="Garamond"/>
        </w:rPr>
        <w:t xml:space="preserve"> and their mitigation measures are also for</w:t>
      </w:r>
      <w:r>
        <w:rPr>
          <w:rFonts w:ascii="Garamond" w:hAnsi="Garamond"/>
        </w:rPr>
        <w:t>e</w:t>
      </w:r>
      <w:r w:rsidRPr="003B12FC">
        <w:rPr>
          <w:rFonts w:ascii="Garamond" w:hAnsi="Garamond"/>
        </w:rPr>
        <w:t>cast</w:t>
      </w:r>
      <w:r>
        <w:rPr>
          <w:rFonts w:ascii="Garamond" w:hAnsi="Garamond"/>
        </w:rPr>
        <w:t>ed</w:t>
      </w:r>
      <w:r w:rsidRPr="003B12FC">
        <w:rPr>
          <w:rFonts w:ascii="Garamond" w:hAnsi="Garamond"/>
        </w:rPr>
        <w:t xml:space="preserve"> based on the result obtained from the laboratory analysis. The basic chemical properties, analy</w:t>
      </w:r>
      <w:r>
        <w:rPr>
          <w:rFonts w:ascii="Garamond" w:hAnsi="Garamond"/>
        </w:rPr>
        <w:t>z</w:t>
      </w:r>
      <w:r w:rsidRPr="003B12FC">
        <w:rPr>
          <w:rFonts w:ascii="Garamond" w:hAnsi="Garamond"/>
        </w:rPr>
        <w:t>ed in the laboratory are compiled in the following table.</w:t>
      </w:r>
    </w:p>
    <w:p w:rsidR="00057D82" w:rsidRPr="009034F1" w:rsidRDefault="00057D82" w:rsidP="00057D82">
      <w:pPr>
        <w:pStyle w:val="Caption"/>
        <w:spacing w:line="360" w:lineRule="auto"/>
        <w:rPr>
          <w:rFonts w:ascii="Garamond" w:hAnsi="Garamond"/>
          <w:b w:val="0"/>
          <w:sz w:val="10"/>
          <w:szCs w:val="22"/>
        </w:rPr>
      </w:pPr>
      <w:bookmarkStart w:id="496" w:name="_Toc341919045"/>
      <w:bookmarkStart w:id="497" w:name="_Toc382565941"/>
      <w:bookmarkStart w:id="498" w:name="_Toc386538715"/>
    </w:p>
    <w:p w:rsidR="00057D82" w:rsidRPr="007D3433" w:rsidRDefault="006756E9" w:rsidP="006756E9">
      <w:pPr>
        <w:pStyle w:val="Caption"/>
        <w:rPr>
          <w:rFonts w:ascii="Garamond" w:hAnsi="Garamond"/>
          <w:b w:val="0"/>
          <w:sz w:val="22"/>
          <w:szCs w:val="22"/>
        </w:rPr>
      </w:pPr>
      <w:bookmarkStart w:id="499" w:name="_Toc453875917"/>
      <w:r>
        <w:t xml:space="preserve">Table 2: </w:t>
      </w:r>
      <w:r w:rsidR="00D654B7">
        <w:fldChar w:fldCharType="begin"/>
      </w:r>
      <w:r w:rsidR="00D654B7">
        <w:instrText xml:space="preserve"> SEQ Table_2: \* ARABIC </w:instrText>
      </w:r>
      <w:r w:rsidR="00D654B7">
        <w:fldChar w:fldCharType="separate"/>
      </w:r>
      <w:r w:rsidR="000B333F">
        <w:rPr>
          <w:noProof/>
        </w:rPr>
        <w:t>5</w:t>
      </w:r>
      <w:r w:rsidR="00D654B7">
        <w:rPr>
          <w:noProof/>
        </w:rPr>
        <w:fldChar w:fldCharType="end"/>
      </w:r>
      <w:r>
        <w:t>.</w:t>
      </w:r>
      <w:r w:rsidR="00057D82" w:rsidRPr="007D3433">
        <w:rPr>
          <w:rFonts w:ascii="Garamond" w:hAnsi="Garamond"/>
          <w:b w:val="0"/>
          <w:sz w:val="22"/>
          <w:szCs w:val="22"/>
        </w:rPr>
        <w:t xml:space="preserve"> Basic chemical properties of the command soil examined in the Laboratory</w:t>
      </w:r>
      <w:bookmarkEnd w:id="496"/>
      <w:bookmarkEnd w:id="497"/>
      <w:bookmarkEnd w:id="498"/>
      <w:bookmarkEnd w:id="499"/>
    </w:p>
    <w:tbl>
      <w:tblPr>
        <w:tblW w:w="101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2"/>
        <w:gridCol w:w="5126"/>
        <w:gridCol w:w="2610"/>
        <w:gridCol w:w="1890"/>
      </w:tblGrid>
      <w:tr w:rsidR="00057D82" w:rsidRPr="003B12FC" w:rsidTr="00D3177D">
        <w:tc>
          <w:tcPr>
            <w:tcW w:w="562" w:type="dxa"/>
          </w:tcPr>
          <w:p w:rsidR="00057D82" w:rsidRPr="003B12FC" w:rsidRDefault="00057D82" w:rsidP="00D3177D">
            <w:pPr>
              <w:jc w:val="both"/>
              <w:rPr>
                <w:rFonts w:ascii="Garamond" w:hAnsi="Garamond"/>
                <w:b/>
                <w:sz w:val="20"/>
                <w:szCs w:val="20"/>
              </w:rPr>
            </w:pPr>
            <w:r w:rsidRPr="003B12FC">
              <w:rPr>
                <w:rFonts w:ascii="Garamond" w:hAnsi="Garamond"/>
                <w:b/>
                <w:sz w:val="20"/>
                <w:szCs w:val="20"/>
              </w:rPr>
              <w:t>S/n</w:t>
            </w:r>
          </w:p>
        </w:tc>
        <w:tc>
          <w:tcPr>
            <w:tcW w:w="5126" w:type="dxa"/>
          </w:tcPr>
          <w:p w:rsidR="00057D82" w:rsidRPr="003B12FC" w:rsidRDefault="00057D82" w:rsidP="00D3177D">
            <w:pPr>
              <w:jc w:val="both"/>
              <w:rPr>
                <w:rFonts w:ascii="Garamond" w:hAnsi="Garamond"/>
                <w:b/>
                <w:sz w:val="20"/>
                <w:szCs w:val="20"/>
              </w:rPr>
            </w:pPr>
            <w:r w:rsidRPr="003B12FC">
              <w:rPr>
                <w:rFonts w:ascii="Garamond" w:hAnsi="Garamond"/>
                <w:b/>
                <w:sz w:val="20"/>
                <w:szCs w:val="20"/>
              </w:rPr>
              <w:t>Basic,</w:t>
            </w:r>
            <w:r>
              <w:rPr>
                <w:rFonts w:ascii="Garamond" w:hAnsi="Garamond"/>
                <w:b/>
                <w:sz w:val="20"/>
                <w:szCs w:val="20"/>
              </w:rPr>
              <w:t xml:space="preserve"> </w:t>
            </w:r>
            <w:r w:rsidRPr="003B12FC">
              <w:rPr>
                <w:rFonts w:ascii="Garamond" w:hAnsi="Garamond"/>
                <w:b/>
                <w:sz w:val="20"/>
                <w:szCs w:val="20"/>
              </w:rPr>
              <w:t>Chemical characteristics analyzed in the Lab.</w:t>
            </w:r>
          </w:p>
        </w:tc>
        <w:tc>
          <w:tcPr>
            <w:tcW w:w="2610" w:type="dxa"/>
          </w:tcPr>
          <w:p w:rsidR="00057D82" w:rsidRPr="003B12FC" w:rsidRDefault="00057D82" w:rsidP="00D3177D">
            <w:pPr>
              <w:jc w:val="both"/>
              <w:rPr>
                <w:rFonts w:ascii="Garamond" w:hAnsi="Garamond"/>
                <w:b/>
                <w:sz w:val="20"/>
                <w:szCs w:val="20"/>
              </w:rPr>
            </w:pPr>
            <w:r w:rsidRPr="003B12FC">
              <w:rPr>
                <w:rFonts w:ascii="Garamond" w:hAnsi="Garamond"/>
                <w:b/>
                <w:sz w:val="20"/>
                <w:szCs w:val="20"/>
              </w:rPr>
              <w:t>Unit</w:t>
            </w:r>
          </w:p>
        </w:tc>
        <w:tc>
          <w:tcPr>
            <w:tcW w:w="1890" w:type="dxa"/>
          </w:tcPr>
          <w:p w:rsidR="00057D82" w:rsidRPr="003B12FC" w:rsidRDefault="00057D82" w:rsidP="00D3177D">
            <w:pPr>
              <w:jc w:val="both"/>
              <w:rPr>
                <w:rFonts w:ascii="Garamond" w:hAnsi="Garamond"/>
                <w:b/>
                <w:sz w:val="20"/>
                <w:szCs w:val="20"/>
              </w:rPr>
            </w:pPr>
            <w:r w:rsidRPr="003B12FC">
              <w:rPr>
                <w:rFonts w:ascii="Garamond" w:hAnsi="Garamond"/>
                <w:b/>
                <w:sz w:val="20"/>
                <w:szCs w:val="20"/>
              </w:rPr>
              <w:t>Remark</w:t>
            </w:r>
          </w:p>
        </w:tc>
      </w:tr>
      <w:tr w:rsidR="00057D82" w:rsidRPr="003B12FC" w:rsidTr="00D3177D">
        <w:tc>
          <w:tcPr>
            <w:tcW w:w="562" w:type="dxa"/>
          </w:tcPr>
          <w:p w:rsidR="00057D82" w:rsidRPr="003B12FC" w:rsidRDefault="00057D82" w:rsidP="00D3177D">
            <w:pPr>
              <w:jc w:val="both"/>
              <w:rPr>
                <w:rFonts w:ascii="Garamond" w:hAnsi="Garamond"/>
                <w:b/>
                <w:sz w:val="20"/>
                <w:szCs w:val="20"/>
              </w:rPr>
            </w:pPr>
            <w:r w:rsidRPr="003B12FC">
              <w:rPr>
                <w:rFonts w:ascii="Garamond" w:hAnsi="Garamond"/>
                <w:b/>
                <w:sz w:val="20"/>
                <w:szCs w:val="20"/>
              </w:rPr>
              <w:t>1</w:t>
            </w:r>
          </w:p>
        </w:tc>
        <w:tc>
          <w:tcPr>
            <w:tcW w:w="5126" w:type="dxa"/>
          </w:tcPr>
          <w:p w:rsidR="00057D82" w:rsidRPr="003B12FC" w:rsidRDefault="00057D82" w:rsidP="00D3177D">
            <w:pPr>
              <w:jc w:val="both"/>
              <w:rPr>
                <w:rFonts w:ascii="Garamond" w:hAnsi="Garamond"/>
                <w:b/>
                <w:sz w:val="20"/>
                <w:szCs w:val="20"/>
              </w:rPr>
            </w:pPr>
            <w:r w:rsidRPr="003B12FC">
              <w:rPr>
                <w:rFonts w:ascii="Garamond" w:hAnsi="Garamond"/>
                <w:b/>
                <w:sz w:val="20"/>
                <w:szCs w:val="20"/>
              </w:rPr>
              <w:t>C.E.C</w:t>
            </w:r>
          </w:p>
        </w:tc>
        <w:tc>
          <w:tcPr>
            <w:tcW w:w="2610" w:type="dxa"/>
          </w:tcPr>
          <w:p w:rsidR="00057D82" w:rsidRPr="003B12FC" w:rsidRDefault="00057D82" w:rsidP="00D3177D">
            <w:pPr>
              <w:jc w:val="both"/>
              <w:rPr>
                <w:rFonts w:ascii="Garamond" w:hAnsi="Garamond"/>
                <w:sz w:val="20"/>
                <w:szCs w:val="20"/>
              </w:rPr>
            </w:pPr>
            <w:r w:rsidRPr="003B12FC">
              <w:rPr>
                <w:rFonts w:ascii="Garamond" w:hAnsi="Garamond"/>
                <w:sz w:val="20"/>
                <w:szCs w:val="20"/>
              </w:rPr>
              <w:t>(</w:t>
            </w:r>
            <w:proofErr w:type="spellStart"/>
            <w:r w:rsidRPr="003B12FC">
              <w:rPr>
                <w:rFonts w:ascii="Garamond" w:hAnsi="Garamond"/>
                <w:sz w:val="20"/>
                <w:szCs w:val="20"/>
              </w:rPr>
              <w:t>meq</w:t>
            </w:r>
            <w:proofErr w:type="spellEnd"/>
            <w:r w:rsidRPr="003B12FC">
              <w:rPr>
                <w:rFonts w:ascii="Garamond" w:hAnsi="Garamond"/>
                <w:sz w:val="20"/>
                <w:szCs w:val="20"/>
              </w:rPr>
              <w:t>/100g of soil)</w:t>
            </w:r>
          </w:p>
        </w:tc>
        <w:tc>
          <w:tcPr>
            <w:tcW w:w="1890" w:type="dxa"/>
          </w:tcPr>
          <w:p w:rsidR="00057D82" w:rsidRPr="003B12FC" w:rsidRDefault="00057D82" w:rsidP="00D3177D">
            <w:pPr>
              <w:jc w:val="both"/>
              <w:rPr>
                <w:rFonts w:ascii="Garamond" w:hAnsi="Garamond"/>
                <w:sz w:val="20"/>
                <w:szCs w:val="20"/>
              </w:rPr>
            </w:pPr>
          </w:p>
        </w:tc>
      </w:tr>
      <w:tr w:rsidR="00057D82" w:rsidRPr="003B12FC" w:rsidTr="00D3177D">
        <w:tc>
          <w:tcPr>
            <w:tcW w:w="562" w:type="dxa"/>
          </w:tcPr>
          <w:p w:rsidR="00057D82" w:rsidRPr="003B12FC" w:rsidRDefault="00057D82" w:rsidP="00D3177D">
            <w:pPr>
              <w:jc w:val="both"/>
              <w:rPr>
                <w:rFonts w:ascii="Garamond" w:hAnsi="Garamond"/>
                <w:b/>
                <w:sz w:val="20"/>
                <w:szCs w:val="20"/>
              </w:rPr>
            </w:pPr>
            <w:r w:rsidRPr="003B12FC">
              <w:rPr>
                <w:rFonts w:ascii="Garamond" w:hAnsi="Garamond"/>
                <w:b/>
                <w:sz w:val="20"/>
                <w:szCs w:val="20"/>
              </w:rPr>
              <w:t>2</w:t>
            </w:r>
          </w:p>
        </w:tc>
        <w:tc>
          <w:tcPr>
            <w:tcW w:w="5126" w:type="dxa"/>
          </w:tcPr>
          <w:p w:rsidR="00057D82" w:rsidRPr="003B12FC" w:rsidRDefault="00057D82" w:rsidP="00D3177D">
            <w:pPr>
              <w:jc w:val="both"/>
              <w:rPr>
                <w:rFonts w:ascii="Garamond" w:hAnsi="Garamond"/>
                <w:b/>
                <w:sz w:val="20"/>
                <w:szCs w:val="20"/>
              </w:rPr>
            </w:pPr>
            <w:r w:rsidRPr="003B12FC">
              <w:rPr>
                <w:rFonts w:ascii="Garamond" w:hAnsi="Garamond"/>
                <w:b/>
                <w:sz w:val="20"/>
                <w:szCs w:val="20"/>
              </w:rPr>
              <w:t>Base sat.</w:t>
            </w:r>
          </w:p>
        </w:tc>
        <w:tc>
          <w:tcPr>
            <w:tcW w:w="2610" w:type="dxa"/>
          </w:tcPr>
          <w:p w:rsidR="00057D82" w:rsidRPr="003B12FC" w:rsidRDefault="00057D82" w:rsidP="00D3177D">
            <w:pPr>
              <w:jc w:val="both"/>
              <w:rPr>
                <w:rFonts w:ascii="Garamond" w:hAnsi="Garamond"/>
                <w:sz w:val="20"/>
                <w:szCs w:val="20"/>
              </w:rPr>
            </w:pPr>
            <w:r w:rsidRPr="003B12FC">
              <w:rPr>
                <w:rFonts w:ascii="Garamond" w:hAnsi="Garamond"/>
                <w:sz w:val="20"/>
                <w:szCs w:val="20"/>
              </w:rPr>
              <w:t>(%)</w:t>
            </w:r>
          </w:p>
        </w:tc>
        <w:tc>
          <w:tcPr>
            <w:tcW w:w="1890" w:type="dxa"/>
          </w:tcPr>
          <w:p w:rsidR="00057D82" w:rsidRPr="003B12FC" w:rsidRDefault="00057D82" w:rsidP="00D3177D">
            <w:pPr>
              <w:jc w:val="both"/>
              <w:rPr>
                <w:rFonts w:ascii="Garamond" w:hAnsi="Garamond"/>
                <w:sz w:val="20"/>
                <w:szCs w:val="20"/>
              </w:rPr>
            </w:pPr>
          </w:p>
        </w:tc>
      </w:tr>
      <w:tr w:rsidR="00057D82" w:rsidRPr="003B12FC" w:rsidTr="00D3177D">
        <w:tc>
          <w:tcPr>
            <w:tcW w:w="562" w:type="dxa"/>
          </w:tcPr>
          <w:p w:rsidR="00057D82" w:rsidRPr="003B12FC" w:rsidRDefault="00057D82" w:rsidP="00D3177D">
            <w:pPr>
              <w:jc w:val="both"/>
              <w:rPr>
                <w:rFonts w:ascii="Garamond" w:hAnsi="Garamond"/>
                <w:b/>
                <w:sz w:val="20"/>
                <w:szCs w:val="20"/>
              </w:rPr>
            </w:pPr>
            <w:r w:rsidRPr="003B12FC">
              <w:rPr>
                <w:rFonts w:ascii="Garamond" w:hAnsi="Garamond"/>
                <w:b/>
                <w:sz w:val="20"/>
                <w:szCs w:val="20"/>
              </w:rPr>
              <w:t>3</w:t>
            </w:r>
          </w:p>
        </w:tc>
        <w:tc>
          <w:tcPr>
            <w:tcW w:w="5126" w:type="dxa"/>
          </w:tcPr>
          <w:p w:rsidR="00057D82" w:rsidRPr="003B12FC" w:rsidRDefault="00057D82" w:rsidP="00D3177D">
            <w:pPr>
              <w:jc w:val="both"/>
              <w:rPr>
                <w:rFonts w:ascii="Garamond" w:hAnsi="Garamond"/>
                <w:b/>
                <w:sz w:val="20"/>
                <w:szCs w:val="20"/>
              </w:rPr>
            </w:pPr>
            <w:r w:rsidRPr="003B12FC">
              <w:rPr>
                <w:rFonts w:ascii="Garamond" w:hAnsi="Garamond"/>
                <w:b/>
                <w:sz w:val="20"/>
                <w:szCs w:val="20"/>
              </w:rPr>
              <w:t>Total (N)</w:t>
            </w:r>
          </w:p>
        </w:tc>
        <w:tc>
          <w:tcPr>
            <w:tcW w:w="2610" w:type="dxa"/>
          </w:tcPr>
          <w:p w:rsidR="00057D82" w:rsidRPr="003B12FC" w:rsidRDefault="00057D82" w:rsidP="00D3177D">
            <w:pPr>
              <w:jc w:val="both"/>
              <w:rPr>
                <w:rFonts w:ascii="Garamond" w:hAnsi="Garamond"/>
                <w:sz w:val="20"/>
                <w:szCs w:val="20"/>
              </w:rPr>
            </w:pPr>
            <w:r w:rsidRPr="003B12FC">
              <w:rPr>
                <w:rFonts w:ascii="Garamond" w:hAnsi="Garamond"/>
                <w:sz w:val="20"/>
                <w:szCs w:val="20"/>
              </w:rPr>
              <w:t>(%)</w:t>
            </w:r>
          </w:p>
        </w:tc>
        <w:tc>
          <w:tcPr>
            <w:tcW w:w="1890" w:type="dxa"/>
          </w:tcPr>
          <w:p w:rsidR="00057D82" w:rsidRPr="003B12FC" w:rsidRDefault="00057D82" w:rsidP="00D3177D">
            <w:pPr>
              <w:jc w:val="both"/>
              <w:rPr>
                <w:rFonts w:ascii="Garamond" w:hAnsi="Garamond"/>
                <w:sz w:val="20"/>
                <w:szCs w:val="20"/>
              </w:rPr>
            </w:pPr>
          </w:p>
        </w:tc>
      </w:tr>
      <w:tr w:rsidR="00057D82" w:rsidRPr="003B12FC" w:rsidTr="00D3177D">
        <w:tc>
          <w:tcPr>
            <w:tcW w:w="562" w:type="dxa"/>
          </w:tcPr>
          <w:p w:rsidR="00057D82" w:rsidRPr="003B12FC" w:rsidRDefault="00057D82" w:rsidP="00D3177D">
            <w:pPr>
              <w:jc w:val="both"/>
              <w:rPr>
                <w:rFonts w:ascii="Garamond" w:hAnsi="Garamond"/>
                <w:b/>
                <w:sz w:val="20"/>
                <w:szCs w:val="20"/>
              </w:rPr>
            </w:pPr>
            <w:r w:rsidRPr="003B12FC">
              <w:rPr>
                <w:rFonts w:ascii="Garamond" w:hAnsi="Garamond"/>
                <w:b/>
                <w:sz w:val="20"/>
                <w:szCs w:val="20"/>
              </w:rPr>
              <w:t>4</w:t>
            </w:r>
          </w:p>
        </w:tc>
        <w:tc>
          <w:tcPr>
            <w:tcW w:w="5126" w:type="dxa"/>
          </w:tcPr>
          <w:p w:rsidR="00057D82" w:rsidRPr="003B12FC" w:rsidRDefault="00057D82" w:rsidP="00D3177D">
            <w:pPr>
              <w:jc w:val="both"/>
              <w:rPr>
                <w:rFonts w:ascii="Garamond" w:hAnsi="Garamond"/>
                <w:b/>
                <w:sz w:val="20"/>
                <w:szCs w:val="20"/>
              </w:rPr>
            </w:pPr>
            <w:r w:rsidRPr="003B12FC">
              <w:rPr>
                <w:rFonts w:ascii="Garamond" w:hAnsi="Garamond"/>
                <w:b/>
                <w:sz w:val="20"/>
                <w:szCs w:val="20"/>
              </w:rPr>
              <w:t>O.M</w:t>
            </w:r>
          </w:p>
        </w:tc>
        <w:tc>
          <w:tcPr>
            <w:tcW w:w="2610" w:type="dxa"/>
          </w:tcPr>
          <w:p w:rsidR="00057D82" w:rsidRPr="003B12FC" w:rsidRDefault="00057D82" w:rsidP="00D3177D">
            <w:pPr>
              <w:jc w:val="both"/>
              <w:rPr>
                <w:rFonts w:ascii="Garamond" w:hAnsi="Garamond"/>
                <w:sz w:val="20"/>
                <w:szCs w:val="20"/>
              </w:rPr>
            </w:pPr>
            <w:r w:rsidRPr="003B12FC">
              <w:rPr>
                <w:rFonts w:ascii="Garamond" w:hAnsi="Garamond"/>
                <w:sz w:val="20"/>
                <w:szCs w:val="20"/>
              </w:rPr>
              <w:t>(%)</w:t>
            </w:r>
          </w:p>
        </w:tc>
        <w:tc>
          <w:tcPr>
            <w:tcW w:w="1890" w:type="dxa"/>
          </w:tcPr>
          <w:p w:rsidR="00057D82" w:rsidRPr="003B12FC" w:rsidRDefault="00057D82" w:rsidP="00D3177D">
            <w:pPr>
              <w:jc w:val="both"/>
              <w:rPr>
                <w:rFonts w:ascii="Garamond" w:hAnsi="Garamond"/>
                <w:sz w:val="20"/>
                <w:szCs w:val="20"/>
              </w:rPr>
            </w:pPr>
          </w:p>
        </w:tc>
      </w:tr>
      <w:tr w:rsidR="00057D82" w:rsidRPr="003B12FC" w:rsidTr="00D3177D">
        <w:tc>
          <w:tcPr>
            <w:tcW w:w="562" w:type="dxa"/>
          </w:tcPr>
          <w:p w:rsidR="00057D82" w:rsidRPr="003B12FC" w:rsidRDefault="00057D82" w:rsidP="00D3177D">
            <w:pPr>
              <w:jc w:val="both"/>
              <w:rPr>
                <w:rFonts w:ascii="Garamond" w:hAnsi="Garamond"/>
                <w:b/>
                <w:sz w:val="20"/>
                <w:szCs w:val="20"/>
              </w:rPr>
            </w:pPr>
            <w:r w:rsidRPr="003B12FC">
              <w:rPr>
                <w:rFonts w:ascii="Garamond" w:hAnsi="Garamond"/>
                <w:b/>
                <w:sz w:val="20"/>
                <w:szCs w:val="20"/>
              </w:rPr>
              <w:t>5</w:t>
            </w:r>
          </w:p>
        </w:tc>
        <w:tc>
          <w:tcPr>
            <w:tcW w:w="5126" w:type="dxa"/>
          </w:tcPr>
          <w:p w:rsidR="00057D82" w:rsidRPr="003B12FC" w:rsidRDefault="00057D82" w:rsidP="00D3177D">
            <w:pPr>
              <w:jc w:val="both"/>
              <w:rPr>
                <w:rFonts w:ascii="Garamond" w:hAnsi="Garamond"/>
                <w:sz w:val="20"/>
                <w:szCs w:val="20"/>
              </w:rPr>
            </w:pPr>
            <w:proofErr w:type="spellStart"/>
            <w:r w:rsidRPr="003B12FC">
              <w:rPr>
                <w:rFonts w:ascii="Garamond" w:hAnsi="Garamond"/>
                <w:b/>
                <w:sz w:val="20"/>
                <w:szCs w:val="20"/>
              </w:rPr>
              <w:t>Av.P</w:t>
            </w:r>
            <w:proofErr w:type="spellEnd"/>
          </w:p>
        </w:tc>
        <w:tc>
          <w:tcPr>
            <w:tcW w:w="2610" w:type="dxa"/>
          </w:tcPr>
          <w:p w:rsidR="00057D82" w:rsidRPr="003B12FC" w:rsidRDefault="00057D82" w:rsidP="00D3177D">
            <w:pPr>
              <w:jc w:val="both"/>
              <w:rPr>
                <w:rFonts w:ascii="Garamond" w:hAnsi="Garamond"/>
                <w:sz w:val="20"/>
                <w:szCs w:val="20"/>
              </w:rPr>
            </w:pPr>
            <w:r w:rsidRPr="003B12FC">
              <w:rPr>
                <w:rFonts w:ascii="Garamond" w:hAnsi="Garamond"/>
                <w:sz w:val="20"/>
                <w:szCs w:val="20"/>
              </w:rPr>
              <w:t>ppm</w:t>
            </w:r>
          </w:p>
        </w:tc>
        <w:tc>
          <w:tcPr>
            <w:tcW w:w="1890" w:type="dxa"/>
          </w:tcPr>
          <w:p w:rsidR="00057D82" w:rsidRPr="003B12FC" w:rsidRDefault="00057D82" w:rsidP="00D3177D">
            <w:pPr>
              <w:jc w:val="both"/>
              <w:rPr>
                <w:rFonts w:ascii="Garamond" w:hAnsi="Garamond"/>
                <w:sz w:val="20"/>
                <w:szCs w:val="20"/>
              </w:rPr>
            </w:pPr>
          </w:p>
        </w:tc>
      </w:tr>
      <w:tr w:rsidR="00057D82" w:rsidRPr="003B12FC" w:rsidTr="00D3177D">
        <w:tc>
          <w:tcPr>
            <w:tcW w:w="562" w:type="dxa"/>
          </w:tcPr>
          <w:p w:rsidR="00057D82" w:rsidRPr="003B12FC" w:rsidRDefault="00057D82" w:rsidP="00D3177D">
            <w:pPr>
              <w:jc w:val="both"/>
              <w:rPr>
                <w:rFonts w:ascii="Garamond" w:hAnsi="Garamond"/>
                <w:b/>
                <w:sz w:val="20"/>
                <w:szCs w:val="20"/>
              </w:rPr>
            </w:pPr>
            <w:r w:rsidRPr="003B12FC">
              <w:rPr>
                <w:rFonts w:ascii="Garamond" w:hAnsi="Garamond"/>
                <w:b/>
                <w:sz w:val="20"/>
                <w:szCs w:val="20"/>
              </w:rPr>
              <w:t>6</w:t>
            </w:r>
          </w:p>
        </w:tc>
        <w:tc>
          <w:tcPr>
            <w:tcW w:w="5126" w:type="dxa"/>
          </w:tcPr>
          <w:p w:rsidR="00057D82" w:rsidRPr="003B12FC" w:rsidRDefault="00057D82" w:rsidP="00D3177D">
            <w:pPr>
              <w:jc w:val="both"/>
              <w:rPr>
                <w:rFonts w:ascii="Garamond" w:hAnsi="Garamond"/>
                <w:b/>
                <w:sz w:val="20"/>
                <w:szCs w:val="20"/>
              </w:rPr>
            </w:pPr>
            <w:r w:rsidRPr="003B12FC">
              <w:rPr>
                <w:rFonts w:ascii="Garamond" w:hAnsi="Garamond"/>
                <w:b/>
                <w:sz w:val="20"/>
                <w:szCs w:val="20"/>
              </w:rPr>
              <w:t>E.C</w:t>
            </w:r>
          </w:p>
        </w:tc>
        <w:tc>
          <w:tcPr>
            <w:tcW w:w="2610" w:type="dxa"/>
          </w:tcPr>
          <w:p w:rsidR="00057D82" w:rsidRPr="003B12FC" w:rsidRDefault="00057D82" w:rsidP="00D3177D">
            <w:pPr>
              <w:jc w:val="both"/>
              <w:rPr>
                <w:rFonts w:ascii="Garamond" w:hAnsi="Garamond"/>
                <w:sz w:val="20"/>
                <w:szCs w:val="20"/>
              </w:rPr>
            </w:pPr>
            <w:proofErr w:type="spellStart"/>
            <w:r w:rsidRPr="003B12FC">
              <w:rPr>
                <w:rFonts w:ascii="Garamond" w:hAnsi="Garamond"/>
                <w:sz w:val="20"/>
                <w:szCs w:val="20"/>
              </w:rPr>
              <w:t>mmhos</w:t>
            </w:r>
            <w:proofErr w:type="spellEnd"/>
            <w:r w:rsidRPr="003B12FC">
              <w:rPr>
                <w:rFonts w:ascii="Garamond" w:hAnsi="Garamond"/>
                <w:sz w:val="20"/>
                <w:szCs w:val="20"/>
              </w:rPr>
              <w:t>/cm</w:t>
            </w:r>
            <w:r w:rsidRPr="003B12FC">
              <w:rPr>
                <w:rFonts w:ascii="Garamond" w:hAnsi="Garamond"/>
                <w:sz w:val="20"/>
                <w:szCs w:val="20"/>
                <w:vertAlign w:val="superscript"/>
              </w:rPr>
              <w:t>-1</w:t>
            </w:r>
          </w:p>
        </w:tc>
        <w:tc>
          <w:tcPr>
            <w:tcW w:w="1890" w:type="dxa"/>
          </w:tcPr>
          <w:p w:rsidR="00057D82" w:rsidRPr="003B12FC" w:rsidRDefault="00057D82" w:rsidP="00D3177D">
            <w:pPr>
              <w:jc w:val="both"/>
              <w:rPr>
                <w:rFonts w:ascii="Garamond" w:hAnsi="Garamond"/>
                <w:sz w:val="20"/>
                <w:szCs w:val="20"/>
              </w:rPr>
            </w:pPr>
          </w:p>
        </w:tc>
      </w:tr>
      <w:tr w:rsidR="00057D82" w:rsidRPr="003B12FC" w:rsidTr="00D3177D">
        <w:tc>
          <w:tcPr>
            <w:tcW w:w="562" w:type="dxa"/>
          </w:tcPr>
          <w:p w:rsidR="00057D82" w:rsidRPr="003B12FC" w:rsidRDefault="00057D82" w:rsidP="00D3177D">
            <w:pPr>
              <w:jc w:val="both"/>
              <w:rPr>
                <w:rFonts w:ascii="Garamond" w:hAnsi="Garamond"/>
                <w:b/>
                <w:sz w:val="20"/>
                <w:szCs w:val="20"/>
              </w:rPr>
            </w:pPr>
            <w:r w:rsidRPr="003B12FC">
              <w:rPr>
                <w:rFonts w:ascii="Garamond" w:hAnsi="Garamond"/>
                <w:b/>
                <w:sz w:val="20"/>
                <w:szCs w:val="20"/>
              </w:rPr>
              <w:t>7</w:t>
            </w:r>
          </w:p>
        </w:tc>
        <w:tc>
          <w:tcPr>
            <w:tcW w:w="5126" w:type="dxa"/>
          </w:tcPr>
          <w:p w:rsidR="00057D82" w:rsidRPr="003B12FC" w:rsidRDefault="00057D82" w:rsidP="00D3177D">
            <w:pPr>
              <w:jc w:val="both"/>
              <w:rPr>
                <w:rFonts w:ascii="Garamond" w:hAnsi="Garamond"/>
                <w:b/>
                <w:sz w:val="20"/>
                <w:szCs w:val="20"/>
              </w:rPr>
            </w:pPr>
            <w:r>
              <w:rPr>
                <w:rFonts w:ascii="Garamond" w:hAnsi="Garamond"/>
                <w:b/>
                <w:sz w:val="20"/>
                <w:szCs w:val="20"/>
              </w:rPr>
              <w:t>pH</w:t>
            </w:r>
          </w:p>
        </w:tc>
        <w:tc>
          <w:tcPr>
            <w:tcW w:w="2610" w:type="dxa"/>
          </w:tcPr>
          <w:p w:rsidR="00057D82" w:rsidRPr="003B12FC" w:rsidRDefault="00057D82" w:rsidP="00D3177D">
            <w:pPr>
              <w:jc w:val="both"/>
              <w:rPr>
                <w:rFonts w:ascii="Garamond" w:hAnsi="Garamond"/>
                <w:sz w:val="20"/>
                <w:szCs w:val="20"/>
              </w:rPr>
            </w:pPr>
            <w:r w:rsidRPr="003B12FC">
              <w:rPr>
                <w:rFonts w:ascii="Garamond" w:hAnsi="Garamond"/>
                <w:sz w:val="20"/>
                <w:szCs w:val="20"/>
              </w:rPr>
              <w:t>-</w:t>
            </w:r>
          </w:p>
        </w:tc>
        <w:tc>
          <w:tcPr>
            <w:tcW w:w="1890" w:type="dxa"/>
          </w:tcPr>
          <w:p w:rsidR="00057D82" w:rsidRPr="003B12FC" w:rsidRDefault="00057D82" w:rsidP="00D3177D">
            <w:pPr>
              <w:jc w:val="both"/>
              <w:rPr>
                <w:rFonts w:ascii="Garamond" w:hAnsi="Garamond"/>
                <w:sz w:val="20"/>
                <w:szCs w:val="20"/>
              </w:rPr>
            </w:pPr>
          </w:p>
        </w:tc>
      </w:tr>
      <w:tr w:rsidR="00057D82" w:rsidRPr="003B12FC" w:rsidTr="00D3177D">
        <w:tc>
          <w:tcPr>
            <w:tcW w:w="562" w:type="dxa"/>
            <w:vMerge w:val="restart"/>
          </w:tcPr>
          <w:p w:rsidR="00057D82" w:rsidRPr="003B12FC" w:rsidRDefault="00057D82" w:rsidP="00D3177D">
            <w:pPr>
              <w:jc w:val="both"/>
              <w:rPr>
                <w:rFonts w:ascii="Garamond" w:hAnsi="Garamond"/>
                <w:b/>
                <w:sz w:val="20"/>
                <w:szCs w:val="20"/>
              </w:rPr>
            </w:pPr>
            <w:r w:rsidRPr="003B12FC">
              <w:rPr>
                <w:rFonts w:ascii="Garamond" w:hAnsi="Garamond"/>
                <w:b/>
                <w:sz w:val="20"/>
                <w:szCs w:val="20"/>
              </w:rPr>
              <w:t>8</w:t>
            </w:r>
          </w:p>
        </w:tc>
        <w:tc>
          <w:tcPr>
            <w:tcW w:w="5126" w:type="dxa"/>
          </w:tcPr>
          <w:p w:rsidR="00057D82" w:rsidRPr="003B12FC" w:rsidRDefault="00057D82" w:rsidP="00D3177D">
            <w:pPr>
              <w:jc w:val="both"/>
              <w:rPr>
                <w:rFonts w:ascii="Garamond" w:hAnsi="Garamond"/>
                <w:b/>
                <w:sz w:val="20"/>
                <w:szCs w:val="20"/>
              </w:rPr>
            </w:pPr>
            <w:r w:rsidRPr="003B12FC">
              <w:rPr>
                <w:rFonts w:ascii="Garamond" w:hAnsi="Garamond"/>
                <w:b/>
                <w:sz w:val="20"/>
                <w:szCs w:val="20"/>
              </w:rPr>
              <w:t xml:space="preserve">Exchange bases of </w:t>
            </w:r>
          </w:p>
        </w:tc>
        <w:tc>
          <w:tcPr>
            <w:tcW w:w="2610" w:type="dxa"/>
          </w:tcPr>
          <w:p w:rsidR="00057D82" w:rsidRPr="003B12FC" w:rsidRDefault="00057D82" w:rsidP="00D3177D">
            <w:pPr>
              <w:jc w:val="both"/>
              <w:rPr>
                <w:rFonts w:ascii="Garamond" w:hAnsi="Garamond"/>
                <w:sz w:val="20"/>
                <w:szCs w:val="20"/>
              </w:rPr>
            </w:pPr>
          </w:p>
        </w:tc>
        <w:tc>
          <w:tcPr>
            <w:tcW w:w="1890" w:type="dxa"/>
          </w:tcPr>
          <w:p w:rsidR="00057D82" w:rsidRPr="003B12FC" w:rsidRDefault="00057D82" w:rsidP="00D3177D">
            <w:pPr>
              <w:jc w:val="both"/>
              <w:rPr>
                <w:rFonts w:ascii="Garamond" w:hAnsi="Garamond"/>
                <w:sz w:val="20"/>
                <w:szCs w:val="20"/>
              </w:rPr>
            </w:pPr>
          </w:p>
        </w:tc>
      </w:tr>
      <w:tr w:rsidR="00057D82" w:rsidRPr="003B12FC" w:rsidTr="00D3177D">
        <w:tc>
          <w:tcPr>
            <w:tcW w:w="562" w:type="dxa"/>
            <w:vMerge/>
          </w:tcPr>
          <w:p w:rsidR="00057D82" w:rsidRPr="003B12FC" w:rsidRDefault="00057D82" w:rsidP="00D3177D">
            <w:pPr>
              <w:jc w:val="both"/>
              <w:rPr>
                <w:rFonts w:ascii="Garamond" w:hAnsi="Garamond"/>
                <w:b/>
                <w:sz w:val="20"/>
                <w:szCs w:val="20"/>
              </w:rPr>
            </w:pPr>
          </w:p>
        </w:tc>
        <w:tc>
          <w:tcPr>
            <w:tcW w:w="5126" w:type="dxa"/>
          </w:tcPr>
          <w:p w:rsidR="00057D82" w:rsidRPr="003B12FC" w:rsidRDefault="00057D82" w:rsidP="00D3177D">
            <w:pPr>
              <w:jc w:val="both"/>
              <w:rPr>
                <w:rFonts w:ascii="Garamond" w:hAnsi="Garamond"/>
                <w:b/>
                <w:sz w:val="20"/>
                <w:szCs w:val="20"/>
              </w:rPr>
            </w:pPr>
            <w:r w:rsidRPr="003B12FC">
              <w:rPr>
                <w:rFonts w:ascii="Garamond" w:hAnsi="Garamond"/>
                <w:b/>
                <w:sz w:val="20"/>
                <w:szCs w:val="20"/>
              </w:rPr>
              <w:t>Ma</w:t>
            </w:r>
            <w:r w:rsidRPr="003B12FC">
              <w:rPr>
                <w:rFonts w:ascii="Garamond" w:hAnsi="Garamond"/>
                <w:b/>
                <w:sz w:val="20"/>
                <w:szCs w:val="20"/>
                <w:vertAlign w:val="superscript"/>
              </w:rPr>
              <w:t>++</w:t>
            </w:r>
          </w:p>
        </w:tc>
        <w:tc>
          <w:tcPr>
            <w:tcW w:w="2610" w:type="dxa"/>
          </w:tcPr>
          <w:p w:rsidR="00057D82" w:rsidRPr="003B12FC" w:rsidRDefault="00057D82" w:rsidP="00D3177D">
            <w:pPr>
              <w:rPr>
                <w:rFonts w:ascii="Garamond" w:hAnsi="Garamond"/>
                <w:sz w:val="20"/>
                <w:szCs w:val="20"/>
              </w:rPr>
            </w:pPr>
            <w:r w:rsidRPr="003B12FC">
              <w:rPr>
                <w:rFonts w:ascii="Garamond" w:hAnsi="Garamond"/>
                <w:sz w:val="20"/>
                <w:szCs w:val="20"/>
              </w:rPr>
              <w:t>(</w:t>
            </w:r>
            <w:proofErr w:type="spellStart"/>
            <w:r w:rsidRPr="003B12FC">
              <w:rPr>
                <w:rFonts w:ascii="Garamond" w:hAnsi="Garamond"/>
                <w:sz w:val="20"/>
                <w:szCs w:val="20"/>
              </w:rPr>
              <w:t>meq</w:t>
            </w:r>
            <w:proofErr w:type="spellEnd"/>
            <w:r w:rsidRPr="003B12FC">
              <w:rPr>
                <w:rFonts w:ascii="Garamond" w:hAnsi="Garamond"/>
                <w:sz w:val="20"/>
                <w:szCs w:val="20"/>
              </w:rPr>
              <w:t>/100g of soil)</w:t>
            </w:r>
          </w:p>
        </w:tc>
        <w:tc>
          <w:tcPr>
            <w:tcW w:w="1890" w:type="dxa"/>
          </w:tcPr>
          <w:p w:rsidR="00057D82" w:rsidRPr="003B12FC" w:rsidRDefault="00057D82" w:rsidP="00D3177D">
            <w:pPr>
              <w:jc w:val="both"/>
              <w:rPr>
                <w:rFonts w:ascii="Garamond" w:hAnsi="Garamond"/>
                <w:sz w:val="20"/>
                <w:szCs w:val="20"/>
              </w:rPr>
            </w:pPr>
          </w:p>
        </w:tc>
      </w:tr>
      <w:tr w:rsidR="00057D82" w:rsidRPr="003B12FC" w:rsidTr="00D3177D">
        <w:tc>
          <w:tcPr>
            <w:tcW w:w="562" w:type="dxa"/>
            <w:vMerge/>
          </w:tcPr>
          <w:p w:rsidR="00057D82" w:rsidRPr="003B12FC" w:rsidRDefault="00057D82" w:rsidP="00D3177D">
            <w:pPr>
              <w:jc w:val="both"/>
              <w:rPr>
                <w:rFonts w:ascii="Garamond" w:hAnsi="Garamond"/>
                <w:b/>
                <w:sz w:val="20"/>
                <w:szCs w:val="20"/>
              </w:rPr>
            </w:pPr>
          </w:p>
        </w:tc>
        <w:tc>
          <w:tcPr>
            <w:tcW w:w="5126" w:type="dxa"/>
          </w:tcPr>
          <w:p w:rsidR="00057D82" w:rsidRPr="003B12FC" w:rsidRDefault="00057D82" w:rsidP="00D3177D">
            <w:pPr>
              <w:jc w:val="both"/>
              <w:rPr>
                <w:rFonts w:ascii="Garamond" w:hAnsi="Garamond"/>
                <w:b/>
                <w:sz w:val="20"/>
                <w:szCs w:val="20"/>
              </w:rPr>
            </w:pPr>
            <w:r w:rsidRPr="003B12FC">
              <w:rPr>
                <w:rFonts w:ascii="Garamond" w:hAnsi="Garamond"/>
                <w:b/>
                <w:sz w:val="20"/>
                <w:szCs w:val="20"/>
              </w:rPr>
              <w:t>Na</w:t>
            </w:r>
            <w:r w:rsidRPr="003B12FC">
              <w:rPr>
                <w:rFonts w:ascii="Garamond" w:hAnsi="Garamond"/>
                <w:b/>
                <w:sz w:val="20"/>
                <w:szCs w:val="20"/>
                <w:vertAlign w:val="superscript"/>
              </w:rPr>
              <w:t>+</w:t>
            </w:r>
          </w:p>
        </w:tc>
        <w:tc>
          <w:tcPr>
            <w:tcW w:w="2610" w:type="dxa"/>
          </w:tcPr>
          <w:p w:rsidR="00057D82" w:rsidRPr="003B12FC" w:rsidRDefault="00057D82" w:rsidP="00D3177D">
            <w:pPr>
              <w:rPr>
                <w:rFonts w:ascii="Garamond" w:hAnsi="Garamond"/>
                <w:sz w:val="20"/>
                <w:szCs w:val="20"/>
              </w:rPr>
            </w:pPr>
            <w:r w:rsidRPr="003B12FC">
              <w:rPr>
                <w:rFonts w:ascii="Garamond" w:hAnsi="Garamond"/>
                <w:sz w:val="20"/>
                <w:szCs w:val="20"/>
              </w:rPr>
              <w:t>(</w:t>
            </w:r>
            <w:proofErr w:type="spellStart"/>
            <w:r w:rsidRPr="003B12FC">
              <w:rPr>
                <w:rFonts w:ascii="Garamond" w:hAnsi="Garamond"/>
                <w:sz w:val="20"/>
                <w:szCs w:val="20"/>
              </w:rPr>
              <w:t>meq</w:t>
            </w:r>
            <w:proofErr w:type="spellEnd"/>
            <w:r w:rsidRPr="003B12FC">
              <w:rPr>
                <w:rFonts w:ascii="Garamond" w:hAnsi="Garamond"/>
                <w:sz w:val="20"/>
                <w:szCs w:val="20"/>
              </w:rPr>
              <w:t>/100g of soil)</w:t>
            </w:r>
          </w:p>
        </w:tc>
        <w:tc>
          <w:tcPr>
            <w:tcW w:w="1890" w:type="dxa"/>
          </w:tcPr>
          <w:p w:rsidR="00057D82" w:rsidRPr="003B12FC" w:rsidRDefault="00057D82" w:rsidP="00D3177D">
            <w:pPr>
              <w:jc w:val="both"/>
              <w:rPr>
                <w:rFonts w:ascii="Garamond" w:hAnsi="Garamond"/>
                <w:sz w:val="20"/>
                <w:szCs w:val="20"/>
              </w:rPr>
            </w:pPr>
          </w:p>
        </w:tc>
      </w:tr>
      <w:tr w:rsidR="00057D82" w:rsidRPr="003B12FC" w:rsidTr="00D3177D">
        <w:tc>
          <w:tcPr>
            <w:tcW w:w="562" w:type="dxa"/>
            <w:vMerge/>
          </w:tcPr>
          <w:p w:rsidR="00057D82" w:rsidRPr="003B12FC" w:rsidRDefault="00057D82" w:rsidP="00D3177D">
            <w:pPr>
              <w:jc w:val="both"/>
              <w:rPr>
                <w:rFonts w:ascii="Garamond" w:hAnsi="Garamond"/>
                <w:b/>
                <w:sz w:val="20"/>
                <w:szCs w:val="20"/>
              </w:rPr>
            </w:pPr>
          </w:p>
        </w:tc>
        <w:tc>
          <w:tcPr>
            <w:tcW w:w="5126" w:type="dxa"/>
          </w:tcPr>
          <w:p w:rsidR="00057D82" w:rsidRPr="003B12FC" w:rsidRDefault="00057D82" w:rsidP="00D3177D">
            <w:pPr>
              <w:jc w:val="both"/>
              <w:rPr>
                <w:rFonts w:ascii="Garamond" w:hAnsi="Garamond"/>
                <w:b/>
                <w:sz w:val="20"/>
                <w:szCs w:val="20"/>
              </w:rPr>
            </w:pPr>
            <w:proofErr w:type="spellStart"/>
            <w:r w:rsidRPr="003B12FC">
              <w:rPr>
                <w:rFonts w:ascii="Garamond" w:hAnsi="Garamond"/>
                <w:b/>
                <w:sz w:val="20"/>
                <w:szCs w:val="20"/>
              </w:rPr>
              <w:t>Ca</w:t>
            </w:r>
            <w:proofErr w:type="spellEnd"/>
            <w:r w:rsidRPr="003B12FC">
              <w:rPr>
                <w:rFonts w:ascii="Garamond" w:hAnsi="Garamond"/>
                <w:b/>
                <w:sz w:val="20"/>
                <w:szCs w:val="20"/>
                <w:vertAlign w:val="superscript"/>
              </w:rPr>
              <w:t>++</w:t>
            </w:r>
          </w:p>
        </w:tc>
        <w:tc>
          <w:tcPr>
            <w:tcW w:w="2610" w:type="dxa"/>
          </w:tcPr>
          <w:p w:rsidR="00057D82" w:rsidRPr="003B12FC" w:rsidRDefault="00057D82" w:rsidP="00D3177D">
            <w:pPr>
              <w:rPr>
                <w:rFonts w:ascii="Garamond" w:hAnsi="Garamond"/>
                <w:sz w:val="20"/>
                <w:szCs w:val="20"/>
              </w:rPr>
            </w:pPr>
            <w:r w:rsidRPr="003B12FC">
              <w:rPr>
                <w:rFonts w:ascii="Garamond" w:hAnsi="Garamond"/>
                <w:sz w:val="20"/>
                <w:szCs w:val="20"/>
              </w:rPr>
              <w:t>(</w:t>
            </w:r>
            <w:proofErr w:type="spellStart"/>
            <w:r w:rsidRPr="003B12FC">
              <w:rPr>
                <w:rFonts w:ascii="Garamond" w:hAnsi="Garamond"/>
                <w:sz w:val="20"/>
                <w:szCs w:val="20"/>
              </w:rPr>
              <w:t>meq</w:t>
            </w:r>
            <w:proofErr w:type="spellEnd"/>
            <w:r w:rsidRPr="003B12FC">
              <w:rPr>
                <w:rFonts w:ascii="Garamond" w:hAnsi="Garamond"/>
                <w:sz w:val="20"/>
                <w:szCs w:val="20"/>
              </w:rPr>
              <w:t>/100g of soil)</w:t>
            </w:r>
          </w:p>
        </w:tc>
        <w:tc>
          <w:tcPr>
            <w:tcW w:w="1890" w:type="dxa"/>
          </w:tcPr>
          <w:p w:rsidR="00057D82" w:rsidRPr="003B12FC" w:rsidRDefault="00057D82" w:rsidP="00D3177D">
            <w:pPr>
              <w:jc w:val="both"/>
              <w:rPr>
                <w:rFonts w:ascii="Garamond" w:hAnsi="Garamond"/>
                <w:sz w:val="20"/>
                <w:szCs w:val="20"/>
              </w:rPr>
            </w:pPr>
          </w:p>
        </w:tc>
      </w:tr>
      <w:tr w:rsidR="00057D82" w:rsidRPr="003B12FC" w:rsidTr="00D3177D">
        <w:tc>
          <w:tcPr>
            <w:tcW w:w="562" w:type="dxa"/>
            <w:vMerge/>
          </w:tcPr>
          <w:p w:rsidR="00057D82" w:rsidRPr="003B12FC" w:rsidRDefault="00057D82" w:rsidP="00D3177D">
            <w:pPr>
              <w:jc w:val="both"/>
              <w:rPr>
                <w:rFonts w:ascii="Garamond" w:hAnsi="Garamond"/>
                <w:sz w:val="20"/>
                <w:szCs w:val="20"/>
              </w:rPr>
            </w:pPr>
          </w:p>
        </w:tc>
        <w:tc>
          <w:tcPr>
            <w:tcW w:w="5126" w:type="dxa"/>
          </w:tcPr>
          <w:p w:rsidR="00057D82" w:rsidRPr="003B12FC" w:rsidRDefault="00057D82" w:rsidP="00D3177D">
            <w:pPr>
              <w:jc w:val="both"/>
              <w:rPr>
                <w:rFonts w:ascii="Garamond" w:hAnsi="Garamond"/>
                <w:b/>
                <w:sz w:val="20"/>
                <w:szCs w:val="20"/>
              </w:rPr>
            </w:pPr>
            <w:r w:rsidRPr="003B12FC">
              <w:rPr>
                <w:rFonts w:ascii="Garamond" w:hAnsi="Garamond"/>
                <w:b/>
                <w:sz w:val="20"/>
                <w:szCs w:val="20"/>
              </w:rPr>
              <w:t>K</w:t>
            </w:r>
            <w:r w:rsidRPr="003B12FC">
              <w:rPr>
                <w:rFonts w:ascii="Garamond" w:hAnsi="Garamond"/>
                <w:b/>
                <w:sz w:val="20"/>
                <w:szCs w:val="20"/>
                <w:vertAlign w:val="superscript"/>
              </w:rPr>
              <w:t>+</w:t>
            </w:r>
          </w:p>
        </w:tc>
        <w:tc>
          <w:tcPr>
            <w:tcW w:w="2610" w:type="dxa"/>
          </w:tcPr>
          <w:p w:rsidR="00057D82" w:rsidRPr="003B12FC" w:rsidRDefault="00057D82" w:rsidP="00D3177D">
            <w:pPr>
              <w:rPr>
                <w:rFonts w:ascii="Garamond" w:hAnsi="Garamond"/>
                <w:sz w:val="20"/>
                <w:szCs w:val="20"/>
              </w:rPr>
            </w:pPr>
            <w:r w:rsidRPr="003B12FC">
              <w:rPr>
                <w:rFonts w:ascii="Garamond" w:hAnsi="Garamond"/>
                <w:sz w:val="20"/>
                <w:szCs w:val="20"/>
              </w:rPr>
              <w:t>(</w:t>
            </w:r>
            <w:proofErr w:type="spellStart"/>
            <w:r w:rsidRPr="003B12FC">
              <w:rPr>
                <w:rFonts w:ascii="Garamond" w:hAnsi="Garamond"/>
                <w:sz w:val="20"/>
                <w:szCs w:val="20"/>
              </w:rPr>
              <w:t>meq</w:t>
            </w:r>
            <w:proofErr w:type="spellEnd"/>
            <w:r w:rsidRPr="003B12FC">
              <w:rPr>
                <w:rFonts w:ascii="Garamond" w:hAnsi="Garamond"/>
                <w:sz w:val="20"/>
                <w:szCs w:val="20"/>
              </w:rPr>
              <w:t>/100g of soil)</w:t>
            </w:r>
          </w:p>
        </w:tc>
        <w:tc>
          <w:tcPr>
            <w:tcW w:w="1890" w:type="dxa"/>
          </w:tcPr>
          <w:p w:rsidR="00057D82" w:rsidRPr="003B12FC" w:rsidRDefault="00057D82" w:rsidP="00D3177D">
            <w:pPr>
              <w:jc w:val="both"/>
              <w:rPr>
                <w:rFonts w:ascii="Garamond" w:hAnsi="Garamond"/>
                <w:sz w:val="20"/>
                <w:szCs w:val="20"/>
              </w:rPr>
            </w:pPr>
          </w:p>
        </w:tc>
      </w:tr>
      <w:tr w:rsidR="00057D82" w:rsidRPr="003B12FC" w:rsidTr="00D3177D">
        <w:tc>
          <w:tcPr>
            <w:tcW w:w="562" w:type="dxa"/>
          </w:tcPr>
          <w:p w:rsidR="00057D82" w:rsidRPr="003B12FC" w:rsidRDefault="00057D82" w:rsidP="00D3177D">
            <w:pPr>
              <w:jc w:val="both"/>
              <w:rPr>
                <w:rFonts w:ascii="Garamond" w:hAnsi="Garamond"/>
                <w:b/>
                <w:sz w:val="20"/>
                <w:szCs w:val="20"/>
              </w:rPr>
            </w:pPr>
            <w:r w:rsidRPr="003B12FC">
              <w:rPr>
                <w:rFonts w:ascii="Garamond" w:hAnsi="Garamond"/>
                <w:b/>
                <w:sz w:val="20"/>
                <w:szCs w:val="20"/>
              </w:rPr>
              <w:t>9</w:t>
            </w:r>
          </w:p>
        </w:tc>
        <w:tc>
          <w:tcPr>
            <w:tcW w:w="5126" w:type="dxa"/>
          </w:tcPr>
          <w:p w:rsidR="00057D82" w:rsidRPr="003B12FC" w:rsidRDefault="00057D82" w:rsidP="00D3177D">
            <w:pPr>
              <w:jc w:val="both"/>
              <w:rPr>
                <w:rFonts w:ascii="Garamond" w:hAnsi="Garamond"/>
                <w:b/>
                <w:sz w:val="20"/>
                <w:szCs w:val="20"/>
              </w:rPr>
            </w:pPr>
            <w:r w:rsidRPr="003B12FC">
              <w:rPr>
                <w:rFonts w:ascii="Garamond" w:hAnsi="Garamond"/>
                <w:b/>
                <w:sz w:val="20"/>
                <w:szCs w:val="20"/>
              </w:rPr>
              <w:t>Textural Analysis</w:t>
            </w:r>
          </w:p>
        </w:tc>
        <w:tc>
          <w:tcPr>
            <w:tcW w:w="2610" w:type="dxa"/>
          </w:tcPr>
          <w:p w:rsidR="00057D82" w:rsidRPr="003B12FC" w:rsidRDefault="00057D82" w:rsidP="00D3177D">
            <w:pPr>
              <w:rPr>
                <w:rFonts w:ascii="Garamond" w:hAnsi="Garamond"/>
                <w:sz w:val="20"/>
                <w:szCs w:val="20"/>
              </w:rPr>
            </w:pPr>
          </w:p>
        </w:tc>
        <w:tc>
          <w:tcPr>
            <w:tcW w:w="1890" w:type="dxa"/>
          </w:tcPr>
          <w:p w:rsidR="00057D82" w:rsidRPr="003B12FC" w:rsidRDefault="00057D82" w:rsidP="00D3177D">
            <w:pPr>
              <w:jc w:val="both"/>
              <w:rPr>
                <w:rFonts w:ascii="Garamond" w:hAnsi="Garamond"/>
                <w:sz w:val="20"/>
                <w:szCs w:val="20"/>
              </w:rPr>
            </w:pPr>
          </w:p>
        </w:tc>
      </w:tr>
    </w:tbl>
    <w:p w:rsidR="00057D82" w:rsidRDefault="00057D82" w:rsidP="00057D82">
      <w:pPr>
        <w:spacing w:line="360" w:lineRule="auto"/>
        <w:jc w:val="both"/>
        <w:rPr>
          <w:rFonts w:ascii="Garamond" w:hAnsi="Garamond"/>
        </w:rPr>
      </w:pPr>
    </w:p>
    <w:p w:rsidR="00057D82" w:rsidRDefault="00057D82" w:rsidP="00057D82">
      <w:pPr>
        <w:spacing w:line="360" w:lineRule="auto"/>
        <w:jc w:val="both"/>
        <w:rPr>
          <w:rFonts w:ascii="Garamond" w:hAnsi="Garamond"/>
        </w:rPr>
      </w:pPr>
      <w:r w:rsidRPr="003B12FC">
        <w:rPr>
          <w:rFonts w:ascii="Garamond" w:hAnsi="Garamond"/>
        </w:rPr>
        <w:t>More likely the above properties are selected due to the following indications they have for the future development of irrigated agriculture.</w:t>
      </w:r>
    </w:p>
    <w:p w:rsidR="009034F1" w:rsidRPr="003B12FC" w:rsidRDefault="009034F1" w:rsidP="00057D82">
      <w:pPr>
        <w:spacing w:line="360" w:lineRule="auto"/>
        <w:jc w:val="both"/>
        <w:rPr>
          <w:rFonts w:ascii="Garamond" w:hAnsi="Garamond"/>
        </w:rPr>
      </w:pPr>
    </w:p>
    <w:p w:rsidR="00057D82" w:rsidRPr="003B12FC" w:rsidRDefault="00057D82" w:rsidP="00057D82">
      <w:pPr>
        <w:spacing w:line="360" w:lineRule="auto"/>
        <w:jc w:val="both"/>
        <w:rPr>
          <w:rFonts w:ascii="Garamond" w:hAnsi="Garamond"/>
          <w:b/>
          <w:u w:val="single"/>
        </w:rPr>
      </w:pPr>
      <w:r w:rsidRPr="003B12FC">
        <w:rPr>
          <w:rFonts w:ascii="Garamond" w:hAnsi="Garamond"/>
          <w:b/>
          <w:u w:val="single"/>
        </w:rPr>
        <w:lastRenderedPageBreak/>
        <w:t>C.E.C</w:t>
      </w:r>
    </w:p>
    <w:p w:rsidR="00057D82" w:rsidRPr="003B12FC" w:rsidRDefault="00057D82" w:rsidP="001968BF">
      <w:pPr>
        <w:pStyle w:val="ListParagraph"/>
        <w:numPr>
          <w:ilvl w:val="0"/>
          <w:numId w:val="41"/>
        </w:numPr>
        <w:spacing w:after="200" w:line="360" w:lineRule="auto"/>
        <w:jc w:val="both"/>
        <w:rPr>
          <w:rFonts w:ascii="Garamond" w:hAnsi="Garamond"/>
        </w:rPr>
      </w:pPr>
      <w:r w:rsidRPr="003B12FC">
        <w:rPr>
          <w:rFonts w:ascii="Garamond" w:hAnsi="Garamond"/>
        </w:rPr>
        <w:t>Is strongly affected by the nature and amount of mineral and organic colloid present in the soil.</w:t>
      </w:r>
    </w:p>
    <w:p w:rsidR="00057D82" w:rsidRPr="003B12FC" w:rsidRDefault="00057D82" w:rsidP="001968BF">
      <w:pPr>
        <w:pStyle w:val="ListParagraph"/>
        <w:numPr>
          <w:ilvl w:val="0"/>
          <w:numId w:val="41"/>
        </w:numPr>
        <w:spacing w:after="200" w:line="360" w:lineRule="auto"/>
        <w:jc w:val="both"/>
        <w:rPr>
          <w:rFonts w:ascii="Garamond" w:hAnsi="Garamond"/>
        </w:rPr>
      </w:pPr>
      <w:r w:rsidRPr="003B12FC">
        <w:rPr>
          <w:rFonts w:ascii="Garamond" w:hAnsi="Garamond"/>
        </w:rPr>
        <w:t>Soils with large amount of clay and organic matter will have higher exchange capacities.</w:t>
      </w:r>
    </w:p>
    <w:p w:rsidR="00057D82" w:rsidRPr="003B12FC" w:rsidRDefault="00057D82" w:rsidP="001968BF">
      <w:pPr>
        <w:pStyle w:val="ListParagraph"/>
        <w:numPr>
          <w:ilvl w:val="0"/>
          <w:numId w:val="41"/>
        </w:numPr>
        <w:spacing w:after="200" w:line="360" w:lineRule="auto"/>
        <w:jc w:val="both"/>
        <w:rPr>
          <w:rFonts w:ascii="Garamond" w:hAnsi="Garamond"/>
        </w:rPr>
      </w:pPr>
      <w:r w:rsidRPr="003B12FC">
        <w:rPr>
          <w:rFonts w:ascii="Garamond" w:hAnsi="Garamond"/>
        </w:rPr>
        <w:t>It is good indicator of good soil fertility when values are high.</w:t>
      </w:r>
    </w:p>
    <w:p w:rsidR="00057D82" w:rsidRPr="003B12FC" w:rsidRDefault="00057D82" w:rsidP="001968BF">
      <w:pPr>
        <w:pStyle w:val="ListParagraph"/>
        <w:numPr>
          <w:ilvl w:val="0"/>
          <w:numId w:val="41"/>
        </w:numPr>
        <w:spacing w:after="200" w:line="360" w:lineRule="auto"/>
        <w:jc w:val="both"/>
        <w:rPr>
          <w:rFonts w:ascii="Garamond" w:hAnsi="Garamond"/>
        </w:rPr>
      </w:pPr>
      <w:r w:rsidRPr="003B12FC">
        <w:rPr>
          <w:rFonts w:ascii="Garamond" w:hAnsi="Garamond"/>
        </w:rPr>
        <w:t xml:space="preserve">It indicates the charge characteristics of a soil in adsorption and release of </w:t>
      </w:r>
      <w:proofErr w:type="spellStart"/>
      <w:r w:rsidRPr="003B12FC">
        <w:rPr>
          <w:rFonts w:ascii="Garamond" w:hAnsi="Garamond"/>
        </w:rPr>
        <w:t>cations</w:t>
      </w:r>
      <w:proofErr w:type="spellEnd"/>
      <w:r w:rsidRPr="003B12FC">
        <w:rPr>
          <w:rFonts w:ascii="Garamond" w:hAnsi="Garamond"/>
        </w:rPr>
        <w:t>.</w:t>
      </w:r>
    </w:p>
    <w:p w:rsidR="00057D82" w:rsidRPr="003B12FC" w:rsidRDefault="00057D82" w:rsidP="001968BF">
      <w:pPr>
        <w:pStyle w:val="ListParagraph"/>
        <w:numPr>
          <w:ilvl w:val="0"/>
          <w:numId w:val="41"/>
        </w:numPr>
        <w:spacing w:after="200" w:line="360" w:lineRule="auto"/>
        <w:jc w:val="both"/>
        <w:rPr>
          <w:rFonts w:ascii="Garamond" w:hAnsi="Garamond"/>
        </w:rPr>
      </w:pPr>
      <w:r w:rsidRPr="003B12FC">
        <w:rPr>
          <w:rFonts w:ascii="Garamond" w:hAnsi="Garamond"/>
        </w:rPr>
        <w:t>Under high weathered soils, where the dominant clay minerals are oxides of Al and Fe, its values are low.</w:t>
      </w:r>
    </w:p>
    <w:p w:rsidR="00057D82" w:rsidRPr="003B12FC" w:rsidRDefault="00057D82" w:rsidP="001968BF">
      <w:pPr>
        <w:pStyle w:val="ListParagraph"/>
        <w:numPr>
          <w:ilvl w:val="0"/>
          <w:numId w:val="41"/>
        </w:numPr>
        <w:spacing w:after="200" w:line="360" w:lineRule="auto"/>
        <w:jc w:val="both"/>
        <w:rPr>
          <w:rFonts w:ascii="Garamond" w:hAnsi="Garamond"/>
        </w:rPr>
      </w:pPr>
      <w:r w:rsidRPr="003B12FC">
        <w:rPr>
          <w:rFonts w:ascii="Garamond" w:hAnsi="Garamond"/>
        </w:rPr>
        <w:t xml:space="preserve">Its measurement allows an estimate of whether or not fertilizer needs to be added. </w:t>
      </w:r>
    </w:p>
    <w:p w:rsidR="00057D82" w:rsidRPr="003B12FC" w:rsidRDefault="00057D82" w:rsidP="001968BF">
      <w:pPr>
        <w:pStyle w:val="ListParagraph"/>
        <w:numPr>
          <w:ilvl w:val="0"/>
          <w:numId w:val="41"/>
        </w:numPr>
        <w:spacing w:after="200" w:line="360" w:lineRule="auto"/>
        <w:jc w:val="both"/>
        <w:rPr>
          <w:rFonts w:ascii="Garamond" w:hAnsi="Garamond"/>
        </w:rPr>
      </w:pPr>
      <w:r w:rsidRPr="003B12FC">
        <w:rPr>
          <w:rFonts w:ascii="Garamond" w:hAnsi="Garamond"/>
        </w:rPr>
        <w:t>The soils’ C.E.C change as the soil p</w:t>
      </w:r>
      <w:r w:rsidRPr="003B12FC">
        <w:rPr>
          <w:rFonts w:ascii="Garamond" w:hAnsi="Garamond"/>
          <w:vertAlign w:val="superscript"/>
        </w:rPr>
        <w:t>H</w:t>
      </w:r>
      <w:r w:rsidRPr="003B12FC">
        <w:rPr>
          <w:rFonts w:ascii="Garamond" w:hAnsi="Garamond"/>
        </w:rPr>
        <w:t>, humus, and clay contents change, otherwise always same (does not change).</w:t>
      </w:r>
    </w:p>
    <w:p w:rsidR="00057D82" w:rsidRPr="003B12FC" w:rsidRDefault="00057D82" w:rsidP="00057D82">
      <w:pPr>
        <w:spacing w:line="360" w:lineRule="auto"/>
        <w:jc w:val="both"/>
        <w:rPr>
          <w:rFonts w:ascii="Garamond" w:hAnsi="Garamond"/>
        </w:rPr>
      </w:pPr>
      <w:r w:rsidRPr="003B12FC">
        <w:rPr>
          <w:rFonts w:ascii="Garamond" w:hAnsi="Garamond"/>
          <w:b/>
          <w:u w:val="single"/>
        </w:rPr>
        <w:t>E.C</w:t>
      </w:r>
    </w:p>
    <w:p w:rsidR="00057D82" w:rsidRPr="003B12FC" w:rsidRDefault="00057D82" w:rsidP="001968BF">
      <w:pPr>
        <w:pStyle w:val="ListParagraph"/>
        <w:numPr>
          <w:ilvl w:val="0"/>
          <w:numId w:val="42"/>
        </w:numPr>
        <w:spacing w:after="200" w:line="360" w:lineRule="auto"/>
        <w:jc w:val="both"/>
        <w:rPr>
          <w:rFonts w:ascii="Garamond" w:hAnsi="Garamond"/>
        </w:rPr>
      </w:pPr>
      <w:r w:rsidRPr="003B12FC">
        <w:rPr>
          <w:rFonts w:ascii="Garamond" w:hAnsi="Garamond"/>
        </w:rPr>
        <w:t>Is the measure of concentration of free ions in soil solution</w:t>
      </w:r>
    </w:p>
    <w:p w:rsidR="00057D82" w:rsidRPr="003B12FC" w:rsidRDefault="00057D82" w:rsidP="001968BF">
      <w:pPr>
        <w:pStyle w:val="ListParagraph"/>
        <w:numPr>
          <w:ilvl w:val="0"/>
          <w:numId w:val="42"/>
        </w:numPr>
        <w:spacing w:after="200" w:line="360" w:lineRule="auto"/>
        <w:jc w:val="both"/>
        <w:rPr>
          <w:rFonts w:ascii="Garamond" w:hAnsi="Garamond"/>
        </w:rPr>
      </w:pPr>
      <w:r w:rsidRPr="003B12FC">
        <w:rPr>
          <w:rFonts w:ascii="Garamond" w:hAnsi="Garamond"/>
        </w:rPr>
        <w:t>Is a good indicator of soil salinity</w:t>
      </w:r>
    </w:p>
    <w:p w:rsidR="00057D82" w:rsidRPr="003B12FC" w:rsidRDefault="00057D82" w:rsidP="00057D82">
      <w:pPr>
        <w:pStyle w:val="ListParagraph"/>
        <w:spacing w:line="360" w:lineRule="auto"/>
        <w:jc w:val="both"/>
        <w:rPr>
          <w:rFonts w:ascii="Garamond" w:hAnsi="Garamond"/>
        </w:rPr>
      </w:pPr>
    </w:p>
    <w:p w:rsidR="00057D82" w:rsidRPr="003B12FC" w:rsidRDefault="00057D82" w:rsidP="00057D82">
      <w:pPr>
        <w:spacing w:line="360" w:lineRule="auto"/>
        <w:jc w:val="both"/>
        <w:rPr>
          <w:rFonts w:ascii="Garamond" w:hAnsi="Garamond"/>
          <w:u w:val="single"/>
        </w:rPr>
      </w:pPr>
      <w:r>
        <w:rPr>
          <w:rFonts w:ascii="Garamond" w:hAnsi="Garamond"/>
          <w:b/>
          <w:u w:val="single"/>
        </w:rPr>
        <w:t>pH</w:t>
      </w:r>
    </w:p>
    <w:p w:rsidR="00057D82" w:rsidRPr="003B12FC" w:rsidRDefault="00057D82" w:rsidP="001968BF">
      <w:pPr>
        <w:pStyle w:val="ListParagraph"/>
        <w:numPr>
          <w:ilvl w:val="0"/>
          <w:numId w:val="43"/>
        </w:numPr>
        <w:spacing w:after="200" w:line="360" w:lineRule="auto"/>
        <w:rPr>
          <w:rFonts w:ascii="Garamond" w:hAnsi="Garamond"/>
        </w:rPr>
      </w:pPr>
      <w:r w:rsidRPr="003B12FC">
        <w:rPr>
          <w:rFonts w:ascii="Garamond" w:hAnsi="Garamond"/>
        </w:rPr>
        <w:t>It is the negative logarithms of the reciprocal of the hydrogen ion concentration.</w:t>
      </w:r>
    </w:p>
    <w:p w:rsidR="00057D82" w:rsidRPr="003B12FC" w:rsidRDefault="00057D82" w:rsidP="001968BF">
      <w:pPr>
        <w:pStyle w:val="ListParagraph"/>
        <w:numPr>
          <w:ilvl w:val="0"/>
          <w:numId w:val="43"/>
        </w:numPr>
        <w:spacing w:after="200" w:line="360" w:lineRule="auto"/>
        <w:rPr>
          <w:rFonts w:ascii="Garamond" w:hAnsi="Garamond"/>
        </w:rPr>
      </w:pPr>
      <w:r w:rsidRPr="003B12FC">
        <w:rPr>
          <w:rFonts w:ascii="Garamond" w:hAnsi="Garamond"/>
        </w:rPr>
        <w:t>It determines and indicates the type of soil reactions.</w:t>
      </w:r>
    </w:p>
    <w:p w:rsidR="00057D82" w:rsidRPr="003B12FC" w:rsidRDefault="00057D82" w:rsidP="001968BF">
      <w:pPr>
        <w:pStyle w:val="ListParagraph"/>
        <w:numPr>
          <w:ilvl w:val="0"/>
          <w:numId w:val="43"/>
        </w:numPr>
        <w:spacing w:after="200" w:line="360" w:lineRule="auto"/>
        <w:rPr>
          <w:rFonts w:ascii="Garamond" w:hAnsi="Garamond"/>
        </w:rPr>
      </w:pPr>
      <w:r w:rsidRPr="003B12FC">
        <w:rPr>
          <w:rFonts w:ascii="Garamond" w:hAnsi="Garamond"/>
        </w:rPr>
        <w:t>Most soil chemical properties and nutrient release and availability are predicted based on this taste.</w:t>
      </w:r>
    </w:p>
    <w:p w:rsidR="00057D82" w:rsidRPr="003B12FC" w:rsidRDefault="00057D82" w:rsidP="001968BF">
      <w:pPr>
        <w:pStyle w:val="ListParagraph"/>
        <w:numPr>
          <w:ilvl w:val="0"/>
          <w:numId w:val="43"/>
        </w:numPr>
        <w:spacing w:after="200" w:line="360" w:lineRule="auto"/>
        <w:rPr>
          <w:rFonts w:ascii="Garamond" w:hAnsi="Garamond"/>
        </w:rPr>
      </w:pPr>
      <w:r w:rsidRPr="003B12FC">
        <w:rPr>
          <w:rFonts w:ascii="Garamond" w:hAnsi="Garamond"/>
        </w:rPr>
        <w:t>It is a measure of acidity or alkalinity.</w:t>
      </w:r>
    </w:p>
    <w:p w:rsidR="00057D82" w:rsidRPr="003B12FC" w:rsidRDefault="00057D82" w:rsidP="00057D82">
      <w:pPr>
        <w:spacing w:line="360" w:lineRule="auto"/>
        <w:jc w:val="both"/>
        <w:rPr>
          <w:rFonts w:ascii="Garamond" w:hAnsi="Garamond"/>
          <w:b/>
          <w:u w:val="single"/>
        </w:rPr>
      </w:pPr>
      <w:r w:rsidRPr="003B12FC">
        <w:rPr>
          <w:rFonts w:ascii="Garamond" w:hAnsi="Garamond"/>
          <w:b/>
          <w:u w:val="single"/>
        </w:rPr>
        <w:t>Exchange Bases:  (</w:t>
      </w:r>
      <w:proofErr w:type="spellStart"/>
      <w:r w:rsidRPr="003B12FC">
        <w:rPr>
          <w:rFonts w:ascii="Garamond" w:hAnsi="Garamond"/>
          <w:b/>
          <w:u w:val="single"/>
        </w:rPr>
        <w:t>Ca</w:t>
      </w:r>
      <w:proofErr w:type="spellEnd"/>
      <w:r w:rsidRPr="003B12FC">
        <w:rPr>
          <w:rFonts w:ascii="Garamond" w:hAnsi="Garamond"/>
          <w:b/>
          <w:u w:val="single"/>
          <w:vertAlign w:val="superscript"/>
        </w:rPr>
        <w:t>++</w:t>
      </w:r>
      <w:r w:rsidRPr="003B12FC">
        <w:rPr>
          <w:rFonts w:ascii="Garamond" w:hAnsi="Garamond"/>
          <w:b/>
          <w:u w:val="single"/>
        </w:rPr>
        <w:t>, Mg</w:t>
      </w:r>
      <w:r w:rsidRPr="003B12FC">
        <w:rPr>
          <w:rFonts w:ascii="Garamond" w:hAnsi="Garamond"/>
          <w:b/>
          <w:u w:val="single"/>
          <w:vertAlign w:val="superscript"/>
        </w:rPr>
        <w:t>++</w:t>
      </w:r>
      <w:r w:rsidRPr="003B12FC">
        <w:rPr>
          <w:rFonts w:ascii="Garamond" w:hAnsi="Garamond"/>
          <w:b/>
          <w:u w:val="single"/>
        </w:rPr>
        <w:t>, Na</w:t>
      </w:r>
      <w:r w:rsidRPr="003B12FC">
        <w:rPr>
          <w:rFonts w:ascii="Garamond" w:hAnsi="Garamond"/>
          <w:b/>
          <w:u w:val="single"/>
          <w:vertAlign w:val="superscript"/>
        </w:rPr>
        <w:t>+</w:t>
      </w:r>
      <w:r w:rsidRPr="003B12FC">
        <w:rPr>
          <w:rFonts w:ascii="Garamond" w:hAnsi="Garamond"/>
          <w:b/>
          <w:u w:val="single"/>
        </w:rPr>
        <w:t>, K</w:t>
      </w:r>
      <w:r w:rsidRPr="003B12FC">
        <w:rPr>
          <w:rFonts w:ascii="Garamond" w:hAnsi="Garamond"/>
          <w:b/>
          <w:u w:val="single"/>
          <w:vertAlign w:val="superscript"/>
        </w:rPr>
        <w:t>+</w:t>
      </w:r>
      <w:r w:rsidRPr="003B12FC">
        <w:rPr>
          <w:rFonts w:ascii="Garamond" w:hAnsi="Garamond"/>
          <w:b/>
          <w:u w:val="single"/>
        </w:rPr>
        <w:t>)</w:t>
      </w:r>
    </w:p>
    <w:p w:rsidR="00057D82" w:rsidRPr="003B12FC" w:rsidRDefault="00057D82" w:rsidP="001968BF">
      <w:pPr>
        <w:pStyle w:val="ListParagraph"/>
        <w:numPr>
          <w:ilvl w:val="0"/>
          <w:numId w:val="44"/>
        </w:numPr>
        <w:spacing w:after="200" w:line="360" w:lineRule="auto"/>
        <w:jc w:val="both"/>
        <w:rPr>
          <w:rFonts w:ascii="Garamond" w:hAnsi="Garamond"/>
        </w:rPr>
      </w:pPr>
      <w:r w:rsidRPr="003B12FC">
        <w:rPr>
          <w:rFonts w:ascii="Garamond" w:hAnsi="Garamond"/>
        </w:rPr>
        <w:t>These parameters show the base saturation of soils.</w:t>
      </w:r>
    </w:p>
    <w:p w:rsidR="00057D82" w:rsidRPr="003B12FC" w:rsidRDefault="00057D82" w:rsidP="001968BF">
      <w:pPr>
        <w:pStyle w:val="ListParagraph"/>
        <w:numPr>
          <w:ilvl w:val="0"/>
          <w:numId w:val="44"/>
        </w:numPr>
        <w:spacing w:after="200" w:line="360" w:lineRule="auto"/>
        <w:jc w:val="both"/>
        <w:rPr>
          <w:rFonts w:ascii="Garamond" w:hAnsi="Garamond"/>
        </w:rPr>
      </w:pPr>
      <w:r w:rsidRPr="003B12FC">
        <w:rPr>
          <w:rFonts w:ascii="Garamond" w:hAnsi="Garamond"/>
        </w:rPr>
        <w:t>Values are very low in acidic soils and very high in saline/alkaline soils.</w:t>
      </w:r>
    </w:p>
    <w:p w:rsidR="00057D82" w:rsidRPr="003B12FC" w:rsidRDefault="00057D82" w:rsidP="001968BF">
      <w:pPr>
        <w:pStyle w:val="ListParagraph"/>
        <w:numPr>
          <w:ilvl w:val="0"/>
          <w:numId w:val="44"/>
        </w:numPr>
        <w:spacing w:after="200" w:line="360" w:lineRule="auto"/>
        <w:jc w:val="both"/>
        <w:rPr>
          <w:rFonts w:ascii="Garamond" w:hAnsi="Garamond"/>
        </w:rPr>
      </w:pPr>
      <w:r w:rsidRPr="003B12FC">
        <w:rPr>
          <w:rFonts w:ascii="Garamond" w:hAnsi="Garamond"/>
        </w:rPr>
        <w:t>High base status in saline /alkaline soils is indicators of good soil fertility.</w:t>
      </w:r>
    </w:p>
    <w:p w:rsidR="00057D82" w:rsidRPr="003B12FC" w:rsidRDefault="00057D82" w:rsidP="00057D82">
      <w:pPr>
        <w:spacing w:line="360" w:lineRule="auto"/>
        <w:jc w:val="both"/>
        <w:rPr>
          <w:rFonts w:ascii="Garamond" w:hAnsi="Garamond"/>
          <w:b/>
          <w:u w:val="single"/>
        </w:rPr>
      </w:pPr>
      <w:r w:rsidRPr="003B12FC">
        <w:rPr>
          <w:rFonts w:ascii="Garamond" w:hAnsi="Garamond"/>
          <w:b/>
          <w:u w:val="single"/>
        </w:rPr>
        <w:t>Texture</w:t>
      </w:r>
    </w:p>
    <w:p w:rsidR="00057D82" w:rsidRPr="003B12FC" w:rsidRDefault="00057D82" w:rsidP="001968BF">
      <w:pPr>
        <w:pStyle w:val="ListParagraph"/>
        <w:numPr>
          <w:ilvl w:val="0"/>
          <w:numId w:val="45"/>
        </w:numPr>
        <w:spacing w:after="200" w:line="360" w:lineRule="auto"/>
        <w:jc w:val="both"/>
        <w:rPr>
          <w:rFonts w:ascii="Garamond" w:hAnsi="Garamond"/>
        </w:rPr>
      </w:pPr>
      <w:r w:rsidRPr="003B12FC">
        <w:rPr>
          <w:rFonts w:ascii="Garamond" w:hAnsi="Garamond"/>
        </w:rPr>
        <w:t>It is extremely importance in determining the physical behaviors or soils mainly in relation to water and air movement.</w:t>
      </w:r>
    </w:p>
    <w:p w:rsidR="00057D82" w:rsidRPr="003B12FC" w:rsidRDefault="00057D82" w:rsidP="001968BF">
      <w:pPr>
        <w:pStyle w:val="ListParagraph"/>
        <w:numPr>
          <w:ilvl w:val="0"/>
          <w:numId w:val="45"/>
        </w:numPr>
        <w:spacing w:after="200" w:line="360" w:lineRule="auto"/>
        <w:jc w:val="both"/>
        <w:rPr>
          <w:rFonts w:ascii="Garamond" w:hAnsi="Garamond"/>
        </w:rPr>
      </w:pPr>
      <w:r w:rsidRPr="003B12FC">
        <w:rPr>
          <w:rFonts w:ascii="Garamond" w:hAnsi="Garamond"/>
        </w:rPr>
        <w:t>Is closely related to plant nutrient status and availability.</w:t>
      </w:r>
    </w:p>
    <w:p w:rsidR="00057D82" w:rsidRPr="003B12FC" w:rsidRDefault="00057D82" w:rsidP="00057D82">
      <w:pPr>
        <w:spacing w:line="360" w:lineRule="auto"/>
        <w:jc w:val="both"/>
        <w:rPr>
          <w:rFonts w:ascii="Garamond" w:hAnsi="Garamond"/>
          <w:b/>
          <w:u w:val="single"/>
        </w:rPr>
      </w:pPr>
      <w:r w:rsidRPr="003B12FC">
        <w:rPr>
          <w:rFonts w:ascii="Garamond" w:hAnsi="Garamond"/>
          <w:b/>
          <w:u w:val="single"/>
        </w:rPr>
        <w:lastRenderedPageBreak/>
        <w:t>T.N</w:t>
      </w:r>
    </w:p>
    <w:p w:rsidR="00057D82" w:rsidRPr="003B12FC" w:rsidRDefault="00057D82" w:rsidP="001968BF">
      <w:pPr>
        <w:pStyle w:val="ListParagraph"/>
        <w:numPr>
          <w:ilvl w:val="0"/>
          <w:numId w:val="46"/>
        </w:numPr>
        <w:spacing w:after="200" w:line="360" w:lineRule="auto"/>
        <w:jc w:val="both"/>
        <w:rPr>
          <w:rFonts w:ascii="Garamond" w:hAnsi="Garamond"/>
        </w:rPr>
      </w:pPr>
      <w:r w:rsidRPr="003B12FC">
        <w:rPr>
          <w:rFonts w:ascii="Garamond" w:hAnsi="Garamond"/>
        </w:rPr>
        <w:t>Is related to soil organic matter accumulation.</w:t>
      </w:r>
    </w:p>
    <w:p w:rsidR="00057D82" w:rsidRPr="003B12FC" w:rsidRDefault="00057D82" w:rsidP="001968BF">
      <w:pPr>
        <w:pStyle w:val="ListParagraph"/>
        <w:numPr>
          <w:ilvl w:val="0"/>
          <w:numId w:val="46"/>
        </w:numPr>
        <w:spacing w:after="200" w:line="360" w:lineRule="auto"/>
        <w:jc w:val="both"/>
        <w:rPr>
          <w:rFonts w:ascii="Garamond" w:hAnsi="Garamond"/>
        </w:rPr>
      </w:pPr>
      <w:r w:rsidRPr="003B12FC">
        <w:rPr>
          <w:rFonts w:ascii="Garamond" w:hAnsi="Garamond"/>
        </w:rPr>
        <w:t>Values give indication of the potential for release of available nitrogen through mineralization.</w:t>
      </w:r>
    </w:p>
    <w:p w:rsidR="00057D82" w:rsidRPr="003B12FC" w:rsidRDefault="00057D82" w:rsidP="00057D82">
      <w:pPr>
        <w:spacing w:line="360" w:lineRule="auto"/>
        <w:jc w:val="both"/>
        <w:rPr>
          <w:rFonts w:ascii="Garamond" w:hAnsi="Garamond"/>
          <w:b/>
          <w:u w:val="single"/>
        </w:rPr>
      </w:pPr>
      <w:r w:rsidRPr="003B12FC">
        <w:rPr>
          <w:rFonts w:ascii="Garamond" w:hAnsi="Garamond"/>
          <w:b/>
          <w:u w:val="single"/>
        </w:rPr>
        <w:t>O.M</w:t>
      </w:r>
    </w:p>
    <w:p w:rsidR="00057D82" w:rsidRPr="003B12FC" w:rsidRDefault="00057D82" w:rsidP="001968BF">
      <w:pPr>
        <w:pStyle w:val="ListParagraph"/>
        <w:numPr>
          <w:ilvl w:val="0"/>
          <w:numId w:val="47"/>
        </w:numPr>
        <w:spacing w:after="200" w:line="360" w:lineRule="auto"/>
        <w:jc w:val="both"/>
        <w:rPr>
          <w:rFonts w:ascii="Garamond" w:hAnsi="Garamond"/>
          <w:u w:val="single"/>
        </w:rPr>
      </w:pPr>
      <w:r w:rsidRPr="003B12FC">
        <w:rPr>
          <w:rFonts w:ascii="Garamond" w:hAnsi="Garamond"/>
        </w:rPr>
        <w:t>It shows the soil nutrients resource potential through decomposition.</w:t>
      </w:r>
    </w:p>
    <w:p w:rsidR="00057D82" w:rsidRPr="003B12FC" w:rsidRDefault="00057D82" w:rsidP="001968BF">
      <w:pPr>
        <w:pStyle w:val="ListParagraph"/>
        <w:numPr>
          <w:ilvl w:val="0"/>
          <w:numId w:val="47"/>
        </w:numPr>
        <w:spacing w:after="200" w:line="360" w:lineRule="auto"/>
        <w:jc w:val="both"/>
        <w:rPr>
          <w:rFonts w:ascii="Garamond" w:hAnsi="Garamond"/>
          <w:u w:val="single"/>
        </w:rPr>
      </w:pPr>
      <w:r w:rsidRPr="003B12FC">
        <w:rPr>
          <w:rFonts w:ascii="Garamond" w:hAnsi="Garamond"/>
        </w:rPr>
        <w:t>It influences both chemical and physical properties of soil such as adsorption and release of nutrients and water holding capacity and soil structure.</w:t>
      </w:r>
    </w:p>
    <w:p w:rsidR="00057D82" w:rsidRPr="003B12FC" w:rsidRDefault="00057D82" w:rsidP="001968BF">
      <w:pPr>
        <w:pStyle w:val="ListParagraph"/>
        <w:numPr>
          <w:ilvl w:val="0"/>
          <w:numId w:val="47"/>
        </w:numPr>
        <w:spacing w:after="200" w:line="360" w:lineRule="auto"/>
        <w:jc w:val="both"/>
        <w:rPr>
          <w:rFonts w:ascii="Garamond" w:hAnsi="Garamond"/>
          <w:u w:val="single"/>
        </w:rPr>
      </w:pPr>
      <w:r w:rsidRPr="003B12FC">
        <w:rPr>
          <w:rFonts w:ascii="Garamond" w:hAnsi="Garamond"/>
        </w:rPr>
        <w:t>Higher soil organic matter content is indicator of good soil fertility.</w:t>
      </w:r>
    </w:p>
    <w:p w:rsidR="00057D82" w:rsidRPr="003B12FC" w:rsidRDefault="00057D82" w:rsidP="00057D82">
      <w:pPr>
        <w:spacing w:line="360" w:lineRule="auto"/>
        <w:jc w:val="both"/>
        <w:rPr>
          <w:rFonts w:ascii="Garamond" w:hAnsi="Garamond"/>
        </w:rPr>
      </w:pPr>
      <w:r w:rsidRPr="003B12FC">
        <w:rPr>
          <w:rFonts w:ascii="Garamond" w:hAnsi="Garamond"/>
          <w:b/>
          <w:u w:val="single"/>
        </w:rPr>
        <w:t>Base Saturation</w:t>
      </w:r>
    </w:p>
    <w:p w:rsidR="00057D82" w:rsidRPr="003B12FC" w:rsidRDefault="00057D82" w:rsidP="001968BF">
      <w:pPr>
        <w:pStyle w:val="ListParagraph"/>
        <w:numPr>
          <w:ilvl w:val="0"/>
          <w:numId w:val="48"/>
        </w:numPr>
        <w:spacing w:after="200" w:line="360" w:lineRule="auto"/>
        <w:jc w:val="both"/>
        <w:rPr>
          <w:rFonts w:ascii="Garamond" w:hAnsi="Garamond"/>
        </w:rPr>
      </w:pPr>
      <w:r w:rsidRPr="003B12FC">
        <w:rPr>
          <w:rFonts w:ascii="Garamond" w:hAnsi="Garamond"/>
        </w:rPr>
        <w:t>Phosphorus is the second most often limiting nutrient.</w:t>
      </w:r>
    </w:p>
    <w:p w:rsidR="00057D82" w:rsidRPr="003B12FC" w:rsidRDefault="00057D82" w:rsidP="001968BF">
      <w:pPr>
        <w:pStyle w:val="ListParagraph"/>
        <w:numPr>
          <w:ilvl w:val="0"/>
          <w:numId w:val="48"/>
        </w:numPr>
        <w:spacing w:after="200" w:line="360" w:lineRule="auto"/>
        <w:jc w:val="both"/>
        <w:rPr>
          <w:rFonts w:ascii="Garamond" w:hAnsi="Garamond"/>
        </w:rPr>
      </w:pPr>
      <w:r w:rsidRPr="003B12FC">
        <w:rPr>
          <w:rFonts w:ascii="Garamond" w:hAnsi="Garamond"/>
        </w:rPr>
        <w:t>It contained in plant cell nuclei and is part of energy storage and transfer chemicals in the plant.</w:t>
      </w:r>
    </w:p>
    <w:p w:rsidR="00057D82" w:rsidRDefault="00057D82" w:rsidP="001968BF">
      <w:pPr>
        <w:pStyle w:val="ListParagraph"/>
        <w:numPr>
          <w:ilvl w:val="0"/>
          <w:numId w:val="48"/>
        </w:numPr>
        <w:spacing w:after="200" w:line="360" w:lineRule="auto"/>
        <w:jc w:val="both"/>
        <w:rPr>
          <w:rFonts w:ascii="Garamond" w:hAnsi="Garamond"/>
        </w:rPr>
      </w:pPr>
      <w:r w:rsidRPr="003B12FC">
        <w:rPr>
          <w:rFonts w:ascii="Garamond" w:hAnsi="Garamond"/>
        </w:rPr>
        <w:t>Soils have low total and low plant-available phosphate because mineral phosphate forms are not readily available.</w:t>
      </w:r>
      <w:r>
        <w:rPr>
          <w:rFonts w:ascii="Garamond" w:hAnsi="Garamond"/>
        </w:rPr>
        <w:t xml:space="preserve"> </w:t>
      </w:r>
      <w:r w:rsidRPr="003B12FC">
        <w:rPr>
          <w:rFonts w:ascii="Garamond" w:hAnsi="Garamond"/>
        </w:rPr>
        <w:t>Thus,</w:t>
      </w:r>
      <w:r>
        <w:rPr>
          <w:rFonts w:ascii="Garamond" w:hAnsi="Garamond"/>
        </w:rPr>
        <w:t xml:space="preserve"> </w:t>
      </w:r>
      <w:r w:rsidRPr="003B12FC">
        <w:rPr>
          <w:rFonts w:ascii="Garamond" w:hAnsi="Garamond"/>
        </w:rPr>
        <w:t>we have to select this parameter to be examined in the Lab. Because this helps us to determine the amount of Phosphorus during the project implementation period.</w:t>
      </w:r>
    </w:p>
    <w:p w:rsidR="00057D82" w:rsidRPr="009034F1" w:rsidRDefault="00057D82" w:rsidP="00057D82">
      <w:pPr>
        <w:pStyle w:val="ListParagraph"/>
        <w:spacing w:after="200" w:line="360" w:lineRule="auto"/>
        <w:jc w:val="both"/>
        <w:rPr>
          <w:rFonts w:ascii="Garamond" w:hAnsi="Garamond"/>
          <w:sz w:val="8"/>
        </w:rPr>
      </w:pPr>
    </w:p>
    <w:p w:rsidR="00057D82" w:rsidRPr="003B12FC" w:rsidRDefault="00057D82" w:rsidP="001968BF">
      <w:pPr>
        <w:pStyle w:val="Heading2"/>
        <w:keepNext w:val="0"/>
        <w:numPr>
          <w:ilvl w:val="2"/>
          <w:numId w:val="50"/>
        </w:numPr>
        <w:spacing w:before="200" w:after="0" w:line="480" w:lineRule="auto"/>
        <w:rPr>
          <w:rFonts w:ascii="Garamond" w:hAnsi="Garamond" w:cs="Times New Roman"/>
          <w:i w:val="0"/>
          <w:sz w:val="24"/>
          <w:szCs w:val="24"/>
        </w:rPr>
      </w:pPr>
      <w:bookmarkStart w:id="500" w:name="_Toc342105878"/>
      <w:bookmarkStart w:id="501" w:name="_Toc382566149"/>
      <w:bookmarkStart w:id="502" w:name="_Toc386538752"/>
      <w:bookmarkStart w:id="503" w:name="_Toc467307232"/>
      <w:r w:rsidRPr="003B12FC">
        <w:rPr>
          <w:rFonts w:ascii="Garamond" w:hAnsi="Garamond" w:cs="Times New Roman"/>
          <w:i w:val="0"/>
          <w:sz w:val="24"/>
          <w:szCs w:val="24"/>
        </w:rPr>
        <w:t>Results of the laboratory Analysis</w:t>
      </w:r>
      <w:bookmarkEnd w:id="500"/>
      <w:bookmarkEnd w:id="501"/>
      <w:bookmarkEnd w:id="502"/>
      <w:bookmarkEnd w:id="503"/>
    </w:p>
    <w:p w:rsidR="00057D82" w:rsidRPr="003B12FC" w:rsidRDefault="00057D82" w:rsidP="00057D82">
      <w:pPr>
        <w:spacing w:line="360" w:lineRule="auto"/>
        <w:jc w:val="both"/>
        <w:rPr>
          <w:rFonts w:ascii="Garamond" w:hAnsi="Garamond"/>
        </w:rPr>
      </w:pPr>
      <w:r w:rsidRPr="003B12FC">
        <w:rPr>
          <w:rFonts w:ascii="Garamond" w:hAnsi="Garamond"/>
        </w:rPr>
        <w:t>As per the specified parameters given in the above conditions, the laboratory analysis has been made for each soil samples collected to the laboratory. And their rates of identification are summarized in the following table.</w:t>
      </w:r>
    </w:p>
    <w:p w:rsidR="00057D82" w:rsidRDefault="00057D82" w:rsidP="00057D82">
      <w:pPr>
        <w:pStyle w:val="Caption"/>
        <w:spacing w:line="360" w:lineRule="auto"/>
        <w:rPr>
          <w:rFonts w:ascii="Garamond" w:hAnsi="Garamond"/>
          <w:b w:val="0"/>
          <w:sz w:val="22"/>
          <w:szCs w:val="22"/>
        </w:rPr>
      </w:pPr>
      <w:bookmarkStart w:id="504" w:name="_Toc341919046"/>
      <w:bookmarkStart w:id="505" w:name="_Toc382565942"/>
      <w:bookmarkStart w:id="506" w:name="_Toc386538716"/>
    </w:p>
    <w:p w:rsidR="00057D82" w:rsidRPr="007D3433" w:rsidRDefault="006756E9" w:rsidP="006756E9">
      <w:pPr>
        <w:pStyle w:val="Caption"/>
        <w:rPr>
          <w:rFonts w:ascii="Garamond" w:hAnsi="Garamond"/>
          <w:b w:val="0"/>
          <w:sz w:val="22"/>
          <w:szCs w:val="22"/>
        </w:rPr>
      </w:pPr>
      <w:bookmarkStart w:id="507" w:name="_Toc453875918"/>
      <w:r>
        <w:t xml:space="preserve">Table 2: </w:t>
      </w:r>
      <w:r w:rsidR="00D654B7">
        <w:fldChar w:fldCharType="begin"/>
      </w:r>
      <w:r w:rsidR="00D654B7">
        <w:instrText xml:space="preserve"> SEQ Table_2: \* ARABIC </w:instrText>
      </w:r>
      <w:r w:rsidR="00D654B7">
        <w:fldChar w:fldCharType="separate"/>
      </w:r>
      <w:r w:rsidR="000B333F">
        <w:rPr>
          <w:noProof/>
        </w:rPr>
        <w:t>6</w:t>
      </w:r>
      <w:r w:rsidR="00D654B7">
        <w:rPr>
          <w:noProof/>
        </w:rPr>
        <w:fldChar w:fldCharType="end"/>
      </w:r>
      <w:r>
        <w:t>.</w:t>
      </w:r>
      <w:r w:rsidR="00057D82" w:rsidRPr="007D3433">
        <w:rPr>
          <w:rFonts w:ascii="Garamond" w:hAnsi="Garamond"/>
          <w:b w:val="0"/>
          <w:sz w:val="22"/>
          <w:szCs w:val="22"/>
        </w:rPr>
        <w:t xml:space="preserve"> Laboratory results of the sampled soil chemical properties of the command area</w:t>
      </w:r>
      <w:bookmarkEnd w:id="504"/>
      <w:bookmarkEnd w:id="505"/>
      <w:bookmarkEnd w:id="506"/>
      <w:bookmarkEnd w:id="507"/>
    </w:p>
    <w:tbl>
      <w:tblPr>
        <w:tblW w:w="10620" w:type="dxa"/>
        <w:tblInd w:w="-3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40"/>
        <w:gridCol w:w="630"/>
        <w:gridCol w:w="810"/>
        <w:gridCol w:w="810"/>
        <w:gridCol w:w="720"/>
        <w:gridCol w:w="630"/>
        <w:gridCol w:w="630"/>
        <w:gridCol w:w="720"/>
        <w:gridCol w:w="630"/>
        <w:gridCol w:w="900"/>
        <w:gridCol w:w="720"/>
        <w:gridCol w:w="720"/>
        <w:gridCol w:w="630"/>
        <w:gridCol w:w="630"/>
        <w:gridCol w:w="900"/>
      </w:tblGrid>
      <w:tr w:rsidR="00057D82" w:rsidRPr="00973BC5" w:rsidTr="00D3177D">
        <w:tc>
          <w:tcPr>
            <w:tcW w:w="540" w:type="dxa"/>
            <w:vMerge w:val="restart"/>
          </w:tcPr>
          <w:p w:rsidR="00057D82" w:rsidRPr="00973BC5" w:rsidRDefault="00057D82" w:rsidP="00D3177D">
            <w:pPr>
              <w:jc w:val="both"/>
              <w:rPr>
                <w:rFonts w:ascii="Garamond" w:hAnsi="Garamond"/>
                <w:sz w:val="20"/>
                <w:szCs w:val="20"/>
              </w:rPr>
            </w:pPr>
            <w:r w:rsidRPr="00973BC5">
              <w:rPr>
                <w:rFonts w:ascii="Garamond" w:hAnsi="Garamond"/>
                <w:sz w:val="20"/>
                <w:szCs w:val="20"/>
              </w:rPr>
              <w:t>S/n</w:t>
            </w:r>
          </w:p>
        </w:tc>
        <w:tc>
          <w:tcPr>
            <w:tcW w:w="630" w:type="dxa"/>
            <w:vMerge w:val="restart"/>
          </w:tcPr>
          <w:p w:rsidR="00057D82" w:rsidRPr="00973BC5" w:rsidRDefault="00057D82" w:rsidP="00D3177D">
            <w:pPr>
              <w:jc w:val="both"/>
              <w:rPr>
                <w:rFonts w:ascii="Garamond" w:hAnsi="Garamond"/>
                <w:sz w:val="20"/>
                <w:szCs w:val="20"/>
              </w:rPr>
            </w:pPr>
            <w:r w:rsidRPr="00973BC5">
              <w:rPr>
                <w:rFonts w:ascii="Garamond" w:hAnsi="Garamond"/>
                <w:sz w:val="20"/>
                <w:szCs w:val="20"/>
              </w:rPr>
              <w:t>Pit</w:t>
            </w:r>
          </w:p>
          <w:p w:rsidR="00057D82" w:rsidRPr="00973BC5" w:rsidRDefault="00057D82" w:rsidP="00D3177D">
            <w:pPr>
              <w:jc w:val="both"/>
              <w:rPr>
                <w:rFonts w:ascii="Garamond" w:hAnsi="Garamond"/>
                <w:sz w:val="20"/>
                <w:szCs w:val="20"/>
              </w:rPr>
            </w:pPr>
            <w:r w:rsidRPr="00973BC5">
              <w:rPr>
                <w:rFonts w:ascii="Garamond" w:hAnsi="Garamond"/>
                <w:sz w:val="20"/>
                <w:szCs w:val="20"/>
              </w:rPr>
              <w:t>Code</w:t>
            </w:r>
          </w:p>
        </w:tc>
        <w:tc>
          <w:tcPr>
            <w:tcW w:w="810" w:type="dxa"/>
            <w:vMerge w:val="restart"/>
            <w:tcBorders>
              <w:right w:val="single" w:sz="4" w:space="0" w:color="auto"/>
            </w:tcBorders>
          </w:tcPr>
          <w:p w:rsidR="00057D82" w:rsidRPr="00973BC5" w:rsidRDefault="00057D82" w:rsidP="00D3177D">
            <w:pPr>
              <w:jc w:val="both"/>
              <w:rPr>
                <w:rFonts w:ascii="Garamond" w:hAnsi="Garamond"/>
                <w:sz w:val="20"/>
                <w:szCs w:val="20"/>
              </w:rPr>
            </w:pPr>
            <w:r w:rsidRPr="00973BC5">
              <w:rPr>
                <w:rFonts w:ascii="Garamond" w:hAnsi="Garamond"/>
                <w:sz w:val="20"/>
                <w:szCs w:val="20"/>
              </w:rPr>
              <w:t xml:space="preserve">Depth </w:t>
            </w:r>
          </w:p>
          <w:p w:rsidR="00057D82" w:rsidRPr="00973BC5" w:rsidRDefault="00057D82" w:rsidP="00D3177D">
            <w:pPr>
              <w:jc w:val="both"/>
              <w:rPr>
                <w:rFonts w:ascii="Garamond" w:hAnsi="Garamond"/>
                <w:sz w:val="20"/>
                <w:szCs w:val="20"/>
              </w:rPr>
            </w:pPr>
            <w:r w:rsidRPr="00973BC5">
              <w:rPr>
                <w:rFonts w:ascii="Garamond" w:hAnsi="Garamond"/>
                <w:sz w:val="20"/>
                <w:szCs w:val="20"/>
              </w:rPr>
              <w:t>(cm)</w:t>
            </w:r>
          </w:p>
        </w:tc>
        <w:tc>
          <w:tcPr>
            <w:tcW w:w="810" w:type="dxa"/>
            <w:vMerge w:val="restart"/>
            <w:tcBorders>
              <w:left w:val="single" w:sz="4" w:space="0" w:color="auto"/>
            </w:tcBorders>
          </w:tcPr>
          <w:p w:rsidR="00057D82" w:rsidRPr="00973BC5" w:rsidRDefault="00057D82" w:rsidP="00D3177D">
            <w:pPr>
              <w:jc w:val="both"/>
              <w:rPr>
                <w:rFonts w:ascii="Garamond" w:hAnsi="Garamond"/>
                <w:sz w:val="20"/>
                <w:szCs w:val="20"/>
              </w:rPr>
            </w:pPr>
            <w:r w:rsidRPr="00973BC5">
              <w:rPr>
                <w:rFonts w:ascii="Garamond" w:hAnsi="Garamond"/>
                <w:sz w:val="20"/>
                <w:szCs w:val="20"/>
              </w:rPr>
              <w:t>pH (H</w:t>
            </w:r>
            <w:r w:rsidRPr="00973BC5">
              <w:rPr>
                <w:rFonts w:ascii="Garamond" w:hAnsi="Garamond"/>
                <w:sz w:val="20"/>
                <w:szCs w:val="20"/>
                <w:vertAlign w:val="subscript"/>
              </w:rPr>
              <w:t>2</w:t>
            </w:r>
            <w:r w:rsidRPr="00973BC5">
              <w:rPr>
                <w:rFonts w:ascii="Garamond" w:hAnsi="Garamond"/>
                <w:sz w:val="20"/>
                <w:szCs w:val="20"/>
              </w:rPr>
              <w:t>O)</w:t>
            </w:r>
          </w:p>
        </w:tc>
        <w:tc>
          <w:tcPr>
            <w:tcW w:w="720" w:type="dxa"/>
            <w:vMerge w:val="restart"/>
          </w:tcPr>
          <w:p w:rsidR="00057D82" w:rsidRPr="00973BC5" w:rsidRDefault="00057D82" w:rsidP="00D3177D">
            <w:pPr>
              <w:jc w:val="both"/>
              <w:rPr>
                <w:rFonts w:ascii="Garamond" w:hAnsi="Garamond"/>
                <w:sz w:val="20"/>
                <w:szCs w:val="20"/>
              </w:rPr>
            </w:pPr>
            <w:r w:rsidRPr="00973BC5">
              <w:rPr>
                <w:rFonts w:ascii="Garamond" w:hAnsi="Garamond"/>
                <w:sz w:val="20"/>
                <w:szCs w:val="20"/>
              </w:rPr>
              <w:t>E.C</w:t>
            </w:r>
          </w:p>
          <w:p w:rsidR="00057D82" w:rsidRPr="00973BC5" w:rsidRDefault="00057D82" w:rsidP="00D3177D">
            <w:pPr>
              <w:jc w:val="both"/>
              <w:rPr>
                <w:rFonts w:ascii="Garamond" w:hAnsi="Garamond"/>
                <w:sz w:val="20"/>
                <w:szCs w:val="20"/>
              </w:rPr>
            </w:pPr>
            <w:r w:rsidRPr="00973BC5">
              <w:rPr>
                <w:rFonts w:ascii="Garamond" w:hAnsi="Garamond"/>
                <w:sz w:val="20"/>
                <w:szCs w:val="20"/>
              </w:rPr>
              <w:t>(</w:t>
            </w:r>
            <w:proofErr w:type="spellStart"/>
            <w:r w:rsidRPr="00973BC5">
              <w:rPr>
                <w:rFonts w:ascii="Garamond" w:hAnsi="Garamond"/>
                <w:sz w:val="20"/>
                <w:szCs w:val="20"/>
              </w:rPr>
              <w:t>m.h</w:t>
            </w:r>
            <w:proofErr w:type="spellEnd"/>
            <w:r w:rsidRPr="00973BC5">
              <w:rPr>
                <w:rFonts w:ascii="Garamond" w:hAnsi="Garamond"/>
                <w:sz w:val="20"/>
                <w:szCs w:val="20"/>
              </w:rPr>
              <w:t>/</w:t>
            </w:r>
          </w:p>
          <w:p w:rsidR="00057D82" w:rsidRPr="00973BC5" w:rsidRDefault="00057D82" w:rsidP="00D3177D">
            <w:pPr>
              <w:jc w:val="both"/>
              <w:rPr>
                <w:rFonts w:ascii="Garamond" w:hAnsi="Garamond"/>
                <w:sz w:val="20"/>
                <w:szCs w:val="20"/>
              </w:rPr>
            </w:pPr>
            <w:r w:rsidRPr="00973BC5">
              <w:rPr>
                <w:rFonts w:ascii="Garamond" w:hAnsi="Garamond"/>
                <w:sz w:val="20"/>
                <w:szCs w:val="20"/>
              </w:rPr>
              <w:t>cm-</w:t>
            </w:r>
            <w:r w:rsidRPr="00973BC5">
              <w:rPr>
                <w:rFonts w:ascii="Garamond" w:hAnsi="Garamond"/>
                <w:sz w:val="20"/>
                <w:szCs w:val="20"/>
                <w:vertAlign w:val="superscript"/>
              </w:rPr>
              <w:t>2</w:t>
            </w:r>
            <w:r w:rsidRPr="00973BC5">
              <w:rPr>
                <w:rFonts w:ascii="Garamond" w:hAnsi="Garamond"/>
                <w:sz w:val="20"/>
                <w:szCs w:val="20"/>
              </w:rPr>
              <w:t>)</w:t>
            </w:r>
          </w:p>
        </w:tc>
        <w:tc>
          <w:tcPr>
            <w:tcW w:w="630" w:type="dxa"/>
            <w:vMerge w:val="restart"/>
          </w:tcPr>
          <w:p w:rsidR="00057D82" w:rsidRPr="00973BC5" w:rsidRDefault="00057D82" w:rsidP="00D3177D">
            <w:pPr>
              <w:jc w:val="both"/>
              <w:rPr>
                <w:rFonts w:ascii="Garamond" w:hAnsi="Garamond"/>
                <w:sz w:val="20"/>
                <w:szCs w:val="20"/>
              </w:rPr>
            </w:pPr>
            <w:r w:rsidRPr="00973BC5">
              <w:rPr>
                <w:rFonts w:ascii="Garamond" w:hAnsi="Garamond"/>
                <w:sz w:val="20"/>
                <w:szCs w:val="20"/>
              </w:rPr>
              <w:t>O.M</w:t>
            </w:r>
          </w:p>
          <w:p w:rsidR="00057D82" w:rsidRPr="00973BC5" w:rsidRDefault="00057D82" w:rsidP="00D3177D">
            <w:pPr>
              <w:jc w:val="both"/>
              <w:rPr>
                <w:rFonts w:ascii="Garamond" w:hAnsi="Garamond"/>
                <w:sz w:val="20"/>
                <w:szCs w:val="20"/>
              </w:rPr>
            </w:pPr>
            <w:r w:rsidRPr="00973BC5">
              <w:rPr>
                <w:rFonts w:ascii="Garamond" w:hAnsi="Garamond"/>
                <w:sz w:val="20"/>
                <w:szCs w:val="20"/>
              </w:rPr>
              <w:t>(%)</w:t>
            </w:r>
          </w:p>
        </w:tc>
        <w:tc>
          <w:tcPr>
            <w:tcW w:w="630" w:type="dxa"/>
            <w:vMerge w:val="restart"/>
          </w:tcPr>
          <w:p w:rsidR="00057D82" w:rsidRPr="00973BC5" w:rsidRDefault="00057D82" w:rsidP="00D3177D">
            <w:pPr>
              <w:jc w:val="both"/>
              <w:rPr>
                <w:rFonts w:ascii="Garamond" w:hAnsi="Garamond"/>
                <w:sz w:val="20"/>
                <w:szCs w:val="20"/>
              </w:rPr>
            </w:pPr>
            <w:r w:rsidRPr="00973BC5">
              <w:rPr>
                <w:rFonts w:ascii="Garamond" w:hAnsi="Garamond"/>
                <w:sz w:val="20"/>
                <w:szCs w:val="20"/>
              </w:rPr>
              <w:t>T.N</w:t>
            </w:r>
          </w:p>
          <w:p w:rsidR="00057D82" w:rsidRPr="00973BC5" w:rsidRDefault="00057D82" w:rsidP="00D3177D">
            <w:pPr>
              <w:jc w:val="both"/>
              <w:rPr>
                <w:rFonts w:ascii="Garamond" w:hAnsi="Garamond"/>
                <w:sz w:val="20"/>
                <w:szCs w:val="20"/>
              </w:rPr>
            </w:pPr>
            <w:r w:rsidRPr="00973BC5">
              <w:rPr>
                <w:rFonts w:ascii="Garamond" w:hAnsi="Garamond"/>
                <w:sz w:val="20"/>
                <w:szCs w:val="20"/>
              </w:rPr>
              <w:t>(%)</w:t>
            </w:r>
          </w:p>
        </w:tc>
        <w:tc>
          <w:tcPr>
            <w:tcW w:w="720" w:type="dxa"/>
            <w:vMerge w:val="restart"/>
          </w:tcPr>
          <w:p w:rsidR="00057D82" w:rsidRPr="00973BC5" w:rsidRDefault="00057D82" w:rsidP="00D3177D">
            <w:pPr>
              <w:jc w:val="both"/>
              <w:rPr>
                <w:rFonts w:ascii="Garamond" w:hAnsi="Garamond"/>
                <w:sz w:val="20"/>
                <w:szCs w:val="20"/>
              </w:rPr>
            </w:pPr>
            <w:proofErr w:type="spellStart"/>
            <w:r w:rsidRPr="00973BC5">
              <w:rPr>
                <w:rFonts w:ascii="Garamond" w:hAnsi="Garamond"/>
                <w:sz w:val="20"/>
                <w:szCs w:val="20"/>
              </w:rPr>
              <w:t>Av.P</w:t>
            </w:r>
            <w:proofErr w:type="spellEnd"/>
          </w:p>
          <w:p w:rsidR="00057D82" w:rsidRPr="00973BC5" w:rsidRDefault="00057D82" w:rsidP="00D3177D">
            <w:pPr>
              <w:jc w:val="both"/>
              <w:rPr>
                <w:rFonts w:ascii="Garamond" w:hAnsi="Garamond"/>
                <w:sz w:val="20"/>
                <w:szCs w:val="20"/>
              </w:rPr>
            </w:pPr>
            <w:r w:rsidRPr="00973BC5">
              <w:rPr>
                <w:rFonts w:ascii="Garamond" w:hAnsi="Garamond"/>
                <w:sz w:val="20"/>
                <w:szCs w:val="20"/>
              </w:rPr>
              <w:t>(ppm)</w:t>
            </w:r>
          </w:p>
        </w:tc>
        <w:tc>
          <w:tcPr>
            <w:tcW w:w="630" w:type="dxa"/>
            <w:vMerge w:val="restart"/>
          </w:tcPr>
          <w:p w:rsidR="00057D82" w:rsidRPr="00973BC5" w:rsidRDefault="00057D82" w:rsidP="00D3177D">
            <w:pPr>
              <w:jc w:val="both"/>
              <w:rPr>
                <w:rFonts w:ascii="Garamond" w:hAnsi="Garamond"/>
                <w:sz w:val="20"/>
                <w:szCs w:val="20"/>
              </w:rPr>
            </w:pPr>
            <w:r w:rsidRPr="00973BC5">
              <w:rPr>
                <w:rFonts w:ascii="Garamond" w:hAnsi="Garamond"/>
                <w:sz w:val="20"/>
                <w:szCs w:val="20"/>
              </w:rPr>
              <w:t>ESP</w:t>
            </w:r>
          </w:p>
          <w:p w:rsidR="00057D82" w:rsidRPr="00973BC5" w:rsidRDefault="00057D82" w:rsidP="00D3177D">
            <w:pPr>
              <w:jc w:val="both"/>
              <w:rPr>
                <w:rFonts w:ascii="Garamond" w:hAnsi="Garamond"/>
                <w:sz w:val="20"/>
                <w:szCs w:val="20"/>
              </w:rPr>
            </w:pPr>
            <w:r w:rsidRPr="00973BC5">
              <w:rPr>
                <w:rFonts w:ascii="Garamond" w:hAnsi="Garamond"/>
                <w:sz w:val="20"/>
                <w:szCs w:val="20"/>
              </w:rPr>
              <w:t>(%)</w:t>
            </w:r>
          </w:p>
        </w:tc>
        <w:tc>
          <w:tcPr>
            <w:tcW w:w="900" w:type="dxa"/>
            <w:vMerge w:val="restart"/>
          </w:tcPr>
          <w:p w:rsidR="00057D82" w:rsidRPr="00973BC5" w:rsidRDefault="00057D82" w:rsidP="00D3177D">
            <w:pPr>
              <w:jc w:val="both"/>
              <w:rPr>
                <w:rFonts w:ascii="Garamond" w:hAnsi="Garamond"/>
                <w:sz w:val="20"/>
                <w:szCs w:val="20"/>
              </w:rPr>
            </w:pPr>
            <w:r w:rsidRPr="00973BC5">
              <w:rPr>
                <w:rFonts w:ascii="Garamond" w:hAnsi="Garamond"/>
                <w:sz w:val="20"/>
                <w:szCs w:val="20"/>
              </w:rPr>
              <w:t>C.E.C</w:t>
            </w:r>
          </w:p>
          <w:p w:rsidR="00057D82" w:rsidRPr="00973BC5" w:rsidRDefault="00057D82" w:rsidP="00D3177D">
            <w:pPr>
              <w:jc w:val="both"/>
              <w:rPr>
                <w:rFonts w:ascii="Garamond" w:hAnsi="Garamond"/>
                <w:sz w:val="20"/>
                <w:szCs w:val="20"/>
              </w:rPr>
            </w:pPr>
            <w:r w:rsidRPr="00973BC5">
              <w:rPr>
                <w:rFonts w:ascii="Garamond" w:hAnsi="Garamond"/>
                <w:sz w:val="20"/>
                <w:szCs w:val="20"/>
              </w:rPr>
              <w:t>(</w:t>
            </w:r>
            <w:proofErr w:type="spellStart"/>
            <w:r w:rsidRPr="00973BC5">
              <w:rPr>
                <w:rFonts w:ascii="Garamond" w:hAnsi="Garamond"/>
                <w:sz w:val="20"/>
                <w:szCs w:val="20"/>
              </w:rPr>
              <w:t>meq</w:t>
            </w:r>
            <w:proofErr w:type="spellEnd"/>
            <w:r w:rsidRPr="00973BC5">
              <w:rPr>
                <w:rFonts w:ascii="Garamond" w:hAnsi="Garamond"/>
                <w:sz w:val="20"/>
                <w:szCs w:val="20"/>
              </w:rPr>
              <w:t>/</w:t>
            </w:r>
          </w:p>
          <w:p w:rsidR="00057D82" w:rsidRPr="00973BC5" w:rsidRDefault="00057D82" w:rsidP="00D3177D">
            <w:pPr>
              <w:jc w:val="both"/>
              <w:rPr>
                <w:rFonts w:ascii="Garamond" w:hAnsi="Garamond"/>
                <w:sz w:val="20"/>
                <w:szCs w:val="20"/>
              </w:rPr>
            </w:pPr>
            <w:r w:rsidRPr="00973BC5">
              <w:rPr>
                <w:rFonts w:ascii="Garamond" w:hAnsi="Garamond"/>
                <w:sz w:val="20"/>
                <w:szCs w:val="20"/>
              </w:rPr>
              <w:t>100gm)</w:t>
            </w:r>
          </w:p>
        </w:tc>
        <w:tc>
          <w:tcPr>
            <w:tcW w:w="2700" w:type="dxa"/>
            <w:gridSpan w:val="4"/>
          </w:tcPr>
          <w:p w:rsidR="00057D82" w:rsidRPr="00973BC5" w:rsidRDefault="00057D82" w:rsidP="00D3177D">
            <w:pPr>
              <w:jc w:val="both"/>
              <w:rPr>
                <w:rFonts w:ascii="Garamond" w:hAnsi="Garamond"/>
                <w:sz w:val="20"/>
                <w:szCs w:val="20"/>
              </w:rPr>
            </w:pPr>
            <w:r w:rsidRPr="00973BC5">
              <w:rPr>
                <w:rFonts w:ascii="Garamond" w:hAnsi="Garamond"/>
                <w:sz w:val="20"/>
                <w:szCs w:val="20"/>
              </w:rPr>
              <w:t>Exchange bases</w:t>
            </w:r>
          </w:p>
        </w:tc>
        <w:tc>
          <w:tcPr>
            <w:tcW w:w="900" w:type="dxa"/>
            <w:vMerge w:val="restart"/>
          </w:tcPr>
          <w:p w:rsidR="00057D82" w:rsidRPr="00973BC5" w:rsidRDefault="00057D82" w:rsidP="00D3177D">
            <w:pPr>
              <w:jc w:val="both"/>
              <w:rPr>
                <w:rFonts w:ascii="Garamond" w:hAnsi="Garamond"/>
                <w:sz w:val="20"/>
                <w:szCs w:val="20"/>
              </w:rPr>
            </w:pPr>
            <w:r w:rsidRPr="00973BC5">
              <w:rPr>
                <w:rFonts w:ascii="Garamond" w:hAnsi="Garamond"/>
                <w:sz w:val="20"/>
                <w:szCs w:val="20"/>
              </w:rPr>
              <w:t>Textural</w:t>
            </w:r>
          </w:p>
          <w:p w:rsidR="00057D82" w:rsidRPr="00973BC5" w:rsidRDefault="00057D82" w:rsidP="00D3177D">
            <w:pPr>
              <w:jc w:val="both"/>
              <w:rPr>
                <w:rFonts w:ascii="Garamond" w:hAnsi="Garamond"/>
              </w:rPr>
            </w:pPr>
            <w:r w:rsidRPr="00973BC5">
              <w:rPr>
                <w:rFonts w:ascii="Garamond" w:hAnsi="Garamond"/>
                <w:sz w:val="20"/>
                <w:szCs w:val="20"/>
              </w:rPr>
              <w:t>Analysis</w:t>
            </w:r>
          </w:p>
        </w:tc>
      </w:tr>
      <w:tr w:rsidR="00057D82" w:rsidRPr="00973BC5" w:rsidTr="00D3177D">
        <w:tc>
          <w:tcPr>
            <w:tcW w:w="540" w:type="dxa"/>
            <w:vMerge/>
          </w:tcPr>
          <w:p w:rsidR="00057D82" w:rsidRPr="00973BC5" w:rsidRDefault="00057D82" w:rsidP="00D3177D">
            <w:pPr>
              <w:jc w:val="both"/>
              <w:rPr>
                <w:rFonts w:ascii="Garamond" w:hAnsi="Garamond"/>
                <w:sz w:val="20"/>
                <w:szCs w:val="20"/>
              </w:rPr>
            </w:pPr>
          </w:p>
        </w:tc>
        <w:tc>
          <w:tcPr>
            <w:tcW w:w="630" w:type="dxa"/>
            <w:vMerge/>
          </w:tcPr>
          <w:p w:rsidR="00057D82" w:rsidRPr="00973BC5" w:rsidRDefault="00057D82" w:rsidP="00D3177D">
            <w:pPr>
              <w:jc w:val="both"/>
              <w:rPr>
                <w:rFonts w:ascii="Garamond" w:hAnsi="Garamond"/>
                <w:sz w:val="20"/>
                <w:szCs w:val="20"/>
              </w:rPr>
            </w:pPr>
          </w:p>
        </w:tc>
        <w:tc>
          <w:tcPr>
            <w:tcW w:w="810" w:type="dxa"/>
            <w:vMerge/>
            <w:tcBorders>
              <w:right w:val="single" w:sz="4" w:space="0" w:color="auto"/>
            </w:tcBorders>
          </w:tcPr>
          <w:p w:rsidR="00057D82" w:rsidRPr="00973BC5" w:rsidRDefault="00057D82" w:rsidP="00D3177D">
            <w:pPr>
              <w:jc w:val="both"/>
              <w:rPr>
                <w:rFonts w:ascii="Garamond" w:hAnsi="Garamond"/>
                <w:sz w:val="20"/>
                <w:szCs w:val="20"/>
              </w:rPr>
            </w:pPr>
          </w:p>
        </w:tc>
        <w:tc>
          <w:tcPr>
            <w:tcW w:w="810" w:type="dxa"/>
            <w:vMerge/>
            <w:tcBorders>
              <w:left w:val="single" w:sz="4" w:space="0" w:color="auto"/>
            </w:tcBorders>
          </w:tcPr>
          <w:p w:rsidR="00057D82" w:rsidRPr="00973BC5" w:rsidRDefault="00057D82" w:rsidP="00D3177D">
            <w:pPr>
              <w:jc w:val="both"/>
              <w:rPr>
                <w:rFonts w:ascii="Garamond" w:hAnsi="Garamond"/>
                <w:sz w:val="20"/>
                <w:szCs w:val="20"/>
              </w:rPr>
            </w:pPr>
          </w:p>
        </w:tc>
        <w:tc>
          <w:tcPr>
            <w:tcW w:w="720" w:type="dxa"/>
            <w:vMerge/>
          </w:tcPr>
          <w:p w:rsidR="00057D82" w:rsidRPr="00973BC5" w:rsidRDefault="00057D82" w:rsidP="00D3177D">
            <w:pPr>
              <w:jc w:val="both"/>
              <w:rPr>
                <w:rFonts w:ascii="Garamond" w:hAnsi="Garamond"/>
                <w:sz w:val="20"/>
                <w:szCs w:val="20"/>
              </w:rPr>
            </w:pPr>
          </w:p>
        </w:tc>
        <w:tc>
          <w:tcPr>
            <w:tcW w:w="630" w:type="dxa"/>
            <w:vMerge/>
          </w:tcPr>
          <w:p w:rsidR="00057D82" w:rsidRPr="00973BC5" w:rsidRDefault="00057D82" w:rsidP="00D3177D">
            <w:pPr>
              <w:jc w:val="both"/>
              <w:rPr>
                <w:rFonts w:ascii="Garamond" w:hAnsi="Garamond"/>
                <w:sz w:val="20"/>
                <w:szCs w:val="20"/>
              </w:rPr>
            </w:pPr>
          </w:p>
        </w:tc>
        <w:tc>
          <w:tcPr>
            <w:tcW w:w="630" w:type="dxa"/>
            <w:vMerge/>
          </w:tcPr>
          <w:p w:rsidR="00057D82" w:rsidRPr="00973BC5" w:rsidRDefault="00057D82" w:rsidP="00D3177D">
            <w:pPr>
              <w:jc w:val="both"/>
              <w:rPr>
                <w:rFonts w:ascii="Garamond" w:hAnsi="Garamond"/>
                <w:sz w:val="20"/>
                <w:szCs w:val="20"/>
              </w:rPr>
            </w:pPr>
          </w:p>
        </w:tc>
        <w:tc>
          <w:tcPr>
            <w:tcW w:w="720" w:type="dxa"/>
            <w:vMerge/>
          </w:tcPr>
          <w:p w:rsidR="00057D82" w:rsidRPr="00973BC5" w:rsidRDefault="00057D82" w:rsidP="00D3177D">
            <w:pPr>
              <w:jc w:val="both"/>
              <w:rPr>
                <w:rFonts w:ascii="Garamond" w:hAnsi="Garamond"/>
                <w:sz w:val="20"/>
                <w:szCs w:val="20"/>
              </w:rPr>
            </w:pPr>
          </w:p>
        </w:tc>
        <w:tc>
          <w:tcPr>
            <w:tcW w:w="630" w:type="dxa"/>
            <w:vMerge/>
          </w:tcPr>
          <w:p w:rsidR="00057D82" w:rsidRPr="00973BC5" w:rsidRDefault="00057D82" w:rsidP="00D3177D">
            <w:pPr>
              <w:jc w:val="both"/>
              <w:rPr>
                <w:rFonts w:ascii="Garamond" w:hAnsi="Garamond"/>
                <w:sz w:val="20"/>
                <w:szCs w:val="20"/>
              </w:rPr>
            </w:pPr>
          </w:p>
        </w:tc>
        <w:tc>
          <w:tcPr>
            <w:tcW w:w="900" w:type="dxa"/>
            <w:vMerge/>
          </w:tcPr>
          <w:p w:rsidR="00057D82" w:rsidRPr="00973BC5" w:rsidRDefault="00057D82" w:rsidP="00D3177D">
            <w:pPr>
              <w:jc w:val="both"/>
              <w:rPr>
                <w:rFonts w:ascii="Garamond" w:hAnsi="Garamond"/>
                <w:sz w:val="20"/>
                <w:szCs w:val="20"/>
              </w:rPr>
            </w:pPr>
          </w:p>
        </w:tc>
        <w:tc>
          <w:tcPr>
            <w:tcW w:w="720" w:type="dxa"/>
          </w:tcPr>
          <w:p w:rsidR="00057D82" w:rsidRPr="00973BC5" w:rsidRDefault="00057D82" w:rsidP="00D3177D">
            <w:pPr>
              <w:jc w:val="both"/>
              <w:rPr>
                <w:rFonts w:ascii="Garamond" w:hAnsi="Garamond"/>
                <w:sz w:val="20"/>
                <w:szCs w:val="20"/>
              </w:rPr>
            </w:pPr>
            <w:r w:rsidRPr="00973BC5">
              <w:rPr>
                <w:rFonts w:ascii="Garamond" w:hAnsi="Garamond"/>
                <w:sz w:val="20"/>
                <w:szCs w:val="20"/>
              </w:rPr>
              <w:t>Mg</w:t>
            </w:r>
            <w:r w:rsidRPr="00973BC5">
              <w:rPr>
                <w:rFonts w:ascii="Garamond" w:hAnsi="Garamond"/>
                <w:sz w:val="20"/>
                <w:szCs w:val="20"/>
                <w:vertAlign w:val="superscript"/>
              </w:rPr>
              <w:t>++</w:t>
            </w:r>
          </w:p>
        </w:tc>
        <w:tc>
          <w:tcPr>
            <w:tcW w:w="720" w:type="dxa"/>
          </w:tcPr>
          <w:p w:rsidR="00057D82" w:rsidRPr="00973BC5" w:rsidRDefault="00057D82" w:rsidP="00D3177D">
            <w:pPr>
              <w:jc w:val="both"/>
              <w:rPr>
                <w:rFonts w:ascii="Garamond" w:hAnsi="Garamond"/>
                <w:sz w:val="20"/>
                <w:szCs w:val="20"/>
              </w:rPr>
            </w:pPr>
            <w:proofErr w:type="spellStart"/>
            <w:r w:rsidRPr="00973BC5">
              <w:rPr>
                <w:rFonts w:ascii="Garamond" w:hAnsi="Garamond"/>
                <w:sz w:val="20"/>
                <w:szCs w:val="20"/>
              </w:rPr>
              <w:t>Ca</w:t>
            </w:r>
            <w:proofErr w:type="spellEnd"/>
            <w:r w:rsidRPr="00973BC5">
              <w:rPr>
                <w:rFonts w:ascii="Garamond" w:hAnsi="Garamond"/>
                <w:sz w:val="20"/>
                <w:szCs w:val="20"/>
                <w:vertAlign w:val="superscript"/>
              </w:rPr>
              <w:t>++</w:t>
            </w:r>
          </w:p>
        </w:tc>
        <w:tc>
          <w:tcPr>
            <w:tcW w:w="630" w:type="dxa"/>
          </w:tcPr>
          <w:p w:rsidR="00057D82" w:rsidRPr="00973BC5" w:rsidRDefault="00057D82" w:rsidP="00D3177D">
            <w:pPr>
              <w:jc w:val="both"/>
              <w:rPr>
                <w:rFonts w:ascii="Garamond" w:hAnsi="Garamond"/>
                <w:sz w:val="20"/>
                <w:szCs w:val="20"/>
              </w:rPr>
            </w:pPr>
            <w:r w:rsidRPr="00973BC5">
              <w:rPr>
                <w:rFonts w:ascii="Garamond" w:hAnsi="Garamond"/>
                <w:sz w:val="20"/>
                <w:szCs w:val="20"/>
              </w:rPr>
              <w:t>Na</w:t>
            </w:r>
            <w:r w:rsidRPr="00973BC5">
              <w:rPr>
                <w:rFonts w:ascii="Garamond" w:hAnsi="Garamond"/>
                <w:sz w:val="20"/>
                <w:szCs w:val="20"/>
                <w:vertAlign w:val="superscript"/>
              </w:rPr>
              <w:t>+</w:t>
            </w:r>
          </w:p>
        </w:tc>
        <w:tc>
          <w:tcPr>
            <w:tcW w:w="630" w:type="dxa"/>
          </w:tcPr>
          <w:p w:rsidR="00057D82" w:rsidRPr="00973BC5" w:rsidRDefault="00057D82" w:rsidP="00D3177D">
            <w:pPr>
              <w:jc w:val="both"/>
              <w:rPr>
                <w:rFonts w:ascii="Garamond" w:hAnsi="Garamond"/>
                <w:sz w:val="20"/>
                <w:szCs w:val="20"/>
              </w:rPr>
            </w:pPr>
            <w:r w:rsidRPr="00973BC5">
              <w:rPr>
                <w:rFonts w:ascii="Garamond" w:hAnsi="Garamond"/>
                <w:sz w:val="20"/>
                <w:szCs w:val="20"/>
              </w:rPr>
              <w:t>K</w:t>
            </w:r>
            <w:r w:rsidRPr="00973BC5">
              <w:rPr>
                <w:rFonts w:ascii="Garamond" w:hAnsi="Garamond"/>
                <w:sz w:val="20"/>
                <w:szCs w:val="20"/>
                <w:vertAlign w:val="superscript"/>
              </w:rPr>
              <w:t>+</w:t>
            </w:r>
          </w:p>
        </w:tc>
        <w:tc>
          <w:tcPr>
            <w:tcW w:w="900" w:type="dxa"/>
            <w:vMerge/>
          </w:tcPr>
          <w:p w:rsidR="00057D82" w:rsidRPr="00973BC5" w:rsidRDefault="00057D82" w:rsidP="00D3177D">
            <w:pPr>
              <w:jc w:val="both"/>
              <w:rPr>
                <w:rFonts w:ascii="Garamond" w:hAnsi="Garamond"/>
              </w:rPr>
            </w:pPr>
          </w:p>
        </w:tc>
      </w:tr>
      <w:tr w:rsidR="00057D82" w:rsidRPr="00973BC5" w:rsidTr="00D3177D">
        <w:tc>
          <w:tcPr>
            <w:tcW w:w="540" w:type="dxa"/>
          </w:tcPr>
          <w:p w:rsidR="00057D82" w:rsidRPr="00973BC5" w:rsidRDefault="00057D82" w:rsidP="00D3177D">
            <w:pPr>
              <w:jc w:val="both"/>
              <w:rPr>
                <w:rFonts w:ascii="Garamond" w:hAnsi="Garamond"/>
              </w:rPr>
            </w:pPr>
            <w:r w:rsidRPr="00973BC5">
              <w:rPr>
                <w:rFonts w:ascii="Garamond" w:hAnsi="Garamond"/>
              </w:rPr>
              <w:t>1</w:t>
            </w:r>
          </w:p>
        </w:tc>
        <w:tc>
          <w:tcPr>
            <w:tcW w:w="630" w:type="dxa"/>
          </w:tcPr>
          <w:p w:rsidR="00057D82" w:rsidRPr="00973BC5" w:rsidRDefault="00057D82" w:rsidP="00D3177D">
            <w:pPr>
              <w:jc w:val="both"/>
              <w:rPr>
                <w:rFonts w:ascii="Garamond" w:hAnsi="Garamond"/>
                <w:sz w:val="20"/>
                <w:szCs w:val="20"/>
              </w:rPr>
            </w:pPr>
            <w:r w:rsidRPr="00973BC5">
              <w:rPr>
                <w:rFonts w:ascii="Garamond" w:hAnsi="Garamond"/>
                <w:sz w:val="20"/>
                <w:szCs w:val="20"/>
              </w:rPr>
              <w:t>UP</w:t>
            </w:r>
            <w:r w:rsidRPr="00973BC5">
              <w:rPr>
                <w:rFonts w:ascii="Garamond" w:hAnsi="Garamond"/>
                <w:sz w:val="20"/>
                <w:szCs w:val="20"/>
                <w:vertAlign w:val="subscript"/>
              </w:rPr>
              <w:t>1</w:t>
            </w:r>
          </w:p>
        </w:tc>
        <w:tc>
          <w:tcPr>
            <w:tcW w:w="810" w:type="dxa"/>
            <w:tcBorders>
              <w:right w:val="single" w:sz="4" w:space="0" w:color="auto"/>
            </w:tcBorders>
          </w:tcPr>
          <w:p w:rsidR="00057D82" w:rsidRPr="00973BC5" w:rsidRDefault="00057D82" w:rsidP="00D3177D">
            <w:pPr>
              <w:jc w:val="both"/>
              <w:rPr>
                <w:rFonts w:ascii="Garamond" w:hAnsi="Garamond"/>
                <w:sz w:val="20"/>
                <w:szCs w:val="20"/>
              </w:rPr>
            </w:pPr>
            <w:r w:rsidRPr="00973BC5">
              <w:rPr>
                <w:rFonts w:ascii="Garamond" w:hAnsi="Garamond"/>
                <w:sz w:val="20"/>
                <w:szCs w:val="20"/>
              </w:rPr>
              <w:t>0-30</w:t>
            </w:r>
          </w:p>
        </w:tc>
        <w:tc>
          <w:tcPr>
            <w:tcW w:w="810" w:type="dxa"/>
            <w:tcBorders>
              <w:left w:val="single" w:sz="4" w:space="0" w:color="auto"/>
            </w:tcBorders>
          </w:tcPr>
          <w:p w:rsidR="00057D82" w:rsidRPr="00973BC5" w:rsidRDefault="00057D82" w:rsidP="00D3177D">
            <w:pPr>
              <w:jc w:val="both"/>
              <w:rPr>
                <w:rFonts w:ascii="Garamond" w:hAnsi="Garamond"/>
                <w:sz w:val="20"/>
                <w:szCs w:val="20"/>
              </w:rPr>
            </w:pPr>
            <w:r w:rsidRPr="00973BC5">
              <w:rPr>
                <w:rFonts w:ascii="Garamond" w:hAnsi="Garamond"/>
                <w:sz w:val="20"/>
                <w:szCs w:val="20"/>
              </w:rPr>
              <w:t>4.4</w:t>
            </w:r>
          </w:p>
        </w:tc>
        <w:tc>
          <w:tcPr>
            <w:tcW w:w="720" w:type="dxa"/>
          </w:tcPr>
          <w:p w:rsidR="00057D82" w:rsidRPr="00973BC5" w:rsidRDefault="00057D82" w:rsidP="00D3177D">
            <w:pPr>
              <w:jc w:val="both"/>
              <w:rPr>
                <w:rFonts w:ascii="Garamond" w:hAnsi="Garamond"/>
                <w:sz w:val="20"/>
                <w:szCs w:val="20"/>
              </w:rPr>
            </w:pPr>
            <w:r w:rsidRPr="00973BC5">
              <w:rPr>
                <w:rFonts w:ascii="Garamond" w:hAnsi="Garamond"/>
                <w:sz w:val="20"/>
                <w:szCs w:val="20"/>
              </w:rPr>
              <w:t>0.08</w:t>
            </w:r>
          </w:p>
        </w:tc>
        <w:tc>
          <w:tcPr>
            <w:tcW w:w="630" w:type="dxa"/>
          </w:tcPr>
          <w:p w:rsidR="00057D82" w:rsidRPr="00973BC5" w:rsidRDefault="00057D82" w:rsidP="00D3177D">
            <w:pPr>
              <w:jc w:val="both"/>
              <w:rPr>
                <w:rFonts w:ascii="Garamond" w:hAnsi="Garamond"/>
                <w:sz w:val="20"/>
                <w:szCs w:val="20"/>
              </w:rPr>
            </w:pPr>
            <w:r w:rsidRPr="00973BC5">
              <w:rPr>
                <w:rFonts w:ascii="Garamond" w:hAnsi="Garamond"/>
                <w:sz w:val="20"/>
                <w:szCs w:val="20"/>
              </w:rPr>
              <w:t>3.28</w:t>
            </w:r>
          </w:p>
        </w:tc>
        <w:tc>
          <w:tcPr>
            <w:tcW w:w="630" w:type="dxa"/>
          </w:tcPr>
          <w:p w:rsidR="00057D82" w:rsidRPr="00973BC5" w:rsidRDefault="00057D82" w:rsidP="00D3177D">
            <w:pPr>
              <w:jc w:val="both"/>
              <w:rPr>
                <w:rFonts w:ascii="Garamond" w:hAnsi="Garamond"/>
                <w:sz w:val="20"/>
                <w:szCs w:val="20"/>
              </w:rPr>
            </w:pPr>
            <w:r w:rsidRPr="00973BC5">
              <w:rPr>
                <w:rFonts w:ascii="Garamond" w:hAnsi="Garamond"/>
                <w:sz w:val="20"/>
                <w:szCs w:val="20"/>
              </w:rPr>
              <w:t>0.18</w:t>
            </w:r>
          </w:p>
        </w:tc>
        <w:tc>
          <w:tcPr>
            <w:tcW w:w="720" w:type="dxa"/>
          </w:tcPr>
          <w:p w:rsidR="00057D82" w:rsidRPr="00973BC5" w:rsidRDefault="00057D82" w:rsidP="00D3177D">
            <w:pPr>
              <w:jc w:val="both"/>
              <w:rPr>
                <w:rFonts w:ascii="Garamond" w:hAnsi="Garamond"/>
                <w:sz w:val="20"/>
                <w:szCs w:val="20"/>
              </w:rPr>
            </w:pPr>
            <w:r w:rsidRPr="00973BC5">
              <w:rPr>
                <w:rFonts w:ascii="Garamond" w:hAnsi="Garamond"/>
                <w:sz w:val="20"/>
                <w:szCs w:val="20"/>
              </w:rPr>
              <w:t>0.56</w:t>
            </w:r>
          </w:p>
        </w:tc>
        <w:tc>
          <w:tcPr>
            <w:tcW w:w="630" w:type="dxa"/>
          </w:tcPr>
          <w:p w:rsidR="00057D82" w:rsidRPr="00973BC5" w:rsidRDefault="00057D82" w:rsidP="00D3177D">
            <w:pPr>
              <w:jc w:val="both"/>
              <w:rPr>
                <w:rFonts w:ascii="Garamond" w:hAnsi="Garamond"/>
                <w:sz w:val="20"/>
                <w:szCs w:val="20"/>
              </w:rPr>
            </w:pPr>
          </w:p>
        </w:tc>
        <w:tc>
          <w:tcPr>
            <w:tcW w:w="900" w:type="dxa"/>
          </w:tcPr>
          <w:p w:rsidR="00057D82" w:rsidRPr="00973BC5" w:rsidRDefault="00057D82" w:rsidP="00D3177D">
            <w:pPr>
              <w:jc w:val="both"/>
              <w:rPr>
                <w:rFonts w:ascii="Garamond" w:hAnsi="Garamond"/>
                <w:sz w:val="20"/>
                <w:szCs w:val="20"/>
              </w:rPr>
            </w:pPr>
            <w:r w:rsidRPr="00973BC5">
              <w:rPr>
                <w:rFonts w:ascii="Garamond" w:hAnsi="Garamond"/>
                <w:sz w:val="20"/>
                <w:szCs w:val="20"/>
              </w:rPr>
              <w:t>27.5</w:t>
            </w:r>
          </w:p>
        </w:tc>
        <w:tc>
          <w:tcPr>
            <w:tcW w:w="720" w:type="dxa"/>
          </w:tcPr>
          <w:p w:rsidR="00057D82" w:rsidRPr="00973BC5" w:rsidRDefault="00057D82" w:rsidP="00D3177D">
            <w:pPr>
              <w:jc w:val="both"/>
              <w:rPr>
                <w:rFonts w:ascii="Garamond" w:hAnsi="Garamond"/>
                <w:sz w:val="20"/>
                <w:szCs w:val="20"/>
              </w:rPr>
            </w:pPr>
            <w:r w:rsidRPr="00973BC5">
              <w:rPr>
                <w:rFonts w:ascii="Garamond" w:hAnsi="Garamond"/>
                <w:sz w:val="20"/>
                <w:szCs w:val="20"/>
              </w:rPr>
              <w:t>1.79</w:t>
            </w:r>
          </w:p>
        </w:tc>
        <w:tc>
          <w:tcPr>
            <w:tcW w:w="720" w:type="dxa"/>
          </w:tcPr>
          <w:p w:rsidR="00057D82" w:rsidRPr="00973BC5" w:rsidRDefault="00057D82" w:rsidP="00D3177D">
            <w:pPr>
              <w:jc w:val="both"/>
              <w:rPr>
                <w:rFonts w:ascii="Garamond" w:hAnsi="Garamond"/>
                <w:sz w:val="20"/>
                <w:szCs w:val="20"/>
              </w:rPr>
            </w:pPr>
            <w:r w:rsidRPr="00973BC5">
              <w:rPr>
                <w:rFonts w:ascii="Garamond" w:hAnsi="Garamond"/>
                <w:sz w:val="20"/>
                <w:szCs w:val="20"/>
              </w:rPr>
              <w:t>6.83</w:t>
            </w:r>
          </w:p>
        </w:tc>
        <w:tc>
          <w:tcPr>
            <w:tcW w:w="630" w:type="dxa"/>
          </w:tcPr>
          <w:p w:rsidR="00057D82" w:rsidRPr="00973BC5" w:rsidRDefault="00057D82" w:rsidP="00D3177D">
            <w:pPr>
              <w:jc w:val="both"/>
              <w:rPr>
                <w:rFonts w:ascii="Garamond" w:hAnsi="Garamond"/>
                <w:sz w:val="20"/>
                <w:szCs w:val="20"/>
              </w:rPr>
            </w:pPr>
            <w:r w:rsidRPr="00973BC5">
              <w:rPr>
                <w:rFonts w:ascii="Garamond" w:hAnsi="Garamond"/>
                <w:sz w:val="20"/>
                <w:szCs w:val="20"/>
              </w:rPr>
              <w:t>1.31</w:t>
            </w:r>
          </w:p>
        </w:tc>
        <w:tc>
          <w:tcPr>
            <w:tcW w:w="630" w:type="dxa"/>
          </w:tcPr>
          <w:p w:rsidR="00057D82" w:rsidRPr="00973BC5" w:rsidRDefault="00057D82" w:rsidP="00D3177D">
            <w:pPr>
              <w:jc w:val="both"/>
              <w:rPr>
                <w:rFonts w:ascii="Garamond" w:hAnsi="Garamond"/>
                <w:sz w:val="20"/>
                <w:szCs w:val="20"/>
              </w:rPr>
            </w:pPr>
            <w:r w:rsidRPr="00973BC5">
              <w:rPr>
                <w:rFonts w:ascii="Garamond" w:hAnsi="Garamond"/>
                <w:sz w:val="20"/>
                <w:szCs w:val="20"/>
              </w:rPr>
              <w:t>0.35</w:t>
            </w:r>
          </w:p>
        </w:tc>
        <w:tc>
          <w:tcPr>
            <w:tcW w:w="900" w:type="dxa"/>
          </w:tcPr>
          <w:p w:rsidR="00057D82" w:rsidRPr="00973BC5" w:rsidRDefault="00057D82" w:rsidP="00D3177D">
            <w:pPr>
              <w:jc w:val="both"/>
              <w:rPr>
                <w:rFonts w:ascii="Garamond" w:hAnsi="Garamond"/>
                <w:sz w:val="20"/>
                <w:szCs w:val="20"/>
              </w:rPr>
            </w:pPr>
            <w:r w:rsidRPr="00973BC5">
              <w:rPr>
                <w:rFonts w:ascii="Garamond" w:hAnsi="Garamond"/>
                <w:sz w:val="20"/>
                <w:szCs w:val="20"/>
              </w:rPr>
              <w:t xml:space="preserve">Clay </w:t>
            </w:r>
          </w:p>
        </w:tc>
      </w:tr>
      <w:tr w:rsidR="00057D82" w:rsidRPr="00973BC5" w:rsidTr="00D3177D">
        <w:tc>
          <w:tcPr>
            <w:tcW w:w="540" w:type="dxa"/>
          </w:tcPr>
          <w:p w:rsidR="00057D82" w:rsidRPr="00973BC5" w:rsidRDefault="00057D82" w:rsidP="00D3177D">
            <w:pPr>
              <w:jc w:val="both"/>
              <w:rPr>
                <w:rFonts w:ascii="Garamond" w:hAnsi="Garamond"/>
              </w:rPr>
            </w:pPr>
          </w:p>
        </w:tc>
        <w:tc>
          <w:tcPr>
            <w:tcW w:w="630" w:type="dxa"/>
          </w:tcPr>
          <w:p w:rsidR="00057D82" w:rsidRPr="00973BC5" w:rsidRDefault="00057D82" w:rsidP="00D3177D">
            <w:pPr>
              <w:jc w:val="both"/>
              <w:rPr>
                <w:rFonts w:ascii="Garamond" w:hAnsi="Garamond"/>
                <w:sz w:val="20"/>
                <w:szCs w:val="20"/>
              </w:rPr>
            </w:pPr>
          </w:p>
        </w:tc>
        <w:tc>
          <w:tcPr>
            <w:tcW w:w="810" w:type="dxa"/>
            <w:tcBorders>
              <w:right w:val="single" w:sz="4" w:space="0" w:color="auto"/>
            </w:tcBorders>
          </w:tcPr>
          <w:p w:rsidR="00057D82" w:rsidRPr="00973BC5" w:rsidRDefault="00057D82" w:rsidP="00D3177D">
            <w:pPr>
              <w:jc w:val="both"/>
              <w:rPr>
                <w:rFonts w:ascii="Garamond" w:hAnsi="Garamond"/>
                <w:sz w:val="20"/>
                <w:szCs w:val="20"/>
              </w:rPr>
            </w:pPr>
            <w:r w:rsidRPr="00973BC5">
              <w:rPr>
                <w:rFonts w:ascii="Garamond" w:hAnsi="Garamond"/>
                <w:sz w:val="20"/>
                <w:szCs w:val="20"/>
              </w:rPr>
              <w:t>30-75</w:t>
            </w:r>
          </w:p>
        </w:tc>
        <w:tc>
          <w:tcPr>
            <w:tcW w:w="810" w:type="dxa"/>
            <w:tcBorders>
              <w:left w:val="single" w:sz="4" w:space="0" w:color="auto"/>
            </w:tcBorders>
          </w:tcPr>
          <w:p w:rsidR="00057D82" w:rsidRPr="00973BC5" w:rsidRDefault="00057D82" w:rsidP="00D3177D">
            <w:pPr>
              <w:jc w:val="both"/>
              <w:rPr>
                <w:rFonts w:ascii="Garamond" w:hAnsi="Garamond"/>
                <w:sz w:val="20"/>
                <w:szCs w:val="20"/>
              </w:rPr>
            </w:pPr>
            <w:r w:rsidRPr="00973BC5">
              <w:rPr>
                <w:rFonts w:ascii="Garamond" w:hAnsi="Garamond"/>
                <w:sz w:val="20"/>
                <w:szCs w:val="20"/>
              </w:rPr>
              <w:t>5.0</w:t>
            </w:r>
          </w:p>
        </w:tc>
        <w:tc>
          <w:tcPr>
            <w:tcW w:w="720" w:type="dxa"/>
          </w:tcPr>
          <w:p w:rsidR="00057D82" w:rsidRPr="00973BC5" w:rsidRDefault="00057D82" w:rsidP="00D3177D">
            <w:pPr>
              <w:jc w:val="both"/>
              <w:rPr>
                <w:rFonts w:ascii="Garamond" w:hAnsi="Garamond"/>
                <w:sz w:val="20"/>
                <w:szCs w:val="20"/>
              </w:rPr>
            </w:pPr>
            <w:r w:rsidRPr="00973BC5">
              <w:rPr>
                <w:rFonts w:ascii="Garamond" w:hAnsi="Garamond"/>
                <w:sz w:val="20"/>
                <w:szCs w:val="20"/>
              </w:rPr>
              <w:t>0.04</w:t>
            </w:r>
          </w:p>
        </w:tc>
        <w:tc>
          <w:tcPr>
            <w:tcW w:w="630" w:type="dxa"/>
          </w:tcPr>
          <w:p w:rsidR="00057D82" w:rsidRPr="00973BC5" w:rsidRDefault="00057D82" w:rsidP="00D3177D">
            <w:pPr>
              <w:jc w:val="both"/>
              <w:rPr>
                <w:rFonts w:ascii="Garamond" w:hAnsi="Garamond"/>
                <w:sz w:val="20"/>
                <w:szCs w:val="20"/>
              </w:rPr>
            </w:pPr>
            <w:r w:rsidRPr="00973BC5">
              <w:rPr>
                <w:rFonts w:ascii="Garamond" w:hAnsi="Garamond"/>
                <w:sz w:val="20"/>
                <w:szCs w:val="20"/>
              </w:rPr>
              <w:t>1.49</w:t>
            </w:r>
          </w:p>
        </w:tc>
        <w:tc>
          <w:tcPr>
            <w:tcW w:w="630" w:type="dxa"/>
          </w:tcPr>
          <w:p w:rsidR="00057D82" w:rsidRPr="00973BC5" w:rsidRDefault="00057D82" w:rsidP="00D3177D">
            <w:pPr>
              <w:jc w:val="both"/>
              <w:rPr>
                <w:rFonts w:ascii="Garamond" w:hAnsi="Garamond"/>
                <w:sz w:val="20"/>
                <w:szCs w:val="20"/>
              </w:rPr>
            </w:pPr>
            <w:r w:rsidRPr="00973BC5">
              <w:rPr>
                <w:rFonts w:ascii="Garamond" w:hAnsi="Garamond"/>
                <w:sz w:val="20"/>
                <w:szCs w:val="20"/>
              </w:rPr>
              <w:t>0.07</w:t>
            </w:r>
          </w:p>
        </w:tc>
        <w:tc>
          <w:tcPr>
            <w:tcW w:w="720" w:type="dxa"/>
          </w:tcPr>
          <w:p w:rsidR="00057D82" w:rsidRPr="00973BC5" w:rsidRDefault="00057D82" w:rsidP="00D3177D">
            <w:pPr>
              <w:jc w:val="both"/>
              <w:rPr>
                <w:rFonts w:ascii="Garamond" w:hAnsi="Garamond"/>
                <w:sz w:val="20"/>
                <w:szCs w:val="20"/>
              </w:rPr>
            </w:pPr>
            <w:r w:rsidRPr="00973BC5">
              <w:rPr>
                <w:rFonts w:ascii="Garamond" w:hAnsi="Garamond"/>
                <w:sz w:val="20"/>
                <w:szCs w:val="20"/>
              </w:rPr>
              <w:t>13.40</w:t>
            </w:r>
          </w:p>
        </w:tc>
        <w:tc>
          <w:tcPr>
            <w:tcW w:w="630" w:type="dxa"/>
          </w:tcPr>
          <w:p w:rsidR="00057D82" w:rsidRPr="00973BC5" w:rsidRDefault="00057D82" w:rsidP="00D3177D">
            <w:pPr>
              <w:jc w:val="both"/>
              <w:rPr>
                <w:rFonts w:ascii="Garamond" w:hAnsi="Garamond"/>
                <w:sz w:val="20"/>
                <w:szCs w:val="20"/>
              </w:rPr>
            </w:pPr>
          </w:p>
        </w:tc>
        <w:tc>
          <w:tcPr>
            <w:tcW w:w="900" w:type="dxa"/>
          </w:tcPr>
          <w:p w:rsidR="00057D82" w:rsidRPr="00973BC5" w:rsidRDefault="00057D82" w:rsidP="00D3177D">
            <w:pPr>
              <w:jc w:val="both"/>
              <w:rPr>
                <w:rFonts w:ascii="Garamond" w:hAnsi="Garamond"/>
                <w:sz w:val="20"/>
                <w:szCs w:val="20"/>
              </w:rPr>
            </w:pPr>
            <w:r w:rsidRPr="00973BC5">
              <w:rPr>
                <w:rFonts w:ascii="Garamond" w:hAnsi="Garamond"/>
                <w:sz w:val="20"/>
                <w:szCs w:val="20"/>
              </w:rPr>
              <w:t>26.0</w:t>
            </w:r>
          </w:p>
        </w:tc>
        <w:tc>
          <w:tcPr>
            <w:tcW w:w="720" w:type="dxa"/>
          </w:tcPr>
          <w:p w:rsidR="00057D82" w:rsidRPr="00973BC5" w:rsidRDefault="00057D82" w:rsidP="00D3177D">
            <w:pPr>
              <w:jc w:val="both"/>
              <w:rPr>
                <w:rFonts w:ascii="Garamond" w:hAnsi="Garamond"/>
                <w:sz w:val="20"/>
                <w:szCs w:val="20"/>
              </w:rPr>
            </w:pPr>
            <w:r w:rsidRPr="00973BC5">
              <w:rPr>
                <w:rFonts w:ascii="Garamond" w:hAnsi="Garamond"/>
                <w:sz w:val="20"/>
                <w:szCs w:val="20"/>
              </w:rPr>
              <w:t>1.63</w:t>
            </w:r>
          </w:p>
        </w:tc>
        <w:tc>
          <w:tcPr>
            <w:tcW w:w="720" w:type="dxa"/>
          </w:tcPr>
          <w:p w:rsidR="00057D82" w:rsidRPr="00973BC5" w:rsidRDefault="00057D82" w:rsidP="00D3177D">
            <w:pPr>
              <w:jc w:val="both"/>
              <w:rPr>
                <w:rFonts w:ascii="Garamond" w:hAnsi="Garamond"/>
                <w:sz w:val="20"/>
                <w:szCs w:val="20"/>
              </w:rPr>
            </w:pPr>
            <w:r w:rsidRPr="00973BC5">
              <w:rPr>
                <w:rFonts w:ascii="Garamond" w:hAnsi="Garamond"/>
                <w:sz w:val="20"/>
                <w:szCs w:val="20"/>
              </w:rPr>
              <w:t>5.98</w:t>
            </w:r>
          </w:p>
        </w:tc>
        <w:tc>
          <w:tcPr>
            <w:tcW w:w="630" w:type="dxa"/>
          </w:tcPr>
          <w:p w:rsidR="00057D82" w:rsidRPr="00973BC5" w:rsidRDefault="00057D82" w:rsidP="00D3177D">
            <w:pPr>
              <w:jc w:val="both"/>
              <w:rPr>
                <w:rFonts w:ascii="Garamond" w:hAnsi="Garamond"/>
                <w:sz w:val="20"/>
                <w:szCs w:val="20"/>
              </w:rPr>
            </w:pPr>
            <w:r w:rsidRPr="00973BC5">
              <w:rPr>
                <w:rFonts w:ascii="Garamond" w:hAnsi="Garamond"/>
                <w:sz w:val="20"/>
                <w:szCs w:val="20"/>
              </w:rPr>
              <w:t>1.53</w:t>
            </w:r>
          </w:p>
        </w:tc>
        <w:tc>
          <w:tcPr>
            <w:tcW w:w="630" w:type="dxa"/>
          </w:tcPr>
          <w:p w:rsidR="00057D82" w:rsidRPr="00973BC5" w:rsidRDefault="00057D82" w:rsidP="00D3177D">
            <w:pPr>
              <w:jc w:val="both"/>
              <w:rPr>
                <w:rFonts w:ascii="Garamond" w:hAnsi="Garamond"/>
                <w:sz w:val="20"/>
                <w:szCs w:val="20"/>
              </w:rPr>
            </w:pPr>
            <w:r w:rsidRPr="00973BC5">
              <w:rPr>
                <w:rFonts w:ascii="Garamond" w:hAnsi="Garamond"/>
                <w:sz w:val="20"/>
                <w:szCs w:val="20"/>
              </w:rPr>
              <w:t>0.23</w:t>
            </w:r>
          </w:p>
        </w:tc>
        <w:tc>
          <w:tcPr>
            <w:tcW w:w="900" w:type="dxa"/>
          </w:tcPr>
          <w:p w:rsidR="00057D82" w:rsidRPr="00973BC5" w:rsidRDefault="00057D82" w:rsidP="00D3177D">
            <w:pPr>
              <w:jc w:val="both"/>
              <w:rPr>
                <w:rFonts w:ascii="Garamond" w:hAnsi="Garamond"/>
                <w:sz w:val="20"/>
                <w:szCs w:val="20"/>
              </w:rPr>
            </w:pPr>
            <w:r w:rsidRPr="00973BC5">
              <w:rPr>
                <w:rFonts w:ascii="Garamond" w:hAnsi="Garamond"/>
                <w:sz w:val="20"/>
                <w:szCs w:val="20"/>
              </w:rPr>
              <w:t xml:space="preserve">Clay </w:t>
            </w:r>
          </w:p>
        </w:tc>
      </w:tr>
      <w:tr w:rsidR="00057D82" w:rsidRPr="00973BC5" w:rsidTr="00D3177D">
        <w:tc>
          <w:tcPr>
            <w:tcW w:w="540" w:type="dxa"/>
          </w:tcPr>
          <w:p w:rsidR="00057D82" w:rsidRPr="00973BC5" w:rsidRDefault="00057D82" w:rsidP="00D3177D">
            <w:pPr>
              <w:jc w:val="both"/>
              <w:rPr>
                <w:rFonts w:ascii="Garamond" w:hAnsi="Garamond"/>
              </w:rPr>
            </w:pPr>
          </w:p>
        </w:tc>
        <w:tc>
          <w:tcPr>
            <w:tcW w:w="630" w:type="dxa"/>
          </w:tcPr>
          <w:p w:rsidR="00057D82" w:rsidRPr="00973BC5" w:rsidRDefault="00057D82" w:rsidP="00D3177D">
            <w:pPr>
              <w:jc w:val="both"/>
              <w:rPr>
                <w:rFonts w:ascii="Garamond" w:hAnsi="Garamond"/>
                <w:sz w:val="20"/>
                <w:szCs w:val="20"/>
              </w:rPr>
            </w:pPr>
          </w:p>
        </w:tc>
        <w:tc>
          <w:tcPr>
            <w:tcW w:w="810" w:type="dxa"/>
            <w:tcBorders>
              <w:right w:val="single" w:sz="4" w:space="0" w:color="auto"/>
            </w:tcBorders>
          </w:tcPr>
          <w:p w:rsidR="00057D82" w:rsidRPr="00973BC5" w:rsidRDefault="00057D82" w:rsidP="00D3177D">
            <w:pPr>
              <w:jc w:val="both"/>
              <w:rPr>
                <w:rFonts w:ascii="Garamond" w:hAnsi="Garamond"/>
                <w:sz w:val="20"/>
                <w:szCs w:val="20"/>
              </w:rPr>
            </w:pPr>
            <w:r w:rsidRPr="00973BC5">
              <w:rPr>
                <w:rFonts w:ascii="Garamond" w:hAnsi="Garamond"/>
                <w:sz w:val="20"/>
                <w:szCs w:val="20"/>
              </w:rPr>
              <w:t>75-120</w:t>
            </w:r>
          </w:p>
        </w:tc>
        <w:tc>
          <w:tcPr>
            <w:tcW w:w="810" w:type="dxa"/>
            <w:tcBorders>
              <w:left w:val="single" w:sz="4" w:space="0" w:color="auto"/>
            </w:tcBorders>
          </w:tcPr>
          <w:p w:rsidR="00057D82" w:rsidRPr="00973BC5" w:rsidRDefault="00057D82" w:rsidP="00D3177D">
            <w:pPr>
              <w:jc w:val="both"/>
              <w:rPr>
                <w:rFonts w:ascii="Garamond" w:hAnsi="Garamond"/>
                <w:sz w:val="20"/>
                <w:szCs w:val="20"/>
              </w:rPr>
            </w:pPr>
            <w:r w:rsidRPr="00973BC5">
              <w:rPr>
                <w:rFonts w:ascii="Garamond" w:hAnsi="Garamond"/>
                <w:sz w:val="20"/>
                <w:szCs w:val="20"/>
              </w:rPr>
              <w:t>4.6</w:t>
            </w:r>
          </w:p>
        </w:tc>
        <w:tc>
          <w:tcPr>
            <w:tcW w:w="720" w:type="dxa"/>
          </w:tcPr>
          <w:p w:rsidR="00057D82" w:rsidRPr="00973BC5" w:rsidRDefault="00057D82" w:rsidP="00D3177D">
            <w:pPr>
              <w:jc w:val="both"/>
              <w:rPr>
                <w:rFonts w:ascii="Garamond" w:hAnsi="Garamond"/>
                <w:sz w:val="20"/>
                <w:szCs w:val="20"/>
              </w:rPr>
            </w:pPr>
            <w:r w:rsidRPr="00973BC5">
              <w:rPr>
                <w:rFonts w:ascii="Garamond" w:hAnsi="Garamond"/>
                <w:sz w:val="20"/>
                <w:szCs w:val="20"/>
              </w:rPr>
              <w:t>0.08</w:t>
            </w:r>
          </w:p>
        </w:tc>
        <w:tc>
          <w:tcPr>
            <w:tcW w:w="630" w:type="dxa"/>
          </w:tcPr>
          <w:p w:rsidR="00057D82" w:rsidRPr="00973BC5" w:rsidRDefault="00057D82" w:rsidP="00D3177D">
            <w:pPr>
              <w:jc w:val="both"/>
              <w:rPr>
                <w:rFonts w:ascii="Garamond" w:hAnsi="Garamond"/>
                <w:sz w:val="20"/>
                <w:szCs w:val="20"/>
              </w:rPr>
            </w:pPr>
            <w:r w:rsidRPr="00973BC5">
              <w:rPr>
                <w:rFonts w:ascii="Garamond" w:hAnsi="Garamond"/>
                <w:sz w:val="20"/>
                <w:szCs w:val="20"/>
              </w:rPr>
              <w:t>1.62</w:t>
            </w:r>
          </w:p>
        </w:tc>
        <w:tc>
          <w:tcPr>
            <w:tcW w:w="630" w:type="dxa"/>
          </w:tcPr>
          <w:p w:rsidR="00057D82" w:rsidRPr="00973BC5" w:rsidRDefault="00057D82" w:rsidP="00D3177D">
            <w:pPr>
              <w:jc w:val="both"/>
              <w:rPr>
                <w:rFonts w:ascii="Garamond" w:hAnsi="Garamond"/>
                <w:sz w:val="20"/>
                <w:szCs w:val="20"/>
              </w:rPr>
            </w:pPr>
            <w:r w:rsidRPr="00973BC5">
              <w:rPr>
                <w:rFonts w:ascii="Garamond" w:hAnsi="Garamond"/>
                <w:sz w:val="20"/>
                <w:szCs w:val="20"/>
              </w:rPr>
              <w:t>0.08</w:t>
            </w:r>
          </w:p>
        </w:tc>
        <w:tc>
          <w:tcPr>
            <w:tcW w:w="720" w:type="dxa"/>
          </w:tcPr>
          <w:p w:rsidR="00057D82" w:rsidRPr="00973BC5" w:rsidRDefault="00057D82" w:rsidP="00D3177D">
            <w:pPr>
              <w:jc w:val="both"/>
              <w:rPr>
                <w:rFonts w:ascii="Garamond" w:hAnsi="Garamond"/>
                <w:sz w:val="20"/>
                <w:szCs w:val="20"/>
              </w:rPr>
            </w:pPr>
            <w:r w:rsidRPr="00973BC5">
              <w:rPr>
                <w:rFonts w:ascii="Garamond" w:hAnsi="Garamond"/>
                <w:sz w:val="20"/>
                <w:szCs w:val="20"/>
              </w:rPr>
              <w:t>1.42</w:t>
            </w:r>
          </w:p>
        </w:tc>
        <w:tc>
          <w:tcPr>
            <w:tcW w:w="630" w:type="dxa"/>
          </w:tcPr>
          <w:p w:rsidR="00057D82" w:rsidRPr="00973BC5" w:rsidRDefault="00057D82" w:rsidP="00D3177D">
            <w:pPr>
              <w:jc w:val="both"/>
              <w:rPr>
                <w:rFonts w:ascii="Garamond" w:hAnsi="Garamond"/>
                <w:sz w:val="20"/>
                <w:szCs w:val="20"/>
              </w:rPr>
            </w:pPr>
          </w:p>
        </w:tc>
        <w:tc>
          <w:tcPr>
            <w:tcW w:w="900" w:type="dxa"/>
          </w:tcPr>
          <w:p w:rsidR="00057D82" w:rsidRPr="00973BC5" w:rsidRDefault="00057D82" w:rsidP="00D3177D">
            <w:pPr>
              <w:jc w:val="both"/>
              <w:rPr>
                <w:rFonts w:ascii="Garamond" w:hAnsi="Garamond"/>
                <w:sz w:val="20"/>
                <w:szCs w:val="20"/>
              </w:rPr>
            </w:pPr>
            <w:r w:rsidRPr="00973BC5">
              <w:rPr>
                <w:rFonts w:ascii="Garamond" w:hAnsi="Garamond"/>
                <w:sz w:val="20"/>
                <w:szCs w:val="20"/>
              </w:rPr>
              <w:t>25.6</w:t>
            </w:r>
          </w:p>
        </w:tc>
        <w:tc>
          <w:tcPr>
            <w:tcW w:w="720" w:type="dxa"/>
          </w:tcPr>
          <w:p w:rsidR="00057D82" w:rsidRPr="00973BC5" w:rsidRDefault="00057D82" w:rsidP="00D3177D">
            <w:pPr>
              <w:jc w:val="both"/>
              <w:rPr>
                <w:rFonts w:ascii="Garamond" w:hAnsi="Garamond"/>
                <w:sz w:val="20"/>
                <w:szCs w:val="20"/>
              </w:rPr>
            </w:pPr>
            <w:r w:rsidRPr="00973BC5">
              <w:rPr>
                <w:rFonts w:ascii="Garamond" w:hAnsi="Garamond"/>
                <w:sz w:val="20"/>
                <w:szCs w:val="20"/>
              </w:rPr>
              <w:t>2.46</w:t>
            </w:r>
          </w:p>
        </w:tc>
        <w:tc>
          <w:tcPr>
            <w:tcW w:w="720" w:type="dxa"/>
          </w:tcPr>
          <w:p w:rsidR="00057D82" w:rsidRPr="00973BC5" w:rsidRDefault="00057D82" w:rsidP="00D3177D">
            <w:pPr>
              <w:jc w:val="both"/>
              <w:rPr>
                <w:rFonts w:ascii="Garamond" w:hAnsi="Garamond"/>
                <w:sz w:val="20"/>
                <w:szCs w:val="20"/>
              </w:rPr>
            </w:pPr>
            <w:r w:rsidRPr="00973BC5">
              <w:rPr>
                <w:rFonts w:ascii="Garamond" w:hAnsi="Garamond"/>
                <w:sz w:val="20"/>
                <w:szCs w:val="20"/>
              </w:rPr>
              <w:t>6.53</w:t>
            </w:r>
          </w:p>
        </w:tc>
        <w:tc>
          <w:tcPr>
            <w:tcW w:w="630" w:type="dxa"/>
          </w:tcPr>
          <w:p w:rsidR="00057D82" w:rsidRPr="00973BC5" w:rsidRDefault="00057D82" w:rsidP="00D3177D">
            <w:pPr>
              <w:jc w:val="both"/>
              <w:rPr>
                <w:rFonts w:ascii="Garamond" w:hAnsi="Garamond"/>
                <w:sz w:val="20"/>
                <w:szCs w:val="20"/>
              </w:rPr>
            </w:pPr>
            <w:r w:rsidRPr="00973BC5">
              <w:rPr>
                <w:rFonts w:ascii="Garamond" w:hAnsi="Garamond"/>
                <w:sz w:val="20"/>
                <w:szCs w:val="20"/>
              </w:rPr>
              <w:t>1.31</w:t>
            </w:r>
          </w:p>
        </w:tc>
        <w:tc>
          <w:tcPr>
            <w:tcW w:w="630" w:type="dxa"/>
          </w:tcPr>
          <w:p w:rsidR="00057D82" w:rsidRPr="00973BC5" w:rsidRDefault="00057D82" w:rsidP="00D3177D">
            <w:pPr>
              <w:jc w:val="both"/>
              <w:rPr>
                <w:rFonts w:ascii="Garamond" w:hAnsi="Garamond"/>
                <w:sz w:val="20"/>
                <w:szCs w:val="20"/>
              </w:rPr>
            </w:pPr>
            <w:r w:rsidRPr="00973BC5">
              <w:rPr>
                <w:rFonts w:ascii="Garamond" w:hAnsi="Garamond"/>
                <w:sz w:val="20"/>
                <w:szCs w:val="20"/>
              </w:rPr>
              <w:t>0.20</w:t>
            </w:r>
          </w:p>
        </w:tc>
        <w:tc>
          <w:tcPr>
            <w:tcW w:w="900" w:type="dxa"/>
          </w:tcPr>
          <w:p w:rsidR="00057D82" w:rsidRPr="00973BC5" w:rsidRDefault="00057D82" w:rsidP="00D3177D">
            <w:pPr>
              <w:jc w:val="both"/>
              <w:rPr>
                <w:rFonts w:ascii="Garamond" w:hAnsi="Garamond"/>
                <w:sz w:val="20"/>
                <w:szCs w:val="20"/>
              </w:rPr>
            </w:pPr>
            <w:r w:rsidRPr="00973BC5">
              <w:rPr>
                <w:rFonts w:ascii="Garamond" w:hAnsi="Garamond"/>
                <w:sz w:val="20"/>
                <w:szCs w:val="20"/>
              </w:rPr>
              <w:t xml:space="preserve">Clay </w:t>
            </w:r>
          </w:p>
        </w:tc>
      </w:tr>
      <w:tr w:rsidR="00057D82" w:rsidRPr="00973BC5" w:rsidTr="00D3177D">
        <w:tc>
          <w:tcPr>
            <w:tcW w:w="540" w:type="dxa"/>
          </w:tcPr>
          <w:p w:rsidR="00057D82" w:rsidRPr="00973BC5" w:rsidRDefault="00057D82" w:rsidP="00D3177D">
            <w:pPr>
              <w:jc w:val="both"/>
              <w:rPr>
                <w:rFonts w:ascii="Garamond" w:hAnsi="Garamond"/>
              </w:rPr>
            </w:pPr>
            <w:r w:rsidRPr="00973BC5">
              <w:rPr>
                <w:rFonts w:ascii="Garamond" w:hAnsi="Garamond"/>
              </w:rPr>
              <w:t>2</w:t>
            </w:r>
          </w:p>
        </w:tc>
        <w:tc>
          <w:tcPr>
            <w:tcW w:w="630" w:type="dxa"/>
          </w:tcPr>
          <w:p w:rsidR="00057D82" w:rsidRPr="00973BC5" w:rsidRDefault="00057D82" w:rsidP="00D3177D">
            <w:pPr>
              <w:jc w:val="both"/>
              <w:rPr>
                <w:rFonts w:ascii="Garamond" w:hAnsi="Garamond"/>
                <w:sz w:val="20"/>
                <w:szCs w:val="20"/>
              </w:rPr>
            </w:pPr>
            <w:r w:rsidRPr="00973BC5">
              <w:rPr>
                <w:rFonts w:ascii="Garamond" w:hAnsi="Garamond"/>
                <w:sz w:val="20"/>
                <w:szCs w:val="20"/>
              </w:rPr>
              <w:t>UP</w:t>
            </w:r>
            <w:r w:rsidRPr="00973BC5">
              <w:rPr>
                <w:rFonts w:ascii="Garamond" w:hAnsi="Garamond"/>
                <w:sz w:val="20"/>
                <w:szCs w:val="20"/>
                <w:vertAlign w:val="subscript"/>
              </w:rPr>
              <w:t>2</w:t>
            </w:r>
          </w:p>
        </w:tc>
        <w:tc>
          <w:tcPr>
            <w:tcW w:w="810" w:type="dxa"/>
            <w:tcBorders>
              <w:right w:val="single" w:sz="4" w:space="0" w:color="auto"/>
            </w:tcBorders>
          </w:tcPr>
          <w:p w:rsidR="00057D82" w:rsidRPr="00973BC5" w:rsidRDefault="00057D82" w:rsidP="00D3177D">
            <w:pPr>
              <w:jc w:val="both"/>
              <w:rPr>
                <w:rFonts w:ascii="Garamond" w:hAnsi="Garamond"/>
                <w:sz w:val="20"/>
                <w:szCs w:val="20"/>
              </w:rPr>
            </w:pPr>
            <w:r w:rsidRPr="00973BC5">
              <w:rPr>
                <w:rFonts w:ascii="Garamond" w:hAnsi="Garamond"/>
                <w:sz w:val="20"/>
                <w:szCs w:val="20"/>
              </w:rPr>
              <w:t>0-30</w:t>
            </w:r>
          </w:p>
        </w:tc>
        <w:tc>
          <w:tcPr>
            <w:tcW w:w="810" w:type="dxa"/>
            <w:tcBorders>
              <w:left w:val="single" w:sz="4" w:space="0" w:color="auto"/>
            </w:tcBorders>
          </w:tcPr>
          <w:p w:rsidR="00057D82" w:rsidRPr="00973BC5" w:rsidRDefault="00057D82" w:rsidP="00D3177D">
            <w:pPr>
              <w:jc w:val="both"/>
              <w:rPr>
                <w:rFonts w:ascii="Garamond" w:hAnsi="Garamond"/>
                <w:sz w:val="20"/>
                <w:szCs w:val="20"/>
              </w:rPr>
            </w:pPr>
            <w:r w:rsidRPr="00973BC5">
              <w:rPr>
                <w:rFonts w:ascii="Garamond" w:hAnsi="Garamond"/>
                <w:sz w:val="20"/>
                <w:szCs w:val="20"/>
              </w:rPr>
              <w:t>4.9</w:t>
            </w:r>
          </w:p>
        </w:tc>
        <w:tc>
          <w:tcPr>
            <w:tcW w:w="720" w:type="dxa"/>
          </w:tcPr>
          <w:p w:rsidR="00057D82" w:rsidRPr="00973BC5" w:rsidRDefault="00057D82" w:rsidP="00D3177D">
            <w:pPr>
              <w:jc w:val="both"/>
              <w:rPr>
                <w:rFonts w:ascii="Garamond" w:hAnsi="Garamond"/>
                <w:sz w:val="20"/>
                <w:szCs w:val="20"/>
              </w:rPr>
            </w:pPr>
            <w:r w:rsidRPr="00973BC5">
              <w:rPr>
                <w:rFonts w:ascii="Garamond" w:hAnsi="Garamond"/>
                <w:sz w:val="20"/>
                <w:szCs w:val="20"/>
              </w:rPr>
              <w:t>0.05</w:t>
            </w:r>
          </w:p>
        </w:tc>
        <w:tc>
          <w:tcPr>
            <w:tcW w:w="630" w:type="dxa"/>
          </w:tcPr>
          <w:p w:rsidR="00057D82" w:rsidRPr="00973BC5" w:rsidRDefault="00057D82" w:rsidP="00D3177D">
            <w:pPr>
              <w:jc w:val="both"/>
              <w:rPr>
                <w:rFonts w:ascii="Garamond" w:hAnsi="Garamond"/>
                <w:sz w:val="20"/>
                <w:szCs w:val="20"/>
              </w:rPr>
            </w:pPr>
            <w:r w:rsidRPr="00973BC5">
              <w:rPr>
                <w:rFonts w:ascii="Garamond" w:hAnsi="Garamond"/>
                <w:sz w:val="20"/>
                <w:szCs w:val="20"/>
              </w:rPr>
              <w:t>3.81</w:t>
            </w:r>
          </w:p>
        </w:tc>
        <w:tc>
          <w:tcPr>
            <w:tcW w:w="630" w:type="dxa"/>
          </w:tcPr>
          <w:p w:rsidR="00057D82" w:rsidRPr="00973BC5" w:rsidRDefault="00057D82" w:rsidP="00D3177D">
            <w:pPr>
              <w:jc w:val="both"/>
              <w:rPr>
                <w:rFonts w:ascii="Garamond" w:hAnsi="Garamond"/>
                <w:sz w:val="20"/>
                <w:szCs w:val="20"/>
              </w:rPr>
            </w:pPr>
            <w:r w:rsidRPr="00973BC5">
              <w:rPr>
                <w:rFonts w:ascii="Garamond" w:hAnsi="Garamond"/>
                <w:sz w:val="20"/>
                <w:szCs w:val="20"/>
              </w:rPr>
              <w:t>0.23</w:t>
            </w:r>
          </w:p>
        </w:tc>
        <w:tc>
          <w:tcPr>
            <w:tcW w:w="720" w:type="dxa"/>
          </w:tcPr>
          <w:p w:rsidR="00057D82" w:rsidRPr="00973BC5" w:rsidRDefault="00057D82" w:rsidP="00D3177D">
            <w:pPr>
              <w:jc w:val="both"/>
              <w:rPr>
                <w:rFonts w:ascii="Garamond" w:hAnsi="Garamond"/>
                <w:sz w:val="20"/>
                <w:szCs w:val="20"/>
              </w:rPr>
            </w:pPr>
            <w:r w:rsidRPr="00973BC5">
              <w:rPr>
                <w:rFonts w:ascii="Garamond" w:hAnsi="Garamond"/>
                <w:sz w:val="20"/>
                <w:szCs w:val="20"/>
              </w:rPr>
              <w:t>0.24</w:t>
            </w:r>
          </w:p>
        </w:tc>
        <w:tc>
          <w:tcPr>
            <w:tcW w:w="630" w:type="dxa"/>
          </w:tcPr>
          <w:p w:rsidR="00057D82" w:rsidRPr="00973BC5" w:rsidRDefault="00057D82" w:rsidP="00D3177D">
            <w:pPr>
              <w:jc w:val="both"/>
              <w:rPr>
                <w:rFonts w:ascii="Garamond" w:hAnsi="Garamond"/>
                <w:sz w:val="20"/>
                <w:szCs w:val="20"/>
              </w:rPr>
            </w:pPr>
          </w:p>
        </w:tc>
        <w:tc>
          <w:tcPr>
            <w:tcW w:w="900" w:type="dxa"/>
          </w:tcPr>
          <w:p w:rsidR="00057D82" w:rsidRPr="00973BC5" w:rsidRDefault="00057D82" w:rsidP="00D3177D">
            <w:pPr>
              <w:jc w:val="both"/>
              <w:rPr>
                <w:rFonts w:ascii="Garamond" w:hAnsi="Garamond"/>
                <w:sz w:val="20"/>
                <w:szCs w:val="20"/>
              </w:rPr>
            </w:pPr>
            <w:r w:rsidRPr="00973BC5">
              <w:rPr>
                <w:rFonts w:ascii="Garamond" w:hAnsi="Garamond"/>
                <w:sz w:val="20"/>
                <w:szCs w:val="20"/>
              </w:rPr>
              <w:t>31.0</w:t>
            </w:r>
          </w:p>
        </w:tc>
        <w:tc>
          <w:tcPr>
            <w:tcW w:w="720" w:type="dxa"/>
          </w:tcPr>
          <w:p w:rsidR="00057D82" w:rsidRPr="00973BC5" w:rsidRDefault="00057D82" w:rsidP="00D3177D">
            <w:pPr>
              <w:jc w:val="both"/>
              <w:rPr>
                <w:rFonts w:ascii="Garamond" w:hAnsi="Garamond"/>
                <w:sz w:val="20"/>
                <w:szCs w:val="20"/>
              </w:rPr>
            </w:pPr>
            <w:r w:rsidRPr="00973BC5">
              <w:rPr>
                <w:rFonts w:ascii="Garamond" w:hAnsi="Garamond"/>
                <w:sz w:val="20"/>
                <w:szCs w:val="20"/>
              </w:rPr>
              <w:t>2.40</w:t>
            </w:r>
          </w:p>
        </w:tc>
        <w:tc>
          <w:tcPr>
            <w:tcW w:w="720" w:type="dxa"/>
          </w:tcPr>
          <w:p w:rsidR="00057D82" w:rsidRPr="00973BC5" w:rsidRDefault="00057D82" w:rsidP="00D3177D">
            <w:pPr>
              <w:jc w:val="both"/>
              <w:rPr>
                <w:rFonts w:ascii="Garamond" w:hAnsi="Garamond"/>
                <w:sz w:val="20"/>
                <w:szCs w:val="20"/>
              </w:rPr>
            </w:pPr>
            <w:r w:rsidRPr="00973BC5">
              <w:rPr>
                <w:rFonts w:ascii="Garamond" w:hAnsi="Garamond"/>
                <w:sz w:val="20"/>
                <w:szCs w:val="20"/>
              </w:rPr>
              <w:t>7.93</w:t>
            </w:r>
          </w:p>
        </w:tc>
        <w:tc>
          <w:tcPr>
            <w:tcW w:w="630" w:type="dxa"/>
          </w:tcPr>
          <w:p w:rsidR="00057D82" w:rsidRPr="00973BC5" w:rsidRDefault="00057D82" w:rsidP="00D3177D">
            <w:pPr>
              <w:jc w:val="both"/>
              <w:rPr>
                <w:rFonts w:ascii="Garamond" w:hAnsi="Garamond"/>
                <w:sz w:val="20"/>
                <w:szCs w:val="20"/>
              </w:rPr>
            </w:pPr>
            <w:r w:rsidRPr="00973BC5">
              <w:rPr>
                <w:rFonts w:ascii="Garamond" w:hAnsi="Garamond"/>
                <w:sz w:val="20"/>
                <w:szCs w:val="20"/>
              </w:rPr>
              <w:t>1.31</w:t>
            </w:r>
          </w:p>
        </w:tc>
        <w:tc>
          <w:tcPr>
            <w:tcW w:w="630" w:type="dxa"/>
          </w:tcPr>
          <w:p w:rsidR="00057D82" w:rsidRPr="00973BC5" w:rsidRDefault="00057D82" w:rsidP="00D3177D">
            <w:pPr>
              <w:jc w:val="both"/>
              <w:rPr>
                <w:rFonts w:ascii="Garamond" w:hAnsi="Garamond"/>
                <w:sz w:val="20"/>
                <w:szCs w:val="20"/>
              </w:rPr>
            </w:pPr>
            <w:r w:rsidRPr="00973BC5">
              <w:rPr>
                <w:rFonts w:ascii="Garamond" w:hAnsi="Garamond"/>
                <w:sz w:val="20"/>
                <w:szCs w:val="20"/>
              </w:rPr>
              <w:t>0.56</w:t>
            </w:r>
          </w:p>
        </w:tc>
        <w:tc>
          <w:tcPr>
            <w:tcW w:w="900" w:type="dxa"/>
          </w:tcPr>
          <w:p w:rsidR="00057D82" w:rsidRPr="00973BC5" w:rsidRDefault="00057D82" w:rsidP="00D3177D">
            <w:pPr>
              <w:jc w:val="both"/>
              <w:rPr>
                <w:rFonts w:ascii="Garamond" w:hAnsi="Garamond"/>
                <w:sz w:val="20"/>
                <w:szCs w:val="20"/>
              </w:rPr>
            </w:pPr>
            <w:r w:rsidRPr="00973BC5">
              <w:rPr>
                <w:rFonts w:ascii="Garamond" w:hAnsi="Garamond"/>
                <w:sz w:val="20"/>
                <w:szCs w:val="20"/>
              </w:rPr>
              <w:t xml:space="preserve">Clay </w:t>
            </w:r>
          </w:p>
        </w:tc>
      </w:tr>
      <w:tr w:rsidR="00057D82" w:rsidRPr="00973BC5" w:rsidTr="00D3177D">
        <w:tc>
          <w:tcPr>
            <w:tcW w:w="540" w:type="dxa"/>
          </w:tcPr>
          <w:p w:rsidR="00057D82" w:rsidRPr="00973BC5" w:rsidRDefault="00057D82" w:rsidP="00D3177D">
            <w:pPr>
              <w:jc w:val="both"/>
              <w:rPr>
                <w:rFonts w:ascii="Garamond" w:hAnsi="Garamond"/>
              </w:rPr>
            </w:pPr>
          </w:p>
        </w:tc>
        <w:tc>
          <w:tcPr>
            <w:tcW w:w="630" w:type="dxa"/>
          </w:tcPr>
          <w:p w:rsidR="00057D82" w:rsidRPr="00973BC5" w:rsidRDefault="00057D82" w:rsidP="00D3177D">
            <w:pPr>
              <w:jc w:val="both"/>
              <w:rPr>
                <w:rFonts w:ascii="Garamond" w:hAnsi="Garamond"/>
                <w:sz w:val="20"/>
                <w:szCs w:val="20"/>
              </w:rPr>
            </w:pPr>
          </w:p>
        </w:tc>
        <w:tc>
          <w:tcPr>
            <w:tcW w:w="810" w:type="dxa"/>
            <w:tcBorders>
              <w:right w:val="single" w:sz="4" w:space="0" w:color="auto"/>
            </w:tcBorders>
          </w:tcPr>
          <w:p w:rsidR="00057D82" w:rsidRPr="00973BC5" w:rsidRDefault="00057D82" w:rsidP="00D3177D">
            <w:pPr>
              <w:jc w:val="both"/>
              <w:rPr>
                <w:rFonts w:ascii="Garamond" w:hAnsi="Garamond"/>
                <w:sz w:val="20"/>
                <w:szCs w:val="20"/>
              </w:rPr>
            </w:pPr>
            <w:r w:rsidRPr="00973BC5">
              <w:rPr>
                <w:rFonts w:ascii="Garamond" w:hAnsi="Garamond"/>
                <w:sz w:val="20"/>
                <w:szCs w:val="20"/>
              </w:rPr>
              <w:t>30-75</w:t>
            </w:r>
          </w:p>
        </w:tc>
        <w:tc>
          <w:tcPr>
            <w:tcW w:w="810" w:type="dxa"/>
            <w:tcBorders>
              <w:left w:val="single" w:sz="4" w:space="0" w:color="auto"/>
            </w:tcBorders>
          </w:tcPr>
          <w:p w:rsidR="00057D82" w:rsidRPr="00973BC5" w:rsidRDefault="00057D82" w:rsidP="00D3177D">
            <w:pPr>
              <w:jc w:val="both"/>
              <w:rPr>
                <w:rFonts w:ascii="Garamond" w:hAnsi="Garamond"/>
                <w:sz w:val="20"/>
                <w:szCs w:val="20"/>
              </w:rPr>
            </w:pPr>
            <w:r w:rsidRPr="00973BC5">
              <w:rPr>
                <w:rFonts w:ascii="Garamond" w:hAnsi="Garamond"/>
                <w:sz w:val="20"/>
                <w:szCs w:val="20"/>
              </w:rPr>
              <w:t>5.0</w:t>
            </w:r>
          </w:p>
        </w:tc>
        <w:tc>
          <w:tcPr>
            <w:tcW w:w="720" w:type="dxa"/>
          </w:tcPr>
          <w:p w:rsidR="00057D82" w:rsidRPr="00973BC5" w:rsidRDefault="00057D82" w:rsidP="00D3177D">
            <w:pPr>
              <w:jc w:val="both"/>
              <w:rPr>
                <w:rFonts w:ascii="Garamond" w:hAnsi="Garamond"/>
                <w:sz w:val="20"/>
                <w:szCs w:val="20"/>
              </w:rPr>
            </w:pPr>
            <w:r w:rsidRPr="00973BC5">
              <w:rPr>
                <w:rFonts w:ascii="Garamond" w:hAnsi="Garamond"/>
                <w:sz w:val="20"/>
                <w:szCs w:val="20"/>
              </w:rPr>
              <w:t>0.05</w:t>
            </w:r>
          </w:p>
        </w:tc>
        <w:tc>
          <w:tcPr>
            <w:tcW w:w="630" w:type="dxa"/>
          </w:tcPr>
          <w:p w:rsidR="00057D82" w:rsidRPr="00973BC5" w:rsidRDefault="00057D82" w:rsidP="00D3177D">
            <w:pPr>
              <w:jc w:val="both"/>
              <w:rPr>
                <w:rFonts w:ascii="Garamond" w:hAnsi="Garamond"/>
                <w:sz w:val="20"/>
                <w:szCs w:val="20"/>
              </w:rPr>
            </w:pPr>
            <w:r w:rsidRPr="00973BC5">
              <w:rPr>
                <w:rFonts w:ascii="Garamond" w:hAnsi="Garamond"/>
                <w:sz w:val="20"/>
                <w:szCs w:val="20"/>
              </w:rPr>
              <w:t>4.02</w:t>
            </w:r>
          </w:p>
        </w:tc>
        <w:tc>
          <w:tcPr>
            <w:tcW w:w="630" w:type="dxa"/>
          </w:tcPr>
          <w:p w:rsidR="00057D82" w:rsidRPr="00973BC5" w:rsidRDefault="00057D82" w:rsidP="00D3177D">
            <w:pPr>
              <w:jc w:val="both"/>
              <w:rPr>
                <w:rFonts w:ascii="Garamond" w:hAnsi="Garamond"/>
                <w:sz w:val="20"/>
                <w:szCs w:val="20"/>
              </w:rPr>
            </w:pPr>
            <w:r w:rsidRPr="00973BC5">
              <w:rPr>
                <w:rFonts w:ascii="Garamond" w:hAnsi="Garamond"/>
                <w:sz w:val="20"/>
                <w:szCs w:val="20"/>
              </w:rPr>
              <w:t>0.25</w:t>
            </w:r>
          </w:p>
        </w:tc>
        <w:tc>
          <w:tcPr>
            <w:tcW w:w="720" w:type="dxa"/>
          </w:tcPr>
          <w:p w:rsidR="00057D82" w:rsidRPr="00973BC5" w:rsidRDefault="00057D82" w:rsidP="00D3177D">
            <w:pPr>
              <w:jc w:val="both"/>
              <w:rPr>
                <w:rFonts w:ascii="Garamond" w:hAnsi="Garamond"/>
                <w:sz w:val="20"/>
                <w:szCs w:val="20"/>
              </w:rPr>
            </w:pPr>
            <w:r w:rsidRPr="00973BC5">
              <w:rPr>
                <w:rFonts w:ascii="Garamond" w:hAnsi="Garamond"/>
                <w:sz w:val="20"/>
                <w:szCs w:val="20"/>
              </w:rPr>
              <w:t>1.20</w:t>
            </w:r>
          </w:p>
        </w:tc>
        <w:tc>
          <w:tcPr>
            <w:tcW w:w="630" w:type="dxa"/>
          </w:tcPr>
          <w:p w:rsidR="00057D82" w:rsidRPr="00973BC5" w:rsidRDefault="00057D82" w:rsidP="00D3177D">
            <w:pPr>
              <w:jc w:val="both"/>
              <w:rPr>
                <w:rFonts w:ascii="Garamond" w:hAnsi="Garamond"/>
                <w:sz w:val="20"/>
                <w:szCs w:val="20"/>
              </w:rPr>
            </w:pPr>
          </w:p>
        </w:tc>
        <w:tc>
          <w:tcPr>
            <w:tcW w:w="900" w:type="dxa"/>
          </w:tcPr>
          <w:p w:rsidR="00057D82" w:rsidRPr="00973BC5" w:rsidRDefault="00057D82" w:rsidP="00D3177D">
            <w:pPr>
              <w:jc w:val="both"/>
              <w:rPr>
                <w:rFonts w:ascii="Garamond" w:hAnsi="Garamond"/>
                <w:sz w:val="20"/>
                <w:szCs w:val="20"/>
              </w:rPr>
            </w:pPr>
            <w:r w:rsidRPr="00973BC5">
              <w:rPr>
                <w:rFonts w:ascii="Garamond" w:hAnsi="Garamond"/>
                <w:sz w:val="20"/>
                <w:szCs w:val="20"/>
              </w:rPr>
              <w:t>24.0</w:t>
            </w:r>
          </w:p>
        </w:tc>
        <w:tc>
          <w:tcPr>
            <w:tcW w:w="720" w:type="dxa"/>
          </w:tcPr>
          <w:p w:rsidR="00057D82" w:rsidRPr="00973BC5" w:rsidRDefault="00057D82" w:rsidP="00D3177D">
            <w:pPr>
              <w:jc w:val="both"/>
              <w:rPr>
                <w:rFonts w:ascii="Garamond" w:hAnsi="Garamond"/>
                <w:sz w:val="20"/>
                <w:szCs w:val="20"/>
              </w:rPr>
            </w:pPr>
            <w:r w:rsidRPr="00973BC5">
              <w:rPr>
                <w:rFonts w:ascii="Garamond" w:hAnsi="Garamond"/>
                <w:sz w:val="20"/>
                <w:szCs w:val="20"/>
              </w:rPr>
              <w:t>2.03</w:t>
            </w:r>
          </w:p>
        </w:tc>
        <w:tc>
          <w:tcPr>
            <w:tcW w:w="720" w:type="dxa"/>
          </w:tcPr>
          <w:p w:rsidR="00057D82" w:rsidRPr="00973BC5" w:rsidRDefault="00057D82" w:rsidP="00D3177D">
            <w:pPr>
              <w:jc w:val="both"/>
              <w:rPr>
                <w:rFonts w:ascii="Garamond" w:hAnsi="Garamond"/>
                <w:sz w:val="20"/>
                <w:szCs w:val="20"/>
              </w:rPr>
            </w:pPr>
            <w:r w:rsidRPr="00973BC5">
              <w:rPr>
                <w:rFonts w:ascii="Garamond" w:hAnsi="Garamond"/>
                <w:sz w:val="20"/>
                <w:szCs w:val="20"/>
              </w:rPr>
              <w:t>5.43</w:t>
            </w:r>
          </w:p>
        </w:tc>
        <w:tc>
          <w:tcPr>
            <w:tcW w:w="630" w:type="dxa"/>
          </w:tcPr>
          <w:p w:rsidR="00057D82" w:rsidRPr="00973BC5" w:rsidRDefault="00057D82" w:rsidP="00D3177D">
            <w:pPr>
              <w:jc w:val="both"/>
              <w:rPr>
                <w:rFonts w:ascii="Garamond" w:hAnsi="Garamond"/>
                <w:sz w:val="20"/>
                <w:szCs w:val="20"/>
              </w:rPr>
            </w:pPr>
            <w:r w:rsidRPr="00973BC5">
              <w:rPr>
                <w:rFonts w:ascii="Garamond" w:hAnsi="Garamond"/>
                <w:sz w:val="20"/>
                <w:szCs w:val="20"/>
              </w:rPr>
              <w:t>1.09</w:t>
            </w:r>
          </w:p>
        </w:tc>
        <w:tc>
          <w:tcPr>
            <w:tcW w:w="630" w:type="dxa"/>
          </w:tcPr>
          <w:p w:rsidR="00057D82" w:rsidRPr="00973BC5" w:rsidRDefault="00057D82" w:rsidP="00D3177D">
            <w:pPr>
              <w:jc w:val="both"/>
              <w:rPr>
                <w:rFonts w:ascii="Garamond" w:hAnsi="Garamond"/>
                <w:sz w:val="20"/>
                <w:szCs w:val="20"/>
              </w:rPr>
            </w:pPr>
            <w:r w:rsidRPr="00973BC5">
              <w:rPr>
                <w:rFonts w:ascii="Garamond" w:hAnsi="Garamond"/>
                <w:sz w:val="20"/>
                <w:szCs w:val="20"/>
              </w:rPr>
              <w:t>0.19</w:t>
            </w:r>
          </w:p>
        </w:tc>
        <w:tc>
          <w:tcPr>
            <w:tcW w:w="900" w:type="dxa"/>
          </w:tcPr>
          <w:p w:rsidR="00057D82" w:rsidRPr="00973BC5" w:rsidRDefault="00057D82" w:rsidP="00D3177D">
            <w:pPr>
              <w:jc w:val="both"/>
              <w:rPr>
                <w:rFonts w:ascii="Garamond" w:hAnsi="Garamond"/>
                <w:sz w:val="20"/>
                <w:szCs w:val="20"/>
              </w:rPr>
            </w:pPr>
            <w:r w:rsidRPr="00973BC5">
              <w:rPr>
                <w:rFonts w:ascii="Garamond" w:hAnsi="Garamond"/>
                <w:sz w:val="20"/>
                <w:szCs w:val="20"/>
              </w:rPr>
              <w:t xml:space="preserve">Clay </w:t>
            </w:r>
          </w:p>
        </w:tc>
      </w:tr>
      <w:tr w:rsidR="00057D82" w:rsidRPr="00973BC5" w:rsidTr="00D3177D">
        <w:tc>
          <w:tcPr>
            <w:tcW w:w="540" w:type="dxa"/>
          </w:tcPr>
          <w:p w:rsidR="00057D82" w:rsidRPr="00973BC5" w:rsidRDefault="00057D82" w:rsidP="00D3177D">
            <w:pPr>
              <w:jc w:val="both"/>
              <w:rPr>
                <w:rFonts w:ascii="Garamond" w:hAnsi="Garamond"/>
              </w:rPr>
            </w:pPr>
          </w:p>
        </w:tc>
        <w:tc>
          <w:tcPr>
            <w:tcW w:w="630" w:type="dxa"/>
          </w:tcPr>
          <w:p w:rsidR="00057D82" w:rsidRPr="00973BC5" w:rsidRDefault="00057D82" w:rsidP="00D3177D">
            <w:pPr>
              <w:jc w:val="both"/>
              <w:rPr>
                <w:rFonts w:ascii="Garamond" w:hAnsi="Garamond"/>
                <w:sz w:val="20"/>
                <w:szCs w:val="20"/>
              </w:rPr>
            </w:pPr>
          </w:p>
        </w:tc>
        <w:tc>
          <w:tcPr>
            <w:tcW w:w="810" w:type="dxa"/>
            <w:tcBorders>
              <w:right w:val="single" w:sz="4" w:space="0" w:color="auto"/>
            </w:tcBorders>
          </w:tcPr>
          <w:p w:rsidR="00057D82" w:rsidRPr="00973BC5" w:rsidRDefault="00057D82" w:rsidP="00D3177D">
            <w:pPr>
              <w:jc w:val="both"/>
              <w:rPr>
                <w:rFonts w:ascii="Garamond" w:hAnsi="Garamond"/>
                <w:sz w:val="20"/>
                <w:szCs w:val="20"/>
              </w:rPr>
            </w:pPr>
            <w:r w:rsidRPr="00973BC5">
              <w:rPr>
                <w:rFonts w:ascii="Garamond" w:hAnsi="Garamond"/>
                <w:sz w:val="20"/>
                <w:szCs w:val="20"/>
              </w:rPr>
              <w:t>75-120</w:t>
            </w:r>
          </w:p>
        </w:tc>
        <w:tc>
          <w:tcPr>
            <w:tcW w:w="810" w:type="dxa"/>
            <w:tcBorders>
              <w:left w:val="single" w:sz="4" w:space="0" w:color="auto"/>
            </w:tcBorders>
          </w:tcPr>
          <w:p w:rsidR="00057D82" w:rsidRPr="00973BC5" w:rsidRDefault="00057D82" w:rsidP="00D3177D">
            <w:pPr>
              <w:jc w:val="both"/>
              <w:rPr>
                <w:rFonts w:ascii="Garamond" w:hAnsi="Garamond"/>
                <w:sz w:val="20"/>
                <w:szCs w:val="20"/>
              </w:rPr>
            </w:pPr>
            <w:r w:rsidRPr="00973BC5">
              <w:rPr>
                <w:rFonts w:ascii="Garamond" w:hAnsi="Garamond"/>
                <w:sz w:val="20"/>
                <w:szCs w:val="20"/>
              </w:rPr>
              <w:t>4.8</w:t>
            </w:r>
          </w:p>
        </w:tc>
        <w:tc>
          <w:tcPr>
            <w:tcW w:w="720" w:type="dxa"/>
          </w:tcPr>
          <w:p w:rsidR="00057D82" w:rsidRPr="00973BC5" w:rsidRDefault="00057D82" w:rsidP="00D3177D">
            <w:pPr>
              <w:jc w:val="both"/>
              <w:rPr>
                <w:rFonts w:ascii="Garamond" w:hAnsi="Garamond"/>
                <w:sz w:val="20"/>
                <w:szCs w:val="20"/>
              </w:rPr>
            </w:pPr>
            <w:r w:rsidRPr="00973BC5">
              <w:rPr>
                <w:rFonts w:ascii="Garamond" w:hAnsi="Garamond"/>
                <w:sz w:val="20"/>
                <w:szCs w:val="20"/>
              </w:rPr>
              <w:t>0.05</w:t>
            </w:r>
          </w:p>
        </w:tc>
        <w:tc>
          <w:tcPr>
            <w:tcW w:w="630" w:type="dxa"/>
          </w:tcPr>
          <w:p w:rsidR="00057D82" w:rsidRPr="00973BC5" w:rsidRDefault="00057D82" w:rsidP="00D3177D">
            <w:pPr>
              <w:jc w:val="both"/>
              <w:rPr>
                <w:rFonts w:ascii="Garamond" w:hAnsi="Garamond"/>
                <w:sz w:val="20"/>
                <w:szCs w:val="20"/>
              </w:rPr>
            </w:pPr>
            <w:r w:rsidRPr="00973BC5">
              <w:rPr>
                <w:rFonts w:ascii="Garamond" w:hAnsi="Garamond"/>
                <w:sz w:val="20"/>
                <w:szCs w:val="20"/>
              </w:rPr>
              <w:t>1.16</w:t>
            </w:r>
          </w:p>
        </w:tc>
        <w:tc>
          <w:tcPr>
            <w:tcW w:w="630" w:type="dxa"/>
          </w:tcPr>
          <w:p w:rsidR="00057D82" w:rsidRPr="00973BC5" w:rsidRDefault="00057D82" w:rsidP="00D3177D">
            <w:pPr>
              <w:jc w:val="both"/>
              <w:rPr>
                <w:rFonts w:ascii="Garamond" w:hAnsi="Garamond"/>
                <w:sz w:val="20"/>
                <w:szCs w:val="20"/>
              </w:rPr>
            </w:pPr>
            <w:r w:rsidRPr="00973BC5">
              <w:rPr>
                <w:rFonts w:ascii="Garamond" w:hAnsi="Garamond"/>
                <w:sz w:val="20"/>
                <w:szCs w:val="20"/>
              </w:rPr>
              <w:t>0.06</w:t>
            </w:r>
          </w:p>
        </w:tc>
        <w:tc>
          <w:tcPr>
            <w:tcW w:w="720" w:type="dxa"/>
          </w:tcPr>
          <w:p w:rsidR="00057D82" w:rsidRPr="00973BC5" w:rsidRDefault="00057D82" w:rsidP="00D3177D">
            <w:pPr>
              <w:jc w:val="both"/>
              <w:rPr>
                <w:rFonts w:ascii="Garamond" w:hAnsi="Garamond"/>
                <w:sz w:val="20"/>
                <w:szCs w:val="20"/>
              </w:rPr>
            </w:pPr>
            <w:r w:rsidRPr="00973BC5">
              <w:rPr>
                <w:rFonts w:ascii="Garamond" w:hAnsi="Garamond"/>
                <w:sz w:val="20"/>
                <w:szCs w:val="20"/>
              </w:rPr>
              <w:t>0.56</w:t>
            </w:r>
          </w:p>
        </w:tc>
        <w:tc>
          <w:tcPr>
            <w:tcW w:w="630" w:type="dxa"/>
          </w:tcPr>
          <w:p w:rsidR="00057D82" w:rsidRPr="00973BC5" w:rsidRDefault="00057D82" w:rsidP="00D3177D">
            <w:pPr>
              <w:jc w:val="both"/>
              <w:rPr>
                <w:rFonts w:ascii="Garamond" w:hAnsi="Garamond"/>
                <w:sz w:val="20"/>
                <w:szCs w:val="20"/>
              </w:rPr>
            </w:pPr>
          </w:p>
        </w:tc>
        <w:tc>
          <w:tcPr>
            <w:tcW w:w="900" w:type="dxa"/>
          </w:tcPr>
          <w:p w:rsidR="00057D82" w:rsidRPr="00973BC5" w:rsidRDefault="00057D82" w:rsidP="00D3177D">
            <w:pPr>
              <w:jc w:val="both"/>
              <w:rPr>
                <w:rFonts w:ascii="Garamond" w:hAnsi="Garamond"/>
                <w:sz w:val="20"/>
                <w:szCs w:val="20"/>
              </w:rPr>
            </w:pPr>
            <w:r w:rsidRPr="00973BC5">
              <w:rPr>
                <w:rFonts w:ascii="Garamond" w:hAnsi="Garamond"/>
                <w:sz w:val="20"/>
                <w:szCs w:val="20"/>
              </w:rPr>
              <w:t>23.4</w:t>
            </w:r>
          </w:p>
        </w:tc>
        <w:tc>
          <w:tcPr>
            <w:tcW w:w="720" w:type="dxa"/>
          </w:tcPr>
          <w:p w:rsidR="00057D82" w:rsidRPr="00973BC5" w:rsidRDefault="00057D82" w:rsidP="00D3177D">
            <w:pPr>
              <w:jc w:val="both"/>
              <w:rPr>
                <w:rFonts w:ascii="Garamond" w:hAnsi="Garamond"/>
                <w:sz w:val="20"/>
                <w:szCs w:val="20"/>
              </w:rPr>
            </w:pPr>
            <w:r w:rsidRPr="00973BC5">
              <w:rPr>
                <w:rFonts w:ascii="Garamond" w:hAnsi="Garamond"/>
                <w:sz w:val="20"/>
                <w:szCs w:val="20"/>
              </w:rPr>
              <w:t>2.81</w:t>
            </w:r>
          </w:p>
        </w:tc>
        <w:tc>
          <w:tcPr>
            <w:tcW w:w="720" w:type="dxa"/>
          </w:tcPr>
          <w:p w:rsidR="00057D82" w:rsidRPr="00973BC5" w:rsidRDefault="00057D82" w:rsidP="00D3177D">
            <w:pPr>
              <w:jc w:val="both"/>
              <w:rPr>
                <w:rFonts w:ascii="Garamond" w:hAnsi="Garamond"/>
                <w:sz w:val="20"/>
                <w:szCs w:val="20"/>
              </w:rPr>
            </w:pPr>
            <w:r w:rsidRPr="00973BC5">
              <w:rPr>
                <w:rFonts w:ascii="Garamond" w:hAnsi="Garamond"/>
                <w:sz w:val="20"/>
                <w:szCs w:val="20"/>
              </w:rPr>
              <w:t>6.08</w:t>
            </w:r>
          </w:p>
        </w:tc>
        <w:tc>
          <w:tcPr>
            <w:tcW w:w="630" w:type="dxa"/>
          </w:tcPr>
          <w:p w:rsidR="00057D82" w:rsidRPr="00973BC5" w:rsidRDefault="00057D82" w:rsidP="00D3177D">
            <w:pPr>
              <w:jc w:val="both"/>
              <w:rPr>
                <w:rFonts w:ascii="Garamond" w:hAnsi="Garamond"/>
                <w:sz w:val="20"/>
                <w:szCs w:val="20"/>
              </w:rPr>
            </w:pPr>
            <w:r w:rsidRPr="00973BC5">
              <w:rPr>
                <w:rFonts w:ascii="Garamond" w:hAnsi="Garamond"/>
                <w:sz w:val="20"/>
                <w:szCs w:val="20"/>
              </w:rPr>
              <w:t>1.09</w:t>
            </w:r>
          </w:p>
        </w:tc>
        <w:tc>
          <w:tcPr>
            <w:tcW w:w="630" w:type="dxa"/>
          </w:tcPr>
          <w:p w:rsidR="00057D82" w:rsidRPr="00973BC5" w:rsidRDefault="00057D82" w:rsidP="00D3177D">
            <w:pPr>
              <w:jc w:val="both"/>
              <w:rPr>
                <w:rFonts w:ascii="Garamond" w:hAnsi="Garamond"/>
                <w:sz w:val="20"/>
                <w:szCs w:val="20"/>
              </w:rPr>
            </w:pPr>
            <w:r w:rsidRPr="00973BC5">
              <w:rPr>
                <w:rFonts w:ascii="Garamond" w:hAnsi="Garamond"/>
                <w:sz w:val="20"/>
                <w:szCs w:val="20"/>
              </w:rPr>
              <w:t>0.20</w:t>
            </w:r>
          </w:p>
        </w:tc>
        <w:tc>
          <w:tcPr>
            <w:tcW w:w="900" w:type="dxa"/>
          </w:tcPr>
          <w:p w:rsidR="00057D82" w:rsidRPr="00973BC5" w:rsidRDefault="00057D82" w:rsidP="00D3177D">
            <w:pPr>
              <w:jc w:val="both"/>
              <w:rPr>
                <w:rFonts w:ascii="Garamond" w:hAnsi="Garamond"/>
                <w:sz w:val="20"/>
                <w:szCs w:val="20"/>
              </w:rPr>
            </w:pPr>
            <w:r w:rsidRPr="00973BC5">
              <w:rPr>
                <w:rFonts w:ascii="Garamond" w:hAnsi="Garamond"/>
                <w:sz w:val="20"/>
                <w:szCs w:val="20"/>
              </w:rPr>
              <w:t xml:space="preserve">Clay </w:t>
            </w:r>
          </w:p>
        </w:tc>
      </w:tr>
      <w:tr w:rsidR="00057D82" w:rsidRPr="00973BC5" w:rsidTr="00D3177D">
        <w:tc>
          <w:tcPr>
            <w:tcW w:w="540" w:type="dxa"/>
          </w:tcPr>
          <w:p w:rsidR="00057D82" w:rsidRPr="00973BC5" w:rsidRDefault="00057D82" w:rsidP="00D3177D">
            <w:pPr>
              <w:jc w:val="both"/>
              <w:rPr>
                <w:rFonts w:ascii="Garamond" w:hAnsi="Garamond"/>
              </w:rPr>
            </w:pPr>
            <w:r w:rsidRPr="00973BC5">
              <w:rPr>
                <w:rFonts w:ascii="Garamond" w:hAnsi="Garamond"/>
              </w:rPr>
              <w:t>3</w:t>
            </w:r>
          </w:p>
        </w:tc>
        <w:tc>
          <w:tcPr>
            <w:tcW w:w="630" w:type="dxa"/>
          </w:tcPr>
          <w:p w:rsidR="00057D82" w:rsidRPr="00973BC5" w:rsidRDefault="00057D82" w:rsidP="00D3177D">
            <w:pPr>
              <w:jc w:val="both"/>
              <w:rPr>
                <w:rFonts w:ascii="Garamond" w:hAnsi="Garamond"/>
                <w:sz w:val="20"/>
                <w:szCs w:val="20"/>
              </w:rPr>
            </w:pPr>
            <w:r w:rsidRPr="00973BC5">
              <w:rPr>
                <w:rFonts w:ascii="Garamond" w:hAnsi="Garamond"/>
                <w:sz w:val="20"/>
                <w:szCs w:val="20"/>
              </w:rPr>
              <w:t>UP</w:t>
            </w:r>
            <w:r w:rsidRPr="00973BC5">
              <w:rPr>
                <w:rFonts w:ascii="Garamond" w:hAnsi="Garamond"/>
                <w:sz w:val="20"/>
                <w:szCs w:val="20"/>
                <w:vertAlign w:val="subscript"/>
              </w:rPr>
              <w:t>3</w:t>
            </w:r>
          </w:p>
        </w:tc>
        <w:tc>
          <w:tcPr>
            <w:tcW w:w="810" w:type="dxa"/>
            <w:tcBorders>
              <w:right w:val="single" w:sz="4" w:space="0" w:color="auto"/>
            </w:tcBorders>
          </w:tcPr>
          <w:p w:rsidR="00057D82" w:rsidRPr="00973BC5" w:rsidRDefault="00057D82" w:rsidP="00D3177D">
            <w:pPr>
              <w:jc w:val="both"/>
              <w:rPr>
                <w:rFonts w:ascii="Garamond" w:hAnsi="Garamond"/>
                <w:sz w:val="20"/>
                <w:szCs w:val="20"/>
              </w:rPr>
            </w:pPr>
            <w:r w:rsidRPr="00973BC5">
              <w:rPr>
                <w:rFonts w:ascii="Garamond" w:hAnsi="Garamond"/>
                <w:sz w:val="20"/>
                <w:szCs w:val="20"/>
              </w:rPr>
              <w:t>0-30</w:t>
            </w:r>
          </w:p>
        </w:tc>
        <w:tc>
          <w:tcPr>
            <w:tcW w:w="810" w:type="dxa"/>
            <w:tcBorders>
              <w:left w:val="single" w:sz="4" w:space="0" w:color="auto"/>
            </w:tcBorders>
          </w:tcPr>
          <w:p w:rsidR="00057D82" w:rsidRPr="00973BC5" w:rsidRDefault="00057D82" w:rsidP="00D3177D">
            <w:pPr>
              <w:jc w:val="both"/>
              <w:rPr>
                <w:rFonts w:ascii="Garamond" w:hAnsi="Garamond"/>
                <w:sz w:val="20"/>
                <w:szCs w:val="20"/>
              </w:rPr>
            </w:pPr>
            <w:r w:rsidRPr="00973BC5">
              <w:rPr>
                <w:rFonts w:ascii="Garamond" w:hAnsi="Garamond"/>
                <w:sz w:val="20"/>
                <w:szCs w:val="20"/>
              </w:rPr>
              <w:t>4.6</w:t>
            </w:r>
          </w:p>
        </w:tc>
        <w:tc>
          <w:tcPr>
            <w:tcW w:w="720" w:type="dxa"/>
          </w:tcPr>
          <w:p w:rsidR="00057D82" w:rsidRPr="00973BC5" w:rsidRDefault="00057D82" w:rsidP="00D3177D">
            <w:pPr>
              <w:jc w:val="both"/>
              <w:rPr>
                <w:rFonts w:ascii="Garamond" w:hAnsi="Garamond"/>
                <w:sz w:val="20"/>
                <w:szCs w:val="20"/>
              </w:rPr>
            </w:pPr>
            <w:r w:rsidRPr="00973BC5">
              <w:rPr>
                <w:rFonts w:ascii="Garamond" w:hAnsi="Garamond"/>
                <w:sz w:val="20"/>
                <w:szCs w:val="20"/>
              </w:rPr>
              <w:t>0.10</w:t>
            </w:r>
          </w:p>
        </w:tc>
        <w:tc>
          <w:tcPr>
            <w:tcW w:w="630" w:type="dxa"/>
          </w:tcPr>
          <w:p w:rsidR="00057D82" w:rsidRPr="00973BC5" w:rsidRDefault="00057D82" w:rsidP="00D3177D">
            <w:pPr>
              <w:jc w:val="both"/>
              <w:rPr>
                <w:rFonts w:ascii="Garamond" w:hAnsi="Garamond"/>
                <w:sz w:val="20"/>
                <w:szCs w:val="20"/>
              </w:rPr>
            </w:pPr>
            <w:r w:rsidRPr="00973BC5">
              <w:rPr>
                <w:rFonts w:ascii="Garamond" w:hAnsi="Garamond"/>
                <w:sz w:val="20"/>
                <w:szCs w:val="20"/>
              </w:rPr>
              <w:t>4.02</w:t>
            </w:r>
          </w:p>
        </w:tc>
        <w:tc>
          <w:tcPr>
            <w:tcW w:w="630" w:type="dxa"/>
          </w:tcPr>
          <w:p w:rsidR="00057D82" w:rsidRPr="00973BC5" w:rsidRDefault="00057D82" w:rsidP="00D3177D">
            <w:pPr>
              <w:jc w:val="both"/>
              <w:rPr>
                <w:rFonts w:ascii="Garamond" w:hAnsi="Garamond"/>
                <w:sz w:val="20"/>
                <w:szCs w:val="20"/>
              </w:rPr>
            </w:pPr>
            <w:r w:rsidRPr="00973BC5">
              <w:rPr>
                <w:rFonts w:ascii="Garamond" w:hAnsi="Garamond"/>
                <w:sz w:val="20"/>
                <w:szCs w:val="20"/>
              </w:rPr>
              <w:t>0.22</w:t>
            </w:r>
          </w:p>
        </w:tc>
        <w:tc>
          <w:tcPr>
            <w:tcW w:w="720" w:type="dxa"/>
          </w:tcPr>
          <w:p w:rsidR="00057D82" w:rsidRPr="00973BC5" w:rsidRDefault="00057D82" w:rsidP="00D3177D">
            <w:pPr>
              <w:jc w:val="both"/>
              <w:rPr>
                <w:rFonts w:ascii="Garamond" w:hAnsi="Garamond"/>
                <w:sz w:val="20"/>
                <w:szCs w:val="20"/>
              </w:rPr>
            </w:pPr>
            <w:r w:rsidRPr="00973BC5">
              <w:rPr>
                <w:rFonts w:ascii="Garamond" w:hAnsi="Garamond"/>
                <w:sz w:val="20"/>
                <w:szCs w:val="20"/>
              </w:rPr>
              <w:t>0.34</w:t>
            </w:r>
          </w:p>
        </w:tc>
        <w:tc>
          <w:tcPr>
            <w:tcW w:w="630" w:type="dxa"/>
          </w:tcPr>
          <w:p w:rsidR="00057D82" w:rsidRPr="00973BC5" w:rsidRDefault="00057D82" w:rsidP="00D3177D">
            <w:pPr>
              <w:jc w:val="both"/>
              <w:rPr>
                <w:rFonts w:ascii="Garamond" w:hAnsi="Garamond"/>
                <w:sz w:val="20"/>
                <w:szCs w:val="20"/>
              </w:rPr>
            </w:pPr>
          </w:p>
        </w:tc>
        <w:tc>
          <w:tcPr>
            <w:tcW w:w="900" w:type="dxa"/>
          </w:tcPr>
          <w:p w:rsidR="00057D82" w:rsidRPr="00973BC5" w:rsidRDefault="00057D82" w:rsidP="00D3177D">
            <w:pPr>
              <w:jc w:val="both"/>
              <w:rPr>
                <w:rFonts w:ascii="Garamond" w:hAnsi="Garamond"/>
                <w:sz w:val="20"/>
                <w:szCs w:val="20"/>
              </w:rPr>
            </w:pPr>
            <w:r w:rsidRPr="00973BC5">
              <w:rPr>
                <w:rFonts w:ascii="Garamond" w:hAnsi="Garamond"/>
                <w:sz w:val="20"/>
                <w:szCs w:val="20"/>
              </w:rPr>
              <w:t>30.4</w:t>
            </w:r>
          </w:p>
        </w:tc>
        <w:tc>
          <w:tcPr>
            <w:tcW w:w="720" w:type="dxa"/>
          </w:tcPr>
          <w:p w:rsidR="00057D82" w:rsidRPr="00973BC5" w:rsidRDefault="00057D82" w:rsidP="00D3177D">
            <w:pPr>
              <w:jc w:val="both"/>
              <w:rPr>
                <w:rFonts w:ascii="Garamond" w:hAnsi="Garamond"/>
                <w:sz w:val="20"/>
                <w:szCs w:val="20"/>
              </w:rPr>
            </w:pPr>
            <w:r w:rsidRPr="00973BC5">
              <w:rPr>
                <w:rFonts w:ascii="Garamond" w:hAnsi="Garamond"/>
                <w:sz w:val="20"/>
                <w:szCs w:val="20"/>
              </w:rPr>
              <w:t>3.27</w:t>
            </w:r>
          </w:p>
        </w:tc>
        <w:tc>
          <w:tcPr>
            <w:tcW w:w="720" w:type="dxa"/>
          </w:tcPr>
          <w:p w:rsidR="00057D82" w:rsidRPr="00973BC5" w:rsidRDefault="00057D82" w:rsidP="00D3177D">
            <w:pPr>
              <w:jc w:val="both"/>
              <w:rPr>
                <w:rFonts w:ascii="Garamond" w:hAnsi="Garamond"/>
                <w:sz w:val="20"/>
                <w:szCs w:val="20"/>
              </w:rPr>
            </w:pPr>
            <w:r w:rsidRPr="00973BC5">
              <w:rPr>
                <w:rFonts w:ascii="Garamond" w:hAnsi="Garamond"/>
                <w:sz w:val="20"/>
                <w:szCs w:val="20"/>
              </w:rPr>
              <w:t>10.52</w:t>
            </w:r>
          </w:p>
        </w:tc>
        <w:tc>
          <w:tcPr>
            <w:tcW w:w="630" w:type="dxa"/>
          </w:tcPr>
          <w:p w:rsidR="00057D82" w:rsidRPr="00973BC5" w:rsidRDefault="00057D82" w:rsidP="00D3177D">
            <w:pPr>
              <w:jc w:val="both"/>
              <w:rPr>
                <w:rFonts w:ascii="Garamond" w:hAnsi="Garamond"/>
                <w:sz w:val="20"/>
                <w:szCs w:val="20"/>
              </w:rPr>
            </w:pPr>
            <w:r w:rsidRPr="00973BC5">
              <w:rPr>
                <w:rFonts w:ascii="Garamond" w:hAnsi="Garamond"/>
                <w:sz w:val="20"/>
                <w:szCs w:val="20"/>
              </w:rPr>
              <w:t>1.53</w:t>
            </w:r>
          </w:p>
        </w:tc>
        <w:tc>
          <w:tcPr>
            <w:tcW w:w="630" w:type="dxa"/>
          </w:tcPr>
          <w:p w:rsidR="00057D82" w:rsidRPr="00973BC5" w:rsidRDefault="00057D82" w:rsidP="00D3177D">
            <w:pPr>
              <w:jc w:val="both"/>
              <w:rPr>
                <w:rFonts w:ascii="Garamond" w:hAnsi="Garamond"/>
                <w:sz w:val="20"/>
                <w:szCs w:val="20"/>
              </w:rPr>
            </w:pPr>
            <w:r w:rsidRPr="00973BC5">
              <w:rPr>
                <w:rFonts w:ascii="Garamond" w:hAnsi="Garamond"/>
                <w:sz w:val="20"/>
                <w:szCs w:val="20"/>
              </w:rPr>
              <w:t>0.72</w:t>
            </w:r>
          </w:p>
        </w:tc>
        <w:tc>
          <w:tcPr>
            <w:tcW w:w="900" w:type="dxa"/>
          </w:tcPr>
          <w:p w:rsidR="00057D82" w:rsidRPr="00973BC5" w:rsidRDefault="00057D82" w:rsidP="00D3177D">
            <w:pPr>
              <w:jc w:val="both"/>
              <w:rPr>
                <w:rFonts w:ascii="Garamond" w:hAnsi="Garamond"/>
                <w:sz w:val="20"/>
                <w:szCs w:val="20"/>
              </w:rPr>
            </w:pPr>
            <w:r w:rsidRPr="00973BC5">
              <w:rPr>
                <w:rFonts w:ascii="Garamond" w:hAnsi="Garamond"/>
                <w:sz w:val="20"/>
                <w:szCs w:val="20"/>
              </w:rPr>
              <w:t xml:space="preserve">Clay </w:t>
            </w:r>
          </w:p>
        </w:tc>
      </w:tr>
      <w:tr w:rsidR="00057D82" w:rsidRPr="00973BC5" w:rsidTr="00D3177D">
        <w:tc>
          <w:tcPr>
            <w:tcW w:w="540" w:type="dxa"/>
          </w:tcPr>
          <w:p w:rsidR="00057D82" w:rsidRPr="00973BC5" w:rsidRDefault="00057D82" w:rsidP="00D3177D">
            <w:pPr>
              <w:jc w:val="both"/>
              <w:rPr>
                <w:rFonts w:ascii="Garamond" w:hAnsi="Garamond"/>
              </w:rPr>
            </w:pPr>
          </w:p>
        </w:tc>
        <w:tc>
          <w:tcPr>
            <w:tcW w:w="630" w:type="dxa"/>
          </w:tcPr>
          <w:p w:rsidR="00057D82" w:rsidRPr="00973BC5" w:rsidRDefault="00057D82" w:rsidP="00D3177D">
            <w:pPr>
              <w:jc w:val="both"/>
              <w:rPr>
                <w:rFonts w:ascii="Garamond" w:hAnsi="Garamond"/>
                <w:sz w:val="20"/>
                <w:szCs w:val="20"/>
              </w:rPr>
            </w:pPr>
          </w:p>
        </w:tc>
        <w:tc>
          <w:tcPr>
            <w:tcW w:w="810" w:type="dxa"/>
            <w:tcBorders>
              <w:right w:val="single" w:sz="4" w:space="0" w:color="auto"/>
            </w:tcBorders>
          </w:tcPr>
          <w:p w:rsidR="00057D82" w:rsidRPr="00973BC5" w:rsidRDefault="00057D82" w:rsidP="00D3177D">
            <w:pPr>
              <w:jc w:val="both"/>
              <w:rPr>
                <w:rFonts w:ascii="Garamond" w:hAnsi="Garamond"/>
                <w:sz w:val="20"/>
                <w:szCs w:val="20"/>
              </w:rPr>
            </w:pPr>
            <w:r w:rsidRPr="00973BC5">
              <w:rPr>
                <w:rFonts w:ascii="Garamond" w:hAnsi="Garamond"/>
                <w:sz w:val="20"/>
                <w:szCs w:val="20"/>
              </w:rPr>
              <w:t>30-75</w:t>
            </w:r>
          </w:p>
        </w:tc>
        <w:tc>
          <w:tcPr>
            <w:tcW w:w="810" w:type="dxa"/>
            <w:tcBorders>
              <w:left w:val="single" w:sz="4" w:space="0" w:color="auto"/>
            </w:tcBorders>
          </w:tcPr>
          <w:p w:rsidR="00057D82" w:rsidRPr="00973BC5" w:rsidRDefault="00057D82" w:rsidP="00D3177D">
            <w:pPr>
              <w:jc w:val="both"/>
              <w:rPr>
                <w:rFonts w:ascii="Garamond" w:hAnsi="Garamond"/>
                <w:sz w:val="20"/>
                <w:szCs w:val="20"/>
              </w:rPr>
            </w:pPr>
            <w:r w:rsidRPr="00973BC5">
              <w:rPr>
                <w:rFonts w:ascii="Garamond" w:hAnsi="Garamond"/>
                <w:sz w:val="20"/>
                <w:szCs w:val="20"/>
              </w:rPr>
              <w:t>4.6</w:t>
            </w:r>
          </w:p>
        </w:tc>
        <w:tc>
          <w:tcPr>
            <w:tcW w:w="720" w:type="dxa"/>
          </w:tcPr>
          <w:p w:rsidR="00057D82" w:rsidRPr="00973BC5" w:rsidRDefault="00057D82" w:rsidP="00D3177D">
            <w:pPr>
              <w:jc w:val="both"/>
              <w:rPr>
                <w:rFonts w:ascii="Garamond" w:hAnsi="Garamond"/>
                <w:sz w:val="20"/>
                <w:szCs w:val="20"/>
              </w:rPr>
            </w:pPr>
            <w:r w:rsidRPr="00973BC5">
              <w:rPr>
                <w:rFonts w:ascii="Garamond" w:hAnsi="Garamond"/>
                <w:sz w:val="20"/>
                <w:szCs w:val="20"/>
              </w:rPr>
              <w:t>0.05</w:t>
            </w:r>
          </w:p>
        </w:tc>
        <w:tc>
          <w:tcPr>
            <w:tcW w:w="630" w:type="dxa"/>
          </w:tcPr>
          <w:p w:rsidR="00057D82" w:rsidRPr="00973BC5" w:rsidRDefault="00057D82" w:rsidP="00D3177D">
            <w:pPr>
              <w:jc w:val="both"/>
              <w:rPr>
                <w:rFonts w:ascii="Garamond" w:hAnsi="Garamond"/>
                <w:sz w:val="20"/>
                <w:szCs w:val="20"/>
              </w:rPr>
            </w:pPr>
            <w:r w:rsidRPr="00973BC5">
              <w:rPr>
                <w:rFonts w:ascii="Garamond" w:hAnsi="Garamond"/>
                <w:sz w:val="20"/>
                <w:szCs w:val="20"/>
              </w:rPr>
              <w:t>2.51</w:t>
            </w:r>
          </w:p>
        </w:tc>
        <w:tc>
          <w:tcPr>
            <w:tcW w:w="630" w:type="dxa"/>
          </w:tcPr>
          <w:p w:rsidR="00057D82" w:rsidRPr="00973BC5" w:rsidRDefault="00057D82" w:rsidP="00D3177D">
            <w:pPr>
              <w:jc w:val="both"/>
              <w:rPr>
                <w:rFonts w:ascii="Garamond" w:hAnsi="Garamond"/>
                <w:sz w:val="20"/>
                <w:szCs w:val="20"/>
              </w:rPr>
            </w:pPr>
            <w:r w:rsidRPr="00973BC5">
              <w:rPr>
                <w:rFonts w:ascii="Garamond" w:hAnsi="Garamond"/>
                <w:sz w:val="20"/>
                <w:szCs w:val="20"/>
              </w:rPr>
              <w:t>0.16</w:t>
            </w:r>
          </w:p>
        </w:tc>
        <w:tc>
          <w:tcPr>
            <w:tcW w:w="720" w:type="dxa"/>
          </w:tcPr>
          <w:p w:rsidR="00057D82" w:rsidRPr="00973BC5" w:rsidRDefault="00057D82" w:rsidP="00D3177D">
            <w:pPr>
              <w:jc w:val="both"/>
              <w:rPr>
                <w:rFonts w:ascii="Garamond" w:hAnsi="Garamond"/>
                <w:sz w:val="20"/>
                <w:szCs w:val="20"/>
              </w:rPr>
            </w:pPr>
            <w:r w:rsidRPr="00973BC5">
              <w:rPr>
                <w:rFonts w:ascii="Garamond" w:hAnsi="Garamond"/>
                <w:sz w:val="20"/>
                <w:szCs w:val="20"/>
              </w:rPr>
              <w:t>0.02</w:t>
            </w:r>
          </w:p>
        </w:tc>
        <w:tc>
          <w:tcPr>
            <w:tcW w:w="630" w:type="dxa"/>
          </w:tcPr>
          <w:p w:rsidR="00057D82" w:rsidRPr="00973BC5" w:rsidRDefault="00057D82" w:rsidP="00D3177D">
            <w:pPr>
              <w:jc w:val="both"/>
              <w:rPr>
                <w:rFonts w:ascii="Garamond" w:hAnsi="Garamond"/>
                <w:sz w:val="20"/>
                <w:szCs w:val="20"/>
              </w:rPr>
            </w:pPr>
          </w:p>
        </w:tc>
        <w:tc>
          <w:tcPr>
            <w:tcW w:w="900" w:type="dxa"/>
          </w:tcPr>
          <w:p w:rsidR="00057D82" w:rsidRPr="00973BC5" w:rsidRDefault="00057D82" w:rsidP="00D3177D">
            <w:pPr>
              <w:jc w:val="both"/>
              <w:rPr>
                <w:rFonts w:ascii="Garamond" w:hAnsi="Garamond"/>
                <w:sz w:val="20"/>
                <w:szCs w:val="20"/>
              </w:rPr>
            </w:pPr>
            <w:r w:rsidRPr="00973BC5">
              <w:rPr>
                <w:rFonts w:ascii="Garamond" w:hAnsi="Garamond"/>
                <w:sz w:val="20"/>
                <w:szCs w:val="20"/>
              </w:rPr>
              <w:t>26.3</w:t>
            </w:r>
          </w:p>
        </w:tc>
        <w:tc>
          <w:tcPr>
            <w:tcW w:w="720" w:type="dxa"/>
          </w:tcPr>
          <w:p w:rsidR="00057D82" w:rsidRPr="00973BC5" w:rsidRDefault="00057D82" w:rsidP="00D3177D">
            <w:pPr>
              <w:jc w:val="both"/>
              <w:rPr>
                <w:rFonts w:ascii="Garamond" w:hAnsi="Garamond"/>
                <w:sz w:val="20"/>
                <w:szCs w:val="20"/>
              </w:rPr>
            </w:pPr>
            <w:r w:rsidRPr="00973BC5">
              <w:rPr>
                <w:rFonts w:ascii="Garamond" w:hAnsi="Garamond"/>
                <w:sz w:val="20"/>
                <w:szCs w:val="20"/>
              </w:rPr>
              <w:t>3.36</w:t>
            </w:r>
          </w:p>
        </w:tc>
        <w:tc>
          <w:tcPr>
            <w:tcW w:w="720" w:type="dxa"/>
          </w:tcPr>
          <w:p w:rsidR="00057D82" w:rsidRPr="00973BC5" w:rsidRDefault="00057D82" w:rsidP="00D3177D">
            <w:pPr>
              <w:jc w:val="both"/>
              <w:rPr>
                <w:rFonts w:ascii="Garamond" w:hAnsi="Garamond"/>
                <w:sz w:val="20"/>
                <w:szCs w:val="20"/>
              </w:rPr>
            </w:pPr>
            <w:r w:rsidRPr="00973BC5">
              <w:rPr>
                <w:rFonts w:ascii="Garamond" w:hAnsi="Garamond"/>
                <w:sz w:val="20"/>
                <w:szCs w:val="20"/>
              </w:rPr>
              <w:t>7.93</w:t>
            </w:r>
          </w:p>
        </w:tc>
        <w:tc>
          <w:tcPr>
            <w:tcW w:w="630" w:type="dxa"/>
          </w:tcPr>
          <w:p w:rsidR="00057D82" w:rsidRPr="00973BC5" w:rsidRDefault="00057D82" w:rsidP="00D3177D">
            <w:pPr>
              <w:jc w:val="both"/>
              <w:rPr>
                <w:rFonts w:ascii="Garamond" w:hAnsi="Garamond"/>
                <w:sz w:val="20"/>
                <w:szCs w:val="20"/>
              </w:rPr>
            </w:pPr>
            <w:r w:rsidRPr="00973BC5">
              <w:rPr>
                <w:rFonts w:ascii="Garamond" w:hAnsi="Garamond"/>
                <w:sz w:val="20"/>
                <w:szCs w:val="20"/>
              </w:rPr>
              <w:t>1.31</w:t>
            </w:r>
          </w:p>
        </w:tc>
        <w:tc>
          <w:tcPr>
            <w:tcW w:w="630" w:type="dxa"/>
          </w:tcPr>
          <w:p w:rsidR="00057D82" w:rsidRPr="00973BC5" w:rsidRDefault="00057D82" w:rsidP="00D3177D">
            <w:pPr>
              <w:jc w:val="both"/>
              <w:rPr>
                <w:rFonts w:ascii="Garamond" w:hAnsi="Garamond"/>
                <w:sz w:val="20"/>
                <w:szCs w:val="20"/>
              </w:rPr>
            </w:pPr>
            <w:r w:rsidRPr="00973BC5">
              <w:rPr>
                <w:rFonts w:ascii="Garamond" w:hAnsi="Garamond"/>
                <w:sz w:val="20"/>
                <w:szCs w:val="20"/>
              </w:rPr>
              <w:t>0.32</w:t>
            </w:r>
          </w:p>
        </w:tc>
        <w:tc>
          <w:tcPr>
            <w:tcW w:w="900" w:type="dxa"/>
          </w:tcPr>
          <w:p w:rsidR="00057D82" w:rsidRPr="00973BC5" w:rsidRDefault="00057D82" w:rsidP="00D3177D">
            <w:pPr>
              <w:jc w:val="both"/>
              <w:rPr>
                <w:rFonts w:ascii="Garamond" w:hAnsi="Garamond"/>
                <w:sz w:val="20"/>
                <w:szCs w:val="20"/>
              </w:rPr>
            </w:pPr>
            <w:r w:rsidRPr="00973BC5">
              <w:rPr>
                <w:rFonts w:ascii="Garamond" w:hAnsi="Garamond"/>
                <w:sz w:val="20"/>
                <w:szCs w:val="20"/>
              </w:rPr>
              <w:t xml:space="preserve">Clay </w:t>
            </w:r>
          </w:p>
        </w:tc>
      </w:tr>
    </w:tbl>
    <w:p w:rsidR="00057D82" w:rsidRDefault="00057D82" w:rsidP="00057D82">
      <w:pPr>
        <w:spacing w:line="360" w:lineRule="auto"/>
        <w:jc w:val="both"/>
        <w:rPr>
          <w:rFonts w:ascii="Garamond" w:hAnsi="Garamond"/>
        </w:rPr>
      </w:pPr>
    </w:p>
    <w:p w:rsidR="00057D82" w:rsidRPr="003B12FC" w:rsidRDefault="00057D82" w:rsidP="001968BF">
      <w:pPr>
        <w:pStyle w:val="Heading2"/>
        <w:keepNext w:val="0"/>
        <w:numPr>
          <w:ilvl w:val="2"/>
          <w:numId w:val="50"/>
        </w:numPr>
        <w:spacing w:before="200" w:after="0" w:line="480" w:lineRule="auto"/>
        <w:rPr>
          <w:rFonts w:ascii="Garamond" w:hAnsi="Garamond" w:cs="Times New Roman"/>
          <w:i w:val="0"/>
          <w:sz w:val="24"/>
          <w:szCs w:val="24"/>
        </w:rPr>
      </w:pPr>
      <w:bookmarkStart w:id="508" w:name="_Toc342105879"/>
      <w:bookmarkStart w:id="509" w:name="_Toc382566150"/>
      <w:bookmarkStart w:id="510" w:name="_Toc386538753"/>
      <w:bookmarkStart w:id="511" w:name="_Toc467307233"/>
      <w:r w:rsidRPr="003B12FC">
        <w:rPr>
          <w:rFonts w:ascii="Garamond" w:hAnsi="Garamond" w:cs="Times New Roman"/>
          <w:i w:val="0"/>
          <w:sz w:val="24"/>
          <w:szCs w:val="24"/>
        </w:rPr>
        <w:lastRenderedPageBreak/>
        <w:t>Result Interpretation</w:t>
      </w:r>
      <w:bookmarkEnd w:id="508"/>
      <w:bookmarkEnd w:id="509"/>
      <w:bookmarkEnd w:id="510"/>
      <w:bookmarkEnd w:id="511"/>
    </w:p>
    <w:p w:rsidR="00057D82" w:rsidRPr="003B12FC" w:rsidRDefault="00057D82" w:rsidP="00057D82">
      <w:pPr>
        <w:spacing w:line="360" w:lineRule="auto"/>
        <w:jc w:val="both"/>
        <w:rPr>
          <w:rFonts w:ascii="Garamond" w:hAnsi="Garamond"/>
        </w:rPr>
      </w:pPr>
      <w:r w:rsidRPr="003B12FC">
        <w:rPr>
          <w:rFonts w:ascii="Garamond" w:hAnsi="Garamond"/>
        </w:rPr>
        <w:t>Based on the collected results from the laboratory analysis, both the upper and the lower soil horizons are identified as follows.</w:t>
      </w:r>
    </w:p>
    <w:p w:rsidR="00057D82" w:rsidRPr="009034F1" w:rsidRDefault="00057D82" w:rsidP="00057D82">
      <w:pPr>
        <w:spacing w:line="360" w:lineRule="auto"/>
        <w:jc w:val="both"/>
        <w:rPr>
          <w:rFonts w:ascii="Garamond" w:hAnsi="Garamond"/>
          <w:b/>
          <w:sz w:val="16"/>
        </w:rPr>
      </w:pPr>
    </w:p>
    <w:p w:rsidR="00057D82" w:rsidRPr="003B12FC" w:rsidRDefault="00057D82" w:rsidP="00057D82">
      <w:pPr>
        <w:spacing w:line="480" w:lineRule="auto"/>
        <w:jc w:val="both"/>
        <w:rPr>
          <w:rFonts w:ascii="Garamond" w:hAnsi="Garamond"/>
        </w:rPr>
      </w:pPr>
      <w:r w:rsidRPr="003B12FC">
        <w:rPr>
          <w:rFonts w:ascii="Garamond" w:hAnsi="Garamond"/>
          <w:b/>
        </w:rPr>
        <w:t xml:space="preserve"> a) Soil Reaction (</w:t>
      </w:r>
      <w:r>
        <w:rPr>
          <w:rFonts w:ascii="Garamond" w:hAnsi="Garamond"/>
          <w:b/>
        </w:rPr>
        <w:t xml:space="preserve">pH, </w:t>
      </w:r>
      <w:r w:rsidRPr="003B12FC">
        <w:rPr>
          <w:rFonts w:ascii="Garamond" w:hAnsi="Garamond"/>
          <w:b/>
        </w:rPr>
        <w:t>H</w:t>
      </w:r>
      <w:r w:rsidRPr="003B12FC">
        <w:rPr>
          <w:rFonts w:ascii="Garamond" w:hAnsi="Garamond"/>
          <w:b/>
          <w:vertAlign w:val="subscript"/>
        </w:rPr>
        <w:t>2</w:t>
      </w:r>
      <w:r w:rsidRPr="003B12FC">
        <w:rPr>
          <w:rFonts w:ascii="Garamond" w:hAnsi="Garamond"/>
          <w:b/>
        </w:rPr>
        <w:t>O(1:2</w:t>
      </w:r>
      <w:r>
        <w:rPr>
          <w:rFonts w:ascii="Garamond" w:hAnsi="Garamond"/>
          <w:b/>
        </w:rPr>
        <w:t>.</w:t>
      </w:r>
      <w:r w:rsidRPr="003B12FC">
        <w:rPr>
          <w:rFonts w:ascii="Garamond" w:hAnsi="Garamond"/>
          <w:b/>
        </w:rPr>
        <w:t>5)</w:t>
      </w:r>
      <w:r>
        <w:rPr>
          <w:rFonts w:ascii="Garamond" w:hAnsi="Garamond"/>
          <w:b/>
        </w:rPr>
        <w:t>)</w:t>
      </w:r>
    </w:p>
    <w:p w:rsidR="00057D82" w:rsidRPr="003B12FC" w:rsidRDefault="00057D82" w:rsidP="00057D82">
      <w:pPr>
        <w:spacing w:line="360" w:lineRule="auto"/>
        <w:jc w:val="both"/>
        <w:rPr>
          <w:rFonts w:ascii="Garamond" w:hAnsi="Garamond"/>
        </w:rPr>
      </w:pPr>
      <w:r w:rsidRPr="003B12FC">
        <w:rPr>
          <w:rFonts w:ascii="Garamond" w:hAnsi="Garamond"/>
          <w:b/>
        </w:rPr>
        <w:t xml:space="preserve"> </w:t>
      </w:r>
      <w:r w:rsidRPr="003B12FC">
        <w:rPr>
          <w:rFonts w:ascii="Garamond" w:hAnsi="Garamond"/>
        </w:rPr>
        <w:t xml:space="preserve">Soil </w:t>
      </w:r>
      <w:r>
        <w:rPr>
          <w:rFonts w:ascii="Garamond" w:hAnsi="Garamond"/>
        </w:rPr>
        <w:t>pH</w:t>
      </w:r>
      <w:r w:rsidRPr="003B12FC">
        <w:rPr>
          <w:rFonts w:ascii="Garamond" w:hAnsi="Garamond"/>
          <w:b/>
          <w:vertAlign w:val="superscript"/>
        </w:rPr>
        <w:t xml:space="preserve"> </w:t>
      </w:r>
      <w:r w:rsidRPr="003B12FC">
        <w:rPr>
          <w:rFonts w:ascii="Garamond" w:hAnsi="Garamond"/>
        </w:rPr>
        <w:t xml:space="preserve">determines or influences the activities of the possible soil micro-organisms. It also determines the availability of nutrients like, </w:t>
      </w:r>
      <w:proofErr w:type="spellStart"/>
      <w:r w:rsidRPr="003B12FC">
        <w:rPr>
          <w:rFonts w:ascii="Garamond" w:hAnsi="Garamond"/>
        </w:rPr>
        <w:t>Ca</w:t>
      </w:r>
      <w:proofErr w:type="spellEnd"/>
      <w:r w:rsidRPr="003B12FC">
        <w:rPr>
          <w:rFonts w:ascii="Garamond" w:hAnsi="Garamond"/>
          <w:vertAlign w:val="superscript"/>
        </w:rPr>
        <w:t>++</w:t>
      </w:r>
      <w:r w:rsidRPr="003B12FC">
        <w:rPr>
          <w:rFonts w:ascii="Garamond" w:hAnsi="Garamond"/>
        </w:rPr>
        <w:t>, M</w:t>
      </w:r>
      <w:r>
        <w:rPr>
          <w:rFonts w:ascii="Garamond" w:hAnsi="Garamond"/>
        </w:rPr>
        <w:t>g</w:t>
      </w:r>
      <w:r w:rsidRPr="003B12FC">
        <w:rPr>
          <w:rFonts w:ascii="Garamond" w:hAnsi="Garamond"/>
          <w:vertAlign w:val="superscript"/>
        </w:rPr>
        <w:t>++</w:t>
      </w:r>
      <w:r w:rsidRPr="003B12FC">
        <w:rPr>
          <w:rFonts w:ascii="Garamond" w:hAnsi="Garamond"/>
        </w:rPr>
        <w:t xml:space="preserve"> and K</w:t>
      </w:r>
      <w:r w:rsidRPr="003B12FC">
        <w:rPr>
          <w:rFonts w:ascii="Garamond" w:hAnsi="Garamond"/>
          <w:vertAlign w:val="superscript"/>
        </w:rPr>
        <w:t>+</w:t>
      </w:r>
      <w:r w:rsidRPr="003B12FC">
        <w:rPr>
          <w:rFonts w:ascii="Garamond" w:hAnsi="Garamond"/>
        </w:rPr>
        <w:t xml:space="preserve"> (especially at lower </w:t>
      </w:r>
      <w:r>
        <w:rPr>
          <w:rFonts w:ascii="Garamond" w:hAnsi="Garamond"/>
        </w:rPr>
        <w:t>pH</w:t>
      </w:r>
      <w:r w:rsidRPr="003B12FC">
        <w:rPr>
          <w:rFonts w:ascii="Garamond" w:hAnsi="Garamond"/>
        </w:rPr>
        <w:t>, the value of these nutrients also becomes lower).</w:t>
      </w:r>
      <w:r>
        <w:rPr>
          <w:rFonts w:ascii="Garamond" w:hAnsi="Garamond"/>
        </w:rPr>
        <w:t xml:space="preserve"> A</w:t>
      </w:r>
      <w:r w:rsidRPr="003B12FC">
        <w:rPr>
          <w:rFonts w:ascii="Garamond" w:hAnsi="Garamond"/>
        </w:rPr>
        <w:t xml:space="preserve">s to the project soil condition, the range of soil </w:t>
      </w:r>
      <w:r>
        <w:rPr>
          <w:rFonts w:ascii="Garamond" w:hAnsi="Garamond"/>
        </w:rPr>
        <w:t>pH</w:t>
      </w:r>
      <w:r w:rsidRPr="003B12FC">
        <w:rPr>
          <w:rFonts w:ascii="Garamond" w:hAnsi="Garamond"/>
        </w:rPr>
        <w:t xml:space="preserve"> is found </w:t>
      </w:r>
      <w:r>
        <w:rPr>
          <w:rFonts w:ascii="Garamond" w:hAnsi="Garamond"/>
        </w:rPr>
        <w:t>from</w:t>
      </w:r>
      <w:r w:rsidRPr="003B12FC">
        <w:rPr>
          <w:rFonts w:ascii="Garamond" w:hAnsi="Garamond"/>
        </w:rPr>
        <w:t xml:space="preserve"> </w:t>
      </w:r>
      <w:r>
        <w:rPr>
          <w:rFonts w:ascii="Garamond" w:hAnsi="Garamond"/>
        </w:rPr>
        <w:t>4.4</w:t>
      </w:r>
      <w:r w:rsidRPr="003B12FC">
        <w:rPr>
          <w:rFonts w:ascii="Garamond" w:hAnsi="Garamond"/>
        </w:rPr>
        <w:t xml:space="preserve"> to </w:t>
      </w:r>
      <w:r>
        <w:rPr>
          <w:rFonts w:ascii="Garamond" w:hAnsi="Garamond"/>
        </w:rPr>
        <w:t>5.0,</w:t>
      </w:r>
      <w:r w:rsidRPr="003B12FC">
        <w:rPr>
          <w:rFonts w:ascii="Garamond" w:hAnsi="Garamond"/>
        </w:rPr>
        <w:t xml:space="preserve"> which is </w:t>
      </w:r>
      <w:r>
        <w:rPr>
          <w:rFonts w:ascii="Garamond" w:hAnsi="Garamond"/>
        </w:rPr>
        <w:t>moderately</w:t>
      </w:r>
      <w:r w:rsidRPr="003B12FC">
        <w:rPr>
          <w:rFonts w:ascii="Garamond" w:hAnsi="Garamond"/>
        </w:rPr>
        <w:t xml:space="preserve"> acidic</w:t>
      </w:r>
      <w:r>
        <w:rPr>
          <w:rFonts w:ascii="Garamond" w:hAnsi="Garamond"/>
        </w:rPr>
        <w:t xml:space="preserve"> soil reaction</w:t>
      </w:r>
      <w:r w:rsidRPr="003B12FC">
        <w:rPr>
          <w:rFonts w:ascii="Garamond" w:hAnsi="Garamond"/>
        </w:rPr>
        <w:t xml:space="preserve">. This </w:t>
      </w:r>
      <w:r>
        <w:rPr>
          <w:rFonts w:ascii="Garamond" w:hAnsi="Garamond"/>
        </w:rPr>
        <w:t>is conducive for the production of most agricultural crops, but some</w:t>
      </w:r>
      <w:r w:rsidRPr="003B12FC">
        <w:rPr>
          <w:rFonts w:ascii="Garamond" w:hAnsi="Garamond"/>
        </w:rPr>
        <w:t xml:space="preserve"> </w:t>
      </w:r>
      <w:r>
        <w:rPr>
          <w:rFonts w:ascii="Garamond" w:hAnsi="Garamond"/>
        </w:rPr>
        <w:t xml:space="preserve">corrective </w:t>
      </w:r>
      <w:r w:rsidRPr="003B12FC">
        <w:rPr>
          <w:rFonts w:ascii="Garamond" w:hAnsi="Garamond"/>
        </w:rPr>
        <w:t>soil amendment</w:t>
      </w:r>
      <w:r>
        <w:rPr>
          <w:rFonts w:ascii="Garamond" w:hAnsi="Garamond"/>
        </w:rPr>
        <w:t xml:space="preserve"> measure</w:t>
      </w:r>
      <w:r w:rsidRPr="003B12FC">
        <w:rPr>
          <w:rFonts w:ascii="Garamond" w:hAnsi="Garamond"/>
        </w:rPr>
        <w:t xml:space="preserve">s </w:t>
      </w:r>
      <w:r>
        <w:rPr>
          <w:rFonts w:ascii="Garamond" w:hAnsi="Garamond"/>
        </w:rPr>
        <w:t xml:space="preserve">are required </w:t>
      </w:r>
      <w:r w:rsidRPr="003B12FC">
        <w:rPr>
          <w:rFonts w:ascii="Garamond" w:hAnsi="Garamond"/>
        </w:rPr>
        <w:t xml:space="preserve">and </w:t>
      </w:r>
      <w:r>
        <w:rPr>
          <w:rFonts w:ascii="Garamond" w:hAnsi="Garamond"/>
        </w:rPr>
        <w:t xml:space="preserve">appropriate </w:t>
      </w:r>
      <w:r w:rsidRPr="003B12FC">
        <w:rPr>
          <w:rFonts w:ascii="Garamond" w:hAnsi="Garamond"/>
        </w:rPr>
        <w:t xml:space="preserve">water management with write application of </w:t>
      </w:r>
      <w:r>
        <w:rPr>
          <w:rFonts w:ascii="Garamond" w:hAnsi="Garamond"/>
        </w:rPr>
        <w:t xml:space="preserve">lime and natural </w:t>
      </w:r>
      <w:r w:rsidRPr="003B12FC">
        <w:rPr>
          <w:rFonts w:ascii="Garamond" w:hAnsi="Garamond"/>
        </w:rPr>
        <w:t xml:space="preserve">fertilizers is needed in the future cultivation processes. </w:t>
      </w:r>
    </w:p>
    <w:p w:rsidR="00057D82" w:rsidRPr="009034F1" w:rsidRDefault="00057D82" w:rsidP="00057D82">
      <w:pPr>
        <w:spacing w:line="360" w:lineRule="auto"/>
        <w:jc w:val="both"/>
        <w:rPr>
          <w:rFonts w:ascii="Garamond" w:hAnsi="Garamond"/>
          <w:sz w:val="16"/>
        </w:rPr>
      </w:pPr>
    </w:p>
    <w:p w:rsidR="00057D82" w:rsidRPr="003B12FC" w:rsidRDefault="00057D82" w:rsidP="00057D82">
      <w:pPr>
        <w:spacing w:line="480" w:lineRule="auto"/>
        <w:jc w:val="both"/>
        <w:rPr>
          <w:rFonts w:ascii="Garamond" w:hAnsi="Garamond"/>
          <w:b/>
        </w:rPr>
      </w:pPr>
      <w:r w:rsidRPr="003B12FC">
        <w:rPr>
          <w:rFonts w:ascii="Garamond" w:hAnsi="Garamond"/>
          <w:b/>
        </w:rPr>
        <w:t>b) Electrical Conductivity (E.C 1:2.5 Water)</w:t>
      </w:r>
    </w:p>
    <w:p w:rsidR="00057D82" w:rsidRPr="003B12FC" w:rsidRDefault="00057D82" w:rsidP="00057D82">
      <w:pPr>
        <w:spacing w:line="360" w:lineRule="auto"/>
        <w:jc w:val="both"/>
        <w:rPr>
          <w:rFonts w:ascii="Garamond" w:hAnsi="Garamond"/>
        </w:rPr>
      </w:pPr>
      <w:r w:rsidRPr="003B12FC">
        <w:rPr>
          <w:rFonts w:ascii="Garamond" w:hAnsi="Garamond"/>
        </w:rPr>
        <w:t>Electrical Conductivity is one of the mechanisms to measure soil salinity. If its amount is greater than 4ds/m, the soil is to be saline and difficult for crop production. According to the laboratory result shown above, the values are between 0.0</w:t>
      </w:r>
      <w:r>
        <w:rPr>
          <w:rFonts w:ascii="Garamond" w:hAnsi="Garamond"/>
        </w:rPr>
        <w:t>4</w:t>
      </w:r>
      <w:r w:rsidRPr="003B12FC">
        <w:rPr>
          <w:rFonts w:ascii="Garamond" w:hAnsi="Garamond"/>
        </w:rPr>
        <w:t xml:space="preserve"> and 0.</w:t>
      </w:r>
      <w:r>
        <w:rPr>
          <w:rFonts w:ascii="Garamond" w:hAnsi="Garamond"/>
        </w:rPr>
        <w:t xml:space="preserve">10, </w:t>
      </w:r>
      <w:r w:rsidRPr="003B12FC">
        <w:rPr>
          <w:rFonts w:ascii="Garamond" w:hAnsi="Garamond"/>
        </w:rPr>
        <w:t>which has a negligible effect on crop production. Thus, the soil of the project is free from salinity</w:t>
      </w:r>
      <w:r>
        <w:rPr>
          <w:rFonts w:ascii="Garamond" w:hAnsi="Garamond"/>
        </w:rPr>
        <w:t xml:space="preserve"> and suitable for crop production</w:t>
      </w:r>
      <w:r w:rsidRPr="003B12FC">
        <w:rPr>
          <w:rFonts w:ascii="Garamond" w:hAnsi="Garamond"/>
        </w:rPr>
        <w:t>.</w:t>
      </w:r>
    </w:p>
    <w:p w:rsidR="00057D82" w:rsidRPr="009034F1" w:rsidRDefault="00057D82" w:rsidP="00057D82">
      <w:pPr>
        <w:spacing w:line="360" w:lineRule="auto"/>
        <w:jc w:val="both"/>
        <w:rPr>
          <w:rFonts w:ascii="Garamond" w:hAnsi="Garamond"/>
          <w:sz w:val="16"/>
        </w:rPr>
      </w:pPr>
    </w:p>
    <w:p w:rsidR="00057D82" w:rsidRPr="003B12FC" w:rsidRDefault="00057D82" w:rsidP="00057D82">
      <w:pPr>
        <w:spacing w:line="480" w:lineRule="auto"/>
        <w:jc w:val="both"/>
        <w:rPr>
          <w:rFonts w:ascii="Garamond" w:hAnsi="Garamond"/>
          <w:b/>
        </w:rPr>
      </w:pPr>
      <w:r w:rsidRPr="003B12FC">
        <w:rPr>
          <w:rFonts w:ascii="Garamond" w:hAnsi="Garamond"/>
          <w:b/>
        </w:rPr>
        <w:t xml:space="preserve">c)   </w:t>
      </w:r>
      <w:proofErr w:type="spellStart"/>
      <w:r w:rsidRPr="003B12FC">
        <w:rPr>
          <w:rFonts w:ascii="Garamond" w:hAnsi="Garamond"/>
          <w:b/>
        </w:rPr>
        <w:t>Cation</w:t>
      </w:r>
      <w:proofErr w:type="spellEnd"/>
      <w:r w:rsidRPr="003B12FC">
        <w:rPr>
          <w:rFonts w:ascii="Garamond" w:hAnsi="Garamond"/>
          <w:b/>
        </w:rPr>
        <w:t xml:space="preserve"> Exchange Capacity (C.E.C)</w:t>
      </w:r>
    </w:p>
    <w:p w:rsidR="00057D82" w:rsidRPr="003B12FC" w:rsidRDefault="00057D82" w:rsidP="00057D82">
      <w:pPr>
        <w:spacing w:line="360" w:lineRule="auto"/>
        <w:jc w:val="both"/>
        <w:rPr>
          <w:rFonts w:ascii="Garamond" w:hAnsi="Garamond"/>
        </w:rPr>
      </w:pPr>
      <w:r w:rsidRPr="003B12FC">
        <w:rPr>
          <w:rFonts w:ascii="Garamond" w:hAnsi="Garamond"/>
        </w:rPr>
        <w:t xml:space="preserve">The C.E.C of the project soil is ranging from </w:t>
      </w:r>
      <w:r>
        <w:rPr>
          <w:rFonts w:ascii="Garamond" w:hAnsi="Garamond"/>
        </w:rPr>
        <w:t>23.4</w:t>
      </w:r>
      <w:r w:rsidRPr="003B12FC">
        <w:rPr>
          <w:rFonts w:ascii="Garamond" w:hAnsi="Garamond"/>
        </w:rPr>
        <w:t xml:space="preserve"> to </w:t>
      </w:r>
      <w:r>
        <w:rPr>
          <w:rFonts w:ascii="Garamond" w:hAnsi="Garamond"/>
        </w:rPr>
        <w:t>31.0</w:t>
      </w:r>
      <w:r w:rsidRPr="003B12FC">
        <w:rPr>
          <w:rFonts w:ascii="Garamond" w:hAnsi="Garamond"/>
        </w:rPr>
        <w:t xml:space="preserve"> </w:t>
      </w:r>
      <w:proofErr w:type="spellStart"/>
      <w:r w:rsidRPr="003B12FC">
        <w:rPr>
          <w:rFonts w:ascii="Garamond" w:hAnsi="Garamond"/>
        </w:rPr>
        <w:t>meq</w:t>
      </w:r>
      <w:proofErr w:type="spellEnd"/>
      <w:r w:rsidRPr="003B12FC">
        <w:rPr>
          <w:rFonts w:ascii="Garamond" w:hAnsi="Garamond"/>
        </w:rPr>
        <w:t xml:space="preserve">/100g soil. </w:t>
      </w:r>
      <w:r>
        <w:rPr>
          <w:rFonts w:ascii="Garamond" w:hAnsi="Garamond"/>
        </w:rPr>
        <w:t>V</w:t>
      </w:r>
      <w:r w:rsidRPr="003B12FC">
        <w:rPr>
          <w:rFonts w:ascii="Garamond" w:hAnsi="Garamond"/>
        </w:rPr>
        <w:t xml:space="preserve">alues are </w:t>
      </w:r>
      <w:r>
        <w:rPr>
          <w:rFonts w:ascii="Garamond" w:hAnsi="Garamond"/>
        </w:rPr>
        <w:t>de</w:t>
      </w:r>
      <w:r w:rsidRPr="003B12FC">
        <w:rPr>
          <w:rFonts w:ascii="Garamond" w:hAnsi="Garamond"/>
        </w:rPr>
        <w:t>creasing downwards in soil profile</w:t>
      </w:r>
      <w:r>
        <w:rPr>
          <w:rFonts w:ascii="Garamond" w:hAnsi="Garamond"/>
        </w:rPr>
        <w:t xml:space="preserve"> of the first two pits indicating the upper soil profile is more suitable for crop production</w:t>
      </w:r>
      <w:r w:rsidRPr="003B12FC">
        <w:rPr>
          <w:rFonts w:ascii="Garamond" w:hAnsi="Garamond"/>
        </w:rPr>
        <w:t>. As it is indicated in the earlier part of this report, high values of C.E.C indicates the soil fertility status. This also shows that other important soil nutrients such as K and Mg are adequately available in the soil.</w:t>
      </w:r>
    </w:p>
    <w:p w:rsidR="00057D82" w:rsidRPr="009034F1" w:rsidRDefault="00057D82" w:rsidP="00057D82">
      <w:pPr>
        <w:spacing w:line="360" w:lineRule="auto"/>
        <w:jc w:val="both"/>
        <w:rPr>
          <w:rFonts w:ascii="Garamond" w:hAnsi="Garamond"/>
          <w:sz w:val="16"/>
        </w:rPr>
      </w:pPr>
    </w:p>
    <w:p w:rsidR="00057D82" w:rsidRPr="003B12FC" w:rsidRDefault="00057D82" w:rsidP="00057D82">
      <w:pPr>
        <w:spacing w:line="480" w:lineRule="auto"/>
        <w:jc w:val="both"/>
        <w:rPr>
          <w:rFonts w:ascii="Garamond" w:hAnsi="Garamond"/>
          <w:b/>
        </w:rPr>
      </w:pPr>
      <w:r w:rsidRPr="003B12FC">
        <w:rPr>
          <w:rFonts w:ascii="Garamond" w:hAnsi="Garamond"/>
          <w:b/>
        </w:rPr>
        <w:t>d) Exchangeable Sodium (Na</w:t>
      </w:r>
      <w:r w:rsidRPr="003B12FC">
        <w:rPr>
          <w:rFonts w:ascii="Garamond" w:hAnsi="Garamond"/>
          <w:b/>
          <w:vertAlign w:val="superscript"/>
        </w:rPr>
        <w:t>+</w:t>
      </w:r>
      <w:r w:rsidRPr="003B12FC">
        <w:rPr>
          <w:rFonts w:ascii="Garamond" w:hAnsi="Garamond"/>
          <w:b/>
        </w:rPr>
        <w:t>)</w:t>
      </w:r>
    </w:p>
    <w:p w:rsidR="00057D82" w:rsidRPr="003B12FC" w:rsidRDefault="00057D82" w:rsidP="00057D82">
      <w:pPr>
        <w:spacing w:line="360" w:lineRule="auto"/>
        <w:jc w:val="both"/>
        <w:rPr>
          <w:rFonts w:ascii="Garamond" w:hAnsi="Garamond"/>
        </w:rPr>
      </w:pPr>
      <w:r w:rsidRPr="003B12FC">
        <w:rPr>
          <w:rFonts w:ascii="Garamond" w:hAnsi="Garamond"/>
        </w:rPr>
        <w:t xml:space="preserve">The average content of exchangeable sodium of the study area is to be between </w:t>
      </w:r>
      <w:r>
        <w:rPr>
          <w:rFonts w:ascii="Garamond" w:hAnsi="Garamond"/>
        </w:rPr>
        <w:t>1.09</w:t>
      </w:r>
      <w:r w:rsidRPr="003B12FC">
        <w:rPr>
          <w:rFonts w:ascii="Garamond" w:hAnsi="Garamond"/>
        </w:rPr>
        <w:t xml:space="preserve"> to </w:t>
      </w:r>
      <w:r>
        <w:rPr>
          <w:rFonts w:ascii="Garamond" w:hAnsi="Garamond"/>
        </w:rPr>
        <w:t>1.53</w:t>
      </w:r>
      <w:r w:rsidRPr="003B12FC">
        <w:rPr>
          <w:rFonts w:ascii="Garamond" w:hAnsi="Garamond"/>
        </w:rPr>
        <w:t xml:space="preserve"> </w:t>
      </w:r>
      <w:proofErr w:type="spellStart"/>
      <w:r w:rsidRPr="003B12FC">
        <w:rPr>
          <w:rFonts w:ascii="Garamond" w:hAnsi="Garamond"/>
        </w:rPr>
        <w:t>meq</w:t>
      </w:r>
      <w:proofErr w:type="spellEnd"/>
      <w:r w:rsidRPr="003B12FC">
        <w:rPr>
          <w:rFonts w:ascii="Garamond" w:hAnsi="Garamond"/>
        </w:rPr>
        <w:t xml:space="preserve">/100 g soil. This is a </w:t>
      </w:r>
      <w:r>
        <w:rPr>
          <w:rFonts w:ascii="Garamond" w:hAnsi="Garamond"/>
        </w:rPr>
        <w:t>strong</w:t>
      </w:r>
      <w:r w:rsidRPr="003B12FC">
        <w:rPr>
          <w:rFonts w:ascii="Garamond" w:hAnsi="Garamond"/>
        </w:rPr>
        <w:t xml:space="preserve"> value and some mitigation measures should be done during the implementation program. This can be amended by applying natural fertilizers at the time of the cultivation </w:t>
      </w:r>
      <w:r>
        <w:rPr>
          <w:rFonts w:ascii="Garamond" w:hAnsi="Garamond"/>
        </w:rPr>
        <w:t>(</w:t>
      </w:r>
      <w:proofErr w:type="spellStart"/>
      <w:r>
        <w:rPr>
          <w:rFonts w:ascii="Garamond" w:hAnsi="Garamond"/>
        </w:rPr>
        <w:t>ploughing</w:t>
      </w:r>
      <w:proofErr w:type="spellEnd"/>
      <w:r>
        <w:rPr>
          <w:rFonts w:ascii="Garamond" w:hAnsi="Garamond"/>
        </w:rPr>
        <w:t xml:space="preserve">) </w:t>
      </w:r>
      <w:r w:rsidRPr="003B12FC">
        <w:rPr>
          <w:rFonts w:ascii="Garamond" w:hAnsi="Garamond"/>
        </w:rPr>
        <w:t>processes.</w:t>
      </w:r>
    </w:p>
    <w:p w:rsidR="00057D82" w:rsidRDefault="00057D82" w:rsidP="00057D82">
      <w:pPr>
        <w:spacing w:line="360" w:lineRule="auto"/>
        <w:jc w:val="both"/>
        <w:rPr>
          <w:rFonts w:ascii="Garamond" w:hAnsi="Garamond"/>
        </w:rPr>
      </w:pPr>
    </w:p>
    <w:p w:rsidR="009034F1" w:rsidRDefault="009034F1" w:rsidP="00057D82">
      <w:pPr>
        <w:spacing w:line="360" w:lineRule="auto"/>
        <w:jc w:val="both"/>
        <w:rPr>
          <w:rFonts w:ascii="Garamond" w:hAnsi="Garamond"/>
        </w:rPr>
      </w:pPr>
    </w:p>
    <w:p w:rsidR="00057D82" w:rsidRPr="003B12FC" w:rsidRDefault="00057D82" w:rsidP="00057D82">
      <w:pPr>
        <w:spacing w:line="480" w:lineRule="auto"/>
        <w:jc w:val="both"/>
        <w:rPr>
          <w:rFonts w:ascii="Garamond" w:hAnsi="Garamond"/>
          <w:b/>
        </w:rPr>
      </w:pPr>
      <w:r w:rsidRPr="003B12FC">
        <w:rPr>
          <w:rFonts w:ascii="Garamond" w:hAnsi="Garamond"/>
          <w:b/>
        </w:rPr>
        <w:lastRenderedPageBreak/>
        <w:t>e) Exchangeable Potassium (K</w:t>
      </w:r>
      <w:r w:rsidRPr="003B12FC">
        <w:rPr>
          <w:rFonts w:ascii="Garamond" w:hAnsi="Garamond"/>
          <w:b/>
          <w:vertAlign w:val="superscript"/>
        </w:rPr>
        <w:t>+</w:t>
      </w:r>
      <w:r w:rsidRPr="003B12FC">
        <w:rPr>
          <w:rFonts w:ascii="Garamond" w:hAnsi="Garamond"/>
          <w:b/>
        </w:rPr>
        <w:t>)</w:t>
      </w:r>
    </w:p>
    <w:p w:rsidR="00057D82" w:rsidRPr="003B12FC" w:rsidRDefault="00057D82" w:rsidP="00057D82">
      <w:pPr>
        <w:spacing w:line="360" w:lineRule="auto"/>
        <w:jc w:val="both"/>
        <w:rPr>
          <w:rFonts w:ascii="Garamond" w:hAnsi="Garamond"/>
        </w:rPr>
      </w:pPr>
      <w:r w:rsidRPr="003B12FC">
        <w:rPr>
          <w:rFonts w:ascii="Garamond" w:hAnsi="Garamond"/>
        </w:rPr>
        <w:t>The values are ranging from 0.</w:t>
      </w:r>
      <w:r>
        <w:rPr>
          <w:rFonts w:ascii="Garamond" w:hAnsi="Garamond"/>
        </w:rPr>
        <w:t>19</w:t>
      </w:r>
      <w:r w:rsidRPr="003B12FC">
        <w:rPr>
          <w:rFonts w:ascii="Garamond" w:hAnsi="Garamond"/>
        </w:rPr>
        <w:t xml:space="preserve"> to </w:t>
      </w:r>
      <w:r>
        <w:rPr>
          <w:rFonts w:ascii="Garamond" w:hAnsi="Garamond"/>
        </w:rPr>
        <w:t>0.72</w:t>
      </w:r>
      <w:r w:rsidRPr="003B12FC">
        <w:rPr>
          <w:rFonts w:ascii="Garamond" w:hAnsi="Garamond"/>
        </w:rPr>
        <w:t xml:space="preserve"> </w:t>
      </w:r>
      <w:proofErr w:type="spellStart"/>
      <w:r w:rsidRPr="003B12FC">
        <w:rPr>
          <w:rFonts w:ascii="Garamond" w:hAnsi="Garamond"/>
        </w:rPr>
        <w:t>meq</w:t>
      </w:r>
      <w:proofErr w:type="spellEnd"/>
      <w:r w:rsidRPr="003B12FC">
        <w:rPr>
          <w:rFonts w:ascii="Garamond" w:hAnsi="Garamond"/>
        </w:rPr>
        <w:t xml:space="preserve">/100 g soil. This shows </w:t>
      </w:r>
      <w:r>
        <w:rPr>
          <w:rFonts w:ascii="Garamond" w:hAnsi="Garamond"/>
        </w:rPr>
        <w:t>medium to very h</w:t>
      </w:r>
      <w:r w:rsidRPr="003B12FC">
        <w:rPr>
          <w:rFonts w:ascii="Garamond" w:hAnsi="Garamond"/>
        </w:rPr>
        <w:t xml:space="preserve">igh content of </w:t>
      </w:r>
      <w:r>
        <w:rPr>
          <w:rFonts w:ascii="Garamond" w:hAnsi="Garamond"/>
        </w:rPr>
        <w:t xml:space="preserve">natural </w:t>
      </w:r>
      <w:r w:rsidRPr="003B12FC">
        <w:rPr>
          <w:rFonts w:ascii="Garamond" w:hAnsi="Garamond"/>
        </w:rPr>
        <w:t xml:space="preserve">K and </w:t>
      </w:r>
      <w:r>
        <w:rPr>
          <w:rFonts w:ascii="Garamond" w:hAnsi="Garamond"/>
        </w:rPr>
        <w:t xml:space="preserve">there is no need of soil </w:t>
      </w:r>
      <w:r w:rsidRPr="003B12FC">
        <w:rPr>
          <w:rFonts w:ascii="Garamond" w:hAnsi="Garamond"/>
        </w:rPr>
        <w:t xml:space="preserve">amendments be done during the cropping season. </w:t>
      </w:r>
      <w:r>
        <w:rPr>
          <w:rFonts w:ascii="Garamond" w:hAnsi="Garamond"/>
        </w:rPr>
        <w:t>Ethiopian soils are naturally rich in K content and this soil analysis result also confirmed the earlier findings</w:t>
      </w:r>
      <w:r w:rsidRPr="003B12FC">
        <w:rPr>
          <w:rFonts w:ascii="Garamond" w:hAnsi="Garamond"/>
        </w:rPr>
        <w:t xml:space="preserve">. Applying </w:t>
      </w:r>
      <w:r>
        <w:rPr>
          <w:rFonts w:ascii="Garamond" w:hAnsi="Garamond"/>
        </w:rPr>
        <w:t xml:space="preserve">farmyard </w:t>
      </w:r>
      <w:r w:rsidRPr="003B12FC">
        <w:rPr>
          <w:rFonts w:ascii="Garamond" w:hAnsi="Garamond"/>
        </w:rPr>
        <w:t xml:space="preserve">manure </w:t>
      </w:r>
      <w:r>
        <w:rPr>
          <w:rFonts w:ascii="Garamond" w:hAnsi="Garamond"/>
        </w:rPr>
        <w:t>can be</w:t>
      </w:r>
      <w:r w:rsidRPr="003B12FC">
        <w:rPr>
          <w:rFonts w:ascii="Garamond" w:hAnsi="Garamond"/>
        </w:rPr>
        <w:t xml:space="preserve"> one of the ways to </w:t>
      </w:r>
      <w:r>
        <w:rPr>
          <w:rFonts w:ascii="Garamond" w:hAnsi="Garamond"/>
        </w:rPr>
        <w:t xml:space="preserve">sustainably </w:t>
      </w:r>
      <w:r w:rsidRPr="003B12FC">
        <w:rPr>
          <w:rFonts w:ascii="Garamond" w:hAnsi="Garamond"/>
        </w:rPr>
        <w:t xml:space="preserve">fix the available K during </w:t>
      </w:r>
      <w:r>
        <w:rPr>
          <w:rFonts w:ascii="Garamond" w:hAnsi="Garamond"/>
        </w:rPr>
        <w:t>crop production activities</w:t>
      </w:r>
      <w:r w:rsidRPr="003B12FC">
        <w:rPr>
          <w:rFonts w:ascii="Garamond" w:hAnsi="Garamond"/>
        </w:rPr>
        <w:t>.</w:t>
      </w:r>
    </w:p>
    <w:p w:rsidR="00057D82" w:rsidRPr="00011752" w:rsidRDefault="00057D82" w:rsidP="00057D82">
      <w:pPr>
        <w:spacing w:line="360" w:lineRule="auto"/>
        <w:jc w:val="both"/>
        <w:rPr>
          <w:rFonts w:ascii="Garamond" w:hAnsi="Garamond"/>
          <w:sz w:val="18"/>
        </w:rPr>
      </w:pPr>
    </w:p>
    <w:p w:rsidR="00057D82" w:rsidRPr="003B12FC" w:rsidRDefault="00057D82" w:rsidP="00057D82">
      <w:pPr>
        <w:spacing w:line="480" w:lineRule="auto"/>
        <w:jc w:val="both"/>
        <w:rPr>
          <w:rFonts w:ascii="Garamond" w:hAnsi="Garamond"/>
          <w:b/>
        </w:rPr>
      </w:pPr>
      <w:r w:rsidRPr="003B12FC">
        <w:rPr>
          <w:rFonts w:ascii="Garamond" w:hAnsi="Garamond"/>
          <w:b/>
        </w:rPr>
        <w:t>f) Exchangeable Calcium (</w:t>
      </w:r>
      <w:proofErr w:type="spellStart"/>
      <w:r w:rsidRPr="003B12FC">
        <w:rPr>
          <w:rFonts w:ascii="Garamond" w:hAnsi="Garamond"/>
          <w:b/>
        </w:rPr>
        <w:t>Ca</w:t>
      </w:r>
      <w:proofErr w:type="spellEnd"/>
      <w:r w:rsidRPr="003B12FC">
        <w:rPr>
          <w:rFonts w:ascii="Garamond" w:hAnsi="Garamond"/>
          <w:b/>
          <w:vertAlign w:val="superscript"/>
        </w:rPr>
        <w:t>++</w:t>
      </w:r>
      <w:r w:rsidRPr="003B12FC">
        <w:rPr>
          <w:rFonts w:ascii="Garamond" w:hAnsi="Garamond"/>
          <w:b/>
        </w:rPr>
        <w:t>)</w:t>
      </w:r>
    </w:p>
    <w:p w:rsidR="00057D82" w:rsidRPr="003B12FC" w:rsidRDefault="00057D82" w:rsidP="00057D82">
      <w:pPr>
        <w:spacing w:line="360" w:lineRule="auto"/>
        <w:jc w:val="both"/>
        <w:rPr>
          <w:rFonts w:ascii="Garamond" w:hAnsi="Garamond"/>
        </w:rPr>
      </w:pPr>
      <w:r w:rsidRPr="003B12FC">
        <w:rPr>
          <w:rFonts w:ascii="Garamond" w:hAnsi="Garamond"/>
        </w:rPr>
        <w:t xml:space="preserve">The overall content of exchangeable calcium varies from </w:t>
      </w:r>
      <w:r>
        <w:rPr>
          <w:rFonts w:ascii="Garamond" w:hAnsi="Garamond"/>
        </w:rPr>
        <w:t>5.43</w:t>
      </w:r>
      <w:r w:rsidRPr="003B12FC">
        <w:rPr>
          <w:rFonts w:ascii="Garamond" w:hAnsi="Garamond"/>
        </w:rPr>
        <w:t xml:space="preserve"> to </w:t>
      </w:r>
      <w:r>
        <w:rPr>
          <w:rFonts w:ascii="Garamond" w:hAnsi="Garamond"/>
        </w:rPr>
        <w:t>10.52</w:t>
      </w:r>
      <w:r w:rsidRPr="003B12FC">
        <w:rPr>
          <w:rFonts w:ascii="Garamond" w:hAnsi="Garamond"/>
        </w:rPr>
        <w:t xml:space="preserve"> </w:t>
      </w:r>
      <w:proofErr w:type="spellStart"/>
      <w:r w:rsidRPr="003B12FC">
        <w:rPr>
          <w:rFonts w:ascii="Garamond" w:hAnsi="Garamond"/>
        </w:rPr>
        <w:t>meq</w:t>
      </w:r>
      <w:proofErr w:type="spellEnd"/>
      <w:r w:rsidRPr="003B12FC">
        <w:rPr>
          <w:rFonts w:ascii="Garamond" w:hAnsi="Garamond"/>
        </w:rPr>
        <w:t xml:space="preserve">/100 g of soil. This </w:t>
      </w:r>
      <w:r>
        <w:rPr>
          <w:rFonts w:ascii="Garamond" w:hAnsi="Garamond"/>
        </w:rPr>
        <w:t xml:space="preserve">shows that it </w:t>
      </w:r>
      <w:r w:rsidRPr="003B12FC">
        <w:rPr>
          <w:rFonts w:ascii="Garamond" w:hAnsi="Garamond"/>
        </w:rPr>
        <w:t xml:space="preserve">is found </w:t>
      </w:r>
      <w:r>
        <w:rPr>
          <w:rFonts w:ascii="Garamond" w:hAnsi="Garamond"/>
        </w:rPr>
        <w:t>in</w:t>
      </w:r>
      <w:r w:rsidRPr="003B12FC">
        <w:rPr>
          <w:rFonts w:ascii="Garamond" w:hAnsi="Garamond"/>
        </w:rPr>
        <w:t xml:space="preserve"> ‘</w:t>
      </w:r>
      <w:r>
        <w:rPr>
          <w:rFonts w:ascii="Garamond" w:hAnsi="Garamond"/>
        </w:rPr>
        <w:t xml:space="preserve">high to </w:t>
      </w:r>
      <w:r w:rsidRPr="003B12FC">
        <w:rPr>
          <w:rFonts w:ascii="Garamond" w:hAnsi="Garamond"/>
        </w:rPr>
        <w:t xml:space="preserve">very high’ ranges in the soil. This status is found to be good with the proportion of the rest </w:t>
      </w:r>
      <w:proofErr w:type="spellStart"/>
      <w:r w:rsidRPr="003B12FC">
        <w:rPr>
          <w:rFonts w:ascii="Garamond" w:hAnsi="Garamond"/>
        </w:rPr>
        <w:t>cations</w:t>
      </w:r>
      <w:proofErr w:type="spellEnd"/>
      <w:r w:rsidRPr="003B12FC">
        <w:rPr>
          <w:rFonts w:ascii="Garamond" w:hAnsi="Garamond"/>
        </w:rPr>
        <w:t xml:space="preserve"> found in the soil.</w:t>
      </w:r>
    </w:p>
    <w:p w:rsidR="00057D82" w:rsidRPr="00011752" w:rsidRDefault="00057D82" w:rsidP="00057D82">
      <w:pPr>
        <w:spacing w:line="360" w:lineRule="auto"/>
        <w:jc w:val="both"/>
        <w:rPr>
          <w:rFonts w:ascii="Garamond" w:hAnsi="Garamond"/>
          <w:sz w:val="18"/>
        </w:rPr>
      </w:pPr>
    </w:p>
    <w:p w:rsidR="00057D82" w:rsidRPr="003B12FC" w:rsidRDefault="00057D82" w:rsidP="00057D82">
      <w:pPr>
        <w:spacing w:line="480" w:lineRule="auto"/>
        <w:jc w:val="both"/>
        <w:rPr>
          <w:rFonts w:ascii="Garamond" w:hAnsi="Garamond"/>
          <w:b/>
        </w:rPr>
      </w:pPr>
      <w:r w:rsidRPr="003B12FC">
        <w:rPr>
          <w:rFonts w:ascii="Garamond" w:hAnsi="Garamond"/>
          <w:b/>
        </w:rPr>
        <w:t>g) Exchangeable Magnesium (Mg</w:t>
      </w:r>
      <w:r w:rsidRPr="003B12FC">
        <w:rPr>
          <w:rFonts w:ascii="Garamond" w:hAnsi="Garamond"/>
          <w:b/>
          <w:vertAlign w:val="superscript"/>
        </w:rPr>
        <w:t>++</w:t>
      </w:r>
      <w:r w:rsidRPr="003B12FC">
        <w:rPr>
          <w:rFonts w:ascii="Garamond" w:hAnsi="Garamond"/>
          <w:b/>
        </w:rPr>
        <w:t>)</w:t>
      </w:r>
    </w:p>
    <w:p w:rsidR="00057D82" w:rsidRPr="003B12FC" w:rsidRDefault="00057D82" w:rsidP="00057D82">
      <w:pPr>
        <w:spacing w:line="360" w:lineRule="auto"/>
        <w:jc w:val="both"/>
        <w:rPr>
          <w:rFonts w:ascii="Garamond" w:hAnsi="Garamond"/>
        </w:rPr>
      </w:pPr>
      <w:r w:rsidRPr="003B12FC">
        <w:rPr>
          <w:rFonts w:ascii="Garamond" w:hAnsi="Garamond"/>
        </w:rPr>
        <w:t xml:space="preserve">Laboratory results indicate high values of exchangeable magnesium. The range is varied from </w:t>
      </w:r>
      <w:r>
        <w:rPr>
          <w:rFonts w:ascii="Garamond" w:hAnsi="Garamond"/>
        </w:rPr>
        <w:t>1.63</w:t>
      </w:r>
      <w:r w:rsidRPr="003B12FC">
        <w:rPr>
          <w:rFonts w:ascii="Garamond" w:hAnsi="Garamond"/>
        </w:rPr>
        <w:t xml:space="preserve"> to </w:t>
      </w:r>
      <w:r>
        <w:rPr>
          <w:rFonts w:ascii="Garamond" w:hAnsi="Garamond"/>
        </w:rPr>
        <w:t>3.36</w:t>
      </w:r>
      <w:r w:rsidRPr="003B12FC">
        <w:rPr>
          <w:rFonts w:ascii="Garamond" w:hAnsi="Garamond"/>
        </w:rPr>
        <w:t xml:space="preserve"> </w:t>
      </w:r>
      <w:proofErr w:type="spellStart"/>
      <w:r w:rsidRPr="003B12FC">
        <w:rPr>
          <w:rFonts w:ascii="Garamond" w:hAnsi="Garamond"/>
        </w:rPr>
        <w:t>meq</w:t>
      </w:r>
      <w:proofErr w:type="spellEnd"/>
      <w:r w:rsidRPr="003B12FC">
        <w:rPr>
          <w:rFonts w:ascii="Garamond" w:hAnsi="Garamond"/>
        </w:rPr>
        <w:t xml:space="preserve">/ 100 g of soil. This may be a result of the existing soil structures of the project area. If no adequate leaching high accumulation of </w:t>
      </w:r>
      <w:proofErr w:type="spellStart"/>
      <w:r w:rsidRPr="003B12FC">
        <w:rPr>
          <w:rFonts w:ascii="Garamond" w:hAnsi="Garamond"/>
        </w:rPr>
        <w:t>cations</w:t>
      </w:r>
      <w:proofErr w:type="spellEnd"/>
      <w:r w:rsidRPr="003B12FC">
        <w:rPr>
          <w:rFonts w:ascii="Garamond" w:hAnsi="Garamond"/>
        </w:rPr>
        <w:t xml:space="preserve"> are usually found in the soil. This condition may be improved by proper water management and drainage system during the cropping season.</w:t>
      </w:r>
    </w:p>
    <w:p w:rsidR="00057D82" w:rsidRPr="00011752" w:rsidRDefault="00057D82" w:rsidP="00057D82">
      <w:pPr>
        <w:spacing w:line="360" w:lineRule="auto"/>
        <w:jc w:val="both"/>
        <w:rPr>
          <w:rFonts w:ascii="Garamond" w:hAnsi="Garamond"/>
          <w:sz w:val="16"/>
        </w:rPr>
      </w:pPr>
      <w:r w:rsidRPr="003B12FC">
        <w:rPr>
          <w:rFonts w:ascii="Garamond" w:hAnsi="Garamond"/>
        </w:rPr>
        <w:t xml:space="preserve"> </w:t>
      </w:r>
    </w:p>
    <w:p w:rsidR="00057D82" w:rsidRPr="003B12FC" w:rsidRDefault="00057D82" w:rsidP="00057D82">
      <w:pPr>
        <w:spacing w:line="480" w:lineRule="auto"/>
        <w:jc w:val="both"/>
        <w:rPr>
          <w:rFonts w:ascii="Garamond" w:hAnsi="Garamond"/>
          <w:b/>
        </w:rPr>
      </w:pPr>
      <w:r w:rsidRPr="003B12FC">
        <w:rPr>
          <w:rFonts w:ascii="Garamond" w:hAnsi="Garamond"/>
          <w:b/>
        </w:rPr>
        <w:t>h) Total Nitrogen (T.N %)</w:t>
      </w:r>
    </w:p>
    <w:p w:rsidR="00057D82" w:rsidRPr="003B12FC" w:rsidRDefault="00057D82" w:rsidP="00057D82">
      <w:pPr>
        <w:spacing w:line="360" w:lineRule="auto"/>
        <w:jc w:val="both"/>
        <w:rPr>
          <w:rFonts w:ascii="Garamond" w:hAnsi="Garamond"/>
        </w:rPr>
      </w:pPr>
      <w:r w:rsidRPr="003B12FC">
        <w:rPr>
          <w:rFonts w:ascii="Garamond" w:hAnsi="Garamond"/>
        </w:rPr>
        <w:t>The total nitrogen (TN) is one of the best parameters to indicate the natural fertility status of the soil. It naturally maintain</w:t>
      </w:r>
      <w:r>
        <w:rPr>
          <w:rFonts w:ascii="Garamond" w:hAnsi="Garamond"/>
        </w:rPr>
        <w:t>s</w:t>
      </w:r>
      <w:r w:rsidRPr="003B12FC">
        <w:rPr>
          <w:rFonts w:ascii="Garamond" w:hAnsi="Garamond"/>
        </w:rPr>
        <w:t xml:space="preserve"> the soil and available wherever naturally decomposed materials,</w:t>
      </w:r>
      <w:r>
        <w:rPr>
          <w:rFonts w:ascii="Garamond" w:hAnsi="Garamond"/>
        </w:rPr>
        <w:t xml:space="preserve"> </w:t>
      </w:r>
      <w:r w:rsidRPr="003B12FC">
        <w:rPr>
          <w:rFonts w:ascii="Garamond" w:hAnsi="Garamond"/>
        </w:rPr>
        <w:t>such as crop residues, dried tree parts and in the growing area of acacia species.</w:t>
      </w:r>
      <w:r>
        <w:rPr>
          <w:rFonts w:ascii="Garamond" w:hAnsi="Garamond"/>
        </w:rPr>
        <w:t xml:space="preserve"> </w:t>
      </w:r>
      <w:r w:rsidRPr="003B12FC">
        <w:rPr>
          <w:rFonts w:ascii="Garamond" w:hAnsi="Garamond"/>
        </w:rPr>
        <w:t xml:space="preserve">According to the results obtained from the laboratory, values are ranging from </w:t>
      </w:r>
      <w:r>
        <w:rPr>
          <w:rFonts w:ascii="Garamond" w:hAnsi="Garamond"/>
        </w:rPr>
        <w:t>high</w:t>
      </w:r>
      <w:r w:rsidRPr="003B12FC">
        <w:rPr>
          <w:rFonts w:ascii="Garamond" w:hAnsi="Garamond"/>
        </w:rPr>
        <w:t xml:space="preserve"> </w:t>
      </w:r>
      <w:r>
        <w:rPr>
          <w:rFonts w:ascii="Garamond" w:hAnsi="Garamond"/>
        </w:rPr>
        <w:t xml:space="preserve">to very high </w:t>
      </w:r>
      <w:r w:rsidRPr="003B12FC">
        <w:rPr>
          <w:rFonts w:ascii="Garamond" w:hAnsi="Garamond"/>
        </w:rPr>
        <w:t>contents. The trend shows the decrease of total nitrogen towards the lower soil horizons (profile).The lowest value is to be 0.</w:t>
      </w:r>
      <w:r>
        <w:rPr>
          <w:rFonts w:ascii="Garamond" w:hAnsi="Garamond"/>
        </w:rPr>
        <w:t>06</w:t>
      </w:r>
      <w:r w:rsidRPr="003B12FC">
        <w:rPr>
          <w:rFonts w:ascii="Garamond" w:hAnsi="Garamond"/>
        </w:rPr>
        <w:t>% and that of the highest one is about 0.</w:t>
      </w:r>
      <w:r>
        <w:rPr>
          <w:rFonts w:ascii="Garamond" w:hAnsi="Garamond"/>
        </w:rPr>
        <w:t>25</w:t>
      </w:r>
      <w:r w:rsidRPr="003B12FC">
        <w:rPr>
          <w:rFonts w:ascii="Garamond" w:hAnsi="Garamond"/>
        </w:rPr>
        <w:t xml:space="preserve">%. </w:t>
      </w:r>
    </w:p>
    <w:p w:rsidR="00057D82" w:rsidRPr="00011752" w:rsidRDefault="00057D82" w:rsidP="00057D82">
      <w:pPr>
        <w:spacing w:line="360" w:lineRule="auto"/>
        <w:jc w:val="both"/>
        <w:rPr>
          <w:rFonts w:ascii="Garamond" w:hAnsi="Garamond"/>
          <w:sz w:val="14"/>
        </w:rPr>
      </w:pPr>
    </w:p>
    <w:p w:rsidR="00057D82" w:rsidRPr="003B12FC" w:rsidRDefault="00057D82" w:rsidP="00057D82">
      <w:pPr>
        <w:spacing w:line="480" w:lineRule="auto"/>
        <w:jc w:val="both"/>
        <w:rPr>
          <w:rFonts w:ascii="Garamond" w:hAnsi="Garamond"/>
          <w:b/>
        </w:rPr>
      </w:pPr>
      <w:r w:rsidRPr="003B12FC">
        <w:rPr>
          <w:rFonts w:ascii="Garamond" w:hAnsi="Garamond"/>
          <w:b/>
        </w:rPr>
        <w:t>i) Available Phosphorus (</w:t>
      </w:r>
      <w:proofErr w:type="spellStart"/>
      <w:r w:rsidRPr="003B12FC">
        <w:rPr>
          <w:rFonts w:ascii="Garamond" w:hAnsi="Garamond"/>
          <w:b/>
        </w:rPr>
        <w:t>Av.P</w:t>
      </w:r>
      <w:proofErr w:type="spellEnd"/>
      <w:r w:rsidRPr="003B12FC">
        <w:rPr>
          <w:rFonts w:ascii="Garamond" w:hAnsi="Garamond"/>
          <w:b/>
        </w:rPr>
        <w:t xml:space="preserve">) </w:t>
      </w:r>
    </w:p>
    <w:p w:rsidR="00057D82" w:rsidRPr="003B12FC" w:rsidRDefault="00057D82" w:rsidP="00057D82">
      <w:pPr>
        <w:spacing w:line="360" w:lineRule="auto"/>
        <w:jc w:val="both"/>
        <w:rPr>
          <w:rFonts w:ascii="Garamond" w:hAnsi="Garamond"/>
        </w:rPr>
      </w:pPr>
      <w:r w:rsidRPr="003B12FC">
        <w:rPr>
          <w:rFonts w:ascii="Garamond" w:hAnsi="Garamond"/>
        </w:rPr>
        <w:t xml:space="preserve">The amount of available phosphorus (P) in the project soil ranges from </w:t>
      </w:r>
      <w:r>
        <w:rPr>
          <w:rFonts w:ascii="Garamond" w:hAnsi="Garamond"/>
        </w:rPr>
        <w:t>0.02</w:t>
      </w:r>
      <w:r w:rsidRPr="003B12FC">
        <w:rPr>
          <w:rFonts w:ascii="Garamond" w:hAnsi="Garamond"/>
        </w:rPr>
        <w:t xml:space="preserve"> to </w:t>
      </w:r>
      <w:r>
        <w:rPr>
          <w:rFonts w:ascii="Garamond" w:hAnsi="Garamond"/>
        </w:rPr>
        <w:t>13.40</w:t>
      </w:r>
      <w:r w:rsidRPr="003B12FC">
        <w:rPr>
          <w:rFonts w:ascii="Garamond" w:hAnsi="Garamond"/>
        </w:rPr>
        <w:t xml:space="preserve"> mg/Kg of soil. Normally, contents greater than 15 mg/kg of soil is considered as high value</w:t>
      </w:r>
      <w:r>
        <w:rPr>
          <w:rFonts w:ascii="Garamond" w:hAnsi="Garamond"/>
        </w:rPr>
        <w:t xml:space="preserve">, however, the soil of the project area is somewhat acidic and may cause the availability and movement of P to be lower in the lower soil profile. </w:t>
      </w:r>
      <w:r w:rsidRPr="003B12FC">
        <w:rPr>
          <w:rFonts w:ascii="Garamond" w:hAnsi="Garamond"/>
        </w:rPr>
        <w:t xml:space="preserve">The trend is </w:t>
      </w:r>
      <w:r>
        <w:rPr>
          <w:rFonts w:ascii="Garamond" w:hAnsi="Garamond"/>
        </w:rPr>
        <w:t>decreasing downwards</w:t>
      </w:r>
      <w:r w:rsidRPr="003B12FC">
        <w:rPr>
          <w:rFonts w:ascii="Garamond" w:hAnsi="Garamond"/>
        </w:rPr>
        <w:t xml:space="preserve"> within the soil profile.</w:t>
      </w:r>
    </w:p>
    <w:p w:rsidR="00057D82" w:rsidRPr="003B12FC" w:rsidRDefault="00057D82" w:rsidP="00057D82">
      <w:pPr>
        <w:spacing w:line="360" w:lineRule="auto"/>
        <w:jc w:val="both"/>
        <w:rPr>
          <w:rFonts w:ascii="Garamond" w:hAnsi="Garamond"/>
        </w:rPr>
      </w:pPr>
    </w:p>
    <w:p w:rsidR="00057D82" w:rsidRPr="003B12FC" w:rsidRDefault="00057D82" w:rsidP="00057D82">
      <w:pPr>
        <w:spacing w:line="480" w:lineRule="auto"/>
        <w:jc w:val="both"/>
        <w:rPr>
          <w:rFonts w:ascii="Garamond" w:hAnsi="Garamond"/>
        </w:rPr>
      </w:pPr>
      <w:r w:rsidRPr="003B12FC">
        <w:rPr>
          <w:rFonts w:ascii="Garamond" w:hAnsi="Garamond"/>
          <w:b/>
        </w:rPr>
        <w:lastRenderedPageBreak/>
        <w:t xml:space="preserve">j) Organic Matter (OM) </w:t>
      </w:r>
    </w:p>
    <w:p w:rsidR="00057D82" w:rsidRPr="003B12FC" w:rsidRDefault="00057D82" w:rsidP="00057D82">
      <w:pPr>
        <w:spacing w:line="360" w:lineRule="auto"/>
        <w:jc w:val="both"/>
        <w:rPr>
          <w:rFonts w:ascii="Garamond" w:hAnsi="Garamond"/>
        </w:rPr>
      </w:pPr>
      <w:r w:rsidRPr="003B12FC">
        <w:rPr>
          <w:rFonts w:ascii="Garamond" w:hAnsi="Garamond"/>
        </w:rPr>
        <w:t xml:space="preserve">The overall Organic </w:t>
      </w:r>
      <w:r>
        <w:rPr>
          <w:rFonts w:ascii="Garamond" w:hAnsi="Garamond"/>
        </w:rPr>
        <w:t>Matter</w:t>
      </w:r>
      <w:r w:rsidRPr="003B12FC">
        <w:rPr>
          <w:rFonts w:ascii="Garamond" w:hAnsi="Garamond"/>
        </w:rPr>
        <w:t xml:space="preserve"> content of the soil </w:t>
      </w:r>
      <w:r>
        <w:rPr>
          <w:rFonts w:ascii="Garamond" w:hAnsi="Garamond"/>
        </w:rPr>
        <w:t xml:space="preserve">indicates the fertility status of a given soil. High OM content indicates highly fertile soil, and OM content of soil </w:t>
      </w:r>
      <w:r w:rsidRPr="003B12FC">
        <w:rPr>
          <w:rFonts w:ascii="Garamond" w:hAnsi="Garamond"/>
        </w:rPr>
        <w:t xml:space="preserve">in the project area ranges from </w:t>
      </w:r>
      <w:r>
        <w:rPr>
          <w:rFonts w:ascii="Garamond" w:hAnsi="Garamond"/>
        </w:rPr>
        <w:t>1</w:t>
      </w:r>
      <w:r w:rsidRPr="003B12FC">
        <w:rPr>
          <w:rFonts w:ascii="Garamond" w:hAnsi="Garamond"/>
        </w:rPr>
        <w:t>.</w:t>
      </w:r>
      <w:r>
        <w:rPr>
          <w:rFonts w:ascii="Garamond" w:hAnsi="Garamond"/>
        </w:rPr>
        <w:t>17</w:t>
      </w:r>
      <w:r w:rsidRPr="003B12FC">
        <w:rPr>
          <w:rFonts w:ascii="Garamond" w:hAnsi="Garamond"/>
        </w:rPr>
        <w:t xml:space="preserve"> % to </w:t>
      </w:r>
      <w:r>
        <w:rPr>
          <w:rFonts w:ascii="Garamond" w:hAnsi="Garamond"/>
        </w:rPr>
        <w:t>4.02</w:t>
      </w:r>
      <w:r w:rsidRPr="003B12FC">
        <w:rPr>
          <w:rFonts w:ascii="Garamond" w:hAnsi="Garamond"/>
        </w:rPr>
        <w:t xml:space="preserve"> % which is to be </w:t>
      </w:r>
      <w:r>
        <w:rPr>
          <w:rFonts w:ascii="Garamond" w:hAnsi="Garamond"/>
        </w:rPr>
        <w:t xml:space="preserve">medium </w:t>
      </w:r>
      <w:r w:rsidRPr="003B12FC">
        <w:rPr>
          <w:rFonts w:ascii="Garamond" w:hAnsi="Garamond"/>
        </w:rPr>
        <w:t xml:space="preserve">value. This condition can easily </w:t>
      </w:r>
      <w:r>
        <w:rPr>
          <w:rFonts w:ascii="Garamond" w:hAnsi="Garamond"/>
        </w:rPr>
        <w:t xml:space="preserve">be </w:t>
      </w:r>
      <w:r w:rsidRPr="003B12FC">
        <w:rPr>
          <w:rFonts w:ascii="Garamond" w:hAnsi="Garamond"/>
        </w:rPr>
        <w:t>maintain</w:t>
      </w:r>
      <w:r>
        <w:rPr>
          <w:rFonts w:ascii="Garamond" w:hAnsi="Garamond"/>
        </w:rPr>
        <w:t>ed</w:t>
      </w:r>
      <w:r w:rsidRPr="003B12FC">
        <w:rPr>
          <w:rFonts w:ascii="Garamond" w:hAnsi="Garamond"/>
        </w:rPr>
        <w:t xml:space="preserve"> by applying adequate natural fertilizers like compost, manure</w:t>
      </w:r>
      <w:r>
        <w:rPr>
          <w:rFonts w:ascii="Garamond" w:hAnsi="Garamond"/>
        </w:rPr>
        <w:t>,</w:t>
      </w:r>
      <w:r w:rsidRPr="003B12FC">
        <w:rPr>
          <w:rFonts w:ascii="Garamond" w:hAnsi="Garamond"/>
        </w:rPr>
        <w:t xml:space="preserve"> </w:t>
      </w:r>
      <w:r>
        <w:rPr>
          <w:rFonts w:ascii="Garamond" w:hAnsi="Garamond"/>
        </w:rPr>
        <w:t>decomposition of crop residues,</w:t>
      </w:r>
      <w:r w:rsidRPr="003B12FC">
        <w:rPr>
          <w:rFonts w:ascii="Garamond" w:hAnsi="Garamond"/>
        </w:rPr>
        <w:t xml:space="preserve"> and the likes during the cultivation season.</w:t>
      </w:r>
      <w:r>
        <w:rPr>
          <w:rFonts w:ascii="Garamond" w:hAnsi="Garamond"/>
        </w:rPr>
        <w:t xml:space="preserve"> </w:t>
      </w:r>
    </w:p>
    <w:p w:rsidR="00057D82" w:rsidRPr="00011752" w:rsidRDefault="00057D82" w:rsidP="00057D82">
      <w:pPr>
        <w:spacing w:line="360" w:lineRule="auto"/>
        <w:jc w:val="both"/>
        <w:rPr>
          <w:rFonts w:ascii="Garamond" w:hAnsi="Garamond"/>
          <w:sz w:val="18"/>
        </w:rPr>
      </w:pPr>
    </w:p>
    <w:p w:rsidR="00057D82" w:rsidRPr="003B12FC" w:rsidRDefault="00057D82" w:rsidP="00057D82">
      <w:pPr>
        <w:spacing w:line="480" w:lineRule="auto"/>
        <w:jc w:val="both"/>
        <w:rPr>
          <w:rFonts w:ascii="Garamond" w:hAnsi="Garamond"/>
          <w:b/>
        </w:rPr>
      </w:pPr>
      <w:r w:rsidRPr="003B12FC">
        <w:rPr>
          <w:rFonts w:ascii="Garamond" w:hAnsi="Garamond"/>
          <w:b/>
        </w:rPr>
        <w:t>k) Exchangeable Sodium Percentage (ESP)</w:t>
      </w:r>
    </w:p>
    <w:p w:rsidR="00057D82" w:rsidRPr="003B12FC" w:rsidRDefault="00057D82" w:rsidP="00057D82">
      <w:pPr>
        <w:spacing w:line="360" w:lineRule="auto"/>
        <w:jc w:val="both"/>
        <w:rPr>
          <w:rFonts w:ascii="Garamond" w:hAnsi="Garamond"/>
        </w:rPr>
      </w:pPr>
      <w:r w:rsidRPr="003B12FC">
        <w:rPr>
          <w:rFonts w:ascii="Garamond" w:hAnsi="Garamond"/>
        </w:rPr>
        <w:t xml:space="preserve">Values of exchangeable sodium percentage (ESP) are ranging from </w:t>
      </w:r>
      <w:r>
        <w:rPr>
          <w:rFonts w:ascii="Garamond" w:hAnsi="Garamond"/>
        </w:rPr>
        <w:t>1.62</w:t>
      </w:r>
      <w:r w:rsidRPr="003B12FC">
        <w:rPr>
          <w:rFonts w:ascii="Garamond" w:hAnsi="Garamond"/>
        </w:rPr>
        <w:t xml:space="preserve"> % to </w:t>
      </w:r>
      <w:r>
        <w:rPr>
          <w:rFonts w:ascii="Garamond" w:hAnsi="Garamond"/>
        </w:rPr>
        <w:t>5.43</w:t>
      </w:r>
      <w:r w:rsidRPr="003B12FC">
        <w:rPr>
          <w:rFonts w:ascii="Garamond" w:hAnsi="Garamond"/>
        </w:rPr>
        <w:t xml:space="preserve"> % which are in their lower condition. This is very good situation for crop production (irrigation development)</w:t>
      </w:r>
      <w:r>
        <w:rPr>
          <w:rFonts w:ascii="Garamond" w:hAnsi="Garamond"/>
        </w:rPr>
        <w:t xml:space="preserve"> b</w:t>
      </w:r>
      <w:r w:rsidRPr="003B12FC">
        <w:rPr>
          <w:rFonts w:ascii="Garamond" w:hAnsi="Garamond"/>
        </w:rPr>
        <w:t xml:space="preserve">ecause values less than 15% are generally possible for irrigation with the required soil amendments. </w:t>
      </w:r>
    </w:p>
    <w:p w:rsidR="00057D82" w:rsidRPr="00011752" w:rsidRDefault="00057D82" w:rsidP="00057D82">
      <w:pPr>
        <w:spacing w:line="360" w:lineRule="auto"/>
        <w:jc w:val="both"/>
        <w:rPr>
          <w:rFonts w:ascii="Garamond" w:hAnsi="Garamond"/>
          <w:sz w:val="14"/>
        </w:rPr>
      </w:pPr>
    </w:p>
    <w:p w:rsidR="00057D82" w:rsidRPr="003B12FC" w:rsidRDefault="00057D82" w:rsidP="001968BF">
      <w:pPr>
        <w:pStyle w:val="Heading2"/>
        <w:keepNext w:val="0"/>
        <w:numPr>
          <w:ilvl w:val="2"/>
          <w:numId w:val="50"/>
        </w:numPr>
        <w:spacing w:before="200" w:after="0" w:line="480" w:lineRule="auto"/>
        <w:rPr>
          <w:rFonts w:ascii="Garamond" w:hAnsi="Garamond" w:cs="Times New Roman"/>
          <w:i w:val="0"/>
          <w:sz w:val="24"/>
          <w:szCs w:val="24"/>
        </w:rPr>
      </w:pPr>
      <w:bookmarkStart w:id="512" w:name="_Toc342105880"/>
      <w:bookmarkStart w:id="513" w:name="_Toc382566151"/>
      <w:bookmarkStart w:id="514" w:name="_Toc386538754"/>
      <w:bookmarkStart w:id="515" w:name="_Toc467307234"/>
      <w:r w:rsidRPr="003B12FC">
        <w:rPr>
          <w:rFonts w:ascii="Garamond" w:hAnsi="Garamond" w:cs="Times New Roman"/>
          <w:i w:val="0"/>
          <w:sz w:val="24"/>
          <w:szCs w:val="24"/>
        </w:rPr>
        <w:t>Result evaluation</w:t>
      </w:r>
      <w:bookmarkEnd w:id="512"/>
      <w:bookmarkEnd w:id="513"/>
      <w:bookmarkEnd w:id="514"/>
      <w:bookmarkEnd w:id="515"/>
    </w:p>
    <w:p w:rsidR="00057D82" w:rsidRPr="003B12FC" w:rsidRDefault="00057D82" w:rsidP="00057D82">
      <w:pPr>
        <w:spacing w:line="360" w:lineRule="auto"/>
        <w:jc w:val="both"/>
        <w:rPr>
          <w:rFonts w:ascii="Garamond" w:hAnsi="Garamond"/>
        </w:rPr>
      </w:pPr>
      <w:r w:rsidRPr="003B12FC">
        <w:rPr>
          <w:rFonts w:ascii="Garamond" w:hAnsi="Garamond"/>
        </w:rPr>
        <w:t xml:space="preserve">The chemical features of the sampled results are evaluated for both, upper and lower horizons of the selected pits within the command area. The rates are evaluated as </w:t>
      </w:r>
      <w:r>
        <w:rPr>
          <w:rFonts w:ascii="Garamond" w:hAnsi="Garamond"/>
        </w:rPr>
        <w:t>V</w:t>
      </w:r>
      <w:r w:rsidRPr="003B12FC">
        <w:rPr>
          <w:rFonts w:ascii="Garamond" w:hAnsi="Garamond"/>
        </w:rPr>
        <w:t>ery low, Low, Normal</w:t>
      </w:r>
      <w:r>
        <w:rPr>
          <w:rFonts w:ascii="Garamond" w:hAnsi="Garamond"/>
        </w:rPr>
        <w:t xml:space="preserve">, </w:t>
      </w:r>
      <w:r w:rsidRPr="003B12FC">
        <w:rPr>
          <w:rFonts w:ascii="Garamond" w:hAnsi="Garamond"/>
        </w:rPr>
        <w:t xml:space="preserve">High and Very </w:t>
      </w:r>
      <w:r>
        <w:rPr>
          <w:rFonts w:ascii="Garamond" w:hAnsi="Garamond"/>
        </w:rPr>
        <w:t>h</w:t>
      </w:r>
      <w:r w:rsidRPr="003B12FC">
        <w:rPr>
          <w:rFonts w:ascii="Garamond" w:hAnsi="Garamond"/>
        </w:rPr>
        <w:t>igh as specified in the following table.</w:t>
      </w:r>
    </w:p>
    <w:p w:rsidR="00057D82" w:rsidRPr="00011752" w:rsidRDefault="00057D82" w:rsidP="00057D82">
      <w:pPr>
        <w:pStyle w:val="Caption"/>
        <w:spacing w:line="360" w:lineRule="auto"/>
        <w:rPr>
          <w:rFonts w:ascii="Garamond" w:hAnsi="Garamond"/>
          <w:b w:val="0"/>
          <w:sz w:val="2"/>
          <w:szCs w:val="22"/>
        </w:rPr>
      </w:pPr>
      <w:bookmarkStart w:id="516" w:name="_Toc341919047"/>
      <w:bookmarkStart w:id="517" w:name="_Toc382565943"/>
      <w:bookmarkStart w:id="518" w:name="_Toc386538717"/>
    </w:p>
    <w:p w:rsidR="00057D82" w:rsidRPr="007D3433" w:rsidRDefault="006756E9" w:rsidP="006756E9">
      <w:pPr>
        <w:pStyle w:val="Caption"/>
        <w:rPr>
          <w:rFonts w:ascii="Garamond" w:hAnsi="Garamond"/>
          <w:b w:val="0"/>
          <w:sz w:val="22"/>
          <w:szCs w:val="22"/>
        </w:rPr>
      </w:pPr>
      <w:bookmarkStart w:id="519" w:name="_Toc453875919"/>
      <w:r>
        <w:t xml:space="preserve">Table 2: </w:t>
      </w:r>
      <w:r w:rsidR="00D654B7">
        <w:fldChar w:fldCharType="begin"/>
      </w:r>
      <w:r w:rsidR="00D654B7">
        <w:instrText xml:space="preserve"> SEQ Table_2: \* ARABIC </w:instrText>
      </w:r>
      <w:r w:rsidR="00D654B7">
        <w:fldChar w:fldCharType="separate"/>
      </w:r>
      <w:r w:rsidR="000B333F">
        <w:rPr>
          <w:noProof/>
        </w:rPr>
        <w:t>7</w:t>
      </w:r>
      <w:r w:rsidR="00D654B7">
        <w:rPr>
          <w:noProof/>
        </w:rPr>
        <w:fldChar w:fldCharType="end"/>
      </w:r>
      <w:r>
        <w:t>.</w:t>
      </w:r>
      <w:r w:rsidR="00057D82" w:rsidRPr="007D3433">
        <w:rPr>
          <w:rFonts w:ascii="Garamond" w:hAnsi="Garamond"/>
          <w:b w:val="0"/>
          <w:sz w:val="22"/>
          <w:szCs w:val="22"/>
        </w:rPr>
        <w:t xml:space="preserve"> Result evaluation based on the upper &amp; lower horizons of the sample analysis</w:t>
      </w:r>
      <w:bookmarkEnd w:id="516"/>
      <w:bookmarkEnd w:id="517"/>
      <w:bookmarkEnd w:id="518"/>
      <w:bookmarkEnd w:id="519"/>
    </w:p>
    <w:tbl>
      <w:tblPr>
        <w:tblW w:w="102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2"/>
        <w:gridCol w:w="1247"/>
        <w:gridCol w:w="699"/>
        <w:gridCol w:w="699"/>
        <w:gridCol w:w="744"/>
        <w:gridCol w:w="754"/>
        <w:gridCol w:w="701"/>
        <w:gridCol w:w="701"/>
        <w:gridCol w:w="701"/>
        <w:gridCol w:w="701"/>
        <w:gridCol w:w="701"/>
        <w:gridCol w:w="701"/>
        <w:gridCol w:w="1367"/>
      </w:tblGrid>
      <w:tr w:rsidR="00057D82" w:rsidRPr="003B12FC" w:rsidTr="00D3177D">
        <w:tc>
          <w:tcPr>
            <w:tcW w:w="562" w:type="dxa"/>
            <w:vMerge w:val="restart"/>
          </w:tcPr>
          <w:p w:rsidR="00057D82" w:rsidRPr="003B12FC" w:rsidRDefault="00057D82" w:rsidP="00D3177D">
            <w:pPr>
              <w:jc w:val="both"/>
              <w:rPr>
                <w:rFonts w:ascii="Garamond" w:hAnsi="Garamond"/>
                <w:b/>
                <w:sz w:val="20"/>
                <w:szCs w:val="20"/>
              </w:rPr>
            </w:pPr>
            <w:r w:rsidRPr="003B12FC">
              <w:rPr>
                <w:rFonts w:ascii="Garamond" w:hAnsi="Garamond"/>
                <w:b/>
                <w:sz w:val="20"/>
                <w:szCs w:val="20"/>
              </w:rPr>
              <w:t>S/n</w:t>
            </w:r>
          </w:p>
        </w:tc>
        <w:tc>
          <w:tcPr>
            <w:tcW w:w="1252" w:type="dxa"/>
            <w:vMerge w:val="restart"/>
          </w:tcPr>
          <w:p w:rsidR="00057D82" w:rsidRPr="003B12FC" w:rsidRDefault="00057D82" w:rsidP="00D3177D">
            <w:pPr>
              <w:jc w:val="both"/>
              <w:rPr>
                <w:rFonts w:ascii="Garamond" w:hAnsi="Garamond"/>
                <w:b/>
                <w:sz w:val="20"/>
                <w:szCs w:val="20"/>
              </w:rPr>
            </w:pPr>
            <w:r w:rsidRPr="003B12FC">
              <w:rPr>
                <w:rFonts w:ascii="Garamond" w:hAnsi="Garamond"/>
                <w:b/>
                <w:sz w:val="20"/>
                <w:szCs w:val="20"/>
              </w:rPr>
              <w:t xml:space="preserve">Properties </w:t>
            </w:r>
          </w:p>
        </w:tc>
        <w:tc>
          <w:tcPr>
            <w:tcW w:w="7084" w:type="dxa"/>
            <w:gridSpan w:val="10"/>
          </w:tcPr>
          <w:p w:rsidR="00057D82" w:rsidRPr="003B12FC" w:rsidRDefault="00057D82" w:rsidP="00D3177D">
            <w:pPr>
              <w:jc w:val="center"/>
              <w:rPr>
                <w:rFonts w:ascii="Garamond" w:hAnsi="Garamond"/>
                <w:b/>
                <w:sz w:val="20"/>
                <w:szCs w:val="20"/>
              </w:rPr>
            </w:pPr>
            <w:r w:rsidRPr="003B12FC">
              <w:rPr>
                <w:rFonts w:ascii="Garamond" w:hAnsi="Garamond"/>
                <w:b/>
                <w:sz w:val="20"/>
                <w:szCs w:val="20"/>
              </w:rPr>
              <w:t>Rates achieved</w:t>
            </w:r>
          </w:p>
        </w:tc>
        <w:tc>
          <w:tcPr>
            <w:tcW w:w="1380" w:type="dxa"/>
            <w:vMerge w:val="restart"/>
          </w:tcPr>
          <w:p w:rsidR="00057D82" w:rsidRPr="003B12FC" w:rsidRDefault="00057D82" w:rsidP="00D3177D">
            <w:pPr>
              <w:jc w:val="both"/>
              <w:rPr>
                <w:rFonts w:ascii="Garamond" w:hAnsi="Garamond"/>
                <w:b/>
                <w:sz w:val="20"/>
                <w:szCs w:val="20"/>
              </w:rPr>
            </w:pPr>
            <w:r w:rsidRPr="003B12FC">
              <w:rPr>
                <w:rFonts w:ascii="Garamond" w:hAnsi="Garamond"/>
                <w:b/>
                <w:sz w:val="20"/>
                <w:szCs w:val="20"/>
              </w:rPr>
              <w:t>Remark</w:t>
            </w:r>
          </w:p>
        </w:tc>
      </w:tr>
      <w:tr w:rsidR="00057D82" w:rsidRPr="003B12FC" w:rsidTr="00D3177D">
        <w:tc>
          <w:tcPr>
            <w:tcW w:w="562" w:type="dxa"/>
            <w:vMerge/>
          </w:tcPr>
          <w:p w:rsidR="00057D82" w:rsidRPr="003B12FC" w:rsidRDefault="00057D82" w:rsidP="00D3177D">
            <w:pPr>
              <w:jc w:val="both"/>
              <w:rPr>
                <w:rFonts w:ascii="Garamond" w:hAnsi="Garamond"/>
                <w:sz w:val="20"/>
                <w:szCs w:val="20"/>
              </w:rPr>
            </w:pPr>
          </w:p>
        </w:tc>
        <w:tc>
          <w:tcPr>
            <w:tcW w:w="1252" w:type="dxa"/>
            <w:vMerge/>
          </w:tcPr>
          <w:p w:rsidR="00057D82" w:rsidRPr="003B12FC" w:rsidRDefault="00057D82" w:rsidP="00D3177D">
            <w:pPr>
              <w:jc w:val="both"/>
              <w:rPr>
                <w:rFonts w:ascii="Garamond" w:hAnsi="Garamond"/>
                <w:sz w:val="20"/>
                <w:szCs w:val="20"/>
              </w:rPr>
            </w:pPr>
          </w:p>
        </w:tc>
        <w:tc>
          <w:tcPr>
            <w:tcW w:w="1414" w:type="dxa"/>
            <w:gridSpan w:val="2"/>
          </w:tcPr>
          <w:p w:rsidR="00057D82" w:rsidRPr="003B12FC" w:rsidRDefault="00057D82" w:rsidP="00D3177D">
            <w:pPr>
              <w:jc w:val="both"/>
              <w:rPr>
                <w:rFonts w:ascii="Garamond" w:hAnsi="Garamond"/>
                <w:b/>
                <w:sz w:val="20"/>
                <w:szCs w:val="20"/>
              </w:rPr>
            </w:pPr>
            <w:r w:rsidRPr="003B12FC">
              <w:rPr>
                <w:rFonts w:ascii="Garamond" w:hAnsi="Garamond"/>
                <w:b/>
                <w:sz w:val="20"/>
                <w:szCs w:val="20"/>
              </w:rPr>
              <w:t xml:space="preserve">Very </w:t>
            </w:r>
            <w:r>
              <w:rPr>
                <w:rFonts w:ascii="Garamond" w:hAnsi="Garamond"/>
                <w:b/>
                <w:sz w:val="20"/>
                <w:szCs w:val="20"/>
              </w:rPr>
              <w:t>low</w:t>
            </w:r>
          </w:p>
        </w:tc>
        <w:tc>
          <w:tcPr>
            <w:tcW w:w="1416" w:type="dxa"/>
            <w:gridSpan w:val="2"/>
          </w:tcPr>
          <w:p w:rsidR="00057D82" w:rsidRPr="003B12FC" w:rsidRDefault="00057D82" w:rsidP="00D3177D">
            <w:pPr>
              <w:jc w:val="both"/>
              <w:rPr>
                <w:rFonts w:ascii="Garamond" w:hAnsi="Garamond"/>
                <w:sz w:val="20"/>
                <w:szCs w:val="20"/>
              </w:rPr>
            </w:pPr>
            <w:r w:rsidRPr="003B12FC">
              <w:rPr>
                <w:rFonts w:ascii="Garamond" w:hAnsi="Garamond"/>
                <w:b/>
                <w:sz w:val="20"/>
                <w:szCs w:val="20"/>
              </w:rPr>
              <w:t>Low/moderate</w:t>
            </w:r>
          </w:p>
        </w:tc>
        <w:tc>
          <w:tcPr>
            <w:tcW w:w="1418" w:type="dxa"/>
            <w:gridSpan w:val="2"/>
          </w:tcPr>
          <w:p w:rsidR="00057D82" w:rsidRPr="003B12FC" w:rsidRDefault="00057D82" w:rsidP="00D3177D">
            <w:pPr>
              <w:jc w:val="both"/>
              <w:rPr>
                <w:rFonts w:ascii="Garamond" w:hAnsi="Garamond"/>
                <w:b/>
                <w:sz w:val="20"/>
                <w:szCs w:val="20"/>
              </w:rPr>
            </w:pPr>
            <w:r w:rsidRPr="003B12FC">
              <w:rPr>
                <w:rFonts w:ascii="Garamond" w:hAnsi="Garamond"/>
                <w:b/>
                <w:sz w:val="20"/>
                <w:szCs w:val="20"/>
              </w:rPr>
              <w:t>Normal to medium</w:t>
            </w:r>
          </w:p>
        </w:tc>
        <w:tc>
          <w:tcPr>
            <w:tcW w:w="1418" w:type="dxa"/>
            <w:gridSpan w:val="2"/>
          </w:tcPr>
          <w:p w:rsidR="00057D82" w:rsidRPr="003B12FC" w:rsidRDefault="00057D82" w:rsidP="00D3177D">
            <w:pPr>
              <w:jc w:val="both"/>
              <w:rPr>
                <w:rFonts w:ascii="Garamond" w:hAnsi="Garamond"/>
                <w:b/>
                <w:sz w:val="20"/>
                <w:szCs w:val="20"/>
              </w:rPr>
            </w:pPr>
            <w:r w:rsidRPr="003B12FC">
              <w:rPr>
                <w:rFonts w:ascii="Garamond" w:hAnsi="Garamond"/>
                <w:b/>
                <w:sz w:val="20"/>
                <w:szCs w:val="20"/>
              </w:rPr>
              <w:t xml:space="preserve">High </w:t>
            </w:r>
          </w:p>
        </w:tc>
        <w:tc>
          <w:tcPr>
            <w:tcW w:w="1418" w:type="dxa"/>
            <w:gridSpan w:val="2"/>
          </w:tcPr>
          <w:p w:rsidR="00057D82" w:rsidRPr="003B12FC" w:rsidRDefault="00057D82" w:rsidP="00D3177D">
            <w:pPr>
              <w:jc w:val="both"/>
              <w:rPr>
                <w:rFonts w:ascii="Garamond" w:hAnsi="Garamond"/>
                <w:b/>
                <w:sz w:val="20"/>
                <w:szCs w:val="20"/>
              </w:rPr>
            </w:pPr>
            <w:r w:rsidRPr="003B12FC">
              <w:rPr>
                <w:rFonts w:ascii="Garamond" w:hAnsi="Garamond"/>
                <w:b/>
                <w:sz w:val="20"/>
                <w:szCs w:val="20"/>
              </w:rPr>
              <w:t>Very high</w:t>
            </w:r>
          </w:p>
        </w:tc>
        <w:tc>
          <w:tcPr>
            <w:tcW w:w="1380" w:type="dxa"/>
            <w:vMerge/>
          </w:tcPr>
          <w:p w:rsidR="00057D82" w:rsidRPr="003B12FC" w:rsidRDefault="00057D82" w:rsidP="00D3177D">
            <w:pPr>
              <w:jc w:val="both"/>
              <w:rPr>
                <w:rFonts w:ascii="Garamond" w:hAnsi="Garamond"/>
                <w:sz w:val="20"/>
                <w:szCs w:val="20"/>
              </w:rPr>
            </w:pPr>
          </w:p>
        </w:tc>
      </w:tr>
      <w:tr w:rsidR="00057D82" w:rsidRPr="003B12FC" w:rsidTr="00D3177D">
        <w:tc>
          <w:tcPr>
            <w:tcW w:w="562" w:type="dxa"/>
            <w:vMerge/>
          </w:tcPr>
          <w:p w:rsidR="00057D82" w:rsidRPr="003B12FC" w:rsidRDefault="00057D82" w:rsidP="00D3177D">
            <w:pPr>
              <w:jc w:val="both"/>
              <w:rPr>
                <w:rFonts w:ascii="Garamond" w:hAnsi="Garamond"/>
                <w:sz w:val="20"/>
                <w:szCs w:val="20"/>
              </w:rPr>
            </w:pPr>
          </w:p>
        </w:tc>
        <w:tc>
          <w:tcPr>
            <w:tcW w:w="1252" w:type="dxa"/>
            <w:vMerge/>
          </w:tcPr>
          <w:p w:rsidR="00057D82" w:rsidRPr="003B12FC" w:rsidRDefault="00057D82" w:rsidP="00D3177D">
            <w:pPr>
              <w:jc w:val="both"/>
              <w:rPr>
                <w:rFonts w:ascii="Garamond" w:hAnsi="Garamond"/>
                <w:sz w:val="20"/>
                <w:szCs w:val="20"/>
              </w:rPr>
            </w:pPr>
          </w:p>
        </w:tc>
        <w:tc>
          <w:tcPr>
            <w:tcW w:w="707" w:type="dxa"/>
          </w:tcPr>
          <w:p w:rsidR="00057D82" w:rsidRPr="003B12FC" w:rsidRDefault="00057D82" w:rsidP="00D3177D">
            <w:pPr>
              <w:jc w:val="both"/>
              <w:rPr>
                <w:rFonts w:ascii="Garamond" w:hAnsi="Garamond"/>
                <w:b/>
                <w:sz w:val="20"/>
                <w:szCs w:val="20"/>
              </w:rPr>
            </w:pPr>
            <w:r w:rsidRPr="003B12FC">
              <w:rPr>
                <w:rFonts w:ascii="Garamond" w:hAnsi="Garamond"/>
                <w:b/>
                <w:sz w:val="20"/>
                <w:szCs w:val="20"/>
              </w:rPr>
              <w:t>H1</w:t>
            </w:r>
          </w:p>
        </w:tc>
        <w:tc>
          <w:tcPr>
            <w:tcW w:w="707" w:type="dxa"/>
          </w:tcPr>
          <w:p w:rsidR="00057D82" w:rsidRPr="003B12FC" w:rsidRDefault="00057D82" w:rsidP="00D3177D">
            <w:pPr>
              <w:jc w:val="both"/>
              <w:rPr>
                <w:rFonts w:ascii="Garamond" w:hAnsi="Garamond"/>
                <w:b/>
                <w:sz w:val="20"/>
                <w:szCs w:val="20"/>
              </w:rPr>
            </w:pPr>
            <w:r w:rsidRPr="003B12FC">
              <w:rPr>
                <w:rFonts w:ascii="Garamond" w:hAnsi="Garamond"/>
                <w:b/>
                <w:sz w:val="20"/>
                <w:szCs w:val="20"/>
              </w:rPr>
              <w:t>H2</w:t>
            </w:r>
          </w:p>
        </w:tc>
        <w:tc>
          <w:tcPr>
            <w:tcW w:w="707" w:type="dxa"/>
          </w:tcPr>
          <w:p w:rsidR="00057D82" w:rsidRPr="003B12FC" w:rsidRDefault="00057D82" w:rsidP="00D3177D">
            <w:pPr>
              <w:jc w:val="both"/>
              <w:rPr>
                <w:rFonts w:ascii="Garamond" w:hAnsi="Garamond"/>
                <w:b/>
                <w:sz w:val="20"/>
                <w:szCs w:val="20"/>
              </w:rPr>
            </w:pPr>
            <w:r w:rsidRPr="003B12FC">
              <w:rPr>
                <w:rFonts w:ascii="Garamond" w:hAnsi="Garamond"/>
                <w:b/>
                <w:sz w:val="20"/>
                <w:szCs w:val="20"/>
              </w:rPr>
              <w:t>H1</w:t>
            </w:r>
          </w:p>
        </w:tc>
        <w:tc>
          <w:tcPr>
            <w:tcW w:w="709" w:type="dxa"/>
          </w:tcPr>
          <w:p w:rsidR="00057D82" w:rsidRPr="003B12FC" w:rsidRDefault="00057D82" w:rsidP="00D3177D">
            <w:pPr>
              <w:jc w:val="both"/>
              <w:rPr>
                <w:rFonts w:ascii="Garamond" w:hAnsi="Garamond"/>
                <w:b/>
                <w:sz w:val="20"/>
                <w:szCs w:val="20"/>
              </w:rPr>
            </w:pPr>
            <w:r w:rsidRPr="003B12FC">
              <w:rPr>
                <w:rFonts w:ascii="Garamond" w:hAnsi="Garamond"/>
                <w:b/>
                <w:sz w:val="20"/>
                <w:szCs w:val="20"/>
              </w:rPr>
              <w:t>H2</w:t>
            </w:r>
          </w:p>
        </w:tc>
        <w:tc>
          <w:tcPr>
            <w:tcW w:w="709" w:type="dxa"/>
          </w:tcPr>
          <w:p w:rsidR="00057D82" w:rsidRPr="003B12FC" w:rsidRDefault="00057D82" w:rsidP="00D3177D">
            <w:pPr>
              <w:jc w:val="both"/>
              <w:rPr>
                <w:rFonts w:ascii="Garamond" w:hAnsi="Garamond"/>
                <w:b/>
                <w:sz w:val="20"/>
                <w:szCs w:val="20"/>
              </w:rPr>
            </w:pPr>
            <w:r w:rsidRPr="003B12FC">
              <w:rPr>
                <w:rFonts w:ascii="Garamond" w:hAnsi="Garamond"/>
                <w:b/>
                <w:sz w:val="20"/>
                <w:szCs w:val="20"/>
              </w:rPr>
              <w:t>H1</w:t>
            </w:r>
          </w:p>
        </w:tc>
        <w:tc>
          <w:tcPr>
            <w:tcW w:w="709" w:type="dxa"/>
          </w:tcPr>
          <w:p w:rsidR="00057D82" w:rsidRPr="003B12FC" w:rsidRDefault="00057D82" w:rsidP="00D3177D">
            <w:pPr>
              <w:jc w:val="both"/>
              <w:rPr>
                <w:rFonts w:ascii="Garamond" w:hAnsi="Garamond"/>
                <w:b/>
                <w:sz w:val="20"/>
                <w:szCs w:val="20"/>
              </w:rPr>
            </w:pPr>
            <w:r w:rsidRPr="003B12FC">
              <w:rPr>
                <w:rFonts w:ascii="Garamond" w:hAnsi="Garamond"/>
                <w:b/>
                <w:sz w:val="20"/>
                <w:szCs w:val="20"/>
              </w:rPr>
              <w:t>H2</w:t>
            </w:r>
          </w:p>
        </w:tc>
        <w:tc>
          <w:tcPr>
            <w:tcW w:w="709" w:type="dxa"/>
          </w:tcPr>
          <w:p w:rsidR="00057D82" w:rsidRPr="003B12FC" w:rsidRDefault="00057D82" w:rsidP="00D3177D">
            <w:pPr>
              <w:jc w:val="both"/>
              <w:rPr>
                <w:rFonts w:ascii="Garamond" w:hAnsi="Garamond"/>
                <w:b/>
                <w:sz w:val="20"/>
                <w:szCs w:val="20"/>
              </w:rPr>
            </w:pPr>
            <w:r w:rsidRPr="003B12FC">
              <w:rPr>
                <w:rFonts w:ascii="Garamond" w:hAnsi="Garamond"/>
                <w:b/>
                <w:sz w:val="20"/>
                <w:szCs w:val="20"/>
              </w:rPr>
              <w:t>H1</w:t>
            </w:r>
          </w:p>
        </w:tc>
        <w:tc>
          <w:tcPr>
            <w:tcW w:w="709" w:type="dxa"/>
          </w:tcPr>
          <w:p w:rsidR="00057D82" w:rsidRPr="003B12FC" w:rsidRDefault="00057D82" w:rsidP="00D3177D">
            <w:pPr>
              <w:jc w:val="both"/>
              <w:rPr>
                <w:rFonts w:ascii="Garamond" w:hAnsi="Garamond"/>
                <w:b/>
                <w:sz w:val="20"/>
                <w:szCs w:val="20"/>
              </w:rPr>
            </w:pPr>
            <w:r w:rsidRPr="003B12FC">
              <w:rPr>
                <w:rFonts w:ascii="Garamond" w:hAnsi="Garamond"/>
                <w:b/>
                <w:sz w:val="20"/>
                <w:szCs w:val="20"/>
              </w:rPr>
              <w:t>H2</w:t>
            </w:r>
          </w:p>
        </w:tc>
        <w:tc>
          <w:tcPr>
            <w:tcW w:w="709" w:type="dxa"/>
          </w:tcPr>
          <w:p w:rsidR="00057D82" w:rsidRPr="003B12FC" w:rsidRDefault="00057D82" w:rsidP="00D3177D">
            <w:pPr>
              <w:jc w:val="both"/>
              <w:rPr>
                <w:rFonts w:ascii="Garamond" w:hAnsi="Garamond"/>
                <w:b/>
                <w:sz w:val="20"/>
                <w:szCs w:val="20"/>
              </w:rPr>
            </w:pPr>
            <w:r w:rsidRPr="003B12FC">
              <w:rPr>
                <w:rFonts w:ascii="Garamond" w:hAnsi="Garamond"/>
                <w:b/>
                <w:sz w:val="20"/>
                <w:szCs w:val="20"/>
              </w:rPr>
              <w:t>H1</w:t>
            </w:r>
          </w:p>
        </w:tc>
        <w:tc>
          <w:tcPr>
            <w:tcW w:w="709" w:type="dxa"/>
          </w:tcPr>
          <w:p w:rsidR="00057D82" w:rsidRPr="003B12FC" w:rsidRDefault="00057D82" w:rsidP="00D3177D">
            <w:pPr>
              <w:jc w:val="both"/>
              <w:rPr>
                <w:rFonts w:ascii="Garamond" w:hAnsi="Garamond"/>
                <w:b/>
                <w:sz w:val="20"/>
                <w:szCs w:val="20"/>
              </w:rPr>
            </w:pPr>
            <w:r w:rsidRPr="003B12FC">
              <w:rPr>
                <w:rFonts w:ascii="Garamond" w:hAnsi="Garamond"/>
                <w:b/>
                <w:sz w:val="20"/>
                <w:szCs w:val="20"/>
              </w:rPr>
              <w:t>H2</w:t>
            </w:r>
          </w:p>
        </w:tc>
        <w:tc>
          <w:tcPr>
            <w:tcW w:w="1380" w:type="dxa"/>
            <w:vMerge/>
          </w:tcPr>
          <w:p w:rsidR="00057D82" w:rsidRPr="003B12FC" w:rsidRDefault="00057D82" w:rsidP="00D3177D">
            <w:pPr>
              <w:jc w:val="both"/>
              <w:rPr>
                <w:rFonts w:ascii="Garamond" w:hAnsi="Garamond"/>
                <w:sz w:val="20"/>
                <w:szCs w:val="20"/>
              </w:rPr>
            </w:pPr>
          </w:p>
        </w:tc>
      </w:tr>
      <w:tr w:rsidR="00057D82" w:rsidRPr="003B12FC" w:rsidTr="00D3177D">
        <w:tc>
          <w:tcPr>
            <w:tcW w:w="562" w:type="dxa"/>
          </w:tcPr>
          <w:p w:rsidR="00057D82" w:rsidRPr="003B12FC" w:rsidRDefault="00057D82" w:rsidP="00D3177D">
            <w:pPr>
              <w:jc w:val="both"/>
              <w:rPr>
                <w:rFonts w:ascii="Garamond" w:hAnsi="Garamond"/>
                <w:sz w:val="18"/>
                <w:szCs w:val="18"/>
              </w:rPr>
            </w:pPr>
            <w:r w:rsidRPr="003B12FC">
              <w:rPr>
                <w:rFonts w:ascii="Garamond" w:hAnsi="Garamond"/>
                <w:sz w:val="18"/>
                <w:szCs w:val="18"/>
              </w:rPr>
              <w:t>1</w:t>
            </w:r>
          </w:p>
        </w:tc>
        <w:tc>
          <w:tcPr>
            <w:tcW w:w="1252" w:type="dxa"/>
          </w:tcPr>
          <w:p w:rsidR="00057D82" w:rsidRPr="003B12FC" w:rsidRDefault="00057D82" w:rsidP="00D3177D">
            <w:pPr>
              <w:jc w:val="both"/>
              <w:rPr>
                <w:rFonts w:ascii="Garamond" w:hAnsi="Garamond"/>
                <w:b/>
                <w:sz w:val="18"/>
                <w:szCs w:val="18"/>
              </w:rPr>
            </w:pPr>
            <w:r>
              <w:rPr>
                <w:rFonts w:ascii="Garamond" w:hAnsi="Garamond"/>
                <w:b/>
                <w:sz w:val="18"/>
                <w:szCs w:val="18"/>
              </w:rPr>
              <w:t>pH</w:t>
            </w:r>
          </w:p>
        </w:tc>
        <w:tc>
          <w:tcPr>
            <w:tcW w:w="707" w:type="dxa"/>
          </w:tcPr>
          <w:p w:rsidR="00057D82" w:rsidRPr="003B12FC" w:rsidRDefault="00057D82" w:rsidP="00D3177D">
            <w:pPr>
              <w:jc w:val="both"/>
              <w:rPr>
                <w:rFonts w:ascii="Garamond" w:hAnsi="Garamond"/>
                <w:sz w:val="18"/>
                <w:szCs w:val="18"/>
              </w:rPr>
            </w:pPr>
          </w:p>
        </w:tc>
        <w:tc>
          <w:tcPr>
            <w:tcW w:w="707" w:type="dxa"/>
          </w:tcPr>
          <w:p w:rsidR="00057D82" w:rsidRPr="003B12FC" w:rsidRDefault="00057D82" w:rsidP="00D3177D">
            <w:pPr>
              <w:jc w:val="both"/>
              <w:rPr>
                <w:rFonts w:ascii="Garamond" w:hAnsi="Garamond"/>
                <w:sz w:val="18"/>
                <w:szCs w:val="18"/>
              </w:rPr>
            </w:pPr>
          </w:p>
        </w:tc>
        <w:tc>
          <w:tcPr>
            <w:tcW w:w="707" w:type="dxa"/>
          </w:tcPr>
          <w:p w:rsidR="00057D82" w:rsidRPr="00487321" w:rsidRDefault="00057D82" w:rsidP="001968BF">
            <w:pPr>
              <w:pStyle w:val="ListParagraph"/>
              <w:numPr>
                <w:ilvl w:val="0"/>
                <w:numId w:val="53"/>
              </w:numPr>
              <w:jc w:val="both"/>
              <w:rPr>
                <w:rFonts w:ascii="Garamond" w:hAnsi="Garamond"/>
                <w:sz w:val="18"/>
                <w:szCs w:val="18"/>
              </w:rPr>
            </w:pPr>
          </w:p>
        </w:tc>
        <w:tc>
          <w:tcPr>
            <w:tcW w:w="709" w:type="dxa"/>
          </w:tcPr>
          <w:p w:rsidR="00057D82" w:rsidRPr="00CC58E9" w:rsidRDefault="00057D82" w:rsidP="00D3177D">
            <w:pPr>
              <w:ind w:left="360"/>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709" w:type="dxa"/>
          </w:tcPr>
          <w:p w:rsidR="00057D82" w:rsidRPr="00487321" w:rsidRDefault="00057D82" w:rsidP="00D3177D">
            <w:pPr>
              <w:ind w:left="360"/>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1380" w:type="dxa"/>
          </w:tcPr>
          <w:p w:rsidR="00057D82" w:rsidRPr="003B12FC" w:rsidRDefault="00057D82" w:rsidP="00D3177D">
            <w:pPr>
              <w:jc w:val="both"/>
              <w:rPr>
                <w:rFonts w:ascii="Garamond" w:hAnsi="Garamond"/>
                <w:sz w:val="18"/>
                <w:szCs w:val="18"/>
              </w:rPr>
            </w:pPr>
          </w:p>
        </w:tc>
      </w:tr>
      <w:tr w:rsidR="00057D82" w:rsidRPr="003B12FC" w:rsidTr="00D3177D">
        <w:tc>
          <w:tcPr>
            <w:tcW w:w="562" w:type="dxa"/>
          </w:tcPr>
          <w:p w:rsidR="00057D82" w:rsidRPr="003B12FC" w:rsidRDefault="00057D82" w:rsidP="00D3177D">
            <w:pPr>
              <w:jc w:val="both"/>
              <w:rPr>
                <w:rFonts w:ascii="Garamond" w:hAnsi="Garamond"/>
                <w:b/>
                <w:sz w:val="18"/>
                <w:szCs w:val="18"/>
              </w:rPr>
            </w:pPr>
            <w:r w:rsidRPr="003B12FC">
              <w:rPr>
                <w:rFonts w:ascii="Garamond" w:hAnsi="Garamond"/>
                <w:b/>
                <w:sz w:val="18"/>
                <w:szCs w:val="18"/>
              </w:rPr>
              <w:t>2</w:t>
            </w:r>
          </w:p>
        </w:tc>
        <w:tc>
          <w:tcPr>
            <w:tcW w:w="1252" w:type="dxa"/>
          </w:tcPr>
          <w:p w:rsidR="00057D82" w:rsidRPr="003B12FC" w:rsidRDefault="00057D82" w:rsidP="00D3177D">
            <w:pPr>
              <w:jc w:val="both"/>
              <w:rPr>
                <w:rFonts w:ascii="Garamond" w:hAnsi="Garamond"/>
                <w:b/>
                <w:sz w:val="18"/>
                <w:szCs w:val="18"/>
              </w:rPr>
            </w:pPr>
            <w:r w:rsidRPr="003B12FC">
              <w:rPr>
                <w:rFonts w:ascii="Garamond" w:hAnsi="Garamond"/>
                <w:b/>
                <w:sz w:val="18"/>
                <w:szCs w:val="18"/>
              </w:rPr>
              <w:t>E.C</w:t>
            </w:r>
          </w:p>
        </w:tc>
        <w:tc>
          <w:tcPr>
            <w:tcW w:w="707" w:type="dxa"/>
          </w:tcPr>
          <w:p w:rsidR="00057D82" w:rsidRPr="003B12FC" w:rsidRDefault="00057D82" w:rsidP="00D3177D">
            <w:pPr>
              <w:jc w:val="both"/>
              <w:rPr>
                <w:rFonts w:ascii="Garamond" w:hAnsi="Garamond"/>
                <w:sz w:val="18"/>
                <w:szCs w:val="18"/>
              </w:rPr>
            </w:pPr>
          </w:p>
        </w:tc>
        <w:tc>
          <w:tcPr>
            <w:tcW w:w="707" w:type="dxa"/>
          </w:tcPr>
          <w:p w:rsidR="00057D82" w:rsidRPr="003B12FC" w:rsidRDefault="00057D82" w:rsidP="00D3177D">
            <w:pPr>
              <w:jc w:val="both"/>
              <w:rPr>
                <w:rFonts w:ascii="Garamond" w:hAnsi="Garamond"/>
                <w:sz w:val="18"/>
                <w:szCs w:val="18"/>
              </w:rPr>
            </w:pPr>
          </w:p>
        </w:tc>
        <w:tc>
          <w:tcPr>
            <w:tcW w:w="707" w:type="dxa"/>
          </w:tcPr>
          <w:p w:rsidR="00057D82" w:rsidRPr="003B12FC" w:rsidRDefault="00057D82" w:rsidP="00D3177D">
            <w:pPr>
              <w:jc w:val="both"/>
              <w:rPr>
                <w:rFonts w:ascii="Garamond" w:hAnsi="Garamond"/>
                <w:sz w:val="18"/>
                <w:szCs w:val="18"/>
              </w:rPr>
            </w:pPr>
          </w:p>
        </w:tc>
        <w:tc>
          <w:tcPr>
            <w:tcW w:w="709" w:type="dxa"/>
          </w:tcPr>
          <w:p w:rsidR="00057D82" w:rsidRPr="003B12FC" w:rsidRDefault="00057D82" w:rsidP="001968BF">
            <w:pPr>
              <w:pStyle w:val="ListParagraph"/>
              <w:numPr>
                <w:ilvl w:val="0"/>
                <w:numId w:val="49"/>
              </w:numPr>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1380" w:type="dxa"/>
          </w:tcPr>
          <w:p w:rsidR="00057D82" w:rsidRPr="003B12FC" w:rsidRDefault="00057D82" w:rsidP="00D3177D">
            <w:pPr>
              <w:jc w:val="both"/>
              <w:rPr>
                <w:rFonts w:ascii="Garamond" w:hAnsi="Garamond"/>
                <w:sz w:val="18"/>
                <w:szCs w:val="18"/>
              </w:rPr>
            </w:pPr>
          </w:p>
        </w:tc>
      </w:tr>
      <w:tr w:rsidR="00057D82" w:rsidRPr="003B12FC" w:rsidTr="00D3177D">
        <w:tc>
          <w:tcPr>
            <w:tcW w:w="562" w:type="dxa"/>
          </w:tcPr>
          <w:p w:rsidR="00057D82" w:rsidRPr="003B12FC" w:rsidRDefault="00057D82" w:rsidP="00D3177D">
            <w:pPr>
              <w:jc w:val="both"/>
              <w:rPr>
                <w:rFonts w:ascii="Garamond" w:hAnsi="Garamond"/>
                <w:b/>
                <w:sz w:val="18"/>
                <w:szCs w:val="18"/>
              </w:rPr>
            </w:pPr>
            <w:r w:rsidRPr="003B12FC">
              <w:rPr>
                <w:rFonts w:ascii="Garamond" w:hAnsi="Garamond"/>
                <w:b/>
                <w:sz w:val="18"/>
                <w:szCs w:val="18"/>
              </w:rPr>
              <w:t>3</w:t>
            </w:r>
          </w:p>
        </w:tc>
        <w:tc>
          <w:tcPr>
            <w:tcW w:w="1252" w:type="dxa"/>
          </w:tcPr>
          <w:p w:rsidR="00057D82" w:rsidRPr="003B12FC" w:rsidRDefault="00057D82" w:rsidP="00D3177D">
            <w:pPr>
              <w:jc w:val="both"/>
              <w:rPr>
                <w:rFonts w:ascii="Garamond" w:hAnsi="Garamond"/>
                <w:b/>
                <w:sz w:val="18"/>
                <w:szCs w:val="18"/>
              </w:rPr>
            </w:pPr>
            <w:r w:rsidRPr="003B12FC">
              <w:rPr>
                <w:rFonts w:ascii="Garamond" w:hAnsi="Garamond"/>
                <w:b/>
                <w:sz w:val="18"/>
                <w:szCs w:val="18"/>
              </w:rPr>
              <w:t xml:space="preserve">T.N </w:t>
            </w:r>
          </w:p>
        </w:tc>
        <w:tc>
          <w:tcPr>
            <w:tcW w:w="707" w:type="dxa"/>
          </w:tcPr>
          <w:p w:rsidR="00057D82" w:rsidRPr="003B12FC" w:rsidRDefault="00057D82" w:rsidP="00D3177D">
            <w:pPr>
              <w:jc w:val="both"/>
              <w:rPr>
                <w:rFonts w:ascii="Garamond" w:hAnsi="Garamond"/>
                <w:sz w:val="18"/>
                <w:szCs w:val="18"/>
              </w:rPr>
            </w:pPr>
          </w:p>
        </w:tc>
        <w:tc>
          <w:tcPr>
            <w:tcW w:w="707" w:type="dxa"/>
          </w:tcPr>
          <w:p w:rsidR="00057D82" w:rsidRPr="003B12FC" w:rsidRDefault="00057D82" w:rsidP="00D3177D">
            <w:pPr>
              <w:jc w:val="both"/>
              <w:rPr>
                <w:rFonts w:ascii="Garamond" w:hAnsi="Garamond"/>
                <w:sz w:val="18"/>
                <w:szCs w:val="18"/>
              </w:rPr>
            </w:pPr>
          </w:p>
        </w:tc>
        <w:tc>
          <w:tcPr>
            <w:tcW w:w="707" w:type="dxa"/>
          </w:tcPr>
          <w:p w:rsidR="00057D82" w:rsidRPr="003B12FC" w:rsidRDefault="00057D82" w:rsidP="00D3177D">
            <w:pPr>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709" w:type="dxa"/>
          </w:tcPr>
          <w:p w:rsidR="00057D82" w:rsidRPr="00B113BE" w:rsidRDefault="00057D82" w:rsidP="00D3177D">
            <w:pPr>
              <w:ind w:left="360"/>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709" w:type="dxa"/>
          </w:tcPr>
          <w:p w:rsidR="00057D82" w:rsidRPr="00B113BE" w:rsidRDefault="00057D82" w:rsidP="001968BF">
            <w:pPr>
              <w:pStyle w:val="ListParagraph"/>
              <w:numPr>
                <w:ilvl w:val="0"/>
                <w:numId w:val="52"/>
              </w:numPr>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1380" w:type="dxa"/>
          </w:tcPr>
          <w:p w:rsidR="00057D82" w:rsidRPr="003B12FC" w:rsidRDefault="00057D82" w:rsidP="00D3177D">
            <w:pPr>
              <w:jc w:val="both"/>
              <w:rPr>
                <w:rFonts w:ascii="Garamond" w:hAnsi="Garamond"/>
                <w:sz w:val="18"/>
                <w:szCs w:val="18"/>
              </w:rPr>
            </w:pPr>
          </w:p>
        </w:tc>
      </w:tr>
      <w:tr w:rsidR="00057D82" w:rsidRPr="003B12FC" w:rsidTr="00D3177D">
        <w:tc>
          <w:tcPr>
            <w:tcW w:w="562" w:type="dxa"/>
          </w:tcPr>
          <w:p w:rsidR="00057D82" w:rsidRPr="003B12FC" w:rsidRDefault="00057D82" w:rsidP="00D3177D">
            <w:pPr>
              <w:jc w:val="both"/>
              <w:rPr>
                <w:rFonts w:ascii="Garamond" w:hAnsi="Garamond"/>
                <w:b/>
                <w:sz w:val="18"/>
                <w:szCs w:val="18"/>
              </w:rPr>
            </w:pPr>
            <w:r w:rsidRPr="003B12FC">
              <w:rPr>
                <w:rFonts w:ascii="Garamond" w:hAnsi="Garamond"/>
                <w:b/>
                <w:sz w:val="18"/>
                <w:szCs w:val="18"/>
              </w:rPr>
              <w:t>4</w:t>
            </w:r>
          </w:p>
        </w:tc>
        <w:tc>
          <w:tcPr>
            <w:tcW w:w="1252" w:type="dxa"/>
          </w:tcPr>
          <w:p w:rsidR="00057D82" w:rsidRPr="003B12FC" w:rsidRDefault="00057D82" w:rsidP="00D3177D">
            <w:pPr>
              <w:jc w:val="both"/>
              <w:rPr>
                <w:rFonts w:ascii="Garamond" w:hAnsi="Garamond"/>
                <w:b/>
                <w:sz w:val="18"/>
                <w:szCs w:val="18"/>
              </w:rPr>
            </w:pPr>
            <w:r w:rsidRPr="003B12FC">
              <w:rPr>
                <w:rFonts w:ascii="Garamond" w:hAnsi="Garamond"/>
                <w:b/>
                <w:sz w:val="18"/>
                <w:szCs w:val="18"/>
              </w:rPr>
              <w:t>O.M</w:t>
            </w:r>
          </w:p>
        </w:tc>
        <w:tc>
          <w:tcPr>
            <w:tcW w:w="707" w:type="dxa"/>
          </w:tcPr>
          <w:p w:rsidR="00057D82" w:rsidRPr="003B12FC" w:rsidRDefault="00057D82" w:rsidP="00D3177D">
            <w:pPr>
              <w:jc w:val="both"/>
              <w:rPr>
                <w:rFonts w:ascii="Garamond" w:hAnsi="Garamond"/>
                <w:sz w:val="18"/>
                <w:szCs w:val="18"/>
              </w:rPr>
            </w:pPr>
          </w:p>
        </w:tc>
        <w:tc>
          <w:tcPr>
            <w:tcW w:w="707" w:type="dxa"/>
          </w:tcPr>
          <w:p w:rsidR="00057D82" w:rsidRPr="003B12FC" w:rsidRDefault="00057D82" w:rsidP="00D3177D">
            <w:pPr>
              <w:jc w:val="both"/>
              <w:rPr>
                <w:rFonts w:ascii="Garamond" w:hAnsi="Garamond"/>
                <w:sz w:val="18"/>
                <w:szCs w:val="18"/>
              </w:rPr>
            </w:pPr>
          </w:p>
        </w:tc>
        <w:tc>
          <w:tcPr>
            <w:tcW w:w="707" w:type="dxa"/>
          </w:tcPr>
          <w:p w:rsidR="00057D82" w:rsidRPr="00B113BE" w:rsidRDefault="00057D82" w:rsidP="001968BF">
            <w:pPr>
              <w:pStyle w:val="ListParagraph"/>
              <w:numPr>
                <w:ilvl w:val="0"/>
                <w:numId w:val="52"/>
              </w:numPr>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709" w:type="dxa"/>
          </w:tcPr>
          <w:p w:rsidR="00057D82" w:rsidRPr="00B113BE" w:rsidRDefault="00057D82" w:rsidP="00D3177D">
            <w:pPr>
              <w:ind w:left="360"/>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1380" w:type="dxa"/>
          </w:tcPr>
          <w:p w:rsidR="00057D82" w:rsidRPr="003B12FC" w:rsidRDefault="00057D82" w:rsidP="00D3177D">
            <w:pPr>
              <w:jc w:val="both"/>
              <w:rPr>
                <w:rFonts w:ascii="Garamond" w:hAnsi="Garamond"/>
                <w:sz w:val="18"/>
                <w:szCs w:val="18"/>
              </w:rPr>
            </w:pPr>
          </w:p>
        </w:tc>
      </w:tr>
      <w:tr w:rsidR="00057D82" w:rsidRPr="003B12FC" w:rsidTr="00D3177D">
        <w:tc>
          <w:tcPr>
            <w:tcW w:w="562" w:type="dxa"/>
          </w:tcPr>
          <w:p w:rsidR="00057D82" w:rsidRPr="003B12FC" w:rsidRDefault="00057D82" w:rsidP="00D3177D">
            <w:pPr>
              <w:jc w:val="both"/>
              <w:rPr>
                <w:rFonts w:ascii="Garamond" w:hAnsi="Garamond"/>
                <w:b/>
                <w:sz w:val="18"/>
                <w:szCs w:val="18"/>
              </w:rPr>
            </w:pPr>
            <w:r w:rsidRPr="003B12FC">
              <w:rPr>
                <w:rFonts w:ascii="Garamond" w:hAnsi="Garamond"/>
                <w:b/>
                <w:sz w:val="18"/>
                <w:szCs w:val="18"/>
              </w:rPr>
              <w:t>5</w:t>
            </w:r>
          </w:p>
        </w:tc>
        <w:tc>
          <w:tcPr>
            <w:tcW w:w="1252" w:type="dxa"/>
          </w:tcPr>
          <w:p w:rsidR="00057D82" w:rsidRPr="003B12FC" w:rsidRDefault="00057D82" w:rsidP="00D3177D">
            <w:pPr>
              <w:jc w:val="both"/>
              <w:rPr>
                <w:rFonts w:ascii="Garamond" w:hAnsi="Garamond"/>
                <w:b/>
                <w:sz w:val="18"/>
                <w:szCs w:val="18"/>
              </w:rPr>
            </w:pPr>
            <w:proofErr w:type="spellStart"/>
            <w:r w:rsidRPr="003B12FC">
              <w:rPr>
                <w:rFonts w:ascii="Garamond" w:hAnsi="Garamond"/>
                <w:b/>
                <w:sz w:val="18"/>
                <w:szCs w:val="18"/>
              </w:rPr>
              <w:t>Av.P</w:t>
            </w:r>
            <w:proofErr w:type="spellEnd"/>
          </w:p>
        </w:tc>
        <w:tc>
          <w:tcPr>
            <w:tcW w:w="707" w:type="dxa"/>
          </w:tcPr>
          <w:p w:rsidR="00057D82" w:rsidRPr="003B12FC" w:rsidRDefault="00057D82" w:rsidP="00D3177D">
            <w:pPr>
              <w:jc w:val="both"/>
              <w:rPr>
                <w:rFonts w:ascii="Garamond" w:hAnsi="Garamond"/>
                <w:sz w:val="18"/>
                <w:szCs w:val="18"/>
              </w:rPr>
            </w:pPr>
          </w:p>
        </w:tc>
        <w:tc>
          <w:tcPr>
            <w:tcW w:w="707" w:type="dxa"/>
          </w:tcPr>
          <w:p w:rsidR="00057D82" w:rsidRPr="003B12FC" w:rsidRDefault="00057D82" w:rsidP="00D3177D">
            <w:pPr>
              <w:jc w:val="both"/>
              <w:rPr>
                <w:rFonts w:ascii="Garamond" w:hAnsi="Garamond"/>
                <w:sz w:val="18"/>
                <w:szCs w:val="18"/>
              </w:rPr>
            </w:pPr>
          </w:p>
        </w:tc>
        <w:tc>
          <w:tcPr>
            <w:tcW w:w="707" w:type="dxa"/>
          </w:tcPr>
          <w:p w:rsidR="00057D82" w:rsidRPr="003B12FC" w:rsidRDefault="00057D82" w:rsidP="00D3177D">
            <w:pPr>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709" w:type="dxa"/>
          </w:tcPr>
          <w:p w:rsidR="00057D82" w:rsidRPr="00B113BE" w:rsidRDefault="00057D82" w:rsidP="001968BF">
            <w:pPr>
              <w:pStyle w:val="ListParagraph"/>
              <w:numPr>
                <w:ilvl w:val="0"/>
                <w:numId w:val="52"/>
              </w:numPr>
              <w:jc w:val="both"/>
              <w:rPr>
                <w:rFonts w:ascii="Garamond" w:hAnsi="Garamond"/>
                <w:sz w:val="18"/>
                <w:szCs w:val="18"/>
              </w:rPr>
            </w:pPr>
          </w:p>
        </w:tc>
        <w:tc>
          <w:tcPr>
            <w:tcW w:w="709" w:type="dxa"/>
          </w:tcPr>
          <w:p w:rsidR="00057D82" w:rsidRPr="00B113BE" w:rsidRDefault="00057D82" w:rsidP="00D3177D">
            <w:pPr>
              <w:ind w:left="360"/>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1380" w:type="dxa"/>
          </w:tcPr>
          <w:p w:rsidR="00057D82" w:rsidRPr="003B12FC" w:rsidRDefault="00057D82" w:rsidP="00D3177D">
            <w:pPr>
              <w:jc w:val="both"/>
              <w:rPr>
                <w:rFonts w:ascii="Garamond" w:hAnsi="Garamond"/>
                <w:sz w:val="18"/>
                <w:szCs w:val="18"/>
              </w:rPr>
            </w:pPr>
          </w:p>
        </w:tc>
      </w:tr>
      <w:tr w:rsidR="00057D82" w:rsidRPr="003B12FC" w:rsidTr="00D3177D">
        <w:tc>
          <w:tcPr>
            <w:tcW w:w="562" w:type="dxa"/>
          </w:tcPr>
          <w:p w:rsidR="00057D82" w:rsidRPr="003B12FC" w:rsidRDefault="00057D82" w:rsidP="00D3177D">
            <w:pPr>
              <w:jc w:val="both"/>
              <w:rPr>
                <w:rFonts w:ascii="Garamond" w:hAnsi="Garamond"/>
                <w:b/>
                <w:sz w:val="18"/>
                <w:szCs w:val="18"/>
              </w:rPr>
            </w:pPr>
            <w:r w:rsidRPr="003B12FC">
              <w:rPr>
                <w:rFonts w:ascii="Garamond" w:hAnsi="Garamond"/>
                <w:b/>
                <w:sz w:val="18"/>
                <w:szCs w:val="18"/>
              </w:rPr>
              <w:t>6</w:t>
            </w:r>
          </w:p>
        </w:tc>
        <w:tc>
          <w:tcPr>
            <w:tcW w:w="1252" w:type="dxa"/>
          </w:tcPr>
          <w:p w:rsidR="00057D82" w:rsidRPr="003B12FC" w:rsidRDefault="00057D82" w:rsidP="00D3177D">
            <w:pPr>
              <w:rPr>
                <w:rFonts w:ascii="Garamond" w:hAnsi="Garamond"/>
                <w:b/>
                <w:sz w:val="18"/>
                <w:szCs w:val="18"/>
              </w:rPr>
            </w:pPr>
            <w:r w:rsidRPr="003B12FC">
              <w:rPr>
                <w:rFonts w:ascii="Garamond" w:hAnsi="Garamond"/>
                <w:b/>
                <w:sz w:val="18"/>
                <w:szCs w:val="18"/>
              </w:rPr>
              <w:t>C.E.C</w:t>
            </w:r>
          </w:p>
        </w:tc>
        <w:tc>
          <w:tcPr>
            <w:tcW w:w="707" w:type="dxa"/>
          </w:tcPr>
          <w:p w:rsidR="00057D82" w:rsidRPr="003B12FC" w:rsidRDefault="00057D82" w:rsidP="00D3177D">
            <w:pPr>
              <w:jc w:val="both"/>
              <w:rPr>
                <w:rFonts w:ascii="Garamond" w:hAnsi="Garamond"/>
                <w:sz w:val="18"/>
                <w:szCs w:val="18"/>
              </w:rPr>
            </w:pPr>
          </w:p>
        </w:tc>
        <w:tc>
          <w:tcPr>
            <w:tcW w:w="707" w:type="dxa"/>
          </w:tcPr>
          <w:p w:rsidR="00057D82" w:rsidRPr="003B12FC" w:rsidRDefault="00057D82" w:rsidP="00D3177D">
            <w:pPr>
              <w:jc w:val="both"/>
              <w:rPr>
                <w:rFonts w:ascii="Garamond" w:hAnsi="Garamond"/>
                <w:sz w:val="18"/>
                <w:szCs w:val="18"/>
              </w:rPr>
            </w:pPr>
          </w:p>
        </w:tc>
        <w:tc>
          <w:tcPr>
            <w:tcW w:w="707" w:type="dxa"/>
          </w:tcPr>
          <w:p w:rsidR="00057D82" w:rsidRPr="003B12FC" w:rsidRDefault="00057D82" w:rsidP="00D3177D">
            <w:pPr>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709" w:type="dxa"/>
          </w:tcPr>
          <w:p w:rsidR="00057D82" w:rsidRPr="00B113BE" w:rsidRDefault="00057D82" w:rsidP="001968BF">
            <w:pPr>
              <w:pStyle w:val="ListParagraph"/>
              <w:numPr>
                <w:ilvl w:val="0"/>
                <w:numId w:val="52"/>
              </w:numPr>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1380" w:type="dxa"/>
          </w:tcPr>
          <w:p w:rsidR="00057D82" w:rsidRPr="003B12FC" w:rsidRDefault="00057D82" w:rsidP="00D3177D">
            <w:pPr>
              <w:jc w:val="both"/>
              <w:rPr>
                <w:rFonts w:ascii="Garamond" w:hAnsi="Garamond"/>
                <w:sz w:val="18"/>
                <w:szCs w:val="18"/>
              </w:rPr>
            </w:pPr>
            <w:r>
              <w:rPr>
                <w:rFonts w:ascii="Garamond" w:hAnsi="Garamond"/>
                <w:sz w:val="18"/>
                <w:szCs w:val="18"/>
              </w:rPr>
              <w:t>Decreasing</w:t>
            </w:r>
          </w:p>
        </w:tc>
      </w:tr>
      <w:tr w:rsidR="00057D82" w:rsidRPr="003B12FC" w:rsidTr="00D3177D">
        <w:tc>
          <w:tcPr>
            <w:tcW w:w="562" w:type="dxa"/>
            <w:vMerge w:val="restart"/>
          </w:tcPr>
          <w:p w:rsidR="00057D82" w:rsidRPr="003B12FC" w:rsidRDefault="00057D82" w:rsidP="00D3177D">
            <w:pPr>
              <w:jc w:val="both"/>
              <w:rPr>
                <w:rFonts w:ascii="Garamond" w:hAnsi="Garamond"/>
                <w:b/>
                <w:sz w:val="18"/>
                <w:szCs w:val="18"/>
              </w:rPr>
            </w:pPr>
            <w:r w:rsidRPr="003B12FC">
              <w:rPr>
                <w:rFonts w:ascii="Garamond" w:hAnsi="Garamond"/>
                <w:b/>
                <w:sz w:val="18"/>
                <w:szCs w:val="18"/>
              </w:rPr>
              <w:t>7</w:t>
            </w:r>
          </w:p>
        </w:tc>
        <w:tc>
          <w:tcPr>
            <w:tcW w:w="1252" w:type="dxa"/>
          </w:tcPr>
          <w:p w:rsidR="00057D82" w:rsidRPr="003B12FC" w:rsidRDefault="00057D82" w:rsidP="00D3177D">
            <w:pPr>
              <w:jc w:val="both"/>
              <w:rPr>
                <w:rFonts w:ascii="Garamond" w:hAnsi="Garamond"/>
                <w:b/>
                <w:sz w:val="18"/>
                <w:szCs w:val="18"/>
              </w:rPr>
            </w:pPr>
            <w:proofErr w:type="spellStart"/>
            <w:r w:rsidRPr="003B12FC">
              <w:rPr>
                <w:rFonts w:ascii="Garamond" w:hAnsi="Garamond"/>
                <w:b/>
                <w:sz w:val="18"/>
                <w:szCs w:val="18"/>
              </w:rPr>
              <w:t>Ex.bas.for</w:t>
            </w:r>
            <w:proofErr w:type="spellEnd"/>
          </w:p>
        </w:tc>
        <w:tc>
          <w:tcPr>
            <w:tcW w:w="707" w:type="dxa"/>
          </w:tcPr>
          <w:p w:rsidR="00057D82" w:rsidRPr="003B12FC" w:rsidRDefault="00057D82" w:rsidP="00D3177D">
            <w:pPr>
              <w:jc w:val="both"/>
              <w:rPr>
                <w:rFonts w:ascii="Garamond" w:hAnsi="Garamond"/>
                <w:sz w:val="18"/>
                <w:szCs w:val="18"/>
              </w:rPr>
            </w:pPr>
          </w:p>
        </w:tc>
        <w:tc>
          <w:tcPr>
            <w:tcW w:w="707" w:type="dxa"/>
          </w:tcPr>
          <w:p w:rsidR="00057D82" w:rsidRPr="003B12FC" w:rsidRDefault="00057D82" w:rsidP="00D3177D">
            <w:pPr>
              <w:jc w:val="both"/>
              <w:rPr>
                <w:rFonts w:ascii="Garamond" w:hAnsi="Garamond"/>
                <w:sz w:val="18"/>
                <w:szCs w:val="18"/>
              </w:rPr>
            </w:pPr>
          </w:p>
        </w:tc>
        <w:tc>
          <w:tcPr>
            <w:tcW w:w="707" w:type="dxa"/>
          </w:tcPr>
          <w:p w:rsidR="00057D82" w:rsidRPr="003B12FC" w:rsidRDefault="00057D82" w:rsidP="00D3177D">
            <w:pPr>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1380" w:type="dxa"/>
          </w:tcPr>
          <w:p w:rsidR="00057D82" w:rsidRPr="003B12FC" w:rsidRDefault="00057D82" w:rsidP="00D3177D">
            <w:pPr>
              <w:jc w:val="both"/>
              <w:rPr>
                <w:rFonts w:ascii="Garamond" w:hAnsi="Garamond"/>
                <w:sz w:val="18"/>
                <w:szCs w:val="18"/>
              </w:rPr>
            </w:pPr>
          </w:p>
        </w:tc>
      </w:tr>
      <w:tr w:rsidR="00057D82" w:rsidRPr="003B12FC" w:rsidTr="00D3177D">
        <w:tc>
          <w:tcPr>
            <w:tcW w:w="562" w:type="dxa"/>
            <w:vMerge/>
          </w:tcPr>
          <w:p w:rsidR="00057D82" w:rsidRPr="003B12FC" w:rsidRDefault="00057D82" w:rsidP="00D3177D">
            <w:pPr>
              <w:jc w:val="both"/>
              <w:rPr>
                <w:rFonts w:ascii="Garamond" w:hAnsi="Garamond"/>
                <w:b/>
                <w:sz w:val="18"/>
                <w:szCs w:val="18"/>
              </w:rPr>
            </w:pPr>
          </w:p>
        </w:tc>
        <w:tc>
          <w:tcPr>
            <w:tcW w:w="1252" w:type="dxa"/>
          </w:tcPr>
          <w:p w:rsidR="00057D82" w:rsidRPr="003B12FC" w:rsidRDefault="00057D82" w:rsidP="00D3177D">
            <w:pPr>
              <w:jc w:val="both"/>
              <w:rPr>
                <w:rFonts w:ascii="Garamond" w:hAnsi="Garamond"/>
                <w:b/>
                <w:sz w:val="18"/>
                <w:szCs w:val="18"/>
              </w:rPr>
            </w:pPr>
            <w:r w:rsidRPr="003B12FC">
              <w:rPr>
                <w:rFonts w:ascii="Garamond" w:hAnsi="Garamond"/>
                <w:b/>
                <w:sz w:val="18"/>
                <w:szCs w:val="18"/>
              </w:rPr>
              <w:t>Ma</w:t>
            </w:r>
            <w:r w:rsidRPr="003B12FC">
              <w:rPr>
                <w:rFonts w:ascii="Garamond" w:hAnsi="Garamond"/>
                <w:b/>
                <w:sz w:val="18"/>
                <w:szCs w:val="18"/>
                <w:vertAlign w:val="superscript"/>
              </w:rPr>
              <w:t>++</w:t>
            </w:r>
          </w:p>
        </w:tc>
        <w:tc>
          <w:tcPr>
            <w:tcW w:w="707" w:type="dxa"/>
          </w:tcPr>
          <w:p w:rsidR="00057D82" w:rsidRPr="003B12FC" w:rsidRDefault="00057D82" w:rsidP="00D3177D">
            <w:pPr>
              <w:jc w:val="both"/>
              <w:rPr>
                <w:rFonts w:ascii="Garamond" w:hAnsi="Garamond"/>
                <w:sz w:val="18"/>
                <w:szCs w:val="18"/>
              </w:rPr>
            </w:pPr>
          </w:p>
        </w:tc>
        <w:tc>
          <w:tcPr>
            <w:tcW w:w="707" w:type="dxa"/>
          </w:tcPr>
          <w:p w:rsidR="00057D82" w:rsidRPr="003B12FC" w:rsidRDefault="00057D82" w:rsidP="00D3177D">
            <w:pPr>
              <w:jc w:val="both"/>
              <w:rPr>
                <w:rFonts w:ascii="Garamond" w:hAnsi="Garamond"/>
                <w:sz w:val="18"/>
                <w:szCs w:val="18"/>
              </w:rPr>
            </w:pPr>
          </w:p>
        </w:tc>
        <w:tc>
          <w:tcPr>
            <w:tcW w:w="707" w:type="dxa"/>
          </w:tcPr>
          <w:p w:rsidR="00057D82" w:rsidRPr="003B12FC" w:rsidRDefault="00057D82" w:rsidP="00D3177D">
            <w:pPr>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709" w:type="dxa"/>
          </w:tcPr>
          <w:p w:rsidR="00057D82" w:rsidRPr="003B12FC" w:rsidRDefault="00057D82" w:rsidP="001968BF">
            <w:pPr>
              <w:pStyle w:val="ListParagraph"/>
              <w:numPr>
                <w:ilvl w:val="0"/>
                <w:numId w:val="49"/>
              </w:numPr>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1380" w:type="dxa"/>
          </w:tcPr>
          <w:p w:rsidR="00057D82" w:rsidRPr="003B12FC" w:rsidRDefault="00057D82" w:rsidP="00D3177D">
            <w:pPr>
              <w:jc w:val="both"/>
              <w:rPr>
                <w:rFonts w:ascii="Garamond" w:hAnsi="Garamond"/>
                <w:sz w:val="18"/>
                <w:szCs w:val="18"/>
              </w:rPr>
            </w:pPr>
            <w:r>
              <w:rPr>
                <w:rFonts w:ascii="Garamond" w:hAnsi="Garamond"/>
                <w:sz w:val="18"/>
                <w:szCs w:val="18"/>
              </w:rPr>
              <w:t>Decreasing</w:t>
            </w:r>
          </w:p>
        </w:tc>
      </w:tr>
      <w:tr w:rsidR="00057D82" w:rsidRPr="003B12FC" w:rsidTr="00D3177D">
        <w:tc>
          <w:tcPr>
            <w:tcW w:w="562" w:type="dxa"/>
            <w:vMerge/>
          </w:tcPr>
          <w:p w:rsidR="00057D82" w:rsidRPr="003B12FC" w:rsidRDefault="00057D82" w:rsidP="00D3177D">
            <w:pPr>
              <w:jc w:val="both"/>
              <w:rPr>
                <w:rFonts w:ascii="Garamond" w:hAnsi="Garamond"/>
                <w:b/>
                <w:sz w:val="18"/>
                <w:szCs w:val="18"/>
              </w:rPr>
            </w:pPr>
          </w:p>
        </w:tc>
        <w:tc>
          <w:tcPr>
            <w:tcW w:w="1252" w:type="dxa"/>
          </w:tcPr>
          <w:p w:rsidR="00057D82" w:rsidRPr="003B12FC" w:rsidRDefault="00057D82" w:rsidP="00D3177D">
            <w:pPr>
              <w:jc w:val="both"/>
              <w:rPr>
                <w:rFonts w:ascii="Garamond" w:hAnsi="Garamond"/>
                <w:b/>
                <w:sz w:val="18"/>
                <w:szCs w:val="18"/>
              </w:rPr>
            </w:pPr>
            <w:proofErr w:type="spellStart"/>
            <w:r w:rsidRPr="003B12FC">
              <w:rPr>
                <w:rFonts w:ascii="Garamond" w:hAnsi="Garamond"/>
                <w:b/>
                <w:sz w:val="18"/>
                <w:szCs w:val="18"/>
              </w:rPr>
              <w:t>Ca</w:t>
            </w:r>
            <w:proofErr w:type="spellEnd"/>
            <w:r w:rsidRPr="003B12FC">
              <w:rPr>
                <w:rFonts w:ascii="Garamond" w:hAnsi="Garamond"/>
                <w:b/>
                <w:sz w:val="18"/>
                <w:szCs w:val="18"/>
                <w:vertAlign w:val="superscript"/>
              </w:rPr>
              <w:t>++</w:t>
            </w:r>
          </w:p>
        </w:tc>
        <w:tc>
          <w:tcPr>
            <w:tcW w:w="707" w:type="dxa"/>
          </w:tcPr>
          <w:p w:rsidR="00057D82" w:rsidRPr="003B12FC" w:rsidRDefault="00057D82" w:rsidP="00D3177D">
            <w:pPr>
              <w:jc w:val="both"/>
              <w:rPr>
                <w:rFonts w:ascii="Garamond" w:hAnsi="Garamond"/>
                <w:sz w:val="18"/>
                <w:szCs w:val="18"/>
              </w:rPr>
            </w:pPr>
          </w:p>
        </w:tc>
        <w:tc>
          <w:tcPr>
            <w:tcW w:w="707" w:type="dxa"/>
          </w:tcPr>
          <w:p w:rsidR="00057D82" w:rsidRPr="003B12FC" w:rsidRDefault="00057D82" w:rsidP="00D3177D">
            <w:pPr>
              <w:jc w:val="both"/>
              <w:rPr>
                <w:rFonts w:ascii="Garamond" w:hAnsi="Garamond"/>
                <w:sz w:val="18"/>
                <w:szCs w:val="18"/>
              </w:rPr>
            </w:pPr>
          </w:p>
        </w:tc>
        <w:tc>
          <w:tcPr>
            <w:tcW w:w="707" w:type="dxa"/>
          </w:tcPr>
          <w:p w:rsidR="00057D82" w:rsidRPr="003B12FC" w:rsidRDefault="00057D82" w:rsidP="00D3177D">
            <w:pPr>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709" w:type="dxa"/>
          </w:tcPr>
          <w:p w:rsidR="00057D82" w:rsidRPr="00B113BE" w:rsidRDefault="00057D82" w:rsidP="001968BF">
            <w:pPr>
              <w:pStyle w:val="ListParagraph"/>
              <w:numPr>
                <w:ilvl w:val="0"/>
                <w:numId w:val="52"/>
              </w:numPr>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1380" w:type="dxa"/>
          </w:tcPr>
          <w:p w:rsidR="00057D82" w:rsidRPr="003B12FC" w:rsidRDefault="00057D82" w:rsidP="00D3177D">
            <w:pPr>
              <w:jc w:val="both"/>
              <w:rPr>
                <w:rFonts w:ascii="Garamond" w:hAnsi="Garamond"/>
                <w:sz w:val="18"/>
                <w:szCs w:val="18"/>
              </w:rPr>
            </w:pPr>
            <w:r w:rsidRPr="003B12FC">
              <w:rPr>
                <w:rFonts w:ascii="Garamond" w:hAnsi="Garamond"/>
                <w:sz w:val="18"/>
                <w:szCs w:val="18"/>
              </w:rPr>
              <w:t>Indifferent</w:t>
            </w:r>
          </w:p>
        </w:tc>
      </w:tr>
      <w:tr w:rsidR="00057D82" w:rsidRPr="003B12FC" w:rsidTr="00D3177D">
        <w:tc>
          <w:tcPr>
            <w:tcW w:w="562" w:type="dxa"/>
            <w:vMerge/>
          </w:tcPr>
          <w:p w:rsidR="00057D82" w:rsidRPr="003B12FC" w:rsidRDefault="00057D82" w:rsidP="00D3177D">
            <w:pPr>
              <w:jc w:val="both"/>
              <w:rPr>
                <w:rFonts w:ascii="Garamond" w:hAnsi="Garamond"/>
                <w:b/>
                <w:sz w:val="18"/>
                <w:szCs w:val="18"/>
              </w:rPr>
            </w:pPr>
          </w:p>
        </w:tc>
        <w:tc>
          <w:tcPr>
            <w:tcW w:w="1252" w:type="dxa"/>
          </w:tcPr>
          <w:p w:rsidR="00057D82" w:rsidRPr="003B12FC" w:rsidRDefault="00057D82" w:rsidP="00D3177D">
            <w:pPr>
              <w:jc w:val="both"/>
              <w:rPr>
                <w:rFonts w:ascii="Garamond" w:hAnsi="Garamond"/>
                <w:b/>
                <w:sz w:val="18"/>
                <w:szCs w:val="18"/>
              </w:rPr>
            </w:pPr>
            <w:r w:rsidRPr="003B12FC">
              <w:rPr>
                <w:rFonts w:ascii="Garamond" w:hAnsi="Garamond"/>
                <w:b/>
                <w:sz w:val="18"/>
                <w:szCs w:val="18"/>
              </w:rPr>
              <w:t>K</w:t>
            </w:r>
            <w:r w:rsidRPr="003B12FC">
              <w:rPr>
                <w:rFonts w:ascii="Garamond" w:hAnsi="Garamond"/>
                <w:b/>
                <w:sz w:val="18"/>
                <w:szCs w:val="18"/>
                <w:vertAlign w:val="superscript"/>
              </w:rPr>
              <w:t>+</w:t>
            </w:r>
          </w:p>
        </w:tc>
        <w:tc>
          <w:tcPr>
            <w:tcW w:w="707" w:type="dxa"/>
          </w:tcPr>
          <w:p w:rsidR="00057D82" w:rsidRPr="003B12FC" w:rsidRDefault="00057D82" w:rsidP="00D3177D">
            <w:pPr>
              <w:jc w:val="both"/>
              <w:rPr>
                <w:rFonts w:ascii="Garamond" w:hAnsi="Garamond"/>
                <w:sz w:val="18"/>
                <w:szCs w:val="18"/>
              </w:rPr>
            </w:pPr>
          </w:p>
        </w:tc>
        <w:tc>
          <w:tcPr>
            <w:tcW w:w="707" w:type="dxa"/>
          </w:tcPr>
          <w:p w:rsidR="00057D82" w:rsidRPr="003B12FC" w:rsidRDefault="00057D82" w:rsidP="00D3177D">
            <w:pPr>
              <w:jc w:val="both"/>
              <w:rPr>
                <w:rFonts w:ascii="Garamond" w:hAnsi="Garamond"/>
                <w:sz w:val="18"/>
                <w:szCs w:val="18"/>
              </w:rPr>
            </w:pPr>
          </w:p>
        </w:tc>
        <w:tc>
          <w:tcPr>
            <w:tcW w:w="707" w:type="dxa"/>
          </w:tcPr>
          <w:p w:rsidR="00057D82" w:rsidRPr="003B12FC" w:rsidRDefault="00057D82" w:rsidP="00D3177D">
            <w:pPr>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709" w:type="dxa"/>
          </w:tcPr>
          <w:p w:rsidR="00057D82" w:rsidRPr="00B113BE" w:rsidRDefault="00057D82" w:rsidP="001968BF">
            <w:pPr>
              <w:pStyle w:val="ListParagraph"/>
              <w:numPr>
                <w:ilvl w:val="0"/>
                <w:numId w:val="52"/>
              </w:numPr>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1380" w:type="dxa"/>
          </w:tcPr>
          <w:p w:rsidR="00057D82" w:rsidRPr="003B12FC" w:rsidRDefault="00057D82" w:rsidP="00D3177D">
            <w:pPr>
              <w:jc w:val="both"/>
              <w:rPr>
                <w:rFonts w:ascii="Garamond" w:hAnsi="Garamond"/>
                <w:sz w:val="18"/>
                <w:szCs w:val="18"/>
              </w:rPr>
            </w:pPr>
            <w:r w:rsidRPr="003B12FC">
              <w:rPr>
                <w:rFonts w:ascii="Garamond" w:hAnsi="Garamond"/>
                <w:sz w:val="18"/>
                <w:szCs w:val="18"/>
              </w:rPr>
              <w:t>Indifferent</w:t>
            </w:r>
          </w:p>
        </w:tc>
      </w:tr>
      <w:tr w:rsidR="00057D82" w:rsidRPr="003B12FC" w:rsidTr="00D3177D">
        <w:tc>
          <w:tcPr>
            <w:tcW w:w="562" w:type="dxa"/>
            <w:vMerge/>
          </w:tcPr>
          <w:p w:rsidR="00057D82" w:rsidRPr="003B12FC" w:rsidRDefault="00057D82" w:rsidP="00D3177D">
            <w:pPr>
              <w:jc w:val="both"/>
              <w:rPr>
                <w:rFonts w:ascii="Garamond" w:hAnsi="Garamond"/>
                <w:b/>
                <w:sz w:val="18"/>
                <w:szCs w:val="18"/>
              </w:rPr>
            </w:pPr>
          </w:p>
        </w:tc>
        <w:tc>
          <w:tcPr>
            <w:tcW w:w="1252" w:type="dxa"/>
          </w:tcPr>
          <w:p w:rsidR="00057D82" w:rsidRPr="003B12FC" w:rsidRDefault="00057D82" w:rsidP="00D3177D">
            <w:pPr>
              <w:jc w:val="both"/>
              <w:rPr>
                <w:rFonts w:ascii="Garamond" w:hAnsi="Garamond"/>
                <w:b/>
                <w:sz w:val="18"/>
                <w:szCs w:val="18"/>
              </w:rPr>
            </w:pPr>
            <w:r w:rsidRPr="003B12FC">
              <w:rPr>
                <w:rFonts w:ascii="Garamond" w:hAnsi="Garamond"/>
                <w:b/>
                <w:sz w:val="18"/>
                <w:szCs w:val="18"/>
              </w:rPr>
              <w:t>Na</w:t>
            </w:r>
            <w:r w:rsidRPr="003B12FC">
              <w:rPr>
                <w:rFonts w:ascii="Garamond" w:hAnsi="Garamond"/>
                <w:b/>
                <w:sz w:val="18"/>
                <w:szCs w:val="18"/>
                <w:vertAlign w:val="superscript"/>
              </w:rPr>
              <w:t>+</w:t>
            </w:r>
          </w:p>
        </w:tc>
        <w:tc>
          <w:tcPr>
            <w:tcW w:w="707" w:type="dxa"/>
          </w:tcPr>
          <w:p w:rsidR="00057D82" w:rsidRPr="003B12FC" w:rsidRDefault="00057D82" w:rsidP="00D3177D">
            <w:pPr>
              <w:jc w:val="both"/>
              <w:rPr>
                <w:rFonts w:ascii="Garamond" w:hAnsi="Garamond"/>
                <w:sz w:val="18"/>
                <w:szCs w:val="18"/>
              </w:rPr>
            </w:pPr>
          </w:p>
        </w:tc>
        <w:tc>
          <w:tcPr>
            <w:tcW w:w="707" w:type="dxa"/>
          </w:tcPr>
          <w:p w:rsidR="00057D82" w:rsidRPr="003B12FC" w:rsidRDefault="00057D82" w:rsidP="00D3177D">
            <w:pPr>
              <w:jc w:val="both"/>
              <w:rPr>
                <w:rFonts w:ascii="Garamond" w:hAnsi="Garamond"/>
                <w:sz w:val="18"/>
                <w:szCs w:val="18"/>
              </w:rPr>
            </w:pPr>
          </w:p>
        </w:tc>
        <w:tc>
          <w:tcPr>
            <w:tcW w:w="707" w:type="dxa"/>
          </w:tcPr>
          <w:p w:rsidR="00057D82" w:rsidRPr="003B12FC" w:rsidRDefault="00057D82" w:rsidP="00D3177D">
            <w:pPr>
              <w:jc w:val="both"/>
              <w:rPr>
                <w:rFonts w:ascii="Garamond" w:hAnsi="Garamond"/>
                <w:sz w:val="18"/>
                <w:szCs w:val="18"/>
              </w:rPr>
            </w:pPr>
          </w:p>
        </w:tc>
        <w:tc>
          <w:tcPr>
            <w:tcW w:w="709" w:type="dxa"/>
          </w:tcPr>
          <w:p w:rsidR="00057D82" w:rsidRPr="00CC58E9" w:rsidRDefault="00057D82" w:rsidP="00D3177D">
            <w:pPr>
              <w:ind w:left="360"/>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709" w:type="dxa"/>
          </w:tcPr>
          <w:p w:rsidR="00057D82" w:rsidRPr="00487321" w:rsidRDefault="00057D82" w:rsidP="00D3177D">
            <w:pPr>
              <w:ind w:left="360"/>
              <w:jc w:val="both"/>
              <w:rPr>
                <w:rFonts w:ascii="Garamond" w:hAnsi="Garamond"/>
                <w:sz w:val="18"/>
                <w:szCs w:val="18"/>
              </w:rPr>
            </w:pPr>
          </w:p>
        </w:tc>
        <w:tc>
          <w:tcPr>
            <w:tcW w:w="709" w:type="dxa"/>
          </w:tcPr>
          <w:p w:rsidR="00057D82" w:rsidRPr="00487321" w:rsidRDefault="00057D82" w:rsidP="001968BF">
            <w:pPr>
              <w:pStyle w:val="ListParagraph"/>
              <w:numPr>
                <w:ilvl w:val="0"/>
                <w:numId w:val="52"/>
              </w:numPr>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709" w:type="dxa"/>
          </w:tcPr>
          <w:p w:rsidR="00057D82" w:rsidRPr="003B12FC" w:rsidRDefault="00057D82" w:rsidP="00D3177D">
            <w:pPr>
              <w:jc w:val="both"/>
              <w:rPr>
                <w:rFonts w:ascii="Garamond" w:hAnsi="Garamond"/>
                <w:sz w:val="18"/>
                <w:szCs w:val="18"/>
              </w:rPr>
            </w:pPr>
          </w:p>
        </w:tc>
        <w:tc>
          <w:tcPr>
            <w:tcW w:w="1380" w:type="dxa"/>
          </w:tcPr>
          <w:p w:rsidR="00057D82" w:rsidRPr="003B12FC" w:rsidRDefault="00057D82" w:rsidP="00D3177D">
            <w:pPr>
              <w:jc w:val="both"/>
              <w:rPr>
                <w:rFonts w:ascii="Garamond" w:hAnsi="Garamond"/>
                <w:sz w:val="18"/>
                <w:szCs w:val="18"/>
              </w:rPr>
            </w:pPr>
          </w:p>
        </w:tc>
      </w:tr>
    </w:tbl>
    <w:p w:rsidR="00057D82" w:rsidRPr="003B12FC" w:rsidRDefault="00057D82" w:rsidP="00057D82">
      <w:pPr>
        <w:spacing w:line="360" w:lineRule="auto"/>
        <w:jc w:val="both"/>
        <w:rPr>
          <w:rFonts w:ascii="Garamond" w:hAnsi="Garamond"/>
        </w:rPr>
      </w:pPr>
    </w:p>
    <w:p w:rsidR="00057D82" w:rsidRDefault="00057D82" w:rsidP="00057D82">
      <w:pPr>
        <w:spacing w:line="360" w:lineRule="auto"/>
        <w:jc w:val="both"/>
        <w:rPr>
          <w:rFonts w:ascii="Garamond" w:hAnsi="Garamond"/>
        </w:rPr>
      </w:pPr>
      <w:r w:rsidRPr="003B12FC">
        <w:rPr>
          <w:rFonts w:ascii="Garamond" w:hAnsi="Garamond"/>
        </w:rPr>
        <w:t>The above table shows the trend of increasing or decreasing of the evaluated parameters through the soil profiles</w:t>
      </w:r>
      <w:r>
        <w:rPr>
          <w:rFonts w:ascii="Garamond" w:hAnsi="Garamond"/>
        </w:rPr>
        <w:t xml:space="preserve">. </w:t>
      </w:r>
      <w:r w:rsidRPr="003B12FC">
        <w:rPr>
          <w:rFonts w:ascii="Garamond" w:hAnsi="Garamond"/>
        </w:rPr>
        <w:t>(H1) indicates upper horizon and (H2) indicates the lower soil profile or soil horizons.</w:t>
      </w:r>
      <w:r>
        <w:rPr>
          <w:rFonts w:ascii="Garamond" w:hAnsi="Garamond"/>
        </w:rPr>
        <w:t xml:space="preserve"> </w:t>
      </w:r>
      <w:r w:rsidRPr="003B12FC">
        <w:rPr>
          <w:rFonts w:ascii="Garamond" w:hAnsi="Garamond"/>
        </w:rPr>
        <w:t>Thus,</w:t>
      </w:r>
      <w:r>
        <w:rPr>
          <w:rFonts w:ascii="Garamond" w:hAnsi="Garamond"/>
        </w:rPr>
        <w:t xml:space="preserve"> </w:t>
      </w:r>
      <w:r w:rsidRPr="003B12FC">
        <w:rPr>
          <w:rFonts w:ascii="Garamond" w:hAnsi="Garamond"/>
        </w:rPr>
        <w:t>as it is shown in the above table, the upper horizons/profiles are relatively better for crop production.</w:t>
      </w:r>
    </w:p>
    <w:p w:rsidR="00057D82" w:rsidRPr="003B12FC" w:rsidRDefault="00057D82" w:rsidP="001968BF">
      <w:pPr>
        <w:pStyle w:val="Heading2"/>
        <w:keepNext w:val="0"/>
        <w:numPr>
          <w:ilvl w:val="1"/>
          <w:numId w:val="50"/>
        </w:numPr>
        <w:spacing w:before="200" w:after="0" w:line="480" w:lineRule="auto"/>
        <w:rPr>
          <w:rFonts w:ascii="Garamond" w:hAnsi="Garamond" w:cs="Times New Roman"/>
          <w:i w:val="0"/>
          <w:sz w:val="24"/>
          <w:szCs w:val="24"/>
        </w:rPr>
      </w:pPr>
      <w:bookmarkStart w:id="520" w:name="_Toc342105881"/>
      <w:bookmarkStart w:id="521" w:name="_Toc382566152"/>
      <w:bookmarkStart w:id="522" w:name="_Toc386538755"/>
      <w:bookmarkStart w:id="523" w:name="_Toc467307235"/>
      <w:r w:rsidRPr="003B12FC">
        <w:rPr>
          <w:rFonts w:ascii="Garamond" w:hAnsi="Garamond" w:cs="Times New Roman"/>
          <w:i w:val="0"/>
          <w:sz w:val="24"/>
          <w:szCs w:val="24"/>
        </w:rPr>
        <w:lastRenderedPageBreak/>
        <w:t>Irrigable land Suitability</w:t>
      </w:r>
      <w:bookmarkEnd w:id="520"/>
      <w:bookmarkEnd w:id="521"/>
      <w:bookmarkEnd w:id="522"/>
      <w:bookmarkEnd w:id="523"/>
    </w:p>
    <w:p w:rsidR="00057D82" w:rsidRPr="003B12FC" w:rsidRDefault="00057D82" w:rsidP="00057D82">
      <w:pPr>
        <w:spacing w:line="360" w:lineRule="auto"/>
        <w:jc w:val="both"/>
        <w:rPr>
          <w:rFonts w:ascii="Garamond" w:hAnsi="Garamond"/>
        </w:rPr>
      </w:pPr>
      <w:r w:rsidRPr="003B12FC">
        <w:rPr>
          <w:rFonts w:ascii="Garamond" w:hAnsi="Garamond"/>
        </w:rPr>
        <w:t xml:space="preserve">Based on the principles of Land Utilization, areas for irrigation development are divided into five (5) different </w:t>
      </w:r>
      <w:proofErr w:type="spellStart"/>
      <w:r w:rsidRPr="003B12FC">
        <w:rPr>
          <w:rFonts w:ascii="Garamond" w:hAnsi="Garamond"/>
        </w:rPr>
        <w:t>irrigability</w:t>
      </w:r>
      <w:proofErr w:type="spellEnd"/>
      <w:r w:rsidRPr="003B12FC">
        <w:rPr>
          <w:rFonts w:ascii="Garamond" w:hAnsi="Garamond"/>
        </w:rPr>
        <w:t xml:space="preserve"> classes. Based on Agricultur</w:t>
      </w:r>
      <w:r>
        <w:rPr>
          <w:rFonts w:ascii="Garamond" w:hAnsi="Garamond"/>
        </w:rPr>
        <w:t>e</w:t>
      </w:r>
      <w:r w:rsidRPr="003B12FC">
        <w:rPr>
          <w:rFonts w:ascii="Garamond" w:hAnsi="Garamond"/>
        </w:rPr>
        <w:t xml:space="preserve"> &amp; Food Organization </w:t>
      </w:r>
      <w:r w:rsidRPr="003B12FC">
        <w:rPr>
          <w:rFonts w:ascii="Garamond" w:hAnsi="Garamond"/>
          <w:b/>
        </w:rPr>
        <w:t xml:space="preserve">(FAO) </w:t>
      </w:r>
      <w:r w:rsidRPr="003B12FC">
        <w:rPr>
          <w:rFonts w:ascii="Garamond" w:hAnsi="Garamond"/>
        </w:rPr>
        <w:t xml:space="preserve">classification method, the classes are symbolized as </w:t>
      </w:r>
      <w:r w:rsidRPr="003B12FC">
        <w:rPr>
          <w:rFonts w:ascii="Garamond" w:hAnsi="Garamond"/>
          <w:b/>
        </w:rPr>
        <w:t>S</w:t>
      </w:r>
      <w:r w:rsidRPr="003B12FC">
        <w:rPr>
          <w:rFonts w:ascii="Garamond" w:hAnsi="Garamond"/>
          <w:b/>
          <w:vertAlign w:val="subscript"/>
        </w:rPr>
        <w:t>1</w:t>
      </w:r>
      <w:r w:rsidRPr="003B12FC">
        <w:rPr>
          <w:rFonts w:ascii="Garamond" w:hAnsi="Garamond"/>
          <w:b/>
        </w:rPr>
        <w:t>, S</w:t>
      </w:r>
      <w:r w:rsidRPr="003B12FC">
        <w:rPr>
          <w:rFonts w:ascii="Garamond" w:hAnsi="Garamond"/>
          <w:b/>
          <w:vertAlign w:val="subscript"/>
        </w:rPr>
        <w:t>2</w:t>
      </w:r>
      <w:r w:rsidRPr="003B12FC">
        <w:rPr>
          <w:rFonts w:ascii="Garamond" w:hAnsi="Garamond"/>
          <w:b/>
        </w:rPr>
        <w:t>, S</w:t>
      </w:r>
      <w:r w:rsidRPr="003B12FC">
        <w:rPr>
          <w:rFonts w:ascii="Garamond" w:hAnsi="Garamond"/>
          <w:b/>
          <w:vertAlign w:val="subscript"/>
        </w:rPr>
        <w:t>3</w:t>
      </w:r>
      <w:r w:rsidRPr="003B12FC">
        <w:rPr>
          <w:rFonts w:ascii="Garamond" w:hAnsi="Garamond"/>
          <w:b/>
        </w:rPr>
        <w:t>, N</w:t>
      </w:r>
      <w:r w:rsidRPr="003B12FC">
        <w:rPr>
          <w:rFonts w:ascii="Garamond" w:hAnsi="Garamond"/>
          <w:b/>
          <w:vertAlign w:val="subscript"/>
        </w:rPr>
        <w:t>1</w:t>
      </w:r>
      <w:r w:rsidRPr="003B12FC">
        <w:rPr>
          <w:rFonts w:ascii="Garamond" w:hAnsi="Garamond"/>
        </w:rPr>
        <w:t xml:space="preserve"> and</w:t>
      </w:r>
      <w:r w:rsidRPr="003B12FC">
        <w:rPr>
          <w:rFonts w:ascii="Garamond" w:hAnsi="Garamond"/>
          <w:b/>
        </w:rPr>
        <w:t xml:space="preserve"> N</w:t>
      </w:r>
      <w:r w:rsidRPr="003B12FC">
        <w:rPr>
          <w:rFonts w:ascii="Garamond" w:hAnsi="Garamond"/>
          <w:b/>
          <w:vertAlign w:val="subscript"/>
        </w:rPr>
        <w:t>2</w:t>
      </w:r>
      <w:r w:rsidRPr="003B12FC">
        <w:rPr>
          <w:rFonts w:ascii="Garamond" w:hAnsi="Garamond"/>
        </w:rPr>
        <w:t>.The interpretations are shown in the annex part of this study report. The basic criteria for classify</w:t>
      </w:r>
      <w:r>
        <w:rPr>
          <w:rFonts w:ascii="Garamond" w:hAnsi="Garamond"/>
        </w:rPr>
        <w:t>ing</w:t>
      </w:r>
      <w:r w:rsidRPr="003B12FC">
        <w:rPr>
          <w:rFonts w:ascii="Garamond" w:hAnsi="Garamond"/>
        </w:rPr>
        <w:t xml:space="preserve"> a given soil study </w:t>
      </w:r>
      <w:r>
        <w:rPr>
          <w:rFonts w:ascii="Garamond" w:hAnsi="Garamond"/>
        </w:rPr>
        <w:t>(</w:t>
      </w:r>
      <w:r w:rsidRPr="003B12FC">
        <w:rPr>
          <w:rFonts w:ascii="Garamond" w:hAnsi="Garamond"/>
        </w:rPr>
        <w:t>including the proposed command area) are both the physical and chemical characteristics of the soil observed during the study period. After careful classification of the command area, Land Utilizations Type</w:t>
      </w:r>
      <w:r w:rsidRPr="003B12FC">
        <w:rPr>
          <w:rFonts w:ascii="Garamond" w:hAnsi="Garamond"/>
          <w:b/>
        </w:rPr>
        <w:t>, (LUT)</w:t>
      </w:r>
      <w:r w:rsidRPr="003B12FC">
        <w:rPr>
          <w:rFonts w:ascii="Garamond" w:hAnsi="Garamond"/>
        </w:rPr>
        <w:t xml:space="preserve"> and the appropriate Soil Map Units, </w:t>
      </w:r>
      <w:r w:rsidRPr="003B12FC">
        <w:rPr>
          <w:rFonts w:ascii="Garamond" w:hAnsi="Garamond"/>
          <w:b/>
        </w:rPr>
        <w:t>(SMU)</w:t>
      </w:r>
      <w:r w:rsidRPr="003B12FC">
        <w:rPr>
          <w:rFonts w:ascii="Garamond" w:hAnsi="Garamond"/>
        </w:rPr>
        <w:t xml:space="preserve"> are prepared by delineating areas of the same features within the proposed land. The following table shows, both the physical and chemical properties of the proposed area and their rating under the five (5) classes of land suitability.</w:t>
      </w:r>
    </w:p>
    <w:p w:rsidR="00057D82" w:rsidRPr="00332559" w:rsidRDefault="00057D82" w:rsidP="00057D82">
      <w:pPr>
        <w:pStyle w:val="Caption"/>
        <w:spacing w:line="360" w:lineRule="auto"/>
        <w:rPr>
          <w:rFonts w:ascii="Garamond" w:hAnsi="Garamond"/>
          <w:b w:val="0"/>
          <w:sz w:val="6"/>
          <w:szCs w:val="22"/>
        </w:rPr>
      </w:pPr>
      <w:bookmarkStart w:id="524" w:name="_Toc341919048"/>
      <w:bookmarkStart w:id="525" w:name="_Toc382565944"/>
      <w:bookmarkStart w:id="526" w:name="_Toc386538718"/>
    </w:p>
    <w:p w:rsidR="00057D82" w:rsidRPr="007D3433" w:rsidRDefault="006756E9" w:rsidP="006756E9">
      <w:pPr>
        <w:pStyle w:val="Caption"/>
        <w:rPr>
          <w:rFonts w:ascii="Garamond" w:hAnsi="Garamond"/>
          <w:b w:val="0"/>
          <w:sz w:val="22"/>
          <w:szCs w:val="22"/>
        </w:rPr>
      </w:pPr>
      <w:bookmarkStart w:id="527" w:name="_Toc453875920"/>
      <w:r>
        <w:t xml:space="preserve">Table 2: </w:t>
      </w:r>
      <w:r w:rsidR="00D654B7">
        <w:fldChar w:fldCharType="begin"/>
      </w:r>
      <w:r w:rsidR="00D654B7">
        <w:instrText xml:space="preserve"> SEQ Table_2:</w:instrText>
      </w:r>
      <w:r w:rsidR="00D654B7">
        <w:instrText xml:space="preserve"> \* ARABIC </w:instrText>
      </w:r>
      <w:r w:rsidR="00D654B7">
        <w:fldChar w:fldCharType="separate"/>
      </w:r>
      <w:r w:rsidR="000B333F">
        <w:rPr>
          <w:noProof/>
        </w:rPr>
        <w:t>8</w:t>
      </w:r>
      <w:r w:rsidR="00D654B7">
        <w:rPr>
          <w:noProof/>
        </w:rPr>
        <w:fldChar w:fldCharType="end"/>
      </w:r>
      <w:r>
        <w:t>.</w:t>
      </w:r>
      <w:r w:rsidR="00057D82" w:rsidRPr="007D3433">
        <w:rPr>
          <w:rFonts w:ascii="Garamond" w:hAnsi="Garamond"/>
          <w:b w:val="0"/>
          <w:sz w:val="22"/>
          <w:szCs w:val="22"/>
        </w:rPr>
        <w:t xml:space="preserve"> Physical Properties as evaluated under the (5)-</w:t>
      </w:r>
      <w:proofErr w:type="spellStart"/>
      <w:r w:rsidR="00057D82" w:rsidRPr="007D3433">
        <w:rPr>
          <w:rFonts w:ascii="Garamond" w:hAnsi="Garamond"/>
          <w:b w:val="0"/>
          <w:sz w:val="22"/>
          <w:szCs w:val="22"/>
        </w:rPr>
        <w:t>irrigability</w:t>
      </w:r>
      <w:proofErr w:type="spellEnd"/>
      <w:r w:rsidR="00057D82" w:rsidRPr="007D3433">
        <w:rPr>
          <w:rFonts w:ascii="Garamond" w:hAnsi="Garamond"/>
          <w:b w:val="0"/>
          <w:sz w:val="22"/>
          <w:szCs w:val="22"/>
        </w:rPr>
        <w:t xml:space="preserve"> Classes</w:t>
      </w:r>
      <w:bookmarkEnd w:id="524"/>
      <w:bookmarkEnd w:id="525"/>
      <w:bookmarkEnd w:id="526"/>
      <w:bookmarkEnd w:id="527"/>
    </w:p>
    <w:tbl>
      <w:tblPr>
        <w:tblW w:w="101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46"/>
        <w:gridCol w:w="2522"/>
        <w:gridCol w:w="1260"/>
        <w:gridCol w:w="990"/>
        <w:gridCol w:w="900"/>
        <w:gridCol w:w="990"/>
        <w:gridCol w:w="810"/>
        <w:gridCol w:w="2070"/>
      </w:tblGrid>
      <w:tr w:rsidR="00057D82" w:rsidRPr="003B12FC" w:rsidTr="00D3177D">
        <w:tc>
          <w:tcPr>
            <w:tcW w:w="646" w:type="dxa"/>
            <w:vMerge w:val="restart"/>
          </w:tcPr>
          <w:p w:rsidR="00057D82" w:rsidRPr="003B12FC" w:rsidRDefault="00057D82" w:rsidP="00D3177D">
            <w:pPr>
              <w:jc w:val="center"/>
              <w:rPr>
                <w:rFonts w:ascii="Garamond" w:hAnsi="Garamond"/>
                <w:b/>
              </w:rPr>
            </w:pPr>
            <w:r w:rsidRPr="003B12FC">
              <w:rPr>
                <w:rFonts w:ascii="Garamond" w:hAnsi="Garamond"/>
                <w:b/>
              </w:rPr>
              <w:t>S/n</w:t>
            </w:r>
          </w:p>
        </w:tc>
        <w:tc>
          <w:tcPr>
            <w:tcW w:w="2522" w:type="dxa"/>
            <w:vMerge w:val="restart"/>
          </w:tcPr>
          <w:p w:rsidR="00057D82" w:rsidRPr="003B12FC" w:rsidRDefault="00057D82" w:rsidP="00D3177D">
            <w:pPr>
              <w:jc w:val="center"/>
              <w:rPr>
                <w:rFonts w:ascii="Garamond" w:hAnsi="Garamond"/>
                <w:b/>
              </w:rPr>
            </w:pPr>
            <w:r w:rsidRPr="003B12FC">
              <w:rPr>
                <w:rFonts w:ascii="Garamond" w:hAnsi="Garamond"/>
                <w:b/>
              </w:rPr>
              <w:t>Physical &amp; Chemical Properties</w:t>
            </w:r>
          </w:p>
        </w:tc>
        <w:tc>
          <w:tcPr>
            <w:tcW w:w="1260" w:type="dxa"/>
          </w:tcPr>
          <w:p w:rsidR="00057D82" w:rsidRPr="003B12FC" w:rsidRDefault="00057D82" w:rsidP="00D3177D">
            <w:pPr>
              <w:jc w:val="center"/>
              <w:rPr>
                <w:rFonts w:ascii="Garamond" w:hAnsi="Garamond"/>
                <w:b/>
              </w:rPr>
            </w:pPr>
          </w:p>
        </w:tc>
        <w:tc>
          <w:tcPr>
            <w:tcW w:w="5760" w:type="dxa"/>
            <w:gridSpan w:val="5"/>
          </w:tcPr>
          <w:p w:rsidR="00057D82" w:rsidRPr="003B12FC" w:rsidRDefault="00057D82" w:rsidP="00D3177D">
            <w:pPr>
              <w:jc w:val="center"/>
              <w:rPr>
                <w:rFonts w:ascii="Garamond" w:hAnsi="Garamond"/>
                <w:b/>
              </w:rPr>
            </w:pPr>
            <w:r w:rsidRPr="003B12FC">
              <w:rPr>
                <w:rFonts w:ascii="Garamond" w:hAnsi="Garamond"/>
                <w:b/>
              </w:rPr>
              <w:t>Land suitability Classes</w:t>
            </w:r>
          </w:p>
        </w:tc>
      </w:tr>
      <w:tr w:rsidR="00057D82" w:rsidRPr="003B12FC" w:rsidTr="00D3177D">
        <w:trPr>
          <w:trHeight w:val="413"/>
        </w:trPr>
        <w:tc>
          <w:tcPr>
            <w:tcW w:w="646" w:type="dxa"/>
            <w:vMerge/>
          </w:tcPr>
          <w:p w:rsidR="00057D82" w:rsidRPr="003B12FC" w:rsidRDefault="00057D82" w:rsidP="00D3177D">
            <w:pPr>
              <w:jc w:val="both"/>
              <w:rPr>
                <w:rFonts w:ascii="Garamond" w:hAnsi="Garamond"/>
                <w:b/>
              </w:rPr>
            </w:pPr>
          </w:p>
        </w:tc>
        <w:tc>
          <w:tcPr>
            <w:tcW w:w="2522" w:type="dxa"/>
            <w:vMerge/>
          </w:tcPr>
          <w:p w:rsidR="00057D82" w:rsidRPr="003B12FC" w:rsidRDefault="00057D82" w:rsidP="00D3177D">
            <w:pPr>
              <w:jc w:val="both"/>
              <w:rPr>
                <w:rFonts w:ascii="Garamond" w:hAnsi="Garamond"/>
                <w:b/>
              </w:rPr>
            </w:pPr>
          </w:p>
        </w:tc>
        <w:tc>
          <w:tcPr>
            <w:tcW w:w="1260" w:type="dxa"/>
          </w:tcPr>
          <w:p w:rsidR="00057D82" w:rsidRPr="003B12FC" w:rsidRDefault="00057D82" w:rsidP="00D3177D">
            <w:pPr>
              <w:jc w:val="both"/>
              <w:rPr>
                <w:rFonts w:ascii="Garamond" w:hAnsi="Garamond"/>
                <w:b/>
              </w:rPr>
            </w:pPr>
            <w:r w:rsidRPr="003B12FC">
              <w:rPr>
                <w:rFonts w:ascii="Garamond" w:hAnsi="Garamond"/>
                <w:b/>
              </w:rPr>
              <w:t>S-I</w:t>
            </w:r>
          </w:p>
        </w:tc>
        <w:tc>
          <w:tcPr>
            <w:tcW w:w="990" w:type="dxa"/>
          </w:tcPr>
          <w:p w:rsidR="00057D82" w:rsidRPr="003B12FC" w:rsidRDefault="00057D82" w:rsidP="00D3177D">
            <w:pPr>
              <w:jc w:val="both"/>
              <w:rPr>
                <w:rFonts w:ascii="Garamond" w:hAnsi="Garamond"/>
                <w:b/>
              </w:rPr>
            </w:pPr>
            <w:r w:rsidRPr="003B12FC">
              <w:rPr>
                <w:rFonts w:ascii="Garamond" w:hAnsi="Garamond"/>
                <w:b/>
              </w:rPr>
              <w:t>S-II</w:t>
            </w:r>
          </w:p>
        </w:tc>
        <w:tc>
          <w:tcPr>
            <w:tcW w:w="900" w:type="dxa"/>
          </w:tcPr>
          <w:p w:rsidR="00057D82" w:rsidRPr="003B12FC" w:rsidRDefault="00057D82" w:rsidP="00D3177D">
            <w:pPr>
              <w:jc w:val="both"/>
              <w:rPr>
                <w:rFonts w:ascii="Garamond" w:hAnsi="Garamond"/>
                <w:b/>
              </w:rPr>
            </w:pPr>
            <w:r w:rsidRPr="003B12FC">
              <w:rPr>
                <w:rFonts w:ascii="Garamond" w:hAnsi="Garamond"/>
                <w:b/>
              </w:rPr>
              <w:t>S-III</w:t>
            </w:r>
          </w:p>
        </w:tc>
        <w:tc>
          <w:tcPr>
            <w:tcW w:w="990" w:type="dxa"/>
          </w:tcPr>
          <w:p w:rsidR="00057D82" w:rsidRPr="003B12FC" w:rsidRDefault="00057D82" w:rsidP="00D3177D">
            <w:pPr>
              <w:jc w:val="both"/>
              <w:rPr>
                <w:rFonts w:ascii="Garamond" w:hAnsi="Garamond"/>
                <w:b/>
              </w:rPr>
            </w:pPr>
            <w:r w:rsidRPr="003B12FC">
              <w:rPr>
                <w:rFonts w:ascii="Garamond" w:hAnsi="Garamond"/>
                <w:b/>
              </w:rPr>
              <w:t>N</w:t>
            </w:r>
            <w:r w:rsidRPr="003B12FC">
              <w:rPr>
                <w:rFonts w:ascii="Garamond" w:hAnsi="Garamond"/>
                <w:b/>
                <w:vertAlign w:val="subscript"/>
              </w:rPr>
              <w:t>1</w:t>
            </w:r>
          </w:p>
        </w:tc>
        <w:tc>
          <w:tcPr>
            <w:tcW w:w="810" w:type="dxa"/>
          </w:tcPr>
          <w:p w:rsidR="00057D82" w:rsidRPr="003B12FC" w:rsidRDefault="00057D82" w:rsidP="00D3177D">
            <w:pPr>
              <w:jc w:val="both"/>
              <w:rPr>
                <w:rFonts w:ascii="Garamond" w:hAnsi="Garamond"/>
                <w:b/>
              </w:rPr>
            </w:pPr>
            <w:r w:rsidRPr="003B12FC">
              <w:rPr>
                <w:rFonts w:ascii="Garamond" w:hAnsi="Garamond"/>
                <w:b/>
              </w:rPr>
              <w:t>N</w:t>
            </w:r>
            <w:r w:rsidRPr="003B12FC">
              <w:rPr>
                <w:rFonts w:ascii="Garamond" w:hAnsi="Garamond"/>
                <w:b/>
                <w:vertAlign w:val="subscript"/>
              </w:rPr>
              <w:t>2</w:t>
            </w:r>
          </w:p>
        </w:tc>
        <w:tc>
          <w:tcPr>
            <w:tcW w:w="2070" w:type="dxa"/>
          </w:tcPr>
          <w:p w:rsidR="00057D82" w:rsidRPr="003B12FC" w:rsidRDefault="00057D82" w:rsidP="00D3177D">
            <w:pPr>
              <w:jc w:val="both"/>
              <w:rPr>
                <w:rFonts w:ascii="Garamond" w:hAnsi="Garamond"/>
                <w:b/>
              </w:rPr>
            </w:pPr>
            <w:r w:rsidRPr="003B12FC">
              <w:rPr>
                <w:rFonts w:ascii="Garamond" w:hAnsi="Garamond"/>
                <w:b/>
              </w:rPr>
              <w:t>Remark</w:t>
            </w:r>
          </w:p>
        </w:tc>
      </w:tr>
      <w:tr w:rsidR="00057D82" w:rsidRPr="003B12FC" w:rsidTr="00D3177D">
        <w:tc>
          <w:tcPr>
            <w:tcW w:w="646" w:type="dxa"/>
          </w:tcPr>
          <w:p w:rsidR="00057D82" w:rsidRPr="003B12FC" w:rsidRDefault="00057D82" w:rsidP="00D3177D">
            <w:pPr>
              <w:jc w:val="both"/>
              <w:rPr>
                <w:rFonts w:ascii="Garamond" w:hAnsi="Garamond"/>
                <w:b/>
              </w:rPr>
            </w:pPr>
            <w:r w:rsidRPr="003B12FC">
              <w:rPr>
                <w:rFonts w:ascii="Garamond" w:hAnsi="Garamond"/>
                <w:b/>
              </w:rPr>
              <w:t>1</w:t>
            </w:r>
          </w:p>
        </w:tc>
        <w:tc>
          <w:tcPr>
            <w:tcW w:w="2522" w:type="dxa"/>
          </w:tcPr>
          <w:p w:rsidR="00057D82" w:rsidRPr="003B12FC" w:rsidRDefault="00057D82" w:rsidP="00D3177D">
            <w:pPr>
              <w:jc w:val="both"/>
              <w:rPr>
                <w:rFonts w:ascii="Garamond" w:hAnsi="Garamond"/>
                <w:b/>
              </w:rPr>
            </w:pPr>
            <w:r w:rsidRPr="003B12FC">
              <w:rPr>
                <w:rFonts w:ascii="Garamond" w:hAnsi="Garamond"/>
                <w:b/>
              </w:rPr>
              <w:t>Physical</w:t>
            </w:r>
          </w:p>
        </w:tc>
        <w:tc>
          <w:tcPr>
            <w:tcW w:w="1260" w:type="dxa"/>
          </w:tcPr>
          <w:p w:rsidR="00057D82" w:rsidRPr="003B12FC" w:rsidRDefault="00057D82" w:rsidP="00D3177D">
            <w:pPr>
              <w:jc w:val="both"/>
              <w:rPr>
                <w:rFonts w:ascii="Garamond" w:hAnsi="Garamond"/>
              </w:rPr>
            </w:pPr>
          </w:p>
        </w:tc>
        <w:tc>
          <w:tcPr>
            <w:tcW w:w="990" w:type="dxa"/>
          </w:tcPr>
          <w:p w:rsidR="00057D82" w:rsidRPr="003B12FC" w:rsidRDefault="00057D82" w:rsidP="00D3177D">
            <w:pPr>
              <w:jc w:val="both"/>
              <w:rPr>
                <w:rFonts w:ascii="Garamond" w:hAnsi="Garamond"/>
              </w:rPr>
            </w:pPr>
          </w:p>
        </w:tc>
        <w:tc>
          <w:tcPr>
            <w:tcW w:w="900" w:type="dxa"/>
          </w:tcPr>
          <w:p w:rsidR="00057D82" w:rsidRPr="003B12FC" w:rsidRDefault="00057D82" w:rsidP="00D3177D">
            <w:pPr>
              <w:jc w:val="both"/>
              <w:rPr>
                <w:rFonts w:ascii="Garamond" w:hAnsi="Garamond"/>
              </w:rPr>
            </w:pPr>
          </w:p>
        </w:tc>
        <w:tc>
          <w:tcPr>
            <w:tcW w:w="990" w:type="dxa"/>
          </w:tcPr>
          <w:p w:rsidR="00057D82" w:rsidRPr="003B12FC" w:rsidRDefault="00057D82" w:rsidP="00D3177D">
            <w:pPr>
              <w:jc w:val="both"/>
              <w:rPr>
                <w:rFonts w:ascii="Garamond" w:hAnsi="Garamond"/>
              </w:rPr>
            </w:pPr>
          </w:p>
        </w:tc>
        <w:tc>
          <w:tcPr>
            <w:tcW w:w="810" w:type="dxa"/>
          </w:tcPr>
          <w:p w:rsidR="00057D82" w:rsidRPr="003B12FC" w:rsidRDefault="00057D82" w:rsidP="00D3177D">
            <w:pPr>
              <w:jc w:val="both"/>
              <w:rPr>
                <w:rFonts w:ascii="Garamond" w:hAnsi="Garamond"/>
              </w:rPr>
            </w:pPr>
          </w:p>
        </w:tc>
        <w:tc>
          <w:tcPr>
            <w:tcW w:w="2070" w:type="dxa"/>
          </w:tcPr>
          <w:p w:rsidR="00057D82" w:rsidRPr="003B12FC" w:rsidRDefault="00057D82" w:rsidP="00D3177D">
            <w:pPr>
              <w:jc w:val="both"/>
              <w:rPr>
                <w:rFonts w:ascii="Garamond" w:hAnsi="Garamond"/>
              </w:rPr>
            </w:pPr>
          </w:p>
        </w:tc>
      </w:tr>
      <w:tr w:rsidR="00057D82" w:rsidRPr="003B12FC" w:rsidTr="00D3177D">
        <w:tc>
          <w:tcPr>
            <w:tcW w:w="646" w:type="dxa"/>
          </w:tcPr>
          <w:p w:rsidR="00057D82" w:rsidRPr="003B12FC" w:rsidRDefault="00057D82" w:rsidP="00D3177D">
            <w:pPr>
              <w:jc w:val="both"/>
              <w:rPr>
                <w:rFonts w:ascii="Garamond" w:hAnsi="Garamond"/>
                <w:b/>
              </w:rPr>
            </w:pPr>
            <w:r w:rsidRPr="003B12FC">
              <w:rPr>
                <w:rFonts w:ascii="Garamond" w:hAnsi="Garamond"/>
                <w:b/>
              </w:rPr>
              <w:t>1.1</w:t>
            </w:r>
          </w:p>
        </w:tc>
        <w:tc>
          <w:tcPr>
            <w:tcW w:w="2522" w:type="dxa"/>
          </w:tcPr>
          <w:p w:rsidR="00057D82" w:rsidRPr="003B12FC" w:rsidRDefault="00057D82" w:rsidP="00D3177D">
            <w:pPr>
              <w:jc w:val="both"/>
              <w:rPr>
                <w:rFonts w:ascii="Garamond" w:hAnsi="Garamond"/>
              </w:rPr>
            </w:pPr>
            <w:r w:rsidRPr="003B12FC">
              <w:rPr>
                <w:rFonts w:ascii="Garamond" w:hAnsi="Garamond"/>
              </w:rPr>
              <w:t xml:space="preserve">Slope </w:t>
            </w:r>
          </w:p>
        </w:tc>
        <w:tc>
          <w:tcPr>
            <w:tcW w:w="1260" w:type="dxa"/>
          </w:tcPr>
          <w:p w:rsidR="00057D82" w:rsidRPr="003B12FC" w:rsidRDefault="00057D82" w:rsidP="00D3177D">
            <w:pPr>
              <w:jc w:val="both"/>
              <w:rPr>
                <w:rFonts w:ascii="Garamond" w:hAnsi="Garamond"/>
              </w:rPr>
            </w:pPr>
            <w:r w:rsidRPr="003B12FC">
              <w:rPr>
                <w:rFonts w:ascii="Garamond" w:hAnsi="Garamond"/>
              </w:rPr>
              <w:t>80 %</w:t>
            </w:r>
          </w:p>
        </w:tc>
        <w:tc>
          <w:tcPr>
            <w:tcW w:w="990" w:type="dxa"/>
          </w:tcPr>
          <w:p w:rsidR="00057D82" w:rsidRPr="003B12FC" w:rsidRDefault="00057D82" w:rsidP="00D3177D">
            <w:pPr>
              <w:jc w:val="both"/>
              <w:rPr>
                <w:rFonts w:ascii="Garamond" w:hAnsi="Garamond"/>
              </w:rPr>
            </w:pPr>
            <w:r w:rsidRPr="003B12FC">
              <w:rPr>
                <w:rFonts w:ascii="Garamond" w:hAnsi="Garamond"/>
              </w:rPr>
              <w:t>20 %</w:t>
            </w:r>
          </w:p>
        </w:tc>
        <w:tc>
          <w:tcPr>
            <w:tcW w:w="900" w:type="dxa"/>
          </w:tcPr>
          <w:p w:rsidR="00057D82" w:rsidRPr="003B12FC" w:rsidRDefault="00057D82" w:rsidP="00D3177D">
            <w:pPr>
              <w:jc w:val="both"/>
              <w:rPr>
                <w:rFonts w:ascii="Garamond" w:hAnsi="Garamond"/>
              </w:rPr>
            </w:pPr>
          </w:p>
        </w:tc>
        <w:tc>
          <w:tcPr>
            <w:tcW w:w="990" w:type="dxa"/>
          </w:tcPr>
          <w:p w:rsidR="00057D82" w:rsidRPr="003B12FC" w:rsidRDefault="00057D82" w:rsidP="00D3177D">
            <w:pPr>
              <w:jc w:val="both"/>
              <w:rPr>
                <w:rFonts w:ascii="Garamond" w:hAnsi="Garamond"/>
              </w:rPr>
            </w:pPr>
          </w:p>
        </w:tc>
        <w:tc>
          <w:tcPr>
            <w:tcW w:w="810" w:type="dxa"/>
          </w:tcPr>
          <w:p w:rsidR="00057D82" w:rsidRPr="003B12FC" w:rsidRDefault="00057D82" w:rsidP="00D3177D">
            <w:pPr>
              <w:jc w:val="both"/>
              <w:rPr>
                <w:rFonts w:ascii="Garamond" w:hAnsi="Garamond"/>
              </w:rPr>
            </w:pPr>
          </w:p>
        </w:tc>
        <w:tc>
          <w:tcPr>
            <w:tcW w:w="2070" w:type="dxa"/>
          </w:tcPr>
          <w:p w:rsidR="00057D82" w:rsidRPr="003B12FC" w:rsidRDefault="00057D82" w:rsidP="00D3177D">
            <w:pPr>
              <w:jc w:val="both"/>
              <w:rPr>
                <w:rFonts w:ascii="Garamond" w:hAnsi="Garamond"/>
              </w:rPr>
            </w:pPr>
          </w:p>
        </w:tc>
      </w:tr>
      <w:tr w:rsidR="00057D82" w:rsidRPr="003B12FC" w:rsidTr="00D3177D">
        <w:tc>
          <w:tcPr>
            <w:tcW w:w="646" w:type="dxa"/>
          </w:tcPr>
          <w:p w:rsidR="00057D82" w:rsidRPr="003B12FC" w:rsidRDefault="00057D82" w:rsidP="00D3177D">
            <w:pPr>
              <w:jc w:val="both"/>
              <w:rPr>
                <w:rFonts w:ascii="Garamond" w:hAnsi="Garamond"/>
                <w:b/>
              </w:rPr>
            </w:pPr>
            <w:r w:rsidRPr="003B12FC">
              <w:rPr>
                <w:rFonts w:ascii="Garamond" w:hAnsi="Garamond"/>
                <w:b/>
              </w:rPr>
              <w:t>1.2</w:t>
            </w:r>
          </w:p>
        </w:tc>
        <w:tc>
          <w:tcPr>
            <w:tcW w:w="2522" w:type="dxa"/>
          </w:tcPr>
          <w:p w:rsidR="00057D82" w:rsidRPr="003B12FC" w:rsidRDefault="00057D82" w:rsidP="00D3177D">
            <w:pPr>
              <w:jc w:val="both"/>
              <w:rPr>
                <w:rFonts w:ascii="Garamond" w:hAnsi="Garamond"/>
              </w:rPr>
            </w:pPr>
            <w:r w:rsidRPr="003B12FC">
              <w:rPr>
                <w:rFonts w:ascii="Garamond" w:hAnsi="Garamond"/>
              </w:rPr>
              <w:t>Depth</w:t>
            </w:r>
          </w:p>
        </w:tc>
        <w:tc>
          <w:tcPr>
            <w:tcW w:w="1260" w:type="dxa"/>
          </w:tcPr>
          <w:p w:rsidR="00057D82" w:rsidRPr="003B12FC" w:rsidRDefault="00057D82" w:rsidP="00D3177D">
            <w:pPr>
              <w:jc w:val="both"/>
              <w:rPr>
                <w:rFonts w:ascii="Garamond" w:hAnsi="Garamond"/>
              </w:rPr>
            </w:pPr>
            <w:r w:rsidRPr="003B12FC">
              <w:rPr>
                <w:rFonts w:ascii="Garamond" w:hAnsi="Garamond"/>
              </w:rPr>
              <w:t>100 %</w:t>
            </w:r>
          </w:p>
        </w:tc>
        <w:tc>
          <w:tcPr>
            <w:tcW w:w="990" w:type="dxa"/>
          </w:tcPr>
          <w:p w:rsidR="00057D82" w:rsidRPr="003B12FC" w:rsidRDefault="00057D82" w:rsidP="00D3177D">
            <w:pPr>
              <w:jc w:val="both"/>
              <w:rPr>
                <w:rFonts w:ascii="Garamond" w:hAnsi="Garamond"/>
              </w:rPr>
            </w:pPr>
          </w:p>
        </w:tc>
        <w:tc>
          <w:tcPr>
            <w:tcW w:w="900" w:type="dxa"/>
          </w:tcPr>
          <w:p w:rsidR="00057D82" w:rsidRPr="003B12FC" w:rsidRDefault="00057D82" w:rsidP="00D3177D">
            <w:pPr>
              <w:jc w:val="both"/>
              <w:rPr>
                <w:rFonts w:ascii="Garamond" w:hAnsi="Garamond"/>
              </w:rPr>
            </w:pPr>
          </w:p>
        </w:tc>
        <w:tc>
          <w:tcPr>
            <w:tcW w:w="990" w:type="dxa"/>
          </w:tcPr>
          <w:p w:rsidR="00057D82" w:rsidRPr="003B12FC" w:rsidRDefault="00057D82" w:rsidP="00D3177D">
            <w:pPr>
              <w:jc w:val="both"/>
              <w:rPr>
                <w:rFonts w:ascii="Garamond" w:hAnsi="Garamond"/>
              </w:rPr>
            </w:pPr>
          </w:p>
        </w:tc>
        <w:tc>
          <w:tcPr>
            <w:tcW w:w="810" w:type="dxa"/>
          </w:tcPr>
          <w:p w:rsidR="00057D82" w:rsidRPr="003B12FC" w:rsidRDefault="00057D82" w:rsidP="00D3177D">
            <w:pPr>
              <w:jc w:val="both"/>
              <w:rPr>
                <w:rFonts w:ascii="Garamond" w:hAnsi="Garamond"/>
              </w:rPr>
            </w:pPr>
          </w:p>
        </w:tc>
        <w:tc>
          <w:tcPr>
            <w:tcW w:w="2070" w:type="dxa"/>
          </w:tcPr>
          <w:p w:rsidR="00057D82" w:rsidRPr="003B12FC" w:rsidRDefault="00057D82" w:rsidP="00D3177D">
            <w:pPr>
              <w:jc w:val="both"/>
              <w:rPr>
                <w:rFonts w:ascii="Garamond" w:hAnsi="Garamond"/>
              </w:rPr>
            </w:pPr>
          </w:p>
        </w:tc>
      </w:tr>
      <w:tr w:rsidR="00057D82" w:rsidRPr="003B12FC" w:rsidTr="00D3177D">
        <w:tc>
          <w:tcPr>
            <w:tcW w:w="646" w:type="dxa"/>
          </w:tcPr>
          <w:p w:rsidR="00057D82" w:rsidRPr="003B12FC" w:rsidRDefault="00057D82" w:rsidP="00D3177D">
            <w:pPr>
              <w:jc w:val="both"/>
              <w:rPr>
                <w:rFonts w:ascii="Garamond" w:hAnsi="Garamond"/>
                <w:b/>
              </w:rPr>
            </w:pPr>
            <w:r w:rsidRPr="003B12FC">
              <w:rPr>
                <w:rFonts w:ascii="Garamond" w:hAnsi="Garamond"/>
                <w:b/>
              </w:rPr>
              <w:t>1.3</w:t>
            </w:r>
          </w:p>
        </w:tc>
        <w:tc>
          <w:tcPr>
            <w:tcW w:w="2522" w:type="dxa"/>
          </w:tcPr>
          <w:p w:rsidR="00057D82" w:rsidRPr="003B12FC" w:rsidRDefault="00057D82" w:rsidP="00D3177D">
            <w:pPr>
              <w:jc w:val="both"/>
              <w:rPr>
                <w:rFonts w:ascii="Garamond" w:hAnsi="Garamond"/>
              </w:rPr>
            </w:pPr>
            <w:r w:rsidRPr="003B12FC">
              <w:rPr>
                <w:rFonts w:ascii="Garamond" w:hAnsi="Garamond"/>
              </w:rPr>
              <w:t>Bulk Density</w:t>
            </w:r>
          </w:p>
        </w:tc>
        <w:tc>
          <w:tcPr>
            <w:tcW w:w="1260" w:type="dxa"/>
          </w:tcPr>
          <w:p w:rsidR="00057D82" w:rsidRPr="003B12FC" w:rsidRDefault="00057D82" w:rsidP="00D3177D">
            <w:pPr>
              <w:jc w:val="both"/>
              <w:rPr>
                <w:rFonts w:ascii="Garamond" w:hAnsi="Garamond"/>
              </w:rPr>
            </w:pPr>
            <w:r>
              <w:rPr>
                <w:rFonts w:ascii="Garamond" w:hAnsi="Garamond"/>
              </w:rPr>
              <w:t>8</w:t>
            </w:r>
            <w:r w:rsidRPr="003B12FC">
              <w:rPr>
                <w:rFonts w:ascii="Garamond" w:hAnsi="Garamond"/>
              </w:rPr>
              <w:t>0 %</w:t>
            </w:r>
          </w:p>
        </w:tc>
        <w:tc>
          <w:tcPr>
            <w:tcW w:w="990" w:type="dxa"/>
          </w:tcPr>
          <w:p w:rsidR="00057D82" w:rsidRPr="003B12FC" w:rsidRDefault="00057D82" w:rsidP="00D3177D">
            <w:pPr>
              <w:jc w:val="both"/>
              <w:rPr>
                <w:rFonts w:ascii="Garamond" w:hAnsi="Garamond"/>
              </w:rPr>
            </w:pPr>
            <w:r>
              <w:rPr>
                <w:rFonts w:ascii="Garamond" w:hAnsi="Garamond"/>
              </w:rPr>
              <w:t>2</w:t>
            </w:r>
            <w:r w:rsidRPr="003B12FC">
              <w:rPr>
                <w:rFonts w:ascii="Garamond" w:hAnsi="Garamond"/>
              </w:rPr>
              <w:t>0 %</w:t>
            </w:r>
          </w:p>
        </w:tc>
        <w:tc>
          <w:tcPr>
            <w:tcW w:w="900" w:type="dxa"/>
          </w:tcPr>
          <w:p w:rsidR="00057D82" w:rsidRPr="003B12FC" w:rsidRDefault="00057D82" w:rsidP="00D3177D">
            <w:pPr>
              <w:jc w:val="both"/>
              <w:rPr>
                <w:rFonts w:ascii="Garamond" w:hAnsi="Garamond"/>
              </w:rPr>
            </w:pPr>
          </w:p>
        </w:tc>
        <w:tc>
          <w:tcPr>
            <w:tcW w:w="990" w:type="dxa"/>
          </w:tcPr>
          <w:p w:rsidR="00057D82" w:rsidRPr="003B12FC" w:rsidRDefault="00057D82" w:rsidP="00D3177D">
            <w:pPr>
              <w:jc w:val="both"/>
              <w:rPr>
                <w:rFonts w:ascii="Garamond" w:hAnsi="Garamond"/>
              </w:rPr>
            </w:pPr>
          </w:p>
        </w:tc>
        <w:tc>
          <w:tcPr>
            <w:tcW w:w="810" w:type="dxa"/>
          </w:tcPr>
          <w:p w:rsidR="00057D82" w:rsidRPr="003B12FC" w:rsidRDefault="00057D82" w:rsidP="00D3177D">
            <w:pPr>
              <w:jc w:val="both"/>
              <w:rPr>
                <w:rFonts w:ascii="Garamond" w:hAnsi="Garamond"/>
              </w:rPr>
            </w:pPr>
          </w:p>
        </w:tc>
        <w:tc>
          <w:tcPr>
            <w:tcW w:w="2070" w:type="dxa"/>
          </w:tcPr>
          <w:p w:rsidR="00057D82" w:rsidRPr="003B12FC" w:rsidRDefault="00057D82" w:rsidP="00D3177D">
            <w:pPr>
              <w:rPr>
                <w:rFonts w:ascii="Garamond" w:hAnsi="Garamond"/>
              </w:rPr>
            </w:pPr>
            <w:r w:rsidRPr="003B12FC">
              <w:rPr>
                <w:rFonts w:ascii="Garamond" w:hAnsi="Garamond"/>
              </w:rPr>
              <w:t>Clay</w:t>
            </w:r>
            <w:r>
              <w:rPr>
                <w:rFonts w:ascii="Garamond" w:hAnsi="Garamond"/>
              </w:rPr>
              <w:t xml:space="preserve"> </w:t>
            </w:r>
            <w:r w:rsidRPr="003B12FC">
              <w:rPr>
                <w:rFonts w:ascii="Garamond" w:hAnsi="Garamond"/>
              </w:rPr>
              <w:t>condition</w:t>
            </w:r>
          </w:p>
        </w:tc>
      </w:tr>
      <w:tr w:rsidR="00057D82" w:rsidRPr="003B12FC" w:rsidTr="00D3177D">
        <w:tc>
          <w:tcPr>
            <w:tcW w:w="646" w:type="dxa"/>
          </w:tcPr>
          <w:p w:rsidR="00057D82" w:rsidRPr="003B12FC" w:rsidRDefault="00057D82" w:rsidP="00D3177D">
            <w:pPr>
              <w:jc w:val="both"/>
              <w:rPr>
                <w:rFonts w:ascii="Garamond" w:hAnsi="Garamond"/>
                <w:b/>
              </w:rPr>
            </w:pPr>
            <w:r w:rsidRPr="003B12FC">
              <w:rPr>
                <w:rFonts w:ascii="Garamond" w:hAnsi="Garamond"/>
                <w:b/>
              </w:rPr>
              <w:t>1.4</w:t>
            </w:r>
          </w:p>
        </w:tc>
        <w:tc>
          <w:tcPr>
            <w:tcW w:w="2522" w:type="dxa"/>
          </w:tcPr>
          <w:p w:rsidR="00057D82" w:rsidRPr="003B12FC" w:rsidRDefault="00057D82" w:rsidP="00D3177D">
            <w:pPr>
              <w:jc w:val="both"/>
              <w:rPr>
                <w:rFonts w:ascii="Garamond" w:hAnsi="Garamond"/>
              </w:rPr>
            </w:pPr>
            <w:r w:rsidRPr="003B12FC">
              <w:rPr>
                <w:rFonts w:ascii="Garamond" w:hAnsi="Garamond"/>
              </w:rPr>
              <w:t>Field Capacity</w:t>
            </w:r>
          </w:p>
        </w:tc>
        <w:tc>
          <w:tcPr>
            <w:tcW w:w="1260" w:type="dxa"/>
          </w:tcPr>
          <w:p w:rsidR="00057D82" w:rsidRPr="003B12FC" w:rsidRDefault="00057D82" w:rsidP="00D3177D">
            <w:pPr>
              <w:jc w:val="both"/>
              <w:rPr>
                <w:rFonts w:ascii="Garamond" w:hAnsi="Garamond"/>
              </w:rPr>
            </w:pPr>
            <w:r w:rsidRPr="003B12FC">
              <w:rPr>
                <w:rFonts w:ascii="Garamond" w:hAnsi="Garamond"/>
              </w:rPr>
              <w:t>100 %</w:t>
            </w:r>
          </w:p>
        </w:tc>
        <w:tc>
          <w:tcPr>
            <w:tcW w:w="990" w:type="dxa"/>
          </w:tcPr>
          <w:p w:rsidR="00057D82" w:rsidRPr="003B12FC" w:rsidRDefault="00057D82" w:rsidP="00D3177D">
            <w:pPr>
              <w:jc w:val="both"/>
              <w:rPr>
                <w:rFonts w:ascii="Garamond" w:hAnsi="Garamond"/>
              </w:rPr>
            </w:pPr>
          </w:p>
        </w:tc>
        <w:tc>
          <w:tcPr>
            <w:tcW w:w="900" w:type="dxa"/>
          </w:tcPr>
          <w:p w:rsidR="00057D82" w:rsidRPr="003B12FC" w:rsidRDefault="00057D82" w:rsidP="00D3177D">
            <w:pPr>
              <w:jc w:val="both"/>
              <w:rPr>
                <w:rFonts w:ascii="Garamond" w:hAnsi="Garamond"/>
              </w:rPr>
            </w:pPr>
          </w:p>
        </w:tc>
        <w:tc>
          <w:tcPr>
            <w:tcW w:w="990" w:type="dxa"/>
          </w:tcPr>
          <w:p w:rsidR="00057D82" w:rsidRPr="003B12FC" w:rsidRDefault="00057D82" w:rsidP="00D3177D">
            <w:pPr>
              <w:jc w:val="both"/>
              <w:rPr>
                <w:rFonts w:ascii="Garamond" w:hAnsi="Garamond"/>
              </w:rPr>
            </w:pPr>
          </w:p>
        </w:tc>
        <w:tc>
          <w:tcPr>
            <w:tcW w:w="810" w:type="dxa"/>
          </w:tcPr>
          <w:p w:rsidR="00057D82" w:rsidRPr="003B12FC" w:rsidRDefault="00057D82" w:rsidP="00D3177D">
            <w:pPr>
              <w:jc w:val="both"/>
              <w:rPr>
                <w:rFonts w:ascii="Garamond" w:hAnsi="Garamond"/>
              </w:rPr>
            </w:pPr>
          </w:p>
        </w:tc>
        <w:tc>
          <w:tcPr>
            <w:tcW w:w="2070" w:type="dxa"/>
          </w:tcPr>
          <w:p w:rsidR="00057D82" w:rsidRPr="003B12FC" w:rsidRDefault="00057D82" w:rsidP="00D3177D">
            <w:pPr>
              <w:jc w:val="both"/>
              <w:rPr>
                <w:rFonts w:ascii="Garamond" w:hAnsi="Garamond"/>
              </w:rPr>
            </w:pPr>
          </w:p>
        </w:tc>
      </w:tr>
      <w:tr w:rsidR="00057D82" w:rsidRPr="003B12FC" w:rsidTr="00D3177D">
        <w:tc>
          <w:tcPr>
            <w:tcW w:w="646" w:type="dxa"/>
          </w:tcPr>
          <w:p w:rsidR="00057D82" w:rsidRPr="003B12FC" w:rsidRDefault="00057D82" w:rsidP="00D3177D">
            <w:pPr>
              <w:jc w:val="both"/>
              <w:rPr>
                <w:rFonts w:ascii="Garamond" w:hAnsi="Garamond"/>
                <w:b/>
              </w:rPr>
            </w:pPr>
            <w:r w:rsidRPr="003B12FC">
              <w:rPr>
                <w:rFonts w:ascii="Garamond" w:hAnsi="Garamond"/>
                <w:b/>
              </w:rPr>
              <w:t>1.5</w:t>
            </w:r>
          </w:p>
        </w:tc>
        <w:tc>
          <w:tcPr>
            <w:tcW w:w="2522" w:type="dxa"/>
          </w:tcPr>
          <w:p w:rsidR="00057D82" w:rsidRPr="003B12FC" w:rsidRDefault="00057D82" w:rsidP="00D3177D">
            <w:pPr>
              <w:jc w:val="both"/>
              <w:rPr>
                <w:rFonts w:ascii="Garamond" w:hAnsi="Garamond"/>
              </w:rPr>
            </w:pPr>
            <w:r w:rsidRPr="003B12FC">
              <w:rPr>
                <w:rFonts w:ascii="Garamond" w:hAnsi="Garamond"/>
              </w:rPr>
              <w:t>Available Moisture</w:t>
            </w:r>
          </w:p>
        </w:tc>
        <w:tc>
          <w:tcPr>
            <w:tcW w:w="1260" w:type="dxa"/>
          </w:tcPr>
          <w:p w:rsidR="00057D82" w:rsidRPr="003B12FC" w:rsidRDefault="00057D82" w:rsidP="00D3177D">
            <w:pPr>
              <w:jc w:val="both"/>
              <w:rPr>
                <w:rFonts w:ascii="Garamond" w:hAnsi="Garamond"/>
              </w:rPr>
            </w:pPr>
            <w:r w:rsidRPr="003B12FC">
              <w:rPr>
                <w:rFonts w:ascii="Garamond" w:hAnsi="Garamond"/>
              </w:rPr>
              <w:t>100 %</w:t>
            </w:r>
          </w:p>
        </w:tc>
        <w:tc>
          <w:tcPr>
            <w:tcW w:w="990" w:type="dxa"/>
          </w:tcPr>
          <w:p w:rsidR="00057D82" w:rsidRPr="003B12FC" w:rsidRDefault="00057D82" w:rsidP="00D3177D">
            <w:pPr>
              <w:jc w:val="both"/>
              <w:rPr>
                <w:rFonts w:ascii="Garamond" w:hAnsi="Garamond"/>
              </w:rPr>
            </w:pPr>
          </w:p>
        </w:tc>
        <w:tc>
          <w:tcPr>
            <w:tcW w:w="900" w:type="dxa"/>
          </w:tcPr>
          <w:p w:rsidR="00057D82" w:rsidRPr="003B12FC" w:rsidRDefault="00057D82" w:rsidP="00D3177D">
            <w:pPr>
              <w:jc w:val="both"/>
              <w:rPr>
                <w:rFonts w:ascii="Garamond" w:hAnsi="Garamond"/>
              </w:rPr>
            </w:pPr>
          </w:p>
        </w:tc>
        <w:tc>
          <w:tcPr>
            <w:tcW w:w="990" w:type="dxa"/>
          </w:tcPr>
          <w:p w:rsidR="00057D82" w:rsidRPr="003B12FC" w:rsidRDefault="00057D82" w:rsidP="00D3177D">
            <w:pPr>
              <w:jc w:val="both"/>
              <w:rPr>
                <w:rFonts w:ascii="Garamond" w:hAnsi="Garamond"/>
              </w:rPr>
            </w:pPr>
          </w:p>
        </w:tc>
        <w:tc>
          <w:tcPr>
            <w:tcW w:w="810" w:type="dxa"/>
          </w:tcPr>
          <w:p w:rsidR="00057D82" w:rsidRPr="003B12FC" w:rsidRDefault="00057D82" w:rsidP="00D3177D">
            <w:pPr>
              <w:jc w:val="both"/>
              <w:rPr>
                <w:rFonts w:ascii="Garamond" w:hAnsi="Garamond"/>
              </w:rPr>
            </w:pPr>
          </w:p>
        </w:tc>
        <w:tc>
          <w:tcPr>
            <w:tcW w:w="2070" w:type="dxa"/>
          </w:tcPr>
          <w:p w:rsidR="00057D82" w:rsidRPr="003B12FC" w:rsidRDefault="00057D82" w:rsidP="00D3177D">
            <w:pPr>
              <w:jc w:val="both"/>
              <w:rPr>
                <w:rFonts w:ascii="Garamond" w:hAnsi="Garamond"/>
              </w:rPr>
            </w:pPr>
          </w:p>
        </w:tc>
      </w:tr>
      <w:tr w:rsidR="00057D82" w:rsidRPr="003B12FC" w:rsidTr="00D3177D">
        <w:tc>
          <w:tcPr>
            <w:tcW w:w="646" w:type="dxa"/>
          </w:tcPr>
          <w:p w:rsidR="00057D82" w:rsidRPr="003B12FC" w:rsidRDefault="00057D82" w:rsidP="00D3177D">
            <w:pPr>
              <w:jc w:val="both"/>
              <w:rPr>
                <w:rFonts w:ascii="Garamond" w:hAnsi="Garamond"/>
                <w:b/>
              </w:rPr>
            </w:pPr>
            <w:r w:rsidRPr="003B12FC">
              <w:rPr>
                <w:rFonts w:ascii="Garamond" w:hAnsi="Garamond"/>
                <w:b/>
              </w:rPr>
              <w:t>1.6</w:t>
            </w:r>
          </w:p>
        </w:tc>
        <w:tc>
          <w:tcPr>
            <w:tcW w:w="2522" w:type="dxa"/>
          </w:tcPr>
          <w:p w:rsidR="00057D82" w:rsidRPr="003B12FC" w:rsidRDefault="00057D82" w:rsidP="00D3177D">
            <w:pPr>
              <w:jc w:val="both"/>
              <w:rPr>
                <w:rFonts w:ascii="Garamond" w:hAnsi="Garamond"/>
              </w:rPr>
            </w:pPr>
            <w:r w:rsidRPr="003B12FC">
              <w:rPr>
                <w:rFonts w:ascii="Garamond" w:hAnsi="Garamond"/>
              </w:rPr>
              <w:t>Permanent W.P</w:t>
            </w:r>
          </w:p>
        </w:tc>
        <w:tc>
          <w:tcPr>
            <w:tcW w:w="1260" w:type="dxa"/>
          </w:tcPr>
          <w:p w:rsidR="00057D82" w:rsidRPr="003B12FC" w:rsidRDefault="00057D82" w:rsidP="00D3177D">
            <w:pPr>
              <w:jc w:val="both"/>
              <w:rPr>
                <w:rFonts w:ascii="Garamond" w:hAnsi="Garamond"/>
              </w:rPr>
            </w:pPr>
            <w:r w:rsidRPr="003B12FC">
              <w:rPr>
                <w:rFonts w:ascii="Garamond" w:hAnsi="Garamond"/>
              </w:rPr>
              <w:t>100 %</w:t>
            </w:r>
          </w:p>
        </w:tc>
        <w:tc>
          <w:tcPr>
            <w:tcW w:w="990" w:type="dxa"/>
          </w:tcPr>
          <w:p w:rsidR="00057D82" w:rsidRPr="003B12FC" w:rsidRDefault="00057D82" w:rsidP="00D3177D">
            <w:pPr>
              <w:jc w:val="both"/>
              <w:rPr>
                <w:rFonts w:ascii="Garamond" w:hAnsi="Garamond"/>
              </w:rPr>
            </w:pPr>
          </w:p>
        </w:tc>
        <w:tc>
          <w:tcPr>
            <w:tcW w:w="900" w:type="dxa"/>
          </w:tcPr>
          <w:p w:rsidR="00057D82" w:rsidRPr="003B12FC" w:rsidRDefault="00057D82" w:rsidP="00D3177D">
            <w:pPr>
              <w:jc w:val="both"/>
              <w:rPr>
                <w:rFonts w:ascii="Garamond" w:hAnsi="Garamond"/>
              </w:rPr>
            </w:pPr>
          </w:p>
        </w:tc>
        <w:tc>
          <w:tcPr>
            <w:tcW w:w="990" w:type="dxa"/>
          </w:tcPr>
          <w:p w:rsidR="00057D82" w:rsidRPr="003B12FC" w:rsidRDefault="00057D82" w:rsidP="00D3177D">
            <w:pPr>
              <w:jc w:val="both"/>
              <w:rPr>
                <w:rFonts w:ascii="Garamond" w:hAnsi="Garamond"/>
              </w:rPr>
            </w:pPr>
          </w:p>
        </w:tc>
        <w:tc>
          <w:tcPr>
            <w:tcW w:w="810" w:type="dxa"/>
          </w:tcPr>
          <w:p w:rsidR="00057D82" w:rsidRPr="003B12FC" w:rsidRDefault="00057D82" w:rsidP="00D3177D">
            <w:pPr>
              <w:jc w:val="both"/>
              <w:rPr>
                <w:rFonts w:ascii="Garamond" w:hAnsi="Garamond"/>
              </w:rPr>
            </w:pPr>
          </w:p>
        </w:tc>
        <w:tc>
          <w:tcPr>
            <w:tcW w:w="2070" w:type="dxa"/>
          </w:tcPr>
          <w:p w:rsidR="00057D82" w:rsidRPr="003B12FC" w:rsidRDefault="00057D82" w:rsidP="00D3177D">
            <w:pPr>
              <w:jc w:val="both"/>
              <w:rPr>
                <w:rFonts w:ascii="Garamond" w:hAnsi="Garamond"/>
              </w:rPr>
            </w:pPr>
          </w:p>
        </w:tc>
      </w:tr>
      <w:tr w:rsidR="00057D82" w:rsidRPr="003B12FC" w:rsidTr="00D3177D">
        <w:tc>
          <w:tcPr>
            <w:tcW w:w="646" w:type="dxa"/>
          </w:tcPr>
          <w:p w:rsidR="00057D82" w:rsidRPr="003B12FC" w:rsidRDefault="00057D82" w:rsidP="00D3177D">
            <w:pPr>
              <w:jc w:val="both"/>
              <w:rPr>
                <w:rFonts w:ascii="Garamond" w:hAnsi="Garamond"/>
                <w:b/>
              </w:rPr>
            </w:pPr>
            <w:r w:rsidRPr="003B12FC">
              <w:rPr>
                <w:rFonts w:ascii="Garamond" w:hAnsi="Garamond"/>
                <w:b/>
              </w:rPr>
              <w:t>1.7</w:t>
            </w:r>
          </w:p>
        </w:tc>
        <w:tc>
          <w:tcPr>
            <w:tcW w:w="2522" w:type="dxa"/>
          </w:tcPr>
          <w:p w:rsidR="00057D82" w:rsidRPr="003B12FC" w:rsidRDefault="00057D82" w:rsidP="00D3177D">
            <w:pPr>
              <w:jc w:val="both"/>
              <w:rPr>
                <w:rFonts w:ascii="Garamond" w:hAnsi="Garamond"/>
              </w:rPr>
            </w:pPr>
            <w:r w:rsidRPr="003B12FC">
              <w:rPr>
                <w:rFonts w:ascii="Garamond" w:hAnsi="Garamond"/>
              </w:rPr>
              <w:t>Porosity</w:t>
            </w:r>
          </w:p>
        </w:tc>
        <w:tc>
          <w:tcPr>
            <w:tcW w:w="1260" w:type="dxa"/>
          </w:tcPr>
          <w:p w:rsidR="00057D82" w:rsidRPr="003B12FC" w:rsidRDefault="00057D82" w:rsidP="00D3177D">
            <w:pPr>
              <w:jc w:val="both"/>
              <w:rPr>
                <w:rFonts w:ascii="Garamond" w:hAnsi="Garamond"/>
              </w:rPr>
            </w:pPr>
            <w:r w:rsidRPr="003B12FC">
              <w:rPr>
                <w:rFonts w:ascii="Garamond" w:hAnsi="Garamond"/>
              </w:rPr>
              <w:t>70 %</w:t>
            </w:r>
          </w:p>
        </w:tc>
        <w:tc>
          <w:tcPr>
            <w:tcW w:w="990" w:type="dxa"/>
          </w:tcPr>
          <w:p w:rsidR="00057D82" w:rsidRPr="003B12FC" w:rsidRDefault="00057D82" w:rsidP="00D3177D">
            <w:pPr>
              <w:jc w:val="both"/>
              <w:rPr>
                <w:rFonts w:ascii="Garamond" w:hAnsi="Garamond"/>
              </w:rPr>
            </w:pPr>
            <w:r w:rsidRPr="003B12FC">
              <w:rPr>
                <w:rFonts w:ascii="Garamond" w:hAnsi="Garamond"/>
              </w:rPr>
              <w:t>30 %</w:t>
            </w:r>
          </w:p>
        </w:tc>
        <w:tc>
          <w:tcPr>
            <w:tcW w:w="900" w:type="dxa"/>
          </w:tcPr>
          <w:p w:rsidR="00057D82" w:rsidRPr="003B12FC" w:rsidRDefault="00057D82" w:rsidP="00D3177D">
            <w:pPr>
              <w:jc w:val="both"/>
              <w:rPr>
                <w:rFonts w:ascii="Garamond" w:hAnsi="Garamond"/>
              </w:rPr>
            </w:pPr>
          </w:p>
        </w:tc>
        <w:tc>
          <w:tcPr>
            <w:tcW w:w="990" w:type="dxa"/>
          </w:tcPr>
          <w:p w:rsidR="00057D82" w:rsidRPr="003B12FC" w:rsidRDefault="00057D82" w:rsidP="00D3177D">
            <w:pPr>
              <w:jc w:val="both"/>
              <w:rPr>
                <w:rFonts w:ascii="Garamond" w:hAnsi="Garamond"/>
              </w:rPr>
            </w:pPr>
          </w:p>
        </w:tc>
        <w:tc>
          <w:tcPr>
            <w:tcW w:w="810" w:type="dxa"/>
          </w:tcPr>
          <w:p w:rsidR="00057D82" w:rsidRPr="003B12FC" w:rsidRDefault="00057D82" w:rsidP="00D3177D">
            <w:pPr>
              <w:jc w:val="both"/>
              <w:rPr>
                <w:rFonts w:ascii="Garamond" w:hAnsi="Garamond"/>
              </w:rPr>
            </w:pPr>
          </w:p>
        </w:tc>
        <w:tc>
          <w:tcPr>
            <w:tcW w:w="2070" w:type="dxa"/>
          </w:tcPr>
          <w:p w:rsidR="00057D82" w:rsidRPr="003B12FC" w:rsidRDefault="00057D82" w:rsidP="00D3177D">
            <w:pPr>
              <w:jc w:val="both"/>
              <w:rPr>
                <w:rFonts w:ascii="Garamond" w:hAnsi="Garamond"/>
              </w:rPr>
            </w:pPr>
            <w:r w:rsidRPr="003B12FC">
              <w:rPr>
                <w:rFonts w:ascii="Garamond" w:hAnsi="Garamond"/>
              </w:rPr>
              <w:t>Clay</w:t>
            </w:r>
            <w:r>
              <w:rPr>
                <w:rFonts w:ascii="Garamond" w:hAnsi="Garamond"/>
              </w:rPr>
              <w:t xml:space="preserve"> </w:t>
            </w:r>
            <w:r w:rsidRPr="003B12FC">
              <w:rPr>
                <w:rFonts w:ascii="Garamond" w:hAnsi="Garamond"/>
              </w:rPr>
              <w:t>condition</w:t>
            </w:r>
          </w:p>
        </w:tc>
      </w:tr>
      <w:tr w:rsidR="00057D82" w:rsidRPr="003B12FC" w:rsidTr="00D3177D">
        <w:tc>
          <w:tcPr>
            <w:tcW w:w="646" w:type="dxa"/>
          </w:tcPr>
          <w:p w:rsidR="00057D82" w:rsidRPr="003B12FC" w:rsidRDefault="00057D82" w:rsidP="00D3177D">
            <w:pPr>
              <w:jc w:val="both"/>
              <w:rPr>
                <w:rFonts w:ascii="Garamond" w:hAnsi="Garamond"/>
                <w:b/>
              </w:rPr>
            </w:pPr>
            <w:r w:rsidRPr="003B12FC">
              <w:rPr>
                <w:rFonts w:ascii="Garamond" w:hAnsi="Garamond"/>
                <w:b/>
              </w:rPr>
              <w:t>1.8</w:t>
            </w:r>
          </w:p>
        </w:tc>
        <w:tc>
          <w:tcPr>
            <w:tcW w:w="2522" w:type="dxa"/>
          </w:tcPr>
          <w:p w:rsidR="00057D82" w:rsidRPr="003B12FC" w:rsidRDefault="00057D82" w:rsidP="00D3177D">
            <w:pPr>
              <w:jc w:val="both"/>
              <w:rPr>
                <w:rFonts w:ascii="Garamond" w:hAnsi="Garamond"/>
              </w:rPr>
            </w:pPr>
            <w:r w:rsidRPr="003B12FC">
              <w:rPr>
                <w:rFonts w:ascii="Garamond" w:hAnsi="Garamond"/>
              </w:rPr>
              <w:t>Drainage status</w:t>
            </w:r>
          </w:p>
        </w:tc>
        <w:tc>
          <w:tcPr>
            <w:tcW w:w="1260" w:type="dxa"/>
          </w:tcPr>
          <w:p w:rsidR="00057D82" w:rsidRPr="003B12FC" w:rsidRDefault="007C2B0E" w:rsidP="00D3177D">
            <w:pPr>
              <w:jc w:val="both"/>
              <w:rPr>
                <w:rFonts w:ascii="Garamond" w:hAnsi="Garamond"/>
              </w:rPr>
            </w:pPr>
            <w:r>
              <w:rPr>
                <w:rFonts w:ascii="Garamond" w:hAnsi="Garamond"/>
              </w:rPr>
              <w:t>10</w:t>
            </w:r>
            <w:r w:rsidR="00057D82" w:rsidRPr="003B12FC">
              <w:rPr>
                <w:rFonts w:ascii="Garamond" w:hAnsi="Garamond"/>
              </w:rPr>
              <w:t>0 %</w:t>
            </w:r>
          </w:p>
        </w:tc>
        <w:tc>
          <w:tcPr>
            <w:tcW w:w="990" w:type="dxa"/>
          </w:tcPr>
          <w:p w:rsidR="00057D82" w:rsidRPr="003B12FC" w:rsidRDefault="00057D82" w:rsidP="00D3177D">
            <w:pPr>
              <w:jc w:val="both"/>
              <w:rPr>
                <w:rFonts w:ascii="Garamond" w:hAnsi="Garamond"/>
              </w:rPr>
            </w:pPr>
          </w:p>
        </w:tc>
        <w:tc>
          <w:tcPr>
            <w:tcW w:w="900" w:type="dxa"/>
          </w:tcPr>
          <w:p w:rsidR="00057D82" w:rsidRPr="003B12FC" w:rsidRDefault="00057D82" w:rsidP="00D3177D">
            <w:pPr>
              <w:jc w:val="both"/>
              <w:rPr>
                <w:rFonts w:ascii="Garamond" w:hAnsi="Garamond"/>
              </w:rPr>
            </w:pPr>
          </w:p>
        </w:tc>
        <w:tc>
          <w:tcPr>
            <w:tcW w:w="990" w:type="dxa"/>
          </w:tcPr>
          <w:p w:rsidR="00057D82" w:rsidRPr="003B12FC" w:rsidRDefault="00057D82" w:rsidP="00D3177D">
            <w:pPr>
              <w:jc w:val="both"/>
              <w:rPr>
                <w:rFonts w:ascii="Garamond" w:hAnsi="Garamond"/>
              </w:rPr>
            </w:pPr>
          </w:p>
        </w:tc>
        <w:tc>
          <w:tcPr>
            <w:tcW w:w="810" w:type="dxa"/>
          </w:tcPr>
          <w:p w:rsidR="00057D82" w:rsidRPr="003B12FC" w:rsidRDefault="00057D82" w:rsidP="00D3177D">
            <w:pPr>
              <w:jc w:val="both"/>
              <w:rPr>
                <w:rFonts w:ascii="Garamond" w:hAnsi="Garamond"/>
              </w:rPr>
            </w:pPr>
          </w:p>
        </w:tc>
        <w:tc>
          <w:tcPr>
            <w:tcW w:w="2070" w:type="dxa"/>
          </w:tcPr>
          <w:p w:rsidR="00057D82" w:rsidRPr="003B12FC" w:rsidRDefault="00057D82" w:rsidP="00D3177D">
            <w:pPr>
              <w:jc w:val="both"/>
              <w:rPr>
                <w:rFonts w:ascii="Garamond" w:hAnsi="Garamond"/>
              </w:rPr>
            </w:pPr>
          </w:p>
        </w:tc>
      </w:tr>
      <w:tr w:rsidR="00057D82" w:rsidRPr="003B12FC" w:rsidTr="00D3177D">
        <w:tc>
          <w:tcPr>
            <w:tcW w:w="646" w:type="dxa"/>
          </w:tcPr>
          <w:p w:rsidR="00057D82" w:rsidRPr="003B12FC" w:rsidRDefault="00057D82" w:rsidP="00D3177D">
            <w:pPr>
              <w:jc w:val="both"/>
              <w:rPr>
                <w:rFonts w:ascii="Garamond" w:hAnsi="Garamond"/>
                <w:b/>
              </w:rPr>
            </w:pPr>
            <w:r w:rsidRPr="003B12FC">
              <w:rPr>
                <w:rFonts w:ascii="Garamond" w:hAnsi="Garamond"/>
                <w:b/>
              </w:rPr>
              <w:t>1.9</w:t>
            </w:r>
          </w:p>
        </w:tc>
        <w:tc>
          <w:tcPr>
            <w:tcW w:w="2522" w:type="dxa"/>
          </w:tcPr>
          <w:p w:rsidR="00057D82" w:rsidRPr="003B12FC" w:rsidRDefault="00057D82" w:rsidP="00D3177D">
            <w:pPr>
              <w:jc w:val="both"/>
              <w:rPr>
                <w:rFonts w:ascii="Garamond" w:hAnsi="Garamond"/>
              </w:rPr>
            </w:pPr>
            <w:r w:rsidRPr="003B12FC">
              <w:rPr>
                <w:rFonts w:ascii="Garamond" w:hAnsi="Garamond"/>
              </w:rPr>
              <w:t xml:space="preserve">Texture </w:t>
            </w:r>
          </w:p>
        </w:tc>
        <w:tc>
          <w:tcPr>
            <w:tcW w:w="1260" w:type="dxa"/>
          </w:tcPr>
          <w:p w:rsidR="00057D82" w:rsidRPr="003B12FC" w:rsidRDefault="007C2B0E" w:rsidP="00D3177D">
            <w:pPr>
              <w:jc w:val="both"/>
              <w:rPr>
                <w:rFonts w:ascii="Garamond" w:hAnsi="Garamond"/>
              </w:rPr>
            </w:pPr>
            <w:r>
              <w:rPr>
                <w:rFonts w:ascii="Garamond" w:hAnsi="Garamond"/>
              </w:rPr>
              <w:t>10</w:t>
            </w:r>
            <w:r w:rsidR="00057D82" w:rsidRPr="003B12FC">
              <w:rPr>
                <w:rFonts w:ascii="Garamond" w:hAnsi="Garamond"/>
              </w:rPr>
              <w:t>0 %</w:t>
            </w:r>
          </w:p>
        </w:tc>
        <w:tc>
          <w:tcPr>
            <w:tcW w:w="990" w:type="dxa"/>
          </w:tcPr>
          <w:p w:rsidR="00057D82" w:rsidRPr="003B12FC" w:rsidRDefault="00057D82" w:rsidP="00D3177D">
            <w:pPr>
              <w:jc w:val="both"/>
              <w:rPr>
                <w:rFonts w:ascii="Garamond" w:hAnsi="Garamond"/>
              </w:rPr>
            </w:pPr>
          </w:p>
        </w:tc>
        <w:tc>
          <w:tcPr>
            <w:tcW w:w="900" w:type="dxa"/>
          </w:tcPr>
          <w:p w:rsidR="00057D82" w:rsidRPr="003B12FC" w:rsidRDefault="00057D82" w:rsidP="00D3177D">
            <w:pPr>
              <w:jc w:val="both"/>
              <w:rPr>
                <w:rFonts w:ascii="Garamond" w:hAnsi="Garamond"/>
              </w:rPr>
            </w:pPr>
          </w:p>
        </w:tc>
        <w:tc>
          <w:tcPr>
            <w:tcW w:w="990" w:type="dxa"/>
          </w:tcPr>
          <w:p w:rsidR="00057D82" w:rsidRPr="003B12FC" w:rsidRDefault="00057D82" w:rsidP="00D3177D">
            <w:pPr>
              <w:jc w:val="both"/>
              <w:rPr>
                <w:rFonts w:ascii="Garamond" w:hAnsi="Garamond"/>
              </w:rPr>
            </w:pPr>
          </w:p>
        </w:tc>
        <w:tc>
          <w:tcPr>
            <w:tcW w:w="810" w:type="dxa"/>
          </w:tcPr>
          <w:p w:rsidR="00057D82" w:rsidRPr="003B12FC" w:rsidRDefault="00057D82" w:rsidP="00D3177D">
            <w:pPr>
              <w:jc w:val="both"/>
              <w:rPr>
                <w:rFonts w:ascii="Garamond" w:hAnsi="Garamond"/>
              </w:rPr>
            </w:pPr>
          </w:p>
        </w:tc>
        <w:tc>
          <w:tcPr>
            <w:tcW w:w="2070" w:type="dxa"/>
          </w:tcPr>
          <w:p w:rsidR="00057D82" w:rsidRPr="003B12FC" w:rsidRDefault="00057D82" w:rsidP="00D3177D">
            <w:pPr>
              <w:jc w:val="both"/>
              <w:rPr>
                <w:rFonts w:ascii="Garamond" w:hAnsi="Garamond"/>
              </w:rPr>
            </w:pPr>
          </w:p>
        </w:tc>
      </w:tr>
      <w:tr w:rsidR="00057D82" w:rsidRPr="003B12FC" w:rsidTr="00D3177D">
        <w:tc>
          <w:tcPr>
            <w:tcW w:w="646" w:type="dxa"/>
          </w:tcPr>
          <w:p w:rsidR="00057D82" w:rsidRPr="003B12FC" w:rsidRDefault="00057D82" w:rsidP="00D3177D">
            <w:pPr>
              <w:jc w:val="both"/>
              <w:rPr>
                <w:rFonts w:ascii="Garamond" w:hAnsi="Garamond"/>
                <w:b/>
              </w:rPr>
            </w:pPr>
            <w:r w:rsidRPr="003B12FC">
              <w:rPr>
                <w:rFonts w:ascii="Garamond" w:hAnsi="Garamond"/>
                <w:b/>
              </w:rPr>
              <w:t>1.10</w:t>
            </w:r>
          </w:p>
        </w:tc>
        <w:tc>
          <w:tcPr>
            <w:tcW w:w="2522" w:type="dxa"/>
          </w:tcPr>
          <w:p w:rsidR="00057D82" w:rsidRPr="003B12FC" w:rsidRDefault="00057D82" w:rsidP="00D3177D">
            <w:pPr>
              <w:jc w:val="both"/>
              <w:rPr>
                <w:rFonts w:ascii="Garamond" w:hAnsi="Garamond"/>
              </w:rPr>
            </w:pPr>
            <w:r w:rsidRPr="003B12FC">
              <w:rPr>
                <w:rFonts w:ascii="Garamond" w:hAnsi="Garamond"/>
              </w:rPr>
              <w:t>Structure</w:t>
            </w:r>
          </w:p>
        </w:tc>
        <w:tc>
          <w:tcPr>
            <w:tcW w:w="1260" w:type="dxa"/>
          </w:tcPr>
          <w:p w:rsidR="00057D82" w:rsidRPr="003B12FC" w:rsidRDefault="00057D82" w:rsidP="00D3177D">
            <w:pPr>
              <w:jc w:val="both"/>
              <w:rPr>
                <w:rFonts w:ascii="Garamond" w:hAnsi="Garamond"/>
              </w:rPr>
            </w:pPr>
            <w:r w:rsidRPr="003B12FC">
              <w:rPr>
                <w:rFonts w:ascii="Garamond" w:hAnsi="Garamond"/>
              </w:rPr>
              <w:t>70 %</w:t>
            </w:r>
          </w:p>
        </w:tc>
        <w:tc>
          <w:tcPr>
            <w:tcW w:w="990" w:type="dxa"/>
          </w:tcPr>
          <w:p w:rsidR="00057D82" w:rsidRPr="003B12FC" w:rsidRDefault="00057D82" w:rsidP="00D3177D">
            <w:pPr>
              <w:jc w:val="both"/>
              <w:rPr>
                <w:rFonts w:ascii="Garamond" w:hAnsi="Garamond"/>
              </w:rPr>
            </w:pPr>
            <w:r w:rsidRPr="003B12FC">
              <w:rPr>
                <w:rFonts w:ascii="Garamond" w:hAnsi="Garamond"/>
              </w:rPr>
              <w:t>30 %</w:t>
            </w:r>
          </w:p>
        </w:tc>
        <w:tc>
          <w:tcPr>
            <w:tcW w:w="900" w:type="dxa"/>
          </w:tcPr>
          <w:p w:rsidR="00057D82" w:rsidRPr="003B12FC" w:rsidRDefault="00057D82" w:rsidP="00D3177D">
            <w:pPr>
              <w:jc w:val="both"/>
              <w:rPr>
                <w:rFonts w:ascii="Garamond" w:hAnsi="Garamond"/>
              </w:rPr>
            </w:pPr>
          </w:p>
        </w:tc>
        <w:tc>
          <w:tcPr>
            <w:tcW w:w="990" w:type="dxa"/>
          </w:tcPr>
          <w:p w:rsidR="00057D82" w:rsidRPr="003B12FC" w:rsidRDefault="00057D82" w:rsidP="00D3177D">
            <w:pPr>
              <w:jc w:val="both"/>
              <w:rPr>
                <w:rFonts w:ascii="Garamond" w:hAnsi="Garamond"/>
              </w:rPr>
            </w:pPr>
          </w:p>
        </w:tc>
        <w:tc>
          <w:tcPr>
            <w:tcW w:w="810" w:type="dxa"/>
          </w:tcPr>
          <w:p w:rsidR="00057D82" w:rsidRPr="003B12FC" w:rsidRDefault="00057D82" w:rsidP="00D3177D">
            <w:pPr>
              <w:jc w:val="both"/>
              <w:rPr>
                <w:rFonts w:ascii="Garamond" w:hAnsi="Garamond"/>
              </w:rPr>
            </w:pPr>
          </w:p>
        </w:tc>
        <w:tc>
          <w:tcPr>
            <w:tcW w:w="2070" w:type="dxa"/>
          </w:tcPr>
          <w:p w:rsidR="00057D82" w:rsidRPr="003B12FC" w:rsidRDefault="00057D82" w:rsidP="00D3177D">
            <w:pPr>
              <w:jc w:val="both"/>
              <w:rPr>
                <w:rFonts w:ascii="Garamond" w:hAnsi="Garamond"/>
              </w:rPr>
            </w:pPr>
            <w:r w:rsidRPr="003B12FC">
              <w:rPr>
                <w:rFonts w:ascii="Garamond" w:hAnsi="Garamond"/>
              </w:rPr>
              <w:t>Clay</w:t>
            </w:r>
            <w:r>
              <w:rPr>
                <w:rFonts w:ascii="Garamond" w:hAnsi="Garamond"/>
              </w:rPr>
              <w:t xml:space="preserve"> </w:t>
            </w:r>
            <w:r w:rsidRPr="003B12FC">
              <w:rPr>
                <w:rFonts w:ascii="Garamond" w:hAnsi="Garamond"/>
              </w:rPr>
              <w:t>condition</w:t>
            </w:r>
          </w:p>
        </w:tc>
      </w:tr>
      <w:tr w:rsidR="00057D82" w:rsidRPr="003B12FC" w:rsidTr="00D3177D">
        <w:tc>
          <w:tcPr>
            <w:tcW w:w="646" w:type="dxa"/>
          </w:tcPr>
          <w:p w:rsidR="00057D82" w:rsidRPr="003B12FC" w:rsidRDefault="00057D82" w:rsidP="00D3177D">
            <w:pPr>
              <w:jc w:val="both"/>
              <w:rPr>
                <w:rFonts w:ascii="Garamond" w:hAnsi="Garamond"/>
                <w:b/>
              </w:rPr>
            </w:pPr>
            <w:r w:rsidRPr="003B12FC">
              <w:rPr>
                <w:rFonts w:ascii="Garamond" w:hAnsi="Garamond"/>
                <w:b/>
              </w:rPr>
              <w:t>1.11</w:t>
            </w:r>
          </w:p>
        </w:tc>
        <w:tc>
          <w:tcPr>
            <w:tcW w:w="2522" w:type="dxa"/>
          </w:tcPr>
          <w:p w:rsidR="00057D82" w:rsidRPr="003B12FC" w:rsidRDefault="00057D82" w:rsidP="00D3177D">
            <w:pPr>
              <w:jc w:val="both"/>
              <w:rPr>
                <w:rFonts w:ascii="Garamond" w:hAnsi="Garamond"/>
              </w:rPr>
            </w:pPr>
            <w:r w:rsidRPr="003B12FC">
              <w:rPr>
                <w:rFonts w:ascii="Garamond" w:hAnsi="Garamond"/>
              </w:rPr>
              <w:t>Infiltration rate</w:t>
            </w:r>
          </w:p>
        </w:tc>
        <w:tc>
          <w:tcPr>
            <w:tcW w:w="1260" w:type="dxa"/>
          </w:tcPr>
          <w:p w:rsidR="00057D82" w:rsidRPr="003B12FC" w:rsidRDefault="007C2B0E" w:rsidP="00D3177D">
            <w:pPr>
              <w:jc w:val="both"/>
              <w:rPr>
                <w:rFonts w:ascii="Garamond" w:hAnsi="Garamond"/>
              </w:rPr>
            </w:pPr>
            <w:r>
              <w:rPr>
                <w:rFonts w:ascii="Garamond" w:hAnsi="Garamond"/>
              </w:rPr>
              <w:t>9</w:t>
            </w:r>
            <w:r w:rsidR="00057D82" w:rsidRPr="003B12FC">
              <w:rPr>
                <w:rFonts w:ascii="Garamond" w:hAnsi="Garamond"/>
              </w:rPr>
              <w:t>0 %</w:t>
            </w:r>
          </w:p>
        </w:tc>
        <w:tc>
          <w:tcPr>
            <w:tcW w:w="990" w:type="dxa"/>
          </w:tcPr>
          <w:p w:rsidR="00057D82" w:rsidRPr="003B12FC" w:rsidRDefault="007C2B0E" w:rsidP="00D3177D">
            <w:pPr>
              <w:jc w:val="both"/>
              <w:rPr>
                <w:rFonts w:ascii="Garamond" w:hAnsi="Garamond"/>
              </w:rPr>
            </w:pPr>
            <w:r>
              <w:rPr>
                <w:rFonts w:ascii="Garamond" w:hAnsi="Garamond"/>
              </w:rPr>
              <w:t>1</w:t>
            </w:r>
            <w:r w:rsidR="00057D82" w:rsidRPr="003B12FC">
              <w:rPr>
                <w:rFonts w:ascii="Garamond" w:hAnsi="Garamond"/>
              </w:rPr>
              <w:t>0 %</w:t>
            </w:r>
          </w:p>
        </w:tc>
        <w:tc>
          <w:tcPr>
            <w:tcW w:w="900" w:type="dxa"/>
          </w:tcPr>
          <w:p w:rsidR="00057D82" w:rsidRPr="003B12FC" w:rsidRDefault="00057D82" w:rsidP="00D3177D">
            <w:pPr>
              <w:jc w:val="both"/>
              <w:rPr>
                <w:rFonts w:ascii="Garamond" w:hAnsi="Garamond"/>
              </w:rPr>
            </w:pPr>
          </w:p>
        </w:tc>
        <w:tc>
          <w:tcPr>
            <w:tcW w:w="990" w:type="dxa"/>
          </w:tcPr>
          <w:p w:rsidR="00057D82" w:rsidRPr="003B12FC" w:rsidRDefault="00057D82" w:rsidP="00D3177D">
            <w:pPr>
              <w:jc w:val="both"/>
              <w:rPr>
                <w:rFonts w:ascii="Garamond" w:hAnsi="Garamond"/>
              </w:rPr>
            </w:pPr>
          </w:p>
        </w:tc>
        <w:tc>
          <w:tcPr>
            <w:tcW w:w="810" w:type="dxa"/>
          </w:tcPr>
          <w:p w:rsidR="00057D82" w:rsidRPr="003B12FC" w:rsidRDefault="00057D82" w:rsidP="00D3177D">
            <w:pPr>
              <w:jc w:val="both"/>
              <w:rPr>
                <w:rFonts w:ascii="Garamond" w:hAnsi="Garamond"/>
              </w:rPr>
            </w:pPr>
          </w:p>
        </w:tc>
        <w:tc>
          <w:tcPr>
            <w:tcW w:w="2070" w:type="dxa"/>
          </w:tcPr>
          <w:p w:rsidR="00057D82" w:rsidRPr="003B12FC" w:rsidRDefault="00057D82" w:rsidP="00D3177D">
            <w:pPr>
              <w:jc w:val="both"/>
              <w:rPr>
                <w:rFonts w:ascii="Garamond" w:hAnsi="Garamond"/>
              </w:rPr>
            </w:pPr>
          </w:p>
        </w:tc>
      </w:tr>
      <w:tr w:rsidR="00057D82" w:rsidRPr="003B12FC" w:rsidTr="00D3177D">
        <w:tc>
          <w:tcPr>
            <w:tcW w:w="646" w:type="dxa"/>
          </w:tcPr>
          <w:p w:rsidR="00057D82" w:rsidRPr="003B12FC" w:rsidRDefault="00057D82" w:rsidP="00D3177D">
            <w:pPr>
              <w:jc w:val="both"/>
              <w:rPr>
                <w:rFonts w:ascii="Garamond" w:hAnsi="Garamond"/>
                <w:b/>
              </w:rPr>
            </w:pPr>
            <w:r w:rsidRPr="003B12FC">
              <w:rPr>
                <w:rFonts w:ascii="Garamond" w:hAnsi="Garamond"/>
                <w:b/>
              </w:rPr>
              <w:t>1.12</w:t>
            </w:r>
          </w:p>
        </w:tc>
        <w:tc>
          <w:tcPr>
            <w:tcW w:w="2522" w:type="dxa"/>
          </w:tcPr>
          <w:p w:rsidR="00057D82" w:rsidRPr="003B12FC" w:rsidRDefault="00057D82" w:rsidP="00D3177D">
            <w:pPr>
              <w:jc w:val="both"/>
              <w:rPr>
                <w:rFonts w:ascii="Garamond" w:hAnsi="Garamond"/>
              </w:rPr>
            </w:pPr>
            <w:r w:rsidRPr="003B12FC">
              <w:rPr>
                <w:rFonts w:ascii="Garamond" w:hAnsi="Garamond"/>
              </w:rPr>
              <w:t>Water-holding Capacity</w:t>
            </w:r>
          </w:p>
        </w:tc>
        <w:tc>
          <w:tcPr>
            <w:tcW w:w="1260" w:type="dxa"/>
          </w:tcPr>
          <w:p w:rsidR="00057D82" w:rsidRPr="003B12FC" w:rsidRDefault="00057D82" w:rsidP="00D3177D">
            <w:pPr>
              <w:jc w:val="both"/>
              <w:rPr>
                <w:rFonts w:ascii="Garamond" w:hAnsi="Garamond"/>
              </w:rPr>
            </w:pPr>
            <w:r w:rsidRPr="003B12FC">
              <w:rPr>
                <w:rFonts w:ascii="Garamond" w:hAnsi="Garamond"/>
              </w:rPr>
              <w:t>100 %</w:t>
            </w:r>
          </w:p>
        </w:tc>
        <w:tc>
          <w:tcPr>
            <w:tcW w:w="990" w:type="dxa"/>
          </w:tcPr>
          <w:p w:rsidR="00057D82" w:rsidRPr="003B12FC" w:rsidRDefault="00057D82" w:rsidP="00D3177D">
            <w:pPr>
              <w:jc w:val="both"/>
              <w:rPr>
                <w:rFonts w:ascii="Garamond" w:hAnsi="Garamond"/>
              </w:rPr>
            </w:pPr>
          </w:p>
        </w:tc>
        <w:tc>
          <w:tcPr>
            <w:tcW w:w="900" w:type="dxa"/>
          </w:tcPr>
          <w:p w:rsidR="00057D82" w:rsidRPr="003B12FC" w:rsidRDefault="00057D82" w:rsidP="00D3177D">
            <w:pPr>
              <w:jc w:val="both"/>
              <w:rPr>
                <w:rFonts w:ascii="Garamond" w:hAnsi="Garamond"/>
              </w:rPr>
            </w:pPr>
          </w:p>
        </w:tc>
        <w:tc>
          <w:tcPr>
            <w:tcW w:w="990" w:type="dxa"/>
          </w:tcPr>
          <w:p w:rsidR="00057D82" w:rsidRPr="003B12FC" w:rsidRDefault="00057D82" w:rsidP="00D3177D">
            <w:pPr>
              <w:jc w:val="both"/>
              <w:rPr>
                <w:rFonts w:ascii="Garamond" w:hAnsi="Garamond"/>
              </w:rPr>
            </w:pPr>
          </w:p>
        </w:tc>
        <w:tc>
          <w:tcPr>
            <w:tcW w:w="810" w:type="dxa"/>
          </w:tcPr>
          <w:p w:rsidR="00057D82" w:rsidRPr="003B12FC" w:rsidRDefault="00057D82" w:rsidP="00D3177D">
            <w:pPr>
              <w:jc w:val="both"/>
              <w:rPr>
                <w:rFonts w:ascii="Garamond" w:hAnsi="Garamond"/>
              </w:rPr>
            </w:pPr>
          </w:p>
        </w:tc>
        <w:tc>
          <w:tcPr>
            <w:tcW w:w="2070" w:type="dxa"/>
          </w:tcPr>
          <w:p w:rsidR="00057D82" w:rsidRPr="003B12FC" w:rsidRDefault="00057D82" w:rsidP="00D3177D">
            <w:pPr>
              <w:jc w:val="both"/>
              <w:rPr>
                <w:rFonts w:ascii="Garamond" w:hAnsi="Garamond"/>
              </w:rPr>
            </w:pPr>
            <w:r w:rsidRPr="003B12FC">
              <w:rPr>
                <w:rFonts w:ascii="Garamond" w:hAnsi="Garamond"/>
              </w:rPr>
              <w:t>Clay</w:t>
            </w:r>
            <w:r>
              <w:rPr>
                <w:rFonts w:ascii="Garamond" w:hAnsi="Garamond"/>
              </w:rPr>
              <w:t xml:space="preserve"> </w:t>
            </w:r>
            <w:r w:rsidRPr="003B12FC">
              <w:rPr>
                <w:rFonts w:ascii="Garamond" w:hAnsi="Garamond"/>
              </w:rPr>
              <w:t>condition</w:t>
            </w:r>
          </w:p>
        </w:tc>
      </w:tr>
      <w:tr w:rsidR="00057D82" w:rsidRPr="003B12FC" w:rsidTr="00D3177D">
        <w:tc>
          <w:tcPr>
            <w:tcW w:w="646" w:type="dxa"/>
          </w:tcPr>
          <w:p w:rsidR="00057D82" w:rsidRPr="003B12FC" w:rsidRDefault="00057D82" w:rsidP="00D3177D">
            <w:pPr>
              <w:jc w:val="both"/>
              <w:rPr>
                <w:rFonts w:ascii="Garamond" w:hAnsi="Garamond"/>
                <w:b/>
              </w:rPr>
            </w:pPr>
            <w:r w:rsidRPr="003B12FC">
              <w:rPr>
                <w:rFonts w:ascii="Garamond" w:hAnsi="Garamond"/>
                <w:b/>
              </w:rPr>
              <w:t>1.13</w:t>
            </w:r>
          </w:p>
        </w:tc>
        <w:tc>
          <w:tcPr>
            <w:tcW w:w="2522" w:type="dxa"/>
          </w:tcPr>
          <w:p w:rsidR="00057D82" w:rsidRPr="003B12FC" w:rsidRDefault="00057D82" w:rsidP="00D3177D">
            <w:pPr>
              <w:jc w:val="both"/>
              <w:rPr>
                <w:rFonts w:ascii="Garamond" w:hAnsi="Garamond"/>
              </w:rPr>
            </w:pPr>
            <w:r w:rsidRPr="003B12FC">
              <w:rPr>
                <w:rFonts w:ascii="Garamond" w:hAnsi="Garamond"/>
              </w:rPr>
              <w:t>Rock out crops</w:t>
            </w:r>
          </w:p>
        </w:tc>
        <w:tc>
          <w:tcPr>
            <w:tcW w:w="1260" w:type="dxa"/>
          </w:tcPr>
          <w:p w:rsidR="00057D82" w:rsidRPr="003B12FC" w:rsidRDefault="00057D82" w:rsidP="00D3177D">
            <w:pPr>
              <w:jc w:val="both"/>
              <w:rPr>
                <w:rFonts w:ascii="Garamond" w:hAnsi="Garamond"/>
              </w:rPr>
            </w:pPr>
            <w:r w:rsidRPr="003B12FC">
              <w:rPr>
                <w:rFonts w:ascii="Garamond" w:hAnsi="Garamond"/>
              </w:rPr>
              <w:t>95 %</w:t>
            </w:r>
          </w:p>
        </w:tc>
        <w:tc>
          <w:tcPr>
            <w:tcW w:w="990" w:type="dxa"/>
          </w:tcPr>
          <w:p w:rsidR="00057D82" w:rsidRPr="003B12FC" w:rsidRDefault="00057D82" w:rsidP="00D3177D">
            <w:pPr>
              <w:jc w:val="both"/>
              <w:rPr>
                <w:rFonts w:ascii="Garamond" w:hAnsi="Garamond"/>
              </w:rPr>
            </w:pPr>
            <w:r w:rsidRPr="003B12FC">
              <w:rPr>
                <w:rFonts w:ascii="Garamond" w:hAnsi="Garamond"/>
              </w:rPr>
              <w:t>5%</w:t>
            </w:r>
          </w:p>
        </w:tc>
        <w:tc>
          <w:tcPr>
            <w:tcW w:w="900" w:type="dxa"/>
          </w:tcPr>
          <w:p w:rsidR="00057D82" w:rsidRPr="003B12FC" w:rsidRDefault="00057D82" w:rsidP="00D3177D">
            <w:pPr>
              <w:jc w:val="both"/>
              <w:rPr>
                <w:rFonts w:ascii="Garamond" w:hAnsi="Garamond"/>
              </w:rPr>
            </w:pPr>
          </w:p>
        </w:tc>
        <w:tc>
          <w:tcPr>
            <w:tcW w:w="990" w:type="dxa"/>
          </w:tcPr>
          <w:p w:rsidR="00057D82" w:rsidRPr="003B12FC" w:rsidRDefault="00057D82" w:rsidP="00D3177D">
            <w:pPr>
              <w:jc w:val="both"/>
              <w:rPr>
                <w:rFonts w:ascii="Garamond" w:hAnsi="Garamond"/>
              </w:rPr>
            </w:pPr>
          </w:p>
        </w:tc>
        <w:tc>
          <w:tcPr>
            <w:tcW w:w="810" w:type="dxa"/>
          </w:tcPr>
          <w:p w:rsidR="00057D82" w:rsidRPr="003B12FC" w:rsidRDefault="00057D82" w:rsidP="00D3177D">
            <w:pPr>
              <w:jc w:val="both"/>
              <w:rPr>
                <w:rFonts w:ascii="Garamond" w:hAnsi="Garamond"/>
              </w:rPr>
            </w:pPr>
          </w:p>
        </w:tc>
        <w:tc>
          <w:tcPr>
            <w:tcW w:w="2070" w:type="dxa"/>
          </w:tcPr>
          <w:p w:rsidR="00057D82" w:rsidRPr="003B12FC" w:rsidRDefault="00057D82" w:rsidP="00D3177D">
            <w:pPr>
              <w:jc w:val="both"/>
              <w:rPr>
                <w:rFonts w:ascii="Garamond" w:hAnsi="Garamond"/>
              </w:rPr>
            </w:pPr>
          </w:p>
        </w:tc>
      </w:tr>
      <w:tr w:rsidR="00057D82" w:rsidRPr="003B12FC" w:rsidTr="00D3177D">
        <w:tc>
          <w:tcPr>
            <w:tcW w:w="646" w:type="dxa"/>
            <w:vMerge w:val="restart"/>
          </w:tcPr>
          <w:p w:rsidR="00057D82" w:rsidRPr="003B12FC" w:rsidRDefault="00057D82" w:rsidP="00D3177D">
            <w:pPr>
              <w:jc w:val="both"/>
              <w:rPr>
                <w:rFonts w:ascii="Garamond" w:hAnsi="Garamond"/>
                <w:b/>
              </w:rPr>
            </w:pPr>
            <w:r w:rsidRPr="003B12FC">
              <w:rPr>
                <w:rFonts w:ascii="Garamond" w:hAnsi="Garamond"/>
                <w:b/>
              </w:rPr>
              <w:t>1.14</w:t>
            </w:r>
          </w:p>
        </w:tc>
        <w:tc>
          <w:tcPr>
            <w:tcW w:w="2522" w:type="dxa"/>
          </w:tcPr>
          <w:p w:rsidR="00057D82" w:rsidRPr="003B12FC" w:rsidRDefault="00057D82" w:rsidP="00D3177D">
            <w:pPr>
              <w:jc w:val="both"/>
              <w:rPr>
                <w:rFonts w:ascii="Garamond" w:hAnsi="Garamond"/>
              </w:rPr>
            </w:pPr>
            <w:r w:rsidRPr="003B12FC">
              <w:rPr>
                <w:rFonts w:ascii="Garamond" w:hAnsi="Garamond"/>
              </w:rPr>
              <w:t>Workability</w:t>
            </w:r>
          </w:p>
        </w:tc>
        <w:tc>
          <w:tcPr>
            <w:tcW w:w="1260" w:type="dxa"/>
          </w:tcPr>
          <w:p w:rsidR="00057D82" w:rsidRPr="003B12FC" w:rsidRDefault="00057D82" w:rsidP="00D3177D">
            <w:pPr>
              <w:jc w:val="both"/>
              <w:rPr>
                <w:rFonts w:ascii="Garamond" w:hAnsi="Garamond"/>
              </w:rPr>
            </w:pPr>
            <w:r>
              <w:rPr>
                <w:rFonts w:ascii="Garamond" w:hAnsi="Garamond"/>
              </w:rPr>
              <w:t>9</w:t>
            </w:r>
            <w:r w:rsidRPr="003B12FC">
              <w:rPr>
                <w:rFonts w:ascii="Garamond" w:hAnsi="Garamond"/>
              </w:rPr>
              <w:t>5 %</w:t>
            </w:r>
          </w:p>
        </w:tc>
        <w:tc>
          <w:tcPr>
            <w:tcW w:w="990" w:type="dxa"/>
          </w:tcPr>
          <w:p w:rsidR="00057D82" w:rsidRPr="003B12FC" w:rsidRDefault="00057D82" w:rsidP="00D3177D">
            <w:pPr>
              <w:jc w:val="both"/>
              <w:rPr>
                <w:rFonts w:ascii="Garamond" w:hAnsi="Garamond"/>
              </w:rPr>
            </w:pPr>
            <w:r w:rsidRPr="003B12FC">
              <w:rPr>
                <w:rFonts w:ascii="Garamond" w:hAnsi="Garamond"/>
              </w:rPr>
              <w:t>5 %</w:t>
            </w:r>
          </w:p>
        </w:tc>
        <w:tc>
          <w:tcPr>
            <w:tcW w:w="900" w:type="dxa"/>
          </w:tcPr>
          <w:p w:rsidR="00057D82" w:rsidRPr="003B12FC" w:rsidRDefault="00057D82" w:rsidP="00D3177D">
            <w:pPr>
              <w:jc w:val="both"/>
              <w:rPr>
                <w:rFonts w:ascii="Garamond" w:hAnsi="Garamond"/>
              </w:rPr>
            </w:pPr>
          </w:p>
        </w:tc>
        <w:tc>
          <w:tcPr>
            <w:tcW w:w="990" w:type="dxa"/>
          </w:tcPr>
          <w:p w:rsidR="00057D82" w:rsidRPr="003B12FC" w:rsidRDefault="00057D82" w:rsidP="00D3177D">
            <w:pPr>
              <w:jc w:val="both"/>
              <w:rPr>
                <w:rFonts w:ascii="Garamond" w:hAnsi="Garamond"/>
              </w:rPr>
            </w:pPr>
          </w:p>
        </w:tc>
        <w:tc>
          <w:tcPr>
            <w:tcW w:w="810" w:type="dxa"/>
          </w:tcPr>
          <w:p w:rsidR="00057D82" w:rsidRPr="003B12FC" w:rsidRDefault="00057D82" w:rsidP="00D3177D">
            <w:pPr>
              <w:jc w:val="both"/>
              <w:rPr>
                <w:rFonts w:ascii="Garamond" w:hAnsi="Garamond"/>
              </w:rPr>
            </w:pPr>
          </w:p>
        </w:tc>
        <w:tc>
          <w:tcPr>
            <w:tcW w:w="2070" w:type="dxa"/>
          </w:tcPr>
          <w:p w:rsidR="00057D82" w:rsidRPr="003B12FC" w:rsidRDefault="00057D82" w:rsidP="00D3177D">
            <w:pPr>
              <w:jc w:val="both"/>
              <w:rPr>
                <w:rFonts w:ascii="Garamond" w:hAnsi="Garamond"/>
              </w:rPr>
            </w:pPr>
          </w:p>
        </w:tc>
      </w:tr>
      <w:tr w:rsidR="00057D82" w:rsidRPr="003B12FC" w:rsidTr="00D3177D">
        <w:tc>
          <w:tcPr>
            <w:tcW w:w="646" w:type="dxa"/>
            <w:vMerge/>
          </w:tcPr>
          <w:p w:rsidR="00057D82" w:rsidRPr="003B12FC" w:rsidRDefault="00057D82" w:rsidP="00D3177D">
            <w:pPr>
              <w:jc w:val="both"/>
              <w:rPr>
                <w:rFonts w:ascii="Garamond" w:hAnsi="Garamond"/>
                <w:b/>
              </w:rPr>
            </w:pPr>
          </w:p>
        </w:tc>
        <w:tc>
          <w:tcPr>
            <w:tcW w:w="2522" w:type="dxa"/>
          </w:tcPr>
          <w:p w:rsidR="00057D82" w:rsidRPr="003B12FC" w:rsidRDefault="00057D82" w:rsidP="00D3177D">
            <w:pPr>
              <w:jc w:val="both"/>
              <w:rPr>
                <w:rFonts w:ascii="Garamond" w:hAnsi="Garamond"/>
              </w:rPr>
            </w:pPr>
            <w:r w:rsidRPr="003B12FC">
              <w:rPr>
                <w:rFonts w:ascii="Garamond" w:hAnsi="Garamond"/>
              </w:rPr>
              <w:t>Average situation</w:t>
            </w:r>
          </w:p>
        </w:tc>
        <w:tc>
          <w:tcPr>
            <w:tcW w:w="1260" w:type="dxa"/>
          </w:tcPr>
          <w:p w:rsidR="00057D82" w:rsidRPr="003B12FC" w:rsidRDefault="007C2B0E" w:rsidP="00D3177D">
            <w:pPr>
              <w:jc w:val="both"/>
              <w:rPr>
                <w:rFonts w:ascii="Garamond" w:hAnsi="Garamond"/>
                <w:b/>
              </w:rPr>
            </w:pPr>
            <w:r>
              <w:rPr>
                <w:rFonts w:ascii="Garamond" w:hAnsi="Garamond"/>
                <w:b/>
              </w:rPr>
              <w:t>91.4</w:t>
            </w:r>
            <w:r w:rsidR="00057D82" w:rsidRPr="003B12FC">
              <w:rPr>
                <w:rFonts w:ascii="Garamond" w:hAnsi="Garamond"/>
                <w:b/>
              </w:rPr>
              <w:t xml:space="preserve"> %</w:t>
            </w:r>
          </w:p>
        </w:tc>
        <w:tc>
          <w:tcPr>
            <w:tcW w:w="990" w:type="dxa"/>
          </w:tcPr>
          <w:p w:rsidR="00057D82" w:rsidRPr="003B12FC" w:rsidRDefault="007C2B0E" w:rsidP="00D3177D">
            <w:pPr>
              <w:jc w:val="both"/>
              <w:rPr>
                <w:rFonts w:ascii="Garamond" w:hAnsi="Garamond"/>
                <w:b/>
              </w:rPr>
            </w:pPr>
            <w:r>
              <w:rPr>
                <w:rFonts w:ascii="Garamond" w:hAnsi="Garamond"/>
                <w:b/>
              </w:rPr>
              <w:t>8.6</w:t>
            </w:r>
            <w:r w:rsidR="00057D82" w:rsidRPr="003B12FC">
              <w:rPr>
                <w:rFonts w:ascii="Garamond" w:hAnsi="Garamond"/>
                <w:b/>
              </w:rPr>
              <w:t xml:space="preserve"> %</w:t>
            </w:r>
          </w:p>
        </w:tc>
        <w:tc>
          <w:tcPr>
            <w:tcW w:w="900" w:type="dxa"/>
          </w:tcPr>
          <w:p w:rsidR="00057D82" w:rsidRPr="003B12FC" w:rsidRDefault="00057D82" w:rsidP="00D3177D">
            <w:pPr>
              <w:jc w:val="both"/>
              <w:rPr>
                <w:rFonts w:ascii="Garamond" w:hAnsi="Garamond"/>
              </w:rPr>
            </w:pPr>
          </w:p>
        </w:tc>
        <w:tc>
          <w:tcPr>
            <w:tcW w:w="990" w:type="dxa"/>
          </w:tcPr>
          <w:p w:rsidR="00057D82" w:rsidRPr="003B12FC" w:rsidRDefault="00057D82" w:rsidP="00D3177D">
            <w:pPr>
              <w:jc w:val="both"/>
              <w:rPr>
                <w:rFonts w:ascii="Garamond" w:hAnsi="Garamond"/>
              </w:rPr>
            </w:pPr>
          </w:p>
        </w:tc>
        <w:tc>
          <w:tcPr>
            <w:tcW w:w="810" w:type="dxa"/>
          </w:tcPr>
          <w:p w:rsidR="00057D82" w:rsidRPr="003B12FC" w:rsidRDefault="00057D82" w:rsidP="00D3177D">
            <w:pPr>
              <w:jc w:val="both"/>
              <w:rPr>
                <w:rFonts w:ascii="Garamond" w:hAnsi="Garamond"/>
              </w:rPr>
            </w:pPr>
          </w:p>
        </w:tc>
        <w:tc>
          <w:tcPr>
            <w:tcW w:w="2070" w:type="dxa"/>
          </w:tcPr>
          <w:p w:rsidR="00057D82" w:rsidRPr="003B12FC" w:rsidRDefault="00057D82" w:rsidP="00D3177D">
            <w:pPr>
              <w:jc w:val="both"/>
              <w:rPr>
                <w:rFonts w:ascii="Garamond" w:hAnsi="Garamond"/>
              </w:rPr>
            </w:pPr>
          </w:p>
        </w:tc>
      </w:tr>
    </w:tbl>
    <w:p w:rsidR="00057D82" w:rsidRPr="003B12FC" w:rsidRDefault="00057D82" w:rsidP="00057D82">
      <w:pPr>
        <w:spacing w:line="360" w:lineRule="auto"/>
        <w:jc w:val="both"/>
        <w:rPr>
          <w:rFonts w:ascii="Garamond" w:hAnsi="Garamond"/>
          <w:b/>
          <w:sz w:val="20"/>
          <w:szCs w:val="20"/>
        </w:rPr>
      </w:pPr>
      <w:r w:rsidRPr="003B12FC">
        <w:rPr>
          <w:rFonts w:ascii="Garamond" w:hAnsi="Garamond"/>
          <w:b/>
          <w:sz w:val="20"/>
          <w:szCs w:val="20"/>
        </w:rPr>
        <w:t>*As the above interpretation, averagely, the physical properties of the command area are mostly classified under Class-I and only certain properties are classified under class-II.</w:t>
      </w:r>
    </w:p>
    <w:p w:rsidR="00057D82" w:rsidRDefault="00057D82" w:rsidP="00057D82">
      <w:pPr>
        <w:pStyle w:val="Caption"/>
        <w:spacing w:line="360" w:lineRule="auto"/>
        <w:rPr>
          <w:rFonts w:ascii="Garamond" w:hAnsi="Garamond"/>
          <w:b w:val="0"/>
          <w:sz w:val="22"/>
          <w:szCs w:val="22"/>
        </w:rPr>
      </w:pPr>
      <w:bookmarkStart w:id="528" w:name="_Toc341919049"/>
      <w:bookmarkStart w:id="529" w:name="_Toc382565945"/>
      <w:bookmarkStart w:id="530" w:name="_Toc386538719"/>
    </w:p>
    <w:p w:rsidR="00057D82" w:rsidRDefault="00057D82" w:rsidP="00057D82">
      <w:pPr>
        <w:pStyle w:val="Caption"/>
        <w:spacing w:line="360" w:lineRule="auto"/>
        <w:rPr>
          <w:rFonts w:ascii="Garamond" w:hAnsi="Garamond"/>
          <w:b w:val="0"/>
          <w:sz w:val="22"/>
          <w:szCs w:val="22"/>
        </w:rPr>
      </w:pPr>
    </w:p>
    <w:p w:rsidR="00057D82" w:rsidRDefault="00057D82" w:rsidP="00057D82">
      <w:pPr>
        <w:pStyle w:val="Caption"/>
        <w:spacing w:line="360" w:lineRule="auto"/>
        <w:rPr>
          <w:rFonts w:ascii="Garamond" w:hAnsi="Garamond"/>
          <w:b w:val="0"/>
          <w:sz w:val="22"/>
          <w:szCs w:val="22"/>
        </w:rPr>
      </w:pPr>
    </w:p>
    <w:p w:rsidR="006756E9" w:rsidRDefault="006756E9" w:rsidP="00057D82">
      <w:pPr>
        <w:pStyle w:val="Caption"/>
        <w:spacing w:line="360" w:lineRule="auto"/>
        <w:rPr>
          <w:rFonts w:ascii="Garamond" w:hAnsi="Garamond"/>
          <w:b w:val="0"/>
          <w:sz w:val="22"/>
          <w:szCs w:val="22"/>
        </w:rPr>
      </w:pPr>
    </w:p>
    <w:p w:rsidR="00057D82" w:rsidRPr="007D3433" w:rsidRDefault="006756E9" w:rsidP="006756E9">
      <w:pPr>
        <w:pStyle w:val="Caption"/>
        <w:rPr>
          <w:rFonts w:ascii="Garamond" w:hAnsi="Garamond"/>
          <w:b w:val="0"/>
          <w:sz w:val="22"/>
          <w:szCs w:val="22"/>
        </w:rPr>
      </w:pPr>
      <w:bookmarkStart w:id="531" w:name="_Toc453875921"/>
      <w:r>
        <w:lastRenderedPageBreak/>
        <w:t xml:space="preserve">Table 2: </w:t>
      </w:r>
      <w:r w:rsidR="00D654B7">
        <w:fldChar w:fldCharType="begin"/>
      </w:r>
      <w:r w:rsidR="00D654B7">
        <w:instrText xml:space="preserve"> SEQ Table_2: \* ARABIC </w:instrText>
      </w:r>
      <w:r w:rsidR="00D654B7">
        <w:fldChar w:fldCharType="separate"/>
      </w:r>
      <w:r w:rsidR="000B333F">
        <w:rPr>
          <w:noProof/>
        </w:rPr>
        <w:t>9</w:t>
      </w:r>
      <w:r w:rsidR="00D654B7">
        <w:rPr>
          <w:noProof/>
        </w:rPr>
        <w:fldChar w:fldCharType="end"/>
      </w:r>
      <w:r>
        <w:t>.</w:t>
      </w:r>
      <w:r w:rsidR="00057D82" w:rsidRPr="007D3433">
        <w:rPr>
          <w:rFonts w:ascii="Garamond" w:hAnsi="Garamond"/>
          <w:b w:val="0"/>
          <w:sz w:val="22"/>
          <w:szCs w:val="22"/>
        </w:rPr>
        <w:t xml:space="preserve"> Chemical Properties as evaluated under the (5)-</w:t>
      </w:r>
      <w:proofErr w:type="spellStart"/>
      <w:r w:rsidR="00057D82" w:rsidRPr="007D3433">
        <w:rPr>
          <w:rFonts w:ascii="Garamond" w:hAnsi="Garamond"/>
          <w:b w:val="0"/>
          <w:sz w:val="22"/>
          <w:szCs w:val="22"/>
        </w:rPr>
        <w:t>irrigability</w:t>
      </w:r>
      <w:proofErr w:type="spellEnd"/>
      <w:r w:rsidR="00057D82" w:rsidRPr="007D3433">
        <w:rPr>
          <w:rFonts w:ascii="Garamond" w:hAnsi="Garamond"/>
          <w:b w:val="0"/>
          <w:sz w:val="22"/>
          <w:szCs w:val="22"/>
        </w:rPr>
        <w:t xml:space="preserve"> Classes</w:t>
      </w:r>
      <w:bookmarkEnd w:id="528"/>
      <w:bookmarkEnd w:id="529"/>
      <w:bookmarkEnd w:id="530"/>
      <w:bookmarkEnd w:id="531"/>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42"/>
        <w:gridCol w:w="2346"/>
        <w:gridCol w:w="1567"/>
        <w:gridCol w:w="1282"/>
        <w:gridCol w:w="1248"/>
        <w:gridCol w:w="1245"/>
        <w:gridCol w:w="1246"/>
      </w:tblGrid>
      <w:tr w:rsidR="00057D82" w:rsidRPr="000B7FAA" w:rsidTr="00D3177D">
        <w:tc>
          <w:tcPr>
            <w:tcW w:w="642" w:type="dxa"/>
            <w:vMerge w:val="restart"/>
          </w:tcPr>
          <w:p w:rsidR="00057D82" w:rsidRPr="000B7FAA" w:rsidRDefault="00057D82" w:rsidP="00D3177D">
            <w:pPr>
              <w:jc w:val="center"/>
              <w:rPr>
                <w:rFonts w:ascii="Garamond" w:hAnsi="Garamond"/>
              </w:rPr>
            </w:pPr>
            <w:r w:rsidRPr="000B7FAA">
              <w:rPr>
                <w:rFonts w:ascii="Garamond" w:hAnsi="Garamond"/>
              </w:rPr>
              <w:t>S/n</w:t>
            </w:r>
          </w:p>
        </w:tc>
        <w:tc>
          <w:tcPr>
            <w:tcW w:w="2346" w:type="dxa"/>
            <w:vMerge w:val="restart"/>
          </w:tcPr>
          <w:p w:rsidR="00057D82" w:rsidRPr="000B7FAA" w:rsidRDefault="00057D82" w:rsidP="00D3177D">
            <w:pPr>
              <w:jc w:val="center"/>
              <w:rPr>
                <w:rFonts w:ascii="Garamond" w:hAnsi="Garamond"/>
              </w:rPr>
            </w:pPr>
            <w:r w:rsidRPr="000B7FAA">
              <w:rPr>
                <w:rFonts w:ascii="Garamond" w:hAnsi="Garamond"/>
              </w:rPr>
              <w:t>Physical &amp; Chemical Properties</w:t>
            </w:r>
          </w:p>
        </w:tc>
        <w:tc>
          <w:tcPr>
            <w:tcW w:w="6588" w:type="dxa"/>
            <w:gridSpan w:val="5"/>
          </w:tcPr>
          <w:p w:rsidR="00057D82" w:rsidRPr="000B7FAA" w:rsidRDefault="00057D82" w:rsidP="00D3177D">
            <w:pPr>
              <w:jc w:val="center"/>
              <w:rPr>
                <w:rFonts w:ascii="Garamond" w:hAnsi="Garamond"/>
              </w:rPr>
            </w:pPr>
            <w:r w:rsidRPr="000B7FAA">
              <w:rPr>
                <w:rFonts w:ascii="Garamond" w:hAnsi="Garamond"/>
              </w:rPr>
              <w:t>Land suitability Classes</w:t>
            </w:r>
          </w:p>
        </w:tc>
      </w:tr>
      <w:tr w:rsidR="00057D82" w:rsidRPr="000B7FAA" w:rsidTr="00D3177D">
        <w:tc>
          <w:tcPr>
            <w:tcW w:w="642" w:type="dxa"/>
            <w:vMerge/>
          </w:tcPr>
          <w:p w:rsidR="00057D82" w:rsidRPr="000B7FAA" w:rsidRDefault="00057D82" w:rsidP="00D3177D">
            <w:pPr>
              <w:jc w:val="both"/>
              <w:rPr>
                <w:rFonts w:ascii="Garamond" w:hAnsi="Garamond"/>
              </w:rPr>
            </w:pPr>
          </w:p>
        </w:tc>
        <w:tc>
          <w:tcPr>
            <w:tcW w:w="2346" w:type="dxa"/>
            <w:vMerge/>
          </w:tcPr>
          <w:p w:rsidR="00057D82" w:rsidRPr="000B7FAA" w:rsidRDefault="00057D82" w:rsidP="00D3177D">
            <w:pPr>
              <w:jc w:val="both"/>
              <w:rPr>
                <w:rFonts w:ascii="Garamond" w:hAnsi="Garamond"/>
              </w:rPr>
            </w:pPr>
          </w:p>
        </w:tc>
        <w:tc>
          <w:tcPr>
            <w:tcW w:w="1567" w:type="dxa"/>
          </w:tcPr>
          <w:p w:rsidR="00057D82" w:rsidRPr="000B7FAA" w:rsidRDefault="00057D82" w:rsidP="00D3177D">
            <w:pPr>
              <w:jc w:val="both"/>
              <w:rPr>
                <w:rFonts w:ascii="Garamond" w:hAnsi="Garamond"/>
              </w:rPr>
            </w:pPr>
            <w:r w:rsidRPr="000B7FAA">
              <w:rPr>
                <w:rFonts w:ascii="Garamond" w:hAnsi="Garamond"/>
              </w:rPr>
              <w:t>S-I</w:t>
            </w:r>
          </w:p>
        </w:tc>
        <w:tc>
          <w:tcPr>
            <w:tcW w:w="1282" w:type="dxa"/>
          </w:tcPr>
          <w:p w:rsidR="00057D82" w:rsidRPr="000B7FAA" w:rsidRDefault="00057D82" w:rsidP="00D3177D">
            <w:pPr>
              <w:jc w:val="both"/>
              <w:rPr>
                <w:rFonts w:ascii="Garamond" w:hAnsi="Garamond"/>
              </w:rPr>
            </w:pPr>
            <w:r w:rsidRPr="000B7FAA">
              <w:rPr>
                <w:rFonts w:ascii="Garamond" w:hAnsi="Garamond"/>
              </w:rPr>
              <w:t>S-II</w:t>
            </w:r>
          </w:p>
        </w:tc>
        <w:tc>
          <w:tcPr>
            <w:tcW w:w="1248" w:type="dxa"/>
          </w:tcPr>
          <w:p w:rsidR="00057D82" w:rsidRPr="000B7FAA" w:rsidRDefault="00057D82" w:rsidP="00D3177D">
            <w:pPr>
              <w:jc w:val="both"/>
              <w:rPr>
                <w:rFonts w:ascii="Garamond" w:hAnsi="Garamond"/>
              </w:rPr>
            </w:pPr>
            <w:r w:rsidRPr="000B7FAA">
              <w:rPr>
                <w:rFonts w:ascii="Garamond" w:hAnsi="Garamond"/>
              </w:rPr>
              <w:t>S-III</w:t>
            </w:r>
          </w:p>
        </w:tc>
        <w:tc>
          <w:tcPr>
            <w:tcW w:w="1245" w:type="dxa"/>
          </w:tcPr>
          <w:p w:rsidR="00057D82" w:rsidRPr="000B7FAA" w:rsidRDefault="00057D82" w:rsidP="00D3177D">
            <w:pPr>
              <w:jc w:val="both"/>
              <w:rPr>
                <w:rFonts w:ascii="Garamond" w:hAnsi="Garamond"/>
              </w:rPr>
            </w:pPr>
            <w:r w:rsidRPr="000B7FAA">
              <w:rPr>
                <w:rFonts w:ascii="Garamond" w:hAnsi="Garamond"/>
              </w:rPr>
              <w:t>N</w:t>
            </w:r>
            <w:r w:rsidRPr="000B7FAA">
              <w:rPr>
                <w:rFonts w:ascii="Garamond" w:hAnsi="Garamond"/>
                <w:vertAlign w:val="subscript"/>
              </w:rPr>
              <w:t>1</w:t>
            </w:r>
          </w:p>
        </w:tc>
        <w:tc>
          <w:tcPr>
            <w:tcW w:w="1246" w:type="dxa"/>
          </w:tcPr>
          <w:p w:rsidR="00057D82" w:rsidRPr="000B7FAA" w:rsidRDefault="00057D82" w:rsidP="00D3177D">
            <w:pPr>
              <w:jc w:val="both"/>
              <w:rPr>
                <w:rFonts w:ascii="Garamond" w:hAnsi="Garamond"/>
              </w:rPr>
            </w:pPr>
            <w:r w:rsidRPr="000B7FAA">
              <w:rPr>
                <w:rFonts w:ascii="Garamond" w:hAnsi="Garamond"/>
              </w:rPr>
              <w:t>N</w:t>
            </w:r>
            <w:r w:rsidRPr="000B7FAA">
              <w:rPr>
                <w:rFonts w:ascii="Garamond" w:hAnsi="Garamond"/>
                <w:vertAlign w:val="subscript"/>
              </w:rPr>
              <w:t>2</w:t>
            </w:r>
          </w:p>
        </w:tc>
      </w:tr>
      <w:tr w:rsidR="00057D82" w:rsidRPr="000B7FAA" w:rsidTr="00D3177D">
        <w:tc>
          <w:tcPr>
            <w:tcW w:w="642" w:type="dxa"/>
          </w:tcPr>
          <w:p w:rsidR="00057D82" w:rsidRPr="000B7FAA" w:rsidRDefault="00057D82" w:rsidP="00D3177D">
            <w:pPr>
              <w:jc w:val="both"/>
              <w:rPr>
                <w:rFonts w:ascii="Garamond" w:hAnsi="Garamond"/>
              </w:rPr>
            </w:pPr>
            <w:r w:rsidRPr="000B7FAA">
              <w:rPr>
                <w:rFonts w:ascii="Garamond" w:hAnsi="Garamond"/>
              </w:rPr>
              <w:t>1</w:t>
            </w:r>
          </w:p>
        </w:tc>
        <w:tc>
          <w:tcPr>
            <w:tcW w:w="2346" w:type="dxa"/>
          </w:tcPr>
          <w:p w:rsidR="00057D82" w:rsidRPr="000B7FAA" w:rsidRDefault="00057D82" w:rsidP="00D3177D">
            <w:pPr>
              <w:jc w:val="both"/>
              <w:rPr>
                <w:rFonts w:ascii="Garamond" w:hAnsi="Garamond"/>
              </w:rPr>
            </w:pPr>
            <w:r w:rsidRPr="000B7FAA">
              <w:rPr>
                <w:rFonts w:ascii="Garamond" w:hAnsi="Garamond"/>
              </w:rPr>
              <w:t>Chemical</w:t>
            </w:r>
          </w:p>
        </w:tc>
        <w:tc>
          <w:tcPr>
            <w:tcW w:w="1567" w:type="dxa"/>
          </w:tcPr>
          <w:p w:rsidR="00057D82" w:rsidRPr="000B7FAA" w:rsidRDefault="00057D82" w:rsidP="00D3177D">
            <w:pPr>
              <w:jc w:val="both"/>
              <w:rPr>
                <w:rFonts w:ascii="Garamond" w:hAnsi="Garamond"/>
              </w:rPr>
            </w:pPr>
          </w:p>
        </w:tc>
        <w:tc>
          <w:tcPr>
            <w:tcW w:w="1282" w:type="dxa"/>
          </w:tcPr>
          <w:p w:rsidR="00057D82" w:rsidRPr="000B7FAA" w:rsidRDefault="00057D82" w:rsidP="00D3177D">
            <w:pPr>
              <w:jc w:val="both"/>
              <w:rPr>
                <w:rFonts w:ascii="Garamond" w:hAnsi="Garamond"/>
              </w:rPr>
            </w:pPr>
          </w:p>
        </w:tc>
        <w:tc>
          <w:tcPr>
            <w:tcW w:w="1248" w:type="dxa"/>
          </w:tcPr>
          <w:p w:rsidR="00057D82" w:rsidRPr="000B7FAA" w:rsidRDefault="00057D82" w:rsidP="00D3177D">
            <w:pPr>
              <w:jc w:val="both"/>
              <w:rPr>
                <w:rFonts w:ascii="Garamond" w:hAnsi="Garamond"/>
              </w:rPr>
            </w:pPr>
          </w:p>
        </w:tc>
        <w:tc>
          <w:tcPr>
            <w:tcW w:w="1245" w:type="dxa"/>
          </w:tcPr>
          <w:p w:rsidR="00057D82" w:rsidRPr="000B7FAA" w:rsidRDefault="00057D82" w:rsidP="00D3177D">
            <w:pPr>
              <w:jc w:val="both"/>
              <w:rPr>
                <w:rFonts w:ascii="Garamond" w:hAnsi="Garamond"/>
              </w:rPr>
            </w:pPr>
          </w:p>
        </w:tc>
        <w:tc>
          <w:tcPr>
            <w:tcW w:w="1246" w:type="dxa"/>
          </w:tcPr>
          <w:p w:rsidR="00057D82" w:rsidRPr="000B7FAA" w:rsidRDefault="00057D82" w:rsidP="00D3177D">
            <w:pPr>
              <w:jc w:val="both"/>
              <w:rPr>
                <w:rFonts w:ascii="Garamond" w:hAnsi="Garamond"/>
              </w:rPr>
            </w:pPr>
          </w:p>
        </w:tc>
      </w:tr>
      <w:tr w:rsidR="00057D82" w:rsidRPr="000B7FAA" w:rsidTr="00D3177D">
        <w:tc>
          <w:tcPr>
            <w:tcW w:w="642" w:type="dxa"/>
          </w:tcPr>
          <w:p w:rsidR="00057D82" w:rsidRPr="000B7FAA" w:rsidRDefault="00057D82" w:rsidP="00D3177D">
            <w:pPr>
              <w:jc w:val="both"/>
              <w:rPr>
                <w:rFonts w:ascii="Garamond" w:hAnsi="Garamond"/>
              </w:rPr>
            </w:pPr>
            <w:r w:rsidRPr="000B7FAA">
              <w:rPr>
                <w:rFonts w:ascii="Garamond" w:hAnsi="Garamond"/>
              </w:rPr>
              <w:t>1.1</w:t>
            </w:r>
          </w:p>
        </w:tc>
        <w:tc>
          <w:tcPr>
            <w:tcW w:w="2346" w:type="dxa"/>
          </w:tcPr>
          <w:p w:rsidR="00057D82" w:rsidRPr="000B7FAA" w:rsidRDefault="00057D82" w:rsidP="00D3177D">
            <w:pPr>
              <w:jc w:val="both"/>
              <w:rPr>
                <w:rFonts w:ascii="Garamond" w:hAnsi="Garamond"/>
              </w:rPr>
            </w:pPr>
            <w:r w:rsidRPr="000B7FAA">
              <w:rPr>
                <w:rFonts w:ascii="Garamond" w:hAnsi="Garamond"/>
              </w:rPr>
              <w:t>pH</w:t>
            </w:r>
          </w:p>
        </w:tc>
        <w:tc>
          <w:tcPr>
            <w:tcW w:w="1567" w:type="dxa"/>
          </w:tcPr>
          <w:p w:rsidR="00057D82" w:rsidRPr="000B7FAA" w:rsidRDefault="00057D82" w:rsidP="00D3177D">
            <w:pPr>
              <w:jc w:val="both"/>
              <w:rPr>
                <w:rFonts w:ascii="Garamond" w:hAnsi="Garamond"/>
              </w:rPr>
            </w:pPr>
          </w:p>
        </w:tc>
        <w:tc>
          <w:tcPr>
            <w:tcW w:w="1282" w:type="dxa"/>
          </w:tcPr>
          <w:p w:rsidR="00057D82" w:rsidRPr="000B7FAA" w:rsidRDefault="00057D82" w:rsidP="001968BF">
            <w:pPr>
              <w:pStyle w:val="ListParagraph"/>
              <w:numPr>
                <w:ilvl w:val="0"/>
                <w:numId w:val="49"/>
              </w:numPr>
              <w:jc w:val="both"/>
              <w:rPr>
                <w:rFonts w:ascii="Garamond" w:hAnsi="Garamond"/>
              </w:rPr>
            </w:pPr>
          </w:p>
        </w:tc>
        <w:tc>
          <w:tcPr>
            <w:tcW w:w="1248" w:type="dxa"/>
          </w:tcPr>
          <w:p w:rsidR="00057D82" w:rsidRPr="000B7FAA" w:rsidRDefault="00057D82" w:rsidP="00D3177D">
            <w:pPr>
              <w:jc w:val="both"/>
              <w:rPr>
                <w:rFonts w:ascii="Garamond" w:hAnsi="Garamond"/>
              </w:rPr>
            </w:pPr>
          </w:p>
        </w:tc>
        <w:tc>
          <w:tcPr>
            <w:tcW w:w="1245" w:type="dxa"/>
          </w:tcPr>
          <w:p w:rsidR="00057D82" w:rsidRPr="000B7FAA" w:rsidRDefault="00057D82" w:rsidP="00D3177D">
            <w:pPr>
              <w:jc w:val="both"/>
              <w:rPr>
                <w:rFonts w:ascii="Garamond" w:hAnsi="Garamond"/>
              </w:rPr>
            </w:pPr>
          </w:p>
        </w:tc>
        <w:tc>
          <w:tcPr>
            <w:tcW w:w="1246" w:type="dxa"/>
          </w:tcPr>
          <w:p w:rsidR="00057D82" w:rsidRPr="000B7FAA" w:rsidRDefault="00057D82" w:rsidP="00D3177D">
            <w:pPr>
              <w:jc w:val="both"/>
              <w:rPr>
                <w:rFonts w:ascii="Garamond" w:hAnsi="Garamond"/>
              </w:rPr>
            </w:pPr>
          </w:p>
        </w:tc>
      </w:tr>
      <w:tr w:rsidR="00057D82" w:rsidRPr="000B7FAA" w:rsidTr="00D3177D">
        <w:tc>
          <w:tcPr>
            <w:tcW w:w="642" w:type="dxa"/>
          </w:tcPr>
          <w:p w:rsidR="00057D82" w:rsidRPr="000B7FAA" w:rsidRDefault="00057D82" w:rsidP="00D3177D">
            <w:pPr>
              <w:jc w:val="both"/>
              <w:rPr>
                <w:rFonts w:ascii="Garamond" w:hAnsi="Garamond"/>
              </w:rPr>
            </w:pPr>
            <w:r w:rsidRPr="000B7FAA">
              <w:rPr>
                <w:rFonts w:ascii="Garamond" w:hAnsi="Garamond"/>
              </w:rPr>
              <w:t>1.2</w:t>
            </w:r>
          </w:p>
        </w:tc>
        <w:tc>
          <w:tcPr>
            <w:tcW w:w="2346" w:type="dxa"/>
          </w:tcPr>
          <w:p w:rsidR="00057D82" w:rsidRPr="000B7FAA" w:rsidRDefault="00057D82" w:rsidP="00D3177D">
            <w:pPr>
              <w:jc w:val="both"/>
              <w:rPr>
                <w:rFonts w:ascii="Garamond" w:hAnsi="Garamond"/>
              </w:rPr>
            </w:pPr>
            <w:r w:rsidRPr="000B7FAA">
              <w:rPr>
                <w:rFonts w:ascii="Garamond" w:hAnsi="Garamond"/>
              </w:rPr>
              <w:t>E.C</w:t>
            </w:r>
          </w:p>
        </w:tc>
        <w:tc>
          <w:tcPr>
            <w:tcW w:w="1567" w:type="dxa"/>
          </w:tcPr>
          <w:p w:rsidR="00057D82" w:rsidRPr="000B7FAA" w:rsidRDefault="00057D82" w:rsidP="001968BF">
            <w:pPr>
              <w:pStyle w:val="ListParagraph"/>
              <w:numPr>
                <w:ilvl w:val="0"/>
                <w:numId w:val="49"/>
              </w:numPr>
              <w:jc w:val="both"/>
              <w:rPr>
                <w:rFonts w:ascii="Garamond" w:hAnsi="Garamond"/>
              </w:rPr>
            </w:pPr>
          </w:p>
        </w:tc>
        <w:tc>
          <w:tcPr>
            <w:tcW w:w="1282" w:type="dxa"/>
          </w:tcPr>
          <w:p w:rsidR="00057D82" w:rsidRPr="000B7FAA" w:rsidRDefault="00057D82" w:rsidP="00D3177D">
            <w:pPr>
              <w:jc w:val="both"/>
              <w:rPr>
                <w:rFonts w:ascii="Garamond" w:hAnsi="Garamond"/>
              </w:rPr>
            </w:pPr>
          </w:p>
        </w:tc>
        <w:tc>
          <w:tcPr>
            <w:tcW w:w="1248" w:type="dxa"/>
          </w:tcPr>
          <w:p w:rsidR="00057D82" w:rsidRPr="000B7FAA" w:rsidRDefault="00057D82" w:rsidP="00D3177D">
            <w:pPr>
              <w:jc w:val="both"/>
              <w:rPr>
                <w:rFonts w:ascii="Garamond" w:hAnsi="Garamond"/>
              </w:rPr>
            </w:pPr>
          </w:p>
        </w:tc>
        <w:tc>
          <w:tcPr>
            <w:tcW w:w="1245" w:type="dxa"/>
          </w:tcPr>
          <w:p w:rsidR="00057D82" w:rsidRPr="000B7FAA" w:rsidRDefault="00057D82" w:rsidP="00D3177D">
            <w:pPr>
              <w:jc w:val="both"/>
              <w:rPr>
                <w:rFonts w:ascii="Garamond" w:hAnsi="Garamond"/>
              </w:rPr>
            </w:pPr>
          </w:p>
        </w:tc>
        <w:tc>
          <w:tcPr>
            <w:tcW w:w="1246" w:type="dxa"/>
          </w:tcPr>
          <w:p w:rsidR="00057D82" w:rsidRPr="000B7FAA" w:rsidRDefault="00057D82" w:rsidP="00D3177D">
            <w:pPr>
              <w:jc w:val="both"/>
              <w:rPr>
                <w:rFonts w:ascii="Garamond" w:hAnsi="Garamond"/>
              </w:rPr>
            </w:pPr>
          </w:p>
        </w:tc>
      </w:tr>
      <w:tr w:rsidR="00057D82" w:rsidRPr="000B7FAA" w:rsidTr="00D3177D">
        <w:tc>
          <w:tcPr>
            <w:tcW w:w="642" w:type="dxa"/>
          </w:tcPr>
          <w:p w:rsidR="00057D82" w:rsidRPr="000B7FAA" w:rsidRDefault="00057D82" w:rsidP="00D3177D">
            <w:pPr>
              <w:jc w:val="both"/>
              <w:rPr>
                <w:rFonts w:ascii="Garamond" w:hAnsi="Garamond"/>
              </w:rPr>
            </w:pPr>
            <w:r w:rsidRPr="000B7FAA">
              <w:rPr>
                <w:rFonts w:ascii="Garamond" w:hAnsi="Garamond"/>
              </w:rPr>
              <w:t>1.3</w:t>
            </w:r>
          </w:p>
        </w:tc>
        <w:tc>
          <w:tcPr>
            <w:tcW w:w="2346" w:type="dxa"/>
          </w:tcPr>
          <w:p w:rsidR="00057D82" w:rsidRPr="000B7FAA" w:rsidRDefault="00057D82" w:rsidP="00D3177D">
            <w:pPr>
              <w:jc w:val="both"/>
              <w:rPr>
                <w:rFonts w:ascii="Garamond" w:hAnsi="Garamond"/>
              </w:rPr>
            </w:pPr>
            <w:r w:rsidRPr="000B7FAA">
              <w:rPr>
                <w:rFonts w:ascii="Garamond" w:hAnsi="Garamond"/>
              </w:rPr>
              <w:t>O.M</w:t>
            </w:r>
          </w:p>
        </w:tc>
        <w:tc>
          <w:tcPr>
            <w:tcW w:w="1567" w:type="dxa"/>
          </w:tcPr>
          <w:p w:rsidR="00057D82" w:rsidRPr="000B7FAA" w:rsidRDefault="00057D82" w:rsidP="001968BF">
            <w:pPr>
              <w:pStyle w:val="ListParagraph"/>
              <w:numPr>
                <w:ilvl w:val="0"/>
                <w:numId w:val="49"/>
              </w:numPr>
              <w:jc w:val="both"/>
              <w:rPr>
                <w:rFonts w:ascii="Garamond" w:hAnsi="Garamond"/>
              </w:rPr>
            </w:pPr>
          </w:p>
        </w:tc>
        <w:tc>
          <w:tcPr>
            <w:tcW w:w="1282" w:type="dxa"/>
          </w:tcPr>
          <w:p w:rsidR="00057D82" w:rsidRPr="000B7FAA" w:rsidRDefault="00057D82" w:rsidP="00D3177D">
            <w:pPr>
              <w:jc w:val="both"/>
              <w:rPr>
                <w:rFonts w:ascii="Garamond" w:hAnsi="Garamond"/>
              </w:rPr>
            </w:pPr>
          </w:p>
        </w:tc>
        <w:tc>
          <w:tcPr>
            <w:tcW w:w="1248" w:type="dxa"/>
          </w:tcPr>
          <w:p w:rsidR="00057D82" w:rsidRPr="000B7FAA" w:rsidRDefault="00057D82" w:rsidP="00D3177D">
            <w:pPr>
              <w:jc w:val="both"/>
              <w:rPr>
                <w:rFonts w:ascii="Garamond" w:hAnsi="Garamond"/>
              </w:rPr>
            </w:pPr>
          </w:p>
        </w:tc>
        <w:tc>
          <w:tcPr>
            <w:tcW w:w="1245" w:type="dxa"/>
          </w:tcPr>
          <w:p w:rsidR="00057D82" w:rsidRPr="000B7FAA" w:rsidRDefault="00057D82" w:rsidP="00D3177D">
            <w:pPr>
              <w:jc w:val="both"/>
              <w:rPr>
                <w:rFonts w:ascii="Garamond" w:hAnsi="Garamond"/>
              </w:rPr>
            </w:pPr>
          </w:p>
        </w:tc>
        <w:tc>
          <w:tcPr>
            <w:tcW w:w="1246" w:type="dxa"/>
          </w:tcPr>
          <w:p w:rsidR="00057D82" w:rsidRPr="000B7FAA" w:rsidRDefault="00057D82" w:rsidP="00D3177D">
            <w:pPr>
              <w:jc w:val="both"/>
              <w:rPr>
                <w:rFonts w:ascii="Garamond" w:hAnsi="Garamond"/>
              </w:rPr>
            </w:pPr>
          </w:p>
        </w:tc>
      </w:tr>
      <w:tr w:rsidR="00057D82" w:rsidRPr="000B7FAA" w:rsidTr="00D3177D">
        <w:tc>
          <w:tcPr>
            <w:tcW w:w="642" w:type="dxa"/>
          </w:tcPr>
          <w:p w:rsidR="00057D82" w:rsidRPr="000B7FAA" w:rsidRDefault="00057D82" w:rsidP="00D3177D">
            <w:pPr>
              <w:jc w:val="both"/>
              <w:rPr>
                <w:rFonts w:ascii="Garamond" w:hAnsi="Garamond"/>
              </w:rPr>
            </w:pPr>
            <w:r w:rsidRPr="000B7FAA">
              <w:rPr>
                <w:rFonts w:ascii="Garamond" w:hAnsi="Garamond"/>
              </w:rPr>
              <w:t>1.4</w:t>
            </w:r>
          </w:p>
        </w:tc>
        <w:tc>
          <w:tcPr>
            <w:tcW w:w="2346" w:type="dxa"/>
          </w:tcPr>
          <w:p w:rsidR="00057D82" w:rsidRPr="000B7FAA" w:rsidRDefault="00057D82" w:rsidP="00D3177D">
            <w:pPr>
              <w:jc w:val="both"/>
              <w:rPr>
                <w:rFonts w:ascii="Garamond" w:hAnsi="Garamond"/>
              </w:rPr>
            </w:pPr>
            <w:r w:rsidRPr="000B7FAA">
              <w:rPr>
                <w:rFonts w:ascii="Garamond" w:hAnsi="Garamond"/>
              </w:rPr>
              <w:t>T.N</w:t>
            </w:r>
          </w:p>
        </w:tc>
        <w:tc>
          <w:tcPr>
            <w:tcW w:w="1567" w:type="dxa"/>
          </w:tcPr>
          <w:p w:rsidR="00057D82" w:rsidRPr="000B7FAA" w:rsidRDefault="00057D82" w:rsidP="001968BF">
            <w:pPr>
              <w:pStyle w:val="ListParagraph"/>
              <w:numPr>
                <w:ilvl w:val="0"/>
                <w:numId w:val="49"/>
              </w:numPr>
              <w:jc w:val="both"/>
              <w:rPr>
                <w:rFonts w:ascii="Garamond" w:hAnsi="Garamond"/>
              </w:rPr>
            </w:pPr>
          </w:p>
        </w:tc>
        <w:tc>
          <w:tcPr>
            <w:tcW w:w="1282" w:type="dxa"/>
          </w:tcPr>
          <w:p w:rsidR="00057D82" w:rsidRPr="000B7FAA" w:rsidRDefault="00057D82" w:rsidP="00D3177D">
            <w:pPr>
              <w:jc w:val="both"/>
              <w:rPr>
                <w:rFonts w:ascii="Garamond" w:hAnsi="Garamond"/>
              </w:rPr>
            </w:pPr>
          </w:p>
        </w:tc>
        <w:tc>
          <w:tcPr>
            <w:tcW w:w="1248" w:type="dxa"/>
          </w:tcPr>
          <w:p w:rsidR="00057D82" w:rsidRPr="000B7FAA" w:rsidRDefault="00057D82" w:rsidP="00D3177D">
            <w:pPr>
              <w:jc w:val="both"/>
              <w:rPr>
                <w:rFonts w:ascii="Garamond" w:hAnsi="Garamond"/>
              </w:rPr>
            </w:pPr>
          </w:p>
        </w:tc>
        <w:tc>
          <w:tcPr>
            <w:tcW w:w="1245" w:type="dxa"/>
          </w:tcPr>
          <w:p w:rsidR="00057D82" w:rsidRPr="000B7FAA" w:rsidRDefault="00057D82" w:rsidP="00D3177D">
            <w:pPr>
              <w:jc w:val="both"/>
              <w:rPr>
                <w:rFonts w:ascii="Garamond" w:hAnsi="Garamond"/>
              </w:rPr>
            </w:pPr>
          </w:p>
        </w:tc>
        <w:tc>
          <w:tcPr>
            <w:tcW w:w="1246" w:type="dxa"/>
          </w:tcPr>
          <w:p w:rsidR="00057D82" w:rsidRPr="000B7FAA" w:rsidRDefault="00057D82" w:rsidP="00D3177D">
            <w:pPr>
              <w:jc w:val="both"/>
              <w:rPr>
                <w:rFonts w:ascii="Garamond" w:hAnsi="Garamond"/>
              </w:rPr>
            </w:pPr>
          </w:p>
        </w:tc>
      </w:tr>
      <w:tr w:rsidR="00057D82" w:rsidRPr="000B7FAA" w:rsidTr="00D3177D">
        <w:tc>
          <w:tcPr>
            <w:tcW w:w="642" w:type="dxa"/>
          </w:tcPr>
          <w:p w:rsidR="00057D82" w:rsidRPr="000B7FAA" w:rsidRDefault="00057D82" w:rsidP="00D3177D">
            <w:pPr>
              <w:jc w:val="both"/>
              <w:rPr>
                <w:rFonts w:ascii="Garamond" w:hAnsi="Garamond"/>
              </w:rPr>
            </w:pPr>
            <w:r w:rsidRPr="000B7FAA">
              <w:rPr>
                <w:rFonts w:ascii="Garamond" w:hAnsi="Garamond"/>
              </w:rPr>
              <w:t>1.5</w:t>
            </w:r>
          </w:p>
        </w:tc>
        <w:tc>
          <w:tcPr>
            <w:tcW w:w="2346" w:type="dxa"/>
          </w:tcPr>
          <w:p w:rsidR="00057D82" w:rsidRPr="000B7FAA" w:rsidRDefault="00057D82" w:rsidP="00D3177D">
            <w:pPr>
              <w:jc w:val="both"/>
              <w:rPr>
                <w:rFonts w:ascii="Garamond" w:hAnsi="Garamond"/>
              </w:rPr>
            </w:pPr>
            <w:proofErr w:type="spellStart"/>
            <w:r w:rsidRPr="000B7FAA">
              <w:rPr>
                <w:rFonts w:ascii="Garamond" w:hAnsi="Garamond"/>
              </w:rPr>
              <w:t>Av.P</w:t>
            </w:r>
            <w:proofErr w:type="spellEnd"/>
          </w:p>
        </w:tc>
        <w:tc>
          <w:tcPr>
            <w:tcW w:w="1567" w:type="dxa"/>
          </w:tcPr>
          <w:p w:rsidR="00057D82" w:rsidRPr="000B7FAA" w:rsidRDefault="00057D82" w:rsidP="001968BF">
            <w:pPr>
              <w:pStyle w:val="ListParagraph"/>
              <w:numPr>
                <w:ilvl w:val="0"/>
                <w:numId w:val="49"/>
              </w:numPr>
              <w:jc w:val="both"/>
              <w:rPr>
                <w:rFonts w:ascii="Garamond" w:hAnsi="Garamond"/>
              </w:rPr>
            </w:pPr>
          </w:p>
        </w:tc>
        <w:tc>
          <w:tcPr>
            <w:tcW w:w="1282" w:type="dxa"/>
          </w:tcPr>
          <w:p w:rsidR="00057D82" w:rsidRPr="000B7FAA" w:rsidRDefault="00057D82" w:rsidP="00D3177D">
            <w:pPr>
              <w:jc w:val="both"/>
              <w:rPr>
                <w:rFonts w:ascii="Garamond" w:hAnsi="Garamond"/>
              </w:rPr>
            </w:pPr>
          </w:p>
        </w:tc>
        <w:tc>
          <w:tcPr>
            <w:tcW w:w="1248" w:type="dxa"/>
          </w:tcPr>
          <w:p w:rsidR="00057D82" w:rsidRPr="000B7FAA" w:rsidRDefault="00057D82" w:rsidP="00D3177D">
            <w:pPr>
              <w:jc w:val="both"/>
              <w:rPr>
                <w:rFonts w:ascii="Garamond" w:hAnsi="Garamond"/>
              </w:rPr>
            </w:pPr>
          </w:p>
        </w:tc>
        <w:tc>
          <w:tcPr>
            <w:tcW w:w="1245" w:type="dxa"/>
          </w:tcPr>
          <w:p w:rsidR="00057D82" w:rsidRPr="000B7FAA" w:rsidRDefault="00057D82" w:rsidP="00D3177D">
            <w:pPr>
              <w:jc w:val="both"/>
              <w:rPr>
                <w:rFonts w:ascii="Garamond" w:hAnsi="Garamond"/>
              </w:rPr>
            </w:pPr>
          </w:p>
        </w:tc>
        <w:tc>
          <w:tcPr>
            <w:tcW w:w="1246" w:type="dxa"/>
          </w:tcPr>
          <w:p w:rsidR="00057D82" w:rsidRPr="000B7FAA" w:rsidRDefault="00057D82" w:rsidP="00D3177D">
            <w:pPr>
              <w:jc w:val="both"/>
              <w:rPr>
                <w:rFonts w:ascii="Garamond" w:hAnsi="Garamond"/>
              </w:rPr>
            </w:pPr>
          </w:p>
        </w:tc>
      </w:tr>
      <w:tr w:rsidR="00057D82" w:rsidRPr="000B7FAA" w:rsidTr="00D3177D">
        <w:tc>
          <w:tcPr>
            <w:tcW w:w="642" w:type="dxa"/>
          </w:tcPr>
          <w:p w:rsidR="00057D82" w:rsidRPr="000B7FAA" w:rsidRDefault="00057D82" w:rsidP="00D3177D">
            <w:pPr>
              <w:jc w:val="both"/>
              <w:rPr>
                <w:rFonts w:ascii="Garamond" w:hAnsi="Garamond"/>
              </w:rPr>
            </w:pPr>
            <w:r w:rsidRPr="000B7FAA">
              <w:rPr>
                <w:rFonts w:ascii="Garamond" w:hAnsi="Garamond"/>
              </w:rPr>
              <w:t>1.6</w:t>
            </w:r>
          </w:p>
        </w:tc>
        <w:tc>
          <w:tcPr>
            <w:tcW w:w="2346" w:type="dxa"/>
          </w:tcPr>
          <w:p w:rsidR="00057D82" w:rsidRPr="000B7FAA" w:rsidRDefault="00057D82" w:rsidP="00D3177D">
            <w:pPr>
              <w:rPr>
                <w:rFonts w:ascii="Garamond" w:hAnsi="Garamond"/>
              </w:rPr>
            </w:pPr>
            <w:r w:rsidRPr="000B7FAA">
              <w:rPr>
                <w:rFonts w:ascii="Garamond" w:hAnsi="Garamond"/>
              </w:rPr>
              <w:t>C.E.C</w:t>
            </w:r>
          </w:p>
        </w:tc>
        <w:tc>
          <w:tcPr>
            <w:tcW w:w="1567" w:type="dxa"/>
          </w:tcPr>
          <w:p w:rsidR="00057D82" w:rsidRPr="000B7FAA" w:rsidRDefault="00057D82" w:rsidP="001968BF">
            <w:pPr>
              <w:pStyle w:val="ListParagraph"/>
              <w:numPr>
                <w:ilvl w:val="0"/>
                <w:numId w:val="49"/>
              </w:numPr>
              <w:jc w:val="both"/>
              <w:rPr>
                <w:rFonts w:ascii="Garamond" w:hAnsi="Garamond"/>
              </w:rPr>
            </w:pPr>
          </w:p>
        </w:tc>
        <w:tc>
          <w:tcPr>
            <w:tcW w:w="1282" w:type="dxa"/>
          </w:tcPr>
          <w:p w:rsidR="00057D82" w:rsidRPr="000B7FAA" w:rsidRDefault="00057D82" w:rsidP="00D3177D">
            <w:pPr>
              <w:jc w:val="both"/>
              <w:rPr>
                <w:rFonts w:ascii="Garamond" w:hAnsi="Garamond"/>
              </w:rPr>
            </w:pPr>
          </w:p>
        </w:tc>
        <w:tc>
          <w:tcPr>
            <w:tcW w:w="1248" w:type="dxa"/>
          </w:tcPr>
          <w:p w:rsidR="00057D82" w:rsidRPr="000B7FAA" w:rsidRDefault="00057D82" w:rsidP="00D3177D">
            <w:pPr>
              <w:jc w:val="both"/>
              <w:rPr>
                <w:rFonts w:ascii="Garamond" w:hAnsi="Garamond"/>
              </w:rPr>
            </w:pPr>
          </w:p>
        </w:tc>
        <w:tc>
          <w:tcPr>
            <w:tcW w:w="1245" w:type="dxa"/>
          </w:tcPr>
          <w:p w:rsidR="00057D82" w:rsidRPr="000B7FAA" w:rsidRDefault="00057D82" w:rsidP="00D3177D">
            <w:pPr>
              <w:jc w:val="both"/>
              <w:rPr>
                <w:rFonts w:ascii="Garamond" w:hAnsi="Garamond"/>
              </w:rPr>
            </w:pPr>
          </w:p>
        </w:tc>
        <w:tc>
          <w:tcPr>
            <w:tcW w:w="1246" w:type="dxa"/>
          </w:tcPr>
          <w:p w:rsidR="00057D82" w:rsidRPr="000B7FAA" w:rsidRDefault="00057D82" w:rsidP="00D3177D">
            <w:pPr>
              <w:jc w:val="both"/>
              <w:rPr>
                <w:rFonts w:ascii="Garamond" w:hAnsi="Garamond"/>
              </w:rPr>
            </w:pPr>
          </w:p>
        </w:tc>
      </w:tr>
      <w:tr w:rsidR="00057D82" w:rsidRPr="000B7FAA" w:rsidTr="00D3177D">
        <w:tc>
          <w:tcPr>
            <w:tcW w:w="642" w:type="dxa"/>
          </w:tcPr>
          <w:p w:rsidR="00057D82" w:rsidRPr="000B7FAA" w:rsidRDefault="00057D82" w:rsidP="00D3177D">
            <w:pPr>
              <w:jc w:val="both"/>
              <w:rPr>
                <w:rFonts w:ascii="Garamond" w:hAnsi="Garamond"/>
              </w:rPr>
            </w:pPr>
            <w:r w:rsidRPr="000B7FAA">
              <w:rPr>
                <w:rFonts w:ascii="Garamond" w:hAnsi="Garamond"/>
              </w:rPr>
              <w:t>1.7</w:t>
            </w:r>
          </w:p>
        </w:tc>
        <w:tc>
          <w:tcPr>
            <w:tcW w:w="2346" w:type="dxa"/>
          </w:tcPr>
          <w:p w:rsidR="00057D82" w:rsidRPr="000B7FAA" w:rsidRDefault="00057D82" w:rsidP="00D3177D">
            <w:pPr>
              <w:jc w:val="both"/>
              <w:rPr>
                <w:rFonts w:ascii="Garamond" w:hAnsi="Garamond"/>
              </w:rPr>
            </w:pPr>
            <w:proofErr w:type="spellStart"/>
            <w:r w:rsidRPr="000B7FAA">
              <w:rPr>
                <w:rFonts w:ascii="Garamond" w:hAnsi="Garamond"/>
              </w:rPr>
              <w:t>Ex.bas.for</w:t>
            </w:r>
            <w:proofErr w:type="spellEnd"/>
          </w:p>
        </w:tc>
        <w:tc>
          <w:tcPr>
            <w:tcW w:w="1567" w:type="dxa"/>
          </w:tcPr>
          <w:p w:rsidR="00057D82" w:rsidRPr="000B7FAA" w:rsidRDefault="00057D82" w:rsidP="00D3177D">
            <w:pPr>
              <w:jc w:val="both"/>
              <w:rPr>
                <w:rFonts w:ascii="Garamond" w:hAnsi="Garamond"/>
              </w:rPr>
            </w:pPr>
          </w:p>
        </w:tc>
        <w:tc>
          <w:tcPr>
            <w:tcW w:w="1282" w:type="dxa"/>
          </w:tcPr>
          <w:p w:rsidR="00057D82" w:rsidRPr="000B7FAA" w:rsidRDefault="00057D82" w:rsidP="00D3177D">
            <w:pPr>
              <w:jc w:val="both"/>
              <w:rPr>
                <w:rFonts w:ascii="Garamond" w:hAnsi="Garamond"/>
              </w:rPr>
            </w:pPr>
          </w:p>
        </w:tc>
        <w:tc>
          <w:tcPr>
            <w:tcW w:w="1248" w:type="dxa"/>
          </w:tcPr>
          <w:p w:rsidR="00057D82" w:rsidRPr="000B7FAA" w:rsidRDefault="00057D82" w:rsidP="00D3177D">
            <w:pPr>
              <w:jc w:val="both"/>
              <w:rPr>
                <w:rFonts w:ascii="Garamond" w:hAnsi="Garamond"/>
              </w:rPr>
            </w:pPr>
          </w:p>
        </w:tc>
        <w:tc>
          <w:tcPr>
            <w:tcW w:w="1245" w:type="dxa"/>
          </w:tcPr>
          <w:p w:rsidR="00057D82" w:rsidRPr="000B7FAA" w:rsidRDefault="00057D82" w:rsidP="00D3177D">
            <w:pPr>
              <w:jc w:val="both"/>
              <w:rPr>
                <w:rFonts w:ascii="Garamond" w:hAnsi="Garamond"/>
              </w:rPr>
            </w:pPr>
          </w:p>
        </w:tc>
        <w:tc>
          <w:tcPr>
            <w:tcW w:w="1246" w:type="dxa"/>
          </w:tcPr>
          <w:p w:rsidR="00057D82" w:rsidRPr="000B7FAA" w:rsidRDefault="00057D82" w:rsidP="00D3177D">
            <w:pPr>
              <w:jc w:val="both"/>
              <w:rPr>
                <w:rFonts w:ascii="Garamond" w:hAnsi="Garamond"/>
              </w:rPr>
            </w:pPr>
          </w:p>
        </w:tc>
      </w:tr>
      <w:tr w:rsidR="00057D82" w:rsidRPr="000B7FAA" w:rsidTr="00D3177D">
        <w:tc>
          <w:tcPr>
            <w:tcW w:w="642" w:type="dxa"/>
          </w:tcPr>
          <w:p w:rsidR="00057D82" w:rsidRPr="000B7FAA" w:rsidRDefault="00057D82" w:rsidP="00D3177D">
            <w:pPr>
              <w:jc w:val="both"/>
              <w:rPr>
                <w:rFonts w:ascii="Garamond" w:hAnsi="Garamond"/>
              </w:rPr>
            </w:pPr>
            <w:r w:rsidRPr="000B7FAA">
              <w:rPr>
                <w:rFonts w:ascii="Garamond" w:hAnsi="Garamond"/>
              </w:rPr>
              <w:t>1.8</w:t>
            </w:r>
          </w:p>
        </w:tc>
        <w:tc>
          <w:tcPr>
            <w:tcW w:w="2346" w:type="dxa"/>
          </w:tcPr>
          <w:p w:rsidR="00057D82" w:rsidRPr="000B7FAA" w:rsidRDefault="00057D82" w:rsidP="00D3177D">
            <w:pPr>
              <w:jc w:val="both"/>
              <w:rPr>
                <w:rFonts w:ascii="Garamond" w:hAnsi="Garamond"/>
              </w:rPr>
            </w:pPr>
            <w:r w:rsidRPr="000B7FAA">
              <w:rPr>
                <w:rFonts w:ascii="Garamond" w:hAnsi="Garamond"/>
              </w:rPr>
              <w:t>Mg</w:t>
            </w:r>
            <w:r w:rsidRPr="000B7FAA">
              <w:rPr>
                <w:rFonts w:ascii="Garamond" w:hAnsi="Garamond"/>
                <w:vertAlign w:val="superscript"/>
              </w:rPr>
              <w:t>++</w:t>
            </w:r>
          </w:p>
        </w:tc>
        <w:tc>
          <w:tcPr>
            <w:tcW w:w="1567" w:type="dxa"/>
          </w:tcPr>
          <w:p w:rsidR="00057D82" w:rsidRPr="000B7FAA" w:rsidRDefault="00057D82" w:rsidP="001968BF">
            <w:pPr>
              <w:pStyle w:val="ListParagraph"/>
              <w:numPr>
                <w:ilvl w:val="0"/>
                <w:numId w:val="49"/>
              </w:numPr>
              <w:jc w:val="both"/>
              <w:rPr>
                <w:rFonts w:ascii="Garamond" w:hAnsi="Garamond"/>
              </w:rPr>
            </w:pPr>
          </w:p>
        </w:tc>
        <w:tc>
          <w:tcPr>
            <w:tcW w:w="1282" w:type="dxa"/>
          </w:tcPr>
          <w:p w:rsidR="00057D82" w:rsidRPr="000B7FAA" w:rsidRDefault="00057D82" w:rsidP="00D3177D">
            <w:pPr>
              <w:jc w:val="both"/>
              <w:rPr>
                <w:rFonts w:ascii="Garamond" w:hAnsi="Garamond"/>
              </w:rPr>
            </w:pPr>
          </w:p>
        </w:tc>
        <w:tc>
          <w:tcPr>
            <w:tcW w:w="1248" w:type="dxa"/>
          </w:tcPr>
          <w:p w:rsidR="00057D82" w:rsidRPr="000B7FAA" w:rsidRDefault="00057D82" w:rsidP="00D3177D">
            <w:pPr>
              <w:jc w:val="both"/>
              <w:rPr>
                <w:rFonts w:ascii="Garamond" w:hAnsi="Garamond"/>
              </w:rPr>
            </w:pPr>
          </w:p>
        </w:tc>
        <w:tc>
          <w:tcPr>
            <w:tcW w:w="1245" w:type="dxa"/>
          </w:tcPr>
          <w:p w:rsidR="00057D82" w:rsidRPr="000B7FAA" w:rsidRDefault="00057D82" w:rsidP="00D3177D">
            <w:pPr>
              <w:jc w:val="both"/>
              <w:rPr>
                <w:rFonts w:ascii="Garamond" w:hAnsi="Garamond"/>
              </w:rPr>
            </w:pPr>
          </w:p>
        </w:tc>
        <w:tc>
          <w:tcPr>
            <w:tcW w:w="1246" w:type="dxa"/>
          </w:tcPr>
          <w:p w:rsidR="00057D82" w:rsidRPr="000B7FAA" w:rsidRDefault="00057D82" w:rsidP="00D3177D">
            <w:pPr>
              <w:jc w:val="both"/>
              <w:rPr>
                <w:rFonts w:ascii="Garamond" w:hAnsi="Garamond"/>
              </w:rPr>
            </w:pPr>
          </w:p>
        </w:tc>
      </w:tr>
      <w:tr w:rsidR="00057D82" w:rsidRPr="000B7FAA" w:rsidTr="00D3177D">
        <w:tc>
          <w:tcPr>
            <w:tcW w:w="642" w:type="dxa"/>
          </w:tcPr>
          <w:p w:rsidR="00057D82" w:rsidRPr="000B7FAA" w:rsidRDefault="00057D82" w:rsidP="00D3177D">
            <w:pPr>
              <w:jc w:val="both"/>
              <w:rPr>
                <w:rFonts w:ascii="Garamond" w:hAnsi="Garamond"/>
              </w:rPr>
            </w:pPr>
            <w:r w:rsidRPr="000B7FAA">
              <w:rPr>
                <w:rFonts w:ascii="Garamond" w:hAnsi="Garamond"/>
              </w:rPr>
              <w:t>1.9</w:t>
            </w:r>
          </w:p>
        </w:tc>
        <w:tc>
          <w:tcPr>
            <w:tcW w:w="2346" w:type="dxa"/>
          </w:tcPr>
          <w:p w:rsidR="00057D82" w:rsidRPr="000B7FAA" w:rsidRDefault="00057D82" w:rsidP="00D3177D">
            <w:pPr>
              <w:jc w:val="both"/>
              <w:rPr>
                <w:rFonts w:ascii="Garamond" w:hAnsi="Garamond"/>
              </w:rPr>
            </w:pPr>
            <w:proofErr w:type="spellStart"/>
            <w:r w:rsidRPr="000B7FAA">
              <w:rPr>
                <w:rFonts w:ascii="Garamond" w:hAnsi="Garamond"/>
              </w:rPr>
              <w:t>Ca</w:t>
            </w:r>
            <w:proofErr w:type="spellEnd"/>
            <w:r w:rsidRPr="000B7FAA">
              <w:rPr>
                <w:rFonts w:ascii="Garamond" w:hAnsi="Garamond"/>
                <w:vertAlign w:val="superscript"/>
              </w:rPr>
              <w:t>++</w:t>
            </w:r>
          </w:p>
        </w:tc>
        <w:tc>
          <w:tcPr>
            <w:tcW w:w="1567" w:type="dxa"/>
          </w:tcPr>
          <w:p w:rsidR="00057D82" w:rsidRPr="000B7FAA" w:rsidRDefault="00057D82" w:rsidP="001968BF">
            <w:pPr>
              <w:pStyle w:val="ListParagraph"/>
              <w:numPr>
                <w:ilvl w:val="0"/>
                <w:numId w:val="49"/>
              </w:numPr>
              <w:jc w:val="both"/>
              <w:rPr>
                <w:rFonts w:ascii="Garamond" w:hAnsi="Garamond"/>
              </w:rPr>
            </w:pPr>
          </w:p>
        </w:tc>
        <w:tc>
          <w:tcPr>
            <w:tcW w:w="1282" w:type="dxa"/>
          </w:tcPr>
          <w:p w:rsidR="00057D82" w:rsidRPr="000B7FAA" w:rsidRDefault="00057D82" w:rsidP="00D3177D">
            <w:pPr>
              <w:jc w:val="both"/>
              <w:rPr>
                <w:rFonts w:ascii="Garamond" w:hAnsi="Garamond"/>
              </w:rPr>
            </w:pPr>
          </w:p>
        </w:tc>
        <w:tc>
          <w:tcPr>
            <w:tcW w:w="1248" w:type="dxa"/>
          </w:tcPr>
          <w:p w:rsidR="00057D82" w:rsidRPr="000B7FAA" w:rsidRDefault="00057D82" w:rsidP="00D3177D">
            <w:pPr>
              <w:jc w:val="both"/>
              <w:rPr>
                <w:rFonts w:ascii="Garamond" w:hAnsi="Garamond"/>
              </w:rPr>
            </w:pPr>
          </w:p>
        </w:tc>
        <w:tc>
          <w:tcPr>
            <w:tcW w:w="1245" w:type="dxa"/>
          </w:tcPr>
          <w:p w:rsidR="00057D82" w:rsidRPr="000B7FAA" w:rsidRDefault="00057D82" w:rsidP="00D3177D">
            <w:pPr>
              <w:jc w:val="both"/>
              <w:rPr>
                <w:rFonts w:ascii="Garamond" w:hAnsi="Garamond"/>
              </w:rPr>
            </w:pPr>
          </w:p>
        </w:tc>
        <w:tc>
          <w:tcPr>
            <w:tcW w:w="1246" w:type="dxa"/>
          </w:tcPr>
          <w:p w:rsidR="00057D82" w:rsidRPr="000B7FAA" w:rsidRDefault="00057D82" w:rsidP="00D3177D">
            <w:pPr>
              <w:jc w:val="both"/>
              <w:rPr>
                <w:rFonts w:ascii="Garamond" w:hAnsi="Garamond"/>
              </w:rPr>
            </w:pPr>
          </w:p>
        </w:tc>
      </w:tr>
      <w:tr w:rsidR="00057D82" w:rsidRPr="000B7FAA" w:rsidTr="00D3177D">
        <w:tc>
          <w:tcPr>
            <w:tcW w:w="642" w:type="dxa"/>
          </w:tcPr>
          <w:p w:rsidR="00057D82" w:rsidRPr="000B7FAA" w:rsidRDefault="00057D82" w:rsidP="00D3177D">
            <w:pPr>
              <w:jc w:val="both"/>
              <w:rPr>
                <w:rFonts w:ascii="Garamond" w:hAnsi="Garamond"/>
              </w:rPr>
            </w:pPr>
            <w:r w:rsidRPr="000B7FAA">
              <w:rPr>
                <w:rFonts w:ascii="Garamond" w:hAnsi="Garamond"/>
              </w:rPr>
              <w:t>1.10</w:t>
            </w:r>
          </w:p>
        </w:tc>
        <w:tc>
          <w:tcPr>
            <w:tcW w:w="2346" w:type="dxa"/>
          </w:tcPr>
          <w:p w:rsidR="00057D82" w:rsidRPr="000B7FAA" w:rsidRDefault="00057D82" w:rsidP="00D3177D">
            <w:pPr>
              <w:jc w:val="both"/>
              <w:rPr>
                <w:rFonts w:ascii="Garamond" w:hAnsi="Garamond"/>
              </w:rPr>
            </w:pPr>
            <w:r w:rsidRPr="000B7FAA">
              <w:rPr>
                <w:rFonts w:ascii="Garamond" w:hAnsi="Garamond"/>
              </w:rPr>
              <w:t>Na</w:t>
            </w:r>
            <w:r w:rsidRPr="000B7FAA">
              <w:rPr>
                <w:rFonts w:ascii="Garamond" w:hAnsi="Garamond"/>
                <w:vertAlign w:val="superscript"/>
              </w:rPr>
              <w:t>+</w:t>
            </w:r>
          </w:p>
        </w:tc>
        <w:tc>
          <w:tcPr>
            <w:tcW w:w="1567" w:type="dxa"/>
          </w:tcPr>
          <w:p w:rsidR="00057D82" w:rsidRPr="000B7FAA" w:rsidRDefault="00057D82" w:rsidP="00D3177D">
            <w:pPr>
              <w:ind w:left="360"/>
              <w:jc w:val="both"/>
              <w:rPr>
                <w:rFonts w:ascii="Garamond" w:hAnsi="Garamond"/>
              </w:rPr>
            </w:pPr>
          </w:p>
        </w:tc>
        <w:tc>
          <w:tcPr>
            <w:tcW w:w="1282" w:type="dxa"/>
          </w:tcPr>
          <w:p w:rsidR="00057D82" w:rsidRPr="000B7FAA" w:rsidRDefault="00057D82" w:rsidP="001968BF">
            <w:pPr>
              <w:pStyle w:val="ListParagraph"/>
              <w:numPr>
                <w:ilvl w:val="0"/>
                <w:numId w:val="52"/>
              </w:numPr>
              <w:jc w:val="both"/>
              <w:rPr>
                <w:rFonts w:ascii="Garamond" w:hAnsi="Garamond"/>
              </w:rPr>
            </w:pPr>
          </w:p>
        </w:tc>
        <w:tc>
          <w:tcPr>
            <w:tcW w:w="1248" w:type="dxa"/>
          </w:tcPr>
          <w:p w:rsidR="00057D82" w:rsidRPr="000B7FAA" w:rsidRDefault="00057D82" w:rsidP="00D3177D">
            <w:pPr>
              <w:jc w:val="both"/>
              <w:rPr>
                <w:rFonts w:ascii="Garamond" w:hAnsi="Garamond"/>
              </w:rPr>
            </w:pPr>
          </w:p>
        </w:tc>
        <w:tc>
          <w:tcPr>
            <w:tcW w:w="1245" w:type="dxa"/>
          </w:tcPr>
          <w:p w:rsidR="00057D82" w:rsidRPr="000B7FAA" w:rsidRDefault="00057D82" w:rsidP="00D3177D">
            <w:pPr>
              <w:jc w:val="both"/>
              <w:rPr>
                <w:rFonts w:ascii="Garamond" w:hAnsi="Garamond"/>
              </w:rPr>
            </w:pPr>
          </w:p>
        </w:tc>
        <w:tc>
          <w:tcPr>
            <w:tcW w:w="1246" w:type="dxa"/>
          </w:tcPr>
          <w:p w:rsidR="00057D82" w:rsidRPr="000B7FAA" w:rsidRDefault="00057D82" w:rsidP="00D3177D">
            <w:pPr>
              <w:jc w:val="both"/>
              <w:rPr>
                <w:rFonts w:ascii="Garamond" w:hAnsi="Garamond"/>
              </w:rPr>
            </w:pPr>
          </w:p>
        </w:tc>
      </w:tr>
      <w:tr w:rsidR="00057D82" w:rsidRPr="000B7FAA" w:rsidTr="00D3177D">
        <w:tc>
          <w:tcPr>
            <w:tcW w:w="642" w:type="dxa"/>
          </w:tcPr>
          <w:p w:rsidR="00057D82" w:rsidRPr="000B7FAA" w:rsidRDefault="00057D82" w:rsidP="00D3177D">
            <w:pPr>
              <w:jc w:val="both"/>
              <w:rPr>
                <w:rFonts w:ascii="Garamond" w:hAnsi="Garamond"/>
              </w:rPr>
            </w:pPr>
            <w:r w:rsidRPr="000B7FAA">
              <w:rPr>
                <w:rFonts w:ascii="Garamond" w:hAnsi="Garamond"/>
              </w:rPr>
              <w:t>1.11</w:t>
            </w:r>
          </w:p>
        </w:tc>
        <w:tc>
          <w:tcPr>
            <w:tcW w:w="2346" w:type="dxa"/>
          </w:tcPr>
          <w:p w:rsidR="00057D82" w:rsidRPr="000B7FAA" w:rsidRDefault="00057D82" w:rsidP="00D3177D">
            <w:pPr>
              <w:jc w:val="both"/>
              <w:rPr>
                <w:rFonts w:ascii="Garamond" w:hAnsi="Garamond"/>
              </w:rPr>
            </w:pPr>
            <w:r w:rsidRPr="000B7FAA">
              <w:rPr>
                <w:rFonts w:ascii="Garamond" w:hAnsi="Garamond"/>
              </w:rPr>
              <w:t>K</w:t>
            </w:r>
            <w:r w:rsidRPr="000B7FAA">
              <w:rPr>
                <w:rFonts w:ascii="Garamond" w:hAnsi="Garamond"/>
                <w:vertAlign w:val="superscript"/>
              </w:rPr>
              <w:t>+</w:t>
            </w:r>
          </w:p>
        </w:tc>
        <w:tc>
          <w:tcPr>
            <w:tcW w:w="1567" w:type="dxa"/>
          </w:tcPr>
          <w:p w:rsidR="00057D82" w:rsidRPr="000B7FAA" w:rsidRDefault="00057D82" w:rsidP="001968BF">
            <w:pPr>
              <w:pStyle w:val="ListParagraph"/>
              <w:numPr>
                <w:ilvl w:val="0"/>
                <w:numId w:val="49"/>
              </w:numPr>
              <w:jc w:val="both"/>
              <w:rPr>
                <w:rFonts w:ascii="Garamond" w:hAnsi="Garamond"/>
              </w:rPr>
            </w:pPr>
          </w:p>
        </w:tc>
        <w:tc>
          <w:tcPr>
            <w:tcW w:w="1282" w:type="dxa"/>
          </w:tcPr>
          <w:p w:rsidR="00057D82" w:rsidRPr="000B7FAA" w:rsidRDefault="00057D82" w:rsidP="00D3177D">
            <w:pPr>
              <w:jc w:val="both"/>
              <w:rPr>
                <w:rFonts w:ascii="Garamond" w:hAnsi="Garamond"/>
              </w:rPr>
            </w:pPr>
          </w:p>
        </w:tc>
        <w:tc>
          <w:tcPr>
            <w:tcW w:w="1248" w:type="dxa"/>
          </w:tcPr>
          <w:p w:rsidR="00057D82" w:rsidRPr="000B7FAA" w:rsidRDefault="00057D82" w:rsidP="00D3177D">
            <w:pPr>
              <w:jc w:val="both"/>
              <w:rPr>
                <w:rFonts w:ascii="Garamond" w:hAnsi="Garamond"/>
              </w:rPr>
            </w:pPr>
          </w:p>
        </w:tc>
        <w:tc>
          <w:tcPr>
            <w:tcW w:w="1245" w:type="dxa"/>
          </w:tcPr>
          <w:p w:rsidR="00057D82" w:rsidRPr="000B7FAA" w:rsidRDefault="00057D82" w:rsidP="00D3177D">
            <w:pPr>
              <w:jc w:val="both"/>
              <w:rPr>
                <w:rFonts w:ascii="Garamond" w:hAnsi="Garamond"/>
              </w:rPr>
            </w:pPr>
          </w:p>
        </w:tc>
        <w:tc>
          <w:tcPr>
            <w:tcW w:w="1246" w:type="dxa"/>
          </w:tcPr>
          <w:p w:rsidR="00057D82" w:rsidRPr="000B7FAA" w:rsidRDefault="00057D82" w:rsidP="00D3177D">
            <w:pPr>
              <w:jc w:val="both"/>
              <w:rPr>
                <w:rFonts w:ascii="Garamond" w:hAnsi="Garamond"/>
              </w:rPr>
            </w:pPr>
          </w:p>
        </w:tc>
      </w:tr>
      <w:tr w:rsidR="00057D82" w:rsidRPr="000B7FAA" w:rsidTr="00D3177D">
        <w:tc>
          <w:tcPr>
            <w:tcW w:w="642" w:type="dxa"/>
          </w:tcPr>
          <w:p w:rsidR="00057D82" w:rsidRPr="000B7FAA" w:rsidRDefault="00057D82" w:rsidP="00D3177D">
            <w:pPr>
              <w:jc w:val="both"/>
              <w:rPr>
                <w:rFonts w:ascii="Garamond" w:hAnsi="Garamond"/>
              </w:rPr>
            </w:pPr>
            <w:r w:rsidRPr="000B7FAA">
              <w:rPr>
                <w:rFonts w:ascii="Garamond" w:hAnsi="Garamond"/>
              </w:rPr>
              <w:t>1.12</w:t>
            </w:r>
          </w:p>
        </w:tc>
        <w:tc>
          <w:tcPr>
            <w:tcW w:w="2346" w:type="dxa"/>
          </w:tcPr>
          <w:p w:rsidR="00057D82" w:rsidRPr="000B7FAA" w:rsidRDefault="00057D82" w:rsidP="00D3177D">
            <w:pPr>
              <w:jc w:val="both"/>
              <w:rPr>
                <w:rFonts w:ascii="Garamond" w:hAnsi="Garamond"/>
              </w:rPr>
            </w:pPr>
            <w:r w:rsidRPr="000B7FAA">
              <w:rPr>
                <w:rFonts w:ascii="Garamond" w:hAnsi="Garamond"/>
              </w:rPr>
              <w:t>ESP</w:t>
            </w:r>
          </w:p>
        </w:tc>
        <w:tc>
          <w:tcPr>
            <w:tcW w:w="1567" w:type="dxa"/>
          </w:tcPr>
          <w:p w:rsidR="00057D82" w:rsidRPr="000B7FAA" w:rsidRDefault="00057D82" w:rsidP="001968BF">
            <w:pPr>
              <w:pStyle w:val="ListParagraph"/>
              <w:numPr>
                <w:ilvl w:val="0"/>
                <w:numId w:val="49"/>
              </w:numPr>
              <w:jc w:val="both"/>
              <w:rPr>
                <w:rFonts w:ascii="Garamond" w:hAnsi="Garamond"/>
              </w:rPr>
            </w:pPr>
          </w:p>
        </w:tc>
        <w:tc>
          <w:tcPr>
            <w:tcW w:w="1282" w:type="dxa"/>
          </w:tcPr>
          <w:p w:rsidR="00057D82" w:rsidRPr="000B7FAA" w:rsidRDefault="00057D82" w:rsidP="00D3177D">
            <w:pPr>
              <w:jc w:val="both"/>
              <w:rPr>
                <w:rFonts w:ascii="Garamond" w:hAnsi="Garamond"/>
              </w:rPr>
            </w:pPr>
          </w:p>
        </w:tc>
        <w:tc>
          <w:tcPr>
            <w:tcW w:w="1248" w:type="dxa"/>
          </w:tcPr>
          <w:p w:rsidR="00057D82" w:rsidRPr="000B7FAA" w:rsidRDefault="00057D82" w:rsidP="00D3177D">
            <w:pPr>
              <w:jc w:val="both"/>
              <w:rPr>
                <w:rFonts w:ascii="Garamond" w:hAnsi="Garamond"/>
              </w:rPr>
            </w:pPr>
          </w:p>
        </w:tc>
        <w:tc>
          <w:tcPr>
            <w:tcW w:w="1245" w:type="dxa"/>
          </w:tcPr>
          <w:p w:rsidR="00057D82" w:rsidRPr="000B7FAA" w:rsidRDefault="00057D82" w:rsidP="00D3177D">
            <w:pPr>
              <w:jc w:val="both"/>
              <w:rPr>
                <w:rFonts w:ascii="Garamond" w:hAnsi="Garamond"/>
              </w:rPr>
            </w:pPr>
          </w:p>
        </w:tc>
        <w:tc>
          <w:tcPr>
            <w:tcW w:w="1246" w:type="dxa"/>
          </w:tcPr>
          <w:p w:rsidR="00057D82" w:rsidRPr="000B7FAA" w:rsidRDefault="00057D82" w:rsidP="00D3177D">
            <w:pPr>
              <w:jc w:val="both"/>
              <w:rPr>
                <w:rFonts w:ascii="Garamond" w:hAnsi="Garamond"/>
              </w:rPr>
            </w:pPr>
          </w:p>
        </w:tc>
      </w:tr>
    </w:tbl>
    <w:p w:rsidR="00057D82" w:rsidRPr="003B12FC" w:rsidRDefault="00057D82" w:rsidP="00057D82">
      <w:pPr>
        <w:spacing w:line="360" w:lineRule="auto"/>
        <w:jc w:val="both"/>
        <w:rPr>
          <w:rFonts w:ascii="Garamond" w:hAnsi="Garamond"/>
        </w:rPr>
      </w:pPr>
      <w:r w:rsidRPr="003B12FC">
        <w:rPr>
          <w:rFonts w:ascii="Garamond" w:hAnsi="Garamond"/>
          <w:b/>
          <w:sz w:val="20"/>
          <w:szCs w:val="20"/>
        </w:rPr>
        <w:t>* More or less the basic chemical soil properties are classified under Class-I land capability classes.</w:t>
      </w:r>
      <w:r>
        <w:rPr>
          <w:rFonts w:ascii="Garamond" w:hAnsi="Garamond"/>
          <w:b/>
          <w:sz w:val="20"/>
          <w:szCs w:val="20"/>
        </w:rPr>
        <w:t xml:space="preserve"> </w:t>
      </w:r>
      <w:r w:rsidRPr="003B12FC">
        <w:rPr>
          <w:rFonts w:ascii="Garamond" w:hAnsi="Garamond"/>
          <w:b/>
          <w:sz w:val="20"/>
          <w:szCs w:val="20"/>
        </w:rPr>
        <w:t>However, there are some limitations that can be grouped under Class-II of the Classification system</w:t>
      </w:r>
      <w:r w:rsidRPr="003B12FC">
        <w:rPr>
          <w:rFonts w:ascii="Garamond" w:hAnsi="Garamond"/>
        </w:rPr>
        <w:t>.</w:t>
      </w:r>
    </w:p>
    <w:p w:rsidR="00057D82" w:rsidRPr="00011752" w:rsidRDefault="00057D82" w:rsidP="00057D82">
      <w:pPr>
        <w:spacing w:line="360" w:lineRule="auto"/>
        <w:jc w:val="both"/>
        <w:rPr>
          <w:rFonts w:ascii="Garamond" w:hAnsi="Garamond"/>
          <w:sz w:val="12"/>
        </w:rPr>
      </w:pPr>
    </w:p>
    <w:p w:rsidR="00057D82" w:rsidRPr="003B12FC" w:rsidRDefault="00057D82" w:rsidP="001968BF">
      <w:pPr>
        <w:pStyle w:val="Heading2"/>
        <w:keepNext w:val="0"/>
        <w:numPr>
          <w:ilvl w:val="1"/>
          <w:numId w:val="50"/>
        </w:numPr>
        <w:spacing w:before="200" w:after="0" w:line="480" w:lineRule="auto"/>
        <w:rPr>
          <w:rFonts w:ascii="Garamond" w:hAnsi="Garamond" w:cs="Times New Roman"/>
          <w:i w:val="0"/>
          <w:sz w:val="24"/>
          <w:szCs w:val="24"/>
        </w:rPr>
      </w:pPr>
      <w:r w:rsidRPr="003B12FC">
        <w:rPr>
          <w:rFonts w:ascii="Garamond" w:hAnsi="Garamond" w:cs="Times New Roman"/>
          <w:i w:val="0"/>
          <w:sz w:val="24"/>
          <w:szCs w:val="24"/>
        </w:rPr>
        <w:t xml:space="preserve"> </w:t>
      </w:r>
      <w:bookmarkStart w:id="532" w:name="_Toc342105882"/>
      <w:bookmarkStart w:id="533" w:name="_Toc382566153"/>
      <w:bookmarkStart w:id="534" w:name="_Toc386538756"/>
      <w:bookmarkStart w:id="535" w:name="_Toc467307236"/>
      <w:r w:rsidRPr="003B12FC">
        <w:rPr>
          <w:rFonts w:ascii="Garamond" w:hAnsi="Garamond" w:cs="Times New Roman"/>
          <w:i w:val="0"/>
          <w:sz w:val="24"/>
          <w:szCs w:val="24"/>
        </w:rPr>
        <w:t>Production of soil Map Unit</w:t>
      </w:r>
      <w:bookmarkEnd w:id="532"/>
      <w:bookmarkEnd w:id="533"/>
      <w:bookmarkEnd w:id="534"/>
      <w:bookmarkEnd w:id="535"/>
    </w:p>
    <w:p w:rsidR="00057D82" w:rsidRPr="003B12FC" w:rsidRDefault="00057D82" w:rsidP="00057D82">
      <w:pPr>
        <w:spacing w:line="360" w:lineRule="auto"/>
        <w:jc w:val="both"/>
        <w:rPr>
          <w:rFonts w:ascii="Garamond" w:hAnsi="Garamond"/>
        </w:rPr>
      </w:pPr>
      <w:r w:rsidRPr="003B12FC">
        <w:rPr>
          <w:rFonts w:ascii="Garamond" w:hAnsi="Garamond"/>
        </w:rPr>
        <w:t xml:space="preserve">More or less the command </w:t>
      </w:r>
      <w:r w:rsidR="00BF1673">
        <w:rPr>
          <w:rFonts w:ascii="Garamond" w:hAnsi="Garamond"/>
        </w:rPr>
        <w:t>land</w:t>
      </w:r>
      <w:r w:rsidRPr="003B12FC">
        <w:rPr>
          <w:rFonts w:ascii="Garamond" w:hAnsi="Garamond"/>
        </w:rPr>
        <w:t xml:space="preserve"> lies in one soil unit, which is to be a </w:t>
      </w:r>
      <w:r>
        <w:rPr>
          <w:rFonts w:ascii="Garamond" w:hAnsi="Garamond"/>
        </w:rPr>
        <w:t>red brown</w:t>
      </w:r>
      <w:r w:rsidRPr="00A179FD">
        <w:rPr>
          <w:rFonts w:ascii="Garamond" w:hAnsi="Garamond"/>
        </w:rPr>
        <w:t xml:space="preserve"> (</w:t>
      </w:r>
      <w:proofErr w:type="spellStart"/>
      <w:r w:rsidRPr="00A179FD">
        <w:rPr>
          <w:rFonts w:ascii="Garamond" w:hAnsi="Garamond"/>
        </w:rPr>
        <w:t>Nithosol</w:t>
      </w:r>
      <w:proofErr w:type="spellEnd"/>
      <w:r w:rsidRPr="00A179FD">
        <w:rPr>
          <w:rFonts w:ascii="Garamond" w:hAnsi="Garamond"/>
        </w:rPr>
        <w:t>)</w:t>
      </w:r>
      <w:r w:rsidRPr="003B12FC">
        <w:rPr>
          <w:rFonts w:ascii="Garamond" w:hAnsi="Garamond"/>
        </w:rPr>
        <w:t xml:space="preserve"> soil. Thus</w:t>
      </w:r>
      <w:r>
        <w:rPr>
          <w:rFonts w:ascii="Garamond" w:hAnsi="Garamond"/>
        </w:rPr>
        <w:t>,</w:t>
      </w:r>
      <w:r w:rsidRPr="003B12FC">
        <w:rPr>
          <w:rFonts w:ascii="Garamond" w:hAnsi="Garamond"/>
        </w:rPr>
        <w:t xml:space="preserve"> producing soil map unit due to this condition is not necessary. However, soils are different in different </w:t>
      </w:r>
      <w:r w:rsidR="00BF1673">
        <w:rPr>
          <w:rFonts w:ascii="Garamond" w:hAnsi="Garamond"/>
        </w:rPr>
        <w:t>localiti</w:t>
      </w:r>
      <w:r w:rsidRPr="003B12FC">
        <w:rPr>
          <w:rFonts w:ascii="Garamond" w:hAnsi="Garamond"/>
        </w:rPr>
        <w:t>es of the same area, both in their physical and chemical properties.</w:t>
      </w:r>
      <w:r>
        <w:rPr>
          <w:rFonts w:ascii="Garamond" w:hAnsi="Garamond"/>
        </w:rPr>
        <w:t xml:space="preserve"> </w:t>
      </w:r>
      <w:r w:rsidRPr="003B12FC">
        <w:rPr>
          <w:rFonts w:ascii="Garamond" w:hAnsi="Garamond"/>
        </w:rPr>
        <w:t xml:space="preserve">Therefore, the command area </w:t>
      </w:r>
      <w:r>
        <w:rPr>
          <w:rFonts w:ascii="Garamond" w:hAnsi="Garamond"/>
        </w:rPr>
        <w:t>is</w:t>
      </w:r>
      <w:r w:rsidRPr="003B12FC">
        <w:rPr>
          <w:rFonts w:ascii="Garamond" w:hAnsi="Garamond"/>
        </w:rPr>
        <w:t xml:space="preserve"> further, grouped based </w:t>
      </w:r>
      <w:r>
        <w:rPr>
          <w:rFonts w:ascii="Garamond" w:hAnsi="Garamond"/>
        </w:rPr>
        <w:t xml:space="preserve">on slope gradients, depth, localized color differences and chemical variations </w:t>
      </w:r>
      <w:r w:rsidRPr="003B12FC">
        <w:rPr>
          <w:rFonts w:ascii="Garamond" w:hAnsi="Garamond"/>
        </w:rPr>
        <w:t>based on field assessment and chemical laboratory results.</w:t>
      </w:r>
    </w:p>
    <w:p w:rsidR="00057D82" w:rsidRDefault="00011752" w:rsidP="00057D82">
      <w:pPr>
        <w:spacing w:line="360" w:lineRule="auto"/>
        <w:jc w:val="both"/>
        <w:rPr>
          <w:rFonts w:ascii="Garamond" w:hAnsi="Garamond"/>
          <w:color w:val="FF0000"/>
        </w:rPr>
      </w:pPr>
      <w:r>
        <w:rPr>
          <w:noProof/>
        </w:rPr>
        <w:drawing>
          <wp:inline distT="0" distB="0" distL="0" distR="0" wp14:anchorId="658486BE" wp14:editId="706DE5A7">
            <wp:extent cx="5942129" cy="2374900"/>
            <wp:effectExtent l="0" t="0" r="1905"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2375488"/>
                    </a:xfrm>
                    <a:prstGeom prst="rect">
                      <a:avLst/>
                    </a:prstGeom>
                  </pic:spPr>
                </pic:pic>
              </a:graphicData>
            </a:graphic>
          </wp:inline>
        </w:drawing>
      </w:r>
    </w:p>
    <w:p w:rsidR="00011752" w:rsidRPr="00F65060" w:rsidRDefault="00F65060" w:rsidP="00F65060">
      <w:pPr>
        <w:pStyle w:val="Caption"/>
        <w:rPr>
          <w:rFonts w:ascii="Garamond" w:hAnsi="Garamond"/>
          <w:b w:val="0"/>
          <w:sz w:val="20"/>
        </w:rPr>
      </w:pPr>
      <w:bookmarkStart w:id="536" w:name="_Toc467306460"/>
      <w:r w:rsidRPr="00F65060">
        <w:rPr>
          <w:rFonts w:ascii="Garamond" w:hAnsi="Garamond"/>
          <w:b w:val="0"/>
          <w:sz w:val="20"/>
        </w:rPr>
        <w:t xml:space="preserve">Figure 2.  </w:t>
      </w:r>
      <w:r w:rsidRPr="00F65060">
        <w:rPr>
          <w:rFonts w:ascii="Garamond" w:hAnsi="Garamond"/>
          <w:b w:val="0"/>
          <w:sz w:val="20"/>
        </w:rPr>
        <w:fldChar w:fldCharType="begin"/>
      </w:r>
      <w:r w:rsidRPr="00F65060">
        <w:rPr>
          <w:rFonts w:ascii="Garamond" w:hAnsi="Garamond"/>
          <w:b w:val="0"/>
          <w:sz w:val="20"/>
        </w:rPr>
        <w:instrText xml:space="preserve"> SEQ Figure_2._ \* ARABIC </w:instrText>
      </w:r>
      <w:r w:rsidRPr="00F65060">
        <w:rPr>
          <w:rFonts w:ascii="Garamond" w:hAnsi="Garamond"/>
          <w:b w:val="0"/>
          <w:sz w:val="20"/>
        </w:rPr>
        <w:fldChar w:fldCharType="separate"/>
      </w:r>
      <w:r w:rsidRPr="00F65060">
        <w:rPr>
          <w:rFonts w:ascii="Garamond" w:hAnsi="Garamond"/>
          <w:b w:val="0"/>
          <w:noProof/>
          <w:sz w:val="20"/>
        </w:rPr>
        <w:t>4</w:t>
      </w:r>
      <w:r w:rsidRPr="00F65060">
        <w:rPr>
          <w:rFonts w:ascii="Garamond" w:hAnsi="Garamond"/>
          <w:b w:val="0"/>
          <w:sz w:val="20"/>
        </w:rPr>
        <w:fldChar w:fldCharType="end"/>
      </w:r>
      <w:r w:rsidR="00011752" w:rsidRPr="00F65060">
        <w:rPr>
          <w:rFonts w:ascii="Garamond" w:hAnsi="Garamond"/>
          <w:b w:val="0"/>
          <w:sz w:val="20"/>
        </w:rPr>
        <w:t>: Soil Map Unit (SMU) of the Command Soil</w:t>
      </w:r>
      <w:bookmarkEnd w:id="536"/>
    </w:p>
    <w:p w:rsidR="00011752" w:rsidRDefault="00011752" w:rsidP="00057D82">
      <w:pPr>
        <w:spacing w:line="360" w:lineRule="auto"/>
        <w:jc w:val="both"/>
        <w:rPr>
          <w:rFonts w:ascii="Garamond" w:hAnsi="Garamond"/>
          <w:color w:val="FF0000"/>
        </w:rPr>
      </w:pPr>
    </w:p>
    <w:p w:rsidR="00057D82" w:rsidRPr="003B12FC" w:rsidRDefault="00057D82" w:rsidP="001968BF">
      <w:pPr>
        <w:pStyle w:val="Heading2"/>
        <w:keepNext w:val="0"/>
        <w:numPr>
          <w:ilvl w:val="1"/>
          <w:numId w:val="50"/>
        </w:numPr>
        <w:spacing w:before="200" w:after="0" w:line="480" w:lineRule="auto"/>
        <w:rPr>
          <w:rFonts w:ascii="Garamond" w:hAnsi="Garamond" w:cs="Times New Roman"/>
          <w:i w:val="0"/>
          <w:sz w:val="24"/>
          <w:szCs w:val="24"/>
        </w:rPr>
      </w:pPr>
      <w:bookmarkStart w:id="537" w:name="_Toc342105883"/>
      <w:bookmarkStart w:id="538" w:name="_Toc382566154"/>
      <w:bookmarkStart w:id="539" w:name="_Toc386538757"/>
      <w:bookmarkStart w:id="540" w:name="_Toc467307237"/>
      <w:r w:rsidRPr="003B12FC">
        <w:rPr>
          <w:rFonts w:ascii="Garamond" w:hAnsi="Garamond" w:cs="Times New Roman"/>
          <w:i w:val="0"/>
          <w:sz w:val="24"/>
          <w:szCs w:val="24"/>
        </w:rPr>
        <w:lastRenderedPageBreak/>
        <w:t>Conclusion &amp; Recommendation</w:t>
      </w:r>
      <w:bookmarkEnd w:id="537"/>
      <w:bookmarkEnd w:id="538"/>
      <w:bookmarkEnd w:id="539"/>
      <w:bookmarkEnd w:id="540"/>
    </w:p>
    <w:p w:rsidR="00057D82" w:rsidRPr="00E96735" w:rsidRDefault="00057D82" w:rsidP="00057D82">
      <w:pPr>
        <w:spacing w:line="360" w:lineRule="auto"/>
        <w:jc w:val="both"/>
        <w:rPr>
          <w:rFonts w:ascii="Garamond" w:hAnsi="Garamond"/>
        </w:rPr>
      </w:pPr>
      <w:r w:rsidRPr="00E96735">
        <w:rPr>
          <w:rFonts w:ascii="Garamond" w:hAnsi="Garamond"/>
        </w:rPr>
        <w:t xml:space="preserve">Generally, the project soil has sufficient depth with high water holding capacity. This is very suitable for most agricultural crops. The pH values of all sampled soils are </w:t>
      </w:r>
      <w:r>
        <w:rPr>
          <w:rFonts w:ascii="Garamond" w:hAnsi="Garamond"/>
        </w:rPr>
        <w:t>somewhat low</w:t>
      </w:r>
      <w:r w:rsidRPr="00E96735">
        <w:rPr>
          <w:rFonts w:ascii="Garamond" w:hAnsi="Garamond"/>
        </w:rPr>
        <w:t xml:space="preserve">er, which is a common phenomenon for </w:t>
      </w:r>
      <w:r>
        <w:rPr>
          <w:rFonts w:ascii="Garamond" w:hAnsi="Garamond"/>
        </w:rPr>
        <w:t>high</w:t>
      </w:r>
      <w:r w:rsidRPr="00E96735">
        <w:rPr>
          <w:rFonts w:ascii="Garamond" w:hAnsi="Garamond"/>
        </w:rPr>
        <w:t xml:space="preserve"> rainfall environments. This </w:t>
      </w:r>
      <w:r>
        <w:rPr>
          <w:rFonts w:ascii="Garamond" w:hAnsi="Garamond"/>
        </w:rPr>
        <w:t>low</w:t>
      </w:r>
      <w:r w:rsidRPr="00E96735">
        <w:rPr>
          <w:rFonts w:ascii="Garamond" w:hAnsi="Garamond"/>
        </w:rPr>
        <w:t xml:space="preserve"> pH value indicates that the soils are of a</w:t>
      </w:r>
      <w:r>
        <w:rPr>
          <w:rFonts w:ascii="Garamond" w:hAnsi="Garamond"/>
        </w:rPr>
        <w:t>cidic</w:t>
      </w:r>
      <w:r w:rsidRPr="00E96735">
        <w:rPr>
          <w:rFonts w:ascii="Garamond" w:hAnsi="Garamond"/>
        </w:rPr>
        <w:t xml:space="preserve"> nature and some soil amendments with basic </w:t>
      </w:r>
      <w:proofErr w:type="spellStart"/>
      <w:r>
        <w:rPr>
          <w:rFonts w:ascii="Garamond" w:hAnsi="Garamond"/>
        </w:rPr>
        <w:t>cat</w:t>
      </w:r>
      <w:r w:rsidRPr="00E96735">
        <w:rPr>
          <w:rFonts w:ascii="Garamond" w:hAnsi="Garamond"/>
        </w:rPr>
        <w:t>ion</w:t>
      </w:r>
      <w:proofErr w:type="spellEnd"/>
      <w:r w:rsidRPr="00E96735">
        <w:rPr>
          <w:rFonts w:ascii="Garamond" w:hAnsi="Garamond"/>
        </w:rPr>
        <w:t xml:space="preserve"> containing material</w:t>
      </w:r>
      <w:r>
        <w:rPr>
          <w:rFonts w:ascii="Garamond" w:hAnsi="Garamond"/>
        </w:rPr>
        <w:t>s</w:t>
      </w:r>
      <w:r w:rsidRPr="00E96735">
        <w:rPr>
          <w:rFonts w:ascii="Garamond" w:hAnsi="Garamond"/>
        </w:rPr>
        <w:t xml:space="preserve"> and use of a</w:t>
      </w:r>
      <w:r>
        <w:rPr>
          <w:rFonts w:ascii="Garamond" w:hAnsi="Garamond"/>
        </w:rPr>
        <w:t>cid</w:t>
      </w:r>
      <w:r w:rsidRPr="00E96735">
        <w:rPr>
          <w:rFonts w:ascii="Garamond" w:hAnsi="Garamond"/>
        </w:rPr>
        <w:t xml:space="preserve"> tolerant crops are very crucial. Most of the chemical properties are under normal conditions and those which are not in their normal conditions can be amended by different soil and crop management activities, during the cultivation season. Thus, all in all the project soil is possible for irrigation development with some amendment practices during the course of crop production.</w:t>
      </w:r>
    </w:p>
    <w:p w:rsidR="00011752" w:rsidRDefault="00011752" w:rsidP="00057D82">
      <w:pPr>
        <w:pStyle w:val="Heading2"/>
        <w:keepNext w:val="0"/>
        <w:numPr>
          <w:ilvl w:val="0"/>
          <w:numId w:val="0"/>
        </w:numPr>
        <w:spacing w:before="200" w:after="0" w:line="360" w:lineRule="auto"/>
        <w:ind w:left="576" w:hanging="576"/>
        <w:rPr>
          <w:rFonts w:ascii="Garamond" w:hAnsi="Garamond" w:cs="Times New Roman"/>
          <w:i w:val="0"/>
          <w:sz w:val="32"/>
          <w:szCs w:val="32"/>
        </w:rPr>
      </w:pPr>
      <w:bookmarkStart w:id="541" w:name="_Toc342105884"/>
      <w:bookmarkStart w:id="542" w:name="_Toc382566155"/>
      <w:bookmarkStart w:id="543" w:name="_Toc386538758"/>
    </w:p>
    <w:p w:rsidR="00011752" w:rsidRDefault="00011752" w:rsidP="00057D82">
      <w:pPr>
        <w:pStyle w:val="Heading2"/>
        <w:keepNext w:val="0"/>
        <w:numPr>
          <w:ilvl w:val="0"/>
          <w:numId w:val="0"/>
        </w:numPr>
        <w:spacing w:before="200" w:after="0" w:line="360" w:lineRule="auto"/>
        <w:ind w:left="576" w:hanging="576"/>
        <w:rPr>
          <w:rFonts w:ascii="Garamond" w:hAnsi="Garamond" w:cs="Times New Roman"/>
          <w:i w:val="0"/>
          <w:sz w:val="32"/>
          <w:szCs w:val="32"/>
        </w:rPr>
      </w:pPr>
    </w:p>
    <w:p w:rsidR="00011752" w:rsidRDefault="00011752" w:rsidP="00057D82">
      <w:pPr>
        <w:pStyle w:val="Heading2"/>
        <w:keepNext w:val="0"/>
        <w:numPr>
          <w:ilvl w:val="0"/>
          <w:numId w:val="0"/>
        </w:numPr>
        <w:spacing w:before="200" w:after="0" w:line="360" w:lineRule="auto"/>
        <w:ind w:left="576" w:hanging="576"/>
        <w:rPr>
          <w:rFonts w:ascii="Garamond" w:hAnsi="Garamond" w:cs="Times New Roman"/>
          <w:i w:val="0"/>
          <w:sz w:val="32"/>
          <w:szCs w:val="32"/>
        </w:rPr>
      </w:pPr>
    </w:p>
    <w:p w:rsidR="00011752" w:rsidRDefault="00011752" w:rsidP="00057D82">
      <w:pPr>
        <w:pStyle w:val="Heading2"/>
        <w:keepNext w:val="0"/>
        <w:numPr>
          <w:ilvl w:val="0"/>
          <w:numId w:val="0"/>
        </w:numPr>
        <w:spacing w:before="200" w:after="0" w:line="360" w:lineRule="auto"/>
        <w:ind w:left="576" w:hanging="576"/>
        <w:rPr>
          <w:rFonts w:ascii="Garamond" w:hAnsi="Garamond" w:cs="Times New Roman"/>
          <w:i w:val="0"/>
          <w:sz w:val="32"/>
          <w:szCs w:val="32"/>
        </w:rPr>
      </w:pPr>
    </w:p>
    <w:p w:rsidR="00011752" w:rsidRDefault="00011752" w:rsidP="00057D82">
      <w:pPr>
        <w:pStyle w:val="Heading2"/>
        <w:keepNext w:val="0"/>
        <w:numPr>
          <w:ilvl w:val="0"/>
          <w:numId w:val="0"/>
        </w:numPr>
        <w:spacing w:before="200" w:after="0" w:line="360" w:lineRule="auto"/>
        <w:ind w:left="576" w:hanging="576"/>
        <w:rPr>
          <w:rFonts w:ascii="Garamond" w:hAnsi="Garamond" w:cs="Times New Roman"/>
          <w:i w:val="0"/>
          <w:sz w:val="32"/>
          <w:szCs w:val="32"/>
        </w:rPr>
      </w:pPr>
    </w:p>
    <w:p w:rsidR="00011752" w:rsidRDefault="00011752" w:rsidP="00057D82">
      <w:pPr>
        <w:pStyle w:val="Heading2"/>
        <w:keepNext w:val="0"/>
        <w:numPr>
          <w:ilvl w:val="0"/>
          <w:numId w:val="0"/>
        </w:numPr>
        <w:spacing w:before="200" w:after="0" w:line="360" w:lineRule="auto"/>
        <w:ind w:left="576" w:hanging="576"/>
        <w:rPr>
          <w:rFonts w:ascii="Garamond" w:hAnsi="Garamond" w:cs="Times New Roman"/>
          <w:i w:val="0"/>
          <w:sz w:val="32"/>
          <w:szCs w:val="32"/>
        </w:rPr>
      </w:pPr>
    </w:p>
    <w:p w:rsidR="00011752" w:rsidRDefault="00011752" w:rsidP="00057D82">
      <w:pPr>
        <w:pStyle w:val="Heading2"/>
        <w:keepNext w:val="0"/>
        <w:numPr>
          <w:ilvl w:val="0"/>
          <w:numId w:val="0"/>
        </w:numPr>
        <w:spacing w:before="200" w:after="0" w:line="360" w:lineRule="auto"/>
        <w:ind w:left="576" w:hanging="576"/>
        <w:rPr>
          <w:rFonts w:ascii="Garamond" w:hAnsi="Garamond" w:cs="Times New Roman"/>
          <w:i w:val="0"/>
          <w:sz w:val="32"/>
          <w:szCs w:val="32"/>
        </w:rPr>
      </w:pPr>
    </w:p>
    <w:p w:rsidR="00011752" w:rsidRDefault="00011752" w:rsidP="00057D82">
      <w:pPr>
        <w:pStyle w:val="Heading2"/>
        <w:keepNext w:val="0"/>
        <w:numPr>
          <w:ilvl w:val="0"/>
          <w:numId w:val="0"/>
        </w:numPr>
        <w:spacing w:before="200" w:after="0" w:line="360" w:lineRule="auto"/>
        <w:ind w:left="576" w:hanging="576"/>
        <w:rPr>
          <w:rFonts w:ascii="Garamond" w:hAnsi="Garamond" w:cs="Times New Roman"/>
          <w:i w:val="0"/>
          <w:sz w:val="32"/>
          <w:szCs w:val="32"/>
        </w:rPr>
      </w:pPr>
    </w:p>
    <w:p w:rsidR="00011752" w:rsidRDefault="00011752" w:rsidP="00057D82">
      <w:pPr>
        <w:pStyle w:val="Heading2"/>
        <w:keepNext w:val="0"/>
        <w:numPr>
          <w:ilvl w:val="0"/>
          <w:numId w:val="0"/>
        </w:numPr>
        <w:spacing w:before="200" w:after="0" w:line="360" w:lineRule="auto"/>
        <w:ind w:left="576" w:hanging="576"/>
        <w:rPr>
          <w:rFonts w:ascii="Garamond" w:hAnsi="Garamond" w:cs="Times New Roman"/>
          <w:i w:val="0"/>
          <w:sz w:val="32"/>
          <w:szCs w:val="32"/>
        </w:rPr>
      </w:pPr>
    </w:p>
    <w:p w:rsidR="00011752" w:rsidRDefault="00011752" w:rsidP="00057D82">
      <w:pPr>
        <w:pStyle w:val="Heading2"/>
        <w:keepNext w:val="0"/>
        <w:numPr>
          <w:ilvl w:val="0"/>
          <w:numId w:val="0"/>
        </w:numPr>
        <w:spacing w:before="200" w:after="0" w:line="360" w:lineRule="auto"/>
        <w:ind w:left="576" w:hanging="576"/>
        <w:rPr>
          <w:rFonts w:ascii="Garamond" w:hAnsi="Garamond" w:cs="Times New Roman"/>
          <w:i w:val="0"/>
          <w:sz w:val="32"/>
          <w:szCs w:val="32"/>
        </w:rPr>
      </w:pPr>
    </w:p>
    <w:p w:rsidR="00011752" w:rsidRDefault="00011752" w:rsidP="00057D82">
      <w:pPr>
        <w:pStyle w:val="Heading2"/>
        <w:keepNext w:val="0"/>
        <w:numPr>
          <w:ilvl w:val="0"/>
          <w:numId w:val="0"/>
        </w:numPr>
        <w:spacing w:before="200" w:after="0" w:line="360" w:lineRule="auto"/>
        <w:ind w:left="576" w:hanging="576"/>
        <w:rPr>
          <w:rFonts w:ascii="Garamond" w:hAnsi="Garamond" w:cs="Times New Roman"/>
          <w:i w:val="0"/>
          <w:sz w:val="32"/>
          <w:szCs w:val="32"/>
        </w:rPr>
      </w:pPr>
    </w:p>
    <w:p w:rsidR="00011752" w:rsidRDefault="00011752" w:rsidP="00057D82">
      <w:pPr>
        <w:pStyle w:val="Heading2"/>
        <w:keepNext w:val="0"/>
        <w:numPr>
          <w:ilvl w:val="0"/>
          <w:numId w:val="0"/>
        </w:numPr>
        <w:spacing w:before="200" w:after="0" w:line="360" w:lineRule="auto"/>
        <w:ind w:left="576" w:hanging="576"/>
        <w:rPr>
          <w:rFonts w:ascii="Garamond" w:hAnsi="Garamond" w:cs="Times New Roman"/>
          <w:i w:val="0"/>
          <w:sz w:val="32"/>
          <w:szCs w:val="32"/>
        </w:rPr>
      </w:pPr>
    </w:p>
    <w:p w:rsidR="00057D82" w:rsidRPr="003B12FC" w:rsidRDefault="00057D82" w:rsidP="00057D82">
      <w:pPr>
        <w:pStyle w:val="Heading2"/>
        <w:keepNext w:val="0"/>
        <w:numPr>
          <w:ilvl w:val="0"/>
          <w:numId w:val="0"/>
        </w:numPr>
        <w:spacing w:before="200" w:after="0" w:line="360" w:lineRule="auto"/>
        <w:ind w:left="576" w:hanging="576"/>
        <w:rPr>
          <w:rFonts w:ascii="Garamond" w:hAnsi="Garamond" w:cs="Times New Roman"/>
          <w:i w:val="0"/>
          <w:sz w:val="32"/>
          <w:szCs w:val="32"/>
        </w:rPr>
      </w:pPr>
      <w:bookmarkStart w:id="544" w:name="_Toc467307238"/>
      <w:r w:rsidRPr="003B12FC">
        <w:rPr>
          <w:rFonts w:ascii="Garamond" w:hAnsi="Garamond" w:cs="Times New Roman"/>
          <w:i w:val="0"/>
          <w:sz w:val="32"/>
          <w:szCs w:val="32"/>
        </w:rPr>
        <w:lastRenderedPageBreak/>
        <w:t>Annex</w:t>
      </w:r>
      <w:r>
        <w:rPr>
          <w:rFonts w:ascii="Garamond" w:hAnsi="Garamond" w:cs="Times New Roman"/>
          <w:i w:val="0"/>
          <w:sz w:val="32"/>
          <w:szCs w:val="32"/>
        </w:rPr>
        <w:t xml:space="preserve"> 2</w:t>
      </w:r>
      <w:r w:rsidRPr="003B12FC">
        <w:rPr>
          <w:rFonts w:ascii="Garamond" w:hAnsi="Garamond" w:cs="Times New Roman"/>
          <w:i w:val="0"/>
          <w:sz w:val="32"/>
          <w:szCs w:val="32"/>
        </w:rPr>
        <w:t>.1: Soil Study Annexes</w:t>
      </w:r>
      <w:bookmarkEnd w:id="541"/>
      <w:bookmarkEnd w:id="542"/>
      <w:bookmarkEnd w:id="543"/>
      <w:bookmarkEnd w:id="544"/>
    </w:p>
    <w:p w:rsidR="00057D82" w:rsidRPr="003B12FC" w:rsidRDefault="00057D82" w:rsidP="00057D82">
      <w:pPr>
        <w:spacing w:line="360" w:lineRule="auto"/>
        <w:jc w:val="both"/>
        <w:rPr>
          <w:rFonts w:ascii="Garamond" w:hAnsi="Garamond"/>
          <w:b/>
        </w:rPr>
      </w:pPr>
      <w:r w:rsidRPr="003B12FC">
        <w:rPr>
          <w:rFonts w:ascii="Garamond" w:hAnsi="Garamond"/>
          <w:b/>
        </w:rPr>
        <w:t>Basic factors of the command soil are described in the provided sheet as shown below.</w:t>
      </w:r>
    </w:p>
    <w:p w:rsidR="00057D82" w:rsidRPr="003B12FC" w:rsidRDefault="00057D82" w:rsidP="00057D82">
      <w:pPr>
        <w:pStyle w:val="Heading2"/>
        <w:keepNext w:val="0"/>
        <w:numPr>
          <w:ilvl w:val="0"/>
          <w:numId w:val="0"/>
        </w:numPr>
        <w:spacing w:before="200" w:after="0" w:line="360" w:lineRule="auto"/>
        <w:ind w:left="576" w:hanging="576"/>
        <w:rPr>
          <w:rFonts w:ascii="Garamond" w:hAnsi="Garamond" w:cs="Times New Roman"/>
          <w:i w:val="0"/>
        </w:rPr>
      </w:pPr>
      <w:r w:rsidRPr="003B12FC">
        <w:rPr>
          <w:rFonts w:ascii="Garamond" w:hAnsi="Garamond" w:cs="Times New Roman"/>
          <w:i w:val="0"/>
        </w:rPr>
        <w:t xml:space="preserve">   </w:t>
      </w:r>
      <w:bookmarkStart w:id="545" w:name="_Toc342105885"/>
      <w:bookmarkStart w:id="546" w:name="_Toc382566156"/>
      <w:bookmarkStart w:id="547" w:name="_Toc386538759"/>
      <w:bookmarkStart w:id="548" w:name="_Toc467307239"/>
      <w:r w:rsidRPr="003B12FC">
        <w:rPr>
          <w:rFonts w:ascii="Garamond" w:hAnsi="Garamond" w:cs="Times New Roman"/>
          <w:i w:val="0"/>
        </w:rPr>
        <w:t>A. Soil Profile Description Sheet</w:t>
      </w:r>
      <w:bookmarkEnd w:id="545"/>
      <w:bookmarkEnd w:id="546"/>
      <w:bookmarkEnd w:id="547"/>
      <w:bookmarkEnd w:id="548"/>
    </w:p>
    <w:tbl>
      <w:tblPr>
        <w:tblW w:w="9990" w:type="dxa"/>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990"/>
      </w:tblGrid>
      <w:tr w:rsidR="00057D82" w:rsidRPr="003B12FC" w:rsidTr="00D3177D">
        <w:tc>
          <w:tcPr>
            <w:tcW w:w="9990" w:type="dxa"/>
          </w:tcPr>
          <w:p w:rsidR="00057D82" w:rsidRPr="003B12FC" w:rsidRDefault="00057D82" w:rsidP="00D3177D">
            <w:pPr>
              <w:pStyle w:val="ListParagraph"/>
              <w:spacing w:line="360" w:lineRule="auto"/>
              <w:ind w:left="0"/>
              <w:jc w:val="both"/>
              <w:rPr>
                <w:rFonts w:ascii="Garamond" w:hAnsi="Garamond"/>
              </w:rPr>
            </w:pPr>
            <w:r w:rsidRPr="003B12FC">
              <w:rPr>
                <w:rFonts w:ascii="Garamond" w:hAnsi="Garamond"/>
              </w:rPr>
              <w:t>Station :------------------------------------------------------------------------</w:t>
            </w:r>
          </w:p>
          <w:p w:rsidR="00057D82" w:rsidRPr="003B12FC" w:rsidRDefault="00057D82" w:rsidP="00D3177D">
            <w:pPr>
              <w:pStyle w:val="ListParagraph"/>
              <w:spacing w:line="360" w:lineRule="auto"/>
              <w:ind w:left="0"/>
              <w:jc w:val="both"/>
              <w:rPr>
                <w:rFonts w:ascii="Garamond" w:hAnsi="Garamond"/>
              </w:rPr>
            </w:pPr>
            <w:r w:rsidRPr="003B12FC">
              <w:rPr>
                <w:rFonts w:ascii="Garamond" w:hAnsi="Garamond"/>
              </w:rPr>
              <w:t xml:space="preserve">Classification Base:  </w:t>
            </w:r>
            <w:r w:rsidRPr="003B12FC">
              <w:rPr>
                <w:rFonts w:ascii="Garamond" w:hAnsi="Garamond"/>
                <w:b/>
              </w:rPr>
              <w:t>FAO ,Coordinates, X:</w:t>
            </w:r>
            <w:r>
              <w:rPr>
                <w:rFonts w:ascii="Garamond" w:hAnsi="Garamond"/>
                <w:b/>
              </w:rPr>
              <w:t>193546</w:t>
            </w:r>
            <w:r w:rsidRPr="003B12FC">
              <w:rPr>
                <w:rFonts w:ascii="Garamond" w:hAnsi="Garamond"/>
                <w:b/>
              </w:rPr>
              <w:t>,Y:</w:t>
            </w:r>
            <w:r>
              <w:rPr>
                <w:rFonts w:ascii="Garamond" w:hAnsi="Garamond"/>
                <w:b/>
              </w:rPr>
              <w:t>935259</w:t>
            </w:r>
            <w:r w:rsidRPr="003B12FC">
              <w:rPr>
                <w:rFonts w:ascii="Garamond" w:hAnsi="Garamond"/>
                <w:b/>
              </w:rPr>
              <w:t xml:space="preserve"> and Z=</w:t>
            </w:r>
            <w:r>
              <w:rPr>
                <w:rFonts w:ascii="Garamond" w:hAnsi="Garamond"/>
                <w:b/>
              </w:rPr>
              <w:t>1840</w:t>
            </w:r>
            <w:r w:rsidRPr="003B12FC">
              <w:rPr>
                <w:rFonts w:ascii="Garamond" w:hAnsi="Garamond"/>
                <w:b/>
              </w:rPr>
              <w:t>m.a.s.l</w:t>
            </w:r>
          </w:p>
          <w:p w:rsidR="00057D82" w:rsidRPr="003B12FC" w:rsidRDefault="00057D82" w:rsidP="00D3177D">
            <w:pPr>
              <w:pStyle w:val="ListParagraph"/>
              <w:spacing w:line="360" w:lineRule="auto"/>
              <w:ind w:left="0"/>
              <w:jc w:val="both"/>
              <w:rPr>
                <w:rFonts w:ascii="Garamond" w:hAnsi="Garamond"/>
              </w:rPr>
            </w:pPr>
            <w:r w:rsidRPr="003B12FC">
              <w:rPr>
                <w:rFonts w:ascii="Garamond" w:hAnsi="Garamond"/>
              </w:rPr>
              <w:t xml:space="preserve">Surrounding land Forms: </w:t>
            </w:r>
            <w:r w:rsidRPr="003B12FC">
              <w:rPr>
                <w:rFonts w:ascii="Garamond" w:hAnsi="Garamond"/>
                <w:b/>
              </w:rPr>
              <w:t>Slightly flat plain to somehow undulating features.</w:t>
            </w:r>
          </w:p>
          <w:p w:rsidR="00057D82" w:rsidRPr="003B12FC" w:rsidRDefault="00057D82" w:rsidP="00D3177D">
            <w:pPr>
              <w:pStyle w:val="ListParagraph"/>
              <w:spacing w:line="360" w:lineRule="auto"/>
              <w:ind w:left="0"/>
              <w:jc w:val="both"/>
              <w:rPr>
                <w:rFonts w:ascii="Garamond" w:hAnsi="Garamond"/>
                <w:b/>
              </w:rPr>
            </w:pPr>
            <w:r w:rsidRPr="003B12FC">
              <w:rPr>
                <w:rFonts w:ascii="Garamond" w:hAnsi="Garamond"/>
              </w:rPr>
              <w:t xml:space="preserve">Rock outcrops; </w:t>
            </w:r>
            <w:r w:rsidRPr="003B12FC">
              <w:rPr>
                <w:rFonts w:ascii="Garamond" w:hAnsi="Garamond"/>
                <w:b/>
              </w:rPr>
              <w:t>almost nil.</w:t>
            </w:r>
          </w:p>
          <w:p w:rsidR="00057D82" w:rsidRDefault="00057D82" w:rsidP="00D3177D">
            <w:pPr>
              <w:pStyle w:val="ListParagraph"/>
              <w:spacing w:line="360" w:lineRule="auto"/>
              <w:ind w:left="0"/>
              <w:jc w:val="both"/>
              <w:rPr>
                <w:rFonts w:ascii="Garamond" w:hAnsi="Garamond"/>
                <w:b/>
              </w:rPr>
            </w:pPr>
            <w:r w:rsidRPr="003B12FC">
              <w:rPr>
                <w:rFonts w:ascii="Garamond" w:hAnsi="Garamond"/>
              </w:rPr>
              <w:t xml:space="preserve">Crops grown: </w:t>
            </w:r>
            <w:r w:rsidRPr="003B12FC">
              <w:rPr>
                <w:rFonts w:ascii="Garamond" w:hAnsi="Garamond"/>
                <w:b/>
              </w:rPr>
              <w:t xml:space="preserve">Most of cereals, pulses and </w:t>
            </w:r>
            <w:r>
              <w:rPr>
                <w:rFonts w:ascii="Garamond" w:hAnsi="Garamond"/>
                <w:b/>
              </w:rPr>
              <w:t>horticultural</w:t>
            </w:r>
            <w:r w:rsidRPr="003B12FC">
              <w:rPr>
                <w:rFonts w:ascii="Garamond" w:hAnsi="Garamond"/>
                <w:b/>
              </w:rPr>
              <w:t xml:space="preserve"> crops. </w:t>
            </w:r>
          </w:p>
          <w:p w:rsidR="00057D82" w:rsidRPr="003B12FC" w:rsidRDefault="00057D82" w:rsidP="00D3177D">
            <w:pPr>
              <w:pStyle w:val="ListParagraph"/>
              <w:spacing w:line="360" w:lineRule="auto"/>
              <w:ind w:left="0"/>
              <w:jc w:val="both"/>
              <w:rPr>
                <w:rFonts w:ascii="Garamond" w:hAnsi="Garamond"/>
              </w:rPr>
            </w:pPr>
            <w:r w:rsidRPr="003B12FC">
              <w:rPr>
                <w:rFonts w:ascii="Garamond" w:hAnsi="Garamond"/>
              </w:rPr>
              <w:t>Physiographic Position:---------------------------------------------------------------------------------------</w:t>
            </w:r>
          </w:p>
          <w:p w:rsidR="00057D82" w:rsidRPr="003B12FC" w:rsidRDefault="00057D82" w:rsidP="00D3177D">
            <w:pPr>
              <w:pStyle w:val="ListParagraph"/>
              <w:spacing w:line="360" w:lineRule="auto"/>
              <w:ind w:left="0"/>
              <w:jc w:val="both"/>
              <w:rPr>
                <w:rFonts w:ascii="Garamond" w:hAnsi="Garamond"/>
              </w:rPr>
            </w:pPr>
            <w:r w:rsidRPr="003B12FC">
              <w:rPr>
                <w:rFonts w:ascii="Garamond" w:hAnsi="Garamond"/>
              </w:rPr>
              <w:t xml:space="preserve">Land use type: </w:t>
            </w:r>
            <w:r w:rsidRPr="003B12FC">
              <w:rPr>
                <w:rFonts w:ascii="Garamond" w:hAnsi="Garamond"/>
                <w:b/>
              </w:rPr>
              <w:t xml:space="preserve">Traditional agriculture with </w:t>
            </w:r>
            <w:r>
              <w:rPr>
                <w:rFonts w:ascii="Garamond" w:hAnsi="Garamond"/>
                <w:b/>
              </w:rPr>
              <w:t>mixed farming</w:t>
            </w:r>
            <w:r w:rsidRPr="003B12FC">
              <w:rPr>
                <w:rFonts w:ascii="Garamond" w:hAnsi="Garamond"/>
                <w:b/>
              </w:rPr>
              <w:t>.</w:t>
            </w:r>
          </w:p>
          <w:p w:rsidR="00057D82" w:rsidRPr="003B12FC" w:rsidRDefault="00057D82" w:rsidP="00D3177D">
            <w:pPr>
              <w:pStyle w:val="ListParagraph"/>
              <w:spacing w:line="360" w:lineRule="auto"/>
              <w:ind w:left="0"/>
              <w:jc w:val="both"/>
              <w:rPr>
                <w:rFonts w:ascii="Garamond" w:hAnsi="Garamond"/>
              </w:rPr>
            </w:pPr>
            <w:r w:rsidRPr="003B12FC">
              <w:rPr>
                <w:rFonts w:ascii="Garamond" w:hAnsi="Garamond"/>
              </w:rPr>
              <w:t>Parent material:-------------------------------------------------------------------------------------------------</w:t>
            </w:r>
          </w:p>
          <w:p w:rsidR="00057D82" w:rsidRPr="003B12FC" w:rsidRDefault="00057D82" w:rsidP="00D3177D">
            <w:pPr>
              <w:pStyle w:val="ListParagraph"/>
              <w:spacing w:line="360" w:lineRule="auto"/>
              <w:ind w:left="0"/>
              <w:jc w:val="both"/>
              <w:rPr>
                <w:rFonts w:ascii="Garamond" w:hAnsi="Garamond"/>
              </w:rPr>
            </w:pPr>
            <w:r w:rsidRPr="003B12FC">
              <w:rPr>
                <w:rFonts w:ascii="Garamond" w:hAnsi="Garamond"/>
              </w:rPr>
              <w:t xml:space="preserve">Vegetation density: </w:t>
            </w:r>
            <w:r>
              <w:rPr>
                <w:rFonts w:ascii="Garamond" w:hAnsi="Garamond"/>
                <w:b/>
              </w:rPr>
              <w:t>Scattered big trees</w:t>
            </w:r>
            <w:r w:rsidRPr="003B12FC">
              <w:rPr>
                <w:rFonts w:ascii="Garamond" w:hAnsi="Garamond"/>
                <w:b/>
              </w:rPr>
              <w:t>.</w:t>
            </w:r>
          </w:p>
          <w:p w:rsidR="00057D82" w:rsidRPr="003B12FC" w:rsidRDefault="00057D82" w:rsidP="00D3177D">
            <w:pPr>
              <w:pStyle w:val="ListParagraph"/>
              <w:spacing w:line="360" w:lineRule="auto"/>
              <w:ind w:left="0"/>
              <w:jc w:val="both"/>
              <w:rPr>
                <w:rFonts w:ascii="Garamond" w:hAnsi="Garamond"/>
              </w:rPr>
            </w:pPr>
            <w:r w:rsidRPr="003B12FC">
              <w:rPr>
                <w:rFonts w:ascii="Garamond" w:hAnsi="Garamond"/>
              </w:rPr>
              <w:t xml:space="preserve">Flooding/Ponding: </w:t>
            </w:r>
            <w:r w:rsidRPr="003B12FC">
              <w:rPr>
                <w:rFonts w:ascii="Garamond" w:hAnsi="Garamond"/>
                <w:b/>
              </w:rPr>
              <w:t>Not serious and damageable.</w:t>
            </w:r>
          </w:p>
          <w:p w:rsidR="00057D82" w:rsidRPr="003B12FC" w:rsidRDefault="00057D82" w:rsidP="00D3177D">
            <w:pPr>
              <w:pStyle w:val="ListParagraph"/>
              <w:spacing w:line="360" w:lineRule="auto"/>
              <w:ind w:left="0"/>
              <w:jc w:val="both"/>
              <w:rPr>
                <w:rFonts w:ascii="Garamond" w:hAnsi="Garamond"/>
              </w:rPr>
            </w:pPr>
            <w:r w:rsidRPr="003B12FC">
              <w:rPr>
                <w:rFonts w:ascii="Garamond" w:hAnsi="Garamond"/>
              </w:rPr>
              <w:t xml:space="preserve">Surface stoniness: </w:t>
            </w:r>
            <w:r w:rsidRPr="003B12FC">
              <w:rPr>
                <w:rFonts w:ascii="Garamond" w:hAnsi="Garamond"/>
                <w:b/>
              </w:rPr>
              <w:t>Very low.</w:t>
            </w:r>
          </w:p>
          <w:p w:rsidR="00057D82" w:rsidRPr="003B12FC" w:rsidRDefault="00057D82" w:rsidP="00D3177D">
            <w:pPr>
              <w:pStyle w:val="ListParagraph"/>
              <w:spacing w:line="360" w:lineRule="auto"/>
              <w:ind w:left="0"/>
              <w:jc w:val="both"/>
              <w:rPr>
                <w:rFonts w:ascii="Garamond" w:hAnsi="Garamond"/>
              </w:rPr>
            </w:pPr>
            <w:r w:rsidRPr="003B12FC">
              <w:rPr>
                <w:rFonts w:ascii="Garamond" w:hAnsi="Garamond"/>
              </w:rPr>
              <w:t xml:space="preserve">Infiltration rate: </w:t>
            </w:r>
            <w:r w:rsidRPr="003B12FC">
              <w:rPr>
                <w:rFonts w:ascii="Garamond" w:hAnsi="Garamond"/>
                <w:b/>
              </w:rPr>
              <w:t>Low to fair</w:t>
            </w:r>
            <w:r w:rsidRPr="003B12FC">
              <w:rPr>
                <w:rFonts w:ascii="Garamond" w:hAnsi="Garamond"/>
              </w:rPr>
              <w:t xml:space="preserve">. Drainage class: </w:t>
            </w:r>
            <w:r w:rsidRPr="003B12FC">
              <w:rPr>
                <w:rFonts w:ascii="Garamond" w:hAnsi="Garamond"/>
                <w:b/>
              </w:rPr>
              <w:t>C</w:t>
            </w:r>
            <w:r>
              <w:rPr>
                <w:rFonts w:ascii="Garamond" w:hAnsi="Garamond"/>
                <w:b/>
              </w:rPr>
              <w:t>1</w:t>
            </w:r>
            <w:r w:rsidRPr="003B12FC">
              <w:rPr>
                <w:rFonts w:ascii="Garamond" w:hAnsi="Garamond"/>
                <w:b/>
              </w:rPr>
              <w:t xml:space="preserve"> (</w:t>
            </w:r>
            <w:r>
              <w:rPr>
                <w:rFonts w:ascii="Garamond" w:hAnsi="Garamond"/>
                <w:b/>
              </w:rPr>
              <w:t>good</w:t>
            </w:r>
            <w:r w:rsidRPr="003B12FC">
              <w:rPr>
                <w:rFonts w:ascii="Garamond" w:hAnsi="Garamond"/>
                <w:b/>
              </w:rPr>
              <w:t>)</w:t>
            </w:r>
          </w:p>
          <w:p w:rsidR="00057D82" w:rsidRPr="003B12FC" w:rsidRDefault="00057D82" w:rsidP="00D3177D">
            <w:pPr>
              <w:pStyle w:val="ListParagraph"/>
              <w:spacing w:line="360" w:lineRule="auto"/>
              <w:ind w:left="0"/>
              <w:jc w:val="both"/>
              <w:rPr>
                <w:rFonts w:ascii="Garamond" w:hAnsi="Garamond"/>
              </w:rPr>
            </w:pPr>
            <w:r w:rsidRPr="003B12FC">
              <w:rPr>
                <w:rFonts w:ascii="Garamond" w:hAnsi="Garamond"/>
              </w:rPr>
              <w:t>Agricultural Depth:------------------------------------------------------------</w:t>
            </w:r>
          </w:p>
          <w:p w:rsidR="00057D82" w:rsidRPr="003B12FC" w:rsidRDefault="00057D82" w:rsidP="00D3177D">
            <w:pPr>
              <w:pStyle w:val="ListParagraph"/>
              <w:spacing w:line="360" w:lineRule="auto"/>
              <w:ind w:left="0"/>
              <w:jc w:val="both"/>
              <w:rPr>
                <w:rFonts w:ascii="Garamond" w:hAnsi="Garamond"/>
              </w:rPr>
            </w:pPr>
            <w:r w:rsidRPr="003B12FC">
              <w:rPr>
                <w:rFonts w:ascii="Garamond" w:hAnsi="Garamond"/>
              </w:rPr>
              <w:t xml:space="preserve">Mineral Nodules: </w:t>
            </w:r>
            <w:r w:rsidRPr="003B12FC">
              <w:rPr>
                <w:rFonts w:ascii="Garamond" w:hAnsi="Garamond"/>
                <w:b/>
              </w:rPr>
              <w:t>Medium in the upper parts and lower in the downward profiles.</w:t>
            </w:r>
          </w:p>
          <w:p w:rsidR="00057D82" w:rsidRPr="003B12FC" w:rsidRDefault="00057D82" w:rsidP="00D3177D">
            <w:pPr>
              <w:pStyle w:val="ListParagraph"/>
              <w:spacing w:line="360" w:lineRule="auto"/>
              <w:ind w:left="0"/>
              <w:jc w:val="both"/>
              <w:rPr>
                <w:rFonts w:ascii="Garamond" w:hAnsi="Garamond"/>
              </w:rPr>
            </w:pPr>
            <w:r w:rsidRPr="003B12FC">
              <w:rPr>
                <w:rFonts w:ascii="Garamond" w:hAnsi="Garamond"/>
              </w:rPr>
              <w:t>Erosion:-------------------------------------------------------------------------------------------------------------</w:t>
            </w:r>
          </w:p>
          <w:p w:rsidR="00057D82" w:rsidRPr="003B12FC" w:rsidRDefault="00057D82" w:rsidP="00D3177D">
            <w:pPr>
              <w:pStyle w:val="ListParagraph"/>
              <w:spacing w:line="360" w:lineRule="auto"/>
              <w:ind w:left="0"/>
              <w:jc w:val="both"/>
              <w:rPr>
                <w:rFonts w:ascii="Garamond" w:hAnsi="Garamond"/>
              </w:rPr>
            </w:pPr>
            <w:r w:rsidRPr="003B12FC">
              <w:rPr>
                <w:rFonts w:ascii="Garamond" w:hAnsi="Garamond"/>
              </w:rPr>
              <w:t xml:space="preserve">Structure/Cracks: </w:t>
            </w:r>
            <w:r w:rsidRPr="003B12FC">
              <w:rPr>
                <w:rFonts w:ascii="Garamond" w:hAnsi="Garamond"/>
                <w:b/>
              </w:rPr>
              <w:t>Loose to partial blocky. Platy when goes down.</w:t>
            </w:r>
          </w:p>
          <w:p w:rsidR="00057D82" w:rsidRPr="003B12FC" w:rsidRDefault="00057D82" w:rsidP="00D3177D">
            <w:pPr>
              <w:pStyle w:val="ListParagraph"/>
              <w:spacing w:line="360" w:lineRule="auto"/>
              <w:ind w:left="0"/>
              <w:jc w:val="both"/>
              <w:rPr>
                <w:rFonts w:ascii="Garamond" w:hAnsi="Garamond"/>
              </w:rPr>
            </w:pPr>
            <w:r w:rsidRPr="003B12FC">
              <w:rPr>
                <w:rFonts w:ascii="Garamond" w:hAnsi="Garamond"/>
              </w:rPr>
              <w:t>Diagnostic Horizons: a) Surface:------------------------- b) Sub-surface---------------------------------</w:t>
            </w:r>
          </w:p>
          <w:p w:rsidR="00057D82" w:rsidRPr="003B12FC" w:rsidRDefault="00057D82" w:rsidP="00D3177D">
            <w:pPr>
              <w:pStyle w:val="ListParagraph"/>
              <w:spacing w:line="360" w:lineRule="auto"/>
              <w:ind w:left="0"/>
              <w:jc w:val="both"/>
              <w:rPr>
                <w:rFonts w:ascii="Garamond" w:hAnsi="Garamond"/>
              </w:rPr>
            </w:pPr>
            <w:r w:rsidRPr="003B12FC">
              <w:rPr>
                <w:rFonts w:ascii="Garamond" w:hAnsi="Garamond"/>
              </w:rPr>
              <w:t>Horizon Symbol:</w:t>
            </w:r>
            <w:r>
              <w:rPr>
                <w:rFonts w:ascii="Garamond" w:hAnsi="Garamond"/>
              </w:rPr>
              <w:t xml:space="preserve"> </w:t>
            </w:r>
            <w:r>
              <w:rPr>
                <w:rFonts w:ascii="Garamond" w:hAnsi="Garamond"/>
                <w:b/>
              </w:rPr>
              <w:t>U</w:t>
            </w:r>
            <w:r w:rsidRPr="003B12FC">
              <w:rPr>
                <w:rFonts w:ascii="Garamond" w:hAnsi="Garamond"/>
                <w:b/>
              </w:rPr>
              <w:t xml:space="preserve">P1 to </w:t>
            </w:r>
            <w:r>
              <w:rPr>
                <w:rFonts w:ascii="Garamond" w:hAnsi="Garamond"/>
                <w:b/>
              </w:rPr>
              <w:t>U</w:t>
            </w:r>
            <w:r w:rsidRPr="003B12FC">
              <w:rPr>
                <w:rFonts w:ascii="Garamond" w:hAnsi="Garamond"/>
                <w:b/>
              </w:rPr>
              <w:t>P</w:t>
            </w:r>
            <w:r>
              <w:rPr>
                <w:rFonts w:ascii="Garamond" w:hAnsi="Garamond"/>
                <w:b/>
              </w:rPr>
              <w:t>3</w:t>
            </w:r>
          </w:p>
          <w:p w:rsidR="00057D82" w:rsidRPr="003B12FC" w:rsidRDefault="00057D82" w:rsidP="00D3177D">
            <w:pPr>
              <w:pStyle w:val="ListParagraph"/>
              <w:spacing w:line="360" w:lineRule="auto"/>
              <w:ind w:left="0"/>
              <w:jc w:val="both"/>
              <w:rPr>
                <w:rFonts w:ascii="Garamond" w:hAnsi="Garamond"/>
              </w:rPr>
            </w:pPr>
            <w:r w:rsidRPr="003B12FC">
              <w:rPr>
                <w:rFonts w:ascii="Garamond" w:hAnsi="Garamond"/>
              </w:rPr>
              <w:t xml:space="preserve">Consistency: Dry: </w:t>
            </w:r>
            <w:r w:rsidRPr="003B12FC">
              <w:rPr>
                <w:rFonts w:ascii="Garamond" w:hAnsi="Garamond"/>
                <w:b/>
              </w:rPr>
              <w:t>Upper part only (about</w:t>
            </w:r>
            <w:r>
              <w:rPr>
                <w:rFonts w:ascii="Garamond" w:hAnsi="Garamond"/>
                <w:b/>
              </w:rPr>
              <w:t xml:space="preserve"> </w:t>
            </w:r>
            <w:r w:rsidRPr="003B12FC">
              <w:rPr>
                <w:rFonts w:ascii="Garamond" w:hAnsi="Garamond"/>
                <w:b/>
              </w:rPr>
              <w:t>25%)</w:t>
            </w:r>
          </w:p>
          <w:p w:rsidR="00057D82" w:rsidRPr="003B12FC" w:rsidRDefault="00057D82" w:rsidP="00D3177D">
            <w:pPr>
              <w:pStyle w:val="ListParagraph"/>
              <w:spacing w:line="360" w:lineRule="auto"/>
              <w:ind w:left="0"/>
              <w:jc w:val="both"/>
              <w:rPr>
                <w:rFonts w:ascii="Garamond" w:hAnsi="Garamond"/>
              </w:rPr>
            </w:pPr>
            <w:r w:rsidRPr="003B12FC">
              <w:rPr>
                <w:rFonts w:ascii="Garamond" w:hAnsi="Garamond"/>
              </w:rPr>
              <w:t xml:space="preserve">                      Moist: </w:t>
            </w:r>
            <w:r w:rsidRPr="003B12FC">
              <w:rPr>
                <w:rFonts w:ascii="Garamond" w:hAnsi="Garamond"/>
                <w:b/>
              </w:rPr>
              <w:t>35%</w:t>
            </w:r>
          </w:p>
          <w:p w:rsidR="00057D82" w:rsidRPr="003B12FC" w:rsidRDefault="00057D82" w:rsidP="00D3177D">
            <w:pPr>
              <w:pStyle w:val="ListParagraph"/>
              <w:spacing w:line="360" w:lineRule="auto"/>
              <w:ind w:left="0"/>
              <w:jc w:val="both"/>
              <w:rPr>
                <w:rFonts w:ascii="Garamond" w:hAnsi="Garamond"/>
                <w:b/>
              </w:rPr>
            </w:pPr>
            <w:r w:rsidRPr="003B12FC">
              <w:rPr>
                <w:rFonts w:ascii="Garamond" w:hAnsi="Garamond"/>
              </w:rPr>
              <w:t xml:space="preserve">Overall opinion about the command area: </w:t>
            </w:r>
            <w:r w:rsidRPr="003B12FC">
              <w:rPr>
                <w:rFonts w:ascii="Garamond" w:hAnsi="Garamond"/>
                <w:b/>
              </w:rPr>
              <w:t>With</w:t>
            </w:r>
            <w:r w:rsidRPr="003B12FC">
              <w:rPr>
                <w:rFonts w:ascii="Garamond" w:hAnsi="Garamond"/>
              </w:rPr>
              <w:t xml:space="preserve"> </w:t>
            </w:r>
            <w:r w:rsidRPr="003B12FC">
              <w:rPr>
                <w:rFonts w:ascii="Garamond" w:hAnsi="Garamond"/>
                <w:b/>
              </w:rPr>
              <w:t>some chemical amendments, it is suitable for crop production</w:t>
            </w:r>
            <w:r w:rsidRPr="003B12FC">
              <w:rPr>
                <w:rFonts w:ascii="Garamond" w:hAnsi="Garamond"/>
              </w:rPr>
              <w:t>.--------------------------------------------------------------------------------------------------------------------------------------------------------------------------------------------------------------------------------------------------------------------------------------------------------------------------------------------------------------------------------------</w:t>
            </w:r>
          </w:p>
          <w:p w:rsidR="00057D82" w:rsidRPr="003B12FC" w:rsidRDefault="00057D82" w:rsidP="00D3177D">
            <w:pPr>
              <w:pStyle w:val="ListParagraph"/>
              <w:spacing w:line="360" w:lineRule="auto"/>
              <w:ind w:left="0"/>
              <w:jc w:val="both"/>
              <w:rPr>
                <w:rFonts w:ascii="Garamond" w:hAnsi="Garamond"/>
                <w:b/>
              </w:rPr>
            </w:pPr>
          </w:p>
        </w:tc>
      </w:tr>
    </w:tbl>
    <w:p w:rsidR="00057D82" w:rsidRPr="003B12FC" w:rsidRDefault="00057D82" w:rsidP="00057D82">
      <w:pPr>
        <w:pStyle w:val="ListParagraph"/>
        <w:spacing w:line="360" w:lineRule="auto"/>
        <w:ind w:left="420"/>
        <w:jc w:val="both"/>
        <w:rPr>
          <w:rFonts w:ascii="Garamond" w:hAnsi="Garamond"/>
          <w:b/>
        </w:rPr>
      </w:pPr>
    </w:p>
    <w:p w:rsidR="00057D82" w:rsidRPr="003B12FC" w:rsidRDefault="00057D82" w:rsidP="00057D82">
      <w:pPr>
        <w:pStyle w:val="ListParagraph"/>
        <w:spacing w:line="360" w:lineRule="auto"/>
        <w:ind w:left="420"/>
        <w:jc w:val="both"/>
        <w:rPr>
          <w:rFonts w:ascii="Garamond" w:hAnsi="Garamond"/>
          <w:b/>
        </w:rPr>
      </w:pPr>
    </w:p>
    <w:p w:rsidR="00057D82" w:rsidRPr="003B12FC" w:rsidRDefault="00057D82" w:rsidP="00057D82">
      <w:pPr>
        <w:spacing w:line="360" w:lineRule="auto"/>
        <w:jc w:val="both"/>
        <w:rPr>
          <w:rFonts w:ascii="Garamond" w:hAnsi="Garamond"/>
          <w:b/>
          <w:sz w:val="22"/>
          <w:szCs w:val="22"/>
        </w:rPr>
      </w:pPr>
      <w:r w:rsidRPr="003B12FC">
        <w:rPr>
          <w:rFonts w:ascii="Garamond" w:hAnsi="Garamond"/>
          <w:b/>
          <w:sz w:val="22"/>
          <w:szCs w:val="22"/>
        </w:rPr>
        <w:br w:type="page"/>
      </w:r>
      <w:r w:rsidRPr="003B12FC">
        <w:rPr>
          <w:rFonts w:ascii="Garamond" w:hAnsi="Garamond"/>
          <w:b/>
          <w:sz w:val="22"/>
          <w:szCs w:val="22"/>
        </w:rPr>
        <w:lastRenderedPageBreak/>
        <w:t>The common values &amp; classes for most chemical properties are specified in the following table.</w:t>
      </w:r>
    </w:p>
    <w:p w:rsidR="00057D82" w:rsidRPr="003B12FC" w:rsidRDefault="00057D82" w:rsidP="001968BF">
      <w:pPr>
        <w:pStyle w:val="Heading2"/>
        <w:keepNext w:val="0"/>
        <w:numPr>
          <w:ilvl w:val="0"/>
          <w:numId w:val="51"/>
        </w:numPr>
        <w:spacing w:before="200" w:after="0" w:line="360" w:lineRule="auto"/>
        <w:rPr>
          <w:rFonts w:ascii="Garamond" w:hAnsi="Garamond" w:cs="Times New Roman"/>
          <w:i w:val="0"/>
        </w:rPr>
      </w:pPr>
      <w:bookmarkStart w:id="549" w:name="_Toc342105886"/>
      <w:bookmarkStart w:id="550" w:name="_Toc382566157"/>
      <w:bookmarkStart w:id="551" w:name="_Toc386538760"/>
      <w:bookmarkStart w:id="552" w:name="_Toc467307240"/>
      <w:r w:rsidRPr="003B12FC">
        <w:rPr>
          <w:rFonts w:ascii="Garamond" w:hAnsi="Garamond" w:cs="Times New Roman"/>
          <w:i w:val="0"/>
        </w:rPr>
        <w:t>Table : 1Values/classes of most chemical properties</w:t>
      </w:r>
      <w:bookmarkEnd w:id="549"/>
      <w:bookmarkEnd w:id="550"/>
      <w:bookmarkEnd w:id="551"/>
      <w:bookmarkEnd w:id="552"/>
    </w:p>
    <w:tbl>
      <w:tblPr>
        <w:tblW w:w="0" w:type="auto"/>
        <w:tblInd w:w="4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88"/>
        <w:gridCol w:w="2610"/>
        <w:gridCol w:w="1350"/>
        <w:gridCol w:w="1800"/>
        <w:gridCol w:w="2520"/>
      </w:tblGrid>
      <w:tr w:rsidR="00057D82" w:rsidRPr="003B12FC" w:rsidTr="00D3177D">
        <w:tc>
          <w:tcPr>
            <w:tcW w:w="588" w:type="dxa"/>
          </w:tcPr>
          <w:p w:rsidR="00057D82" w:rsidRPr="003B12FC" w:rsidRDefault="00057D82" w:rsidP="00D3177D">
            <w:pPr>
              <w:pStyle w:val="ListParagraph"/>
              <w:spacing w:line="276" w:lineRule="auto"/>
              <w:ind w:left="0"/>
              <w:jc w:val="both"/>
              <w:rPr>
                <w:rFonts w:ascii="Garamond" w:hAnsi="Garamond"/>
                <w:b/>
                <w:sz w:val="18"/>
                <w:szCs w:val="18"/>
              </w:rPr>
            </w:pPr>
            <w:r w:rsidRPr="003B12FC">
              <w:rPr>
                <w:rFonts w:ascii="Garamond" w:hAnsi="Garamond"/>
                <w:b/>
                <w:sz w:val="18"/>
                <w:szCs w:val="18"/>
              </w:rPr>
              <w:t>S/n</w:t>
            </w:r>
          </w:p>
        </w:tc>
        <w:tc>
          <w:tcPr>
            <w:tcW w:w="2610" w:type="dxa"/>
          </w:tcPr>
          <w:p w:rsidR="00057D82" w:rsidRPr="003B12FC" w:rsidRDefault="00057D82" w:rsidP="00D3177D">
            <w:pPr>
              <w:pStyle w:val="ListParagraph"/>
              <w:spacing w:line="276" w:lineRule="auto"/>
              <w:ind w:left="0"/>
              <w:jc w:val="both"/>
              <w:rPr>
                <w:rFonts w:ascii="Garamond" w:hAnsi="Garamond"/>
                <w:b/>
                <w:sz w:val="18"/>
                <w:szCs w:val="18"/>
              </w:rPr>
            </w:pPr>
            <w:r w:rsidRPr="003B12FC">
              <w:rPr>
                <w:rFonts w:ascii="Garamond" w:hAnsi="Garamond"/>
                <w:b/>
                <w:sz w:val="18"/>
                <w:szCs w:val="18"/>
              </w:rPr>
              <w:t>Chemical Properties</w:t>
            </w:r>
          </w:p>
        </w:tc>
        <w:tc>
          <w:tcPr>
            <w:tcW w:w="1350" w:type="dxa"/>
          </w:tcPr>
          <w:p w:rsidR="00057D82" w:rsidRPr="003B12FC" w:rsidRDefault="00057D82" w:rsidP="00D3177D">
            <w:pPr>
              <w:pStyle w:val="ListParagraph"/>
              <w:spacing w:line="276" w:lineRule="auto"/>
              <w:ind w:left="0"/>
              <w:jc w:val="both"/>
              <w:rPr>
                <w:rFonts w:ascii="Garamond" w:hAnsi="Garamond"/>
                <w:b/>
                <w:sz w:val="18"/>
                <w:szCs w:val="18"/>
              </w:rPr>
            </w:pPr>
            <w:r w:rsidRPr="003B12FC">
              <w:rPr>
                <w:rFonts w:ascii="Garamond" w:hAnsi="Garamond"/>
                <w:b/>
                <w:sz w:val="18"/>
                <w:szCs w:val="18"/>
              </w:rPr>
              <w:t>Units</w:t>
            </w:r>
          </w:p>
        </w:tc>
        <w:tc>
          <w:tcPr>
            <w:tcW w:w="1800" w:type="dxa"/>
          </w:tcPr>
          <w:p w:rsidR="00057D82" w:rsidRPr="003B12FC" w:rsidRDefault="00057D82" w:rsidP="00D3177D">
            <w:pPr>
              <w:pStyle w:val="ListParagraph"/>
              <w:spacing w:line="276" w:lineRule="auto"/>
              <w:ind w:left="0"/>
              <w:jc w:val="both"/>
              <w:rPr>
                <w:rFonts w:ascii="Garamond" w:hAnsi="Garamond"/>
                <w:sz w:val="18"/>
                <w:szCs w:val="18"/>
              </w:rPr>
            </w:pPr>
            <w:r w:rsidRPr="003B12FC">
              <w:rPr>
                <w:rFonts w:ascii="Garamond" w:hAnsi="Garamond"/>
                <w:b/>
                <w:sz w:val="18"/>
                <w:szCs w:val="18"/>
              </w:rPr>
              <w:t>Classes</w:t>
            </w:r>
          </w:p>
        </w:tc>
        <w:tc>
          <w:tcPr>
            <w:tcW w:w="2520" w:type="dxa"/>
          </w:tcPr>
          <w:p w:rsidR="00057D82" w:rsidRPr="003B12FC" w:rsidRDefault="00057D82" w:rsidP="00D3177D">
            <w:pPr>
              <w:pStyle w:val="ListParagraph"/>
              <w:spacing w:line="276" w:lineRule="auto"/>
              <w:ind w:left="0"/>
              <w:jc w:val="both"/>
              <w:rPr>
                <w:rFonts w:ascii="Garamond" w:hAnsi="Garamond"/>
                <w:b/>
                <w:sz w:val="18"/>
                <w:szCs w:val="18"/>
              </w:rPr>
            </w:pPr>
            <w:r w:rsidRPr="003B12FC">
              <w:rPr>
                <w:rFonts w:ascii="Garamond" w:hAnsi="Garamond"/>
                <w:b/>
                <w:sz w:val="18"/>
                <w:szCs w:val="18"/>
              </w:rPr>
              <w:t>Rating</w:t>
            </w:r>
          </w:p>
        </w:tc>
      </w:tr>
      <w:tr w:rsidR="00057D82" w:rsidRPr="003B12FC" w:rsidTr="00D3177D">
        <w:trPr>
          <w:trHeight w:val="233"/>
        </w:trPr>
        <w:tc>
          <w:tcPr>
            <w:tcW w:w="588" w:type="dxa"/>
          </w:tcPr>
          <w:p w:rsidR="00057D82" w:rsidRPr="003B12FC" w:rsidRDefault="00057D82" w:rsidP="00D3177D">
            <w:pPr>
              <w:pStyle w:val="ListParagraph"/>
              <w:spacing w:line="276" w:lineRule="auto"/>
              <w:ind w:left="0"/>
              <w:jc w:val="both"/>
              <w:rPr>
                <w:rFonts w:ascii="Garamond" w:hAnsi="Garamond"/>
                <w:sz w:val="18"/>
                <w:szCs w:val="18"/>
              </w:rPr>
            </w:pPr>
            <w:r w:rsidRPr="003B12FC">
              <w:rPr>
                <w:rFonts w:ascii="Garamond" w:hAnsi="Garamond"/>
                <w:sz w:val="18"/>
                <w:szCs w:val="18"/>
              </w:rPr>
              <w:t>1</w:t>
            </w:r>
          </w:p>
        </w:tc>
        <w:tc>
          <w:tcPr>
            <w:tcW w:w="2610" w:type="dxa"/>
          </w:tcPr>
          <w:p w:rsidR="00057D82" w:rsidRPr="003B12FC" w:rsidRDefault="00057D82" w:rsidP="00D3177D">
            <w:pPr>
              <w:pStyle w:val="ListParagraph"/>
              <w:spacing w:line="276" w:lineRule="auto"/>
              <w:ind w:left="0"/>
              <w:jc w:val="both"/>
              <w:rPr>
                <w:rFonts w:ascii="Garamond" w:hAnsi="Garamond"/>
                <w:sz w:val="18"/>
                <w:szCs w:val="18"/>
              </w:rPr>
            </w:pPr>
            <w:r>
              <w:rPr>
                <w:rFonts w:ascii="Garamond" w:hAnsi="Garamond"/>
                <w:sz w:val="18"/>
                <w:szCs w:val="18"/>
              </w:rPr>
              <w:t>pH</w:t>
            </w:r>
          </w:p>
        </w:tc>
        <w:tc>
          <w:tcPr>
            <w:tcW w:w="1350" w:type="dxa"/>
          </w:tcPr>
          <w:p w:rsidR="00057D82" w:rsidRPr="003B12FC" w:rsidRDefault="00057D82" w:rsidP="00D3177D">
            <w:pPr>
              <w:pStyle w:val="ListParagraph"/>
              <w:spacing w:line="276" w:lineRule="auto"/>
              <w:ind w:left="0"/>
              <w:jc w:val="both"/>
              <w:rPr>
                <w:rFonts w:ascii="Garamond" w:hAnsi="Garamond"/>
                <w:sz w:val="18"/>
                <w:szCs w:val="18"/>
              </w:rPr>
            </w:pPr>
            <w:r w:rsidRPr="003B12FC">
              <w:rPr>
                <w:rFonts w:ascii="Garamond" w:hAnsi="Garamond"/>
                <w:sz w:val="18"/>
                <w:szCs w:val="18"/>
              </w:rPr>
              <w:t>-</w:t>
            </w:r>
          </w:p>
        </w:tc>
        <w:tc>
          <w:tcPr>
            <w:tcW w:w="1800" w:type="dxa"/>
          </w:tcPr>
          <w:p w:rsidR="00057D82" w:rsidRPr="003B12FC" w:rsidRDefault="003B0238" w:rsidP="00D3177D">
            <w:pPr>
              <w:pStyle w:val="ListParagraph"/>
              <w:spacing w:line="276" w:lineRule="auto"/>
              <w:ind w:left="0"/>
              <w:rPr>
                <w:rFonts w:ascii="Garamond" w:hAnsi="Garamond"/>
                <w:sz w:val="18"/>
                <w:szCs w:val="18"/>
              </w:rPr>
            </w:pPr>
            <w:r>
              <w:rPr>
                <w:rFonts w:ascii="Garamond" w:hAnsi="Garamond"/>
                <w:sz w:val="18"/>
                <w:szCs w:val="18"/>
              </w:rPr>
              <w:t>&lt;</w:t>
            </w:r>
            <w:r w:rsidR="005756E4">
              <w:rPr>
                <w:rFonts w:ascii="Garamond" w:hAnsi="Garamond"/>
                <w:sz w:val="18"/>
                <w:szCs w:val="18"/>
              </w:rPr>
              <w:t>4.5</w:t>
            </w:r>
          </w:p>
        </w:tc>
        <w:tc>
          <w:tcPr>
            <w:tcW w:w="2520" w:type="dxa"/>
          </w:tcPr>
          <w:p w:rsidR="00057D82" w:rsidRPr="003B12FC" w:rsidRDefault="005756E4" w:rsidP="00D3177D">
            <w:pPr>
              <w:pStyle w:val="ListParagraph"/>
              <w:spacing w:line="276" w:lineRule="auto"/>
              <w:ind w:left="0"/>
              <w:rPr>
                <w:rFonts w:ascii="Garamond" w:hAnsi="Garamond"/>
                <w:sz w:val="18"/>
                <w:szCs w:val="18"/>
              </w:rPr>
            </w:pPr>
            <w:r>
              <w:rPr>
                <w:rFonts w:ascii="Garamond" w:hAnsi="Garamond"/>
                <w:sz w:val="18"/>
                <w:szCs w:val="18"/>
              </w:rPr>
              <w:t>Extremely acidic</w:t>
            </w:r>
          </w:p>
        </w:tc>
      </w:tr>
      <w:tr w:rsidR="005756E4" w:rsidRPr="003B12FC" w:rsidTr="00D3177D">
        <w:trPr>
          <w:trHeight w:val="233"/>
        </w:trPr>
        <w:tc>
          <w:tcPr>
            <w:tcW w:w="588" w:type="dxa"/>
          </w:tcPr>
          <w:p w:rsidR="005756E4" w:rsidRPr="003B12FC" w:rsidRDefault="005756E4" w:rsidP="00D3177D">
            <w:pPr>
              <w:pStyle w:val="ListParagraph"/>
              <w:spacing w:line="276" w:lineRule="auto"/>
              <w:ind w:left="0"/>
              <w:jc w:val="both"/>
              <w:rPr>
                <w:rFonts w:ascii="Garamond" w:hAnsi="Garamond"/>
                <w:sz w:val="18"/>
                <w:szCs w:val="18"/>
              </w:rPr>
            </w:pPr>
          </w:p>
        </w:tc>
        <w:tc>
          <w:tcPr>
            <w:tcW w:w="2610" w:type="dxa"/>
          </w:tcPr>
          <w:p w:rsidR="005756E4" w:rsidRDefault="005756E4" w:rsidP="00D3177D">
            <w:pPr>
              <w:pStyle w:val="ListParagraph"/>
              <w:spacing w:line="276" w:lineRule="auto"/>
              <w:ind w:left="0"/>
              <w:jc w:val="both"/>
              <w:rPr>
                <w:rFonts w:ascii="Garamond" w:hAnsi="Garamond"/>
                <w:sz w:val="18"/>
                <w:szCs w:val="18"/>
              </w:rPr>
            </w:pPr>
          </w:p>
        </w:tc>
        <w:tc>
          <w:tcPr>
            <w:tcW w:w="1350" w:type="dxa"/>
          </w:tcPr>
          <w:p w:rsidR="005756E4" w:rsidRPr="003B12FC" w:rsidRDefault="005756E4" w:rsidP="00D3177D">
            <w:pPr>
              <w:pStyle w:val="ListParagraph"/>
              <w:spacing w:line="276" w:lineRule="auto"/>
              <w:ind w:left="0"/>
              <w:jc w:val="both"/>
              <w:rPr>
                <w:rFonts w:ascii="Garamond" w:hAnsi="Garamond"/>
                <w:sz w:val="18"/>
                <w:szCs w:val="18"/>
              </w:rPr>
            </w:pPr>
          </w:p>
        </w:tc>
        <w:tc>
          <w:tcPr>
            <w:tcW w:w="1800" w:type="dxa"/>
          </w:tcPr>
          <w:p w:rsidR="005756E4" w:rsidRPr="003B12FC" w:rsidRDefault="005756E4" w:rsidP="00044AEC">
            <w:pPr>
              <w:pStyle w:val="ListParagraph"/>
              <w:spacing w:line="276" w:lineRule="auto"/>
              <w:ind w:left="0"/>
              <w:rPr>
                <w:rFonts w:ascii="Garamond" w:hAnsi="Garamond"/>
                <w:sz w:val="18"/>
                <w:szCs w:val="18"/>
              </w:rPr>
            </w:pPr>
            <w:r>
              <w:rPr>
                <w:rFonts w:ascii="Garamond" w:hAnsi="Garamond"/>
                <w:sz w:val="18"/>
                <w:szCs w:val="18"/>
              </w:rPr>
              <w:t>4.5-5.</w:t>
            </w:r>
            <w:r w:rsidR="00044AEC">
              <w:rPr>
                <w:rFonts w:ascii="Garamond" w:hAnsi="Garamond"/>
                <w:sz w:val="18"/>
                <w:szCs w:val="18"/>
              </w:rPr>
              <w:t>5</w:t>
            </w:r>
          </w:p>
        </w:tc>
        <w:tc>
          <w:tcPr>
            <w:tcW w:w="2520" w:type="dxa"/>
          </w:tcPr>
          <w:p w:rsidR="005756E4" w:rsidRPr="003B12FC" w:rsidRDefault="005756E4" w:rsidP="00D3177D">
            <w:pPr>
              <w:pStyle w:val="ListParagraph"/>
              <w:spacing w:line="276" w:lineRule="auto"/>
              <w:ind w:left="0"/>
              <w:rPr>
                <w:rFonts w:ascii="Garamond" w:hAnsi="Garamond"/>
                <w:sz w:val="18"/>
                <w:szCs w:val="18"/>
              </w:rPr>
            </w:pPr>
            <w:r>
              <w:rPr>
                <w:rFonts w:ascii="Garamond" w:hAnsi="Garamond"/>
                <w:sz w:val="18"/>
                <w:szCs w:val="18"/>
              </w:rPr>
              <w:t xml:space="preserve">Very strongly </w:t>
            </w:r>
            <w:r w:rsidR="00044AEC">
              <w:rPr>
                <w:rFonts w:ascii="Garamond" w:hAnsi="Garamond"/>
                <w:sz w:val="18"/>
                <w:szCs w:val="18"/>
              </w:rPr>
              <w:t xml:space="preserve">to strongly </w:t>
            </w:r>
            <w:r>
              <w:rPr>
                <w:rFonts w:ascii="Garamond" w:hAnsi="Garamond"/>
                <w:sz w:val="18"/>
                <w:szCs w:val="18"/>
              </w:rPr>
              <w:t>acidic</w:t>
            </w:r>
          </w:p>
        </w:tc>
      </w:tr>
      <w:tr w:rsidR="005756E4" w:rsidRPr="003B12FC" w:rsidTr="00D3177D">
        <w:trPr>
          <w:trHeight w:val="233"/>
        </w:trPr>
        <w:tc>
          <w:tcPr>
            <w:tcW w:w="588" w:type="dxa"/>
          </w:tcPr>
          <w:p w:rsidR="005756E4" w:rsidRPr="003B12FC" w:rsidRDefault="005756E4" w:rsidP="00D3177D">
            <w:pPr>
              <w:pStyle w:val="ListParagraph"/>
              <w:spacing w:line="276" w:lineRule="auto"/>
              <w:ind w:left="0"/>
              <w:jc w:val="both"/>
              <w:rPr>
                <w:rFonts w:ascii="Garamond" w:hAnsi="Garamond"/>
                <w:sz w:val="18"/>
                <w:szCs w:val="18"/>
              </w:rPr>
            </w:pPr>
          </w:p>
        </w:tc>
        <w:tc>
          <w:tcPr>
            <w:tcW w:w="2610" w:type="dxa"/>
          </w:tcPr>
          <w:p w:rsidR="005756E4" w:rsidRDefault="005756E4" w:rsidP="00D3177D">
            <w:pPr>
              <w:pStyle w:val="ListParagraph"/>
              <w:spacing w:line="276" w:lineRule="auto"/>
              <w:ind w:left="0"/>
              <w:jc w:val="both"/>
              <w:rPr>
                <w:rFonts w:ascii="Garamond" w:hAnsi="Garamond"/>
                <w:sz w:val="18"/>
                <w:szCs w:val="18"/>
              </w:rPr>
            </w:pPr>
          </w:p>
        </w:tc>
        <w:tc>
          <w:tcPr>
            <w:tcW w:w="1350" w:type="dxa"/>
          </w:tcPr>
          <w:p w:rsidR="005756E4" w:rsidRPr="003B12FC" w:rsidRDefault="005756E4" w:rsidP="00D3177D">
            <w:pPr>
              <w:pStyle w:val="ListParagraph"/>
              <w:spacing w:line="276" w:lineRule="auto"/>
              <w:ind w:left="0"/>
              <w:jc w:val="both"/>
              <w:rPr>
                <w:rFonts w:ascii="Garamond" w:hAnsi="Garamond"/>
                <w:sz w:val="18"/>
                <w:szCs w:val="18"/>
              </w:rPr>
            </w:pPr>
          </w:p>
        </w:tc>
        <w:tc>
          <w:tcPr>
            <w:tcW w:w="1800" w:type="dxa"/>
          </w:tcPr>
          <w:p w:rsidR="005756E4" w:rsidRDefault="005756E4" w:rsidP="00044AEC">
            <w:pPr>
              <w:pStyle w:val="ListParagraph"/>
              <w:spacing w:line="276" w:lineRule="auto"/>
              <w:ind w:left="0"/>
              <w:rPr>
                <w:rFonts w:ascii="Garamond" w:hAnsi="Garamond"/>
                <w:sz w:val="18"/>
                <w:szCs w:val="18"/>
              </w:rPr>
            </w:pPr>
            <w:r>
              <w:rPr>
                <w:rFonts w:ascii="Garamond" w:hAnsi="Garamond"/>
                <w:sz w:val="18"/>
                <w:szCs w:val="18"/>
              </w:rPr>
              <w:t>5.</w:t>
            </w:r>
            <w:r w:rsidR="00044AEC">
              <w:rPr>
                <w:rFonts w:ascii="Garamond" w:hAnsi="Garamond"/>
                <w:sz w:val="18"/>
                <w:szCs w:val="18"/>
              </w:rPr>
              <w:t>5</w:t>
            </w:r>
            <w:r>
              <w:rPr>
                <w:rFonts w:ascii="Garamond" w:hAnsi="Garamond"/>
                <w:sz w:val="18"/>
                <w:szCs w:val="18"/>
              </w:rPr>
              <w:t>-</w:t>
            </w:r>
            <w:r w:rsidR="00044AEC">
              <w:rPr>
                <w:rFonts w:ascii="Garamond" w:hAnsi="Garamond"/>
                <w:sz w:val="18"/>
                <w:szCs w:val="18"/>
              </w:rPr>
              <w:t>6</w:t>
            </w:r>
            <w:r>
              <w:rPr>
                <w:rFonts w:ascii="Garamond" w:hAnsi="Garamond"/>
                <w:sz w:val="18"/>
                <w:szCs w:val="18"/>
              </w:rPr>
              <w:t>.5</w:t>
            </w:r>
          </w:p>
        </w:tc>
        <w:tc>
          <w:tcPr>
            <w:tcW w:w="2520" w:type="dxa"/>
          </w:tcPr>
          <w:p w:rsidR="005756E4" w:rsidRDefault="00044AEC" w:rsidP="00D3177D">
            <w:pPr>
              <w:pStyle w:val="ListParagraph"/>
              <w:spacing w:line="276" w:lineRule="auto"/>
              <w:ind w:left="0"/>
              <w:rPr>
                <w:rFonts w:ascii="Garamond" w:hAnsi="Garamond"/>
                <w:sz w:val="18"/>
                <w:szCs w:val="18"/>
              </w:rPr>
            </w:pPr>
            <w:r>
              <w:rPr>
                <w:rFonts w:ascii="Garamond" w:hAnsi="Garamond"/>
                <w:sz w:val="18"/>
                <w:szCs w:val="18"/>
              </w:rPr>
              <w:t>Moderately to slightly acidic</w:t>
            </w:r>
          </w:p>
        </w:tc>
      </w:tr>
      <w:tr w:rsidR="005756E4" w:rsidRPr="003B12FC" w:rsidTr="00D3177D">
        <w:trPr>
          <w:trHeight w:val="233"/>
        </w:trPr>
        <w:tc>
          <w:tcPr>
            <w:tcW w:w="588" w:type="dxa"/>
          </w:tcPr>
          <w:p w:rsidR="005756E4" w:rsidRPr="003B12FC" w:rsidRDefault="005756E4" w:rsidP="00D3177D">
            <w:pPr>
              <w:pStyle w:val="ListParagraph"/>
              <w:spacing w:line="276" w:lineRule="auto"/>
              <w:ind w:left="0"/>
              <w:jc w:val="both"/>
              <w:rPr>
                <w:rFonts w:ascii="Garamond" w:hAnsi="Garamond"/>
                <w:sz w:val="18"/>
                <w:szCs w:val="18"/>
              </w:rPr>
            </w:pPr>
          </w:p>
        </w:tc>
        <w:tc>
          <w:tcPr>
            <w:tcW w:w="2610" w:type="dxa"/>
          </w:tcPr>
          <w:p w:rsidR="005756E4" w:rsidRDefault="005756E4" w:rsidP="00D3177D">
            <w:pPr>
              <w:pStyle w:val="ListParagraph"/>
              <w:spacing w:line="276" w:lineRule="auto"/>
              <w:ind w:left="0"/>
              <w:jc w:val="both"/>
              <w:rPr>
                <w:rFonts w:ascii="Garamond" w:hAnsi="Garamond"/>
                <w:sz w:val="18"/>
                <w:szCs w:val="18"/>
              </w:rPr>
            </w:pPr>
          </w:p>
        </w:tc>
        <w:tc>
          <w:tcPr>
            <w:tcW w:w="1350" w:type="dxa"/>
          </w:tcPr>
          <w:p w:rsidR="005756E4" w:rsidRPr="003B12FC" w:rsidRDefault="005756E4" w:rsidP="00D3177D">
            <w:pPr>
              <w:pStyle w:val="ListParagraph"/>
              <w:spacing w:line="276" w:lineRule="auto"/>
              <w:ind w:left="0"/>
              <w:jc w:val="both"/>
              <w:rPr>
                <w:rFonts w:ascii="Garamond" w:hAnsi="Garamond"/>
                <w:sz w:val="18"/>
                <w:szCs w:val="18"/>
              </w:rPr>
            </w:pPr>
          </w:p>
        </w:tc>
        <w:tc>
          <w:tcPr>
            <w:tcW w:w="1800" w:type="dxa"/>
          </w:tcPr>
          <w:p w:rsidR="005756E4" w:rsidRPr="003B12FC" w:rsidRDefault="005756E4" w:rsidP="005756E4">
            <w:pPr>
              <w:pStyle w:val="ListParagraph"/>
              <w:spacing w:line="276" w:lineRule="auto"/>
              <w:ind w:left="0"/>
              <w:rPr>
                <w:rFonts w:ascii="Garamond" w:hAnsi="Garamond"/>
                <w:sz w:val="18"/>
                <w:szCs w:val="18"/>
              </w:rPr>
            </w:pPr>
            <w:r w:rsidRPr="003B12FC">
              <w:rPr>
                <w:rFonts w:ascii="Garamond" w:hAnsi="Garamond"/>
                <w:sz w:val="18"/>
                <w:szCs w:val="18"/>
              </w:rPr>
              <w:t>6.5 – 7.8</w:t>
            </w:r>
          </w:p>
        </w:tc>
        <w:tc>
          <w:tcPr>
            <w:tcW w:w="2520" w:type="dxa"/>
          </w:tcPr>
          <w:p w:rsidR="005756E4" w:rsidRPr="003B12FC" w:rsidRDefault="005756E4" w:rsidP="005756E4">
            <w:pPr>
              <w:pStyle w:val="ListParagraph"/>
              <w:spacing w:line="276" w:lineRule="auto"/>
              <w:ind w:left="0"/>
              <w:rPr>
                <w:rFonts w:ascii="Garamond" w:hAnsi="Garamond"/>
                <w:sz w:val="18"/>
                <w:szCs w:val="18"/>
              </w:rPr>
            </w:pPr>
            <w:r w:rsidRPr="003B12FC">
              <w:rPr>
                <w:rFonts w:ascii="Garamond" w:hAnsi="Garamond"/>
                <w:sz w:val="18"/>
                <w:szCs w:val="18"/>
              </w:rPr>
              <w:t>Neutral</w:t>
            </w:r>
          </w:p>
        </w:tc>
      </w:tr>
      <w:tr w:rsidR="005756E4" w:rsidRPr="003B12FC" w:rsidTr="00D3177D">
        <w:tc>
          <w:tcPr>
            <w:tcW w:w="588" w:type="dxa"/>
          </w:tcPr>
          <w:p w:rsidR="005756E4" w:rsidRPr="003B12FC" w:rsidRDefault="005756E4" w:rsidP="00D3177D">
            <w:pPr>
              <w:pStyle w:val="ListParagraph"/>
              <w:spacing w:line="276" w:lineRule="auto"/>
              <w:ind w:left="0"/>
              <w:jc w:val="both"/>
              <w:rPr>
                <w:rFonts w:ascii="Garamond" w:hAnsi="Garamond"/>
                <w:sz w:val="18"/>
                <w:szCs w:val="18"/>
              </w:rPr>
            </w:pPr>
          </w:p>
        </w:tc>
        <w:tc>
          <w:tcPr>
            <w:tcW w:w="2610" w:type="dxa"/>
          </w:tcPr>
          <w:p w:rsidR="005756E4" w:rsidRPr="003B12FC" w:rsidRDefault="005756E4" w:rsidP="00D3177D">
            <w:pPr>
              <w:pStyle w:val="ListParagraph"/>
              <w:spacing w:line="276" w:lineRule="auto"/>
              <w:ind w:left="0"/>
              <w:jc w:val="both"/>
              <w:rPr>
                <w:rFonts w:ascii="Garamond" w:hAnsi="Garamond"/>
                <w:sz w:val="18"/>
                <w:szCs w:val="18"/>
              </w:rPr>
            </w:pPr>
          </w:p>
        </w:tc>
        <w:tc>
          <w:tcPr>
            <w:tcW w:w="1350" w:type="dxa"/>
          </w:tcPr>
          <w:p w:rsidR="005756E4" w:rsidRPr="003B12FC" w:rsidRDefault="005756E4" w:rsidP="00D3177D">
            <w:pPr>
              <w:pStyle w:val="ListParagraph"/>
              <w:spacing w:line="276" w:lineRule="auto"/>
              <w:ind w:left="0"/>
              <w:jc w:val="both"/>
              <w:rPr>
                <w:rFonts w:ascii="Garamond" w:hAnsi="Garamond"/>
                <w:sz w:val="18"/>
                <w:szCs w:val="18"/>
              </w:rPr>
            </w:pPr>
          </w:p>
        </w:tc>
        <w:tc>
          <w:tcPr>
            <w:tcW w:w="1800" w:type="dxa"/>
          </w:tcPr>
          <w:p w:rsidR="005756E4" w:rsidRPr="003B12FC" w:rsidRDefault="005756E4" w:rsidP="00044AEC">
            <w:pPr>
              <w:pStyle w:val="ListParagraph"/>
              <w:spacing w:line="276" w:lineRule="auto"/>
              <w:ind w:left="0"/>
              <w:rPr>
                <w:rFonts w:ascii="Garamond" w:hAnsi="Garamond"/>
                <w:sz w:val="18"/>
                <w:szCs w:val="18"/>
              </w:rPr>
            </w:pPr>
            <w:r w:rsidRPr="003B12FC">
              <w:rPr>
                <w:rFonts w:ascii="Garamond" w:hAnsi="Garamond"/>
                <w:sz w:val="18"/>
                <w:szCs w:val="18"/>
              </w:rPr>
              <w:t xml:space="preserve">7.4 </w:t>
            </w:r>
            <w:r w:rsidR="00044AEC">
              <w:rPr>
                <w:rFonts w:ascii="Garamond" w:hAnsi="Garamond"/>
                <w:sz w:val="18"/>
                <w:szCs w:val="18"/>
              </w:rPr>
              <w:t>–</w:t>
            </w:r>
            <w:r w:rsidRPr="003B12FC">
              <w:rPr>
                <w:rFonts w:ascii="Garamond" w:hAnsi="Garamond"/>
                <w:sz w:val="18"/>
                <w:szCs w:val="18"/>
              </w:rPr>
              <w:t xml:space="preserve"> 8</w:t>
            </w:r>
            <w:r w:rsidR="00044AEC">
              <w:rPr>
                <w:rFonts w:ascii="Garamond" w:hAnsi="Garamond"/>
                <w:sz w:val="18"/>
                <w:szCs w:val="18"/>
              </w:rPr>
              <w:t>.0</w:t>
            </w:r>
          </w:p>
        </w:tc>
        <w:tc>
          <w:tcPr>
            <w:tcW w:w="2520" w:type="dxa"/>
          </w:tcPr>
          <w:p w:rsidR="005756E4" w:rsidRPr="003B12FC" w:rsidRDefault="005756E4" w:rsidP="00D3177D">
            <w:pPr>
              <w:pStyle w:val="ListParagraph"/>
              <w:spacing w:line="276" w:lineRule="auto"/>
              <w:ind w:left="0"/>
              <w:rPr>
                <w:rFonts w:ascii="Garamond" w:hAnsi="Garamond"/>
                <w:sz w:val="18"/>
                <w:szCs w:val="18"/>
              </w:rPr>
            </w:pPr>
            <w:r w:rsidRPr="003B12FC">
              <w:rPr>
                <w:rFonts w:ascii="Garamond" w:hAnsi="Garamond"/>
                <w:sz w:val="18"/>
                <w:szCs w:val="18"/>
              </w:rPr>
              <w:t>Moderately alkaline</w:t>
            </w:r>
          </w:p>
        </w:tc>
      </w:tr>
      <w:tr w:rsidR="005756E4" w:rsidRPr="003B12FC" w:rsidTr="00D3177D">
        <w:tc>
          <w:tcPr>
            <w:tcW w:w="588" w:type="dxa"/>
          </w:tcPr>
          <w:p w:rsidR="005756E4" w:rsidRPr="003B12FC" w:rsidRDefault="005756E4" w:rsidP="00D3177D">
            <w:pPr>
              <w:pStyle w:val="ListParagraph"/>
              <w:spacing w:line="276" w:lineRule="auto"/>
              <w:ind w:left="0"/>
              <w:jc w:val="both"/>
              <w:rPr>
                <w:rFonts w:ascii="Garamond" w:hAnsi="Garamond"/>
                <w:sz w:val="18"/>
                <w:szCs w:val="18"/>
              </w:rPr>
            </w:pPr>
          </w:p>
        </w:tc>
        <w:tc>
          <w:tcPr>
            <w:tcW w:w="2610" w:type="dxa"/>
          </w:tcPr>
          <w:p w:rsidR="005756E4" w:rsidRPr="003B12FC" w:rsidRDefault="005756E4" w:rsidP="00D3177D">
            <w:pPr>
              <w:pStyle w:val="ListParagraph"/>
              <w:spacing w:line="276" w:lineRule="auto"/>
              <w:ind w:left="0"/>
              <w:jc w:val="both"/>
              <w:rPr>
                <w:rFonts w:ascii="Garamond" w:hAnsi="Garamond"/>
                <w:sz w:val="18"/>
                <w:szCs w:val="18"/>
              </w:rPr>
            </w:pPr>
          </w:p>
        </w:tc>
        <w:tc>
          <w:tcPr>
            <w:tcW w:w="1350" w:type="dxa"/>
          </w:tcPr>
          <w:p w:rsidR="005756E4" w:rsidRPr="003B12FC" w:rsidRDefault="005756E4" w:rsidP="00D3177D">
            <w:pPr>
              <w:pStyle w:val="ListParagraph"/>
              <w:spacing w:line="276" w:lineRule="auto"/>
              <w:ind w:left="0"/>
              <w:jc w:val="both"/>
              <w:rPr>
                <w:rFonts w:ascii="Garamond" w:hAnsi="Garamond"/>
                <w:sz w:val="18"/>
                <w:szCs w:val="18"/>
              </w:rPr>
            </w:pPr>
          </w:p>
        </w:tc>
        <w:tc>
          <w:tcPr>
            <w:tcW w:w="1800" w:type="dxa"/>
          </w:tcPr>
          <w:p w:rsidR="005756E4" w:rsidRPr="003B12FC" w:rsidRDefault="005756E4" w:rsidP="00044AEC">
            <w:pPr>
              <w:spacing w:line="276" w:lineRule="auto"/>
              <w:rPr>
                <w:rFonts w:ascii="Garamond" w:hAnsi="Garamond"/>
                <w:sz w:val="18"/>
                <w:szCs w:val="18"/>
              </w:rPr>
            </w:pPr>
            <w:r w:rsidRPr="003B12FC">
              <w:rPr>
                <w:rFonts w:ascii="Garamond" w:hAnsi="Garamond"/>
                <w:sz w:val="18"/>
                <w:szCs w:val="18"/>
              </w:rPr>
              <w:t>&gt; 8.</w:t>
            </w:r>
            <w:r w:rsidR="00044AEC">
              <w:rPr>
                <w:rFonts w:ascii="Garamond" w:hAnsi="Garamond"/>
                <w:sz w:val="18"/>
                <w:szCs w:val="18"/>
              </w:rPr>
              <w:t>0</w:t>
            </w:r>
          </w:p>
        </w:tc>
        <w:tc>
          <w:tcPr>
            <w:tcW w:w="2520" w:type="dxa"/>
          </w:tcPr>
          <w:p w:rsidR="005756E4" w:rsidRPr="003B12FC" w:rsidRDefault="005756E4" w:rsidP="00D3177D">
            <w:pPr>
              <w:pStyle w:val="ListParagraph"/>
              <w:spacing w:line="276" w:lineRule="auto"/>
              <w:ind w:left="0"/>
              <w:rPr>
                <w:rFonts w:ascii="Garamond" w:hAnsi="Garamond"/>
                <w:sz w:val="18"/>
                <w:szCs w:val="18"/>
              </w:rPr>
            </w:pPr>
            <w:r w:rsidRPr="003B12FC">
              <w:rPr>
                <w:rFonts w:ascii="Garamond" w:hAnsi="Garamond"/>
                <w:sz w:val="18"/>
                <w:szCs w:val="18"/>
              </w:rPr>
              <w:t>Strongly alkaline</w:t>
            </w:r>
          </w:p>
        </w:tc>
      </w:tr>
      <w:tr w:rsidR="005756E4" w:rsidRPr="003B12FC" w:rsidTr="00D3177D">
        <w:tc>
          <w:tcPr>
            <w:tcW w:w="588"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2</w:t>
            </w:r>
          </w:p>
        </w:tc>
        <w:tc>
          <w:tcPr>
            <w:tcW w:w="2610"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C.E.C</w:t>
            </w:r>
          </w:p>
        </w:tc>
        <w:tc>
          <w:tcPr>
            <w:tcW w:w="1350" w:type="dxa"/>
          </w:tcPr>
          <w:p w:rsidR="005756E4" w:rsidRPr="003B12FC" w:rsidRDefault="005756E4" w:rsidP="00D3177D">
            <w:pPr>
              <w:pStyle w:val="ListParagraph"/>
              <w:spacing w:line="276" w:lineRule="auto"/>
              <w:ind w:left="0"/>
              <w:jc w:val="both"/>
              <w:rPr>
                <w:rFonts w:ascii="Garamond" w:hAnsi="Garamond"/>
                <w:sz w:val="18"/>
                <w:szCs w:val="18"/>
              </w:rPr>
            </w:pPr>
            <w:proofErr w:type="spellStart"/>
            <w:r w:rsidRPr="003B12FC">
              <w:rPr>
                <w:rFonts w:ascii="Garamond" w:hAnsi="Garamond"/>
                <w:sz w:val="18"/>
                <w:szCs w:val="18"/>
              </w:rPr>
              <w:t>meq</w:t>
            </w:r>
            <w:proofErr w:type="spellEnd"/>
            <w:r w:rsidRPr="003B12FC">
              <w:rPr>
                <w:rFonts w:ascii="Garamond" w:hAnsi="Garamond"/>
                <w:sz w:val="18"/>
                <w:szCs w:val="18"/>
              </w:rPr>
              <w:t>/100gm</w:t>
            </w:r>
          </w:p>
        </w:tc>
        <w:tc>
          <w:tcPr>
            <w:tcW w:w="1800"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&lt; 5</w:t>
            </w:r>
          </w:p>
        </w:tc>
        <w:tc>
          <w:tcPr>
            <w:tcW w:w="2520"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Very Low</w:t>
            </w:r>
          </w:p>
        </w:tc>
      </w:tr>
      <w:tr w:rsidR="005756E4" w:rsidRPr="003B12FC" w:rsidTr="00D3177D">
        <w:tc>
          <w:tcPr>
            <w:tcW w:w="588" w:type="dxa"/>
          </w:tcPr>
          <w:p w:rsidR="005756E4" w:rsidRPr="003B12FC" w:rsidRDefault="005756E4" w:rsidP="00D3177D">
            <w:pPr>
              <w:pStyle w:val="ListParagraph"/>
              <w:spacing w:line="276" w:lineRule="auto"/>
              <w:ind w:left="0"/>
              <w:jc w:val="both"/>
              <w:rPr>
                <w:rFonts w:ascii="Garamond" w:hAnsi="Garamond"/>
                <w:sz w:val="18"/>
                <w:szCs w:val="18"/>
              </w:rPr>
            </w:pPr>
          </w:p>
        </w:tc>
        <w:tc>
          <w:tcPr>
            <w:tcW w:w="2610" w:type="dxa"/>
          </w:tcPr>
          <w:p w:rsidR="005756E4" w:rsidRPr="003B12FC" w:rsidRDefault="005756E4" w:rsidP="00D3177D">
            <w:pPr>
              <w:pStyle w:val="ListParagraph"/>
              <w:spacing w:line="276" w:lineRule="auto"/>
              <w:ind w:left="0"/>
              <w:jc w:val="both"/>
              <w:rPr>
                <w:rFonts w:ascii="Garamond" w:hAnsi="Garamond"/>
                <w:sz w:val="18"/>
                <w:szCs w:val="18"/>
              </w:rPr>
            </w:pPr>
          </w:p>
        </w:tc>
        <w:tc>
          <w:tcPr>
            <w:tcW w:w="1350" w:type="dxa"/>
          </w:tcPr>
          <w:p w:rsidR="005756E4" w:rsidRPr="003B12FC" w:rsidRDefault="005756E4" w:rsidP="00D3177D">
            <w:pPr>
              <w:pStyle w:val="ListParagraph"/>
              <w:spacing w:line="276" w:lineRule="auto"/>
              <w:ind w:left="0"/>
              <w:jc w:val="both"/>
              <w:rPr>
                <w:rFonts w:ascii="Garamond" w:hAnsi="Garamond"/>
                <w:sz w:val="18"/>
                <w:szCs w:val="18"/>
              </w:rPr>
            </w:pPr>
          </w:p>
        </w:tc>
        <w:tc>
          <w:tcPr>
            <w:tcW w:w="1800"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5 - 10</w:t>
            </w:r>
          </w:p>
        </w:tc>
        <w:tc>
          <w:tcPr>
            <w:tcW w:w="2520"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Low</w:t>
            </w:r>
          </w:p>
        </w:tc>
      </w:tr>
      <w:tr w:rsidR="005756E4" w:rsidRPr="003B12FC" w:rsidTr="00D3177D">
        <w:tc>
          <w:tcPr>
            <w:tcW w:w="588" w:type="dxa"/>
          </w:tcPr>
          <w:p w:rsidR="005756E4" w:rsidRPr="003B12FC" w:rsidRDefault="005756E4" w:rsidP="00D3177D">
            <w:pPr>
              <w:pStyle w:val="ListParagraph"/>
              <w:spacing w:line="276" w:lineRule="auto"/>
              <w:ind w:left="0"/>
              <w:jc w:val="both"/>
              <w:rPr>
                <w:rFonts w:ascii="Garamond" w:hAnsi="Garamond"/>
                <w:sz w:val="18"/>
                <w:szCs w:val="18"/>
              </w:rPr>
            </w:pPr>
          </w:p>
        </w:tc>
        <w:tc>
          <w:tcPr>
            <w:tcW w:w="2610" w:type="dxa"/>
          </w:tcPr>
          <w:p w:rsidR="005756E4" w:rsidRPr="003B12FC" w:rsidRDefault="005756E4" w:rsidP="00D3177D">
            <w:pPr>
              <w:pStyle w:val="ListParagraph"/>
              <w:spacing w:line="276" w:lineRule="auto"/>
              <w:ind w:left="0"/>
              <w:jc w:val="both"/>
              <w:rPr>
                <w:rFonts w:ascii="Garamond" w:hAnsi="Garamond"/>
                <w:sz w:val="18"/>
                <w:szCs w:val="18"/>
              </w:rPr>
            </w:pPr>
          </w:p>
        </w:tc>
        <w:tc>
          <w:tcPr>
            <w:tcW w:w="1350" w:type="dxa"/>
          </w:tcPr>
          <w:p w:rsidR="005756E4" w:rsidRPr="003B12FC" w:rsidRDefault="005756E4" w:rsidP="00D3177D">
            <w:pPr>
              <w:pStyle w:val="ListParagraph"/>
              <w:spacing w:line="276" w:lineRule="auto"/>
              <w:ind w:left="0"/>
              <w:jc w:val="both"/>
              <w:rPr>
                <w:rFonts w:ascii="Garamond" w:hAnsi="Garamond"/>
                <w:sz w:val="18"/>
                <w:szCs w:val="18"/>
              </w:rPr>
            </w:pPr>
          </w:p>
        </w:tc>
        <w:tc>
          <w:tcPr>
            <w:tcW w:w="1800"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10 - 20</w:t>
            </w:r>
          </w:p>
        </w:tc>
        <w:tc>
          <w:tcPr>
            <w:tcW w:w="2520"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Medium</w:t>
            </w:r>
          </w:p>
        </w:tc>
      </w:tr>
      <w:tr w:rsidR="005756E4" w:rsidRPr="003B12FC" w:rsidTr="00D3177D">
        <w:tc>
          <w:tcPr>
            <w:tcW w:w="588" w:type="dxa"/>
          </w:tcPr>
          <w:p w:rsidR="005756E4" w:rsidRPr="003B12FC" w:rsidRDefault="005756E4" w:rsidP="00D3177D">
            <w:pPr>
              <w:pStyle w:val="ListParagraph"/>
              <w:spacing w:line="276" w:lineRule="auto"/>
              <w:ind w:left="0"/>
              <w:jc w:val="both"/>
              <w:rPr>
                <w:rFonts w:ascii="Garamond" w:hAnsi="Garamond"/>
                <w:sz w:val="18"/>
                <w:szCs w:val="18"/>
              </w:rPr>
            </w:pPr>
          </w:p>
        </w:tc>
        <w:tc>
          <w:tcPr>
            <w:tcW w:w="2610" w:type="dxa"/>
          </w:tcPr>
          <w:p w:rsidR="005756E4" w:rsidRPr="003B12FC" w:rsidRDefault="005756E4" w:rsidP="00D3177D">
            <w:pPr>
              <w:pStyle w:val="ListParagraph"/>
              <w:spacing w:line="276" w:lineRule="auto"/>
              <w:ind w:left="0"/>
              <w:jc w:val="both"/>
              <w:rPr>
                <w:rFonts w:ascii="Garamond" w:hAnsi="Garamond"/>
                <w:sz w:val="18"/>
                <w:szCs w:val="18"/>
              </w:rPr>
            </w:pPr>
          </w:p>
        </w:tc>
        <w:tc>
          <w:tcPr>
            <w:tcW w:w="1350" w:type="dxa"/>
          </w:tcPr>
          <w:p w:rsidR="005756E4" w:rsidRPr="003B12FC" w:rsidRDefault="005756E4" w:rsidP="00D3177D">
            <w:pPr>
              <w:pStyle w:val="ListParagraph"/>
              <w:spacing w:line="276" w:lineRule="auto"/>
              <w:ind w:left="0"/>
              <w:jc w:val="both"/>
              <w:rPr>
                <w:rFonts w:ascii="Garamond" w:hAnsi="Garamond"/>
                <w:sz w:val="18"/>
                <w:szCs w:val="18"/>
              </w:rPr>
            </w:pPr>
          </w:p>
        </w:tc>
        <w:tc>
          <w:tcPr>
            <w:tcW w:w="1800" w:type="dxa"/>
          </w:tcPr>
          <w:p w:rsidR="005756E4" w:rsidRPr="003B12FC" w:rsidRDefault="005756E4" w:rsidP="00D3177D">
            <w:pPr>
              <w:spacing w:line="276" w:lineRule="auto"/>
              <w:jc w:val="both"/>
              <w:rPr>
                <w:rFonts w:ascii="Garamond" w:hAnsi="Garamond"/>
                <w:sz w:val="18"/>
                <w:szCs w:val="18"/>
              </w:rPr>
            </w:pPr>
            <w:r w:rsidRPr="003B12FC">
              <w:rPr>
                <w:rFonts w:ascii="Garamond" w:hAnsi="Garamond"/>
                <w:sz w:val="18"/>
                <w:szCs w:val="18"/>
              </w:rPr>
              <w:t>&gt;20</w:t>
            </w:r>
          </w:p>
        </w:tc>
        <w:tc>
          <w:tcPr>
            <w:tcW w:w="2520"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High</w:t>
            </w:r>
          </w:p>
        </w:tc>
      </w:tr>
      <w:tr w:rsidR="005756E4" w:rsidRPr="003B12FC" w:rsidTr="00D3177D">
        <w:tc>
          <w:tcPr>
            <w:tcW w:w="588"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3</w:t>
            </w:r>
          </w:p>
        </w:tc>
        <w:tc>
          <w:tcPr>
            <w:tcW w:w="2610"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Base Sat.</w:t>
            </w:r>
          </w:p>
        </w:tc>
        <w:tc>
          <w:tcPr>
            <w:tcW w:w="1350"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w:t>
            </w:r>
          </w:p>
        </w:tc>
        <w:tc>
          <w:tcPr>
            <w:tcW w:w="1800"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&lt; 25</w:t>
            </w:r>
          </w:p>
        </w:tc>
        <w:tc>
          <w:tcPr>
            <w:tcW w:w="2520"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Very Low</w:t>
            </w:r>
          </w:p>
        </w:tc>
      </w:tr>
      <w:tr w:rsidR="005756E4" w:rsidRPr="003B12FC" w:rsidTr="00D3177D">
        <w:tc>
          <w:tcPr>
            <w:tcW w:w="588" w:type="dxa"/>
          </w:tcPr>
          <w:p w:rsidR="005756E4" w:rsidRPr="003B12FC" w:rsidRDefault="005756E4" w:rsidP="00D3177D">
            <w:pPr>
              <w:pStyle w:val="ListParagraph"/>
              <w:spacing w:line="276" w:lineRule="auto"/>
              <w:ind w:left="0"/>
              <w:jc w:val="both"/>
              <w:rPr>
                <w:rFonts w:ascii="Garamond" w:hAnsi="Garamond"/>
                <w:sz w:val="18"/>
                <w:szCs w:val="18"/>
              </w:rPr>
            </w:pPr>
          </w:p>
        </w:tc>
        <w:tc>
          <w:tcPr>
            <w:tcW w:w="2610" w:type="dxa"/>
          </w:tcPr>
          <w:p w:rsidR="005756E4" w:rsidRPr="003B12FC" w:rsidRDefault="005756E4" w:rsidP="00D3177D">
            <w:pPr>
              <w:pStyle w:val="ListParagraph"/>
              <w:spacing w:line="276" w:lineRule="auto"/>
              <w:ind w:left="0"/>
              <w:jc w:val="both"/>
              <w:rPr>
                <w:rFonts w:ascii="Garamond" w:hAnsi="Garamond"/>
                <w:sz w:val="18"/>
                <w:szCs w:val="18"/>
              </w:rPr>
            </w:pPr>
          </w:p>
        </w:tc>
        <w:tc>
          <w:tcPr>
            <w:tcW w:w="1350" w:type="dxa"/>
          </w:tcPr>
          <w:p w:rsidR="005756E4" w:rsidRPr="003B12FC" w:rsidRDefault="005756E4" w:rsidP="00D3177D">
            <w:pPr>
              <w:pStyle w:val="ListParagraph"/>
              <w:spacing w:line="276" w:lineRule="auto"/>
              <w:ind w:left="0"/>
              <w:jc w:val="both"/>
              <w:rPr>
                <w:rFonts w:ascii="Garamond" w:hAnsi="Garamond"/>
                <w:sz w:val="18"/>
                <w:szCs w:val="18"/>
              </w:rPr>
            </w:pPr>
          </w:p>
        </w:tc>
        <w:tc>
          <w:tcPr>
            <w:tcW w:w="1800"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25 - 50</w:t>
            </w:r>
          </w:p>
        </w:tc>
        <w:tc>
          <w:tcPr>
            <w:tcW w:w="2520"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Low</w:t>
            </w:r>
          </w:p>
        </w:tc>
      </w:tr>
      <w:tr w:rsidR="005756E4" w:rsidRPr="003B12FC" w:rsidTr="00D3177D">
        <w:tc>
          <w:tcPr>
            <w:tcW w:w="588"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4</w:t>
            </w:r>
          </w:p>
        </w:tc>
        <w:tc>
          <w:tcPr>
            <w:tcW w:w="2610"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Total Nitrogen</w:t>
            </w:r>
          </w:p>
        </w:tc>
        <w:tc>
          <w:tcPr>
            <w:tcW w:w="1350"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w:t>
            </w:r>
          </w:p>
        </w:tc>
        <w:tc>
          <w:tcPr>
            <w:tcW w:w="1800"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&lt; 0.03</w:t>
            </w:r>
          </w:p>
        </w:tc>
        <w:tc>
          <w:tcPr>
            <w:tcW w:w="2520"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Low</w:t>
            </w:r>
          </w:p>
        </w:tc>
      </w:tr>
      <w:tr w:rsidR="005756E4" w:rsidRPr="003B12FC" w:rsidTr="00D3177D">
        <w:tc>
          <w:tcPr>
            <w:tcW w:w="588" w:type="dxa"/>
          </w:tcPr>
          <w:p w:rsidR="005756E4" w:rsidRPr="003B12FC" w:rsidRDefault="005756E4" w:rsidP="00D3177D">
            <w:pPr>
              <w:pStyle w:val="ListParagraph"/>
              <w:spacing w:line="276" w:lineRule="auto"/>
              <w:ind w:left="0"/>
              <w:jc w:val="both"/>
              <w:rPr>
                <w:rFonts w:ascii="Garamond" w:hAnsi="Garamond"/>
                <w:sz w:val="18"/>
                <w:szCs w:val="18"/>
              </w:rPr>
            </w:pPr>
          </w:p>
        </w:tc>
        <w:tc>
          <w:tcPr>
            <w:tcW w:w="2610" w:type="dxa"/>
          </w:tcPr>
          <w:p w:rsidR="005756E4" w:rsidRPr="003B12FC" w:rsidRDefault="005756E4" w:rsidP="00D3177D">
            <w:pPr>
              <w:pStyle w:val="ListParagraph"/>
              <w:spacing w:line="276" w:lineRule="auto"/>
              <w:ind w:left="0"/>
              <w:jc w:val="both"/>
              <w:rPr>
                <w:rFonts w:ascii="Garamond" w:hAnsi="Garamond"/>
                <w:sz w:val="18"/>
                <w:szCs w:val="18"/>
              </w:rPr>
            </w:pPr>
          </w:p>
        </w:tc>
        <w:tc>
          <w:tcPr>
            <w:tcW w:w="1350" w:type="dxa"/>
          </w:tcPr>
          <w:p w:rsidR="005756E4" w:rsidRPr="003B12FC" w:rsidRDefault="005756E4" w:rsidP="00D3177D">
            <w:pPr>
              <w:pStyle w:val="ListParagraph"/>
              <w:spacing w:line="276" w:lineRule="auto"/>
              <w:ind w:left="0"/>
              <w:jc w:val="both"/>
              <w:rPr>
                <w:rFonts w:ascii="Garamond" w:hAnsi="Garamond"/>
                <w:sz w:val="18"/>
                <w:szCs w:val="18"/>
              </w:rPr>
            </w:pPr>
          </w:p>
        </w:tc>
        <w:tc>
          <w:tcPr>
            <w:tcW w:w="1800"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0.03 – 0.06</w:t>
            </w:r>
          </w:p>
        </w:tc>
        <w:tc>
          <w:tcPr>
            <w:tcW w:w="2520"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Medium</w:t>
            </w:r>
          </w:p>
        </w:tc>
      </w:tr>
      <w:tr w:rsidR="005756E4" w:rsidRPr="003B12FC" w:rsidTr="00D3177D">
        <w:tc>
          <w:tcPr>
            <w:tcW w:w="588" w:type="dxa"/>
          </w:tcPr>
          <w:p w:rsidR="005756E4" w:rsidRPr="003B12FC" w:rsidRDefault="005756E4" w:rsidP="00D3177D">
            <w:pPr>
              <w:pStyle w:val="ListParagraph"/>
              <w:spacing w:line="276" w:lineRule="auto"/>
              <w:ind w:left="0"/>
              <w:jc w:val="both"/>
              <w:rPr>
                <w:rFonts w:ascii="Garamond" w:hAnsi="Garamond"/>
                <w:sz w:val="18"/>
                <w:szCs w:val="18"/>
              </w:rPr>
            </w:pPr>
          </w:p>
        </w:tc>
        <w:tc>
          <w:tcPr>
            <w:tcW w:w="2610" w:type="dxa"/>
          </w:tcPr>
          <w:p w:rsidR="005756E4" w:rsidRPr="003B12FC" w:rsidRDefault="005756E4" w:rsidP="00D3177D">
            <w:pPr>
              <w:pStyle w:val="ListParagraph"/>
              <w:spacing w:line="276" w:lineRule="auto"/>
              <w:ind w:left="0"/>
              <w:jc w:val="both"/>
              <w:rPr>
                <w:rFonts w:ascii="Garamond" w:hAnsi="Garamond"/>
                <w:sz w:val="18"/>
                <w:szCs w:val="18"/>
              </w:rPr>
            </w:pPr>
          </w:p>
        </w:tc>
        <w:tc>
          <w:tcPr>
            <w:tcW w:w="1350" w:type="dxa"/>
          </w:tcPr>
          <w:p w:rsidR="005756E4" w:rsidRPr="003B12FC" w:rsidRDefault="005756E4" w:rsidP="00D3177D">
            <w:pPr>
              <w:pStyle w:val="ListParagraph"/>
              <w:spacing w:line="276" w:lineRule="auto"/>
              <w:ind w:left="0"/>
              <w:jc w:val="both"/>
              <w:rPr>
                <w:rFonts w:ascii="Garamond" w:hAnsi="Garamond"/>
                <w:sz w:val="18"/>
                <w:szCs w:val="18"/>
              </w:rPr>
            </w:pPr>
          </w:p>
        </w:tc>
        <w:tc>
          <w:tcPr>
            <w:tcW w:w="1800" w:type="dxa"/>
          </w:tcPr>
          <w:p w:rsidR="005756E4" w:rsidRPr="00ED0CF0" w:rsidRDefault="005756E4" w:rsidP="00D3177D">
            <w:pPr>
              <w:spacing w:line="276" w:lineRule="auto"/>
              <w:rPr>
                <w:rFonts w:ascii="Garamond" w:hAnsi="Garamond"/>
                <w:sz w:val="18"/>
                <w:szCs w:val="18"/>
              </w:rPr>
            </w:pPr>
            <w:r>
              <w:rPr>
                <w:rFonts w:ascii="Garamond" w:hAnsi="Garamond"/>
                <w:sz w:val="18"/>
                <w:szCs w:val="18"/>
              </w:rPr>
              <w:t>&gt;</w:t>
            </w:r>
            <w:r w:rsidRPr="00ED0CF0">
              <w:rPr>
                <w:rFonts w:ascii="Garamond" w:hAnsi="Garamond"/>
                <w:sz w:val="18"/>
                <w:szCs w:val="18"/>
              </w:rPr>
              <w:t>0.06</w:t>
            </w:r>
          </w:p>
        </w:tc>
        <w:tc>
          <w:tcPr>
            <w:tcW w:w="2520"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High</w:t>
            </w:r>
          </w:p>
        </w:tc>
      </w:tr>
      <w:tr w:rsidR="005756E4" w:rsidRPr="003B12FC" w:rsidTr="00D3177D">
        <w:tc>
          <w:tcPr>
            <w:tcW w:w="588"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5</w:t>
            </w:r>
          </w:p>
        </w:tc>
        <w:tc>
          <w:tcPr>
            <w:tcW w:w="2610" w:type="dxa"/>
          </w:tcPr>
          <w:p w:rsidR="005756E4" w:rsidRPr="003B12FC" w:rsidRDefault="005756E4" w:rsidP="00D3177D">
            <w:pPr>
              <w:pStyle w:val="ListParagraph"/>
              <w:spacing w:line="276" w:lineRule="auto"/>
              <w:ind w:left="0"/>
              <w:jc w:val="both"/>
              <w:rPr>
                <w:rFonts w:ascii="Garamond" w:hAnsi="Garamond"/>
                <w:sz w:val="18"/>
                <w:szCs w:val="18"/>
              </w:rPr>
            </w:pPr>
            <w:proofErr w:type="spellStart"/>
            <w:r w:rsidRPr="003B12FC">
              <w:rPr>
                <w:rFonts w:ascii="Garamond" w:hAnsi="Garamond"/>
                <w:sz w:val="18"/>
                <w:szCs w:val="18"/>
              </w:rPr>
              <w:t>Av.P</w:t>
            </w:r>
            <w:proofErr w:type="spellEnd"/>
          </w:p>
        </w:tc>
        <w:tc>
          <w:tcPr>
            <w:tcW w:w="1350"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ppm</w:t>
            </w:r>
          </w:p>
        </w:tc>
        <w:tc>
          <w:tcPr>
            <w:tcW w:w="1800" w:type="dxa"/>
          </w:tcPr>
          <w:p w:rsidR="005756E4" w:rsidRPr="003B12FC" w:rsidRDefault="005756E4" w:rsidP="00D3177D">
            <w:pPr>
              <w:pStyle w:val="ListParagraph"/>
              <w:spacing w:line="276" w:lineRule="auto"/>
              <w:ind w:left="0"/>
              <w:jc w:val="both"/>
              <w:rPr>
                <w:rFonts w:ascii="Garamond" w:hAnsi="Garamond"/>
                <w:color w:val="000000"/>
                <w:sz w:val="18"/>
                <w:szCs w:val="18"/>
              </w:rPr>
            </w:pPr>
            <w:r w:rsidRPr="003B12FC">
              <w:rPr>
                <w:rFonts w:ascii="Garamond" w:hAnsi="Garamond"/>
                <w:color w:val="000000"/>
                <w:sz w:val="18"/>
                <w:szCs w:val="18"/>
              </w:rPr>
              <w:t>&lt; 1</w:t>
            </w:r>
          </w:p>
        </w:tc>
        <w:tc>
          <w:tcPr>
            <w:tcW w:w="2520" w:type="dxa"/>
          </w:tcPr>
          <w:p w:rsidR="005756E4" w:rsidRPr="003B12FC" w:rsidRDefault="005756E4" w:rsidP="00D3177D">
            <w:pPr>
              <w:pStyle w:val="ListParagraph"/>
              <w:spacing w:line="276" w:lineRule="auto"/>
              <w:ind w:left="0"/>
              <w:jc w:val="both"/>
              <w:rPr>
                <w:rFonts w:ascii="Garamond" w:hAnsi="Garamond"/>
                <w:color w:val="000000"/>
                <w:sz w:val="18"/>
                <w:szCs w:val="18"/>
              </w:rPr>
            </w:pPr>
            <w:r w:rsidRPr="003B12FC">
              <w:rPr>
                <w:rFonts w:ascii="Garamond" w:hAnsi="Garamond"/>
                <w:color w:val="000000"/>
                <w:sz w:val="18"/>
                <w:szCs w:val="18"/>
              </w:rPr>
              <w:t>Very Low</w:t>
            </w:r>
          </w:p>
        </w:tc>
      </w:tr>
      <w:tr w:rsidR="005756E4" w:rsidRPr="003B12FC" w:rsidTr="00D3177D">
        <w:tc>
          <w:tcPr>
            <w:tcW w:w="588" w:type="dxa"/>
          </w:tcPr>
          <w:p w:rsidR="005756E4" w:rsidRPr="003B12FC" w:rsidRDefault="005756E4" w:rsidP="00D3177D">
            <w:pPr>
              <w:pStyle w:val="ListParagraph"/>
              <w:spacing w:line="276" w:lineRule="auto"/>
              <w:ind w:left="0"/>
              <w:jc w:val="both"/>
              <w:rPr>
                <w:rFonts w:ascii="Garamond" w:hAnsi="Garamond"/>
                <w:sz w:val="18"/>
                <w:szCs w:val="18"/>
              </w:rPr>
            </w:pPr>
          </w:p>
        </w:tc>
        <w:tc>
          <w:tcPr>
            <w:tcW w:w="2610" w:type="dxa"/>
          </w:tcPr>
          <w:p w:rsidR="005756E4" w:rsidRPr="003B12FC" w:rsidRDefault="005756E4" w:rsidP="00D3177D">
            <w:pPr>
              <w:pStyle w:val="ListParagraph"/>
              <w:spacing w:line="276" w:lineRule="auto"/>
              <w:ind w:left="0"/>
              <w:jc w:val="both"/>
              <w:rPr>
                <w:rFonts w:ascii="Garamond" w:hAnsi="Garamond"/>
                <w:sz w:val="18"/>
                <w:szCs w:val="18"/>
              </w:rPr>
            </w:pPr>
          </w:p>
        </w:tc>
        <w:tc>
          <w:tcPr>
            <w:tcW w:w="1350" w:type="dxa"/>
          </w:tcPr>
          <w:p w:rsidR="005756E4" w:rsidRPr="003B12FC" w:rsidRDefault="005756E4" w:rsidP="00D3177D">
            <w:pPr>
              <w:pStyle w:val="ListParagraph"/>
              <w:spacing w:line="276" w:lineRule="auto"/>
              <w:ind w:left="0"/>
              <w:jc w:val="both"/>
              <w:rPr>
                <w:rFonts w:ascii="Garamond" w:hAnsi="Garamond"/>
                <w:color w:val="000000"/>
                <w:sz w:val="18"/>
                <w:szCs w:val="18"/>
              </w:rPr>
            </w:pPr>
          </w:p>
        </w:tc>
        <w:tc>
          <w:tcPr>
            <w:tcW w:w="1800" w:type="dxa"/>
          </w:tcPr>
          <w:p w:rsidR="005756E4" w:rsidRPr="003B12FC" w:rsidRDefault="005756E4" w:rsidP="00D3177D">
            <w:pPr>
              <w:pStyle w:val="ListParagraph"/>
              <w:spacing w:line="276" w:lineRule="auto"/>
              <w:ind w:left="0"/>
              <w:jc w:val="both"/>
              <w:rPr>
                <w:rFonts w:ascii="Garamond" w:hAnsi="Garamond"/>
                <w:color w:val="000000"/>
                <w:sz w:val="18"/>
                <w:szCs w:val="18"/>
              </w:rPr>
            </w:pPr>
            <w:r w:rsidRPr="003B12FC">
              <w:rPr>
                <w:rFonts w:ascii="Garamond" w:hAnsi="Garamond"/>
                <w:color w:val="000000"/>
                <w:sz w:val="18"/>
                <w:szCs w:val="18"/>
              </w:rPr>
              <w:t>1 - 5</w:t>
            </w:r>
          </w:p>
        </w:tc>
        <w:tc>
          <w:tcPr>
            <w:tcW w:w="2520" w:type="dxa"/>
          </w:tcPr>
          <w:p w:rsidR="005756E4" w:rsidRPr="003B12FC" w:rsidRDefault="005756E4" w:rsidP="00D3177D">
            <w:pPr>
              <w:pStyle w:val="ListParagraph"/>
              <w:spacing w:line="276" w:lineRule="auto"/>
              <w:ind w:left="0"/>
              <w:rPr>
                <w:rFonts w:ascii="Garamond" w:hAnsi="Garamond"/>
                <w:sz w:val="18"/>
                <w:szCs w:val="18"/>
              </w:rPr>
            </w:pPr>
            <w:r w:rsidRPr="003B12FC">
              <w:rPr>
                <w:rFonts w:ascii="Garamond" w:hAnsi="Garamond"/>
                <w:sz w:val="18"/>
                <w:szCs w:val="18"/>
              </w:rPr>
              <w:t>Low</w:t>
            </w:r>
          </w:p>
        </w:tc>
      </w:tr>
      <w:tr w:rsidR="005756E4" w:rsidRPr="003B12FC" w:rsidTr="00D3177D">
        <w:tc>
          <w:tcPr>
            <w:tcW w:w="588" w:type="dxa"/>
          </w:tcPr>
          <w:p w:rsidR="005756E4" w:rsidRPr="003B12FC" w:rsidRDefault="005756E4" w:rsidP="00D3177D">
            <w:pPr>
              <w:pStyle w:val="ListParagraph"/>
              <w:spacing w:line="276" w:lineRule="auto"/>
              <w:ind w:left="0"/>
              <w:jc w:val="both"/>
              <w:rPr>
                <w:rFonts w:ascii="Garamond" w:hAnsi="Garamond"/>
                <w:sz w:val="18"/>
                <w:szCs w:val="18"/>
              </w:rPr>
            </w:pPr>
          </w:p>
        </w:tc>
        <w:tc>
          <w:tcPr>
            <w:tcW w:w="2610" w:type="dxa"/>
          </w:tcPr>
          <w:p w:rsidR="005756E4" w:rsidRPr="003B12FC" w:rsidRDefault="005756E4" w:rsidP="00D3177D">
            <w:pPr>
              <w:pStyle w:val="ListParagraph"/>
              <w:spacing w:line="276" w:lineRule="auto"/>
              <w:ind w:left="0"/>
              <w:jc w:val="both"/>
              <w:rPr>
                <w:rFonts w:ascii="Garamond" w:hAnsi="Garamond"/>
                <w:sz w:val="18"/>
                <w:szCs w:val="18"/>
              </w:rPr>
            </w:pPr>
          </w:p>
        </w:tc>
        <w:tc>
          <w:tcPr>
            <w:tcW w:w="1350" w:type="dxa"/>
          </w:tcPr>
          <w:p w:rsidR="005756E4" w:rsidRPr="003B12FC" w:rsidRDefault="005756E4" w:rsidP="00D3177D">
            <w:pPr>
              <w:pStyle w:val="ListParagraph"/>
              <w:spacing w:line="276" w:lineRule="auto"/>
              <w:ind w:left="0"/>
              <w:jc w:val="both"/>
              <w:rPr>
                <w:rFonts w:ascii="Garamond" w:hAnsi="Garamond"/>
                <w:color w:val="000000"/>
                <w:sz w:val="18"/>
                <w:szCs w:val="18"/>
              </w:rPr>
            </w:pPr>
          </w:p>
        </w:tc>
        <w:tc>
          <w:tcPr>
            <w:tcW w:w="1800" w:type="dxa"/>
          </w:tcPr>
          <w:p w:rsidR="005756E4" w:rsidRPr="003B12FC" w:rsidRDefault="005756E4" w:rsidP="00D3177D">
            <w:pPr>
              <w:pStyle w:val="ListParagraph"/>
              <w:spacing w:line="276" w:lineRule="auto"/>
              <w:ind w:left="0"/>
              <w:jc w:val="both"/>
              <w:rPr>
                <w:rFonts w:ascii="Garamond" w:hAnsi="Garamond"/>
                <w:color w:val="000000"/>
                <w:sz w:val="18"/>
                <w:szCs w:val="18"/>
              </w:rPr>
            </w:pPr>
            <w:r w:rsidRPr="003B12FC">
              <w:rPr>
                <w:rFonts w:ascii="Garamond" w:hAnsi="Garamond"/>
                <w:color w:val="000000"/>
                <w:sz w:val="18"/>
                <w:szCs w:val="18"/>
              </w:rPr>
              <w:t>6 - 15</w:t>
            </w:r>
          </w:p>
        </w:tc>
        <w:tc>
          <w:tcPr>
            <w:tcW w:w="2520" w:type="dxa"/>
          </w:tcPr>
          <w:p w:rsidR="005756E4" w:rsidRPr="003B12FC" w:rsidRDefault="005756E4" w:rsidP="00D3177D">
            <w:pPr>
              <w:pStyle w:val="ListParagraph"/>
              <w:spacing w:line="276" w:lineRule="auto"/>
              <w:ind w:left="0"/>
              <w:jc w:val="both"/>
              <w:rPr>
                <w:rFonts w:ascii="Garamond" w:hAnsi="Garamond"/>
                <w:color w:val="000000"/>
                <w:sz w:val="18"/>
                <w:szCs w:val="18"/>
              </w:rPr>
            </w:pPr>
            <w:r w:rsidRPr="003B12FC">
              <w:rPr>
                <w:rFonts w:ascii="Garamond" w:hAnsi="Garamond"/>
                <w:color w:val="000000"/>
                <w:sz w:val="18"/>
                <w:szCs w:val="18"/>
              </w:rPr>
              <w:t>Medium</w:t>
            </w:r>
          </w:p>
        </w:tc>
      </w:tr>
      <w:tr w:rsidR="005756E4" w:rsidRPr="003B12FC" w:rsidTr="00D3177D">
        <w:tc>
          <w:tcPr>
            <w:tcW w:w="588" w:type="dxa"/>
          </w:tcPr>
          <w:p w:rsidR="005756E4" w:rsidRPr="003B12FC" w:rsidRDefault="005756E4" w:rsidP="00D3177D">
            <w:pPr>
              <w:pStyle w:val="ListParagraph"/>
              <w:spacing w:line="276" w:lineRule="auto"/>
              <w:ind w:left="0"/>
              <w:jc w:val="both"/>
              <w:rPr>
                <w:rFonts w:ascii="Garamond" w:hAnsi="Garamond"/>
                <w:sz w:val="18"/>
                <w:szCs w:val="18"/>
              </w:rPr>
            </w:pPr>
          </w:p>
        </w:tc>
        <w:tc>
          <w:tcPr>
            <w:tcW w:w="2610" w:type="dxa"/>
          </w:tcPr>
          <w:p w:rsidR="005756E4" w:rsidRPr="003B12FC" w:rsidRDefault="005756E4" w:rsidP="00D3177D">
            <w:pPr>
              <w:pStyle w:val="ListParagraph"/>
              <w:spacing w:line="276" w:lineRule="auto"/>
              <w:ind w:left="0"/>
              <w:jc w:val="both"/>
              <w:rPr>
                <w:rFonts w:ascii="Garamond" w:hAnsi="Garamond"/>
                <w:sz w:val="18"/>
                <w:szCs w:val="18"/>
              </w:rPr>
            </w:pPr>
          </w:p>
        </w:tc>
        <w:tc>
          <w:tcPr>
            <w:tcW w:w="1350" w:type="dxa"/>
          </w:tcPr>
          <w:p w:rsidR="005756E4" w:rsidRPr="003B12FC" w:rsidRDefault="005756E4" w:rsidP="00D3177D">
            <w:pPr>
              <w:pStyle w:val="ListParagraph"/>
              <w:spacing w:line="276" w:lineRule="auto"/>
              <w:ind w:left="0"/>
              <w:jc w:val="both"/>
              <w:rPr>
                <w:rFonts w:ascii="Garamond" w:hAnsi="Garamond"/>
                <w:sz w:val="18"/>
                <w:szCs w:val="18"/>
              </w:rPr>
            </w:pPr>
          </w:p>
        </w:tc>
        <w:tc>
          <w:tcPr>
            <w:tcW w:w="1800" w:type="dxa"/>
          </w:tcPr>
          <w:p w:rsidR="005756E4" w:rsidRPr="003B12FC" w:rsidRDefault="005756E4" w:rsidP="00D3177D">
            <w:pPr>
              <w:spacing w:line="276" w:lineRule="auto"/>
              <w:jc w:val="both"/>
              <w:rPr>
                <w:rFonts w:ascii="Garamond" w:hAnsi="Garamond"/>
                <w:sz w:val="18"/>
                <w:szCs w:val="18"/>
              </w:rPr>
            </w:pPr>
            <w:r w:rsidRPr="003B12FC">
              <w:rPr>
                <w:rFonts w:ascii="Garamond" w:hAnsi="Garamond"/>
                <w:sz w:val="18"/>
                <w:szCs w:val="18"/>
              </w:rPr>
              <w:t>&gt;15</w:t>
            </w:r>
          </w:p>
        </w:tc>
        <w:tc>
          <w:tcPr>
            <w:tcW w:w="2520"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 xml:space="preserve">High </w:t>
            </w:r>
          </w:p>
        </w:tc>
      </w:tr>
      <w:tr w:rsidR="005756E4" w:rsidRPr="003B12FC" w:rsidTr="00D3177D">
        <w:tc>
          <w:tcPr>
            <w:tcW w:w="588"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5</w:t>
            </w:r>
          </w:p>
        </w:tc>
        <w:tc>
          <w:tcPr>
            <w:tcW w:w="2610"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O.M</w:t>
            </w:r>
          </w:p>
        </w:tc>
        <w:tc>
          <w:tcPr>
            <w:tcW w:w="1350"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w:t>
            </w:r>
          </w:p>
        </w:tc>
        <w:tc>
          <w:tcPr>
            <w:tcW w:w="1800"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&lt; 1</w:t>
            </w:r>
          </w:p>
        </w:tc>
        <w:tc>
          <w:tcPr>
            <w:tcW w:w="2520"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Low</w:t>
            </w:r>
          </w:p>
        </w:tc>
      </w:tr>
      <w:tr w:rsidR="005756E4" w:rsidRPr="003B12FC" w:rsidTr="00D3177D">
        <w:tc>
          <w:tcPr>
            <w:tcW w:w="588" w:type="dxa"/>
          </w:tcPr>
          <w:p w:rsidR="005756E4" w:rsidRPr="003B12FC" w:rsidRDefault="005756E4" w:rsidP="00D3177D">
            <w:pPr>
              <w:pStyle w:val="ListParagraph"/>
              <w:spacing w:line="276" w:lineRule="auto"/>
              <w:ind w:left="0"/>
              <w:jc w:val="both"/>
              <w:rPr>
                <w:rFonts w:ascii="Garamond" w:hAnsi="Garamond"/>
                <w:sz w:val="18"/>
                <w:szCs w:val="18"/>
              </w:rPr>
            </w:pPr>
          </w:p>
        </w:tc>
        <w:tc>
          <w:tcPr>
            <w:tcW w:w="2610" w:type="dxa"/>
          </w:tcPr>
          <w:p w:rsidR="005756E4" w:rsidRPr="003B12FC" w:rsidRDefault="005756E4" w:rsidP="00D3177D">
            <w:pPr>
              <w:pStyle w:val="ListParagraph"/>
              <w:spacing w:line="276" w:lineRule="auto"/>
              <w:ind w:left="0"/>
              <w:jc w:val="both"/>
              <w:rPr>
                <w:rFonts w:ascii="Garamond" w:hAnsi="Garamond"/>
                <w:sz w:val="18"/>
                <w:szCs w:val="18"/>
              </w:rPr>
            </w:pPr>
          </w:p>
        </w:tc>
        <w:tc>
          <w:tcPr>
            <w:tcW w:w="1350" w:type="dxa"/>
          </w:tcPr>
          <w:p w:rsidR="005756E4" w:rsidRPr="003B12FC" w:rsidRDefault="005756E4" w:rsidP="00D3177D">
            <w:pPr>
              <w:pStyle w:val="ListParagraph"/>
              <w:spacing w:line="276" w:lineRule="auto"/>
              <w:ind w:left="0"/>
              <w:jc w:val="both"/>
              <w:rPr>
                <w:rFonts w:ascii="Garamond" w:hAnsi="Garamond"/>
                <w:sz w:val="18"/>
                <w:szCs w:val="18"/>
              </w:rPr>
            </w:pPr>
          </w:p>
        </w:tc>
        <w:tc>
          <w:tcPr>
            <w:tcW w:w="1800"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1 - 3</w:t>
            </w:r>
          </w:p>
        </w:tc>
        <w:tc>
          <w:tcPr>
            <w:tcW w:w="2520"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Medium</w:t>
            </w:r>
          </w:p>
        </w:tc>
      </w:tr>
      <w:tr w:rsidR="005756E4" w:rsidRPr="003B12FC" w:rsidTr="00D3177D">
        <w:tc>
          <w:tcPr>
            <w:tcW w:w="588" w:type="dxa"/>
          </w:tcPr>
          <w:p w:rsidR="005756E4" w:rsidRPr="003B12FC" w:rsidRDefault="005756E4" w:rsidP="00D3177D">
            <w:pPr>
              <w:pStyle w:val="ListParagraph"/>
              <w:spacing w:line="276" w:lineRule="auto"/>
              <w:ind w:left="0"/>
              <w:jc w:val="both"/>
              <w:rPr>
                <w:rFonts w:ascii="Garamond" w:hAnsi="Garamond"/>
                <w:sz w:val="18"/>
                <w:szCs w:val="18"/>
              </w:rPr>
            </w:pPr>
          </w:p>
        </w:tc>
        <w:tc>
          <w:tcPr>
            <w:tcW w:w="2610" w:type="dxa"/>
          </w:tcPr>
          <w:p w:rsidR="005756E4" w:rsidRPr="003B12FC" w:rsidRDefault="005756E4" w:rsidP="00D3177D">
            <w:pPr>
              <w:pStyle w:val="ListParagraph"/>
              <w:spacing w:line="276" w:lineRule="auto"/>
              <w:ind w:left="0"/>
              <w:jc w:val="both"/>
              <w:rPr>
                <w:rFonts w:ascii="Garamond" w:hAnsi="Garamond"/>
                <w:sz w:val="18"/>
                <w:szCs w:val="18"/>
              </w:rPr>
            </w:pPr>
          </w:p>
        </w:tc>
        <w:tc>
          <w:tcPr>
            <w:tcW w:w="1350" w:type="dxa"/>
          </w:tcPr>
          <w:p w:rsidR="005756E4" w:rsidRPr="003B12FC" w:rsidRDefault="005756E4" w:rsidP="00D3177D">
            <w:pPr>
              <w:pStyle w:val="ListParagraph"/>
              <w:spacing w:line="276" w:lineRule="auto"/>
              <w:ind w:left="0"/>
              <w:jc w:val="both"/>
              <w:rPr>
                <w:rFonts w:ascii="Garamond" w:hAnsi="Garamond"/>
                <w:sz w:val="18"/>
                <w:szCs w:val="18"/>
              </w:rPr>
            </w:pPr>
          </w:p>
        </w:tc>
        <w:tc>
          <w:tcPr>
            <w:tcW w:w="1800"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3 - 5</w:t>
            </w:r>
          </w:p>
        </w:tc>
        <w:tc>
          <w:tcPr>
            <w:tcW w:w="2520"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High</w:t>
            </w:r>
          </w:p>
        </w:tc>
      </w:tr>
      <w:tr w:rsidR="005756E4" w:rsidRPr="003B12FC" w:rsidTr="00D3177D">
        <w:tc>
          <w:tcPr>
            <w:tcW w:w="588" w:type="dxa"/>
          </w:tcPr>
          <w:p w:rsidR="005756E4" w:rsidRPr="003B12FC" w:rsidRDefault="005756E4" w:rsidP="00D3177D">
            <w:pPr>
              <w:pStyle w:val="ListParagraph"/>
              <w:spacing w:line="276" w:lineRule="auto"/>
              <w:ind w:left="0"/>
              <w:jc w:val="both"/>
              <w:rPr>
                <w:rFonts w:ascii="Garamond" w:hAnsi="Garamond"/>
                <w:sz w:val="18"/>
                <w:szCs w:val="18"/>
              </w:rPr>
            </w:pPr>
          </w:p>
        </w:tc>
        <w:tc>
          <w:tcPr>
            <w:tcW w:w="2610" w:type="dxa"/>
          </w:tcPr>
          <w:p w:rsidR="005756E4" w:rsidRPr="003B12FC" w:rsidRDefault="005756E4" w:rsidP="00D3177D">
            <w:pPr>
              <w:pStyle w:val="ListParagraph"/>
              <w:spacing w:line="276" w:lineRule="auto"/>
              <w:ind w:left="0"/>
              <w:jc w:val="both"/>
              <w:rPr>
                <w:rFonts w:ascii="Garamond" w:hAnsi="Garamond"/>
                <w:sz w:val="18"/>
                <w:szCs w:val="18"/>
              </w:rPr>
            </w:pPr>
          </w:p>
        </w:tc>
        <w:tc>
          <w:tcPr>
            <w:tcW w:w="1350" w:type="dxa"/>
          </w:tcPr>
          <w:p w:rsidR="005756E4" w:rsidRPr="003B12FC" w:rsidRDefault="005756E4" w:rsidP="00D3177D">
            <w:pPr>
              <w:pStyle w:val="ListParagraph"/>
              <w:spacing w:line="276" w:lineRule="auto"/>
              <w:ind w:left="0"/>
              <w:jc w:val="both"/>
              <w:rPr>
                <w:rFonts w:ascii="Garamond" w:hAnsi="Garamond"/>
                <w:sz w:val="18"/>
                <w:szCs w:val="18"/>
              </w:rPr>
            </w:pPr>
          </w:p>
        </w:tc>
        <w:tc>
          <w:tcPr>
            <w:tcW w:w="1800" w:type="dxa"/>
          </w:tcPr>
          <w:p w:rsidR="005756E4" w:rsidRPr="003B12FC" w:rsidRDefault="005756E4" w:rsidP="00D3177D">
            <w:pPr>
              <w:spacing w:line="276" w:lineRule="auto"/>
              <w:jc w:val="both"/>
              <w:rPr>
                <w:rFonts w:ascii="Garamond" w:hAnsi="Garamond"/>
                <w:sz w:val="18"/>
                <w:szCs w:val="18"/>
              </w:rPr>
            </w:pPr>
            <w:r w:rsidRPr="003B12FC">
              <w:rPr>
                <w:rFonts w:ascii="Garamond" w:hAnsi="Garamond"/>
                <w:sz w:val="18"/>
                <w:szCs w:val="18"/>
              </w:rPr>
              <w:t>&gt;5</w:t>
            </w:r>
          </w:p>
        </w:tc>
        <w:tc>
          <w:tcPr>
            <w:tcW w:w="2520"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Very High</w:t>
            </w:r>
          </w:p>
        </w:tc>
      </w:tr>
      <w:tr w:rsidR="005756E4" w:rsidRPr="003B12FC" w:rsidTr="00D3177D">
        <w:tc>
          <w:tcPr>
            <w:tcW w:w="588"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6</w:t>
            </w:r>
          </w:p>
        </w:tc>
        <w:tc>
          <w:tcPr>
            <w:tcW w:w="2610"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Na</w:t>
            </w:r>
            <w:r w:rsidRPr="003B12FC">
              <w:rPr>
                <w:rFonts w:ascii="Garamond" w:hAnsi="Garamond"/>
                <w:sz w:val="18"/>
                <w:szCs w:val="18"/>
                <w:vertAlign w:val="superscript"/>
              </w:rPr>
              <w:t>+</w:t>
            </w:r>
          </w:p>
        </w:tc>
        <w:tc>
          <w:tcPr>
            <w:tcW w:w="1350"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w:t>
            </w:r>
          </w:p>
        </w:tc>
        <w:tc>
          <w:tcPr>
            <w:tcW w:w="1800" w:type="dxa"/>
          </w:tcPr>
          <w:p w:rsidR="005756E4" w:rsidRPr="003B12FC" w:rsidRDefault="005756E4" w:rsidP="00D3177D">
            <w:pPr>
              <w:spacing w:line="276" w:lineRule="auto"/>
              <w:jc w:val="both"/>
              <w:rPr>
                <w:rFonts w:ascii="Garamond" w:hAnsi="Garamond"/>
                <w:sz w:val="18"/>
                <w:szCs w:val="18"/>
              </w:rPr>
            </w:pPr>
            <w:r w:rsidRPr="003B12FC">
              <w:rPr>
                <w:rFonts w:ascii="Garamond" w:hAnsi="Garamond"/>
                <w:sz w:val="18"/>
                <w:szCs w:val="18"/>
              </w:rPr>
              <w:t>&lt;0.2</w:t>
            </w:r>
          </w:p>
        </w:tc>
        <w:tc>
          <w:tcPr>
            <w:tcW w:w="2520"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Slightly Low</w:t>
            </w:r>
          </w:p>
        </w:tc>
      </w:tr>
      <w:tr w:rsidR="005756E4" w:rsidRPr="003B12FC" w:rsidTr="00D3177D">
        <w:tc>
          <w:tcPr>
            <w:tcW w:w="588" w:type="dxa"/>
          </w:tcPr>
          <w:p w:rsidR="005756E4" w:rsidRPr="003B12FC" w:rsidRDefault="005756E4" w:rsidP="00D3177D">
            <w:pPr>
              <w:pStyle w:val="ListParagraph"/>
              <w:spacing w:line="276" w:lineRule="auto"/>
              <w:ind w:left="0"/>
              <w:jc w:val="both"/>
              <w:rPr>
                <w:rFonts w:ascii="Garamond" w:hAnsi="Garamond"/>
                <w:sz w:val="18"/>
                <w:szCs w:val="18"/>
              </w:rPr>
            </w:pPr>
          </w:p>
        </w:tc>
        <w:tc>
          <w:tcPr>
            <w:tcW w:w="2610" w:type="dxa"/>
          </w:tcPr>
          <w:p w:rsidR="005756E4" w:rsidRPr="003B12FC" w:rsidRDefault="005756E4" w:rsidP="00D3177D">
            <w:pPr>
              <w:pStyle w:val="ListParagraph"/>
              <w:spacing w:line="276" w:lineRule="auto"/>
              <w:ind w:left="0"/>
              <w:jc w:val="both"/>
              <w:rPr>
                <w:rFonts w:ascii="Garamond" w:hAnsi="Garamond"/>
                <w:sz w:val="18"/>
                <w:szCs w:val="18"/>
              </w:rPr>
            </w:pPr>
          </w:p>
        </w:tc>
        <w:tc>
          <w:tcPr>
            <w:tcW w:w="1350" w:type="dxa"/>
          </w:tcPr>
          <w:p w:rsidR="005756E4" w:rsidRPr="003B12FC" w:rsidRDefault="005756E4" w:rsidP="00D3177D">
            <w:pPr>
              <w:pStyle w:val="ListParagraph"/>
              <w:spacing w:line="276" w:lineRule="auto"/>
              <w:ind w:left="0"/>
              <w:jc w:val="both"/>
              <w:rPr>
                <w:rFonts w:ascii="Garamond" w:hAnsi="Garamond"/>
                <w:sz w:val="18"/>
                <w:szCs w:val="18"/>
              </w:rPr>
            </w:pPr>
          </w:p>
        </w:tc>
        <w:tc>
          <w:tcPr>
            <w:tcW w:w="1800" w:type="dxa"/>
          </w:tcPr>
          <w:p w:rsidR="005756E4" w:rsidRPr="003B12FC" w:rsidRDefault="005756E4" w:rsidP="00D3177D">
            <w:pPr>
              <w:spacing w:line="276" w:lineRule="auto"/>
              <w:jc w:val="both"/>
              <w:rPr>
                <w:rFonts w:ascii="Garamond" w:hAnsi="Garamond"/>
                <w:sz w:val="18"/>
                <w:szCs w:val="18"/>
              </w:rPr>
            </w:pPr>
            <w:r w:rsidRPr="003B12FC">
              <w:rPr>
                <w:rFonts w:ascii="Garamond" w:hAnsi="Garamond"/>
                <w:sz w:val="18"/>
                <w:szCs w:val="18"/>
              </w:rPr>
              <w:t>0.2 – 0.5</w:t>
            </w:r>
          </w:p>
        </w:tc>
        <w:tc>
          <w:tcPr>
            <w:tcW w:w="2520"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Moderate</w:t>
            </w:r>
          </w:p>
        </w:tc>
      </w:tr>
      <w:tr w:rsidR="005756E4" w:rsidRPr="003B12FC" w:rsidTr="00D3177D">
        <w:tc>
          <w:tcPr>
            <w:tcW w:w="588" w:type="dxa"/>
          </w:tcPr>
          <w:p w:rsidR="005756E4" w:rsidRPr="003B12FC" w:rsidRDefault="005756E4" w:rsidP="00D3177D">
            <w:pPr>
              <w:pStyle w:val="ListParagraph"/>
              <w:spacing w:line="276" w:lineRule="auto"/>
              <w:ind w:left="0"/>
              <w:jc w:val="both"/>
              <w:rPr>
                <w:rFonts w:ascii="Garamond" w:hAnsi="Garamond"/>
                <w:sz w:val="18"/>
                <w:szCs w:val="18"/>
              </w:rPr>
            </w:pPr>
          </w:p>
        </w:tc>
        <w:tc>
          <w:tcPr>
            <w:tcW w:w="2610" w:type="dxa"/>
          </w:tcPr>
          <w:p w:rsidR="005756E4" w:rsidRPr="003B12FC" w:rsidRDefault="005756E4" w:rsidP="00D3177D">
            <w:pPr>
              <w:pStyle w:val="ListParagraph"/>
              <w:spacing w:line="276" w:lineRule="auto"/>
              <w:ind w:left="0"/>
              <w:jc w:val="both"/>
              <w:rPr>
                <w:rFonts w:ascii="Garamond" w:hAnsi="Garamond"/>
                <w:sz w:val="18"/>
                <w:szCs w:val="18"/>
              </w:rPr>
            </w:pPr>
          </w:p>
        </w:tc>
        <w:tc>
          <w:tcPr>
            <w:tcW w:w="1350" w:type="dxa"/>
          </w:tcPr>
          <w:p w:rsidR="005756E4" w:rsidRPr="003B12FC" w:rsidRDefault="005756E4" w:rsidP="00D3177D">
            <w:pPr>
              <w:pStyle w:val="ListParagraph"/>
              <w:spacing w:line="276" w:lineRule="auto"/>
              <w:ind w:left="0"/>
              <w:jc w:val="both"/>
              <w:rPr>
                <w:rFonts w:ascii="Garamond" w:hAnsi="Garamond"/>
                <w:sz w:val="18"/>
                <w:szCs w:val="18"/>
              </w:rPr>
            </w:pPr>
          </w:p>
        </w:tc>
        <w:tc>
          <w:tcPr>
            <w:tcW w:w="1800" w:type="dxa"/>
          </w:tcPr>
          <w:p w:rsidR="005756E4" w:rsidRPr="003B12FC" w:rsidRDefault="005756E4" w:rsidP="00D3177D">
            <w:pPr>
              <w:spacing w:line="276" w:lineRule="auto"/>
              <w:jc w:val="both"/>
              <w:rPr>
                <w:rFonts w:ascii="Garamond" w:hAnsi="Garamond"/>
                <w:sz w:val="18"/>
                <w:szCs w:val="18"/>
              </w:rPr>
            </w:pPr>
            <w:r w:rsidRPr="003B12FC">
              <w:rPr>
                <w:rFonts w:ascii="Garamond" w:hAnsi="Garamond"/>
                <w:sz w:val="18"/>
                <w:szCs w:val="18"/>
              </w:rPr>
              <w:t>&gt;0.5</w:t>
            </w:r>
          </w:p>
        </w:tc>
        <w:tc>
          <w:tcPr>
            <w:tcW w:w="2520"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Strong</w:t>
            </w:r>
          </w:p>
        </w:tc>
      </w:tr>
      <w:tr w:rsidR="005756E4" w:rsidRPr="003B12FC" w:rsidTr="00D3177D">
        <w:tc>
          <w:tcPr>
            <w:tcW w:w="588"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7</w:t>
            </w:r>
          </w:p>
        </w:tc>
        <w:tc>
          <w:tcPr>
            <w:tcW w:w="2610"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K</w:t>
            </w:r>
            <w:r w:rsidRPr="003B12FC">
              <w:rPr>
                <w:rFonts w:ascii="Garamond" w:hAnsi="Garamond"/>
                <w:sz w:val="18"/>
                <w:szCs w:val="18"/>
                <w:vertAlign w:val="superscript"/>
              </w:rPr>
              <w:t>+</w:t>
            </w:r>
          </w:p>
        </w:tc>
        <w:tc>
          <w:tcPr>
            <w:tcW w:w="1350" w:type="dxa"/>
          </w:tcPr>
          <w:p w:rsidR="005756E4" w:rsidRPr="003B12FC" w:rsidRDefault="005756E4" w:rsidP="00D3177D">
            <w:pPr>
              <w:pStyle w:val="ListParagraph"/>
              <w:spacing w:line="276" w:lineRule="auto"/>
              <w:ind w:left="0"/>
              <w:jc w:val="both"/>
              <w:rPr>
                <w:rFonts w:ascii="Garamond" w:hAnsi="Garamond"/>
                <w:sz w:val="18"/>
                <w:szCs w:val="18"/>
              </w:rPr>
            </w:pPr>
            <w:proofErr w:type="spellStart"/>
            <w:r w:rsidRPr="003B12FC">
              <w:rPr>
                <w:rFonts w:ascii="Garamond" w:hAnsi="Garamond"/>
                <w:sz w:val="18"/>
                <w:szCs w:val="18"/>
              </w:rPr>
              <w:t>Meq</w:t>
            </w:r>
            <w:proofErr w:type="spellEnd"/>
            <w:r w:rsidRPr="003B12FC">
              <w:rPr>
                <w:rFonts w:ascii="Garamond" w:hAnsi="Garamond"/>
                <w:sz w:val="18"/>
                <w:szCs w:val="18"/>
              </w:rPr>
              <w:t>/100gm</w:t>
            </w:r>
          </w:p>
        </w:tc>
        <w:tc>
          <w:tcPr>
            <w:tcW w:w="1800" w:type="dxa"/>
          </w:tcPr>
          <w:p w:rsidR="005756E4" w:rsidRPr="003B12FC" w:rsidRDefault="005756E4" w:rsidP="00D3177D">
            <w:pPr>
              <w:spacing w:line="276" w:lineRule="auto"/>
              <w:jc w:val="both"/>
              <w:rPr>
                <w:rFonts w:ascii="Garamond" w:hAnsi="Garamond"/>
                <w:sz w:val="18"/>
                <w:szCs w:val="18"/>
              </w:rPr>
            </w:pPr>
            <w:r w:rsidRPr="003B12FC">
              <w:rPr>
                <w:rFonts w:ascii="Garamond" w:hAnsi="Garamond"/>
                <w:sz w:val="18"/>
                <w:szCs w:val="18"/>
              </w:rPr>
              <w:t>&lt;0.1</w:t>
            </w:r>
          </w:p>
        </w:tc>
        <w:tc>
          <w:tcPr>
            <w:tcW w:w="2520"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Low</w:t>
            </w:r>
          </w:p>
        </w:tc>
      </w:tr>
      <w:tr w:rsidR="005756E4" w:rsidRPr="003B12FC" w:rsidTr="00D3177D">
        <w:tc>
          <w:tcPr>
            <w:tcW w:w="588" w:type="dxa"/>
          </w:tcPr>
          <w:p w:rsidR="005756E4" w:rsidRPr="003B12FC" w:rsidRDefault="005756E4" w:rsidP="00D3177D">
            <w:pPr>
              <w:pStyle w:val="ListParagraph"/>
              <w:spacing w:line="276" w:lineRule="auto"/>
              <w:ind w:left="0"/>
              <w:jc w:val="both"/>
              <w:rPr>
                <w:rFonts w:ascii="Garamond" w:hAnsi="Garamond"/>
                <w:sz w:val="18"/>
                <w:szCs w:val="18"/>
              </w:rPr>
            </w:pPr>
          </w:p>
        </w:tc>
        <w:tc>
          <w:tcPr>
            <w:tcW w:w="2610" w:type="dxa"/>
          </w:tcPr>
          <w:p w:rsidR="005756E4" w:rsidRPr="003B12FC" w:rsidRDefault="005756E4" w:rsidP="00D3177D">
            <w:pPr>
              <w:pStyle w:val="ListParagraph"/>
              <w:spacing w:line="276" w:lineRule="auto"/>
              <w:ind w:left="0"/>
              <w:jc w:val="both"/>
              <w:rPr>
                <w:rFonts w:ascii="Garamond" w:hAnsi="Garamond"/>
                <w:sz w:val="18"/>
                <w:szCs w:val="18"/>
              </w:rPr>
            </w:pPr>
          </w:p>
        </w:tc>
        <w:tc>
          <w:tcPr>
            <w:tcW w:w="1350" w:type="dxa"/>
          </w:tcPr>
          <w:p w:rsidR="005756E4" w:rsidRPr="003B12FC" w:rsidRDefault="005756E4" w:rsidP="00D3177D">
            <w:pPr>
              <w:pStyle w:val="ListParagraph"/>
              <w:spacing w:line="276" w:lineRule="auto"/>
              <w:ind w:left="0"/>
              <w:jc w:val="both"/>
              <w:rPr>
                <w:rFonts w:ascii="Garamond" w:hAnsi="Garamond"/>
                <w:sz w:val="18"/>
                <w:szCs w:val="18"/>
              </w:rPr>
            </w:pPr>
          </w:p>
        </w:tc>
        <w:tc>
          <w:tcPr>
            <w:tcW w:w="1800" w:type="dxa"/>
          </w:tcPr>
          <w:p w:rsidR="005756E4" w:rsidRPr="003B12FC" w:rsidRDefault="005756E4" w:rsidP="00D3177D">
            <w:pPr>
              <w:spacing w:line="276" w:lineRule="auto"/>
              <w:jc w:val="both"/>
              <w:rPr>
                <w:rFonts w:ascii="Garamond" w:hAnsi="Garamond"/>
                <w:sz w:val="18"/>
                <w:szCs w:val="18"/>
              </w:rPr>
            </w:pPr>
            <w:r w:rsidRPr="003B12FC">
              <w:rPr>
                <w:rFonts w:ascii="Garamond" w:hAnsi="Garamond"/>
                <w:sz w:val="18"/>
                <w:szCs w:val="18"/>
              </w:rPr>
              <w:t>0.1 – 0.25</w:t>
            </w:r>
          </w:p>
        </w:tc>
        <w:tc>
          <w:tcPr>
            <w:tcW w:w="2520"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 xml:space="preserve">Medium </w:t>
            </w:r>
          </w:p>
        </w:tc>
      </w:tr>
      <w:tr w:rsidR="005756E4" w:rsidRPr="003B12FC" w:rsidTr="00D3177D">
        <w:tc>
          <w:tcPr>
            <w:tcW w:w="588" w:type="dxa"/>
          </w:tcPr>
          <w:p w:rsidR="005756E4" w:rsidRPr="003B12FC" w:rsidRDefault="005756E4" w:rsidP="00D3177D">
            <w:pPr>
              <w:pStyle w:val="ListParagraph"/>
              <w:spacing w:line="276" w:lineRule="auto"/>
              <w:ind w:left="0"/>
              <w:jc w:val="both"/>
              <w:rPr>
                <w:rFonts w:ascii="Garamond" w:hAnsi="Garamond"/>
                <w:sz w:val="18"/>
                <w:szCs w:val="18"/>
              </w:rPr>
            </w:pPr>
          </w:p>
        </w:tc>
        <w:tc>
          <w:tcPr>
            <w:tcW w:w="2610" w:type="dxa"/>
          </w:tcPr>
          <w:p w:rsidR="005756E4" w:rsidRPr="003B12FC" w:rsidRDefault="005756E4" w:rsidP="00D3177D">
            <w:pPr>
              <w:pStyle w:val="ListParagraph"/>
              <w:spacing w:line="276" w:lineRule="auto"/>
              <w:ind w:left="0"/>
              <w:jc w:val="both"/>
              <w:rPr>
                <w:rFonts w:ascii="Garamond" w:hAnsi="Garamond"/>
                <w:sz w:val="18"/>
                <w:szCs w:val="18"/>
              </w:rPr>
            </w:pPr>
          </w:p>
        </w:tc>
        <w:tc>
          <w:tcPr>
            <w:tcW w:w="1350" w:type="dxa"/>
          </w:tcPr>
          <w:p w:rsidR="005756E4" w:rsidRPr="003B12FC" w:rsidRDefault="005756E4" w:rsidP="00D3177D">
            <w:pPr>
              <w:pStyle w:val="ListParagraph"/>
              <w:spacing w:line="276" w:lineRule="auto"/>
              <w:ind w:left="0"/>
              <w:jc w:val="both"/>
              <w:rPr>
                <w:rFonts w:ascii="Garamond" w:hAnsi="Garamond"/>
                <w:sz w:val="18"/>
                <w:szCs w:val="18"/>
              </w:rPr>
            </w:pPr>
          </w:p>
        </w:tc>
        <w:tc>
          <w:tcPr>
            <w:tcW w:w="1800" w:type="dxa"/>
          </w:tcPr>
          <w:p w:rsidR="005756E4" w:rsidRPr="003B12FC" w:rsidRDefault="005756E4" w:rsidP="00D3177D">
            <w:pPr>
              <w:spacing w:line="276" w:lineRule="auto"/>
              <w:jc w:val="both"/>
              <w:rPr>
                <w:rFonts w:ascii="Garamond" w:hAnsi="Garamond"/>
                <w:sz w:val="18"/>
                <w:szCs w:val="18"/>
              </w:rPr>
            </w:pPr>
            <w:r w:rsidRPr="003B12FC">
              <w:rPr>
                <w:rFonts w:ascii="Garamond" w:hAnsi="Garamond"/>
                <w:sz w:val="18"/>
                <w:szCs w:val="18"/>
              </w:rPr>
              <w:t>0.25 – 0.5</w:t>
            </w:r>
          </w:p>
        </w:tc>
        <w:tc>
          <w:tcPr>
            <w:tcW w:w="2520"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High</w:t>
            </w:r>
          </w:p>
        </w:tc>
      </w:tr>
      <w:tr w:rsidR="005756E4" w:rsidRPr="003B12FC" w:rsidTr="00D3177D">
        <w:tc>
          <w:tcPr>
            <w:tcW w:w="588" w:type="dxa"/>
          </w:tcPr>
          <w:p w:rsidR="005756E4" w:rsidRPr="003B12FC" w:rsidRDefault="005756E4" w:rsidP="00D3177D">
            <w:pPr>
              <w:pStyle w:val="ListParagraph"/>
              <w:spacing w:line="276" w:lineRule="auto"/>
              <w:ind w:left="0"/>
              <w:jc w:val="both"/>
              <w:rPr>
                <w:rFonts w:ascii="Garamond" w:hAnsi="Garamond"/>
                <w:sz w:val="18"/>
                <w:szCs w:val="18"/>
              </w:rPr>
            </w:pPr>
          </w:p>
        </w:tc>
        <w:tc>
          <w:tcPr>
            <w:tcW w:w="2610" w:type="dxa"/>
          </w:tcPr>
          <w:p w:rsidR="005756E4" w:rsidRPr="003B12FC" w:rsidRDefault="005756E4" w:rsidP="00D3177D">
            <w:pPr>
              <w:pStyle w:val="ListParagraph"/>
              <w:spacing w:line="276" w:lineRule="auto"/>
              <w:ind w:left="0"/>
              <w:jc w:val="both"/>
              <w:rPr>
                <w:rFonts w:ascii="Garamond" w:hAnsi="Garamond"/>
                <w:sz w:val="18"/>
                <w:szCs w:val="18"/>
              </w:rPr>
            </w:pPr>
          </w:p>
        </w:tc>
        <w:tc>
          <w:tcPr>
            <w:tcW w:w="1350" w:type="dxa"/>
          </w:tcPr>
          <w:p w:rsidR="005756E4" w:rsidRPr="003B12FC" w:rsidRDefault="005756E4" w:rsidP="00D3177D">
            <w:pPr>
              <w:pStyle w:val="ListParagraph"/>
              <w:spacing w:line="276" w:lineRule="auto"/>
              <w:ind w:left="0"/>
              <w:jc w:val="both"/>
              <w:rPr>
                <w:rFonts w:ascii="Garamond" w:hAnsi="Garamond"/>
                <w:sz w:val="18"/>
                <w:szCs w:val="18"/>
              </w:rPr>
            </w:pPr>
          </w:p>
        </w:tc>
        <w:tc>
          <w:tcPr>
            <w:tcW w:w="1800" w:type="dxa"/>
          </w:tcPr>
          <w:p w:rsidR="005756E4" w:rsidRPr="003B12FC" w:rsidRDefault="005756E4" w:rsidP="00D3177D">
            <w:pPr>
              <w:spacing w:line="276" w:lineRule="auto"/>
              <w:jc w:val="both"/>
              <w:rPr>
                <w:rFonts w:ascii="Garamond" w:hAnsi="Garamond"/>
                <w:sz w:val="18"/>
                <w:szCs w:val="18"/>
              </w:rPr>
            </w:pPr>
            <w:r w:rsidRPr="003B12FC">
              <w:rPr>
                <w:rFonts w:ascii="Garamond" w:hAnsi="Garamond"/>
                <w:sz w:val="18"/>
                <w:szCs w:val="18"/>
              </w:rPr>
              <w:t>&gt;0.5</w:t>
            </w:r>
          </w:p>
        </w:tc>
        <w:tc>
          <w:tcPr>
            <w:tcW w:w="2520"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Very High</w:t>
            </w:r>
          </w:p>
        </w:tc>
      </w:tr>
      <w:tr w:rsidR="005756E4" w:rsidRPr="003B12FC" w:rsidTr="00D3177D">
        <w:tc>
          <w:tcPr>
            <w:tcW w:w="588"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8</w:t>
            </w:r>
          </w:p>
        </w:tc>
        <w:tc>
          <w:tcPr>
            <w:tcW w:w="2610" w:type="dxa"/>
          </w:tcPr>
          <w:p w:rsidR="005756E4" w:rsidRPr="003B12FC" w:rsidRDefault="005756E4" w:rsidP="00D3177D">
            <w:pPr>
              <w:pStyle w:val="ListParagraph"/>
              <w:spacing w:line="276" w:lineRule="auto"/>
              <w:ind w:left="0"/>
              <w:jc w:val="both"/>
              <w:rPr>
                <w:rFonts w:ascii="Garamond" w:hAnsi="Garamond"/>
                <w:sz w:val="18"/>
                <w:szCs w:val="18"/>
              </w:rPr>
            </w:pPr>
            <w:proofErr w:type="spellStart"/>
            <w:r w:rsidRPr="003B12FC">
              <w:rPr>
                <w:rFonts w:ascii="Garamond" w:hAnsi="Garamond"/>
                <w:sz w:val="18"/>
                <w:szCs w:val="18"/>
              </w:rPr>
              <w:t>Ca</w:t>
            </w:r>
            <w:proofErr w:type="spellEnd"/>
            <w:r w:rsidRPr="003B12FC">
              <w:rPr>
                <w:rFonts w:ascii="Garamond" w:hAnsi="Garamond"/>
                <w:sz w:val="18"/>
                <w:szCs w:val="18"/>
                <w:vertAlign w:val="superscript"/>
              </w:rPr>
              <w:t>++</w:t>
            </w:r>
          </w:p>
        </w:tc>
        <w:tc>
          <w:tcPr>
            <w:tcW w:w="1350" w:type="dxa"/>
          </w:tcPr>
          <w:p w:rsidR="005756E4" w:rsidRPr="003B12FC" w:rsidRDefault="005756E4" w:rsidP="00D3177D">
            <w:pPr>
              <w:pStyle w:val="ListParagraph"/>
              <w:spacing w:line="276" w:lineRule="auto"/>
              <w:ind w:left="0"/>
              <w:jc w:val="both"/>
              <w:rPr>
                <w:rFonts w:ascii="Garamond" w:hAnsi="Garamond"/>
                <w:sz w:val="18"/>
                <w:szCs w:val="18"/>
              </w:rPr>
            </w:pPr>
            <w:proofErr w:type="spellStart"/>
            <w:r w:rsidRPr="003B12FC">
              <w:rPr>
                <w:rFonts w:ascii="Garamond" w:hAnsi="Garamond"/>
                <w:sz w:val="18"/>
                <w:szCs w:val="18"/>
              </w:rPr>
              <w:t>Meq</w:t>
            </w:r>
            <w:proofErr w:type="spellEnd"/>
            <w:r w:rsidRPr="003B12FC">
              <w:rPr>
                <w:rFonts w:ascii="Garamond" w:hAnsi="Garamond"/>
                <w:sz w:val="18"/>
                <w:szCs w:val="18"/>
              </w:rPr>
              <w:t>/100gm</w:t>
            </w:r>
          </w:p>
        </w:tc>
        <w:tc>
          <w:tcPr>
            <w:tcW w:w="1800" w:type="dxa"/>
          </w:tcPr>
          <w:p w:rsidR="005756E4" w:rsidRPr="003B12FC" w:rsidRDefault="005756E4" w:rsidP="00D3177D">
            <w:pPr>
              <w:spacing w:line="276" w:lineRule="auto"/>
              <w:jc w:val="both"/>
              <w:rPr>
                <w:rFonts w:ascii="Garamond" w:hAnsi="Garamond"/>
                <w:sz w:val="18"/>
                <w:szCs w:val="18"/>
              </w:rPr>
            </w:pPr>
            <w:r w:rsidRPr="003B12FC">
              <w:rPr>
                <w:rFonts w:ascii="Garamond" w:hAnsi="Garamond"/>
                <w:sz w:val="18"/>
                <w:szCs w:val="18"/>
              </w:rPr>
              <w:t>&lt;1</w:t>
            </w:r>
          </w:p>
        </w:tc>
        <w:tc>
          <w:tcPr>
            <w:tcW w:w="2520"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Low</w:t>
            </w:r>
          </w:p>
        </w:tc>
      </w:tr>
      <w:tr w:rsidR="005756E4" w:rsidRPr="003B12FC" w:rsidTr="00D3177D">
        <w:tc>
          <w:tcPr>
            <w:tcW w:w="588" w:type="dxa"/>
          </w:tcPr>
          <w:p w:rsidR="005756E4" w:rsidRPr="003B12FC" w:rsidRDefault="005756E4" w:rsidP="00D3177D">
            <w:pPr>
              <w:pStyle w:val="ListParagraph"/>
              <w:spacing w:line="276" w:lineRule="auto"/>
              <w:ind w:left="0"/>
              <w:jc w:val="both"/>
              <w:rPr>
                <w:rFonts w:ascii="Garamond" w:hAnsi="Garamond"/>
                <w:sz w:val="18"/>
                <w:szCs w:val="18"/>
              </w:rPr>
            </w:pPr>
          </w:p>
        </w:tc>
        <w:tc>
          <w:tcPr>
            <w:tcW w:w="2610" w:type="dxa"/>
          </w:tcPr>
          <w:p w:rsidR="005756E4" w:rsidRPr="003B12FC" w:rsidRDefault="005756E4" w:rsidP="00D3177D">
            <w:pPr>
              <w:pStyle w:val="ListParagraph"/>
              <w:spacing w:line="276" w:lineRule="auto"/>
              <w:ind w:left="0"/>
              <w:jc w:val="both"/>
              <w:rPr>
                <w:rFonts w:ascii="Garamond" w:hAnsi="Garamond"/>
                <w:sz w:val="18"/>
                <w:szCs w:val="18"/>
              </w:rPr>
            </w:pPr>
          </w:p>
        </w:tc>
        <w:tc>
          <w:tcPr>
            <w:tcW w:w="1350" w:type="dxa"/>
          </w:tcPr>
          <w:p w:rsidR="005756E4" w:rsidRPr="003B12FC" w:rsidRDefault="005756E4" w:rsidP="00D3177D">
            <w:pPr>
              <w:pStyle w:val="ListParagraph"/>
              <w:spacing w:line="276" w:lineRule="auto"/>
              <w:ind w:left="0"/>
              <w:jc w:val="both"/>
              <w:rPr>
                <w:rFonts w:ascii="Garamond" w:hAnsi="Garamond"/>
                <w:sz w:val="18"/>
                <w:szCs w:val="18"/>
              </w:rPr>
            </w:pPr>
          </w:p>
        </w:tc>
        <w:tc>
          <w:tcPr>
            <w:tcW w:w="1800" w:type="dxa"/>
          </w:tcPr>
          <w:p w:rsidR="005756E4" w:rsidRPr="003B12FC" w:rsidRDefault="005756E4" w:rsidP="00D3177D">
            <w:pPr>
              <w:spacing w:line="276" w:lineRule="auto"/>
              <w:jc w:val="both"/>
              <w:rPr>
                <w:rFonts w:ascii="Garamond" w:hAnsi="Garamond"/>
                <w:sz w:val="18"/>
                <w:szCs w:val="18"/>
              </w:rPr>
            </w:pPr>
            <w:r w:rsidRPr="003B12FC">
              <w:rPr>
                <w:rFonts w:ascii="Garamond" w:hAnsi="Garamond"/>
                <w:sz w:val="18"/>
                <w:szCs w:val="18"/>
              </w:rPr>
              <w:t>1 - 4</w:t>
            </w:r>
          </w:p>
        </w:tc>
        <w:tc>
          <w:tcPr>
            <w:tcW w:w="2520"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Medium</w:t>
            </w:r>
          </w:p>
        </w:tc>
      </w:tr>
      <w:tr w:rsidR="005756E4" w:rsidRPr="003B12FC" w:rsidTr="00D3177D">
        <w:tc>
          <w:tcPr>
            <w:tcW w:w="588" w:type="dxa"/>
          </w:tcPr>
          <w:p w:rsidR="005756E4" w:rsidRPr="003B12FC" w:rsidRDefault="005756E4" w:rsidP="00D3177D">
            <w:pPr>
              <w:pStyle w:val="ListParagraph"/>
              <w:spacing w:line="276" w:lineRule="auto"/>
              <w:ind w:left="0"/>
              <w:jc w:val="both"/>
              <w:rPr>
                <w:rFonts w:ascii="Garamond" w:hAnsi="Garamond"/>
                <w:sz w:val="18"/>
                <w:szCs w:val="18"/>
              </w:rPr>
            </w:pPr>
          </w:p>
        </w:tc>
        <w:tc>
          <w:tcPr>
            <w:tcW w:w="2610" w:type="dxa"/>
          </w:tcPr>
          <w:p w:rsidR="005756E4" w:rsidRPr="003B12FC" w:rsidRDefault="005756E4" w:rsidP="00D3177D">
            <w:pPr>
              <w:pStyle w:val="ListParagraph"/>
              <w:spacing w:line="276" w:lineRule="auto"/>
              <w:ind w:left="0"/>
              <w:jc w:val="both"/>
              <w:rPr>
                <w:rFonts w:ascii="Garamond" w:hAnsi="Garamond"/>
                <w:sz w:val="18"/>
                <w:szCs w:val="18"/>
              </w:rPr>
            </w:pPr>
          </w:p>
        </w:tc>
        <w:tc>
          <w:tcPr>
            <w:tcW w:w="1350" w:type="dxa"/>
          </w:tcPr>
          <w:p w:rsidR="005756E4" w:rsidRPr="003B12FC" w:rsidRDefault="005756E4" w:rsidP="00D3177D">
            <w:pPr>
              <w:pStyle w:val="ListParagraph"/>
              <w:spacing w:line="276" w:lineRule="auto"/>
              <w:ind w:left="0"/>
              <w:jc w:val="both"/>
              <w:rPr>
                <w:rFonts w:ascii="Garamond" w:hAnsi="Garamond"/>
                <w:sz w:val="18"/>
                <w:szCs w:val="18"/>
              </w:rPr>
            </w:pPr>
          </w:p>
        </w:tc>
        <w:tc>
          <w:tcPr>
            <w:tcW w:w="1800" w:type="dxa"/>
          </w:tcPr>
          <w:p w:rsidR="005756E4" w:rsidRPr="003B12FC" w:rsidRDefault="005756E4" w:rsidP="00D3177D">
            <w:pPr>
              <w:spacing w:line="276" w:lineRule="auto"/>
              <w:jc w:val="both"/>
              <w:rPr>
                <w:rFonts w:ascii="Garamond" w:hAnsi="Garamond"/>
                <w:sz w:val="18"/>
                <w:szCs w:val="18"/>
              </w:rPr>
            </w:pPr>
            <w:r w:rsidRPr="003B12FC">
              <w:rPr>
                <w:rFonts w:ascii="Garamond" w:hAnsi="Garamond"/>
                <w:sz w:val="18"/>
                <w:szCs w:val="18"/>
              </w:rPr>
              <w:t>4 - 10</w:t>
            </w:r>
          </w:p>
        </w:tc>
        <w:tc>
          <w:tcPr>
            <w:tcW w:w="2520"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High</w:t>
            </w:r>
          </w:p>
        </w:tc>
      </w:tr>
      <w:tr w:rsidR="005756E4" w:rsidRPr="003B12FC" w:rsidTr="00D3177D">
        <w:tc>
          <w:tcPr>
            <w:tcW w:w="588" w:type="dxa"/>
          </w:tcPr>
          <w:p w:rsidR="005756E4" w:rsidRPr="003B12FC" w:rsidRDefault="005756E4" w:rsidP="00D3177D">
            <w:pPr>
              <w:pStyle w:val="ListParagraph"/>
              <w:spacing w:line="276" w:lineRule="auto"/>
              <w:ind w:left="0"/>
              <w:jc w:val="both"/>
              <w:rPr>
                <w:rFonts w:ascii="Garamond" w:hAnsi="Garamond"/>
                <w:sz w:val="18"/>
                <w:szCs w:val="18"/>
              </w:rPr>
            </w:pPr>
          </w:p>
        </w:tc>
        <w:tc>
          <w:tcPr>
            <w:tcW w:w="2610" w:type="dxa"/>
          </w:tcPr>
          <w:p w:rsidR="005756E4" w:rsidRPr="003B12FC" w:rsidRDefault="005756E4" w:rsidP="00D3177D">
            <w:pPr>
              <w:pStyle w:val="ListParagraph"/>
              <w:spacing w:line="276" w:lineRule="auto"/>
              <w:ind w:left="0"/>
              <w:jc w:val="both"/>
              <w:rPr>
                <w:rFonts w:ascii="Garamond" w:hAnsi="Garamond"/>
                <w:sz w:val="18"/>
                <w:szCs w:val="18"/>
              </w:rPr>
            </w:pPr>
          </w:p>
        </w:tc>
        <w:tc>
          <w:tcPr>
            <w:tcW w:w="1350" w:type="dxa"/>
          </w:tcPr>
          <w:p w:rsidR="005756E4" w:rsidRPr="003B12FC" w:rsidRDefault="005756E4" w:rsidP="00D3177D">
            <w:pPr>
              <w:pStyle w:val="ListParagraph"/>
              <w:spacing w:line="276" w:lineRule="auto"/>
              <w:ind w:left="0"/>
              <w:jc w:val="both"/>
              <w:rPr>
                <w:rFonts w:ascii="Garamond" w:hAnsi="Garamond"/>
                <w:sz w:val="18"/>
                <w:szCs w:val="18"/>
              </w:rPr>
            </w:pPr>
          </w:p>
        </w:tc>
        <w:tc>
          <w:tcPr>
            <w:tcW w:w="1800" w:type="dxa"/>
          </w:tcPr>
          <w:p w:rsidR="005756E4" w:rsidRPr="003B12FC" w:rsidRDefault="005756E4" w:rsidP="00D3177D">
            <w:pPr>
              <w:spacing w:line="276" w:lineRule="auto"/>
              <w:jc w:val="both"/>
              <w:rPr>
                <w:rFonts w:ascii="Garamond" w:hAnsi="Garamond"/>
                <w:sz w:val="18"/>
                <w:szCs w:val="18"/>
              </w:rPr>
            </w:pPr>
            <w:r w:rsidRPr="003B12FC">
              <w:rPr>
                <w:rFonts w:ascii="Garamond" w:hAnsi="Garamond"/>
                <w:sz w:val="18"/>
                <w:szCs w:val="18"/>
              </w:rPr>
              <w:t>&gt;10</w:t>
            </w:r>
          </w:p>
        </w:tc>
        <w:tc>
          <w:tcPr>
            <w:tcW w:w="2520"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Very High</w:t>
            </w:r>
          </w:p>
        </w:tc>
      </w:tr>
      <w:tr w:rsidR="005756E4" w:rsidRPr="003B12FC" w:rsidTr="00D3177D">
        <w:tc>
          <w:tcPr>
            <w:tcW w:w="588"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9</w:t>
            </w:r>
          </w:p>
        </w:tc>
        <w:tc>
          <w:tcPr>
            <w:tcW w:w="2610"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Mg</w:t>
            </w:r>
            <w:r w:rsidRPr="003B12FC">
              <w:rPr>
                <w:rFonts w:ascii="Garamond" w:hAnsi="Garamond"/>
                <w:sz w:val="18"/>
                <w:szCs w:val="18"/>
                <w:vertAlign w:val="superscript"/>
              </w:rPr>
              <w:t>++</w:t>
            </w:r>
          </w:p>
        </w:tc>
        <w:tc>
          <w:tcPr>
            <w:tcW w:w="1350" w:type="dxa"/>
          </w:tcPr>
          <w:p w:rsidR="005756E4" w:rsidRPr="003B12FC" w:rsidRDefault="005756E4" w:rsidP="00D3177D">
            <w:pPr>
              <w:pStyle w:val="ListParagraph"/>
              <w:spacing w:line="276" w:lineRule="auto"/>
              <w:ind w:left="0"/>
              <w:jc w:val="both"/>
              <w:rPr>
                <w:rFonts w:ascii="Garamond" w:hAnsi="Garamond"/>
                <w:sz w:val="18"/>
                <w:szCs w:val="18"/>
              </w:rPr>
            </w:pPr>
            <w:proofErr w:type="spellStart"/>
            <w:r w:rsidRPr="003B12FC">
              <w:rPr>
                <w:rFonts w:ascii="Garamond" w:hAnsi="Garamond"/>
                <w:sz w:val="18"/>
                <w:szCs w:val="18"/>
              </w:rPr>
              <w:t>Meq</w:t>
            </w:r>
            <w:proofErr w:type="spellEnd"/>
            <w:r w:rsidRPr="003B12FC">
              <w:rPr>
                <w:rFonts w:ascii="Garamond" w:hAnsi="Garamond"/>
                <w:sz w:val="18"/>
                <w:szCs w:val="18"/>
              </w:rPr>
              <w:t>/100gm</w:t>
            </w:r>
          </w:p>
        </w:tc>
        <w:tc>
          <w:tcPr>
            <w:tcW w:w="1800" w:type="dxa"/>
          </w:tcPr>
          <w:p w:rsidR="005756E4" w:rsidRPr="003B12FC" w:rsidRDefault="005756E4" w:rsidP="00D3177D">
            <w:pPr>
              <w:spacing w:line="276" w:lineRule="auto"/>
              <w:jc w:val="both"/>
              <w:rPr>
                <w:rFonts w:ascii="Garamond" w:hAnsi="Garamond"/>
                <w:sz w:val="18"/>
                <w:szCs w:val="18"/>
              </w:rPr>
            </w:pPr>
            <w:r w:rsidRPr="003B12FC">
              <w:rPr>
                <w:rFonts w:ascii="Garamond" w:hAnsi="Garamond"/>
                <w:sz w:val="18"/>
                <w:szCs w:val="18"/>
              </w:rPr>
              <w:t>&lt;0.3</w:t>
            </w:r>
          </w:p>
        </w:tc>
        <w:tc>
          <w:tcPr>
            <w:tcW w:w="2520"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Low</w:t>
            </w:r>
          </w:p>
        </w:tc>
      </w:tr>
      <w:tr w:rsidR="005756E4" w:rsidRPr="003B12FC" w:rsidTr="00D3177D">
        <w:tc>
          <w:tcPr>
            <w:tcW w:w="588" w:type="dxa"/>
          </w:tcPr>
          <w:p w:rsidR="005756E4" w:rsidRPr="003B12FC" w:rsidRDefault="005756E4" w:rsidP="00D3177D">
            <w:pPr>
              <w:pStyle w:val="ListParagraph"/>
              <w:spacing w:line="276" w:lineRule="auto"/>
              <w:ind w:left="0"/>
              <w:jc w:val="both"/>
              <w:rPr>
                <w:rFonts w:ascii="Garamond" w:hAnsi="Garamond"/>
                <w:sz w:val="18"/>
                <w:szCs w:val="18"/>
              </w:rPr>
            </w:pPr>
          </w:p>
        </w:tc>
        <w:tc>
          <w:tcPr>
            <w:tcW w:w="2610" w:type="dxa"/>
          </w:tcPr>
          <w:p w:rsidR="005756E4" w:rsidRPr="003B12FC" w:rsidRDefault="005756E4" w:rsidP="00D3177D">
            <w:pPr>
              <w:pStyle w:val="ListParagraph"/>
              <w:spacing w:line="276" w:lineRule="auto"/>
              <w:ind w:left="0"/>
              <w:jc w:val="both"/>
              <w:rPr>
                <w:rFonts w:ascii="Garamond" w:hAnsi="Garamond"/>
                <w:sz w:val="18"/>
                <w:szCs w:val="18"/>
              </w:rPr>
            </w:pPr>
          </w:p>
        </w:tc>
        <w:tc>
          <w:tcPr>
            <w:tcW w:w="1350" w:type="dxa"/>
          </w:tcPr>
          <w:p w:rsidR="005756E4" w:rsidRPr="003B12FC" w:rsidRDefault="005756E4" w:rsidP="00D3177D">
            <w:pPr>
              <w:pStyle w:val="ListParagraph"/>
              <w:spacing w:line="276" w:lineRule="auto"/>
              <w:ind w:left="0"/>
              <w:jc w:val="both"/>
              <w:rPr>
                <w:rFonts w:ascii="Garamond" w:hAnsi="Garamond"/>
                <w:sz w:val="18"/>
                <w:szCs w:val="18"/>
              </w:rPr>
            </w:pPr>
          </w:p>
        </w:tc>
        <w:tc>
          <w:tcPr>
            <w:tcW w:w="1800" w:type="dxa"/>
          </w:tcPr>
          <w:p w:rsidR="005756E4" w:rsidRPr="003B12FC" w:rsidRDefault="005756E4" w:rsidP="00D3177D">
            <w:pPr>
              <w:spacing w:line="276" w:lineRule="auto"/>
              <w:jc w:val="both"/>
              <w:rPr>
                <w:rFonts w:ascii="Garamond" w:hAnsi="Garamond"/>
                <w:sz w:val="18"/>
                <w:szCs w:val="18"/>
              </w:rPr>
            </w:pPr>
            <w:r w:rsidRPr="003B12FC">
              <w:rPr>
                <w:rFonts w:ascii="Garamond" w:hAnsi="Garamond"/>
                <w:sz w:val="18"/>
                <w:szCs w:val="18"/>
              </w:rPr>
              <w:t>0.3 – 1.0</w:t>
            </w:r>
          </w:p>
        </w:tc>
        <w:tc>
          <w:tcPr>
            <w:tcW w:w="2520"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Medium</w:t>
            </w:r>
          </w:p>
        </w:tc>
      </w:tr>
      <w:tr w:rsidR="005756E4" w:rsidRPr="003B12FC" w:rsidTr="00D3177D">
        <w:tc>
          <w:tcPr>
            <w:tcW w:w="588" w:type="dxa"/>
          </w:tcPr>
          <w:p w:rsidR="005756E4" w:rsidRPr="003B12FC" w:rsidRDefault="005756E4" w:rsidP="00D3177D">
            <w:pPr>
              <w:pStyle w:val="ListParagraph"/>
              <w:spacing w:line="276" w:lineRule="auto"/>
              <w:ind w:left="0"/>
              <w:jc w:val="both"/>
              <w:rPr>
                <w:rFonts w:ascii="Garamond" w:hAnsi="Garamond"/>
                <w:sz w:val="18"/>
                <w:szCs w:val="18"/>
              </w:rPr>
            </w:pPr>
          </w:p>
        </w:tc>
        <w:tc>
          <w:tcPr>
            <w:tcW w:w="2610" w:type="dxa"/>
          </w:tcPr>
          <w:p w:rsidR="005756E4" w:rsidRPr="003B12FC" w:rsidRDefault="005756E4" w:rsidP="00D3177D">
            <w:pPr>
              <w:pStyle w:val="ListParagraph"/>
              <w:spacing w:line="276" w:lineRule="auto"/>
              <w:ind w:left="0"/>
              <w:jc w:val="both"/>
              <w:rPr>
                <w:rFonts w:ascii="Garamond" w:hAnsi="Garamond"/>
                <w:sz w:val="18"/>
                <w:szCs w:val="18"/>
              </w:rPr>
            </w:pPr>
          </w:p>
        </w:tc>
        <w:tc>
          <w:tcPr>
            <w:tcW w:w="1350" w:type="dxa"/>
          </w:tcPr>
          <w:p w:rsidR="005756E4" w:rsidRPr="003B12FC" w:rsidRDefault="005756E4" w:rsidP="00D3177D">
            <w:pPr>
              <w:pStyle w:val="ListParagraph"/>
              <w:spacing w:line="276" w:lineRule="auto"/>
              <w:ind w:left="0"/>
              <w:jc w:val="both"/>
              <w:rPr>
                <w:rFonts w:ascii="Garamond" w:hAnsi="Garamond"/>
                <w:sz w:val="18"/>
                <w:szCs w:val="18"/>
              </w:rPr>
            </w:pPr>
          </w:p>
        </w:tc>
        <w:tc>
          <w:tcPr>
            <w:tcW w:w="1800" w:type="dxa"/>
          </w:tcPr>
          <w:p w:rsidR="005756E4" w:rsidRPr="003B12FC" w:rsidRDefault="005756E4" w:rsidP="00D3177D">
            <w:pPr>
              <w:spacing w:line="276" w:lineRule="auto"/>
              <w:jc w:val="both"/>
              <w:rPr>
                <w:rFonts w:ascii="Garamond" w:hAnsi="Garamond"/>
                <w:sz w:val="18"/>
                <w:szCs w:val="18"/>
              </w:rPr>
            </w:pPr>
            <w:r w:rsidRPr="003B12FC">
              <w:rPr>
                <w:rFonts w:ascii="Garamond" w:hAnsi="Garamond"/>
                <w:sz w:val="18"/>
                <w:szCs w:val="18"/>
              </w:rPr>
              <w:t>1 - 5</w:t>
            </w:r>
          </w:p>
        </w:tc>
        <w:tc>
          <w:tcPr>
            <w:tcW w:w="2520"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High</w:t>
            </w:r>
          </w:p>
        </w:tc>
      </w:tr>
      <w:tr w:rsidR="005756E4" w:rsidRPr="003B12FC" w:rsidTr="00D3177D">
        <w:tc>
          <w:tcPr>
            <w:tcW w:w="588" w:type="dxa"/>
          </w:tcPr>
          <w:p w:rsidR="005756E4" w:rsidRPr="003B12FC" w:rsidRDefault="005756E4" w:rsidP="00D3177D">
            <w:pPr>
              <w:pStyle w:val="ListParagraph"/>
              <w:spacing w:line="276" w:lineRule="auto"/>
              <w:ind w:left="0"/>
              <w:jc w:val="both"/>
              <w:rPr>
                <w:rFonts w:ascii="Garamond" w:hAnsi="Garamond"/>
                <w:sz w:val="18"/>
                <w:szCs w:val="18"/>
              </w:rPr>
            </w:pPr>
          </w:p>
        </w:tc>
        <w:tc>
          <w:tcPr>
            <w:tcW w:w="2610" w:type="dxa"/>
          </w:tcPr>
          <w:p w:rsidR="005756E4" w:rsidRPr="003B12FC" w:rsidRDefault="005756E4" w:rsidP="00D3177D">
            <w:pPr>
              <w:pStyle w:val="ListParagraph"/>
              <w:spacing w:line="276" w:lineRule="auto"/>
              <w:ind w:left="0"/>
              <w:jc w:val="both"/>
              <w:rPr>
                <w:rFonts w:ascii="Garamond" w:hAnsi="Garamond"/>
                <w:sz w:val="18"/>
                <w:szCs w:val="18"/>
              </w:rPr>
            </w:pPr>
          </w:p>
        </w:tc>
        <w:tc>
          <w:tcPr>
            <w:tcW w:w="1350" w:type="dxa"/>
          </w:tcPr>
          <w:p w:rsidR="005756E4" w:rsidRPr="003B12FC" w:rsidRDefault="005756E4" w:rsidP="00D3177D">
            <w:pPr>
              <w:pStyle w:val="ListParagraph"/>
              <w:spacing w:line="276" w:lineRule="auto"/>
              <w:ind w:left="0"/>
              <w:jc w:val="both"/>
              <w:rPr>
                <w:rFonts w:ascii="Garamond" w:hAnsi="Garamond"/>
                <w:sz w:val="18"/>
                <w:szCs w:val="18"/>
              </w:rPr>
            </w:pPr>
          </w:p>
        </w:tc>
        <w:tc>
          <w:tcPr>
            <w:tcW w:w="1800" w:type="dxa"/>
          </w:tcPr>
          <w:p w:rsidR="005756E4" w:rsidRPr="003B12FC" w:rsidRDefault="005756E4" w:rsidP="00D3177D">
            <w:pPr>
              <w:spacing w:line="276" w:lineRule="auto"/>
              <w:jc w:val="both"/>
              <w:rPr>
                <w:rFonts w:ascii="Garamond" w:hAnsi="Garamond"/>
                <w:sz w:val="18"/>
                <w:szCs w:val="18"/>
              </w:rPr>
            </w:pPr>
            <w:r w:rsidRPr="003B12FC">
              <w:rPr>
                <w:rFonts w:ascii="Garamond" w:hAnsi="Garamond"/>
                <w:sz w:val="18"/>
                <w:szCs w:val="18"/>
              </w:rPr>
              <w:t>&gt;5</w:t>
            </w:r>
          </w:p>
        </w:tc>
        <w:tc>
          <w:tcPr>
            <w:tcW w:w="2520"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Very High</w:t>
            </w:r>
          </w:p>
        </w:tc>
      </w:tr>
      <w:tr w:rsidR="005756E4" w:rsidRPr="003B12FC" w:rsidTr="00D3177D">
        <w:tc>
          <w:tcPr>
            <w:tcW w:w="588"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10</w:t>
            </w:r>
          </w:p>
        </w:tc>
        <w:tc>
          <w:tcPr>
            <w:tcW w:w="2610"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E.C</w:t>
            </w:r>
          </w:p>
        </w:tc>
        <w:tc>
          <w:tcPr>
            <w:tcW w:w="1350" w:type="dxa"/>
          </w:tcPr>
          <w:p w:rsidR="005756E4" w:rsidRPr="003B12FC" w:rsidRDefault="005756E4" w:rsidP="00D3177D">
            <w:pPr>
              <w:pStyle w:val="ListParagraph"/>
              <w:spacing w:line="276" w:lineRule="auto"/>
              <w:ind w:left="0"/>
              <w:jc w:val="both"/>
              <w:rPr>
                <w:rFonts w:ascii="Garamond" w:hAnsi="Garamond"/>
                <w:sz w:val="18"/>
                <w:szCs w:val="18"/>
              </w:rPr>
            </w:pPr>
            <w:proofErr w:type="spellStart"/>
            <w:r w:rsidRPr="003B12FC">
              <w:rPr>
                <w:rFonts w:ascii="Garamond" w:hAnsi="Garamond"/>
                <w:sz w:val="18"/>
                <w:szCs w:val="18"/>
              </w:rPr>
              <w:t>Mmhs</w:t>
            </w:r>
            <w:proofErr w:type="spellEnd"/>
            <w:r w:rsidRPr="003B12FC">
              <w:rPr>
                <w:rFonts w:ascii="Garamond" w:hAnsi="Garamond"/>
                <w:sz w:val="18"/>
                <w:szCs w:val="18"/>
              </w:rPr>
              <w:t>/cm</w:t>
            </w:r>
            <w:r w:rsidRPr="003B12FC">
              <w:rPr>
                <w:rFonts w:ascii="Garamond" w:hAnsi="Garamond"/>
                <w:sz w:val="18"/>
                <w:szCs w:val="18"/>
                <w:vertAlign w:val="superscript"/>
              </w:rPr>
              <w:t>2</w:t>
            </w:r>
          </w:p>
        </w:tc>
        <w:tc>
          <w:tcPr>
            <w:tcW w:w="1800" w:type="dxa"/>
          </w:tcPr>
          <w:p w:rsidR="005756E4" w:rsidRPr="003B12FC" w:rsidRDefault="005756E4" w:rsidP="00D3177D">
            <w:pPr>
              <w:spacing w:line="276" w:lineRule="auto"/>
              <w:jc w:val="both"/>
              <w:rPr>
                <w:rFonts w:ascii="Garamond" w:hAnsi="Garamond"/>
                <w:sz w:val="18"/>
                <w:szCs w:val="18"/>
              </w:rPr>
            </w:pPr>
            <w:r w:rsidRPr="003B12FC">
              <w:rPr>
                <w:rFonts w:ascii="Garamond" w:hAnsi="Garamond"/>
                <w:sz w:val="18"/>
                <w:szCs w:val="18"/>
              </w:rPr>
              <w:t>0 -2</w:t>
            </w:r>
          </w:p>
        </w:tc>
        <w:tc>
          <w:tcPr>
            <w:tcW w:w="2520"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 xml:space="preserve">Negligible </w:t>
            </w:r>
          </w:p>
        </w:tc>
      </w:tr>
      <w:tr w:rsidR="005756E4" w:rsidRPr="003B12FC" w:rsidTr="00D3177D">
        <w:tc>
          <w:tcPr>
            <w:tcW w:w="588" w:type="dxa"/>
          </w:tcPr>
          <w:p w:rsidR="005756E4" w:rsidRPr="003B12FC" w:rsidRDefault="005756E4" w:rsidP="00D3177D">
            <w:pPr>
              <w:pStyle w:val="ListParagraph"/>
              <w:spacing w:line="276" w:lineRule="auto"/>
              <w:ind w:left="0"/>
              <w:jc w:val="both"/>
              <w:rPr>
                <w:rFonts w:ascii="Garamond" w:hAnsi="Garamond"/>
                <w:sz w:val="18"/>
                <w:szCs w:val="18"/>
              </w:rPr>
            </w:pPr>
          </w:p>
        </w:tc>
        <w:tc>
          <w:tcPr>
            <w:tcW w:w="2610" w:type="dxa"/>
          </w:tcPr>
          <w:p w:rsidR="005756E4" w:rsidRPr="003B12FC" w:rsidRDefault="005756E4" w:rsidP="00D3177D">
            <w:pPr>
              <w:pStyle w:val="ListParagraph"/>
              <w:spacing w:line="276" w:lineRule="auto"/>
              <w:ind w:left="0"/>
              <w:jc w:val="both"/>
              <w:rPr>
                <w:rFonts w:ascii="Garamond" w:hAnsi="Garamond"/>
                <w:sz w:val="18"/>
                <w:szCs w:val="18"/>
              </w:rPr>
            </w:pPr>
          </w:p>
        </w:tc>
        <w:tc>
          <w:tcPr>
            <w:tcW w:w="1350" w:type="dxa"/>
          </w:tcPr>
          <w:p w:rsidR="005756E4" w:rsidRPr="003B12FC" w:rsidRDefault="005756E4" w:rsidP="00D3177D">
            <w:pPr>
              <w:pStyle w:val="ListParagraph"/>
              <w:spacing w:line="276" w:lineRule="auto"/>
              <w:ind w:left="0"/>
              <w:jc w:val="both"/>
              <w:rPr>
                <w:rFonts w:ascii="Garamond" w:hAnsi="Garamond"/>
                <w:sz w:val="18"/>
                <w:szCs w:val="18"/>
              </w:rPr>
            </w:pPr>
          </w:p>
        </w:tc>
        <w:tc>
          <w:tcPr>
            <w:tcW w:w="1800" w:type="dxa"/>
          </w:tcPr>
          <w:p w:rsidR="005756E4" w:rsidRPr="003B12FC" w:rsidRDefault="005756E4" w:rsidP="00D3177D">
            <w:pPr>
              <w:spacing w:line="276" w:lineRule="auto"/>
              <w:jc w:val="both"/>
              <w:rPr>
                <w:rFonts w:ascii="Garamond" w:hAnsi="Garamond"/>
                <w:sz w:val="18"/>
                <w:szCs w:val="18"/>
              </w:rPr>
            </w:pPr>
            <w:r w:rsidRPr="003B12FC">
              <w:rPr>
                <w:rFonts w:ascii="Garamond" w:hAnsi="Garamond"/>
                <w:sz w:val="18"/>
                <w:szCs w:val="18"/>
              </w:rPr>
              <w:t>2 -4</w:t>
            </w:r>
          </w:p>
        </w:tc>
        <w:tc>
          <w:tcPr>
            <w:tcW w:w="2520"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Slight effect</w:t>
            </w:r>
          </w:p>
        </w:tc>
      </w:tr>
      <w:tr w:rsidR="005756E4" w:rsidRPr="003B12FC" w:rsidTr="00D3177D">
        <w:tc>
          <w:tcPr>
            <w:tcW w:w="588" w:type="dxa"/>
          </w:tcPr>
          <w:p w:rsidR="005756E4" w:rsidRPr="003B12FC" w:rsidRDefault="005756E4" w:rsidP="00D3177D">
            <w:pPr>
              <w:pStyle w:val="ListParagraph"/>
              <w:spacing w:line="276" w:lineRule="auto"/>
              <w:ind w:left="0"/>
              <w:jc w:val="both"/>
              <w:rPr>
                <w:rFonts w:ascii="Garamond" w:hAnsi="Garamond"/>
                <w:sz w:val="18"/>
                <w:szCs w:val="18"/>
              </w:rPr>
            </w:pPr>
          </w:p>
        </w:tc>
        <w:tc>
          <w:tcPr>
            <w:tcW w:w="2610" w:type="dxa"/>
          </w:tcPr>
          <w:p w:rsidR="005756E4" w:rsidRPr="003B12FC" w:rsidRDefault="005756E4" w:rsidP="00D3177D">
            <w:pPr>
              <w:pStyle w:val="ListParagraph"/>
              <w:spacing w:line="276" w:lineRule="auto"/>
              <w:ind w:left="0"/>
              <w:jc w:val="both"/>
              <w:rPr>
                <w:rFonts w:ascii="Garamond" w:hAnsi="Garamond"/>
                <w:sz w:val="18"/>
                <w:szCs w:val="18"/>
              </w:rPr>
            </w:pPr>
          </w:p>
        </w:tc>
        <w:tc>
          <w:tcPr>
            <w:tcW w:w="1350" w:type="dxa"/>
          </w:tcPr>
          <w:p w:rsidR="005756E4" w:rsidRPr="003B12FC" w:rsidRDefault="005756E4" w:rsidP="00D3177D">
            <w:pPr>
              <w:pStyle w:val="ListParagraph"/>
              <w:spacing w:line="276" w:lineRule="auto"/>
              <w:ind w:left="0"/>
              <w:jc w:val="both"/>
              <w:rPr>
                <w:rFonts w:ascii="Garamond" w:hAnsi="Garamond"/>
                <w:sz w:val="18"/>
                <w:szCs w:val="18"/>
              </w:rPr>
            </w:pPr>
          </w:p>
        </w:tc>
        <w:tc>
          <w:tcPr>
            <w:tcW w:w="1800" w:type="dxa"/>
          </w:tcPr>
          <w:p w:rsidR="005756E4" w:rsidRPr="003B12FC" w:rsidRDefault="005756E4" w:rsidP="00D3177D">
            <w:pPr>
              <w:spacing w:line="276" w:lineRule="auto"/>
              <w:jc w:val="both"/>
              <w:rPr>
                <w:rFonts w:ascii="Garamond" w:hAnsi="Garamond"/>
                <w:sz w:val="18"/>
                <w:szCs w:val="18"/>
              </w:rPr>
            </w:pPr>
            <w:r w:rsidRPr="003B12FC">
              <w:rPr>
                <w:rFonts w:ascii="Garamond" w:hAnsi="Garamond"/>
                <w:sz w:val="18"/>
                <w:szCs w:val="18"/>
              </w:rPr>
              <w:t>4 - 8</w:t>
            </w:r>
          </w:p>
        </w:tc>
        <w:tc>
          <w:tcPr>
            <w:tcW w:w="2520"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Significant effect</w:t>
            </w:r>
          </w:p>
        </w:tc>
      </w:tr>
      <w:tr w:rsidR="005756E4" w:rsidRPr="003B12FC" w:rsidTr="00D3177D">
        <w:tc>
          <w:tcPr>
            <w:tcW w:w="588" w:type="dxa"/>
          </w:tcPr>
          <w:p w:rsidR="005756E4" w:rsidRPr="003B12FC" w:rsidRDefault="005756E4" w:rsidP="00D3177D">
            <w:pPr>
              <w:pStyle w:val="ListParagraph"/>
              <w:spacing w:line="276" w:lineRule="auto"/>
              <w:ind w:left="0"/>
              <w:jc w:val="both"/>
              <w:rPr>
                <w:rFonts w:ascii="Garamond" w:hAnsi="Garamond"/>
                <w:sz w:val="18"/>
                <w:szCs w:val="18"/>
              </w:rPr>
            </w:pPr>
          </w:p>
        </w:tc>
        <w:tc>
          <w:tcPr>
            <w:tcW w:w="2610" w:type="dxa"/>
          </w:tcPr>
          <w:p w:rsidR="005756E4" w:rsidRPr="003B12FC" w:rsidRDefault="005756E4" w:rsidP="00D3177D">
            <w:pPr>
              <w:pStyle w:val="ListParagraph"/>
              <w:spacing w:line="276" w:lineRule="auto"/>
              <w:ind w:left="0"/>
              <w:jc w:val="both"/>
              <w:rPr>
                <w:rFonts w:ascii="Garamond" w:hAnsi="Garamond"/>
                <w:sz w:val="18"/>
                <w:szCs w:val="18"/>
              </w:rPr>
            </w:pPr>
          </w:p>
        </w:tc>
        <w:tc>
          <w:tcPr>
            <w:tcW w:w="1350" w:type="dxa"/>
          </w:tcPr>
          <w:p w:rsidR="005756E4" w:rsidRPr="003B12FC" w:rsidRDefault="005756E4" w:rsidP="00D3177D">
            <w:pPr>
              <w:pStyle w:val="ListParagraph"/>
              <w:spacing w:line="276" w:lineRule="auto"/>
              <w:ind w:left="0"/>
              <w:jc w:val="both"/>
              <w:rPr>
                <w:rFonts w:ascii="Garamond" w:hAnsi="Garamond"/>
                <w:sz w:val="18"/>
                <w:szCs w:val="18"/>
              </w:rPr>
            </w:pPr>
          </w:p>
        </w:tc>
        <w:tc>
          <w:tcPr>
            <w:tcW w:w="1800" w:type="dxa"/>
          </w:tcPr>
          <w:p w:rsidR="005756E4" w:rsidRPr="003B12FC" w:rsidRDefault="005756E4" w:rsidP="00D3177D">
            <w:pPr>
              <w:spacing w:line="276" w:lineRule="auto"/>
              <w:jc w:val="both"/>
              <w:rPr>
                <w:rFonts w:ascii="Garamond" w:hAnsi="Garamond"/>
                <w:sz w:val="18"/>
                <w:szCs w:val="18"/>
              </w:rPr>
            </w:pPr>
            <w:r w:rsidRPr="003B12FC">
              <w:rPr>
                <w:rFonts w:ascii="Garamond" w:hAnsi="Garamond"/>
                <w:sz w:val="18"/>
                <w:szCs w:val="18"/>
              </w:rPr>
              <w:t>8 - 16</w:t>
            </w:r>
          </w:p>
        </w:tc>
        <w:tc>
          <w:tcPr>
            <w:tcW w:w="2520"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Only salt tolerant</w:t>
            </w:r>
          </w:p>
        </w:tc>
      </w:tr>
      <w:tr w:rsidR="005756E4" w:rsidRPr="003B12FC" w:rsidTr="00D3177D">
        <w:tc>
          <w:tcPr>
            <w:tcW w:w="588" w:type="dxa"/>
          </w:tcPr>
          <w:p w:rsidR="005756E4" w:rsidRPr="003B12FC" w:rsidRDefault="005756E4" w:rsidP="00D3177D">
            <w:pPr>
              <w:pStyle w:val="ListParagraph"/>
              <w:spacing w:line="276" w:lineRule="auto"/>
              <w:ind w:left="0"/>
              <w:jc w:val="both"/>
              <w:rPr>
                <w:rFonts w:ascii="Garamond" w:hAnsi="Garamond"/>
                <w:sz w:val="18"/>
                <w:szCs w:val="18"/>
              </w:rPr>
            </w:pPr>
          </w:p>
        </w:tc>
        <w:tc>
          <w:tcPr>
            <w:tcW w:w="2610" w:type="dxa"/>
          </w:tcPr>
          <w:p w:rsidR="005756E4" w:rsidRPr="003B12FC" w:rsidRDefault="005756E4" w:rsidP="00D3177D">
            <w:pPr>
              <w:pStyle w:val="ListParagraph"/>
              <w:spacing w:line="276" w:lineRule="auto"/>
              <w:ind w:left="0"/>
              <w:jc w:val="both"/>
              <w:rPr>
                <w:rFonts w:ascii="Garamond" w:hAnsi="Garamond"/>
                <w:sz w:val="18"/>
                <w:szCs w:val="18"/>
              </w:rPr>
            </w:pPr>
          </w:p>
        </w:tc>
        <w:tc>
          <w:tcPr>
            <w:tcW w:w="1350" w:type="dxa"/>
          </w:tcPr>
          <w:p w:rsidR="005756E4" w:rsidRPr="003B12FC" w:rsidRDefault="005756E4" w:rsidP="00D3177D">
            <w:pPr>
              <w:pStyle w:val="ListParagraph"/>
              <w:spacing w:line="276" w:lineRule="auto"/>
              <w:ind w:left="0"/>
              <w:jc w:val="both"/>
              <w:rPr>
                <w:rFonts w:ascii="Garamond" w:hAnsi="Garamond"/>
                <w:sz w:val="18"/>
                <w:szCs w:val="18"/>
              </w:rPr>
            </w:pPr>
          </w:p>
        </w:tc>
        <w:tc>
          <w:tcPr>
            <w:tcW w:w="1800" w:type="dxa"/>
          </w:tcPr>
          <w:p w:rsidR="005756E4" w:rsidRPr="003B12FC" w:rsidRDefault="005756E4" w:rsidP="00D3177D">
            <w:pPr>
              <w:spacing w:line="276" w:lineRule="auto"/>
              <w:jc w:val="both"/>
              <w:rPr>
                <w:rFonts w:ascii="Garamond" w:hAnsi="Garamond"/>
                <w:sz w:val="18"/>
                <w:szCs w:val="18"/>
              </w:rPr>
            </w:pPr>
            <w:r w:rsidRPr="003B12FC">
              <w:rPr>
                <w:rFonts w:ascii="Garamond" w:hAnsi="Garamond"/>
                <w:sz w:val="18"/>
                <w:szCs w:val="18"/>
              </w:rPr>
              <w:t>&gt;16</w:t>
            </w:r>
          </w:p>
        </w:tc>
        <w:tc>
          <w:tcPr>
            <w:tcW w:w="2520" w:type="dxa"/>
          </w:tcPr>
          <w:p w:rsidR="005756E4" w:rsidRPr="003B12FC" w:rsidRDefault="005756E4" w:rsidP="00D3177D">
            <w:pPr>
              <w:pStyle w:val="ListParagraph"/>
              <w:spacing w:line="276" w:lineRule="auto"/>
              <w:ind w:left="0"/>
              <w:jc w:val="both"/>
              <w:rPr>
                <w:rFonts w:ascii="Garamond" w:hAnsi="Garamond"/>
                <w:sz w:val="18"/>
                <w:szCs w:val="18"/>
              </w:rPr>
            </w:pPr>
            <w:r w:rsidRPr="003B12FC">
              <w:rPr>
                <w:rFonts w:ascii="Garamond" w:hAnsi="Garamond"/>
                <w:sz w:val="18"/>
                <w:szCs w:val="18"/>
              </w:rPr>
              <w:t>Only highly tolerant</w:t>
            </w:r>
          </w:p>
        </w:tc>
      </w:tr>
    </w:tbl>
    <w:p w:rsidR="00057D82" w:rsidRPr="003B12FC" w:rsidRDefault="00057D82" w:rsidP="00057D82">
      <w:pPr>
        <w:pStyle w:val="ListParagraph"/>
        <w:spacing w:line="360" w:lineRule="auto"/>
        <w:ind w:left="420"/>
        <w:jc w:val="both"/>
        <w:rPr>
          <w:rFonts w:ascii="Garamond" w:hAnsi="Garamond"/>
          <w:b/>
        </w:rPr>
      </w:pPr>
    </w:p>
    <w:p w:rsidR="00057D82" w:rsidRPr="003B12FC" w:rsidRDefault="00057D82" w:rsidP="00057D82">
      <w:pPr>
        <w:pStyle w:val="ListParagraph"/>
        <w:spacing w:line="360" w:lineRule="auto"/>
        <w:ind w:left="420"/>
        <w:jc w:val="both"/>
        <w:rPr>
          <w:rFonts w:ascii="Garamond" w:hAnsi="Garamond"/>
          <w:b/>
        </w:rPr>
      </w:pPr>
      <w:r w:rsidRPr="003B12FC">
        <w:rPr>
          <w:rFonts w:ascii="Garamond" w:hAnsi="Garamond"/>
          <w:b/>
        </w:rPr>
        <w:br w:type="page"/>
      </w:r>
    </w:p>
    <w:p w:rsidR="00057D82" w:rsidRPr="003B12FC" w:rsidRDefault="00057D82" w:rsidP="00057D82">
      <w:pPr>
        <w:spacing w:line="360" w:lineRule="auto"/>
        <w:jc w:val="both"/>
        <w:rPr>
          <w:rFonts w:ascii="Garamond" w:hAnsi="Garamond"/>
          <w:b/>
        </w:rPr>
      </w:pPr>
      <w:r w:rsidRPr="003B12FC">
        <w:rPr>
          <w:rFonts w:ascii="Garamond" w:hAnsi="Garamond"/>
          <w:b/>
        </w:rPr>
        <w:lastRenderedPageBreak/>
        <w:t>The common values &amp; classes for most physical properties are specified in the following table.</w:t>
      </w:r>
    </w:p>
    <w:p w:rsidR="00057D82" w:rsidRPr="003B12FC" w:rsidRDefault="00057D82" w:rsidP="001968BF">
      <w:pPr>
        <w:pStyle w:val="Heading2"/>
        <w:keepNext w:val="0"/>
        <w:numPr>
          <w:ilvl w:val="0"/>
          <w:numId w:val="51"/>
        </w:numPr>
        <w:spacing w:before="200" w:after="0" w:line="360" w:lineRule="auto"/>
        <w:rPr>
          <w:rFonts w:ascii="Garamond" w:hAnsi="Garamond" w:cs="Times New Roman"/>
          <w:i w:val="0"/>
        </w:rPr>
      </w:pPr>
      <w:bookmarkStart w:id="553" w:name="_Toc342105887"/>
      <w:bookmarkStart w:id="554" w:name="_Toc382566158"/>
      <w:bookmarkStart w:id="555" w:name="_Toc386538761"/>
      <w:bookmarkStart w:id="556" w:name="_Toc467307241"/>
      <w:r w:rsidRPr="003B12FC">
        <w:rPr>
          <w:rFonts w:ascii="Garamond" w:hAnsi="Garamond" w:cs="Times New Roman"/>
          <w:i w:val="0"/>
        </w:rPr>
        <w:t>Table: 2 Values/classes of most chemical properties</w:t>
      </w:r>
      <w:bookmarkEnd w:id="553"/>
      <w:bookmarkEnd w:id="554"/>
      <w:bookmarkEnd w:id="555"/>
      <w:bookmarkEnd w:id="556"/>
    </w:p>
    <w:p w:rsidR="00057D82" w:rsidRPr="003B12FC" w:rsidRDefault="00057D82" w:rsidP="00057D82">
      <w:pPr>
        <w:pStyle w:val="ListParagraph"/>
        <w:spacing w:line="360" w:lineRule="auto"/>
        <w:ind w:left="420"/>
        <w:jc w:val="both"/>
        <w:rPr>
          <w:rFonts w:ascii="Garamond" w:hAnsi="Garamond"/>
          <w:b/>
        </w:rPr>
      </w:pPr>
    </w:p>
    <w:tbl>
      <w:tblPr>
        <w:tblW w:w="0" w:type="auto"/>
        <w:tblInd w:w="4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2"/>
        <w:gridCol w:w="1829"/>
        <w:gridCol w:w="976"/>
        <w:gridCol w:w="1805"/>
        <w:gridCol w:w="2064"/>
        <w:gridCol w:w="1910"/>
      </w:tblGrid>
      <w:tr w:rsidR="00057D82" w:rsidRPr="003B12FC" w:rsidTr="00D3177D">
        <w:trPr>
          <w:trHeight w:val="233"/>
        </w:trPr>
        <w:tc>
          <w:tcPr>
            <w:tcW w:w="572" w:type="dxa"/>
          </w:tcPr>
          <w:p w:rsidR="00057D82" w:rsidRPr="003B12FC" w:rsidRDefault="00057D82" w:rsidP="00D3177D">
            <w:pPr>
              <w:pStyle w:val="ListParagraph"/>
              <w:spacing w:line="276" w:lineRule="auto"/>
              <w:ind w:left="0"/>
              <w:jc w:val="both"/>
              <w:rPr>
                <w:rFonts w:ascii="Garamond" w:hAnsi="Garamond"/>
                <w:b/>
              </w:rPr>
            </w:pPr>
            <w:r w:rsidRPr="003B12FC">
              <w:rPr>
                <w:rFonts w:ascii="Garamond" w:hAnsi="Garamond"/>
                <w:b/>
                <w:sz w:val="22"/>
                <w:szCs w:val="22"/>
              </w:rPr>
              <w:t>S/n</w:t>
            </w:r>
          </w:p>
        </w:tc>
        <w:tc>
          <w:tcPr>
            <w:tcW w:w="1829" w:type="dxa"/>
          </w:tcPr>
          <w:p w:rsidR="00057D82" w:rsidRPr="003B12FC" w:rsidRDefault="00057D82" w:rsidP="00D3177D">
            <w:pPr>
              <w:spacing w:line="276" w:lineRule="auto"/>
              <w:jc w:val="both"/>
              <w:rPr>
                <w:rFonts w:ascii="Garamond" w:hAnsi="Garamond"/>
                <w:b/>
              </w:rPr>
            </w:pPr>
            <w:r w:rsidRPr="003B12FC">
              <w:rPr>
                <w:rFonts w:ascii="Garamond" w:hAnsi="Garamond"/>
                <w:b/>
                <w:sz w:val="22"/>
                <w:szCs w:val="22"/>
              </w:rPr>
              <w:t>Physical Properties</w:t>
            </w:r>
          </w:p>
        </w:tc>
        <w:tc>
          <w:tcPr>
            <w:tcW w:w="976" w:type="dxa"/>
          </w:tcPr>
          <w:p w:rsidR="00057D82" w:rsidRPr="003B12FC" w:rsidRDefault="00057D82" w:rsidP="00D3177D">
            <w:pPr>
              <w:pStyle w:val="ListParagraph"/>
              <w:spacing w:line="276" w:lineRule="auto"/>
              <w:ind w:left="0"/>
              <w:jc w:val="both"/>
              <w:rPr>
                <w:rFonts w:ascii="Garamond" w:hAnsi="Garamond"/>
                <w:b/>
              </w:rPr>
            </w:pPr>
            <w:r w:rsidRPr="003B12FC">
              <w:rPr>
                <w:rFonts w:ascii="Garamond" w:hAnsi="Garamond"/>
                <w:b/>
                <w:sz w:val="22"/>
                <w:szCs w:val="22"/>
              </w:rPr>
              <w:t>Unit</w:t>
            </w:r>
          </w:p>
        </w:tc>
        <w:tc>
          <w:tcPr>
            <w:tcW w:w="1805" w:type="dxa"/>
          </w:tcPr>
          <w:p w:rsidR="00057D82" w:rsidRPr="003B12FC" w:rsidRDefault="00057D82" w:rsidP="00D3177D">
            <w:pPr>
              <w:pStyle w:val="ListParagraph"/>
              <w:spacing w:line="276" w:lineRule="auto"/>
              <w:ind w:left="0"/>
              <w:rPr>
                <w:rFonts w:ascii="Garamond" w:hAnsi="Garamond"/>
                <w:b/>
              </w:rPr>
            </w:pPr>
            <w:r w:rsidRPr="003B12FC">
              <w:rPr>
                <w:rFonts w:ascii="Garamond" w:hAnsi="Garamond"/>
                <w:b/>
                <w:sz w:val="22"/>
                <w:szCs w:val="22"/>
              </w:rPr>
              <w:t xml:space="preserve">Rating </w:t>
            </w:r>
          </w:p>
        </w:tc>
        <w:tc>
          <w:tcPr>
            <w:tcW w:w="2064" w:type="dxa"/>
          </w:tcPr>
          <w:p w:rsidR="00057D82" w:rsidRPr="003B12FC" w:rsidRDefault="00057D82" w:rsidP="00D3177D">
            <w:pPr>
              <w:pStyle w:val="ListParagraph"/>
              <w:spacing w:line="276" w:lineRule="auto"/>
              <w:ind w:left="0"/>
              <w:rPr>
                <w:rFonts w:ascii="Garamond" w:hAnsi="Garamond"/>
                <w:b/>
              </w:rPr>
            </w:pPr>
            <w:r w:rsidRPr="003B12FC">
              <w:rPr>
                <w:rFonts w:ascii="Garamond" w:hAnsi="Garamond"/>
                <w:b/>
                <w:sz w:val="22"/>
                <w:szCs w:val="22"/>
              </w:rPr>
              <w:t>Classes</w:t>
            </w:r>
          </w:p>
        </w:tc>
        <w:tc>
          <w:tcPr>
            <w:tcW w:w="1910" w:type="dxa"/>
          </w:tcPr>
          <w:p w:rsidR="00057D82" w:rsidRPr="003B12FC" w:rsidRDefault="00057D82" w:rsidP="00D3177D">
            <w:pPr>
              <w:pStyle w:val="ListParagraph"/>
              <w:spacing w:line="276" w:lineRule="auto"/>
              <w:ind w:left="0"/>
              <w:rPr>
                <w:rFonts w:ascii="Garamond" w:hAnsi="Garamond"/>
                <w:b/>
              </w:rPr>
            </w:pPr>
            <w:r w:rsidRPr="003B12FC">
              <w:rPr>
                <w:rFonts w:ascii="Garamond" w:hAnsi="Garamond"/>
                <w:b/>
                <w:sz w:val="22"/>
                <w:szCs w:val="22"/>
              </w:rPr>
              <w:t>Remark</w:t>
            </w:r>
          </w:p>
        </w:tc>
      </w:tr>
      <w:tr w:rsidR="00057D82" w:rsidRPr="003B12FC" w:rsidTr="00D3177D">
        <w:tc>
          <w:tcPr>
            <w:tcW w:w="572"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1</w:t>
            </w:r>
          </w:p>
        </w:tc>
        <w:tc>
          <w:tcPr>
            <w:tcW w:w="1829" w:type="dxa"/>
          </w:tcPr>
          <w:p w:rsidR="00057D82" w:rsidRPr="003B12FC" w:rsidRDefault="00057D82" w:rsidP="00D3177D">
            <w:pPr>
              <w:spacing w:line="276" w:lineRule="auto"/>
              <w:jc w:val="both"/>
              <w:rPr>
                <w:rFonts w:ascii="Garamond" w:hAnsi="Garamond"/>
              </w:rPr>
            </w:pPr>
            <w:r w:rsidRPr="003B12FC">
              <w:rPr>
                <w:rFonts w:ascii="Garamond" w:hAnsi="Garamond"/>
                <w:sz w:val="22"/>
                <w:szCs w:val="22"/>
              </w:rPr>
              <w:t>Slope</w:t>
            </w:r>
          </w:p>
        </w:tc>
        <w:tc>
          <w:tcPr>
            <w:tcW w:w="976"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w:t>
            </w:r>
          </w:p>
        </w:tc>
        <w:tc>
          <w:tcPr>
            <w:tcW w:w="1805" w:type="dxa"/>
          </w:tcPr>
          <w:p w:rsidR="00057D82" w:rsidRPr="003B12FC" w:rsidRDefault="00057D82" w:rsidP="00D3177D">
            <w:pPr>
              <w:pStyle w:val="ListParagraph"/>
              <w:spacing w:line="276" w:lineRule="auto"/>
              <w:ind w:left="0"/>
              <w:rPr>
                <w:rFonts w:ascii="Garamond" w:hAnsi="Garamond"/>
              </w:rPr>
            </w:pPr>
            <w:r w:rsidRPr="003B12FC">
              <w:rPr>
                <w:rFonts w:ascii="Garamond" w:hAnsi="Garamond"/>
                <w:sz w:val="22"/>
                <w:szCs w:val="22"/>
              </w:rPr>
              <w:t>0.1 -0.2</w:t>
            </w:r>
          </w:p>
        </w:tc>
        <w:tc>
          <w:tcPr>
            <w:tcW w:w="2064" w:type="dxa"/>
          </w:tcPr>
          <w:p w:rsidR="00057D82" w:rsidRPr="003B12FC" w:rsidRDefault="00057D82" w:rsidP="00D3177D">
            <w:pPr>
              <w:pStyle w:val="ListParagraph"/>
              <w:spacing w:line="276" w:lineRule="auto"/>
              <w:ind w:left="0"/>
              <w:rPr>
                <w:rFonts w:ascii="Garamond" w:hAnsi="Garamond"/>
              </w:rPr>
            </w:pPr>
            <w:r w:rsidRPr="003B12FC">
              <w:rPr>
                <w:rFonts w:ascii="Garamond" w:hAnsi="Garamond"/>
                <w:sz w:val="22"/>
                <w:szCs w:val="22"/>
              </w:rPr>
              <w:t>I</w:t>
            </w:r>
          </w:p>
        </w:tc>
        <w:tc>
          <w:tcPr>
            <w:tcW w:w="1910" w:type="dxa"/>
          </w:tcPr>
          <w:p w:rsidR="00057D82" w:rsidRPr="003B12FC" w:rsidRDefault="00057D82" w:rsidP="00D3177D">
            <w:pPr>
              <w:pStyle w:val="ListParagraph"/>
              <w:spacing w:line="276" w:lineRule="auto"/>
              <w:ind w:left="0"/>
              <w:rPr>
                <w:rFonts w:ascii="Garamond" w:hAnsi="Garamond"/>
              </w:rPr>
            </w:pPr>
            <w:r w:rsidRPr="003B12FC">
              <w:rPr>
                <w:rFonts w:ascii="Garamond" w:hAnsi="Garamond"/>
                <w:sz w:val="22"/>
                <w:szCs w:val="22"/>
              </w:rPr>
              <w:t>0.2  Flat</w:t>
            </w:r>
          </w:p>
        </w:tc>
      </w:tr>
      <w:tr w:rsidR="00057D82" w:rsidRPr="003B12FC" w:rsidTr="00D3177D">
        <w:tc>
          <w:tcPr>
            <w:tcW w:w="572" w:type="dxa"/>
            <w:vMerge w:val="restart"/>
          </w:tcPr>
          <w:p w:rsidR="00057D82" w:rsidRPr="003B12FC" w:rsidRDefault="00057D82" w:rsidP="00D3177D">
            <w:pPr>
              <w:pStyle w:val="ListParagraph"/>
              <w:spacing w:line="276" w:lineRule="auto"/>
              <w:ind w:left="0"/>
              <w:jc w:val="both"/>
              <w:rPr>
                <w:rFonts w:ascii="Garamond" w:hAnsi="Garamond"/>
              </w:rPr>
            </w:pPr>
          </w:p>
        </w:tc>
        <w:tc>
          <w:tcPr>
            <w:tcW w:w="1829" w:type="dxa"/>
            <w:vMerge w:val="restart"/>
          </w:tcPr>
          <w:p w:rsidR="00057D82" w:rsidRPr="003B12FC" w:rsidRDefault="00057D82" w:rsidP="00D3177D">
            <w:pPr>
              <w:spacing w:line="276" w:lineRule="auto"/>
              <w:jc w:val="both"/>
              <w:rPr>
                <w:rFonts w:ascii="Garamond" w:hAnsi="Garamond"/>
              </w:rPr>
            </w:pPr>
          </w:p>
        </w:tc>
        <w:tc>
          <w:tcPr>
            <w:tcW w:w="976" w:type="dxa"/>
            <w:vMerge w:val="restart"/>
          </w:tcPr>
          <w:p w:rsidR="00057D82" w:rsidRPr="003B12FC" w:rsidRDefault="00057D82" w:rsidP="00D3177D">
            <w:pPr>
              <w:pStyle w:val="ListParagraph"/>
              <w:spacing w:line="276" w:lineRule="auto"/>
              <w:ind w:left="0"/>
              <w:jc w:val="both"/>
              <w:rPr>
                <w:rFonts w:ascii="Garamond" w:hAnsi="Garamond"/>
              </w:rPr>
            </w:pPr>
          </w:p>
        </w:tc>
        <w:tc>
          <w:tcPr>
            <w:tcW w:w="1805" w:type="dxa"/>
          </w:tcPr>
          <w:p w:rsidR="00057D82" w:rsidRPr="003B12FC" w:rsidRDefault="00057D82" w:rsidP="00D3177D">
            <w:pPr>
              <w:spacing w:line="276" w:lineRule="auto"/>
              <w:rPr>
                <w:rFonts w:ascii="Garamond" w:hAnsi="Garamond"/>
              </w:rPr>
            </w:pPr>
            <w:r w:rsidRPr="003B12FC">
              <w:rPr>
                <w:rFonts w:ascii="Garamond" w:hAnsi="Garamond"/>
                <w:sz w:val="22"/>
                <w:szCs w:val="22"/>
              </w:rPr>
              <w:t>1 - 4</w:t>
            </w:r>
          </w:p>
        </w:tc>
        <w:tc>
          <w:tcPr>
            <w:tcW w:w="2064" w:type="dxa"/>
          </w:tcPr>
          <w:p w:rsidR="00057D82" w:rsidRPr="003B12FC" w:rsidRDefault="00057D82" w:rsidP="00D3177D">
            <w:pPr>
              <w:pStyle w:val="ListParagraph"/>
              <w:spacing w:line="276" w:lineRule="auto"/>
              <w:ind w:left="0"/>
              <w:rPr>
                <w:rFonts w:ascii="Garamond" w:hAnsi="Garamond"/>
              </w:rPr>
            </w:pPr>
            <w:r w:rsidRPr="003B12FC">
              <w:rPr>
                <w:rFonts w:ascii="Garamond" w:hAnsi="Garamond"/>
                <w:sz w:val="22"/>
                <w:szCs w:val="22"/>
              </w:rPr>
              <w:t>II</w:t>
            </w:r>
          </w:p>
        </w:tc>
        <w:tc>
          <w:tcPr>
            <w:tcW w:w="1910" w:type="dxa"/>
          </w:tcPr>
          <w:p w:rsidR="00057D82" w:rsidRPr="003B12FC" w:rsidRDefault="00057D82" w:rsidP="00D3177D">
            <w:pPr>
              <w:pStyle w:val="ListParagraph"/>
              <w:spacing w:line="276" w:lineRule="auto"/>
              <w:ind w:left="0"/>
              <w:rPr>
                <w:rFonts w:ascii="Garamond" w:hAnsi="Garamond"/>
              </w:rPr>
            </w:pPr>
            <w:r w:rsidRPr="003B12FC">
              <w:rPr>
                <w:rFonts w:ascii="Garamond" w:hAnsi="Garamond"/>
                <w:sz w:val="22"/>
                <w:szCs w:val="22"/>
              </w:rPr>
              <w:t>2 – 5 Gentle slope</w:t>
            </w:r>
          </w:p>
        </w:tc>
      </w:tr>
      <w:tr w:rsidR="00057D82" w:rsidRPr="003B12FC" w:rsidTr="00D3177D">
        <w:tc>
          <w:tcPr>
            <w:tcW w:w="572" w:type="dxa"/>
            <w:vMerge/>
          </w:tcPr>
          <w:p w:rsidR="00057D82" w:rsidRPr="003B12FC" w:rsidRDefault="00057D82" w:rsidP="00D3177D">
            <w:pPr>
              <w:pStyle w:val="ListParagraph"/>
              <w:spacing w:line="276" w:lineRule="auto"/>
              <w:ind w:left="0"/>
              <w:jc w:val="both"/>
              <w:rPr>
                <w:rFonts w:ascii="Garamond" w:hAnsi="Garamond"/>
              </w:rPr>
            </w:pPr>
          </w:p>
        </w:tc>
        <w:tc>
          <w:tcPr>
            <w:tcW w:w="1829" w:type="dxa"/>
            <w:vMerge/>
          </w:tcPr>
          <w:p w:rsidR="00057D82" w:rsidRPr="003B12FC" w:rsidRDefault="00057D82" w:rsidP="00D3177D">
            <w:pPr>
              <w:spacing w:line="276" w:lineRule="auto"/>
              <w:jc w:val="both"/>
              <w:rPr>
                <w:rFonts w:ascii="Garamond" w:hAnsi="Garamond"/>
              </w:rPr>
            </w:pPr>
          </w:p>
        </w:tc>
        <w:tc>
          <w:tcPr>
            <w:tcW w:w="976" w:type="dxa"/>
            <w:vMerge/>
          </w:tcPr>
          <w:p w:rsidR="00057D82" w:rsidRPr="003B12FC" w:rsidRDefault="00057D82" w:rsidP="00D3177D">
            <w:pPr>
              <w:pStyle w:val="ListParagraph"/>
              <w:spacing w:line="276" w:lineRule="auto"/>
              <w:ind w:left="0"/>
              <w:jc w:val="both"/>
              <w:rPr>
                <w:rFonts w:ascii="Garamond" w:hAnsi="Garamond"/>
              </w:rPr>
            </w:pPr>
          </w:p>
        </w:tc>
        <w:tc>
          <w:tcPr>
            <w:tcW w:w="1805"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10 -15</w:t>
            </w:r>
          </w:p>
        </w:tc>
        <w:tc>
          <w:tcPr>
            <w:tcW w:w="2064"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III</w:t>
            </w:r>
          </w:p>
        </w:tc>
        <w:tc>
          <w:tcPr>
            <w:tcW w:w="1910"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5 -8   Undulating</w:t>
            </w:r>
          </w:p>
        </w:tc>
      </w:tr>
      <w:tr w:rsidR="00057D82" w:rsidRPr="003B12FC" w:rsidTr="00D3177D">
        <w:tc>
          <w:tcPr>
            <w:tcW w:w="572" w:type="dxa"/>
            <w:vMerge/>
          </w:tcPr>
          <w:p w:rsidR="00057D82" w:rsidRPr="003B12FC" w:rsidRDefault="00057D82" w:rsidP="00D3177D">
            <w:pPr>
              <w:pStyle w:val="ListParagraph"/>
              <w:spacing w:line="276" w:lineRule="auto"/>
              <w:ind w:left="0"/>
              <w:jc w:val="both"/>
              <w:rPr>
                <w:rFonts w:ascii="Garamond" w:hAnsi="Garamond"/>
              </w:rPr>
            </w:pPr>
          </w:p>
        </w:tc>
        <w:tc>
          <w:tcPr>
            <w:tcW w:w="1829" w:type="dxa"/>
            <w:vMerge/>
          </w:tcPr>
          <w:p w:rsidR="00057D82" w:rsidRPr="003B12FC" w:rsidRDefault="00057D82" w:rsidP="00D3177D">
            <w:pPr>
              <w:spacing w:line="276" w:lineRule="auto"/>
              <w:jc w:val="both"/>
              <w:rPr>
                <w:rFonts w:ascii="Garamond" w:hAnsi="Garamond"/>
              </w:rPr>
            </w:pPr>
          </w:p>
        </w:tc>
        <w:tc>
          <w:tcPr>
            <w:tcW w:w="976" w:type="dxa"/>
            <w:vMerge/>
          </w:tcPr>
          <w:p w:rsidR="00057D82" w:rsidRPr="003B12FC" w:rsidRDefault="00057D82" w:rsidP="00D3177D">
            <w:pPr>
              <w:pStyle w:val="ListParagraph"/>
              <w:spacing w:line="276" w:lineRule="auto"/>
              <w:ind w:left="0"/>
              <w:jc w:val="both"/>
              <w:rPr>
                <w:rFonts w:ascii="Garamond" w:hAnsi="Garamond"/>
              </w:rPr>
            </w:pPr>
          </w:p>
        </w:tc>
        <w:tc>
          <w:tcPr>
            <w:tcW w:w="1805"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15 - 25</w:t>
            </w:r>
          </w:p>
        </w:tc>
        <w:tc>
          <w:tcPr>
            <w:tcW w:w="2064"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IV</w:t>
            </w:r>
          </w:p>
        </w:tc>
        <w:tc>
          <w:tcPr>
            <w:tcW w:w="1910"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15 – 30 Rolling</w:t>
            </w:r>
          </w:p>
        </w:tc>
      </w:tr>
      <w:tr w:rsidR="00057D82" w:rsidRPr="003B12FC" w:rsidTr="00D3177D">
        <w:tc>
          <w:tcPr>
            <w:tcW w:w="572" w:type="dxa"/>
            <w:vMerge/>
          </w:tcPr>
          <w:p w:rsidR="00057D82" w:rsidRPr="003B12FC" w:rsidRDefault="00057D82" w:rsidP="00D3177D">
            <w:pPr>
              <w:pStyle w:val="ListParagraph"/>
              <w:spacing w:line="276" w:lineRule="auto"/>
              <w:ind w:left="0"/>
              <w:jc w:val="both"/>
              <w:rPr>
                <w:rFonts w:ascii="Garamond" w:hAnsi="Garamond"/>
              </w:rPr>
            </w:pPr>
          </w:p>
        </w:tc>
        <w:tc>
          <w:tcPr>
            <w:tcW w:w="1829" w:type="dxa"/>
            <w:vMerge/>
          </w:tcPr>
          <w:p w:rsidR="00057D82" w:rsidRPr="003B12FC" w:rsidRDefault="00057D82" w:rsidP="00D3177D">
            <w:pPr>
              <w:spacing w:line="276" w:lineRule="auto"/>
              <w:jc w:val="both"/>
              <w:rPr>
                <w:rFonts w:ascii="Garamond" w:hAnsi="Garamond"/>
              </w:rPr>
            </w:pPr>
          </w:p>
        </w:tc>
        <w:tc>
          <w:tcPr>
            <w:tcW w:w="976" w:type="dxa"/>
            <w:vMerge/>
          </w:tcPr>
          <w:p w:rsidR="00057D82" w:rsidRPr="003B12FC" w:rsidRDefault="00057D82" w:rsidP="00D3177D">
            <w:pPr>
              <w:pStyle w:val="ListParagraph"/>
              <w:spacing w:line="276" w:lineRule="auto"/>
              <w:ind w:left="0"/>
              <w:jc w:val="both"/>
              <w:rPr>
                <w:rFonts w:ascii="Garamond" w:hAnsi="Garamond"/>
              </w:rPr>
            </w:pPr>
          </w:p>
        </w:tc>
        <w:tc>
          <w:tcPr>
            <w:tcW w:w="1805"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25 - 33</w:t>
            </w:r>
          </w:p>
        </w:tc>
        <w:tc>
          <w:tcPr>
            <w:tcW w:w="2064"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V or VI</w:t>
            </w:r>
          </w:p>
        </w:tc>
        <w:tc>
          <w:tcPr>
            <w:tcW w:w="1910"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30 – 60  Steep</w:t>
            </w:r>
          </w:p>
        </w:tc>
      </w:tr>
      <w:tr w:rsidR="00057D82" w:rsidRPr="003B12FC" w:rsidTr="00D3177D">
        <w:tc>
          <w:tcPr>
            <w:tcW w:w="572" w:type="dxa"/>
            <w:vMerge/>
          </w:tcPr>
          <w:p w:rsidR="00057D82" w:rsidRPr="003B12FC" w:rsidRDefault="00057D82" w:rsidP="00D3177D">
            <w:pPr>
              <w:pStyle w:val="ListParagraph"/>
              <w:spacing w:line="276" w:lineRule="auto"/>
              <w:ind w:left="0"/>
              <w:jc w:val="both"/>
              <w:rPr>
                <w:rFonts w:ascii="Garamond" w:hAnsi="Garamond"/>
              </w:rPr>
            </w:pPr>
          </w:p>
        </w:tc>
        <w:tc>
          <w:tcPr>
            <w:tcW w:w="1829" w:type="dxa"/>
            <w:vMerge/>
          </w:tcPr>
          <w:p w:rsidR="00057D82" w:rsidRPr="003B12FC" w:rsidRDefault="00057D82" w:rsidP="00D3177D">
            <w:pPr>
              <w:spacing w:line="276" w:lineRule="auto"/>
              <w:jc w:val="both"/>
              <w:rPr>
                <w:rFonts w:ascii="Garamond" w:hAnsi="Garamond"/>
              </w:rPr>
            </w:pPr>
          </w:p>
        </w:tc>
        <w:tc>
          <w:tcPr>
            <w:tcW w:w="976" w:type="dxa"/>
            <w:vMerge/>
          </w:tcPr>
          <w:p w:rsidR="00057D82" w:rsidRPr="003B12FC" w:rsidRDefault="00057D82" w:rsidP="00D3177D">
            <w:pPr>
              <w:pStyle w:val="ListParagraph"/>
              <w:spacing w:line="276" w:lineRule="auto"/>
              <w:ind w:left="0"/>
              <w:jc w:val="both"/>
              <w:rPr>
                <w:rFonts w:ascii="Garamond" w:hAnsi="Garamond"/>
              </w:rPr>
            </w:pPr>
          </w:p>
        </w:tc>
        <w:tc>
          <w:tcPr>
            <w:tcW w:w="1805" w:type="dxa"/>
          </w:tcPr>
          <w:p w:rsidR="00057D82" w:rsidRPr="003B12FC" w:rsidRDefault="00057D82" w:rsidP="00D3177D">
            <w:pPr>
              <w:spacing w:line="276" w:lineRule="auto"/>
              <w:jc w:val="both"/>
              <w:rPr>
                <w:rFonts w:ascii="Garamond" w:hAnsi="Garamond"/>
              </w:rPr>
            </w:pPr>
            <w:r w:rsidRPr="003B12FC">
              <w:rPr>
                <w:rFonts w:ascii="Garamond" w:hAnsi="Garamond"/>
                <w:sz w:val="22"/>
                <w:szCs w:val="22"/>
              </w:rPr>
              <w:t>33 - 50</w:t>
            </w:r>
          </w:p>
        </w:tc>
        <w:tc>
          <w:tcPr>
            <w:tcW w:w="2064"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VII or VIII</w:t>
            </w:r>
          </w:p>
        </w:tc>
        <w:tc>
          <w:tcPr>
            <w:tcW w:w="1910"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u w:val="single"/>
              </w:rPr>
              <w:t xml:space="preserve">&gt; </w:t>
            </w:r>
            <w:r w:rsidRPr="003B12FC">
              <w:rPr>
                <w:rFonts w:ascii="Garamond" w:hAnsi="Garamond"/>
                <w:sz w:val="22"/>
                <w:szCs w:val="22"/>
              </w:rPr>
              <w:t xml:space="preserve">60   Very steep </w:t>
            </w:r>
          </w:p>
        </w:tc>
      </w:tr>
      <w:tr w:rsidR="00057D82" w:rsidRPr="003B12FC" w:rsidTr="00D3177D">
        <w:tc>
          <w:tcPr>
            <w:tcW w:w="572"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2</w:t>
            </w:r>
          </w:p>
        </w:tc>
        <w:tc>
          <w:tcPr>
            <w:tcW w:w="1829" w:type="dxa"/>
          </w:tcPr>
          <w:p w:rsidR="00057D82" w:rsidRPr="003B12FC" w:rsidRDefault="00057D82" w:rsidP="00D3177D">
            <w:pPr>
              <w:spacing w:line="276" w:lineRule="auto"/>
              <w:jc w:val="both"/>
              <w:rPr>
                <w:rFonts w:ascii="Garamond" w:hAnsi="Garamond"/>
              </w:rPr>
            </w:pPr>
            <w:r w:rsidRPr="003B12FC">
              <w:rPr>
                <w:rFonts w:ascii="Garamond" w:hAnsi="Garamond"/>
                <w:sz w:val="22"/>
                <w:szCs w:val="22"/>
              </w:rPr>
              <w:t>Depth</w:t>
            </w:r>
          </w:p>
        </w:tc>
        <w:tc>
          <w:tcPr>
            <w:tcW w:w="976"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M</w:t>
            </w:r>
          </w:p>
        </w:tc>
        <w:tc>
          <w:tcPr>
            <w:tcW w:w="1805"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&gt;1.5</w:t>
            </w:r>
          </w:p>
        </w:tc>
        <w:tc>
          <w:tcPr>
            <w:tcW w:w="2064"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I</w:t>
            </w:r>
          </w:p>
        </w:tc>
        <w:tc>
          <w:tcPr>
            <w:tcW w:w="1910"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Very deep</w:t>
            </w:r>
          </w:p>
        </w:tc>
      </w:tr>
      <w:tr w:rsidR="00057D82" w:rsidRPr="003B12FC" w:rsidTr="00D3177D">
        <w:tc>
          <w:tcPr>
            <w:tcW w:w="572" w:type="dxa"/>
            <w:vMerge w:val="restart"/>
          </w:tcPr>
          <w:p w:rsidR="00057D82" w:rsidRPr="003B12FC" w:rsidRDefault="00057D82" w:rsidP="00D3177D">
            <w:pPr>
              <w:pStyle w:val="ListParagraph"/>
              <w:spacing w:line="276" w:lineRule="auto"/>
              <w:ind w:left="0"/>
              <w:jc w:val="both"/>
              <w:rPr>
                <w:rFonts w:ascii="Garamond" w:hAnsi="Garamond"/>
              </w:rPr>
            </w:pPr>
          </w:p>
        </w:tc>
        <w:tc>
          <w:tcPr>
            <w:tcW w:w="1829" w:type="dxa"/>
            <w:vMerge w:val="restart"/>
          </w:tcPr>
          <w:p w:rsidR="00057D82" w:rsidRPr="003B12FC" w:rsidRDefault="00057D82" w:rsidP="00D3177D">
            <w:pPr>
              <w:spacing w:line="276" w:lineRule="auto"/>
              <w:jc w:val="both"/>
              <w:rPr>
                <w:rFonts w:ascii="Garamond" w:hAnsi="Garamond"/>
              </w:rPr>
            </w:pPr>
          </w:p>
        </w:tc>
        <w:tc>
          <w:tcPr>
            <w:tcW w:w="976" w:type="dxa"/>
            <w:vMerge w:val="restart"/>
          </w:tcPr>
          <w:p w:rsidR="00057D82" w:rsidRPr="003B12FC" w:rsidRDefault="00057D82" w:rsidP="00D3177D">
            <w:pPr>
              <w:pStyle w:val="ListParagraph"/>
              <w:spacing w:line="276" w:lineRule="auto"/>
              <w:ind w:left="0"/>
              <w:jc w:val="both"/>
              <w:rPr>
                <w:rFonts w:ascii="Garamond" w:hAnsi="Garamond"/>
              </w:rPr>
            </w:pPr>
          </w:p>
        </w:tc>
        <w:tc>
          <w:tcPr>
            <w:tcW w:w="1805"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1 – 1.5</w:t>
            </w:r>
          </w:p>
        </w:tc>
        <w:tc>
          <w:tcPr>
            <w:tcW w:w="2064"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II</w:t>
            </w:r>
          </w:p>
        </w:tc>
        <w:tc>
          <w:tcPr>
            <w:tcW w:w="1910"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Deep</w:t>
            </w:r>
          </w:p>
        </w:tc>
      </w:tr>
      <w:tr w:rsidR="00057D82" w:rsidRPr="003B12FC" w:rsidTr="00D3177D">
        <w:tc>
          <w:tcPr>
            <w:tcW w:w="572" w:type="dxa"/>
            <w:vMerge/>
          </w:tcPr>
          <w:p w:rsidR="00057D82" w:rsidRPr="003B12FC" w:rsidRDefault="00057D82" w:rsidP="00D3177D">
            <w:pPr>
              <w:pStyle w:val="ListParagraph"/>
              <w:spacing w:line="276" w:lineRule="auto"/>
              <w:ind w:left="0"/>
              <w:jc w:val="both"/>
              <w:rPr>
                <w:rFonts w:ascii="Garamond" w:hAnsi="Garamond"/>
              </w:rPr>
            </w:pPr>
          </w:p>
        </w:tc>
        <w:tc>
          <w:tcPr>
            <w:tcW w:w="1829" w:type="dxa"/>
            <w:vMerge/>
          </w:tcPr>
          <w:p w:rsidR="00057D82" w:rsidRPr="003B12FC" w:rsidRDefault="00057D82" w:rsidP="00D3177D">
            <w:pPr>
              <w:spacing w:line="276" w:lineRule="auto"/>
              <w:jc w:val="both"/>
              <w:rPr>
                <w:rFonts w:ascii="Garamond" w:hAnsi="Garamond"/>
              </w:rPr>
            </w:pPr>
          </w:p>
        </w:tc>
        <w:tc>
          <w:tcPr>
            <w:tcW w:w="976" w:type="dxa"/>
            <w:vMerge/>
          </w:tcPr>
          <w:p w:rsidR="00057D82" w:rsidRPr="003B12FC" w:rsidRDefault="00057D82" w:rsidP="00D3177D">
            <w:pPr>
              <w:pStyle w:val="ListParagraph"/>
              <w:spacing w:line="276" w:lineRule="auto"/>
              <w:ind w:left="0"/>
              <w:jc w:val="both"/>
              <w:rPr>
                <w:rFonts w:ascii="Garamond" w:hAnsi="Garamond"/>
              </w:rPr>
            </w:pPr>
          </w:p>
        </w:tc>
        <w:tc>
          <w:tcPr>
            <w:tcW w:w="1805"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0.5 – 1.00</w:t>
            </w:r>
          </w:p>
        </w:tc>
        <w:tc>
          <w:tcPr>
            <w:tcW w:w="2064"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III</w:t>
            </w:r>
          </w:p>
        </w:tc>
        <w:tc>
          <w:tcPr>
            <w:tcW w:w="1910"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Moderately deep</w:t>
            </w:r>
          </w:p>
        </w:tc>
      </w:tr>
      <w:tr w:rsidR="00057D82" w:rsidRPr="003B12FC" w:rsidTr="00D3177D">
        <w:tc>
          <w:tcPr>
            <w:tcW w:w="572" w:type="dxa"/>
            <w:vMerge/>
          </w:tcPr>
          <w:p w:rsidR="00057D82" w:rsidRPr="003B12FC" w:rsidRDefault="00057D82" w:rsidP="00D3177D">
            <w:pPr>
              <w:pStyle w:val="ListParagraph"/>
              <w:spacing w:line="276" w:lineRule="auto"/>
              <w:ind w:left="0"/>
              <w:jc w:val="both"/>
              <w:rPr>
                <w:rFonts w:ascii="Garamond" w:hAnsi="Garamond"/>
              </w:rPr>
            </w:pPr>
          </w:p>
        </w:tc>
        <w:tc>
          <w:tcPr>
            <w:tcW w:w="1829" w:type="dxa"/>
            <w:vMerge/>
          </w:tcPr>
          <w:p w:rsidR="00057D82" w:rsidRPr="003B12FC" w:rsidRDefault="00057D82" w:rsidP="00D3177D">
            <w:pPr>
              <w:spacing w:line="276" w:lineRule="auto"/>
              <w:jc w:val="both"/>
              <w:rPr>
                <w:rFonts w:ascii="Garamond" w:hAnsi="Garamond"/>
              </w:rPr>
            </w:pPr>
          </w:p>
        </w:tc>
        <w:tc>
          <w:tcPr>
            <w:tcW w:w="976" w:type="dxa"/>
            <w:vMerge/>
          </w:tcPr>
          <w:p w:rsidR="00057D82" w:rsidRPr="003B12FC" w:rsidRDefault="00057D82" w:rsidP="00D3177D">
            <w:pPr>
              <w:pStyle w:val="ListParagraph"/>
              <w:spacing w:line="276" w:lineRule="auto"/>
              <w:ind w:left="0"/>
              <w:jc w:val="both"/>
              <w:rPr>
                <w:rFonts w:ascii="Garamond" w:hAnsi="Garamond"/>
              </w:rPr>
            </w:pPr>
          </w:p>
        </w:tc>
        <w:tc>
          <w:tcPr>
            <w:tcW w:w="1805"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0.25 – 0.50</w:t>
            </w:r>
          </w:p>
        </w:tc>
        <w:tc>
          <w:tcPr>
            <w:tcW w:w="2064"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IV</w:t>
            </w:r>
          </w:p>
        </w:tc>
        <w:tc>
          <w:tcPr>
            <w:tcW w:w="1910"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Shallow</w:t>
            </w:r>
          </w:p>
        </w:tc>
      </w:tr>
      <w:tr w:rsidR="00057D82" w:rsidRPr="003B12FC" w:rsidTr="00D3177D">
        <w:tc>
          <w:tcPr>
            <w:tcW w:w="572" w:type="dxa"/>
            <w:vMerge/>
          </w:tcPr>
          <w:p w:rsidR="00057D82" w:rsidRPr="003B12FC" w:rsidRDefault="00057D82" w:rsidP="00D3177D">
            <w:pPr>
              <w:pStyle w:val="ListParagraph"/>
              <w:spacing w:line="276" w:lineRule="auto"/>
              <w:ind w:left="0"/>
              <w:jc w:val="both"/>
              <w:rPr>
                <w:rFonts w:ascii="Garamond" w:hAnsi="Garamond"/>
              </w:rPr>
            </w:pPr>
          </w:p>
        </w:tc>
        <w:tc>
          <w:tcPr>
            <w:tcW w:w="1829" w:type="dxa"/>
            <w:vMerge/>
          </w:tcPr>
          <w:p w:rsidR="00057D82" w:rsidRPr="003B12FC" w:rsidRDefault="00057D82" w:rsidP="00D3177D">
            <w:pPr>
              <w:spacing w:line="276" w:lineRule="auto"/>
              <w:jc w:val="both"/>
              <w:rPr>
                <w:rFonts w:ascii="Garamond" w:hAnsi="Garamond"/>
              </w:rPr>
            </w:pPr>
          </w:p>
        </w:tc>
        <w:tc>
          <w:tcPr>
            <w:tcW w:w="976" w:type="dxa"/>
            <w:vMerge/>
          </w:tcPr>
          <w:p w:rsidR="00057D82" w:rsidRPr="003B12FC" w:rsidRDefault="00057D82" w:rsidP="00D3177D">
            <w:pPr>
              <w:pStyle w:val="ListParagraph"/>
              <w:spacing w:line="276" w:lineRule="auto"/>
              <w:ind w:left="0"/>
              <w:jc w:val="both"/>
              <w:rPr>
                <w:rFonts w:ascii="Garamond" w:hAnsi="Garamond"/>
              </w:rPr>
            </w:pPr>
          </w:p>
        </w:tc>
        <w:tc>
          <w:tcPr>
            <w:tcW w:w="1805"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&lt;0.25</w:t>
            </w:r>
          </w:p>
        </w:tc>
        <w:tc>
          <w:tcPr>
            <w:tcW w:w="2064"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V or VII</w:t>
            </w:r>
          </w:p>
        </w:tc>
        <w:tc>
          <w:tcPr>
            <w:tcW w:w="1910"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Very shallow</w:t>
            </w:r>
          </w:p>
        </w:tc>
      </w:tr>
      <w:tr w:rsidR="00057D82" w:rsidRPr="003B12FC" w:rsidTr="00D3177D">
        <w:tc>
          <w:tcPr>
            <w:tcW w:w="572" w:type="dxa"/>
            <w:vMerge w:val="restart"/>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3</w:t>
            </w:r>
          </w:p>
        </w:tc>
        <w:tc>
          <w:tcPr>
            <w:tcW w:w="1829" w:type="dxa"/>
            <w:vMerge w:val="restart"/>
          </w:tcPr>
          <w:p w:rsidR="00057D82" w:rsidRPr="003B12FC" w:rsidRDefault="00057D82" w:rsidP="00D3177D">
            <w:pPr>
              <w:spacing w:line="276" w:lineRule="auto"/>
              <w:jc w:val="both"/>
              <w:rPr>
                <w:rFonts w:ascii="Garamond" w:hAnsi="Garamond"/>
              </w:rPr>
            </w:pPr>
            <w:r w:rsidRPr="003B12FC">
              <w:rPr>
                <w:rFonts w:ascii="Garamond" w:hAnsi="Garamond"/>
                <w:sz w:val="22"/>
                <w:szCs w:val="22"/>
              </w:rPr>
              <w:t>Bulk Density</w:t>
            </w:r>
          </w:p>
        </w:tc>
        <w:tc>
          <w:tcPr>
            <w:tcW w:w="976" w:type="dxa"/>
            <w:vMerge w:val="restart"/>
          </w:tcPr>
          <w:p w:rsidR="00057D82" w:rsidRPr="003B12FC" w:rsidRDefault="00057D82" w:rsidP="00D3177D">
            <w:pPr>
              <w:spacing w:line="276" w:lineRule="auto"/>
              <w:jc w:val="both"/>
              <w:rPr>
                <w:rFonts w:ascii="Garamond" w:hAnsi="Garamond"/>
              </w:rPr>
            </w:pPr>
            <w:proofErr w:type="spellStart"/>
            <w:r w:rsidRPr="003B12FC">
              <w:rPr>
                <w:rFonts w:ascii="Garamond" w:hAnsi="Garamond"/>
                <w:sz w:val="22"/>
                <w:szCs w:val="22"/>
              </w:rPr>
              <w:t>gm</w:t>
            </w:r>
            <w:proofErr w:type="spellEnd"/>
            <w:r w:rsidRPr="003B12FC">
              <w:rPr>
                <w:rFonts w:ascii="Garamond" w:hAnsi="Garamond"/>
                <w:sz w:val="22"/>
                <w:szCs w:val="22"/>
              </w:rPr>
              <w:t>/c</w:t>
            </w:r>
            <w:r w:rsidRPr="003B12FC">
              <w:rPr>
                <w:rFonts w:ascii="Garamond" w:hAnsi="Garamond"/>
                <w:sz w:val="22"/>
                <w:szCs w:val="22"/>
                <w:vertAlign w:val="superscript"/>
              </w:rPr>
              <w:t>3</w:t>
            </w:r>
          </w:p>
        </w:tc>
        <w:tc>
          <w:tcPr>
            <w:tcW w:w="1805"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&lt;1</w:t>
            </w:r>
          </w:p>
        </w:tc>
        <w:tc>
          <w:tcPr>
            <w:tcW w:w="2064"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Low</w:t>
            </w:r>
          </w:p>
        </w:tc>
        <w:tc>
          <w:tcPr>
            <w:tcW w:w="1910" w:type="dxa"/>
          </w:tcPr>
          <w:p w:rsidR="00057D82" w:rsidRPr="003B12FC" w:rsidRDefault="00057D82" w:rsidP="00D3177D">
            <w:pPr>
              <w:pStyle w:val="ListParagraph"/>
              <w:spacing w:line="276" w:lineRule="auto"/>
              <w:ind w:left="0"/>
              <w:jc w:val="both"/>
              <w:rPr>
                <w:rFonts w:ascii="Garamond" w:hAnsi="Garamond"/>
              </w:rPr>
            </w:pPr>
          </w:p>
        </w:tc>
      </w:tr>
      <w:tr w:rsidR="00057D82" w:rsidRPr="003B12FC" w:rsidTr="00D3177D">
        <w:tc>
          <w:tcPr>
            <w:tcW w:w="572" w:type="dxa"/>
            <w:vMerge/>
          </w:tcPr>
          <w:p w:rsidR="00057D82" w:rsidRPr="003B12FC" w:rsidRDefault="00057D82" w:rsidP="00D3177D">
            <w:pPr>
              <w:pStyle w:val="ListParagraph"/>
              <w:spacing w:line="276" w:lineRule="auto"/>
              <w:ind w:left="0"/>
              <w:jc w:val="both"/>
              <w:rPr>
                <w:rFonts w:ascii="Garamond" w:hAnsi="Garamond"/>
              </w:rPr>
            </w:pPr>
          </w:p>
        </w:tc>
        <w:tc>
          <w:tcPr>
            <w:tcW w:w="1829" w:type="dxa"/>
            <w:vMerge/>
          </w:tcPr>
          <w:p w:rsidR="00057D82" w:rsidRPr="003B12FC" w:rsidRDefault="00057D82" w:rsidP="00D3177D">
            <w:pPr>
              <w:spacing w:line="276" w:lineRule="auto"/>
              <w:jc w:val="both"/>
              <w:rPr>
                <w:rFonts w:ascii="Garamond" w:hAnsi="Garamond"/>
              </w:rPr>
            </w:pPr>
          </w:p>
        </w:tc>
        <w:tc>
          <w:tcPr>
            <w:tcW w:w="976" w:type="dxa"/>
            <w:vMerge/>
          </w:tcPr>
          <w:p w:rsidR="00057D82" w:rsidRPr="003B12FC" w:rsidRDefault="00057D82" w:rsidP="00D3177D">
            <w:pPr>
              <w:pStyle w:val="ListParagraph"/>
              <w:spacing w:line="276" w:lineRule="auto"/>
              <w:ind w:left="0"/>
              <w:jc w:val="both"/>
              <w:rPr>
                <w:rFonts w:ascii="Garamond" w:hAnsi="Garamond"/>
              </w:rPr>
            </w:pPr>
          </w:p>
        </w:tc>
        <w:tc>
          <w:tcPr>
            <w:tcW w:w="1805" w:type="dxa"/>
          </w:tcPr>
          <w:p w:rsidR="00057D82" w:rsidRPr="003B12FC" w:rsidRDefault="00057D82" w:rsidP="00D3177D">
            <w:pPr>
              <w:spacing w:line="276" w:lineRule="auto"/>
              <w:rPr>
                <w:rFonts w:ascii="Garamond" w:hAnsi="Garamond"/>
              </w:rPr>
            </w:pPr>
            <w:r w:rsidRPr="003B12FC">
              <w:rPr>
                <w:rFonts w:ascii="Garamond" w:hAnsi="Garamond"/>
                <w:sz w:val="22"/>
                <w:szCs w:val="22"/>
              </w:rPr>
              <w:t>1 – 1.6</w:t>
            </w:r>
          </w:p>
        </w:tc>
        <w:tc>
          <w:tcPr>
            <w:tcW w:w="2064"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Medium</w:t>
            </w:r>
          </w:p>
        </w:tc>
        <w:tc>
          <w:tcPr>
            <w:tcW w:w="1910" w:type="dxa"/>
          </w:tcPr>
          <w:p w:rsidR="00057D82" w:rsidRPr="003B12FC" w:rsidRDefault="00057D82" w:rsidP="00D3177D">
            <w:pPr>
              <w:pStyle w:val="ListParagraph"/>
              <w:spacing w:line="276" w:lineRule="auto"/>
              <w:ind w:left="0"/>
              <w:jc w:val="both"/>
              <w:rPr>
                <w:rFonts w:ascii="Garamond" w:hAnsi="Garamond"/>
              </w:rPr>
            </w:pPr>
          </w:p>
        </w:tc>
      </w:tr>
      <w:tr w:rsidR="00057D82" w:rsidRPr="003B12FC" w:rsidTr="00D3177D">
        <w:tc>
          <w:tcPr>
            <w:tcW w:w="572" w:type="dxa"/>
            <w:vMerge/>
          </w:tcPr>
          <w:p w:rsidR="00057D82" w:rsidRPr="003B12FC" w:rsidRDefault="00057D82" w:rsidP="00D3177D">
            <w:pPr>
              <w:pStyle w:val="ListParagraph"/>
              <w:spacing w:line="276" w:lineRule="auto"/>
              <w:ind w:left="0"/>
              <w:jc w:val="both"/>
              <w:rPr>
                <w:rFonts w:ascii="Garamond" w:hAnsi="Garamond"/>
              </w:rPr>
            </w:pPr>
          </w:p>
        </w:tc>
        <w:tc>
          <w:tcPr>
            <w:tcW w:w="1829" w:type="dxa"/>
            <w:vMerge/>
          </w:tcPr>
          <w:p w:rsidR="00057D82" w:rsidRPr="003B12FC" w:rsidRDefault="00057D82" w:rsidP="00D3177D">
            <w:pPr>
              <w:spacing w:line="276" w:lineRule="auto"/>
              <w:jc w:val="both"/>
              <w:rPr>
                <w:rFonts w:ascii="Garamond" w:hAnsi="Garamond"/>
              </w:rPr>
            </w:pPr>
          </w:p>
        </w:tc>
        <w:tc>
          <w:tcPr>
            <w:tcW w:w="976" w:type="dxa"/>
            <w:vMerge/>
          </w:tcPr>
          <w:p w:rsidR="00057D82" w:rsidRPr="003B12FC" w:rsidRDefault="00057D82" w:rsidP="00D3177D">
            <w:pPr>
              <w:pStyle w:val="ListParagraph"/>
              <w:spacing w:line="276" w:lineRule="auto"/>
              <w:ind w:left="0"/>
              <w:jc w:val="both"/>
              <w:rPr>
                <w:rFonts w:ascii="Garamond" w:hAnsi="Garamond"/>
              </w:rPr>
            </w:pPr>
          </w:p>
        </w:tc>
        <w:tc>
          <w:tcPr>
            <w:tcW w:w="1805" w:type="dxa"/>
          </w:tcPr>
          <w:p w:rsidR="00057D82" w:rsidRPr="003B12FC" w:rsidRDefault="00057D82" w:rsidP="00D3177D">
            <w:pPr>
              <w:pStyle w:val="ListParagraph"/>
              <w:spacing w:line="276" w:lineRule="auto"/>
              <w:ind w:left="0"/>
              <w:jc w:val="both"/>
              <w:rPr>
                <w:rFonts w:ascii="Garamond" w:hAnsi="Garamond"/>
                <w:color w:val="000000"/>
              </w:rPr>
            </w:pPr>
            <w:r w:rsidRPr="003B12FC">
              <w:rPr>
                <w:rFonts w:ascii="Garamond" w:hAnsi="Garamond"/>
                <w:color w:val="000000"/>
                <w:sz w:val="22"/>
                <w:szCs w:val="22"/>
              </w:rPr>
              <w:t>&gt;1.6</w:t>
            </w:r>
          </w:p>
        </w:tc>
        <w:tc>
          <w:tcPr>
            <w:tcW w:w="2064" w:type="dxa"/>
          </w:tcPr>
          <w:p w:rsidR="00057D82" w:rsidRPr="003B12FC" w:rsidRDefault="00057D82" w:rsidP="00D3177D">
            <w:pPr>
              <w:pStyle w:val="ListParagraph"/>
              <w:spacing w:line="276" w:lineRule="auto"/>
              <w:ind w:left="0"/>
              <w:jc w:val="both"/>
              <w:rPr>
                <w:rFonts w:ascii="Garamond" w:hAnsi="Garamond"/>
                <w:color w:val="000000"/>
              </w:rPr>
            </w:pPr>
            <w:r w:rsidRPr="003B12FC">
              <w:rPr>
                <w:rFonts w:ascii="Garamond" w:hAnsi="Garamond"/>
                <w:color w:val="000000"/>
                <w:sz w:val="22"/>
                <w:szCs w:val="22"/>
              </w:rPr>
              <w:t>High</w:t>
            </w:r>
          </w:p>
        </w:tc>
        <w:tc>
          <w:tcPr>
            <w:tcW w:w="1910" w:type="dxa"/>
          </w:tcPr>
          <w:p w:rsidR="00057D82" w:rsidRPr="003B12FC" w:rsidRDefault="00057D82" w:rsidP="00D3177D">
            <w:pPr>
              <w:pStyle w:val="ListParagraph"/>
              <w:spacing w:line="276" w:lineRule="auto"/>
              <w:ind w:left="0"/>
              <w:jc w:val="both"/>
              <w:rPr>
                <w:rFonts w:ascii="Garamond" w:hAnsi="Garamond"/>
                <w:color w:val="000000"/>
              </w:rPr>
            </w:pPr>
          </w:p>
        </w:tc>
      </w:tr>
      <w:tr w:rsidR="00057D82" w:rsidRPr="003B12FC" w:rsidTr="00D3177D">
        <w:tc>
          <w:tcPr>
            <w:tcW w:w="572" w:type="dxa"/>
            <w:vMerge w:val="restart"/>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4</w:t>
            </w:r>
          </w:p>
        </w:tc>
        <w:tc>
          <w:tcPr>
            <w:tcW w:w="1829" w:type="dxa"/>
            <w:vMerge w:val="restart"/>
          </w:tcPr>
          <w:p w:rsidR="00057D82" w:rsidRPr="003B12FC" w:rsidRDefault="00057D82" w:rsidP="00D3177D">
            <w:pPr>
              <w:spacing w:line="276" w:lineRule="auto"/>
              <w:jc w:val="both"/>
              <w:rPr>
                <w:rFonts w:ascii="Garamond" w:hAnsi="Garamond"/>
              </w:rPr>
            </w:pPr>
            <w:r w:rsidRPr="003B12FC">
              <w:rPr>
                <w:rFonts w:ascii="Garamond" w:hAnsi="Garamond"/>
                <w:sz w:val="22"/>
                <w:szCs w:val="22"/>
              </w:rPr>
              <w:t>Texture</w:t>
            </w:r>
          </w:p>
        </w:tc>
        <w:tc>
          <w:tcPr>
            <w:tcW w:w="976" w:type="dxa"/>
            <w:vMerge w:val="restart"/>
          </w:tcPr>
          <w:p w:rsidR="00057D82" w:rsidRPr="003B12FC" w:rsidRDefault="00057D82" w:rsidP="00D3177D">
            <w:pPr>
              <w:pStyle w:val="ListParagraph"/>
              <w:spacing w:line="276" w:lineRule="auto"/>
              <w:ind w:left="0"/>
              <w:jc w:val="both"/>
              <w:rPr>
                <w:rFonts w:ascii="Garamond" w:hAnsi="Garamond"/>
                <w:color w:val="000000"/>
              </w:rPr>
            </w:pPr>
            <w:r w:rsidRPr="003B12FC">
              <w:rPr>
                <w:rFonts w:ascii="Garamond" w:hAnsi="Garamond"/>
                <w:color w:val="000000"/>
                <w:sz w:val="22"/>
                <w:szCs w:val="22"/>
              </w:rPr>
              <w:t xml:space="preserve">Size </w:t>
            </w:r>
          </w:p>
        </w:tc>
        <w:tc>
          <w:tcPr>
            <w:tcW w:w="1805" w:type="dxa"/>
          </w:tcPr>
          <w:p w:rsidR="00057D82" w:rsidRPr="003B12FC" w:rsidRDefault="00057D82" w:rsidP="00D3177D">
            <w:pPr>
              <w:pStyle w:val="ListParagraph"/>
              <w:spacing w:line="276" w:lineRule="auto"/>
              <w:ind w:left="0"/>
              <w:jc w:val="both"/>
              <w:rPr>
                <w:rFonts w:ascii="Garamond" w:hAnsi="Garamond"/>
                <w:color w:val="000000"/>
              </w:rPr>
            </w:pPr>
            <w:r w:rsidRPr="003B12FC">
              <w:rPr>
                <w:rFonts w:ascii="Garamond" w:hAnsi="Garamond"/>
                <w:color w:val="000000"/>
                <w:sz w:val="22"/>
                <w:szCs w:val="22"/>
              </w:rPr>
              <w:t xml:space="preserve">Medium </w:t>
            </w:r>
          </w:p>
        </w:tc>
        <w:tc>
          <w:tcPr>
            <w:tcW w:w="2064" w:type="dxa"/>
          </w:tcPr>
          <w:p w:rsidR="00057D82" w:rsidRPr="003B12FC" w:rsidRDefault="00057D82" w:rsidP="00D3177D">
            <w:pPr>
              <w:pStyle w:val="ListParagraph"/>
              <w:spacing w:line="276" w:lineRule="auto"/>
              <w:ind w:left="0"/>
              <w:rPr>
                <w:rFonts w:ascii="Garamond" w:hAnsi="Garamond"/>
              </w:rPr>
            </w:pPr>
            <w:r w:rsidRPr="003B12FC">
              <w:rPr>
                <w:rFonts w:ascii="Garamond" w:hAnsi="Garamond"/>
                <w:sz w:val="22"/>
                <w:szCs w:val="22"/>
              </w:rPr>
              <w:t>(Loam,</w:t>
            </w:r>
            <w:r>
              <w:rPr>
                <w:rFonts w:ascii="Garamond" w:hAnsi="Garamond"/>
                <w:sz w:val="22"/>
                <w:szCs w:val="22"/>
              </w:rPr>
              <w:t xml:space="preserve"> </w:t>
            </w:r>
            <w:r w:rsidRPr="003B12FC">
              <w:rPr>
                <w:rFonts w:ascii="Garamond" w:hAnsi="Garamond"/>
                <w:sz w:val="22"/>
                <w:szCs w:val="22"/>
              </w:rPr>
              <w:t>Sandy</w:t>
            </w:r>
            <w:r>
              <w:rPr>
                <w:rFonts w:ascii="Garamond" w:hAnsi="Garamond"/>
                <w:sz w:val="22"/>
                <w:szCs w:val="22"/>
              </w:rPr>
              <w:t xml:space="preserve"> </w:t>
            </w:r>
            <w:r w:rsidRPr="003B12FC">
              <w:rPr>
                <w:rFonts w:ascii="Garamond" w:hAnsi="Garamond"/>
                <w:sz w:val="22"/>
                <w:szCs w:val="22"/>
              </w:rPr>
              <w:t>loam</w:t>
            </w:r>
            <w:r>
              <w:rPr>
                <w:rFonts w:ascii="Garamond" w:hAnsi="Garamond"/>
                <w:sz w:val="22"/>
                <w:szCs w:val="22"/>
              </w:rPr>
              <w:t>,</w:t>
            </w:r>
          </w:p>
          <w:p w:rsidR="00057D82" w:rsidRPr="003B12FC" w:rsidRDefault="00057D82" w:rsidP="00D3177D">
            <w:pPr>
              <w:pStyle w:val="ListParagraph"/>
              <w:spacing w:line="276" w:lineRule="auto"/>
              <w:ind w:left="0"/>
              <w:rPr>
                <w:rFonts w:ascii="Garamond" w:hAnsi="Garamond"/>
              </w:rPr>
            </w:pPr>
            <w:r w:rsidRPr="003B12FC">
              <w:rPr>
                <w:rFonts w:ascii="Garamond" w:hAnsi="Garamond"/>
                <w:sz w:val="22"/>
                <w:szCs w:val="22"/>
              </w:rPr>
              <w:t>Silt loam</w:t>
            </w:r>
          </w:p>
        </w:tc>
        <w:tc>
          <w:tcPr>
            <w:tcW w:w="1910" w:type="dxa"/>
          </w:tcPr>
          <w:p w:rsidR="00057D82" w:rsidRPr="003B12FC" w:rsidRDefault="00057D82" w:rsidP="00D3177D">
            <w:pPr>
              <w:pStyle w:val="ListParagraph"/>
              <w:spacing w:line="276" w:lineRule="auto"/>
              <w:ind w:left="0"/>
              <w:rPr>
                <w:rFonts w:ascii="Garamond" w:hAnsi="Garamond"/>
              </w:rPr>
            </w:pPr>
            <w:r w:rsidRPr="003B12FC">
              <w:rPr>
                <w:rFonts w:ascii="Garamond" w:hAnsi="Garamond"/>
                <w:sz w:val="22"/>
                <w:szCs w:val="22"/>
              </w:rPr>
              <w:t>I</w:t>
            </w:r>
          </w:p>
        </w:tc>
      </w:tr>
      <w:tr w:rsidR="00057D82" w:rsidRPr="003B12FC" w:rsidTr="00D3177D">
        <w:tc>
          <w:tcPr>
            <w:tcW w:w="572" w:type="dxa"/>
            <w:vMerge/>
          </w:tcPr>
          <w:p w:rsidR="00057D82" w:rsidRPr="003B12FC" w:rsidRDefault="00057D82" w:rsidP="00D3177D">
            <w:pPr>
              <w:pStyle w:val="ListParagraph"/>
              <w:spacing w:line="276" w:lineRule="auto"/>
              <w:ind w:left="0"/>
              <w:jc w:val="both"/>
              <w:rPr>
                <w:rFonts w:ascii="Garamond" w:hAnsi="Garamond"/>
              </w:rPr>
            </w:pPr>
          </w:p>
        </w:tc>
        <w:tc>
          <w:tcPr>
            <w:tcW w:w="1829" w:type="dxa"/>
            <w:vMerge/>
          </w:tcPr>
          <w:p w:rsidR="00057D82" w:rsidRPr="003B12FC" w:rsidRDefault="00057D82" w:rsidP="00D3177D">
            <w:pPr>
              <w:spacing w:line="276" w:lineRule="auto"/>
              <w:jc w:val="both"/>
              <w:rPr>
                <w:rFonts w:ascii="Garamond" w:hAnsi="Garamond"/>
              </w:rPr>
            </w:pPr>
          </w:p>
        </w:tc>
        <w:tc>
          <w:tcPr>
            <w:tcW w:w="976" w:type="dxa"/>
            <w:vMerge/>
          </w:tcPr>
          <w:p w:rsidR="00057D82" w:rsidRPr="003B12FC" w:rsidRDefault="00057D82" w:rsidP="00D3177D">
            <w:pPr>
              <w:pStyle w:val="ListParagraph"/>
              <w:spacing w:line="276" w:lineRule="auto"/>
              <w:ind w:left="0"/>
              <w:jc w:val="both"/>
              <w:rPr>
                <w:rFonts w:ascii="Garamond" w:hAnsi="Garamond"/>
                <w:color w:val="000000"/>
              </w:rPr>
            </w:pPr>
          </w:p>
        </w:tc>
        <w:tc>
          <w:tcPr>
            <w:tcW w:w="1805" w:type="dxa"/>
          </w:tcPr>
          <w:p w:rsidR="00057D82" w:rsidRPr="003B12FC" w:rsidRDefault="00057D82" w:rsidP="00D3177D">
            <w:pPr>
              <w:pStyle w:val="ListParagraph"/>
              <w:spacing w:line="276" w:lineRule="auto"/>
              <w:ind w:left="0"/>
              <w:jc w:val="both"/>
              <w:rPr>
                <w:rFonts w:ascii="Garamond" w:hAnsi="Garamond"/>
                <w:color w:val="000000"/>
              </w:rPr>
            </w:pPr>
            <w:r w:rsidRPr="003B12FC">
              <w:rPr>
                <w:rFonts w:ascii="Garamond" w:hAnsi="Garamond"/>
                <w:color w:val="000000"/>
                <w:sz w:val="22"/>
                <w:szCs w:val="22"/>
              </w:rPr>
              <w:t xml:space="preserve">Light </w:t>
            </w:r>
          </w:p>
        </w:tc>
        <w:tc>
          <w:tcPr>
            <w:tcW w:w="2064" w:type="dxa"/>
          </w:tcPr>
          <w:p w:rsidR="00057D82" w:rsidRPr="003B12FC" w:rsidRDefault="00057D82" w:rsidP="00D3177D">
            <w:pPr>
              <w:pStyle w:val="ListParagraph"/>
              <w:spacing w:line="276" w:lineRule="auto"/>
              <w:ind w:left="0"/>
              <w:jc w:val="both"/>
              <w:rPr>
                <w:rFonts w:ascii="Garamond" w:hAnsi="Garamond"/>
                <w:color w:val="000000"/>
              </w:rPr>
            </w:pPr>
            <w:r w:rsidRPr="003B12FC">
              <w:rPr>
                <w:rFonts w:ascii="Garamond" w:hAnsi="Garamond"/>
                <w:color w:val="000000"/>
                <w:sz w:val="22"/>
                <w:szCs w:val="22"/>
              </w:rPr>
              <w:t>More of sand</w:t>
            </w:r>
          </w:p>
        </w:tc>
        <w:tc>
          <w:tcPr>
            <w:tcW w:w="1910" w:type="dxa"/>
          </w:tcPr>
          <w:p w:rsidR="00057D82" w:rsidRPr="003B12FC" w:rsidRDefault="00057D82" w:rsidP="00D3177D">
            <w:pPr>
              <w:pStyle w:val="ListParagraph"/>
              <w:spacing w:line="276" w:lineRule="auto"/>
              <w:ind w:left="0"/>
              <w:jc w:val="both"/>
              <w:rPr>
                <w:rFonts w:ascii="Garamond" w:hAnsi="Garamond"/>
                <w:color w:val="000000"/>
              </w:rPr>
            </w:pPr>
            <w:r w:rsidRPr="003B12FC">
              <w:rPr>
                <w:rFonts w:ascii="Garamond" w:hAnsi="Garamond"/>
                <w:color w:val="000000"/>
                <w:sz w:val="22"/>
                <w:szCs w:val="22"/>
              </w:rPr>
              <w:t>III</w:t>
            </w:r>
          </w:p>
        </w:tc>
      </w:tr>
      <w:tr w:rsidR="00057D82" w:rsidRPr="003B12FC" w:rsidTr="00D3177D">
        <w:tc>
          <w:tcPr>
            <w:tcW w:w="572" w:type="dxa"/>
            <w:vMerge/>
          </w:tcPr>
          <w:p w:rsidR="00057D82" w:rsidRPr="003B12FC" w:rsidRDefault="00057D82" w:rsidP="00D3177D">
            <w:pPr>
              <w:pStyle w:val="ListParagraph"/>
              <w:spacing w:line="276" w:lineRule="auto"/>
              <w:ind w:left="0"/>
              <w:jc w:val="both"/>
              <w:rPr>
                <w:rFonts w:ascii="Garamond" w:hAnsi="Garamond"/>
              </w:rPr>
            </w:pPr>
          </w:p>
        </w:tc>
        <w:tc>
          <w:tcPr>
            <w:tcW w:w="1829" w:type="dxa"/>
            <w:vMerge/>
          </w:tcPr>
          <w:p w:rsidR="00057D82" w:rsidRPr="003B12FC" w:rsidRDefault="00057D82" w:rsidP="00D3177D">
            <w:pPr>
              <w:spacing w:line="276" w:lineRule="auto"/>
              <w:jc w:val="both"/>
              <w:rPr>
                <w:rFonts w:ascii="Garamond" w:hAnsi="Garamond"/>
              </w:rPr>
            </w:pPr>
          </w:p>
        </w:tc>
        <w:tc>
          <w:tcPr>
            <w:tcW w:w="976" w:type="dxa"/>
            <w:vMerge/>
          </w:tcPr>
          <w:p w:rsidR="00057D82" w:rsidRPr="003B12FC" w:rsidRDefault="00057D82" w:rsidP="00D3177D">
            <w:pPr>
              <w:pStyle w:val="ListParagraph"/>
              <w:spacing w:line="276" w:lineRule="auto"/>
              <w:ind w:left="0"/>
              <w:jc w:val="both"/>
              <w:rPr>
                <w:rFonts w:ascii="Garamond" w:hAnsi="Garamond"/>
              </w:rPr>
            </w:pPr>
          </w:p>
        </w:tc>
        <w:tc>
          <w:tcPr>
            <w:tcW w:w="1805" w:type="dxa"/>
          </w:tcPr>
          <w:p w:rsidR="00057D82" w:rsidRPr="003B12FC" w:rsidRDefault="00057D82" w:rsidP="00D3177D">
            <w:pPr>
              <w:spacing w:line="276" w:lineRule="auto"/>
              <w:jc w:val="both"/>
              <w:rPr>
                <w:rFonts w:ascii="Garamond" w:hAnsi="Garamond"/>
              </w:rPr>
            </w:pPr>
            <w:r w:rsidRPr="003B12FC">
              <w:rPr>
                <w:rFonts w:ascii="Garamond" w:hAnsi="Garamond"/>
                <w:sz w:val="22"/>
                <w:szCs w:val="22"/>
              </w:rPr>
              <w:t>Silt clay loam, sandy clay loam, Clay loam</w:t>
            </w:r>
          </w:p>
        </w:tc>
        <w:tc>
          <w:tcPr>
            <w:tcW w:w="2064"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Light-medium</w:t>
            </w:r>
          </w:p>
        </w:tc>
        <w:tc>
          <w:tcPr>
            <w:tcW w:w="1910"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II</w:t>
            </w:r>
          </w:p>
        </w:tc>
      </w:tr>
      <w:tr w:rsidR="00057D82" w:rsidRPr="003B12FC" w:rsidTr="00D3177D">
        <w:trPr>
          <w:trHeight w:val="260"/>
        </w:trPr>
        <w:tc>
          <w:tcPr>
            <w:tcW w:w="572" w:type="dxa"/>
            <w:vMerge/>
          </w:tcPr>
          <w:p w:rsidR="00057D82" w:rsidRPr="003B12FC" w:rsidRDefault="00057D82" w:rsidP="00D3177D">
            <w:pPr>
              <w:pStyle w:val="ListParagraph"/>
              <w:spacing w:line="276" w:lineRule="auto"/>
              <w:ind w:left="0"/>
              <w:jc w:val="both"/>
              <w:rPr>
                <w:rFonts w:ascii="Garamond" w:hAnsi="Garamond"/>
                <w:b/>
              </w:rPr>
            </w:pPr>
          </w:p>
        </w:tc>
        <w:tc>
          <w:tcPr>
            <w:tcW w:w="1829" w:type="dxa"/>
            <w:vMerge/>
          </w:tcPr>
          <w:p w:rsidR="00057D82" w:rsidRPr="003B12FC" w:rsidRDefault="00057D82" w:rsidP="00D3177D">
            <w:pPr>
              <w:spacing w:line="276" w:lineRule="auto"/>
              <w:jc w:val="both"/>
              <w:rPr>
                <w:rFonts w:ascii="Garamond" w:hAnsi="Garamond"/>
                <w:b/>
              </w:rPr>
            </w:pPr>
          </w:p>
        </w:tc>
        <w:tc>
          <w:tcPr>
            <w:tcW w:w="976" w:type="dxa"/>
            <w:vMerge/>
          </w:tcPr>
          <w:p w:rsidR="00057D82" w:rsidRPr="003B12FC" w:rsidRDefault="00057D82" w:rsidP="00D3177D">
            <w:pPr>
              <w:pStyle w:val="ListParagraph"/>
              <w:spacing w:line="276" w:lineRule="auto"/>
              <w:ind w:left="0"/>
              <w:jc w:val="both"/>
              <w:rPr>
                <w:rFonts w:ascii="Garamond" w:hAnsi="Garamond"/>
                <w:b/>
              </w:rPr>
            </w:pPr>
          </w:p>
        </w:tc>
        <w:tc>
          <w:tcPr>
            <w:tcW w:w="1805" w:type="dxa"/>
          </w:tcPr>
          <w:p w:rsidR="00057D82" w:rsidRPr="003B12FC" w:rsidRDefault="00057D82" w:rsidP="00D3177D">
            <w:pPr>
              <w:pStyle w:val="ListParagraph"/>
              <w:spacing w:line="276" w:lineRule="auto"/>
              <w:ind w:left="0"/>
              <w:rPr>
                <w:rFonts w:ascii="Garamond" w:hAnsi="Garamond"/>
              </w:rPr>
            </w:pPr>
            <w:r w:rsidRPr="003B12FC">
              <w:rPr>
                <w:rFonts w:ascii="Garamond" w:hAnsi="Garamond"/>
                <w:sz w:val="22"/>
                <w:szCs w:val="22"/>
              </w:rPr>
              <w:t>Very light</w:t>
            </w:r>
            <w:r>
              <w:rPr>
                <w:rFonts w:ascii="Garamond" w:hAnsi="Garamond"/>
                <w:sz w:val="22"/>
                <w:szCs w:val="22"/>
              </w:rPr>
              <w:t xml:space="preserve"> </w:t>
            </w:r>
            <w:r w:rsidRPr="003B12FC">
              <w:rPr>
                <w:rFonts w:ascii="Garamond" w:hAnsi="Garamond"/>
                <w:sz w:val="22"/>
                <w:szCs w:val="22"/>
              </w:rPr>
              <w:t>(sand),</w:t>
            </w:r>
            <w:r>
              <w:rPr>
                <w:rFonts w:ascii="Garamond" w:hAnsi="Garamond"/>
                <w:sz w:val="22"/>
                <w:szCs w:val="22"/>
              </w:rPr>
              <w:t xml:space="preserve"> </w:t>
            </w:r>
            <w:r w:rsidRPr="003B12FC">
              <w:rPr>
                <w:rFonts w:ascii="Garamond" w:hAnsi="Garamond"/>
                <w:sz w:val="22"/>
                <w:szCs w:val="22"/>
              </w:rPr>
              <w:t>Very heavy (clay)</w:t>
            </w:r>
          </w:p>
        </w:tc>
        <w:tc>
          <w:tcPr>
            <w:tcW w:w="2064"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Heavy</w:t>
            </w:r>
          </w:p>
        </w:tc>
        <w:tc>
          <w:tcPr>
            <w:tcW w:w="1910"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III</w:t>
            </w:r>
          </w:p>
        </w:tc>
      </w:tr>
      <w:tr w:rsidR="00057D82" w:rsidRPr="003B12FC" w:rsidTr="00D3177D">
        <w:tc>
          <w:tcPr>
            <w:tcW w:w="572"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5</w:t>
            </w:r>
          </w:p>
        </w:tc>
        <w:tc>
          <w:tcPr>
            <w:tcW w:w="1829" w:type="dxa"/>
          </w:tcPr>
          <w:p w:rsidR="00057D82" w:rsidRPr="003B12FC" w:rsidRDefault="00057D82" w:rsidP="00D3177D">
            <w:pPr>
              <w:spacing w:line="276" w:lineRule="auto"/>
              <w:jc w:val="both"/>
              <w:rPr>
                <w:rFonts w:ascii="Garamond" w:hAnsi="Garamond"/>
              </w:rPr>
            </w:pPr>
            <w:r w:rsidRPr="003B12FC">
              <w:rPr>
                <w:rFonts w:ascii="Garamond" w:hAnsi="Garamond"/>
                <w:sz w:val="22"/>
                <w:szCs w:val="22"/>
              </w:rPr>
              <w:t>Infiltration rate</w:t>
            </w:r>
          </w:p>
        </w:tc>
        <w:tc>
          <w:tcPr>
            <w:tcW w:w="976"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mm/</w:t>
            </w:r>
            <w:proofErr w:type="spellStart"/>
            <w:r w:rsidRPr="003B12FC">
              <w:rPr>
                <w:rFonts w:ascii="Garamond" w:hAnsi="Garamond"/>
                <w:sz w:val="22"/>
                <w:szCs w:val="22"/>
              </w:rPr>
              <w:t>hr</w:t>
            </w:r>
            <w:proofErr w:type="spellEnd"/>
          </w:p>
        </w:tc>
        <w:tc>
          <w:tcPr>
            <w:tcW w:w="1805"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 xml:space="preserve">Sand </w:t>
            </w:r>
          </w:p>
        </w:tc>
        <w:tc>
          <w:tcPr>
            <w:tcW w:w="2064"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30</w:t>
            </w:r>
          </w:p>
        </w:tc>
        <w:tc>
          <w:tcPr>
            <w:tcW w:w="1910"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 xml:space="preserve">High </w:t>
            </w:r>
          </w:p>
        </w:tc>
      </w:tr>
      <w:tr w:rsidR="00057D82" w:rsidRPr="003B12FC" w:rsidTr="00D3177D">
        <w:tc>
          <w:tcPr>
            <w:tcW w:w="572" w:type="dxa"/>
          </w:tcPr>
          <w:p w:rsidR="00057D82" w:rsidRPr="003B12FC" w:rsidRDefault="00057D82" w:rsidP="00D3177D">
            <w:pPr>
              <w:pStyle w:val="ListParagraph"/>
              <w:spacing w:line="276" w:lineRule="auto"/>
              <w:ind w:left="0"/>
              <w:jc w:val="both"/>
              <w:rPr>
                <w:rFonts w:ascii="Garamond" w:hAnsi="Garamond"/>
              </w:rPr>
            </w:pPr>
          </w:p>
        </w:tc>
        <w:tc>
          <w:tcPr>
            <w:tcW w:w="1829" w:type="dxa"/>
          </w:tcPr>
          <w:p w:rsidR="00057D82" w:rsidRPr="003B12FC" w:rsidRDefault="00057D82" w:rsidP="00D3177D">
            <w:pPr>
              <w:spacing w:line="276" w:lineRule="auto"/>
              <w:jc w:val="both"/>
              <w:rPr>
                <w:rFonts w:ascii="Garamond" w:hAnsi="Garamond"/>
              </w:rPr>
            </w:pPr>
          </w:p>
        </w:tc>
        <w:tc>
          <w:tcPr>
            <w:tcW w:w="976" w:type="dxa"/>
          </w:tcPr>
          <w:p w:rsidR="00057D82" w:rsidRPr="003B12FC" w:rsidRDefault="00057D82" w:rsidP="00D3177D">
            <w:pPr>
              <w:pStyle w:val="ListParagraph"/>
              <w:spacing w:line="276" w:lineRule="auto"/>
              <w:ind w:left="0"/>
              <w:jc w:val="both"/>
              <w:rPr>
                <w:rFonts w:ascii="Garamond" w:hAnsi="Garamond"/>
              </w:rPr>
            </w:pPr>
          </w:p>
        </w:tc>
        <w:tc>
          <w:tcPr>
            <w:tcW w:w="1805"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Sandy loam</w:t>
            </w:r>
          </w:p>
        </w:tc>
        <w:tc>
          <w:tcPr>
            <w:tcW w:w="2064"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20-30</w:t>
            </w:r>
          </w:p>
        </w:tc>
        <w:tc>
          <w:tcPr>
            <w:tcW w:w="1910"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Medium</w:t>
            </w:r>
          </w:p>
        </w:tc>
      </w:tr>
      <w:tr w:rsidR="00057D82" w:rsidRPr="003B12FC" w:rsidTr="00D3177D">
        <w:tc>
          <w:tcPr>
            <w:tcW w:w="572" w:type="dxa"/>
          </w:tcPr>
          <w:p w:rsidR="00057D82" w:rsidRPr="003B12FC" w:rsidRDefault="00057D82" w:rsidP="00D3177D">
            <w:pPr>
              <w:pStyle w:val="ListParagraph"/>
              <w:spacing w:line="276" w:lineRule="auto"/>
              <w:ind w:left="0"/>
              <w:jc w:val="both"/>
              <w:rPr>
                <w:rFonts w:ascii="Garamond" w:hAnsi="Garamond"/>
              </w:rPr>
            </w:pPr>
          </w:p>
        </w:tc>
        <w:tc>
          <w:tcPr>
            <w:tcW w:w="1829" w:type="dxa"/>
          </w:tcPr>
          <w:p w:rsidR="00057D82" w:rsidRPr="003B12FC" w:rsidRDefault="00057D82" w:rsidP="00D3177D">
            <w:pPr>
              <w:spacing w:line="276" w:lineRule="auto"/>
              <w:jc w:val="both"/>
              <w:rPr>
                <w:rFonts w:ascii="Garamond" w:hAnsi="Garamond"/>
              </w:rPr>
            </w:pPr>
          </w:p>
        </w:tc>
        <w:tc>
          <w:tcPr>
            <w:tcW w:w="976" w:type="dxa"/>
          </w:tcPr>
          <w:p w:rsidR="00057D82" w:rsidRPr="003B12FC" w:rsidRDefault="00057D82" w:rsidP="00D3177D">
            <w:pPr>
              <w:pStyle w:val="ListParagraph"/>
              <w:spacing w:line="276" w:lineRule="auto"/>
              <w:ind w:left="0"/>
              <w:jc w:val="both"/>
              <w:rPr>
                <w:rFonts w:ascii="Garamond" w:hAnsi="Garamond"/>
              </w:rPr>
            </w:pPr>
          </w:p>
        </w:tc>
        <w:tc>
          <w:tcPr>
            <w:tcW w:w="1805" w:type="dxa"/>
          </w:tcPr>
          <w:p w:rsidR="00057D82" w:rsidRPr="003B12FC" w:rsidRDefault="00057D82" w:rsidP="00D3177D">
            <w:pPr>
              <w:spacing w:line="276" w:lineRule="auto"/>
              <w:jc w:val="both"/>
              <w:rPr>
                <w:rFonts w:ascii="Garamond" w:hAnsi="Garamond"/>
              </w:rPr>
            </w:pPr>
            <w:r w:rsidRPr="003B12FC">
              <w:rPr>
                <w:rFonts w:ascii="Garamond" w:hAnsi="Garamond"/>
                <w:sz w:val="22"/>
                <w:szCs w:val="22"/>
              </w:rPr>
              <w:t>Silt loam</w:t>
            </w:r>
          </w:p>
        </w:tc>
        <w:tc>
          <w:tcPr>
            <w:tcW w:w="2064"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10-20</w:t>
            </w:r>
          </w:p>
        </w:tc>
        <w:tc>
          <w:tcPr>
            <w:tcW w:w="1910"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low</w:t>
            </w:r>
          </w:p>
        </w:tc>
      </w:tr>
      <w:tr w:rsidR="00057D82" w:rsidRPr="003B12FC" w:rsidTr="00D3177D">
        <w:tc>
          <w:tcPr>
            <w:tcW w:w="572" w:type="dxa"/>
          </w:tcPr>
          <w:p w:rsidR="00057D82" w:rsidRPr="003B12FC" w:rsidRDefault="00057D82" w:rsidP="00D3177D">
            <w:pPr>
              <w:pStyle w:val="ListParagraph"/>
              <w:spacing w:line="276" w:lineRule="auto"/>
              <w:ind w:left="0"/>
              <w:jc w:val="both"/>
              <w:rPr>
                <w:rFonts w:ascii="Garamond" w:hAnsi="Garamond"/>
              </w:rPr>
            </w:pPr>
          </w:p>
        </w:tc>
        <w:tc>
          <w:tcPr>
            <w:tcW w:w="1829" w:type="dxa"/>
          </w:tcPr>
          <w:p w:rsidR="00057D82" w:rsidRPr="003B12FC" w:rsidRDefault="00057D82" w:rsidP="00D3177D">
            <w:pPr>
              <w:spacing w:line="276" w:lineRule="auto"/>
              <w:jc w:val="both"/>
              <w:rPr>
                <w:rFonts w:ascii="Garamond" w:hAnsi="Garamond"/>
              </w:rPr>
            </w:pPr>
          </w:p>
        </w:tc>
        <w:tc>
          <w:tcPr>
            <w:tcW w:w="976" w:type="dxa"/>
          </w:tcPr>
          <w:p w:rsidR="00057D82" w:rsidRPr="003B12FC" w:rsidRDefault="00057D82" w:rsidP="00D3177D">
            <w:pPr>
              <w:pStyle w:val="ListParagraph"/>
              <w:spacing w:line="276" w:lineRule="auto"/>
              <w:ind w:left="0"/>
              <w:jc w:val="both"/>
              <w:rPr>
                <w:rFonts w:ascii="Garamond" w:hAnsi="Garamond"/>
              </w:rPr>
            </w:pPr>
          </w:p>
        </w:tc>
        <w:tc>
          <w:tcPr>
            <w:tcW w:w="1805" w:type="dxa"/>
          </w:tcPr>
          <w:p w:rsidR="00057D82" w:rsidRPr="003B12FC" w:rsidRDefault="00057D82" w:rsidP="00D3177D">
            <w:pPr>
              <w:spacing w:line="276" w:lineRule="auto"/>
              <w:jc w:val="both"/>
              <w:rPr>
                <w:rFonts w:ascii="Garamond" w:hAnsi="Garamond"/>
              </w:rPr>
            </w:pPr>
            <w:r w:rsidRPr="003B12FC">
              <w:rPr>
                <w:rFonts w:ascii="Garamond" w:hAnsi="Garamond"/>
                <w:sz w:val="22"/>
                <w:szCs w:val="22"/>
              </w:rPr>
              <w:t>Clay loam</w:t>
            </w:r>
          </w:p>
        </w:tc>
        <w:tc>
          <w:tcPr>
            <w:tcW w:w="2064"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5-10</w:t>
            </w:r>
          </w:p>
        </w:tc>
        <w:tc>
          <w:tcPr>
            <w:tcW w:w="1910"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Low</w:t>
            </w:r>
          </w:p>
        </w:tc>
      </w:tr>
      <w:tr w:rsidR="00057D82" w:rsidRPr="003B12FC" w:rsidTr="00D3177D">
        <w:tc>
          <w:tcPr>
            <w:tcW w:w="572" w:type="dxa"/>
          </w:tcPr>
          <w:p w:rsidR="00057D82" w:rsidRPr="003B12FC" w:rsidRDefault="00057D82" w:rsidP="00D3177D">
            <w:pPr>
              <w:pStyle w:val="ListParagraph"/>
              <w:spacing w:line="276" w:lineRule="auto"/>
              <w:ind w:left="0"/>
              <w:jc w:val="both"/>
              <w:rPr>
                <w:rFonts w:ascii="Garamond" w:hAnsi="Garamond"/>
              </w:rPr>
            </w:pPr>
          </w:p>
        </w:tc>
        <w:tc>
          <w:tcPr>
            <w:tcW w:w="1829" w:type="dxa"/>
          </w:tcPr>
          <w:p w:rsidR="00057D82" w:rsidRPr="003B12FC" w:rsidRDefault="00057D82" w:rsidP="00D3177D">
            <w:pPr>
              <w:spacing w:line="276" w:lineRule="auto"/>
              <w:jc w:val="both"/>
              <w:rPr>
                <w:rFonts w:ascii="Garamond" w:hAnsi="Garamond"/>
              </w:rPr>
            </w:pPr>
          </w:p>
        </w:tc>
        <w:tc>
          <w:tcPr>
            <w:tcW w:w="976" w:type="dxa"/>
          </w:tcPr>
          <w:p w:rsidR="00057D82" w:rsidRPr="003B12FC" w:rsidRDefault="00057D82" w:rsidP="00D3177D">
            <w:pPr>
              <w:pStyle w:val="ListParagraph"/>
              <w:spacing w:line="276" w:lineRule="auto"/>
              <w:ind w:left="0"/>
              <w:jc w:val="both"/>
              <w:rPr>
                <w:rFonts w:ascii="Garamond" w:hAnsi="Garamond"/>
              </w:rPr>
            </w:pPr>
          </w:p>
        </w:tc>
        <w:tc>
          <w:tcPr>
            <w:tcW w:w="1805" w:type="dxa"/>
          </w:tcPr>
          <w:p w:rsidR="00057D82" w:rsidRPr="003B12FC" w:rsidRDefault="00057D82" w:rsidP="00D3177D">
            <w:pPr>
              <w:spacing w:line="276" w:lineRule="auto"/>
              <w:jc w:val="both"/>
              <w:rPr>
                <w:rFonts w:ascii="Garamond" w:hAnsi="Garamond"/>
              </w:rPr>
            </w:pPr>
            <w:r w:rsidRPr="003B12FC">
              <w:rPr>
                <w:rFonts w:ascii="Garamond" w:hAnsi="Garamond"/>
                <w:sz w:val="22"/>
                <w:szCs w:val="22"/>
              </w:rPr>
              <w:t>Clay</w:t>
            </w:r>
          </w:p>
        </w:tc>
        <w:tc>
          <w:tcPr>
            <w:tcW w:w="2064"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1-5</w:t>
            </w:r>
          </w:p>
        </w:tc>
        <w:tc>
          <w:tcPr>
            <w:tcW w:w="1910"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Low</w:t>
            </w:r>
          </w:p>
        </w:tc>
      </w:tr>
      <w:tr w:rsidR="00057D82" w:rsidRPr="003B12FC" w:rsidTr="00D3177D">
        <w:tc>
          <w:tcPr>
            <w:tcW w:w="572"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6</w:t>
            </w:r>
          </w:p>
        </w:tc>
        <w:tc>
          <w:tcPr>
            <w:tcW w:w="1829" w:type="dxa"/>
          </w:tcPr>
          <w:p w:rsidR="00057D82" w:rsidRPr="003B12FC" w:rsidRDefault="00057D82" w:rsidP="00D3177D">
            <w:pPr>
              <w:spacing w:line="276" w:lineRule="auto"/>
              <w:jc w:val="both"/>
              <w:rPr>
                <w:rFonts w:ascii="Garamond" w:hAnsi="Garamond"/>
              </w:rPr>
            </w:pPr>
            <w:r w:rsidRPr="003B12FC">
              <w:rPr>
                <w:rFonts w:ascii="Garamond" w:hAnsi="Garamond"/>
                <w:sz w:val="22"/>
                <w:szCs w:val="22"/>
              </w:rPr>
              <w:t xml:space="preserve"> Drainage </w:t>
            </w:r>
          </w:p>
        </w:tc>
        <w:tc>
          <w:tcPr>
            <w:tcW w:w="976"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0-6</w:t>
            </w:r>
          </w:p>
        </w:tc>
        <w:tc>
          <w:tcPr>
            <w:tcW w:w="1805" w:type="dxa"/>
          </w:tcPr>
          <w:p w:rsidR="00057D82" w:rsidRPr="003B12FC" w:rsidRDefault="00057D82" w:rsidP="00D3177D">
            <w:pPr>
              <w:spacing w:line="276" w:lineRule="auto"/>
              <w:jc w:val="both"/>
              <w:rPr>
                <w:rFonts w:ascii="Garamond" w:hAnsi="Garamond"/>
              </w:rPr>
            </w:pPr>
            <w:r w:rsidRPr="003B12FC">
              <w:rPr>
                <w:rFonts w:ascii="Garamond" w:hAnsi="Garamond"/>
                <w:sz w:val="22"/>
                <w:szCs w:val="22"/>
              </w:rPr>
              <w:t>Moderately Well</w:t>
            </w:r>
          </w:p>
        </w:tc>
        <w:tc>
          <w:tcPr>
            <w:tcW w:w="2064"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I</w:t>
            </w:r>
          </w:p>
        </w:tc>
        <w:tc>
          <w:tcPr>
            <w:tcW w:w="1910"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D4-D5</w:t>
            </w:r>
          </w:p>
        </w:tc>
      </w:tr>
      <w:tr w:rsidR="00057D82" w:rsidRPr="003B12FC" w:rsidTr="00D3177D">
        <w:tc>
          <w:tcPr>
            <w:tcW w:w="572" w:type="dxa"/>
          </w:tcPr>
          <w:p w:rsidR="00057D82" w:rsidRPr="003B12FC" w:rsidRDefault="00057D82" w:rsidP="00D3177D">
            <w:pPr>
              <w:pStyle w:val="ListParagraph"/>
              <w:spacing w:line="276" w:lineRule="auto"/>
              <w:ind w:left="0"/>
              <w:jc w:val="both"/>
              <w:rPr>
                <w:rFonts w:ascii="Garamond" w:hAnsi="Garamond"/>
              </w:rPr>
            </w:pPr>
          </w:p>
        </w:tc>
        <w:tc>
          <w:tcPr>
            <w:tcW w:w="1829" w:type="dxa"/>
          </w:tcPr>
          <w:p w:rsidR="00057D82" w:rsidRPr="003B12FC" w:rsidRDefault="00057D82" w:rsidP="00D3177D">
            <w:pPr>
              <w:spacing w:line="276" w:lineRule="auto"/>
              <w:jc w:val="both"/>
              <w:rPr>
                <w:rFonts w:ascii="Garamond" w:hAnsi="Garamond"/>
              </w:rPr>
            </w:pPr>
          </w:p>
        </w:tc>
        <w:tc>
          <w:tcPr>
            <w:tcW w:w="976" w:type="dxa"/>
          </w:tcPr>
          <w:p w:rsidR="00057D82" w:rsidRPr="003B12FC" w:rsidRDefault="00057D82" w:rsidP="00D3177D">
            <w:pPr>
              <w:pStyle w:val="ListParagraph"/>
              <w:spacing w:line="276" w:lineRule="auto"/>
              <w:ind w:left="0"/>
              <w:jc w:val="both"/>
              <w:rPr>
                <w:rFonts w:ascii="Garamond" w:hAnsi="Garamond"/>
              </w:rPr>
            </w:pPr>
          </w:p>
        </w:tc>
        <w:tc>
          <w:tcPr>
            <w:tcW w:w="1805" w:type="dxa"/>
          </w:tcPr>
          <w:p w:rsidR="00057D82" w:rsidRPr="003B12FC" w:rsidRDefault="00057D82" w:rsidP="00D3177D">
            <w:pPr>
              <w:spacing w:line="276" w:lineRule="auto"/>
              <w:jc w:val="both"/>
              <w:rPr>
                <w:rFonts w:ascii="Garamond" w:hAnsi="Garamond"/>
              </w:rPr>
            </w:pPr>
            <w:r w:rsidRPr="003B12FC">
              <w:rPr>
                <w:rFonts w:ascii="Garamond" w:hAnsi="Garamond"/>
                <w:sz w:val="22"/>
                <w:szCs w:val="22"/>
              </w:rPr>
              <w:t>Imperfect</w:t>
            </w:r>
          </w:p>
        </w:tc>
        <w:tc>
          <w:tcPr>
            <w:tcW w:w="2064"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II</w:t>
            </w:r>
          </w:p>
        </w:tc>
        <w:tc>
          <w:tcPr>
            <w:tcW w:w="1910"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D2-D3</w:t>
            </w:r>
          </w:p>
        </w:tc>
      </w:tr>
      <w:tr w:rsidR="00057D82" w:rsidRPr="003B12FC" w:rsidTr="00D3177D">
        <w:tc>
          <w:tcPr>
            <w:tcW w:w="572" w:type="dxa"/>
          </w:tcPr>
          <w:p w:rsidR="00057D82" w:rsidRPr="003B12FC" w:rsidRDefault="00057D82" w:rsidP="00D3177D">
            <w:pPr>
              <w:pStyle w:val="ListParagraph"/>
              <w:spacing w:line="276" w:lineRule="auto"/>
              <w:ind w:left="0"/>
              <w:jc w:val="both"/>
              <w:rPr>
                <w:rFonts w:ascii="Garamond" w:hAnsi="Garamond"/>
              </w:rPr>
            </w:pPr>
          </w:p>
        </w:tc>
        <w:tc>
          <w:tcPr>
            <w:tcW w:w="1829" w:type="dxa"/>
          </w:tcPr>
          <w:p w:rsidR="00057D82" w:rsidRPr="003B12FC" w:rsidRDefault="00057D82" w:rsidP="00D3177D">
            <w:pPr>
              <w:spacing w:line="276" w:lineRule="auto"/>
              <w:jc w:val="both"/>
              <w:rPr>
                <w:rFonts w:ascii="Garamond" w:hAnsi="Garamond"/>
              </w:rPr>
            </w:pPr>
          </w:p>
        </w:tc>
        <w:tc>
          <w:tcPr>
            <w:tcW w:w="976" w:type="dxa"/>
          </w:tcPr>
          <w:p w:rsidR="00057D82" w:rsidRPr="003B12FC" w:rsidRDefault="00057D82" w:rsidP="00D3177D">
            <w:pPr>
              <w:pStyle w:val="ListParagraph"/>
              <w:spacing w:line="276" w:lineRule="auto"/>
              <w:ind w:left="0"/>
              <w:jc w:val="both"/>
              <w:rPr>
                <w:rFonts w:ascii="Garamond" w:hAnsi="Garamond"/>
              </w:rPr>
            </w:pPr>
          </w:p>
        </w:tc>
        <w:tc>
          <w:tcPr>
            <w:tcW w:w="1805" w:type="dxa"/>
          </w:tcPr>
          <w:p w:rsidR="00057D82" w:rsidRPr="003B12FC" w:rsidRDefault="00057D82" w:rsidP="00D3177D">
            <w:pPr>
              <w:spacing w:line="276" w:lineRule="auto"/>
              <w:jc w:val="both"/>
              <w:rPr>
                <w:rFonts w:ascii="Garamond" w:hAnsi="Garamond"/>
              </w:rPr>
            </w:pPr>
            <w:r w:rsidRPr="003B12FC">
              <w:rPr>
                <w:rFonts w:ascii="Garamond" w:hAnsi="Garamond"/>
                <w:sz w:val="22"/>
                <w:szCs w:val="22"/>
              </w:rPr>
              <w:t>Poor</w:t>
            </w:r>
          </w:p>
        </w:tc>
        <w:tc>
          <w:tcPr>
            <w:tcW w:w="2064"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III</w:t>
            </w:r>
          </w:p>
        </w:tc>
        <w:tc>
          <w:tcPr>
            <w:tcW w:w="1910"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D1</w:t>
            </w:r>
          </w:p>
        </w:tc>
      </w:tr>
      <w:tr w:rsidR="00057D82" w:rsidRPr="003B12FC" w:rsidTr="00D3177D">
        <w:tc>
          <w:tcPr>
            <w:tcW w:w="572" w:type="dxa"/>
          </w:tcPr>
          <w:p w:rsidR="00057D82" w:rsidRPr="003B12FC" w:rsidRDefault="00057D82" w:rsidP="00D3177D">
            <w:pPr>
              <w:pStyle w:val="ListParagraph"/>
              <w:spacing w:line="276" w:lineRule="auto"/>
              <w:ind w:left="0"/>
              <w:jc w:val="both"/>
              <w:rPr>
                <w:rFonts w:ascii="Garamond" w:hAnsi="Garamond"/>
              </w:rPr>
            </w:pPr>
          </w:p>
        </w:tc>
        <w:tc>
          <w:tcPr>
            <w:tcW w:w="1829" w:type="dxa"/>
          </w:tcPr>
          <w:p w:rsidR="00057D82" w:rsidRPr="003B12FC" w:rsidRDefault="00057D82" w:rsidP="00D3177D">
            <w:pPr>
              <w:spacing w:line="276" w:lineRule="auto"/>
              <w:jc w:val="both"/>
              <w:rPr>
                <w:rFonts w:ascii="Garamond" w:hAnsi="Garamond"/>
              </w:rPr>
            </w:pPr>
          </w:p>
        </w:tc>
        <w:tc>
          <w:tcPr>
            <w:tcW w:w="976" w:type="dxa"/>
          </w:tcPr>
          <w:p w:rsidR="00057D82" w:rsidRPr="003B12FC" w:rsidRDefault="00057D82" w:rsidP="00D3177D">
            <w:pPr>
              <w:pStyle w:val="ListParagraph"/>
              <w:spacing w:line="276" w:lineRule="auto"/>
              <w:ind w:left="0"/>
              <w:jc w:val="both"/>
              <w:rPr>
                <w:rFonts w:ascii="Garamond" w:hAnsi="Garamond"/>
              </w:rPr>
            </w:pPr>
          </w:p>
        </w:tc>
        <w:tc>
          <w:tcPr>
            <w:tcW w:w="1805" w:type="dxa"/>
          </w:tcPr>
          <w:p w:rsidR="00057D82" w:rsidRPr="003B12FC" w:rsidRDefault="00057D82" w:rsidP="00D3177D">
            <w:pPr>
              <w:spacing w:line="276" w:lineRule="auto"/>
              <w:jc w:val="both"/>
              <w:rPr>
                <w:rFonts w:ascii="Garamond" w:hAnsi="Garamond"/>
              </w:rPr>
            </w:pPr>
            <w:r w:rsidRPr="003B12FC">
              <w:rPr>
                <w:rFonts w:ascii="Garamond" w:hAnsi="Garamond"/>
                <w:sz w:val="22"/>
                <w:szCs w:val="22"/>
              </w:rPr>
              <w:t>Very poor</w:t>
            </w:r>
          </w:p>
        </w:tc>
        <w:tc>
          <w:tcPr>
            <w:tcW w:w="2064"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IV,V</w:t>
            </w:r>
          </w:p>
        </w:tc>
        <w:tc>
          <w:tcPr>
            <w:tcW w:w="1910" w:type="dxa"/>
          </w:tcPr>
          <w:p w:rsidR="00057D82" w:rsidRPr="003B12FC" w:rsidRDefault="00057D82" w:rsidP="00D3177D">
            <w:pPr>
              <w:pStyle w:val="ListParagraph"/>
              <w:spacing w:line="276" w:lineRule="auto"/>
              <w:ind w:left="0"/>
              <w:jc w:val="both"/>
              <w:rPr>
                <w:rFonts w:ascii="Garamond" w:hAnsi="Garamond"/>
              </w:rPr>
            </w:pPr>
            <w:r w:rsidRPr="003B12FC">
              <w:rPr>
                <w:rFonts w:ascii="Garamond" w:hAnsi="Garamond"/>
                <w:sz w:val="22"/>
                <w:szCs w:val="22"/>
              </w:rPr>
              <w:t>D0</w:t>
            </w:r>
          </w:p>
        </w:tc>
      </w:tr>
      <w:tr w:rsidR="00057D82" w:rsidRPr="003B12FC" w:rsidTr="00D3177D">
        <w:tc>
          <w:tcPr>
            <w:tcW w:w="572" w:type="dxa"/>
          </w:tcPr>
          <w:p w:rsidR="00057D82" w:rsidRPr="003B12FC" w:rsidRDefault="00057D82" w:rsidP="00D3177D">
            <w:pPr>
              <w:pStyle w:val="ListParagraph"/>
              <w:spacing w:line="276" w:lineRule="auto"/>
              <w:ind w:left="0"/>
              <w:jc w:val="both"/>
              <w:rPr>
                <w:rFonts w:ascii="Garamond" w:hAnsi="Garamond"/>
              </w:rPr>
            </w:pPr>
          </w:p>
        </w:tc>
        <w:tc>
          <w:tcPr>
            <w:tcW w:w="1829" w:type="dxa"/>
          </w:tcPr>
          <w:p w:rsidR="00057D82" w:rsidRPr="003B12FC" w:rsidRDefault="00057D82" w:rsidP="00D3177D">
            <w:pPr>
              <w:spacing w:line="276" w:lineRule="auto"/>
              <w:jc w:val="both"/>
              <w:rPr>
                <w:rFonts w:ascii="Garamond" w:hAnsi="Garamond"/>
              </w:rPr>
            </w:pPr>
          </w:p>
        </w:tc>
        <w:tc>
          <w:tcPr>
            <w:tcW w:w="976" w:type="dxa"/>
          </w:tcPr>
          <w:p w:rsidR="00057D82" w:rsidRPr="003B12FC" w:rsidRDefault="00057D82" w:rsidP="00D3177D">
            <w:pPr>
              <w:pStyle w:val="ListParagraph"/>
              <w:spacing w:line="276" w:lineRule="auto"/>
              <w:ind w:left="0"/>
              <w:jc w:val="both"/>
              <w:rPr>
                <w:rFonts w:ascii="Garamond" w:hAnsi="Garamond"/>
              </w:rPr>
            </w:pPr>
          </w:p>
        </w:tc>
        <w:tc>
          <w:tcPr>
            <w:tcW w:w="1805" w:type="dxa"/>
          </w:tcPr>
          <w:p w:rsidR="00057D82" w:rsidRPr="003B12FC" w:rsidRDefault="00057D82" w:rsidP="00D3177D">
            <w:pPr>
              <w:spacing w:line="276" w:lineRule="auto"/>
              <w:jc w:val="both"/>
              <w:rPr>
                <w:rFonts w:ascii="Garamond" w:hAnsi="Garamond"/>
              </w:rPr>
            </w:pPr>
          </w:p>
        </w:tc>
        <w:tc>
          <w:tcPr>
            <w:tcW w:w="2064" w:type="dxa"/>
          </w:tcPr>
          <w:p w:rsidR="00057D82" w:rsidRPr="003B12FC" w:rsidRDefault="00057D82" w:rsidP="00D3177D">
            <w:pPr>
              <w:pStyle w:val="ListParagraph"/>
              <w:spacing w:line="276" w:lineRule="auto"/>
              <w:ind w:left="0"/>
              <w:jc w:val="both"/>
              <w:rPr>
                <w:rFonts w:ascii="Garamond" w:hAnsi="Garamond"/>
              </w:rPr>
            </w:pPr>
          </w:p>
        </w:tc>
        <w:tc>
          <w:tcPr>
            <w:tcW w:w="1910" w:type="dxa"/>
          </w:tcPr>
          <w:p w:rsidR="00057D82" w:rsidRPr="003B12FC" w:rsidRDefault="00057D82" w:rsidP="00D3177D">
            <w:pPr>
              <w:pStyle w:val="ListParagraph"/>
              <w:spacing w:line="276" w:lineRule="auto"/>
              <w:ind w:left="0"/>
              <w:jc w:val="both"/>
              <w:rPr>
                <w:rFonts w:ascii="Garamond" w:hAnsi="Garamond"/>
              </w:rPr>
            </w:pPr>
          </w:p>
        </w:tc>
      </w:tr>
    </w:tbl>
    <w:p w:rsidR="00057D82" w:rsidRDefault="00057D82" w:rsidP="00057D82">
      <w:pPr>
        <w:pStyle w:val="ListParagraph"/>
        <w:spacing w:line="360" w:lineRule="auto"/>
        <w:ind w:left="420"/>
        <w:jc w:val="both"/>
        <w:rPr>
          <w:rFonts w:ascii="Garamond" w:hAnsi="Garamond"/>
        </w:rPr>
      </w:pPr>
    </w:p>
    <w:p w:rsidR="00057D82" w:rsidRPr="003B12FC" w:rsidRDefault="00057D82" w:rsidP="00057D82">
      <w:pPr>
        <w:pStyle w:val="ListParagraph"/>
        <w:spacing w:line="360" w:lineRule="auto"/>
        <w:ind w:left="420"/>
        <w:jc w:val="both"/>
        <w:rPr>
          <w:rFonts w:ascii="Garamond" w:hAnsi="Garamond"/>
        </w:rPr>
      </w:pPr>
    </w:p>
    <w:p w:rsidR="00057D82" w:rsidRPr="003B12FC" w:rsidRDefault="00057D82" w:rsidP="001968BF">
      <w:pPr>
        <w:pStyle w:val="Heading2"/>
        <w:keepNext w:val="0"/>
        <w:numPr>
          <w:ilvl w:val="0"/>
          <w:numId w:val="51"/>
        </w:numPr>
        <w:spacing w:before="200" w:after="0" w:line="360" w:lineRule="auto"/>
        <w:rPr>
          <w:rFonts w:ascii="Garamond" w:hAnsi="Garamond" w:cs="Times New Roman"/>
          <w:i w:val="0"/>
        </w:rPr>
      </w:pPr>
      <w:bookmarkStart w:id="557" w:name="_Toc342105888"/>
      <w:bookmarkStart w:id="558" w:name="_Toc382566159"/>
      <w:bookmarkStart w:id="559" w:name="_Toc386538762"/>
      <w:bookmarkStart w:id="560" w:name="_Toc467307242"/>
      <w:r w:rsidRPr="003B12FC">
        <w:rPr>
          <w:rFonts w:ascii="Garamond" w:hAnsi="Garamond" w:cs="Times New Roman"/>
          <w:i w:val="0"/>
        </w:rPr>
        <w:lastRenderedPageBreak/>
        <w:t>Major soil Associations in Ethiopia</w:t>
      </w:r>
      <w:bookmarkEnd w:id="557"/>
      <w:bookmarkEnd w:id="558"/>
      <w:bookmarkEnd w:id="559"/>
      <w:bookmarkEnd w:id="560"/>
    </w:p>
    <w:p w:rsidR="00057D82" w:rsidRPr="003B12FC" w:rsidRDefault="00057D82" w:rsidP="00057D82">
      <w:pPr>
        <w:spacing w:line="360" w:lineRule="auto"/>
        <w:rPr>
          <w:rFonts w:ascii="Garamond" w:hAnsi="Garamond"/>
        </w:rPr>
      </w:pPr>
    </w:p>
    <w:p w:rsidR="00057D82" w:rsidRPr="003B12FC" w:rsidRDefault="00057D82" w:rsidP="00057D82">
      <w:pPr>
        <w:pStyle w:val="ListParagraph"/>
        <w:spacing w:line="360" w:lineRule="auto"/>
        <w:ind w:left="420"/>
        <w:jc w:val="both"/>
        <w:rPr>
          <w:rFonts w:ascii="Garamond" w:hAnsi="Garamond"/>
        </w:rPr>
      </w:pPr>
      <w:r w:rsidRPr="003B12FC">
        <w:rPr>
          <w:rFonts w:ascii="Garamond" w:hAnsi="Garamond"/>
        </w:rPr>
        <w:t>The latest soil map of Ethiopia which covers the whole country is the one extracted from the FAO/UNESCO soil Map of the World at a scale of 1 : 2000,000.Nominclature commonly used is also the FAO/UNESCO. According to this classification there are eighteen (18) sol associations in the country. However, 87 % of the area is covered only by the following ten (10) associations.</w:t>
      </w:r>
    </w:p>
    <w:p w:rsidR="00057D82" w:rsidRPr="003B12FC" w:rsidRDefault="00057D82" w:rsidP="00057D82">
      <w:pPr>
        <w:pStyle w:val="ListParagraph"/>
        <w:spacing w:line="360" w:lineRule="auto"/>
        <w:ind w:left="420"/>
        <w:jc w:val="both"/>
        <w:rPr>
          <w:rFonts w:ascii="Garamond" w:hAnsi="Garamond"/>
        </w:rPr>
      </w:pPr>
      <w:r w:rsidRPr="003B12FC">
        <w:rPr>
          <w:rFonts w:ascii="Garamond" w:hAnsi="Garamond"/>
        </w:rPr>
        <w:t>Table: 12 Major soil associations in Ethiopia</w:t>
      </w:r>
    </w:p>
    <w:tbl>
      <w:tblPr>
        <w:tblW w:w="0" w:type="auto"/>
        <w:tblInd w:w="4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88"/>
        <w:gridCol w:w="3990"/>
        <w:gridCol w:w="2289"/>
        <w:gridCol w:w="2289"/>
      </w:tblGrid>
      <w:tr w:rsidR="00057D82" w:rsidRPr="003B12FC" w:rsidTr="00D3177D">
        <w:tc>
          <w:tcPr>
            <w:tcW w:w="588" w:type="dxa"/>
          </w:tcPr>
          <w:p w:rsidR="00057D82" w:rsidRPr="003B12FC" w:rsidRDefault="00057D82" w:rsidP="00D3177D">
            <w:pPr>
              <w:pStyle w:val="ListParagraph"/>
              <w:spacing w:line="360" w:lineRule="auto"/>
              <w:ind w:left="0"/>
              <w:jc w:val="both"/>
              <w:rPr>
                <w:rFonts w:ascii="Garamond" w:hAnsi="Garamond"/>
              </w:rPr>
            </w:pPr>
            <w:r w:rsidRPr="003B12FC">
              <w:rPr>
                <w:rFonts w:ascii="Garamond" w:hAnsi="Garamond"/>
              </w:rPr>
              <w:t>S/n</w:t>
            </w:r>
          </w:p>
        </w:tc>
        <w:tc>
          <w:tcPr>
            <w:tcW w:w="3990" w:type="dxa"/>
          </w:tcPr>
          <w:p w:rsidR="00057D82" w:rsidRPr="003B12FC" w:rsidRDefault="00057D82" w:rsidP="00D3177D">
            <w:pPr>
              <w:pStyle w:val="ListParagraph"/>
              <w:spacing w:line="360" w:lineRule="auto"/>
              <w:ind w:left="0"/>
              <w:jc w:val="both"/>
              <w:rPr>
                <w:rFonts w:ascii="Garamond" w:hAnsi="Garamond"/>
              </w:rPr>
            </w:pPr>
            <w:r w:rsidRPr="003B12FC">
              <w:rPr>
                <w:rFonts w:ascii="Garamond" w:hAnsi="Garamond"/>
              </w:rPr>
              <w:t>Major Soil Associations</w:t>
            </w:r>
          </w:p>
        </w:tc>
        <w:tc>
          <w:tcPr>
            <w:tcW w:w="2289" w:type="dxa"/>
          </w:tcPr>
          <w:p w:rsidR="00057D82" w:rsidRPr="003B12FC" w:rsidRDefault="00057D82" w:rsidP="00D3177D">
            <w:pPr>
              <w:pStyle w:val="ListParagraph"/>
              <w:spacing w:line="360" w:lineRule="auto"/>
              <w:ind w:left="0"/>
              <w:jc w:val="both"/>
              <w:rPr>
                <w:rFonts w:ascii="Garamond" w:hAnsi="Garamond"/>
              </w:rPr>
            </w:pPr>
            <w:r w:rsidRPr="003B12FC">
              <w:rPr>
                <w:rFonts w:ascii="Garamond" w:hAnsi="Garamond"/>
              </w:rPr>
              <w:t xml:space="preserve">% of the Country </w:t>
            </w:r>
          </w:p>
        </w:tc>
        <w:tc>
          <w:tcPr>
            <w:tcW w:w="2289" w:type="dxa"/>
          </w:tcPr>
          <w:p w:rsidR="00057D82" w:rsidRPr="003B12FC" w:rsidRDefault="00057D82" w:rsidP="00D3177D">
            <w:pPr>
              <w:pStyle w:val="ListParagraph"/>
              <w:spacing w:line="360" w:lineRule="auto"/>
              <w:ind w:left="0"/>
              <w:jc w:val="both"/>
              <w:rPr>
                <w:rFonts w:ascii="Garamond" w:hAnsi="Garamond"/>
              </w:rPr>
            </w:pPr>
            <w:r w:rsidRPr="003B12FC">
              <w:rPr>
                <w:rFonts w:ascii="Garamond" w:hAnsi="Garamond"/>
              </w:rPr>
              <w:t>Remark</w:t>
            </w:r>
          </w:p>
        </w:tc>
      </w:tr>
      <w:tr w:rsidR="00057D82" w:rsidRPr="003B12FC" w:rsidTr="00D3177D">
        <w:tc>
          <w:tcPr>
            <w:tcW w:w="588" w:type="dxa"/>
          </w:tcPr>
          <w:p w:rsidR="00057D82" w:rsidRPr="003B12FC" w:rsidRDefault="00057D82" w:rsidP="00D3177D">
            <w:pPr>
              <w:pStyle w:val="ListParagraph"/>
              <w:spacing w:line="360" w:lineRule="auto"/>
              <w:ind w:left="0"/>
              <w:jc w:val="both"/>
              <w:rPr>
                <w:rFonts w:ascii="Garamond" w:hAnsi="Garamond"/>
              </w:rPr>
            </w:pPr>
            <w:r w:rsidRPr="003B12FC">
              <w:rPr>
                <w:rFonts w:ascii="Garamond" w:hAnsi="Garamond"/>
              </w:rPr>
              <w:t>1</w:t>
            </w:r>
          </w:p>
        </w:tc>
        <w:tc>
          <w:tcPr>
            <w:tcW w:w="3990" w:type="dxa"/>
          </w:tcPr>
          <w:p w:rsidR="00057D82" w:rsidRPr="003B12FC" w:rsidRDefault="00057D82" w:rsidP="00D3177D">
            <w:pPr>
              <w:pStyle w:val="ListParagraph"/>
              <w:spacing w:line="360" w:lineRule="auto"/>
              <w:ind w:left="0"/>
              <w:jc w:val="both"/>
              <w:rPr>
                <w:rFonts w:ascii="Garamond" w:hAnsi="Garamond"/>
              </w:rPr>
            </w:pPr>
            <w:proofErr w:type="spellStart"/>
            <w:r w:rsidRPr="003B12FC">
              <w:rPr>
                <w:rFonts w:ascii="Garamond" w:hAnsi="Garamond"/>
              </w:rPr>
              <w:t>Lithosols</w:t>
            </w:r>
            <w:proofErr w:type="spellEnd"/>
          </w:p>
        </w:tc>
        <w:tc>
          <w:tcPr>
            <w:tcW w:w="2289" w:type="dxa"/>
          </w:tcPr>
          <w:p w:rsidR="00057D82" w:rsidRPr="003B12FC" w:rsidRDefault="00057D82" w:rsidP="00D3177D">
            <w:pPr>
              <w:pStyle w:val="ListParagraph"/>
              <w:spacing w:line="360" w:lineRule="auto"/>
              <w:ind w:left="0"/>
              <w:jc w:val="both"/>
              <w:rPr>
                <w:rFonts w:ascii="Garamond" w:hAnsi="Garamond"/>
              </w:rPr>
            </w:pPr>
            <w:r w:rsidRPr="003B12FC">
              <w:rPr>
                <w:rFonts w:ascii="Garamond" w:hAnsi="Garamond"/>
              </w:rPr>
              <w:t>17.0</w:t>
            </w:r>
          </w:p>
        </w:tc>
        <w:tc>
          <w:tcPr>
            <w:tcW w:w="2289" w:type="dxa"/>
          </w:tcPr>
          <w:p w:rsidR="00057D82" w:rsidRPr="003B12FC" w:rsidRDefault="00057D82" w:rsidP="00D3177D">
            <w:pPr>
              <w:pStyle w:val="ListParagraph"/>
              <w:spacing w:line="360" w:lineRule="auto"/>
              <w:ind w:left="0"/>
              <w:jc w:val="both"/>
              <w:rPr>
                <w:rFonts w:ascii="Garamond" w:hAnsi="Garamond"/>
              </w:rPr>
            </w:pPr>
          </w:p>
        </w:tc>
      </w:tr>
      <w:tr w:rsidR="00057D82" w:rsidRPr="003B12FC" w:rsidTr="00D3177D">
        <w:tc>
          <w:tcPr>
            <w:tcW w:w="588" w:type="dxa"/>
          </w:tcPr>
          <w:p w:rsidR="00057D82" w:rsidRPr="003B12FC" w:rsidRDefault="00057D82" w:rsidP="00D3177D">
            <w:pPr>
              <w:pStyle w:val="ListParagraph"/>
              <w:spacing w:line="360" w:lineRule="auto"/>
              <w:ind w:left="0"/>
              <w:jc w:val="both"/>
              <w:rPr>
                <w:rFonts w:ascii="Garamond" w:hAnsi="Garamond"/>
              </w:rPr>
            </w:pPr>
            <w:r w:rsidRPr="003B12FC">
              <w:rPr>
                <w:rFonts w:ascii="Garamond" w:hAnsi="Garamond"/>
              </w:rPr>
              <w:t>2</w:t>
            </w:r>
          </w:p>
        </w:tc>
        <w:tc>
          <w:tcPr>
            <w:tcW w:w="3990" w:type="dxa"/>
          </w:tcPr>
          <w:p w:rsidR="00057D82" w:rsidRPr="003B12FC" w:rsidRDefault="00057D82" w:rsidP="00D3177D">
            <w:pPr>
              <w:pStyle w:val="ListParagraph"/>
              <w:spacing w:line="360" w:lineRule="auto"/>
              <w:ind w:left="0"/>
              <w:jc w:val="both"/>
              <w:rPr>
                <w:rFonts w:ascii="Garamond" w:hAnsi="Garamond"/>
              </w:rPr>
            </w:pPr>
            <w:proofErr w:type="spellStart"/>
            <w:r w:rsidRPr="003B12FC">
              <w:rPr>
                <w:rFonts w:ascii="Garamond" w:hAnsi="Garamond"/>
              </w:rPr>
              <w:t>Nithosols</w:t>
            </w:r>
            <w:proofErr w:type="spellEnd"/>
          </w:p>
        </w:tc>
        <w:tc>
          <w:tcPr>
            <w:tcW w:w="2289" w:type="dxa"/>
          </w:tcPr>
          <w:p w:rsidR="00057D82" w:rsidRPr="003B12FC" w:rsidRDefault="00057D82" w:rsidP="00D3177D">
            <w:pPr>
              <w:pStyle w:val="ListParagraph"/>
              <w:spacing w:line="360" w:lineRule="auto"/>
              <w:ind w:left="0"/>
              <w:jc w:val="both"/>
              <w:rPr>
                <w:rFonts w:ascii="Garamond" w:hAnsi="Garamond"/>
              </w:rPr>
            </w:pPr>
            <w:r w:rsidRPr="003B12FC">
              <w:rPr>
                <w:rFonts w:ascii="Garamond" w:hAnsi="Garamond"/>
              </w:rPr>
              <w:t>12.2</w:t>
            </w:r>
          </w:p>
        </w:tc>
        <w:tc>
          <w:tcPr>
            <w:tcW w:w="2289" w:type="dxa"/>
          </w:tcPr>
          <w:p w:rsidR="00057D82" w:rsidRPr="003B12FC" w:rsidRDefault="00057D82" w:rsidP="00D3177D">
            <w:pPr>
              <w:pStyle w:val="ListParagraph"/>
              <w:spacing w:line="360" w:lineRule="auto"/>
              <w:ind w:left="0"/>
              <w:jc w:val="both"/>
              <w:rPr>
                <w:rFonts w:ascii="Garamond" w:hAnsi="Garamond"/>
              </w:rPr>
            </w:pPr>
          </w:p>
        </w:tc>
      </w:tr>
      <w:tr w:rsidR="00057D82" w:rsidRPr="003B12FC" w:rsidTr="00D3177D">
        <w:tc>
          <w:tcPr>
            <w:tcW w:w="588" w:type="dxa"/>
          </w:tcPr>
          <w:p w:rsidR="00057D82" w:rsidRPr="003B12FC" w:rsidRDefault="00057D82" w:rsidP="00D3177D">
            <w:pPr>
              <w:pStyle w:val="ListParagraph"/>
              <w:spacing w:line="360" w:lineRule="auto"/>
              <w:ind w:left="0"/>
              <w:jc w:val="both"/>
              <w:rPr>
                <w:rFonts w:ascii="Garamond" w:hAnsi="Garamond"/>
              </w:rPr>
            </w:pPr>
            <w:r w:rsidRPr="003B12FC">
              <w:rPr>
                <w:rFonts w:ascii="Garamond" w:hAnsi="Garamond"/>
              </w:rPr>
              <w:t>3</w:t>
            </w:r>
          </w:p>
        </w:tc>
        <w:tc>
          <w:tcPr>
            <w:tcW w:w="3990" w:type="dxa"/>
          </w:tcPr>
          <w:p w:rsidR="00057D82" w:rsidRPr="003B12FC" w:rsidRDefault="00057D82" w:rsidP="00D3177D">
            <w:pPr>
              <w:pStyle w:val="ListParagraph"/>
              <w:spacing w:line="360" w:lineRule="auto"/>
              <w:ind w:left="0"/>
              <w:jc w:val="both"/>
              <w:rPr>
                <w:rFonts w:ascii="Garamond" w:hAnsi="Garamond"/>
              </w:rPr>
            </w:pPr>
            <w:proofErr w:type="spellStart"/>
            <w:r w:rsidRPr="003B12FC">
              <w:rPr>
                <w:rFonts w:ascii="Garamond" w:hAnsi="Garamond"/>
              </w:rPr>
              <w:t>Cambisols</w:t>
            </w:r>
            <w:proofErr w:type="spellEnd"/>
          </w:p>
        </w:tc>
        <w:tc>
          <w:tcPr>
            <w:tcW w:w="2289" w:type="dxa"/>
          </w:tcPr>
          <w:p w:rsidR="00057D82" w:rsidRPr="003B12FC" w:rsidRDefault="00057D82" w:rsidP="00D3177D">
            <w:pPr>
              <w:pStyle w:val="ListParagraph"/>
              <w:spacing w:line="360" w:lineRule="auto"/>
              <w:ind w:left="0"/>
              <w:jc w:val="both"/>
              <w:rPr>
                <w:rFonts w:ascii="Garamond" w:hAnsi="Garamond"/>
              </w:rPr>
            </w:pPr>
            <w:r w:rsidRPr="003B12FC">
              <w:rPr>
                <w:rFonts w:ascii="Garamond" w:hAnsi="Garamond"/>
              </w:rPr>
              <w:t>11.6</w:t>
            </w:r>
          </w:p>
        </w:tc>
        <w:tc>
          <w:tcPr>
            <w:tcW w:w="2289" w:type="dxa"/>
          </w:tcPr>
          <w:p w:rsidR="00057D82" w:rsidRPr="003B12FC" w:rsidRDefault="00057D82" w:rsidP="00D3177D">
            <w:pPr>
              <w:pStyle w:val="ListParagraph"/>
              <w:spacing w:line="360" w:lineRule="auto"/>
              <w:ind w:left="0"/>
              <w:jc w:val="both"/>
              <w:rPr>
                <w:rFonts w:ascii="Garamond" w:hAnsi="Garamond"/>
              </w:rPr>
            </w:pPr>
          </w:p>
        </w:tc>
      </w:tr>
      <w:tr w:rsidR="00057D82" w:rsidRPr="003B12FC" w:rsidTr="00D3177D">
        <w:tc>
          <w:tcPr>
            <w:tcW w:w="588" w:type="dxa"/>
          </w:tcPr>
          <w:p w:rsidR="00057D82" w:rsidRPr="003B12FC" w:rsidRDefault="00057D82" w:rsidP="00D3177D">
            <w:pPr>
              <w:pStyle w:val="ListParagraph"/>
              <w:spacing w:line="360" w:lineRule="auto"/>
              <w:ind w:left="0"/>
              <w:jc w:val="both"/>
              <w:rPr>
                <w:rFonts w:ascii="Garamond" w:hAnsi="Garamond"/>
              </w:rPr>
            </w:pPr>
            <w:r w:rsidRPr="003B12FC">
              <w:rPr>
                <w:rFonts w:ascii="Garamond" w:hAnsi="Garamond"/>
              </w:rPr>
              <w:t>4</w:t>
            </w:r>
          </w:p>
        </w:tc>
        <w:tc>
          <w:tcPr>
            <w:tcW w:w="3990" w:type="dxa"/>
          </w:tcPr>
          <w:p w:rsidR="00057D82" w:rsidRPr="003B12FC" w:rsidRDefault="00057D82" w:rsidP="00D3177D">
            <w:pPr>
              <w:pStyle w:val="ListParagraph"/>
              <w:spacing w:line="360" w:lineRule="auto"/>
              <w:ind w:left="0"/>
              <w:jc w:val="both"/>
              <w:rPr>
                <w:rFonts w:ascii="Garamond" w:hAnsi="Garamond"/>
              </w:rPr>
            </w:pPr>
            <w:proofErr w:type="spellStart"/>
            <w:r w:rsidRPr="003B12FC">
              <w:rPr>
                <w:rFonts w:ascii="Garamond" w:hAnsi="Garamond"/>
              </w:rPr>
              <w:t>Regosols</w:t>
            </w:r>
            <w:proofErr w:type="spellEnd"/>
          </w:p>
        </w:tc>
        <w:tc>
          <w:tcPr>
            <w:tcW w:w="2289" w:type="dxa"/>
          </w:tcPr>
          <w:p w:rsidR="00057D82" w:rsidRPr="003B12FC" w:rsidRDefault="00057D82" w:rsidP="00D3177D">
            <w:pPr>
              <w:pStyle w:val="ListParagraph"/>
              <w:spacing w:line="360" w:lineRule="auto"/>
              <w:ind w:left="0"/>
              <w:jc w:val="both"/>
              <w:rPr>
                <w:rFonts w:ascii="Garamond" w:hAnsi="Garamond"/>
              </w:rPr>
            </w:pPr>
            <w:r w:rsidRPr="003B12FC">
              <w:rPr>
                <w:rFonts w:ascii="Garamond" w:hAnsi="Garamond"/>
              </w:rPr>
              <w:t>10.9</w:t>
            </w:r>
          </w:p>
        </w:tc>
        <w:tc>
          <w:tcPr>
            <w:tcW w:w="2289" w:type="dxa"/>
          </w:tcPr>
          <w:p w:rsidR="00057D82" w:rsidRPr="003B12FC" w:rsidRDefault="00057D82" w:rsidP="00D3177D">
            <w:pPr>
              <w:pStyle w:val="ListParagraph"/>
              <w:spacing w:line="360" w:lineRule="auto"/>
              <w:ind w:left="0"/>
              <w:jc w:val="both"/>
              <w:rPr>
                <w:rFonts w:ascii="Garamond" w:hAnsi="Garamond"/>
              </w:rPr>
            </w:pPr>
          </w:p>
        </w:tc>
      </w:tr>
      <w:tr w:rsidR="00057D82" w:rsidRPr="003B12FC" w:rsidTr="00D3177D">
        <w:tc>
          <w:tcPr>
            <w:tcW w:w="588" w:type="dxa"/>
          </w:tcPr>
          <w:p w:rsidR="00057D82" w:rsidRPr="003B12FC" w:rsidRDefault="00057D82" w:rsidP="00D3177D">
            <w:pPr>
              <w:pStyle w:val="ListParagraph"/>
              <w:spacing w:line="360" w:lineRule="auto"/>
              <w:ind w:left="0"/>
              <w:jc w:val="both"/>
              <w:rPr>
                <w:rFonts w:ascii="Garamond" w:hAnsi="Garamond"/>
              </w:rPr>
            </w:pPr>
            <w:r w:rsidRPr="003B12FC">
              <w:rPr>
                <w:rFonts w:ascii="Garamond" w:hAnsi="Garamond"/>
              </w:rPr>
              <w:t>5</w:t>
            </w:r>
          </w:p>
        </w:tc>
        <w:tc>
          <w:tcPr>
            <w:tcW w:w="3990" w:type="dxa"/>
          </w:tcPr>
          <w:p w:rsidR="00057D82" w:rsidRPr="003B12FC" w:rsidRDefault="00057D82" w:rsidP="00D3177D">
            <w:pPr>
              <w:pStyle w:val="ListParagraph"/>
              <w:spacing w:line="360" w:lineRule="auto"/>
              <w:ind w:left="0"/>
              <w:jc w:val="both"/>
              <w:rPr>
                <w:rFonts w:ascii="Garamond" w:hAnsi="Garamond"/>
              </w:rPr>
            </w:pPr>
            <w:proofErr w:type="spellStart"/>
            <w:r w:rsidRPr="003B12FC">
              <w:rPr>
                <w:rFonts w:ascii="Garamond" w:hAnsi="Garamond"/>
              </w:rPr>
              <w:t>Vertisols</w:t>
            </w:r>
            <w:proofErr w:type="spellEnd"/>
          </w:p>
        </w:tc>
        <w:tc>
          <w:tcPr>
            <w:tcW w:w="2289" w:type="dxa"/>
          </w:tcPr>
          <w:p w:rsidR="00057D82" w:rsidRPr="003B12FC" w:rsidRDefault="00057D82" w:rsidP="00D3177D">
            <w:pPr>
              <w:pStyle w:val="ListParagraph"/>
              <w:spacing w:line="360" w:lineRule="auto"/>
              <w:ind w:left="0"/>
              <w:jc w:val="both"/>
              <w:rPr>
                <w:rFonts w:ascii="Garamond" w:hAnsi="Garamond"/>
              </w:rPr>
            </w:pPr>
            <w:r w:rsidRPr="003B12FC">
              <w:rPr>
                <w:rFonts w:ascii="Garamond" w:hAnsi="Garamond"/>
              </w:rPr>
              <w:t>10.0</w:t>
            </w:r>
          </w:p>
        </w:tc>
        <w:tc>
          <w:tcPr>
            <w:tcW w:w="2289" w:type="dxa"/>
          </w:tcPr>
          <w:p w:rsidR="00057D82" w:rsidRPr="003B12FC" w:rsidRDefault="00057D82" w:rsidP="00D3177D">
            <w:pPr>
              <w:pStyle w:val="ListParagraph"/>
              <w:spacing w:line="360" w:lineRule="auto"/>
              <w:ind w:left="0"/>
              <w:jc w:val="both"/>
              <w:rPr>
                <w:rFonts w:ascii="Garamond" w:hAnsi="Garamond"/>
              </w:rPr>
            </w:pPr>
          </w:p>
        </w:tc>
      </w:tr>
      <w:tr w:rsidR="00057D82" w:rsidRPr="003B12FC" w:rsidTr="00D3177D">
        <w:tc>
          <w:tcPr>
            <w:tcW w:w="588" w:type="dxa"/>
          </w:tcPr>
          <w:p w:rsidR="00057D82" w:rsidRPr="003B12FC" w:rsidRDefault="00057D82" w:rsidP="00D3177D">
            <w:pPr>
              <w:pStyle w:val="ListParagraph"/>
              <w:spacing w:line="360" w:lineRule="auto"/>
              <w:ind w:left="0"/>
              <w:jc w:val="both"/>
              <w:rPr>
                <w:rFonts w:ascii="Garamond" w:hAnsi="Garamond"/>
              </w:rPr>
            </w:pPr>
            <w:r w:rsidRPr="003B12FC">
              <w:rPr>
                <w:rFonts w:ascii="Garamond" w:hAnsi="Garamond"/>
              </w:rPr>
              <w:t>6</w:t>
            </w:r>
          </w:p>
        </w:tc>
        <w:tc>
          <w:tcPr>
            <w:tcW w:w="3990" w:type="dxa"/>
          </w:tcPr>
          <w:p w:rsidR="00057D82" w:rsidRPr="003B12FC" w:rsidRDefault="00057D82" w:rsidP="00D3177D">
            <w:pPr>
              <w:pStyle w:val="ListParagraph"/>
              <w:spacing w:line="360" w:lineRule="auto"/>
              <w:ind w:left="0"/>
              <w:jc w:val="both"/>
              <w:rPr>
                <w:rFonts w:ascii="Garamond" w:hAnsi="Garamond"/>
              </w:rPr>
            </w:pPr>
            <w:proofErr w:type="spellStart"/>
            <w:r w:rsidRPr="003B12FC">
              <w:rPr>
                <w:rFonts w:ascii="Garamond" w:hAnsi="Garamond"/>
              </w:rPr>
              <w:t>Fluvisols</w:t>
            </w:r>
            <w:proofErr w:type="spellEnd"/>
          </w:p>
        </w:tc>
        <w:tc>
          <w:tcPr>
            <w:tcW w:w="2289" w:type="dxa"/>
          </w:tcPr>
          <w:p w:rsidR="00057D82" w:rsidRPr="003B12FC" w:rsidRDefault="00057D82" w:rsidP="00D3177D">
            <w:pPr>
              <w:pStyle w:val="ListParagraph"/>
              <w:spacing w:line="360" w:lineRule="auto"/>
              <w:ind w:left="0"/>
              <w:jc w:val="both"/>
              <w:rPr>
                <w:rFonts w:ascii="Garamond" w:hAnsi="Garamond"/>
              </w:rPr>
            </w:pPr>
            <w:r w:rsidRPr="003B12FC">
              <w:rPr>
                <w:rFonts w:ascii="Garamond" w:hAnsi="Garamond"/>
              </w:rPr>
              <w:t>8.3</w:t>
            </w:r>
          </w:p>
        </w:tc>
        <w:tc>
          <w:tcPr>
            <w:tcW w:w="2289" w:type="dxa"/>
          </w:tcPr>
          <w:p w:rsidR="00057D82" w:rsidRPr="003B12FC" w:rsidRDefault="00057D82" w:rsidP="00D3177D">
            <w:pPr>
              <w:pStyle w:val="ListParagraph"/>
              <w:spacing w:line="360" w:lineRule="auto"/>
              <w:ind w:left="0"/>
              <w:jc w:val="both"/>
              <w:rPr>
                <w:rFonts w:ascii="Garamond" w:hAnsi="Garamond"/>
              </w:rPr>
            </w:pPr>
          </w:p>
        </w:tc>
      </w:tr>
      <w:tr w:rsidR="00057D82" w:rsidRPr="003B12FC" w:rsidTr="00D3177D">
        <w:tc>
          <w:tcPr>
            <w:tcW w:w="588" w:type="dxa"/>
          </w:tcPr>
          <w:p w:rsidR="00057D82" w:rsidRPr="003B12FC" w:rsidRDefault="00057D82" w:rsidP="00D3177D">
            <w:pPr>
              <w:pStyle w:val="ListParagraph"/>
              <w:spacing w:line="360" w:lineRule="auto"/>
              <w:ind w:left="0"/>
              <w:jc w:val="both"/>
              <w:rPr>
                <w:rFonts w:ascii="Garamond" w:hAnsi="Garamond"/>
              </w:rPr>
            </w:pPr>
            <w:r w:rsidRPr="003B12FC">
              <w:rPr>
                <w:rFonts w:ascii="Garamond" w:hAnsi="Garamond"/>
              </w:rPr>
              <w:t>7</w:t>
            </w:r>
          </w:p>
        </w:tc>
        <w:tc>
          <w:tcPr>
            <w:tcW w:w="3990" w:type="dxa"/>
          </w:tcPr>
          <w:p w:rsidR="00057D82" w:rsidRPr="003B12FC" w:rsidRDefault="00057D82" w:rsidP="00D3177D">
            <w:pPr>
              <w:pStyle w:val="ListParagraph"/>
              <w:spacing w:line="360" w:lineRule="auto"/>
              <w:ind w:left="0"/>
              <w:jc w:val="both"/>
              <w:rPr>
                <w:rFonts w:ascii="Garamond" w:hAnsi="Garamond"/>
              </w:rPr>
            </w:pPr>
            <w:proofErr w:type="spellStart"/>
            <w:r w:rsidRPr="003B12FC">
              <w:rPr>
                <w:rFonts w:ascii="Garamond" w:hAnsi="Garamond"/>
              </w:rPr>
              <w:t>Xerosols</w:t>
            </w:r>
            <w:proofErr w:type="spellEnd"/>
          </w:p>
        </w:tc>
        <w:tc>
          <w:tcPr>
            <w:tcW w:w="2289" w:type="dxa"/>
          </w:tcPr>
          <w:p w:rsidR="00057D82" w:rsidRPr="003B12FC" w:rsidRDefault="00057D82" w:rsidP="00D3177D">
            <w:pPr>
              <w:pStyle w:val="ListParagraph"/>
              <w:spacing w:line="360" w:lineRule="auto"/>
              <w:ind w:left="0"/>
              <w:jc w:val="both"/>
              <w:rPr>
                <w:rFonts w:ascii="Garamond" w:hAnsi="Garamond"/>
              </w:rPr>
            </w:pPr>
            <w:r w:rsidRPr="003B12FC">
              <w:rPr>
                <w:rFonts w:ascii="Garamond" w:hAnsi="Garamond"/>
              </w:rPr>
              <w:t>4.8</w:t>
            </w:r>
          </w:p>
        </w:tc>
        <w:tc>
          <w:tcPr>
            <w:tcW w:w="2289" w:type="dxa"/>
          </w:tcPr>
          <w:p w:rsidR="00057D82" w:rsidRPr="003B12FC" w:rsidRDefault="00057D82" w:rsidP="00D3177D">
            <w:pPr>
              <w:pStyle w:val="ListParagraph"/>
              <w:spacing w:line="360" w:lineRule="auto"/>
              <w:ind w:left="0"/>
              <w:jc w:val="both"/>
              <w:rPr>
                <w:rFonts w:ascii="Garamond" w:hAnsi="Garamond"/>
              </w:rPr>
            </w:pPr>
          </w:p>
        </w:tc>
      </w:tr>
      <w:tr w:rsidR="00057D82" w:rsidRPr="003B12FC" w:rsidTr="00D3177D">
        <w:tc>
          <w:tcPr>
            <w:tcW w:w="588" w:type="dxa"/>
          </w:tcPr>
          <w:p w:rsidR="00057D82" w:rsidRPr="003B12FC" w:rsidRDefault="00057D82" w:rsidP="00D3177D">
            <w:pPr>
              <w:pStyle w:val="ListParagraph"/>
              <w:spacing w:line="360" w:lineRule="auto"/>
              <w:ind w:left="0"/>
              <w:jc w:val="both"/>
              <w:rPr>
                <w:rFonts w:ascii="Garamond" w:hAnsi="Garamond"/>
              </w:rPr>
            </w:pPr>
            <w:r w:rsidRPr="003B12FC">
              <w:rPr>
                <w:rFonts w:ascii="Garamond" w:hAnsi="Garamond"/>
              </w:rPr>
              <w:t>8</w:t>
            </w:r>
          </w:p>
        </w:tc>
        <w:tc>
          <w:tcPr>
            <w:tcW w:w="3990" w:type="dxa"/>
          </w:tcPr>
          <w:p w:rsidR="00057D82" w:rsidRPr="003B12FC" w:rsidRDefault="00057D82" w:rsidP="00D3177D">
            <w:pPr>
              <w:pStyle w:val="ListParagraph"/>
              <w:spacing w:line="360" w:lineRule="auto"/>
              <w:ind w:left="0"/>
              <w:jc w:val="both"/>
              <w:rPr>
                <w:rFonts w:ascii="Garamond" w:hAnsi="Garamond"/>
              </w:rPr>
            </w:pPr>
            <w:proofErr w:type="spellStart"/>
            <w:r w:rsidRPr="003B12FC">
              <w:rPr>
                <w:rFonts w:ascii="Garamond" w:hAnsi="Garamond"/>
              </w:rPr>
              <w:t>Solonchaks</w:t>
            </w:r>
            <w:proofErr w:type="spellEnd"/>
          </w:p>
        </w:tc>
        <w:tc>
          <w:tcPr>
            <w:tcW w:w="2289" w:type="dxa"/>
          </w:tcPr>
          <w:p w:rsidR="00057D82" w:rsidRPr="003B12FC" w:rsidRDefault="00057D82" w:rsidP="00D3177D">
            <w:pPr>
              <w:pStyle w:val="ListParagraph"/>
              <w:spacing w:line="360" w:lineRule="auto"/>
              <w:ind w:left="0"/>
              <w:jc w:val="both"/>
              <w:rPr>
                <w:rFonts w:ascii="Garamond" w:hAnsi="Garamond"/>
              </w:rPr>
            </w:pPr>
            <w:r w:rsidRPr="003B12FC">
              <w:rPr>
                <w:rFonts w:ascii="Garamond" w:hAnsi="Garamond"/>
              </w:rPr>
              <w:t>4.8</w:t>
            </w:r>
          </w:p>
        </w:tc>
        <w:tc>
          <w:tcPr>
            <w:tcW w:w="2289" w:type="dxa"/>
          </w:tcPr>
          <w:p w:rsidR="00057D82" w:rsidRPr="003B12FC" w:rsidRDefault="00057D82" w:rsidP="00D3177D">
            <w:pPr>
              <w:pStyle w:val="ListParagraph"/>
              <w:spacing w:line="360" w:lineRule="auto"/>
              <w:ind w:left="0"/>
              <w:jc w:val="both"/>
              <w:rPr>
                <w:rFonts w:ascii="Garamond" w:hAnsi="Garamond"/>
              </w:rPr>
            </w:pPr>
          </w:p>
        </w:tc>
      </w:tr>
      <w:tr w:rsidR="00057D82" w:rsidRPr="003B12FC" w:rsidTr="00D3177D">
        <w:tc>
          <w:tcPr>
            <w:tcW w:w="588" w:type="dxa"/>
          </w:tcPr>
          <w:p w:rsidR="00057D82" w:rsidRPr="003B12FC" w:rsidRDefault="00057D82" w:rsidP="00D3177D">
            <w:pPr>
              <w:pStyle w:val="ListParagraph"/>
              <w:spacing w:line="360" w:lineRule="auto"/>
              <w:ind w:left="0"/>
              <w:jc w:val="both"/>
              <w:rPr>
                <w:rFonts w:ascii="Garamond" w:hAnsi="Garamond"/>
              </w:rPr>
            </w:pPr>
            <w:r w:rsidRPr="003B12FC">
              <w:rPr>
                <w:rFonts w:ascii="Garamond" w:hAnsi="Garamond"/>
              </w:rPr>
              <w:t>9</w:t>
            </w:r>
          </w:p>
        </w:tc>
        <w:tc>
          <w:tcPr>
            <w:tcW w:w="3990" w:type="dxa"/>
          </w:tcPr>
          <w:p w:rsidR="00057D82" w:rsidRPr="003B12FC" w:rsidRDefault="00057D82" w:rsidP="00D3177D">
            <w:pPr>
              <w:pStyle w:val="ListParagraph"/>
              <w:spacing w:line="360" w:lineRule="auto"/>
              <w:ind w:left="0"/>
              <w:jc w:val="both"/>
              <w:rPr>
                <w:rFonts w:ascii="Garamond" w:hAnsi="Garamond"/>
              </w:rPr>
            </w:pPr>
            <w:proofErr w:type="spellStart"/>
            <w:r w:rsidRPr="003B12FC">
              <w:rPr>
                <w:rFonts w:ascii="Garamond" w:hAnsi="Garamond"/>
              </w:rPr>
              <w:t>Aerisol</w:t>
            </w:r>
            <w:proofErr w:type="spellEnd"/>
          </w:p>
        </w:tc>
        <w:tc>
          <w:tcPr>
            <w:tcW w:w="2289" w:type="dxa"/>
          </w:tcPr>
          <w:p w:rsidR="00057D82" w:rsidRPr="003B12FC" w:rsidRDefault="00057D82" w:rsidP="00D3177D">
            <w:pPr>
              <w:pStyle w:val="ListParagraph"/>
              <w:spacing w:line="360" w:lineRule="auto"/>
              <w:ind w:left="0"/>
              <w:jc w:val="both"/>
              <w:rPr>
                <w:rFonts w:ascii="Garamond" w:hAnsi="Garamond"/>
              </w:rPr>
            </w:pPr>
            <w:r w:rsidRPr="003B12FC">
              <w:rPr>
                <w:rFonts w:ascii="Garamond" w:hAnsi="Garamond"/>
              </w:rPr>
              <w:t>4.5</w:t>
            </w:r>
          </w:p>
        </w:tc>
        <w:tc>
          <w:tcPr>
            <w:tcW w:w="2289" w:type="dxa"/>
          </w:tcPr>
          <w:p w:rsidR="00057D82" w:rsidRPr="003B12FC" w:rsidRDefault="00057D82" w:rsidP="00D3177D">
            <w:pPr>
              <w:pStyle w:val="ListParagraph"/>
              <w:spacing w:line="360" w:lineRule="auto"/>
              <w:ind w:left="0"/>
              <w:jc w:val="both"/>
              <w:rPr>
                <w:rFonts w:ascii="Garamond" w:hAnsi="Garamond"/>
              </w:rPr>
            </w:pPr>
          </w:p>
        </w:tc>
      </w:tr>
      <w:tr w:rsidR="00057D82" w:rsidRPr="003B12FC" w:rsidTr="00D3177D">
        <w:tc>
          <w:tcPr>
            <w:tcW w:w="588" w:type="dxa"/>
          </w:tcPr>
          <w:p w:rsidR="00057D82" w:rsidRPr="003B12FC" w:rsidRDefault="00057D82" w:rsidP="00D3177D">
            <w:pPr>
              <w:pStyle w:val="ListParagraph"/>
              <w:spacing w:line="360" w:lineRule="auto"/>
              <w:ind w:left="0"/>
              <w:jc w:val="both"/>
              <w:rPr>
                <w:rFonts w:ascii="Garamond" w:hAnsi="Garamond"/>
              </w:rPr>
            </w:pPr>
            <w:r w:rsidRPr="003B12FC">
              <w:rPr>
                <w:rFonts w:ascii="Garamond" w:hAnsi="Garamond"/>
              </w:rPr>
              <w:t>10</w:t>
            </w:r>
          </w:p>
        </w:tc>
        <w:tc>
          <w:tcPr>
            <w:tcW w:w="3990" w:type="dxa"/>
          </w:tcPr>
          <w:p w:rsidR="00057D82" w:rsidRPr="003B12FC" w:rsidRDefault="00057D82" w:rsidP="00D3177D">
            <w:pPr>
              <w:pStyle w:val="ListParagraph"/>
              <w:spacing w:line="360" w:lineRule="auto"/>
              <w:ind w:left="0"/>
              <w:jc w:val="both"/>
              <w:rPr>
                <w:rFonts w:ascii="Garamond" w:hAnsi="Garamond"/>
              </w:rPr>
            </w:pPr>
            <w:proofErr w:type="spellStart"/>
            <w:r w:rsidRPr="003B12FC">
              <w:rPr>
                <w:rFonts w:ascii="Garamond" w:hAnsi="Garamond"/>
              </w:rPr>
              <w:t>Yermosol</w:t>
            </w:r>
            <w:proofErr w:type="spellEnd"/>
            <w:r w:rsidRPr="003B12FC">
              <w:rPr>
                <w:rFonts w:ascii="Garamond" w:hAnsi="Garamond"/>
              </w:rPr>
              <w:t xml:space="preserve"> </w:t>
            </w:r>
          </w:p>
        </w:tc>
        <w:tc>
          <w:tcPr>
            <w:tcW w:w="2289" w:type="dxa"/>
          </w:tcPr>
          <w:p w:rsidR="00057D82" w:rsidRPr="003B12FC" w:rsidRDefault="00057D82" w:rsidP="00D3177D">
            <w:pPr>
              <w:pStyle w:val="ListParagraph"/>
              <w:spacing w:line="360" w:lineRule="auto"/>
              <w:ind w:left="0"/>
              <w:jc w:val="both"/>
              <w:rPr>
                <w:rFonts w:ascii="Garamond" w:hAnsi="Garamond"/>
              </w:rPr>
            </w:pPr>
            <w:r w:rsidRPr="003B12FC">
              <w:rPr>
                <w:rFonts w:ascii="Garamond" w:hAnsi="Garamond"/>
              </w:rPr>
              <w:t>2.8</w:t>
            </w:r>
          </w:p>
        </w:tc>
        <w:tc>
          <w:tcPr>
            <w:tcW w:w="2289" w:type="dxa"/>
          </w:tcPr>
          <w:p w:rsidR="00057D82" w:rsidRPr="003B12FC" w:rsidRDefault="00057D82" w:rsidP="00D3177D">
            <w:pPr>
              <w:pStyle w:val="ListParagraph"/>
              <w:spacing w:line="360" w:lineRule="auto"/>
              <w:ind w:left="0"/>
              <w:jc w:val="both"/>
              <w:rPr>
                <w:rFonts w:ascii="Garamond" w:hAnsi="Garamond"/>
              </w:rPr>
            </w:pPr>
          </w:p>
        </w:tc>
      </w:tr>
    </w:tbl>
    <w:p w:rsidR="00057D82" w:rsidRPr="003B12FC" w:rsidRDefault="00057D82" w:rsidP="00057D82">
      <w:pPr>
        <w:pStyle w:val="ListParagraph"/>
        <w:spacing w:line="360" w:lineRule="auto"/>
        <w:ind w:left="420"/>
        <w:jc w:val="both"/>
        <w:rPr>
          <w:rFonts w:ascii="Garamond" w:hAnsi="Garamond"/>
        </w:rPr>
      </w:pPr>
    </w:p>
    <w:p w:rsidR="00057D82" w:rsidRPr="003B12FC" w:rsidRDefault="00057D82" w:rsidP="00057D82">
      <w:pPr>
        <w:spacing w:line="360" w:lineRule="auto"/>
        <w:jc w:val="both"/>
        <w:rPr>
          <w:rFonts w:ascii="Garamond" w:hAnsi="Garamond"/>
          <w:b/>
        </w:rPr>
      </w:pPr>
    </w:p>
    <w:p w:rsidR="00057D82" w:rsidRPr="003B12FC" w:rsidRDefault="00057D82" w:rsidP="00057D82">
      <w:pPr>
        <w:spacing w:line="360" w:lineRule="auto"/>
        <w:jc w:val="both"/>
        <w:rPr>
          <w:rFonts w:ascii="Garamond" w:hAnsi="Garamond"/>
          <w:b/>
        </w:rPr>
      </w:pPr>
      <w:r w:rsidRPr="003B12FC">
        <w:rPr>
          <w:rFonts w:ascii="Garamond" w:hAnsi="Garamond"/>
          <w:b/>
        </w:rPr>
        <w:br w:type="column"/>
      </w:r>
      <w:r w:rsidRPr="003B12FC">
        <w:rPr>
          <w:rFonts w:ascii="Garamond" w:hAnsi="Garamond"/>
          <w:b/>
        </w:rPr>
        <w:lastRenderedPageBreak/>
        <w:t xml:space="preserve">                    </w:t>
      </w:r>
    </w:p>
    <w:p w:rsidR="00057D82" w:rsidRPr="003B12FC" w:rsidRDefault="00057D82" w:rsidP="001968BF">
      <w:pPr>
        <w:pStyle w:val="Heading2"/>
        <w:keepNext w:val="0"/>
        <w:numPr>
          <w:ilvl w:val="0"/>
          <w:numId w:val="51"/>
        </w:numPr>
        <w:spacing w:before="200" w:after="0" w:line="360" w:lineRule="auto"/>
        <w:rPr>
          <w:rFonts w:ascii="Garamond" w:hAnsi="Garamond" w:cs="Times New Roman"/>
          <w:i w:val="0"/>
        </w:rPr>
      </w:pPr>
      <w:r w:rsidRPr="003B12FC">
        <w:rPr>
          <w:rFonts w:ascii="Garamond" w:hAnsi="Garamond" w:cs="Times New Roman"/>
          <w:i w:val="0"/>
        </w:rPr>
        <w:t xml:space="preserve"> </w:t>
      </w:r>
      <w:bookmarkStart w:id="561" w:name="_Toc342105889"/>
      <w:bookmarkStart w:id="562" w:name="_Toc382566160"/>
      <w:bookmarkStart w:id="563" w:name="_Toc386538763"/>
      <w:bookmarkStart w:id="564" w:name="_Toc467307243"/>
      <w:r w:rsidRPr="003B12FC">
        <w:rPr>
          <w:rFonts w:ascii="Garamond" w:hAnsi="Garamond" w:cs="Times New Roman"/>
          <w:i w:val="0"/>
        </w:rPr>
        <w:t>Basic Soil Survey (by Transect- Walk Method)</w:t>
      </w:r>
      <w:bookmarkEnd w:id="561"/>
      <w:bookmarkEnd w:id="562"/>
      <w:bookmarkEnd w:id="563"/>
      <w:bookmarkEnd w:id="564"/>
      <w:r w:rsidRPr="003B12FC">
        <w:rPr>
          <w:rFonts w:ascii="Garamond" w:hAnsi="Garamond" w:cs="Times New Roman"/>
          <w:i w:val="0"/>
        </w:rPr>
        <w:t xml:space="preserve"> </w:t>
      </w:r>
    </w:p>
    <w:p w:rsidR="00057D82" w:rsidRPr="003B12FC" w:rsidRDefault="00057D82" w:rsidP="00057D82">
      <w:pPr>
        <w:pStyle w:val="ListParagraph"/>
        <w:spacing w:line="360" w:lineRule="auto"/>
        <w:ind w:left="420"/>
        <w:jc w:val="both"/>
        <w:rPr>
          <w:rFonts w:ascii="Garamond" w:hAnsi="Garamond"/>
          <w:b/>
        </w:rPr>
      </w:pPr>
      <w:r w:rsidRPr="003B12FC">
        <w:rPr>
          <w:rFonts w:ascii="Garamond" w:hAnsi="Garamond"/>
          <w:b/>
        </w:rPr>
        <w:t>From certain benchmark, equal distances of both left &amp; right directions are used as        observation method.</w:t>
      </w:r>
    </w:p>
    <w:p w:rsidR="00057D82" w:rsidRPr="003B12FC" w:rsidRDefault="00057D82" w:rsidP="00057D82">
      <w:pPr>
        <w:pStyle w:val="ListParagraph"/>
        <w:spacing w:line="360" w:lineRule="auto"/>
        <w:ind w:left="420"/>
        <w:jc w:val="both"/>
        <w:rPr>
          <w:rFonts w:ascii="Garamond" w:hAnsi="Garamond"/>
          <w:b/>
        </w:rPr>
      </w:pPr>
    </w:p>
    <w:p w:rsidR="00057D82" w:rsidRPr="003B12FC" w:rsidRDefault="00057D82" w:rsidP="00057D82">
      <w:pPr>
        <w:pStyle w:val="ListParagraph"/>
        <w:spacing w:line="360" w:lineRule="auto"/>
        <w:ind w:left="420"/>
        <w:jc w:val="both"/>
        <w:rPr>
          <w:rFonts w:ascii="Garamond" w:hAnsi="Garamond"/>
          <w:b/>
        </w:rPr>
      </w:pPr>
      <w:r>
        <w:rPr>
          <w:rFonts w:ascii="Garamond" w:hAnsi="Garamond"/>
          <w:b/>
          <w:noProof/>
        </w:rPr>
        <mc:AlternateContent>
          <mc:Choice Requires="wps">
            <w:drawing>
              <wp:anchor distT="0" distB="0" distL="114300" distR="114300" simplePos="0" relativeHeight="251659264" behindDoc="0" locked="0" layoutInCell="1" allowOverlap="1" wp14:anchorId="04875983" wp14:editId="5781AA4A">
                <wp:simplePos x="0" y="0"/>
                <wp:positionH relativeFrom="column">
                  <wp:posOffset>3248025</wp:posOffset>
                </wp:positionH>
                <wp:positionV relativeFrom="paragraph">
                  <wp:posOffset>117475</wp:posOffset>
                </wp:positionV>
                <wp:extent cx="419100" cy="635"/>
                <wp:effectExtent l="9525" t="55245" r="19050" b="58420"/>
                <wp:wrapNone/>
                <wp:docPr id="15" name="Straight Arrow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910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15" o:spid="_x0000_s1026" type="#_x0000_t32" style="position:absolute;margin-left:255.75pt;margin-top:9.25pt;width:33pt;height:.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">
                <v:stroke endarrow="block"/>
              </v:shape>
            </w:pict>
          </mc:Fallback>
        </mc:AlternateContent>
      </w:r>
      <w:r w:rsidRPr="003B12FC">
        <w:rPr>
          <w:rFonts w:ascii="Garamond" w:hAnsi="Garamond"/>
          <w:b/>
        </w:rPr>
        <w:t xml:space="preserve">                 Walk down the slop</w:t>
      </w:r>
      <w:r>
        <w:rPr>
          <w:rFonts w:ascii="Garamond" w:hAnsi="Garamond"/>
          <w:b/>
        </w:rPr>
        <w:t>e</w:t>
      </w:r>
      <w:r w:rsidRPr="003B12FC">
        <w:rPr>
          <w:rFonts w:ascii="Garamond" w:hAnsi="Garamond"/>
          <w:b/>
        </w:rPr>
        <w:t xml:space="preserve"> of the land in                this direction</w:t>
      </w:r>
    </w:p>
    <w:p w:rsidR="00057D82" w:rsidRPr="003B12FC" w:rsidRDefault="00057D82" w:rsidP="00057D82">
      <w:pPr>
        <w:pStyle w:val="ListParagraph"/>
        <w:spacing w:line="360" w:lineRule="auto"/>
        <w:ind w:left="420"/>
        <w:jc w:val="both"/>
        <w:rPr>
          <w:rFonts w:ascii="Garamond" w:hAnsi="Garamond"/>
          <w:b/>
        </w:rPr>
      </w:pPr>
      <w:r>
        <w:rPr>
          <w:rFonts w:ascii="Garamond" w:hAnsi="Garamond"/>
          <w:b/>
          <w:noProof/>
        </w:rPr>
        <mc:AlternateContent>
          <mc:Choice Requires="wps">
            <w:drawing>
              <wp:anchor distT="0" distB="0" distL="114300" distR="114300" simplePos="0" relativeHeight="251660288" behindDoc="0" locked="0" layoutInCell="1" allowOverlap="1" wp14:anchorId="246EBF76" wp14:editId="47B3DEE5">
                <wp:simplePos x="0" y="0"/>
                <wp:positionH relativeFrom="column">
                  <wp:posOffset>1828800</wp:posOffset>
                </wp:positionH>
                <wp:positionV relativeFrom="paragraph">
                  <wp:posOffset>161290</wp:posOffset>
                </wp:positionV>
                <wp:extent cx="2124075" cy="381000"/>
                <wp:effectExtent l="9525" t="13335" r="9525" b="5715"/>
                <wp:wrapNone/>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4075" cy="3810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 o:spid="_x0000_s1026" style="position:absolute;margin-left:2in;margin-top:12.7pt;width:167.25pt;height:30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"/>
            </w:pict>
          </mc:Fallback>
        </mc:AlternateContent>
      </w:r>
      <w:r>
        <w:rPr>
          <w:rFonts w:ascii="Garamond" w:hAnsi="Garamond"/>
          <w:b/>
          <w:noProof/>
        </w:rPr>
        <mc:AlternateContent>
          <mc:Choice Requires="wps">
            <w:drawing>
              <wp:anchor distT="0" distB="0" distL="114300" distR="114300" simplePos="0" relativeHeight="251661312" behindDoc="0" locked="0" layoutInCell="1" allowOverlap="1" wp14:anchorId="5A7AC68A" wp14:editId="331F83AF">
                <wp:simplePos x="0" y="0"/>
                <wp:positionH relativeFrom="column">
                  <wp:posOffset>1828800</wp:posOffset>
                </wp:positionH>
                <wp:positionV relativeFrom="paragraph">
                  <wp:posOffset>161290</wp:posOffset>
                </wp:positionV>
                <wp:extent cx="2124075" cy="381000"/>
                <wp:effectExtent l="9525" t="13335" r="9525" b="5715"/>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75" cy="381000"/>
                        </a:xfrm>
                        <a:prstGeom prst="rect">
                          <a:avLst/>
                        </a:prstGeom>
                        <a:solidFill>
                          <a:srgbClr val="FFFFFF"/>
                        </a:solidFill>
                        <a:ln w="9525">
                          <a:solidFill>
                            <a:srgbClr val="000000"/>
                          </a:solidFill>
                          <a:miter lim="800000"/>
                          <a:headEnd/>
                          <a:tailEnd/>
                        </a:ln>
                      </wps:spPr>
                      <wps:txbx>
                        <w:txbxContent>
                          <w:p w:rsidR="00731151" w:rsidRPr="006410DC" w:rsidRDefault="00731151" w:rsidP="00057D82">
                            <w:pPr>
                              <w:jc w:val="center"/>
                              <w:rPr>
                                <w:b/>
                                <w:sz w:val="28"/>
                                <w:szCs w:val="28"/>
                              </w:rPr>
                            </w:pPr>
                            <w:r w:rsidRPr="006410DC">
                              <w:rPr>
                                <w:b/>
                                <w:sz w:val="28"/>
                                <w:szCs w:val="28"/>
                              </w:rPr>
                              <w:t xml:space="preserve">Benchmark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 o:spid="_x0000_s1026" type="#_x0000_t202" style="position:absolute;left:0;text-align:left;margin-left:2in;margin-top:12.7pt;width:167.25pt;height:30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">
                <v:textbox>
                  <w:txbxContent>
                    <w:p w:rsidR="00731151" w:rsidRPr="006410DC" w:rsidRDefault="00731151" w:rsidP="00057D82">
                      <w:pPr>
                        <w:jc w:val="center"/>
                        <w:rPr>
                          <w:b/>
                          <w:sz w:val="28"/>
                          <w:szCs w:val="28"/>
                        </w:rPr>
                      </w:pPr>
                      <w:r w:rsidRPr="006410DC">
                        <w:rPr>
                          <w:b/>
                          <w:sz w:val="28"/>
                          <w:szCs w:val="28"/>
                        </w:rPr>
                        <w:t xml:space="preserve">Benchmark                                               </w:t>
                      </w:r>
                    </w:p>
                  </w:txbxContent>
                </v:textbox>
              </v:shape>
            </w:pict>
          </mc:Fallback>
        </mc:AlternateContent>
      </w:r>
    </w:p>
    <w:p w:rsidR="00057D82" w:rsidRPr="003B12FC" w:rsidRDefault="00057D82" w:rsidP="00057D82">
      <w:pPr>
        <w:pStyle w:val="ListParagraph"/>
        <w:spacing w:line="360" w:lineRule="auto"/>
        <w:ind w:left="420"/>
        <w:jc w:val="both"/>
        <w:rPr>
          <w:rFonts w:ascii="Garamond" w:hAnsi="Garamond"/>
          <w:b/>
        </w:rPr>
      </w:pPr>
      <w:r w:rsidRPr="003B12FC">
        <w:rPr>
          <w:rFonts w:ascii="Garamond" w:hAnsi="Garamond"/>
          <w:b/>
        </w:rPr>
        <w:t xml:space="preserve">                   </w:t>
      </w:r>
    </w:p>
    <w:p w:rsidR="00057D82" w:rsidRPr="003B12FC" w:rsidRDefault="00057D82" w:rsidP="00057D82">
      <w:pPr>
        <w:pStyle w:val="ListParagraph"/>
        <w:spacing w:line="360" w:lineRule="auto"/>
        <w:ind w:left="420"/>
        <w:jc w:val="both"/>
        <w:rPr>
          <w:rFonts w:ascii="Garamond" w:hAnsi="Garamond"/>
          <w:b/>
        </w:rPr>
      </w:pPr>
      <w:r>
        <w:rPr>
          <w:rFonts w:ascii="Garamond" w:hAnsi="Garamond"/>
          <w:b/>
          <w:noProof/>
        </w:rPr>
        <mc:AlternateContent>
          <mc:Choice Requires="wps">
            <w:drawing>
              <wp:anchor distT="0" distB="0" distL="114300" distR="114300" simplePos="0" relativeHeight="251662336" behindDoc="0" locked="0" layoutInCell="1" allowOverlap="1" wp14:anchorId="5B0BAB76" wp14:editId="69BDB45E">
                <wp:simplePos x="0" y="0"/>
                <wp:positionH relativeFrom="column">
                  <wp:posOffset>2886710</wp:posOffset>
                </wp:positionH>
                <wp:positionV relativeFrom="paragraph">
                  <wp:posOffset>27940</wp:posOffset>
                </wp:positionV>
                <wp:extent cx="0" cy="879475"/>
                <wp:effectExtent l="57785" t="13335" r="56515" b="21590"/>
                <wp:wrapNone/>
                <wp:docPr id="12" name="Straight Arrow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794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2" o:spid="_x0000_s1026" type="#_x0000_t32" style="position:absolute;margin-left:227.3pt;margin-top:2.2pt;width:0;height:69.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">
                <v:stroke endarrow="block"/>
              </v:shape>
            </w:pict>
          </mc:Fallback>
        </mc:AlternateContent>
      </w:r>
    </w:p>
    <w:p w:rsidR="00057D82" w:rsidRPr="003B12FC" w:rsidRDefault="00057D82" w:rsidP="00057D82">
      <w:pPr>
        <w:pStyle w:val="ListParagraph"/>
        <w:spacing w:line="360" w:lineRule="auto"/>
        <w:ind w:left="420"/>
        <w:jc w:val="both"/>
        <w:rPr>
          <w:rFonts w:ascii="Garamond" w:hAnsi="Garamond"/>
          <w:b/>
        </w:rPr>
      </w:pPr>
    </w:p>
    <w:p w:rsidR="00057D82" w:rsidRPr="003B12FC" w:rsidRDefault="00057D82" w:rsidP="00057D82">
      <w:pPr>
        <w:pStyle w:val="ListParagraph"/>
        <w:spacing w:line="360" w:lineRule="auto"/>
        <w:ind w:left="420"/>
        <w:jc w:val="both"/>
        <w:rPr>
          <w:rFonts w:ascii="Garamond" w:hAnsi="Garamond"/>
          <w:b/>
        </w:rPr>
      </w:pPr>
      <w:r w:rsidRPr="003B12FC">
        <w:rPr>
          <w:rFonts w:ascii="Garamond" w:hAnsi="Garamond"/>
          <w:b/>
        </w:rPr>
        <w:t xml:space="preserve">            Soil A                                                                         Soil A</w:t>
      </w:r>
    </w:p>
    <w:p w:rsidR="00057D82" w:rsidRPr="003B12FC" w:rsidRDefault="00057D82" w:rsidP="00057D82">
      <w:pPr>
        <w:spacing w:line="360" w:lineRule="auto"/>
        <w:jc w:val="both"/>
        <w:rPr>
          <w:rFonts w:ascii="Garamond" w:hAnsi="Garamond"/>
          <w:b/>
        </w:rPr>
      </w:pPr>
      <w:r>
        <w:rPr>
          <w:rFonts w:ascii="Garamond" w:hAnsi="Garamond"/>
          <w:b/>
          <w:noProof/>
          <w:u w:val="single"/>
        </w:rPr>
        <mc:AlternateContent>
          <mc:Choice Requires="wps">
            <w:drawing>
              <wp:anchor distT="0" distB="0" distL="114300" distR="114300" simplePos="0" relativeHeight="251663360" behindDoc="0" locked="0" layoutInCell="1" allowOverlap="1" wp14:anchorId="2DBD6692" wp14:editId="5614C282">
                <wp:simplePos x="0" y="0"/>
                <wp:positionH relativeFrom="column">
                  <wp:posOffset>2886710</wp:posOffset>
                </wp:positionH>
                <wp:positionV relativeFrom="paragraph">
                  <wp:posOffset>135890</wp:posOffset>
                </wp:positionV>
                <wp:extent cx="0" cy="1019175"/>
                <wp:effectExtent l="57785" t="6985" r="56515" b="21590"/>
                <wp:wrapNone/>
                <wp:docPr id="11" name="Straight Arrow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191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1" o:spid="_x0000_s1026" type="#_x0000_t32" style="position:absolute;margin-left:227.3pt;margin-top:10.7pt;width:0;height:80.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">
                <v:stroke endarrow="block"/>
              </v:shape>
            </w:pict>
          </mc:Fallback>
        </mc:AlternateContent>
      </w:r>
      <w:r w:rsidRPr="003B12FC">
        <w:rPr>
          <w:rFonts w:ascii="Garamond" w:hAnsi="Garamond"/>
          <w:b/>
          <w:u w:val="single"/>
        </w:rPr>
        <w:t>Follow the line of change of soil properties      Follow the line of change of soil properties</w:t>
      </w:r>
    </w:p>
    <w:p w:rsidR="00057D82" w:rsidRPr="003B12FC" w:rsidRDefault="00057D82" w:rsidP="00057D82">
      <w:pPr>
        <w:spacing w:line="360" w:lineRule="auto"/>
        <w:jc w:val="both"/>
        <w:rPr>
          <w:rFonts w:ascii="Garamond" w:hAnsi="Garamond"/>
          <w:b/>
        </w:rPr>
      </w:pPr>
      <w:r w:rsidRPr="003B12FC">
        <w:rPr>
          <w:rFonts w:ascii="Garamond" w:hAnsi="Garamond"/>
          <w:b/>
        </w:rPr>
        <w:t>Boundary between soils A and B                              Boundary between soils A and B</w:t>
      </w:r>
    </w:p>
    <w:p w:rsidR="00057D82" w:rsidRPr="003B12FC" w:rsidRDefault="00057D82" w:rsidP="00057D82">
      <w:pPr>
        <w:spacing w:line="360" w:lineRule="auto"/>
        <w:jc w:val="both"/>
        <w:rPr>
          <w:rFonts w:ascii="Garamond" w:hAnsi="Garamond"/>
          <w:b/>
        </w:rPr>
      </w:pPr>
      <w:r w:rsidRPr="003B12FC">
        <w:rPr>
          <w:rFonts w:ascii="Garamond" w:hAnsi="Garamond"/>
          <w:b/>
        </w:rPr>
        <w:t xml:space="preserve">                 Soil B                                                                            Soil B</w:t>
      </w:r>
    </w:p>
    <w:p w:rsidR="00057D82" w:rsidRPr="003B12FC" w:rsidRDefault="00057D82" w:rsidP="00057D82">
      <w:pPr>
        <w:spacing w:line="360" w:lineRule="auto"/>
        <w:jc w:val="both"/>
        <w:rPr>
          <w:rFonts w:ascii="Garamond" w:hAnsi="Garamond"/>
          <w:b/>
          <w:u w:val="single"/>
        </w:rPr>
      </w:pPr>
      <w:r>
        <w:rPr>
          <w:rFonts w:ascii="Garamond" w:hAnsi="Garamond"/>
          <w:b/>
          <w:noProof/>
          <w:u w:val="single"/>
        </w:rPr>
        <mc:AlternateContent>
          <mc:Choice Requires="wps">
            <w:drawing>
              <wp:anchor distT="0" distB="0" distL="114300" distR="114300" simplePos="0" relativeHeight="251664384" behindDoc="0" locked="0" layoutInCell="1" allowOverlap="1" wp14:anchorId="7576DC66" wp14:editId="6BF239D3">
                <wp:simplePos x="0" y="0"/>
                <wp:positionH relativeFrom="column">
                  <wp:posOffset>2886710</wp:posOffset>
                </wp:positionH>
                <wp:positionV relativeFrom="paragraph">
                  <wp:posOffset>179705</wp:posOffset>
                </wp:positionV>
                <wp:extent cx="0" cy="1009650"/>
                <wp:effectExtent l="57785" t="12700" r="56515" b="15875"/>
                <wp:wrapNone/>
                <wp:docPr id="10" name="Straight Arrow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9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0" o:spid="_x0000_s1026" type="#_x0000_t32" style="position:absolute;margin-left:227.3pt;margin-top:14.15pt;width:0;height:7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">
                <v:stroke endarrow="block"/>
              </v:shape>
            </w:pict>
          </mc:Fallback>
        </mc:AlternateContent>
      </w:r>
      <w:r w:rsidRPr="003B12FC">
        <w:rPr>
          <w:rFonts w:ascii="Garamond" w:hAnsi="Garamond"/>
          <w:b/>
          <w:u w:val="single"/>
        </w:rPr>
        <w:t>Follow the line of change of soil properties      Follow the line of change of soil properties</w:t>
      </w:r>
    </w:p>
    <w:p w:rsidR="00057D82" w:rsidRPr="003B12FC" w:rsidRDefault="00057D82" w:rsidP="00057D82">
      <w:pPr>
        <w:spacing w:line="360" w:lineRule="auto"/>
        <w:jc w:val="both"/>
        <w:rPr>
          <w:rFonts w:ascii="Garamond" w:hAnsi="Garamond"/>
        </w:rPr>
      </w:pPr>
      <w:r w:rsidRPr="003B12FC">
        <w:rPr>
          <w:rFonts w:ascii="Garamond" w:hAnsi="Garamond"/>
          <w:b/>
        </w:rPr>
        <w:t xml:space="preserve">Boundary between B and C                               Boundary between B and C                               </w:t>
      </w:r>
    </w:p>
    <w:p w:rsidR="00057D82" w:rsidRPr="003B12FC" w:rsidRDefault="00057D82" w:rsidP="00057D82">
      <w:pPr>
        <w:spacing w:line="360" w:lineRule="auto"/>
        <w:jc w:val="both"/>
        <w:rPr>
          <w:rFonts w:ascii="Garamond" w:hAnsi="Garamond"/>
          <w:b/>
        </w:rPr>
      </w:pPr>
      <w:r w:rsidRPr="003B12FC">
        <w:rPr>
          <w:rFonts w:ascii="Garamond" w:hAnsi="Garamond"/>
        </w:rPr>
        <w:t xml:space="preserve">                  </w:t>
      </w:r>
      <w:r w:rsidRPr="003B12FC">
        <w:rPr>
          <w:rFonts w:ascii="Garamond" w:hAnsi="Garamond"/>
          <w:b/>
        </w:rPr>
        <w:t>Soil C                                                                            Soil C</w:t>
      </w:r>
    </w:p>
    <w:p w:rsidR="00057D82" w:rsidRPr="003B12FC" w:rsidRDefault="00057D82" w:rsidP="00057D82">
      <w:pPr>
        <w:spacing w:line="360" w:lineRule="auto"/>
        <w:jc w:val="both"/>
        <w:rPr>
          <w:rFonts w:ascii="Garamond" w:hAnsi="Garamond"/>
          <w:b/>
          <w:u w:val="single"/>
        </w:rPr>
      </w:pPr>
      <w:r>
        <w:rPr>
          <w:rFonts w:ascii="Garamond" w:hAnsi="Garamond"/>
          <w:b/>
          <w:noProof/>
          <w:u w:val="single"/>
        </w:rPr>
        <mc:AlternateContent>
          <mc:Choice Requires="wps">
            <w:drawing>
              <wp:anchor distT="0" distB="0" distL="114300" distR="114300" simplePos="0" relativeHeight="251665408" behindDoc="0" locked="0" layoutInCell="1" allowOverlap="1" wp14:anchorId="46A14EC2" wp14:editId="3557531A">
                <wp:simplePos x="0" y="0"/>
                <wp:positionH relativeFrom="column">
                  <wp:posOffset>2886710</wp:posOffset>
                </wp:positionH>
                <wp:positionV relativeFrom="paragraph">
                  <wp:posOffset>118745</wp:posOffset>
                </wp:positionV>
                <wp:extent cx="0" cy="1104900"/>
                <wp:effectExtent l="57785" t="8890" r="56515" b="19685"/>
                <wp:wrapNone/>
                <wp:docPr id="9" name="Straight Arrow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049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9" o:spid="_x0000_s1026" type="#_x0000_t32" style="position:absolute;margin-left:227.3pt;margin-top:9.35pt;width:0;height:8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">
                <v:stroke endarrow="block"/>
              </v:shape>
            </w:pict>
          </mc:Fallback>
        </mc:AlternateContent>
      </w:r>
      <w:r w:rsidRPr="003B12FC">
        <w:rPr>
          <w:rFonts w:ascii="Garamond" w:hAnsi="Garamond"/>
          <w:b/>
          <w:u w:val="single"/>
        </w:rPr>
        <w:t>Follow the line of change of soil properties      Follow the line of change of soil properties</w:t>
      </w:r>
    </w:p>
    <w:p w:rsidR="00057D82" w:rsidRPr="003B12FC" w:rsidRDefault="00057D82" w:rsidP="00057D82">
      <w:pPr>
        <w:spacing w:line="360" w:lineRule="auto"/>
        <w:jc w:val="both"/>
        <w:rPr>
          <w:rFonts w:ascii="Garamond" w:hAnsi="Garamond"/>
          <w:b/>
        </w:rPr>
      </w:pPr>
      <w:r w:rsidRPr="003B12FC">
        <w:rPr>
          <w:rFonts w:ascii="Garamond" w:hAnsi="Garamond"/>
          <w:b/>
        </w:rPr>
        <w:t>Boundary between soils C and D                               Boundary between soils C and D</w:t>
      </w:r>
    </w:p>
    <w:p w:rsidR="00057D82" w:rsidRPr="003B12FC" w:rsidRDefault="00057D82" w:rsidP="00057D82">
      <w:pPr>
        <w:spacing w:line="360" w:lineRule="auto"/>
        <w:jc w:val="both"/>
        <w:rPr>
          <w:rFonts w:ascii="Garamond" w:hAnsi="Garamond"/>
          <w:b/>
        </w:rPr>
      </w:pPr>
      <w:r w:rsidRPr="003B12FC">
        <w:rPr>
          <w:rFonts w:ascii="Garamond" w:hAnsi="Garamond"/>
          <w:b/>
        </w:rPr>
        <w:t xml:space="preserve">                   Soil D                                                                            Soil D</w:t>
      </w:r>
    </w:p>
    <w:p w:rsidR="00057D82" w:rsidRPr="003B12FC" w:rsidRDefault="00057D82" w:rsidP="00057D82">
      <w:pPr>
        <w:spacing w:line="360" w:lineRule="auto"/>
        <w:jc w:val="both"/>
        <w:rPr>
          <w:rFonts w:ascii="Garamond" w:hAnsi="Garamond"/>
          <w:b/>
          <w:u w:val="single"/>
        </w:rPr>
      </w:pPr>
      <w:r>
        <w:rPr>
          <w:rFonts w:ascii="Garamond" w:hAnsi="Garamond"/>
          <w:b/>
          <w:noProof/>
          <w:u w:val="single"/>
        </w:rPr>
        <mc:AlternateContent>
          <mc:Choice Requires="wps">
            <w:drawing>
              <wp:anchor distT="0" distB="0" distL="114300" distR="114300" simplePos="0" relativeHeight="251666432" behindDoc="0" locked="0" layoutInCell="1" allowOverlap="1" wp14:anchorId="721BD220" wp14:editId="305912FB">
                <wp:simplePos x="0" y="0"/>
                <wp:positionH relativeFrom="column">
                  <wp:posOffset>2886710</wp:posOffset>
                </wp:positionH>
                <wp:positionV relativeFrom="paragraph">
                  <wp:posOffset>96520</wp:posOffset>
                </wp:positionV>
                <wp:extent cx="0" cy="1114425"/>
                <wp:effectExtent l="57785" t="5715" r="56515" b="22860"/>
                <wp:wrapNone/>
                <wp:docPr id="8" name="Straight Arrow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144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8" o:spid="_x0000_s1026" type="#_x0000_t32" style="position:absolute;margin-left:227.3pt;margin-top:7.6pt;width:0;height:87.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">
                <v:stroke endarrow="block"/>
              </v:shape>
            </w:pict>
          </mc:Fallback>
        </mc:AlternateContent>
      </w:r>
      <w:r w:rsidRPr="003B12FC">
        <w:rPr>
          <w:rFonts w:ascii="Garamond" w:hAnsi="Garamond"/>
          <w:b/>
          <w:u w:val="single"/>
        </w:rPr>
        <w:t>Follow the line of change of soil properties      Follow the line of change of soil properties</w:t>
      </w:r>
    </w:p>
    <w:p w:rsidR="00057D82" w:rsidRPr="003B12FC" w:rsidRDefault="00057D82" w:rsidP="00057D82">
      <w:pPr>
        <w:spacing w:line="360" w:lineRule="auto"/>
        <w:jc w:val="both"/>
        <w:rPr>
          <w:rFonts w:ascii="Garamond" w:hAnsi="Garamond"/>
          <w:b/>
        </w:rPr>
      </w:pPr>
      <w:r w:rsidRPr="003B12FC">
        <w:rPr>
          <w:rFonts w:ascii="Garamond" w:hAnsi="Garamond"/>
          <w:b/>
        </w:rPr>
        <w:t>Boundary between soils D and E                       Boundary between soils D and E</w:t>
      </w:r>
    </w:p>
    <w:p w:rsidR="00057D82" w:rsidRPr="003B12FC" w:rsidRDefault="00057D82" w:rsidP="00057D82">
      <w:pPr>
        <w:spacing w:line="360" w:lineRule="auto"/>
        <w:jc w:val="both"/>
        <w:rPr>
          <w:rFonts w:ascii="Garamond" w:hAnsi="Garamond"/>
          <w:b/>
        </w:rPr>
      </w:pPr>
      <w:r w:rsidRPr="003B12FC">
        <w:rPr>
          <w:rFonts w:ascii="Garamond" w:hAnsi="Garamond"/>
          <w:b/>
        </w:rPr>
        <w:t xml:space="preserve">                    Soil E                                                                             Soil E</w:t>
      </w:r>
    </w:p>
    <w:p w:rsidR="00057D82" w:rsidRPr="003B12FC" w:rsidRDefault="00057D82" w:rsidP="00057D82">
      <w:pPr>
        <w:spacing w:line="360" w:lineRule="auto"/>
        <w:jc w:val="both"/>
        <w:rPr>
          <w:rFonts w:ascii="Garamond" w:hAnsi="Garamond"/>
          <w:b/>
        </w:rPr>
      </w:pPr>
      <w:r>
        <w:rPr>
          <w:rFonts w:ascii="Garamond" w:hAnsi="Garamond"/>
          <w:b/>
          <w:noProof/>
        </w:rPr>
        <mc:AlternateContent>
          <mc:Choice Requires="wps">
            <w:drawing>
              <wp:anchor distT="0" distB="0" distL="114300" distR="114300" simplePos="0" relativeHeight="251667456" behindDoc="0" locked="0" layoutInCell="1" allowOverlap="1" wp14:anchorId="6439FCAD" wp14:editId="1F9F5C5B">
                <wp:simplePos x="0" y="0"/>
                <wp:positionH relativeFrom="column">
                  <wp:posOffset>2886710</wp:posOffset>
                </wp:positionH>
                <wp:positionV relativeFrom="paragraph">
                  <wp:posOffset>187960</wp:posOffset>
                </wp:positionV>
                <wp:extent cx="0" cy="133350"/>
                <wp:effectExtent l="57785" t="11430" r="56515" b="17145"/>
                <wp:wrapNone/>
                <wp:docPr id="7" name="Straight Arrow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33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7" o:spid="_x0000_s1026" type="#_x0000_t32" style="position:absolute;margin-left:227.3pt;margin-top:14.8pt;width:0;height:1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">
                <v:stroke endarrow="block"/>
              </v:shape>
            </w:pict>
          </mc:Fallback>
        </mc:AlternateContent>
      </w:r>
      <w:r w:rsidRPr="003B12FC">
        <w:rPr>
          <w:rFonts w:ascii="Garamond" w:hAnsi="Garamond"/>
          <w:b/>
        </w:rPr>
        <w:t xml:space="preserve">                  </w:t>
      </w:r>
    </w:p>
    <w:p w:rsidR="00057D82" w:rsidRDefault="00057D82" w:rsidP="00057D82">
      <w:pPr>
        <w:spacing w:line="360" w:lineRule="auto"/>
        <w:jc w:val="both"/>
        <w:rPr>
          <w:rFonts w:ascii="Garamond" w:hAnsi="Garamond"/>
        </w:rPr>
      </w:pPr>
    </w:p>
    <w:p w:rsidR="00057D82" w:rsidRDefault="00057D82" w:rsidP="00057D82">
      <w:pPr>
        <w:spacing w:line="360" w:lineRule="auto"/>
        <w:jc w:val="both"/>
        <w:rPr>
          <w:rFonts w:ascii="Garamond" w:hAnsi="Garamond"/>
        </w:rPr>
      </w:pPr>
    </w:p>
    <w:p w:rsidR="00057D82" w:rsidRDefault="00057D82" w:rsidP="00057D82">
      <w:pPr>
        <w:spacing w:line="360" w:lineRule="auto"/>
        <w:jc w:val="both"/>
        <w:rPr>
          <w:rFonts w:ascii="Garamond" w:hAnsi="Garamond"/>
        </w:rPr>
      </w:pPr>
    </w:p>
    <w:p w:rsidR="00057D82" w:rsidRDefault="00057D82" w:rsidP="00057D82">
      <w:pPr>
        <w:spacing w:line="360" w:lineRule="auto"/>
        <w:jc w:val="both"/>
        <w:rPr>
          <w:rFonts w:ascii="Garamond" w:hAnsi="Garamond"/>
        </w:rPr>
      </w:pPr>
    </w:p>
    <w:p w:rsidR="00057D82" w:rsidRDefault="00057D82" w:rsidP="00057D82">
      <w:pPr>
        <w:spacing w:line="360" w:lineRule="auto"/>
        <w:jc w:val="both"/>
        <w:rPr>
          <w:rFonts w:ascii="Garamond" w:hAnsi="Garamond"/>
        </w:rPr>
      </w:pPr>
    </w:p>
    <w:p w:rsidR="00057D82" w:rsidRDefault="00057D82" w:rsidP="00057D82">
      <w:pPr>
        <w:spacing w:line="360" w:lineRule="auto"/>
        <w:jc w:val="both"/>
        <w:rPr>
          <w:rFonts w:ascii="Garamond" w:hAnsi="Garamond"/>
        </w:rPr>
      </w:pPr>
    </w:p>
    <w:p w:rsidR="00057D82" w:rsidRPr="003B12FC" w:rsidRDefault="00057D82" w:rsidP="00057D82">
      <w:pPr>
        <w:spacing w:line="360" w:lineRule="auto"/>
        <w:jc w:val="both"/>
        <w:rPr>
          <w:rFonts w:ascii="Garamond" w:hAnsi="Garamond"/>
        </w:rPr>
      </w:pPr>
    </w:p>
    <w:p w:rsidR="00057D82" w:rsidRPr="003B12FC" w:rsidRDefault="00057D82" w:rsidP="001968BF">
      <w:pPr>
        <w:pStyle w:val="Heading2"/>
        <w:keepNext w:val="0"/>
        <w:numPr>
          <w:ilvl w:val="0"/>
          <w:numId w:val="51"/>
        </w:numPr>
        <w:spacing w:before="200" w:after="0" w:line="360" w:lineRule="auto"/>
        <w:rPr>
          <w:rFonts w:ascii="Garamond" w:hAnsi="Garamond" w:cs="Times New Roman"/>
          <w:i w:val="0"/>
        </w:rPr>
      </w:pPr>
      <w:bookmarkStart w:id="565" w:name="_Toc342105890"/>
      <w:bookmarkStart w:id="566" w:name="_Toc382566161"/>
      <w:bookmarkStart w:id="567" w:name="_Toc386538764"/>
      <w:bookmarkStart w:id="568" w:name="_Toc467307244"/>
      <w:r w:rsidRPr="003B12FC">
        <w:rPr>
          <w:rFonts w:ascii="Garamond" w:hAnsi="Garamond" w:cs="Times New Roman"/>
          <w:i w:val="0"/>
        </w:rPr>
        <w:lastRenderedPageBreak/>
        <w:t>Soil Laboratory Test Result</w:t>
      </w:r>
      <w:bookmarkEnd w:id="565"/>
      <w:bookmarkEnd w:id="566"/>
      <w:bookmarkEnd w:id="567"/>
      <w:bookmarkEnd w:id="568"/>
    </w:p>
    <w:p w:rsidR="00057D82" w:rsidRDefault="00057D82" w:rsidP="00057D82">
      <w:pPr>
        <w:spacing w:line="360" w:lineRule="auto"/>
      </w:pPr>
      <w:r>
        <w:rPr>
          <w:noProof/>
        </w:rPr>
        <w:drawing>
          <wp:inline distT="0" distB="0" distL="0" distR="0" wp14:anchorId="3FA6CAED" wp14:editId="7CC3C4F4">
            <wp:extent cx="5657850" cy="658495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659120" cy="6586428"/>
                    </a:xfrm>
                    <a:prstGeom prst="rect">
                      <a:avLst/>
                    </a:prstGeom>
                  </pic:spPr>
                </pic:pic>
              </a:graphicData>
            </a:graphic>
          </wp:inline>
        </w:drawing>
      </w:r>
    </w:p>
    <w:p w:rsidR="00834E60" w:rsidRDefault="00834E60" w:rsidP="00475ACA"/>
    <w:p w:rsidR="009A71E7" w:rsidRDefault="009A71E7" w:rsidP="00475ACA"/>
    <w:p w:rsidR="009A71E7" w:rsidRDefault="009A71E7" w:rsidP="00475ACA"/>
    <w:p w:rsidR="009A71E7" w:rsidRDefault="009A71E7" w:rsidP="00475ACA"/>
    <w:p w:rsidR="009A71E7" w:rsidRDefault="009A71E7" w:rsidP="00475ACA"/>
    <w:p w:rsidR="009A71E7" w:rsidRDefault="009A71E7" w:rsidP="00475ACA"/>
    <w:p w:rsidR="009A71E7" w:rsidRDefault="009A71E7" w:rsidP="00475ACA"/>
    <w:p w:rsidR="007B72C9" w:rsidRPr="003B12FC" w:rsidRDefault="007B72C9" w:rsidP="007B72C9">
      <w:pPr>
        <w:pStyle w:val="Heading1"/>
        <w:numPr>
          <w:ilvl w:val="0"/>
          <w:numId w:val="0"/>
        </w:numPr>
        <w:spacing w:line="480" w:lineRule="auto"/>
        <w:ind w:left="432"/>
        <w:jc w:val="center"/>
        <w:rPr>
          <w:rFonts w:ascii="Garamond" w:hAnsi="Garamond" w:cs="Times New Roman"/>
        </w:rPr>
      </w:pPr>
      <w:bookmarkStart w:id="569" w:name="_Toc342105939"/>
      <w:bookmarkStart w:id="570" w:name="_Toc358490623"/>
      <w:bookmarkStart w:id="571" w:name="_Toc467307245"/>
      <w:r w:rsidRPr="003B12FC">
        <w:rPr>
          <w:rFonts w:ascii="Garamond" w:hAnsi="Garamond" w:cs="Times New Roman"/>
        </w:rPr>
        <w:lastRenderedPageBreak/>
        <w:t>WATERSHED MANAGENT STUDY</w:t>
      </w:r>
      <w:bookmarkEnd w:id="569"/>
      <w:bookmarkEnd w:id="570"/>
      <w:bookmarkEnd w:id="571"/>
    </w:p>
    <w:p w:rsidR="007B72C9" w:rsidRPr="003B12FC" w:rsidRDefault="007B72C9" w:rsidP="007B72C9">
      <w:pPr>
        <w:pStyle w:val="Heading2"/>
        <w:keepNext w:val="0"/>
        <w:numPr>
          <w:ilvl w:val="1"/>
          <w:numId w:val="34"/>
        </w:numPr>
        <w:spacing w:before="200" w:after="0" w:line="480" w:lineRule="auto"/>
        <w:rPr>
          <w:rFonts w:ascii="Garamond" w:hAnsi="Garamond" w:cs="Times New Roman"/>
          <w:i w:val="0"/>
          <w:sz w:val="24"/>
          <w:szCs w:val="24"/>
        </w:rPr>
      </w:pPr>
      <w:bookmarkStart w:id="572" w:name="_Toc337386139"/>
      <w:bookmarkStart w:id="573" w:name="_Toc342105940"/>
      <w:bookmarkStart w:id="574" w:name="_Toc358490624"/>
      <w:bookmarkStart w:id="575" w:name="_Toc467307246"/>
      <w:r w:rsidRPr="003B12FC">
        <w:rPr>
          <w:rFonts w:ascii="Garamond" w:hAnsi="Garamond" w:cs="Times New Roman"/>
          <w:bCs w:val="0"/>
          <w:i w:val="0"/>
          <w:sz w:val="24"/>
          <w:szCs w:val="24"/>
        </w:rPr>
        <w:t>Executive Summary</w:t>
      </w:r>
      <w:bookmarkEnd w:id="572"/>
      <w:bookmarkEnd w:id="573"/>
      <w:bookmarkEnd w:id="574"/>
      <w:bookmarkEnd w:id="575"/>
    </w:p>
    <w:p w:rsidR="007B72C9" w:rsidRPr="003B12FC" w:rsidRDefault="007B72C9" w:rsidP="007B72C9">
      <w:pPr>
        <w:spacing w:line="360" w:lineRule="auto"/>
        <w:jc w:val="both"/>
        <w:rPr>
          <w:rFonts w:ascii="Garamond" w:hAnsi="Garamond"/>
        </w:rPr>
      </w:pPr>
      <w:r w:rsidRPr="003B12FC">
        <w:rPr>
          <w:rFonts w:ascii="Garamond" w:hAnsi="Garamond"/>
        </w:rPr>
        <w:t>The report contains all the detail component</w:t>
      </w:r>
      <w:r>
        <w:rPr>
          <w:rFonts w:ascii="Garamond" w:hAnsi="Garamond"/>
        </w:rPr>
        <w:t>s</w:t>
      </w:r>
      <w:r w:rsidRPr="003B12FC">
        <w:rPr>
          <w:rFonts w:ascii="Garamond" w:hAnsi="Garamond"/>
        </w:rPr>
        <w:t xml:space="preserve"> of the existing watershed condition</w:t>
      </w:r>
      <w:r>
        <w:rPr>
          <w:rFonts w:ascii="Garamond" w:hAnsi="Garamond"/>
        </w:rPr>
        <w:t>s</w:t>
      </w:r>
      <w:r w:rsidRPr="003B12FC">
        <w:rPr>
          <w:rFonts w:ascii="Garamond" w:hAnsi="Garamond"/>
        </w:rPr>
        <w:t xml:space="preserve"> of the specific study are</w:t>
      </w:r>
      <w:r>
        <w:rPr>
          <w:rFonts w:ascii="Garamond" w:hAnsi="Garamond"/>
        </w:rPr>
        <w:t>a</w:t>
      </w:r>
      <w:r w:rsidRPr="003B12FC">
        <w:rPr>
          <w:rFonts w:ascii="Garamond" w:hAnsi="Garamond"/>
        </w:rPr>
        <w:t xml:space="preserve"> as a micro</w:t>
      </w:r>
      <w:r>
        <w:rPr>
          <w:rFonts w:ascii="Garamond" w:hAnsi="Garamond"/>
        </w:rPr>
        <w:t>-</w:t>
      </w:r>
      <w:r w:rsidRPr="003B12FC">
        <w:rPr>
          <w:rFonts w:ascii="Garamond" w:hAnsi="Garamond"/>
        </w:rPr>
        <w:t>catchment level, especially focused on the command land and its nearby surroundings,</w:t>
      </w:r>
      <w:r>
        <w:rPr>
          <w:rFonts w:ascii="Garamond" w:hAnsi="Garamond"/>
        </w:rPr>
        <w:t xml:space="preserve"> </w:t>
      </w:r>
      <w:r w:rsidRPr="003B12FC">
        <w:rPr>
          <w:rFonts w:ascii="Garamond" w:hAnsi="Garamond"/>
        </w:rPr>
        <w:t>methods,</w:t>
      </w:r>
      <w:r>
        <w:rPr>
          <w:rFonts w:ascii="Garamond" w:hAnsi="Garamond"/>
        </w:rPr>
        <w:t xml:space="preserve"> </w:t>
      </w:r>
      <w:r w:rsidRPr="003B12FC">
        <w:rPr>
          <w:rFonts w:ascii="Garamond" w:hAnsi="Garamond"/>
        </w:rPr>
        <w:t>and objective of the study, its existing land use pattern. Climatic situation and the topographic features with the present stat</w:t>
      </w:r>
      <w:r>
        <w:rPr>
          <w:rFonts w:ascii="Garamond" w:hAnsi="Garamond"/>
        </w:rPr>
        <w:t>e</w:t>
      </w:r>
      <w:r w:rsidRPr="003B12FC">
        <w:rPr>
          <w:rFonts w:ascii="Garamond" w:hAnsi="Garamond"/>
        </w:rPr>
        <w:t xml:space="preserve"> of </w:t>
      </w:r>
      <w:r>
        <w:rPr>
          <w:rFonts w:ascii="Garamond" w:hAnsi="Garamond"/>
        </w:rPr>
        <w:t>vegetation cover</w:t>
      </w:r>
      <w:r w:rsidRPr="003B12FC">
        <w:rPr>
          <w:rFonts w:ascii="Garamond" w:hAnsi="Garamond"/>
        </w:rPr>
        <w:t xml:space="preserve"> are also stated out. More</w:t>
      </w:r>
      <w:r>
        <w:rPr>
          <w:rFonts w:ascii="Garamond" w:hAnsi="Garamond"/>
        </w:rPr>
        <w:t>-</w:t>
      </w:r>
      <w:r w:rsidRPr="003B12FC">
        <w:rPr>
          <w:rFonts w:ascii="Garamond" w:hAnsi="Garamond"/>
        </w:rPr>
        <w:t>over the soil type and major watershed problems with their relevant solutions are included in the study report. Potential for crop production, existing cropping pattern of the area, type of existing agriculture and its future plan are included in the study report. Strategies and professional responsibility for integrated watershed manag</w:t>
      </w:r>
      <w:r>
        <w:rPr>
          <w:rFonts w:ascii="Garamond" w:hAnsi="Garamond"/>
        </w:rPr>
        <w:t>ement</w:t>
      </w:r>
      <w:r w:rsidRPr="003B12FC">
        <w:rPr>
          <w:rFonts w:ascii="Garamond" w:hAnsi="Garamond"/>
        </w:rPr>
        <w:t xml:space="preserve"> are briefly expressed. Climatic data, fig</w:t>
      </w:r>
      <w:r>
        <w:rPr>
          <w:rFonts w:ascii="Garamond" w:hAnsi="Garamond"/>
        </w:rPr>
        <w:t>u</w:t>
      </w:r>
      <w:r w:rsidRPr="003B12FC">
        <w:rPr>
          <w:rFonts w:ascii="Garamond" w:hAnsi="Garamond"/>
        </w:rPr>
        <w:t>r</w:t>
      </w:r>
      <w:r>
        <w:rPr>
          <w:rFonts w:ascii="Garamond" w:hAnsi="Garamond"/>
        </w:rPr>
        <w:t>e</w:t>
      </w:r>
      <w:r w:rsidRPr="003B12FC">
        <w:rPr>
          <w:rFonts w:ascii="Garamond" w:hAnsi="Garamond"/>
        </w:rPr>
        <w:t>s and sketch maps with different soil conservation strategies for different land use pattern are stated out in the document.</w:t>
      </w:r>
    </w:p>
    <w:p w:rsidR="007B72C9" w:rsidRPr="003B12FC" w:rsidRDefault="007B72C9" w:rsidP="007B72C9">
      <w:pPr>
        <w:spacing w:line="360" w:lineRule="auto"/>
        <w:jc w:val="both"/>
        <w:rPr>
          <w:rFonts w:ascii="Garamond" w:hAnsi="Garamond"/>
        </w:rPr>
      </w:pPr>
    </w:p>
    <w:p w:rsidR="007B72C9" w:rsidRPr="00F44125" w:rsidRDefault="007B72C9" w:rsidP="007B72C9">
      <w:pPr>
        <w:pStyle w:val="Heading2"/>
        <w:keepNext w:val="0"/>
        <w:numPr>
          <w:ilvl w:val="1"/>
          <w:numId w:val="34"/>
        </w:numPr>
        <w:spacing w:before="200" w:after="0" w:line="480" w:lineRule="auto"/>
        <w:rPr>
          <w:rFonts w:ascii="Garamond" w:hAnsi="Garamond" w:cs="Times New Roman"/>
          <w:i w:val="0"/>
          <w:sz w:val="24"/>
          <w:szCs w:val="24"/>
        </w:rPr>
      </w:pPr>
      <w:bookmarkStart w:id="576" w:name="_Toc337386140"/>
      <w:bookmarkStart w:id="577" w:name="_Toc342105941"/>
      <w:bookmarkStart w:id="578" w:name="_Toc358490625"/>
      <w:bookmarkStart w:id="579" w:name="_Toc467307247"/>
      <w:r w:rsidRPr="00F44125">
        <w:rPr>
          <w:rFonts w:ascii="Garamond" w:hAnsi="Garamond" w:cs="Times New Roman"/>
          <w:bCs w:val="0"/>
          <w:i w:val="0"/>
          <w:sz w:val="24"/>
          <w:szCs w:val="24"/>
        </w:rPr>
        <w:t>Objective of the Study</w:t>
      </w:r>
      <w:bookmarkEnd w:id="576"/>
      <w:bookmarkEnd w:id="577"/>
      <w:bookmarkEnd w:id="578"/>
      <w:bookmarkEnd w:id="579"/>
    </w:p>
    <w:p w:rsidR="007B72C9" w:rsidRPr="003B12FC" w:rsidRDefault="007B72C9" w:rsidP="007B72C9">
      <w:pPr>
        <w:spacing w:line="360" w:lineRule="auto"/>
        <w:jc w:val="both"/>
        <w:rPr>
          <w:rFonts w:ascii="Garamond" w:hAnsi="Garamond"/>
        </w:rPr>
      </w:pPr>
      <w:r w:rsidRPr="003B12FC">
        <w:rPr>
          <w:rFonts w:ascii="Garamond" w:hAnsi="Garamond"/>
        </w:rPr>
        <w:t>Specifically, the objective of this watershed management study touches the proper unit for wise utilization and development of lands in the given catchment area. The land within the given watershed should be treated in accordance with its peculiar need and by methods that will control soil erosion, conserve water, encourage wild life, improve farm income and prevent flood damage to agricultural lands.</w:t>
      </w:r>
      <w:r>
        <w:rPr>
          <w:rFonts w:ascii="Garamond" w:hAnsi="Garamond"/>
        </w:rPr>
        <w:t xml:space="preserve"> </w:t>
      </w:r>
      <w:r w:rsidRPr="003B12FC">
        <w:rPr>
          <w:rFonts w:ascii="Garamond" w:hAnsi="Garamond"/>
        </w:rPr>
        <w:t>More</w:t>
      </w:r>
      <w:r>
        <w:rPr>
          <w:rFonts w:ascii="Garamond" w:hAnsi="Garamond"/>
        </w:rPr>
        <w:t>o</w:t>
      </w:r>
      <w:r w:rsidRPr="003B12FC">
        <w:rPr>
          <w:rFonts w:ascii="Garamond" w:hAnsi="Garamond"/>
        </w:rPr>
        <w:t xml:space="preserve">ver, the objective mainly focuses on the prevention of the </w:t>
      </w:r>
      <w:r>
        <w:rPr>
          <w:rFonts w:ascii="Garamond" w:hAnsi="Garamond"/>
        </w:rPr>
        <w:t>“</w:t>
      </w:r>
      <w:r w:rsidRPr="003B12FC">
        <w:rPr>
          <w:rFonts w:ascii="Garamond" w:hAnsi="Garamond"/>
        </w:rPr>
        <w:t>would be</w:t>
      </w:r>
      <w:r>
        <w:rPr>
          <w:rFonts w:ascii="Garamond" w:hAnsi="Garamond"/>
        </w:rPr>
        <w:t>”</w:t>
      </w:r>
      <w:r w:rsidRPr="003B12FC">
        <w:rPr>
          <w:rFonts w:ascii="Garamond" w:hAnsi="Garamond"/>
        </w:rPr>
        <w:t xml:space="preserve"> irrigation structures starting from the weir to the different canal networks within the command area and its drainage outlets, from unexpected flood and sediment damage. And it is also believed to improve the food security in </w:t>
      </w:r>
      <w:proofErr w:type="spellStart"/>
      <w:r>
        <w:rPr>
          <w:rFonts w:ascii="Garamond" w:hAnsi="Garamond"/>
        </w:rPr>
        <w:t>Emboro</w:t>
      </w:r>
      <w:proofErr w:type="spellEnd"/>
      <w:r>
        <w:rPr>
          <w:rFonts w:ascii="Garamond" w:hAnsi="Garamond"/>
        </w:rPr>
        <w:t xml:space="preserve"> </w:t>
      </w:r>
      <w:proofErr w:type="spellStart"/>
      <w:r>
        <w:rPr>
          <w:rFonts w:ascii="Garamond" w:hAnsi="Garamond"/>
        </w:rPr>
        <w:t>Bonga</w:t>
      </w:r>
      <w:proofErr w:type="spellEnd"/>
      <w:r w:rsidRPr="003B12FC">
        <w:rPr>
          <w:rFonts w:ascii="Garamond" w:hAnsi="Garamond"/>
        </w:rPr>
        <w:t xml:space="preserve"> </w:t>
      </w:r>
      <w:proofErr w:type="spellStart"/>
      <w:r w:rsidRPr="003B12FC">
        <w:rPr>
          <w:rFonts w:ascii="Garamond" w:hAnsi="Garamond"/>
        </w:rPr>
        <w:t>kebele</w:t>
      </w:r>
      <w:proofErr w:type="spellEnd"/>
      <w:r w:rsidRPr="003B12FC">
        <w:rPr>
          <w:rFonts w:ascii="Garamond" w:hAnsi="Garamond"/>
        </w:rPr>
        <w:t xml:space="preserve"> of </w:t>
      </w:r>
      <w:proofErr w:type="spellStart"/>
      <w:r>
        <w:rPr>
          <w:rFonts w:ascii="Garamond" w:hAnsi="Garamond"/>
        </w:rPr>
        <w:t>Chora</w:t>
      </w:r>
      <w:proofErr w:type="spellEnd"/>
      <w:r w:rsidRPr="003B12FC">
        <w:rPr>
          <w:rFonts w:ascii="Garamond" w:hAnsi="Garamond"/>
        </w:rPr>
        <w:t xml:space="preserve"> </w:t>
      </w:r>
      <w:proofErr w:type="spellStart"/>
      <w:r w:rsidRPr="003B12FC">
        <w:rPr>
          <w:rFonts w:ascii="Garamond" w:hAnsi="Garamond"/>
        </w:rPr>
        <w:t>W</w:t>
      </w:r>
      <w:r>
        <w:rPr>
          <w:rFonts w:ascii="Garamond" w:hAnsi="Garamond"/>
        </w:rPr>
        <w:t>o</w:t>
      </w:r>
      <w:r w:rsidRPr="003B12FC">
        <w:rPr>
          <w:rFonts w:ascii="Garamond" w:hAnsi="Garamond"/>
        </w:rPr>
        <w:t>reda</w:t>
      </w:r>
      <w:proofErr w:type="spellEnd"/>
      <w:r w:rsidRPr="003B12FC">
        <w:rPr>
          <w:rFonts w:ascii="Garamond" w:hAnsi="Garamond"/>
        </w:rPr>
        <w:t>. The objective also includes interventions that address the livelihood constraints of target communities including improvement of social services (e.g.</w:t>
      </w:r>
      <w:r>
        <w:rPr>
          <w:rFonts w:ascii="Garamond" w:hAnsi="Garamond"/>
        </w:rPr>
        <w:t xml:space="preserve"> </w:t>
      </w:r>
      <w:r w:rsidRPr="003B12FC">
        <w:rPr>
          <w:rFonts w:ascii="Garamond" w:hAnsi="Garamond"/>
        </w:rPr>
        <w:t>schools, health institutions and other infrastructures</w:t>
      </w:r>
      <w:r>
        <w:rPr>
          <w:rFonts w:ascii="Garamond" w:hAnsi="Garamond"/>
        </w:rPr>
        <w:t>)</w:t>
      </w:r>
      <w:r w:rsidRPr="003B12FC">
        <w:rPr>
          <w:rFonts w:ascii="Garamond" w:hAnsi="Garamond"/>
        </w:rPr>
        <w:t>, provide biomass for economic use of communities and their animals, like fodder, timber, firewood, straw, fiber, and fruit.</w:t>
      </w:r>
    </w:p>
    <w:p w:rsidR="007B72C9" w:rsidRDefault="007B72C9" w:rsidP="007B72C9">
      <w:pPr>
        <w:spacing w:line="360" w:lineRule="auto"/>
        <w:jc w:val="both"/>
        <w:rPr>
          <w:rFonts w:ascii="Garamond" w:hAnsi="Garamond"/>
        </w:rPr>
      </w:pPr>
    </w:p>
    <w:p w:rsidR="007B72C9" w:rsidRPr="00F44125" w:rsidRDefault="007B72C9" w:rsidP="007B72C9">
      <w:pPr>
        <w:pStyle w:val="Heading2"/>
        <w:keepNext w:val="0"/>
        <w:numPr>
          <w:ilvl w:val="1"/>
          <w:numId w:val="34"/>
        </w:numPr>
        <w:spacing w:before="200" w:after="0" w:line="480" w:lineRule="auto"/>
        <w:rPr>
          <w:rFonts w:ascii="Garamond" w:hAnsi="Garamond" w:cs="Times New Roman"/>
          <w:i w:val="0"/>
          <w:sz w:val="24"/>
          <w:szCs w:val="24"/>
        </w:rPr>
      </w:pPr>
      <w:bookmarkStart w:id="580" w:name="_Toc337386141"/>
      <w:bookmarkStart w:id="581" w:name="_Toc342105942"/>
      <w:bookmarkStart w:id="582" w:name="_Toc358490626"/>
      <w:bookmarkStart w:id="583" w:name="_Toc467307248"/>
      <w:r w:rsidRPr="00F44125">
        <w:rPr>
          <w:rFonts w:ascii="Garamond" w:hAnsi="Garamond" w:cs="Times New Roman"/>
          <w:bCs w:val="0"/>
          <w:i w:val="0"/>
          <w:sz w:val="24"/>
          <w:szCs w:val="24"/>
        </w:rPr>
        <w:t>Methodology</w:t>
      </w:r>
      <w:bookmarkEnd w:id="580"/>
      <w:bookmarkEnd w:id="581"/>
      <w:bookmarkEnd w:id="582"/>
      <w:bookmarkEnd w:id="583"/>
    </w:p>
    <w:p w:rsidR="007B72C9" w:rsidRPr="00383032" w:rsidRDefault="007B72C9" w:rsidP="007B72C9">
      <w:pPr>
        <w:spacing w:line="360" w:lineRule="auto"/>
        <w:jc w:val="both"/>
        <w:rPr>
          <w:rFonts w:ascii="Garamond" w:hAnsi="Garamond"/>
          <w:color w:val="FF0000"/>
        </w:rPr>
      </w:pPr>
      <w:r w:rsidRPr="003B12FC">
        <w:rPr>
          <w:rFonts w:ascii="Garamond" w:hAnsi="Garamond"/>
        </w:rPr>
        <w:t>Design Engineer, Hydro</w:t>
      </w:r>
      <w:r>
        <w:rPr>
          <w:rFonts w:ascii="Garamond" w:hAnsi="Garamond"/>
        </w:rPr>
        <w:t>-</w:t>
      </w:r>
      <w:r w:rsidRPr="003B12FC">
        <w:rPr>
          <w:rFonts w:ascii="Garamond" w:hAnsi="Garamond"/>
        </w:rPr>
        <w:t>geologist, Socio-Economist, Environmentalist, Surveyors</w:t>
      </w:r>
      <w:r>
        <w:rPr>
          <w:rFonts w:ascii="Garamond" w:hAnsi="Garamond"/>
        </w:rPr>
        <w:t>,</w:t>
      </w:r>
      <w:r w:rsidRPr="003B12FC">
        <w:rPr>
          <w:rFonts w:ascii="Garamond" w:hAnsi="Garamond"/>
        </w:rPr>
        <w:t xml:space="preserve"> </w:t>
      </w:r>
      <w:r>
        <w:rPr>
          <w:rFonts w:ascii="Garamond" w:hAnsi="Garamond"/>
        </w:rPr>
        <w:t>and</w:t>
      </w:r>
      <w:r w:rsidRPr="003B12FC">
        <w:rPr>
          <w:rFonts w:ascii="Garamond" w:hAnsi="Garamond"/>
        </w:rPr>
        <w:t xml:space="preserve"> a certain focus group of the relevant community members have been consulted and discussed about the existing conditions of the watershed. The field assessment was done based on a “transect</w:t>
      </w:r>
      <w:r>
        <w:rPr>
          <w:rFonts w:ascii="Garamond" w:hAnsi="Garamond"/>
        </w:rPr>
        <w:t>-w</w:t>
      </w:r>
      <w:r w:rsidRPr="003B12FC">
        <w:rPr>
          <w:rFonts w:ascii="Garamond" w:hAnsi="Garamond"/>
        </w:rPr>
        <w:t xml:space="preserve">alk” from the head </w:t>
      </w:r>
      <w:r w:rsidRPr="003B12FC">
        <w:rPr>
          <w:rFonts w:ascii="Garamond" w:hAnsi="Garamond"/>
        </w:rPr>
        <w:lastRenderedPageBreak/>
        <w:t>to the tail of the project and from longitudinal to the cross sectional areas of the unit sub</w:t>
      </w:r>
      <w:r>
        <w:rPr>
          <w:rFonts w:ascii="Garamond" w:hAnsi="Garamond"/>
        </w:rPr>
        <w:t>-</w:t>
      </w:r>
      <w:r w:rsidRPr="003B12FC">
        <w:rPr>
          <w:rFonts w:ascii="Garamond" w:hAnsi="Garamond"/>
        </w:rPr>
        <w:t xml:space="preserve">watershed. The major features, topographic nature and other natural resources including the existing farming systems (the past &amp; the present) have been recognized during this approach. Materials such as </w:t>
      </w:r>
      <w:proofErr w:type="spellStart"/>
      <w:r w:rsidRPr="003B12FC">
        <w:rPr>
          <w:rFonts w:ascii="Garamond" w:hAnsi="Garamond"/>
        </w:rPr>
        <w:t>Topo</w:t>
      </w:r>
      <w:proofErr w:type="spellEnd"/>
      <w:r>
        <w:rPr>
          <w:rFonts w:ascii="Garamond" w:hAnsi="Garamond"/>
        </w:rPr>
        <w:t>-</w:t>
      </w:r>
      <w:r w:rsidRPr="003B12FC">
        <w:rPr>
          <w:rFonts w:ascii="Garamond" w:hAnsi="Garamond"/>
        </w:rPr>
        <w:t xml:space="preserve">maps and other measurement tools like GPS, Hand Meters, Cameras and the like have been used </w:t>
      </w:r>
      <w:r>
        <w:rPr>
          <w:rFonts w:ascii="Garamond" w:hAnsi="Garamond"/>
        </w:rPr>
        <w:t>dur</w:t>
      </w:r>
      <w:r w:rsidRPr="003B12FC">
        <w:rPr>
          <w:rFonts w:ascii="Garamond" w:hAnsi="Garamond"/>
        </w:rPr>
        <w:t>in</w:t>
      </w:r>
      <w:r>
        <w:rPr>
          <w:rFonts w:ascii="Garamond" w:hAnsi="Garamond"/>
        </w:rPr>
        <w:t>g</w:t>
      </w:r>
      <w:r w:rsidRPr="003B12FC">
        <w:rPr>
          <w:rFonts w:ascii="Garamond" w:hAnsi="Garamond"/>
        </w:rPr>
        <w:t xml:space="preserve"> the observation period. A discussion with the community members </w:t>
      </w:r>
      <w:r>
        <w:rPr>
          <w:rFonts w:ascii="Garamond" w:hAnsi="Garamond"/>
        </w:rPr>
        <w:t xml:space="preserve">was </w:t>
      </w:r>
      <w:r w:rsidRPr="003B12FC">
        <w:rPr>
          <w:rFonts w:ascii="Garamond" w:hAnsi="Garamond"/>
        </w:rPr>
        <w:t xml:space="preserve">also conducted about the condition of the watershed before and </w:t>
      </w:r>
      <w:r>
        <w:rPr>
          <w:rFonts w:ascii="Garamond" w:hAnsi="Garamond"/>
        </w:rPr>
        <w:t xml:space="preserve">at </w:t>
      </w:r>
      <w:r w:rsidRPr="003B12FC">
        <w:rPr>
          <w:rFonts w:ascii="Garamond" w:hAnsi="Garamond"/>
        </w:rPr>
        <w:t xml:space="preserve">the present time. A consultation work has also been made with relevant parties such as Zone &amp; </w:t>
      </w:r>
      <w:proofErr w:type="spellStart"/>
      <w:r w:rsidRPr="003B12FC">
        <w:rPr>
          <w:rFonts w:ascii="Garamond" w:hAnsi="Garamond"/>
        </w:rPr>
        <w:t>W</w:t>
      </w:r>
      <w:r>
        <w:rPr>
          <w:rFonts w:ascii="Garamond" w:hAnsi="Garamond"/>
        </w:rPr>
        <w:t>o</w:t>
      </w:r>
      <w:r w:rsidRPr="003B12FC">
        <w:rPr>
          <w:rFonts w:ascii="Garamond" w:hAnsi="Garamond"/>
        </w:rPr>
        <w:t>reda</w:t>
      </w:r>
      <w:proofErr w:type="spellEnd"/>
      <w:r w:rsidRPr="003B12FC">
        <w:rPr>
          <w:rFonts w:ascii="Garamond" w:hAnsi="Garamond"/>
        </w:rPr>
        <w:t xml:space="preserve"> Agriculture Office</w:t>
      </w:r>
      <w:r>
        <w:rPr>
          <w:rFonts w:ascii="Garamond" w:hAnsi="Garamond"/>
        </w:rPr>
        <w:t>s</w:t>
      </w:r>
      <w:r w:rsidRPr="003B12FC">
        <w:rPr>
          <w:rFonts w:ascii="Garamond" w:hAnsi="Garamond"/>
        </w:rPr>
        <w:t xml:space="preserve"> and other stakeholders during the study period.</w:t>
      </w:r>
      <w:r>
        <w:rPr>
          <w:rFonts w:ascii="Garamond" w:hAnsi="Garamond"/>
        </w:rPr>
        <w:t xml:space="preserve"> </w:t>
      </w:r>
      <w:r w:rsidRPr="00CA7291">
        <w:rPr>
          <w:rFonts w:ascii="Garamond" w:hAnsi="Garamond"/>
        </w:rPr>
        <w:t>The soil loss was computed using the most common method, Revised Universal Soil Loss Equation (RUSLE). Erosion hazard was estimated considering the results of soil loss based on slope gradients</w:t>
      </w:r>
      <w:r>
        <w:rPr>
          <w:rFonts w:ascii="Garamond" w:hAnsi="Garamond"/>
        </w:rPr>
        <w:t>, intensity of rainfall</w:t>
      </w:r>
      <w:r w:rsidRPr="00CA7291">
        <w:rPr>
          <w:rFonts w:ascii="Garamond" w:hAnsi="Garamond"/>
        </w:rPr>
        <w:t xml:space="preserve"> and other factors.</w:t>
      </w:r>
    </w:p>
    <w:p w:rsidR="007B72C9" w:rsidRPr="003B12FC" w:rsidRDefault="007B72C9" w:rsidP="007B72C9">
      <w:pPr>
        <w:spacing w:line="360" w:lineRule="auto"/>
        <w:jc w:val="both"/>
        <w:rPr>
          <w:rFonts w:ascii="Garamond" w:hAnsi="Garamond"/>
          <w:b/>
          <w:sz w:val="28"/>
          <w:szCs w:val="28"/>
        </w:rPr>
      </w:pPr>
    </w:p>
    <w:p w:rsidR="007B72C9" w:rsidRPr="00F44125" w:rsidRDefault="007B72C9" w:rsidP="007B72C9">
      <w:pPr>
        <w:pStyle w:val="Heading2"/>
        <w:keepNext w:val="0"/>
        <w:numPr>
          <w:ilvl w:val="2"/>
          <w:numId w:val="34"/>
        </w:numPr>
        <w:spacing w:before="200" w:after="0" w:line="480" w:lineRule="auto"/>
        <w:rPr>
          <w:rFonts w:ascii="Garamond" w:hAnsi="Garamond" w:cs="Times New Roman"/>
          <w:i w:val="0"/>
          <w:sz w:val="24"/>
          <w:szCs w:val="24"/>
        </w:rPr>
      </w:pPr>
      <w:bookmarkStart w:id="584" w:name="_Toc337386142"/>
      <w:bookmarkStart w:id="585" w:name="_Toc342105943"/>
      <w:bookmarkStart w:id="586" w:name="_Toc358490627"/>
      <w:bookmarkStart w:id="587" w:name="_Toc467307249"/>
      <w:r w:rsidRPr="00F44125">
        <w:rPr>
          <w:rFonts w:ascii="Garamond" w:hAnsi="Garamond" w:cs="Times New Roman"/>
          <w:bCs w:val="0"/>
          <w:i w:val="0"/>
          <w:sz w:val="24"/>
          <w:szCs w:val="24"/>
        </w:rPr>
        <w:t>General Description of the Project Area</w:t>
      </w:r>
      <w:bookmarkEnd w:id="584"/>
      <w:bookmarkEnd w:id="585"/>
      <w:bookmarkEnd w:id="586"/>
      <w:bookmarkEnd w:id="587"/>
    </w:p>
    <w:p w:rsidR="007B72C9" w:rsidRPr="00F44125" w:rsidRDefault="007B72C9" w:rsidP="007B72C9">
      <w:pPr>
        <w:pStyle w:val="Heading2"/>
        <w:keepNext w:val="0"/>
        <w:numPr>
          <w:ilvl w:val="3"/>
          <w:numId w:val="34"/>
        </w:numPr>
        <w:spacing w:before="200" w:after="0" w:line="480" w:lineRule="auto"/>
        <w:rPr>
          <w:rFonts w:ascii="Garamond" w:hAnsi="Garamond" w:cs="Times New Roman"/>
          <w:bCs w:val="0"/>
          <w:i w:val="0"/>
          <w:sz w:val="24"/>
          <w:szCs w:val="24"/>
        </w:rPr>
      </w:pPr>
      <w:bookmarkStart w:id="588" w:name="_Toc337386143"/>
      <w:bookmarkStart w:id="589" w:name="_Toc342105944"/>
      <w:bookmarkStart w:id="590" w:name="_Toc358490628"/>
      <w:bookmarkStart w:id="591" w:name="_Toc467307250"/>
      <w:r w:rsidRPr="00F44125">
        <w:rPr>
          <w:rFonts w:ascii="Garamond" w:hAnsi="Garamond" w:cs="Times New Roman"/>
          <w:bCs w:val="0"/>
          <w:i w:val="0"/>
          <w:sz w:val="24"/>
          <w:szCs w:val="24"/>
        </w:rPr>
        <w:t>Location</w:t>
      </w:r>
      <w:bookmarkEnd w:id="588"/>
      <w:bookmarkEnd w:id="589"/>
      <w:bookmarkEnd w:id="590"/>
      <w:bookmarkEnd w:id="591"/>
    </w:p>
    <w:p w:rsidR="007B72C9" w:rsidRPr="003B12FC" w:rsidRDefault="007B72C9" w:rsidP="007B72C9">
      <w:pPr>
        <w:spacing w:line="360" w:lineRule="auto"/>
        <w:jc w:val="both"/>
        <w:rPr>
          <w:rFonts w:ascii="Garamond" w:hAnsi="Garamond"/>
        </w:rPr>
      </w:pPr>
      <w:r w:rsidRPr="003B12FC">
        <w:rPr>
          <w:rFonts w:ascii="Garamond" w:hAnsi="Garamond"/>
        </w:rPr>
        <w:t>The target watersh</w:t>
      </w:r>
      <w:r>
        <w:rPr>
          <w:rFonts w:ascii="Garamond" w:hAnsi="Garamond"/>
        </w:rPr>
        <w:t>e</w:t>
      </w:r>
      <w:r w:rsidRPr="003B12FC">
        <w:rPr>
          <w:rFonts w:ascii="Garamond" w:hAnsi="Garamond"/>
        </w:rPr>
        <w:t xml:space="preserve">d area is located in </w:t>
      </w:r>
      <w:proofErr w:type="spellStart"/>
      <w:r>
        <w:rPr>
          <w:rFonts w:ascii="Garamond" w:hAnsi="Garamond"/>
        </w:rPr>
        <w:t>Emboro</w:t>
      </w:r>
      <w:proofErr w:type="spellEnd"/>
      <w:r>
        <w:rPr>
          <w:rFonts w:ascii="Garamond" w:hAnsi="Garamond"/>
        </w:rPr>
        <w:t xml:space="preserve"> </w:t>
      </w:r>
      <w:proofErr w:type="spellStart"/>
      <w:r>
        <w:rPr>
          <w:rFonts w:ascii="Garamond" w:hAnsi="Garamond"/>
        </w:rPr>
        <w:t>Bonga</w:t>
      </w:r>
      <w:proofErr w:type="spellEnd"/>
      <w:r w:rsidRPr="003B12FC">
        <w:rPr>
          <w:rFonts w:ascii="Garamond" w:hAnsi="Garamond"/>
        </w:rPr>
        <w:t xml:space="preserve"> </w:t>
      </w:r>
      <w:proofErr w:type="spellStart"/>
      <w:r>
        <w:rPr>
          <w:rFonts w:ascii="Garamond" w:hAnsi="Garamond"/>
        </w:rPr>
        <w:t>kebeles</w:t>
      </w:r>
      <w:proofErr w:type="spellEnd"/>
      <w:r>
        <w:rPr>
          <w:rFonts w:ascii="Garamond" w:hAnsi="Garamond"/>
        </w:rPr>
        <w:t xml:space="preserve">, </w:t>
      </w:r>
      <w:proofErr w:type="spellStart"/>
      <w:r>
        <w:rPr>
          <w:rFonts w:ascii="Garamond" w:hAnsi="Garamond"/>
        </w:rPr>
        <w:t>Chora</w:t>
      </w:r>
      <w:proofErr w:type="spellEnd"/>
      <w:r w:rsidRPr="003B12FC">
        <w:rPr>
          <w:rFonts w:ascii="Garamond" w:hAnsi="Garamond"/>
        </w:rPr>
        <w:t xml:space="preserve"> </w:t>
      </w:r>
      <w:proofErr w:type="spellStart"/>
      <w:r w:rsidRPr="003B12FC">
        <w:rPr>
          <w:rFonts w:ascii="Garamond" w:hAnsi="Garamond"/>
        </w:rPr>
        <w:t>W</w:t>
      </w:r>
      <w:r>
        <w:rPr>
          <w:rFonts w:ascii="Garamond" w:hAnsi="Garamond"/>
        </w:rPr>
        <w:t>o</w:t>
      </w:r>
      <w:r w:rsidRPr="003B12FC">
        <w:rPr>
          <w:rFonts w:ascii="Garamond" w:hAnsi="Garamond"/>
        </w:rPr>
        <w:t>reda</w:t>
      </w:r>
      <w:proofErr w:type="spellEnd"/>
      <w:r w:rsidRPr="003B12FC">
        <w:rPr>
          <w:rFonts w:ascii="Garamond" w:hAnsi="Garamond"/>
        </w:rPr>
        <w:t xml:space="preserve">, </w:t>
      </w:r>
      <w:proofErr w:type="spellStart"/>
      <w:r>
        <w:rPr>
          <w:rFonts w:ascii="Garamond" w:hAnsi="Garamond"/>
        </w:rPr>
        <w:t>IluAbabora</w:t>
      </w:r>
      <w:proofErr w:type="spellEnd"/>
      <w:r w:rsidRPr="003B12FC">
        <w:rPr>
          <w:rFonts w:ascii="Garamond" w:hAnsi="Garamond"/>
        </w:rPr>
        <w:t xml:space="preserve"> Zone </w:t>
      </w:r>
      <w:r>
        <w:rPr>
          <w:rFonts w:ascii="Garamond" w:hAnsi="Garamond"/>
        </w:rPr>
        <w:t xml:space="preserve">of </w:t>
      </w:r>
      <w:proofErr w:type="spellStart"/>
      <w:r>
        <w:rPr>
          <w:rFonts w:ascii="Garamond" w:hAnsi="Garamond"/>
        </w:rPr>
        <w:t>Oromia</w:t>
      </w:r>
      <w:proofErr w:type="spellEnd"/>
      <w:r w:rsidRPr="003B12FC">
        <w:rPr>
          <w:rFonts w:ascii="Garamond" w:hAnsi="Garamond"/>
        </w:rPr>
        <w:t xml:space="preserve"> Regional </w:t>
      </w:r>
      <w:r w:rsidRPr="00E36708">
        <w:rPr>
          <w:rFonts w:ascii="Garamond" w:hAnsi="Garamond"/>
        </w:rPr>
        <w:t>State. The total area of the watershed is 6.7km</w:t>
      </w:r>
      <w:r w:rsidRPr="00E36708">
        <w:rPr>
          <w:rFonts w:ascii="Garamond" w:hAnsi="Garamond"/>
          <w:vertAlign w:val="superscript"/>
        </w:rPr>
        <w:t>2</w:t>
      </w:r>
      <w:r w:rsidRPr="00E36708">
        <w:rPr>
          <w:rFonts w:ascii="Garamond" w:hAnsi="Garamond"/>
        </w:rPr>
        <w:t xml:space="preserve"> and it is found in different landforms ranging from </w:t>
      </w:r>
      <w:r w:rsidRPr="003B12FC">
        <w:rPr>
          <w:rFonts w:ascii="Garamond" w:hAnsi="Garamond"/>
        </w:rPr>
        <w:t xml:space="preserve">plain lands to hill tops, rugged areas, allies and undulating lands. It is a landscape with a </w:t>
      </w:r>
      <w:r>
        <w:rPr>
          <w:rFonts w:ascii="Garamond" w:hAnsi="Garamond"/>
        </w:rPr>
        <w:t>scattered</w:t>
      </w:r>
      <w:r w:rsidRPr="003B12FC">
        <w:rPr>
          <w:rFonts w:ascii="Garamond" w:hAnsi="Garamond"/>
        </w:rPr>
        <w:t xml:space="preserve"> distribution of </w:t>
      </w:r>
      <w:r>
        <w:rPr>
          <w:rFonts w:ascii="Garamond" w:hAnsi="Garamond"/>
        </w:rPr>
        <w:t xml:space="preserve">indigenous </w:t>
      </w:r>
      <w:r w:rsidRPr="003B12FC">
        <w:rPr>
          <w:rFonts w:ascii="Garamond" w:hAnsi="Garamond"/>
        </w:rPr>
        <w:t>trees, bushes and shrubs</w:t>
      </w:r>
      <w:r>
        <w:rPr>
          <w:rFonts w:ascii="Garamond" w:hAnsi="Garamond"/>
        </w:rPr>
        <w:t xml:space="preserve"> around the river bank lands</w:t>
      </w:r>
      <w:r w:rsidRPr="003B12FC">
        <w:rPr>
          <w:rFonts w:ascii="Garamond" w:hAnsi="Garamond"/>
        </w:rPr>
        <w:t>. The land s</w:t>
      </w:r>
      <w:r>
        <w:rPr>
          <w:rFonts w:ascii="Garamond" w:hAnsi="Garamond"/>
        </w:rPr>
        <w:t>teps</w:t>
      </w:r>
      <w:r w:rsidRPr="003B12FC">
        <w:rPr>
          <w:rFonts w:ascii="Garamond" w:hAnsi="Garamond"/>
        </w:rPr>
        <w:t xml:space="preserve"> </w:t>
      </w:r>
      <w:r>
        <w:rPr>
          <w:rFonts w:ascii="Garamond" w:hAnsi="Garamond"/>
        </w:rPr>
        <w:t>down</w:t>
      </w:r>
      <w:r w:rsidRPr="003B12FC">
        <w:rPr>
          <w:rFonts w:ascii="Garamond" w:hAnsi="Garamond"/>
        </w:rPr>
        <w:t xml:space="preserve"> from the </w:t>
      </w:r>
      <w:r>
        <w:rPr>
          <w:rFonts w:ascii="Garamond" w:hAnsi="Garamond"/>
        </w:rPr>
        <w:t>east</w:t>
      </w:r>
      <w:r w:rsidRPr="003B12FC">
        <w:rPr>
          <w:rFonts w:ascii="Garamond" w:hAnsi="Garamond"/>
        </w:rPr>
        <w:t xml:space="preserve"> to the </w:t>
      </w:r>
      <w:r>
        <w:rPr>
          <w:rFonts w:ascii="Garamond" w:hAnsi="Garamond"/>
        </w:rPr>
        <w:t>west</w:t>
      </w:r>
      <w:r w:rsidRPr="003B12FC">
        <w:rPr>
          <w:rFonts w:ascii="Garamond" w:hAnsi="Garamond"/>
        </w:rPr>
        <w:t xml:space="preserve"> direction and situated at an altitude of about </w:t>
      </w:r>
      <w:r>
        <w:rPr>
          <w:rFonts w:ascii="Garamond" w:hAnsi="Garamond"/>
        </w:rPr>
        <w:t>1850</w:t>
      </w:r>
      <w:r w:rsidRPr="004F2231">
        <w:rPr>
          <w:rFonts w:ascii="Garamond" w:hAnsi="Garamond"/>
        </w:rPr>
        <w:t xml:space="preserve"> to </w:t>
      </w:r>
      <w:r>
        <w:rPr>
          <w:rFonts w:ascii="Garamond" w:hAnsi="Garamond"/>
        </w:rPr>
        <w:t>215</w:t>
      </w:r>
      <w:r w:rsidRPr="004F2231">
        <w:rPr>
          <w:rFonts w:ascii="Garamond" w:hAnsi="Garamond"/>
        </w:rPr>
        <w:t>0m</w:t>
      </w:r>
      <w:r w:rsidRPr="003B12FC">
        <w:rPr>
          <w:rFonts w:ascii="Garamond" w:hAnsi="Garamond"/>
        </w:rPr>
        <w:t xml:space="preserve">.a.s.l. The rug, hilly and mountainous areas </w:t>
      </w:r>
      <w:r>
        <w:rPr>
          <w:rFonts w:ascii="Garamond" w:hAnsi="Garamond"/>
        </w:rPr>
        <w:t xml:space="preserve">some kilometers away from the command area </w:t>
      </w:r>
      <w:r w:rsidRPr="003B12FC">
        <w:rPr>
          <w:rFonts w:ascii="Garamond" w:hAnsi="Garamond"/>
        </w:rPr>
        <w:t>still support some more diverse vegetation and give rise to important sources of fresh water.</w:t>
      </w:r>
    </w:p>
    <w:p w:rsidR="007B72C9" w:rsidRDefault="007B72C9" w:rsidP="007B72C9">
      <w:pPr>
        <w:pStyle w:val="Caption"/>
        <w:spacing w:line="360" w:lineRule="auto"/>
        <w:rPr>
          <w:rFonts w:ascii="Garamond" w:hAnsi="Garamond"/>
          <w:color w:val="FF0000"/>
          <w:sz w:val="22"/>
          <w:szCs w:val="22"/>
        </w:rPr>
      </w:pPr>
      <w:bookmarkStart w:id="592" w:name="_Toc341854683"/>
      <w:bookmarkStart w:id="593" w:name="_Toc358490512"/>
      <w:bookmarkStart w:id="594" w:name="_Toc374617919"/>
      <w:r>
        <w:rPr>
          <w:noProof/>
          <w:lang w:bidi="ar-SA"/>
        </w:rPr>
        <w:drawing>
          <wp:inline distT="0" distB="0" distL="0" distR="0" wp14:anchorId="519C1207" wp14:editId="6B6C8416">
            <wp:extent cx="2959100" cy="18669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959100" cy="1866900"/>
                    </a:xfrm>
                    <a:prstGeom prst="rect">
                      <a:avLst/>
                    </a:prstGeom>
                  </pic:spPr>
                </pic:pic>
              </a:graphicData>
            </a:graphic>
          </wp:inline>
        </w:drawing>
      </w:r>
      <w:r>
        <w:rPr>
          <w:noProof/>
          <w:lang w:bidi="ar-SA"/>
        </w:rPr>
        <w:drawing>
          <wp:inline distT="0" distB="0" distL="0" distR="0" wp14:anchorId="3D142F43" wp14:editId="4A65ED23">
            <wp:extent cx="2965450" cy="1866900"/>
            <wp:effectExtent l="0" t="0" r="635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965450" cy="1866900"/>
                    </a:xfrm>
                    <a:prstGeom prst="rect">
                      <a:avLst/>
                    </a:prstGeom>
                  </pic:spPr>
                </pic:pic>
              </a:graphicData>
            </a:graphic>
          </wp:inline>
        </w:drawing>
      </w:r>
    </w:p>
    <w:p w:rsidR="007B72C9" w:rsidRPr="00DE60CA" w:rsidRDefault="00D3177D" w:rsidP="00D3177D">
      <w:pPr>
        <w:pStyle w:val="Caption"/>
        <w:rPr>
          <w:rFonts w:ascii="Garamond" w:hAnsi="Garamond"/>
          <w:sz w:val="22"/>
          <w:szCs w:val="22"/>
        </w:rPr>
      </w:pPr>
      <w:bookmarkStart w:id="595" w:name="_Toc453874906"/>
      <w:r>
        <w:t xml:space="preserve">Figure 3: </w:t>
      </w:r>
      <w:r w:rsidR="00D654B7">
        <w:fldChar w:fldCharType="begin"/>
      </w:r>
      <w:r w:rsidR="00D654B7">
        <w:instrText xml:space="preserve"> SEQ Figure_3: \* ARABIC </w:instrText>
      </w:r>
      <w:r w:rsidR="00D654B7">
        <w:fldChar w:fldCharType="separate"/>
      </w:r>
      <w:r w:rsidR="000B333F">
        <w:rPr>
          <w:noProof/>
        </w:rPr>
        <w:t>1</w:t>
      </w:r>
      <w:r w:rsidR="00D654B7">
        <w:rPr>
          <w:noProof/>
        </w:rPr>
        <w:fldChar w:fldCharType="end"/>
      </w:r>
      <w:r>
        <w:t>.</w:t>
      </w:r>
      <w:r w:rsidR="007B72C9" w:rsidRPr="00DE60CA">
        <w:rPr>
          <w:rFonts w:ascii="Garamond" w:hAnsi="Garamond"/>
          <w:sz w:val="22"/>
          <w:szCs w:val="22"/>
        </w:rPr>
        <w:t xml:space="preserve"> Watershed with scattered distribution of indigenous trees and shrubs</w:t>
      </w:r>
      <w:bookmarkEnd w:id="595"/>
    </w:p>
    <w:p w:rsidR="007B72C9" w:rsidRDefault="007B72C9" w:rsidP="007B72C9">
      <w:pPr>
        <w:pStyle w:val="Caption"/>
        <w:spacing w:line="360" w:lineRule="auto"/>
        <w:rPr>
          <w:rFonts w:ascii="Garamond" w:hAnsi="Garamond"/>
          <w:color w:val="FF0000"/>
          <w:sz w:val="22"/>
          <w:szCs w:val="22"/>
        </w:rPr>
      </w:pPr>
      <w:r>
        <w:rPr>
          <w:noProof/>
          <w:color w:val="000000"/>
          <w:lang w:bidi="ar-SA"/>
        </w:rPr>
        <w:lastRenderedPageBreak/>
        <w:drawing>
          <wp:inline distT="0" distB="0" distL="0" distR="0" wp14:anchorId="434742B6" wp14:editId="1FD728A5">
            <wp:extent cx="5480050" cy="2686050"/>
            <wp:effectExtent l="0" t="0" r="6350" b="0"/>
            <wp:docPr id="19" name="Picture 19" descr="Location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cation map"/>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80050" cy="2686050"/>
                    </a:xfrm>
                    <a:prstGeom prst="rect">
                      <a:avLst/>
                    </a:prstGeom>
                    <a:noFill/>
                    <a:ln>
                      <a:noFill/>
                    </a:ln>
                  </pic:spPr>
                </pic:pic>
              </a:graphicData>
            </a:graphic>
          </wp:inline>
        </w:drawing>
      </w:r>
    </w:p>
    <w:p w:rsidR="007B72C9" w:rsidRPr="00E36708" w:rsidRDefault="00D3177D" w:rsidP="00D3177D">
      <w:pPr>
        <w:pStyle w:val="Caption"/>
        <w:rPr>
          <w:rFonts w:ascii="Garamond" w:hAnsi="Garamond"/>
          <w:sz w:val="22"/>
          <w:szCs w:val="22"/>
        </w:rPr>
      </w:pPr>
      <w:bookmarkStart w:id="596" w:name="_Toc453874907"/>
      <w:r>
        <w:t xml:space="preserve">Figure 3: </w:t>
      </w:r>
      <w:r w:rsidR="00D654B7">
        <w:fldChar w:fldCharType="begin"/>
      </w:r>
      <w:r w:rsidR="00D654B7">
        <w:instrText xml:space="preserve"> SEQ Figure_3: </w:instrText>
      </w:r>
      <w:r w:rsidR="00D654B7">
        <w:instrText xml:space="preserve">\* ARABIC </w:instrText>
      </w:r>
      <w:r w:rsidR="00D654B7">
        <w:fldChar w:fldCharType="separate"/>
      </w:r>
      <w:r w:rsidR="000B333F">
        <w:rPr>
          <w:noProof/>
        </w:rPr>
        <w:t>2</w:t>
      </w:r>
      <w:r w:rsidR="00D654B7">
        <w:rPr>
          <w:noProof/>
        </w:rPr>
        <w:fldChar w:fldCharType="end"/>
      </w:r>
      <w:r>
        <w:t>.</w:t>
      </w:r>
      <w:r w:rsidR="007B72C9" w:rsidRPr="00E36708">
        <w:rPr>
          <w:rFonts w:ascii="Garamond" w:hAnsi="Garamond"/>
          <w:b w:val="0"/>
          <w:sz w:val="22"/>
          <w:szCs w:val="22"/>
        </w:rPr>
        <w:t xml:space="preserve"> Location Map of </w:t>
      </w:r>
      <w:proofErr w:type="spellStart"/>
      <w:r w:rsidR="007B72C9" w:rsidRPr="00E36708">
        <w:rPr>
          <w:rFonts w:ascii="Garamond" w:hAnsi="Garamond"/>
          <w:b w:val="0"/>
          <w:sz w:val="22"/>
          <w:szCs w:val="22"/>
        </w:rPr>
        <w:t>Unkuso</w:t>
      </w:r>
      <w:proofErr w:type="spellEnd"/>
      <w:r w:rsidR="007B72C9" w:rsidRPr="00E36708">
        <w:rPr>
          <w:rFonts w:ascii="Garamond" w:hAnsi="Garamond"/>
          <w:b w:val="0"/>
          <w:sz w:val="22"/>
          <w:szCs w:val="22"/>
        </w:rPr>
        <w:t xml:space="preserve"> SSI Project’s Watershed</w:t>
      </w:r>
      <w:bookmarkEnd w:id="592"/>
      <w:bookmarkEnd w:id="593"/>
      <w:bookmarkEnd w:id="594"/>
      <w:bookmarkEnd w:id="596"/>
    </w:p>
    <w:p w:rsidR="007B72C9" w:rsidRDefault="007B72C9" w:rsidP="007B72C9">
      <w:pPr>
        <w:spacing w:line="360" w:lineRule="auto"/>
        <w:jc w:val="both"/>
        <w:rPr>
          <w:rFonts w:ascii="Garamond" w:hAnsi="Garamond"/>
          <w:noProof/>
        </w:rPr>
      </w:pPr>
    </w:p>
    <w:p w:rsidR="007B72C9" w:rsidRPr="003B12FC" w:rsidRDefault="007B72C9" w:rsidP="007B72C9">
      <w:pPr>
        <w:spacing w:line="360" w:lineRule="auto"/>
        <w:jc w:val="both"/>
        <w:rPr>
          <w:rFonts w:ascii="Garamond" w:hAnsi="Garamond"/>
          <w:sz w:val="28"/>
          <w:szCs w:val="28"/>
        </w:rPr>
      </w:pPr>
      <w:r w:rsidRPr="003B12FC">
        <w:rPr>
          <w:rFonts w:ascii="Garamond" w:hAnsi="Garamond"/>
        </w:rPr>
        <w:t>Some dry streams and different sized localized water ways are observed in the study area. Stable rock fragments and boulders with different grass species and trees are situated together</w:t>
      </w:r>
      <w:r>
        <w:rPr>
          <w:rFonts w:ascii="Garamond" w:hAnsi="Garamond"/>
        </w:rPr>
        <w:t>,</w:t>
      </w:r>
      <w:r w:rsidRPr="003B12FC">
        <w:rPr>
          <w:rFonts w:ascii="Garamond" w:hAnsi="Garamond"/>
        </w:rPr>
        <w:t xml:space="preserve"> without common erosion hazards are found in the undulating parts of existing hill tops</w:t>
      </w:r>
      <w:r>
        <w:rPr>
          <w:rFonts w:ascii="Garamond" w:hAnsi="Garamond"/>
        </w:rPr>
        <w:t>.</w:t>
      </w:r>
      <w:r w:rsidRPr="003B12FC">
        <w:rPr>
          <w:rFonts w:ascii="Garamond" w:hAnsi="Garamond"/>
          <w:sz w:val="28"/>
          <w:szCs w:val="28"/>
        </w:rPr>
        <w:t xml:space="preserve"> </w:t>
      </w:r>
    </w:p>
    <w:p w:rsidR="007B72C9" w:rsidRPr="003B12FC" w:rsidRDefault="007B72C9" w:rsidP="007B72C9">
      <w:pPr>
        <w:spacing w:line="360" w:lineRule="auto"/>
        <w:jc w:val="both"/>
        <w:rPr>
          <w:rFonts w:ascii="Garamond" w:hAnsi="Garamond"/>
        </w:rPr>
      </w:pPr>
    </w:p>
    <w:p w:rsidR="007B72C9" w:rsidRPr="00F44125" w:rsidRDefault="007B72C9" w:rsidP="007B72C9">
      <w:pPr>
        <w:pStyle w:val="Heading2"/>
        <w:keepNext w:val="0"/>
        <w:numPr>
          <w:ilvl w:val="3"/>
          <w:numId w:val="34"/>
        </w:numPr>
        <w:spacing w:before="200" w:after="0" w:line="480" w:lineRule="auto"/>
        <w:rPr>
          <w:rFonts w:ascii="Garamond" w:hAnsi="Garamond" w:cs="Times New Roman"/>
          <w:i w:val="0"/>
          <w:sz w:val="24"/>
          <w:szCs w:val="24"/>
        </w:rPr>
      </w:pPr>
      <w:bookmarkStart w:id="597" w:name="_Toc337386144"/>
      <w:bookmarkStart w:id="598" w:name="_Toc342105945"/>
      <w:bookmarkStart w:id="599" w:name="_Toc358490629"/>
      <w:bookmarkStart w:id="600" w:name="_Toc467307251"/>
      <w:r w:rsidRPr="00F44125">
        <w:rPr>
          <w:rFonts w:ascii="Garamond" w:hAnsi="Garamond" w:cs="Times New Roman"/>
          <w:bCs w:val="0"/>
          <w:i w:val="0"/>
          <w:sz w:val="24"/>
          <w:szCs w:val="24"/>
        </w:rPr>
        <w:t>Existing Climate</w:t>
      </w:r>
      <w:bookmarkEnd w:id="597"/>
      <w:bookmarkEnd w:id="598"/>
      <w:bookmarkEnd w:id="599"/>
      <w:bookmarkEnd w:id="600"/>
    </w:p>
    <w:p w:rsidR="007B72C9" w:rsidRDefault="007B72C9" w:rsidP="007B72C9">
      <w:pPr>
        <w:spacing w:line="360" w:lineRule="auto"/>
        <w:jc w:val="both"/>
        <w:rPr>
          <w:rFonts w:ascii="Garamond" w:hAnsi="Garamond"/>
        </w:rPr>
      </w:pPr>
      <w:r w:rsidRPr="00460704">
        <w:rPr>
          <w:rFonts w:ascii="Garamond" w:hAnsi="Garamond"/>
        </w:rPr>
        <w:t xml:space="preserve">The climate of the specific watershed is classified under cool sub humid tropical climate with a </w:t>
      </w:r>
      <w:proofErr w:type="spellStart"/>
      <w:r w:rsidRPr="00460704">
        <w:rPr>
          <w:rFonts w:ascii="Garamond" w:hAnsi="Garamond"/>
        </w:rPr>
        <w:t>monomodal</w:t>
      </w:r>
      <w:proofErr w:type="spellEnd"/>
      <w:r w:rsidRPr="00460704">
        <w:rPr>
          <w:rFonts w:ascii="Garamond" w:hAnsi="Garamond"/>
        </w:rPr>
        <w:t xml:space="preserve"> distribution of rainfall condition. According to the information obtained from the Zonal &amp; </w:t>
      </w:r>
      <w:proofErr w:type="spellStart"/>
      <w:r w:rsidRPr="00460704">
        <w:rPr>
          <w:rFonts w:ascii="Garamond" w:hAnsi="Garamond"/>
        </w:rPr>
        <w:t>Woreda</w:t>
      </w:r>
      <w:proofErr w:type="spellEnd"/>
      <w:r w:rsidRPr="00460704">
        <w:rPr>
          <w:rFonts w:ascii="Garamond" w:hAnsi="Garamond"/>
        </w:rPr>
        <w:t xml:space="preserve"> (district) Agriculture Offices, the major rainfall of the area occurs between the months of June to September. This fact is also confirmed from meteorology data collected from </w:t>
      </w:r>
      <w:proofErr w:type="spellStart"/>
      <w:r w:rsidRPr="00460704">
        <w:rPr>
          <w:rFonts w:ascii="Garamond" w:hAnsi="Garamond"/>
        </w:rPr>
        <w:t>Bedele</w:t>
      </w:r>
      <w:proofErr w:type="spellEnd"/>
      <w:r w:rsidRPr="00460704">
        <w:rPr>
          <w:rFonts w:ascii="Garamond" w:hAnsi="Garamond"/>
        </w:rPr>
        <w:t xml:space="preserve"> station, which is the nearest weather station to the project. The whole analysis is based on the historical data obtained from this station. This station is located at an altitude of 2011m.a.s.l and around </w:t>
      </w:r>
      <w:r>
        <w:rPr>
          <w:rFonts w:ascii="Garamond" w:hAnsi="Garamond"/>
        </w:rPr>
        <w:t>15</w:t>
      </w:r>
      <w:r w:rsidRPr="00460704">
        <w:rPr>
          <w:rFonts w:ascii="Garamond" w:hAnsi="Garamond"/>
        </w:rPr>
        <w:t xml:space="preserve"> km from the project area. It is also estimated to have about </w:t>
      </w:r>
      <w:r>
        <w:rPr>
          <w:rFonts w:ascii="Garamond" w:hAnsi="Garamond"/>
        </w:rPr>
        <w:t>4</w:t>
      </w:r>
      <w:r w:rsidRPr="00460704">
        <w:rPr>
          <w:rFonts w:ascii="Garamond" w:hAnsi="Garamond"/>
        </w:rPr>
        <w:t xml:space="preserve"> to 5 Km air distance up to the specific project area. According to this station’s information, total average annual rainfall is calculated to be 1913.9mm. Maximum rainfall occurred in the month of June which is 337.3mm. The Monthly Max &amp; min Temperatures are 25.8</w:t>
      </w:r>
      <w:r w:rsidRPr="00460704">
        <w:rPr>
          <w:rFonts w:ascii="Garamond" w:hAnsi="Garamond"/>
          <w:vertAlign w:val="superscript"/>
        </w:rPr>
        <w:t>0</w:t>
      </w:r>
      <w:r w:rsidRPr="00460704">
        <w:rPr>
          <w:rFonts w:ascii="Garamond" w:hAnsi="Garamond"/>
        </w:rPr>
        <w:t>c &amp; 12.8</w:t>
      </w:r>
      <w:r w:rsidRPr="00460704">
        <w:rPr>
          <w:rFonts w:ascii="Garamond" w:hAnsi="Garamond"/>
          <w:vertAlign w:val="superscript"/>
        </w:rPr>
        <w:t>0</w:t>
      </w:r>
      <w:r w:rsidRPr="00460704">
        <w:rPr>
          <w:rFonts w:ascii="Garamond" w:hAnsi="Garamond"/>
        </w:rPr>
        <w:t>c respectively. The highest temperature is recorded in the Month of February which is 29.1</w:t>
      </w:r>
      <w:r w:rsidRPr="00460704">
        <w:rPr>
          <w:rFonts w:ascii="Garamond" w:hAnsi="Garamond"/>
          <w:vertAlign w:val="superscript"/>
        </w:rPr>
        <w:t>0</w:t>
      </w:r>
      <w:r w:rsidRPr="00460704">
        <w:rPr>
          <w:rFonts w:ascii="Garamond" w:hAnsi="Garamond"/>
        </w:rPr>
        <w:t>c. The whole climatic data for the project area and its surrounding areas, which are used for project design parameters, are indicated in the Annex Part of this study document.</w:t>
      </w:r>
    </w:p>
    <w:p w:rsidR="00D3177D" w:rsidRPr="00460704" w:rsidRDefault="00D3177D" w:rsidP="007B72C9">
      <w:pPr>
        <w:spacing w:line="360" w:lineRule="auto"/>
        <w:jc w:val="both"/>
        <w:rPr>
          <w:rFonts w:ascii="Garamond" w:hAnsi="Garamond"/>
        </w:rPr>
      </w:pPr>
    </w:p>
    <w:p w:rsidR="007B72C9" w:rsidRPr="00F44125" w:rsidRDefault="007B72C9" w:rsidP="007B72C9">
      <w:pPr>
        <w:pStyle w:val="Heading2"/>
        <w:keepNext w:val="0"/>
        <w:numPr>
          <w:ilvl w:val="2"/>
          <w:numId w:val="34"/>
        </w:numPr>
        <w:spacing w:before="200" w:after="0" w:line="480" w:lineRule="auto"/>
        <w:rPr>
          <w:rFonts w:ascii="Garamond" w:hAnsi="Garamond" w:cs="Times New Roman"/>
          <w:i w:val="0"/>
          <w:sz w:val="24"/>
          <w:szCs w:val="24"/>
        </w:rPr>
      </w:pPr>
      <w:bookmarkStart w:id="601" w:name="_Toc467307252"/>
      <w:bookmarkStart w:id="602" w:name="_Toc337386145"/>
      <w:bookmarkStart w:id="603" w:name="_Toc342105946"/>
      <w:bookmarkStart w:id="604" w:name="_Toc358490630"/>
      <w:r w:rsidRPr="00F44125">
        <w:rPr>
          <w:rFonts w:ascii="Garamond" w:hAnsi="Garamond" w:cs="Times New Roman"/>
          <w:bCs w:val="0"/>
          <w:i w:val="0"/>
          <w:sz w:val="24"/>
          <w:szCs w:val="24"/>
        </w:rPr>
        <w:lastRenderedPageBreak/>
        <w:t>Specific Agro climatic Zonation</w:t>
      </w:r>
      <w:bookmarkEnd w:id="601"/>
      <w:r w:rsidRPr="00F44125">
        <w:rPr>
          <w:rFonts w:ascii="Garamond" w:hAnsi="Garamond" w:cs="Times New Roman"/>
          <w:bCs w:val="0"/>
          <w:i w:val="0"/>
          <w:sz w:val="24"/>
          <w:szCs w:val="24"/>
        </w:rPr>
        <w:t xml:space="preserve"> </w:t>
      </w:r>
      <w:bookmarkEnd w:id="602"/>
      <w:bookmarkEnd w:id="603"/>
      <w:bookmarkEnd w:id="604"/>
    </w:p>
    <w:p w:rsidR="007B72C9" w:rsidRPr="002C072C" w:rsidRDefault="007B72C9" w:rsidP="007B72C9">
      <w:pPr>
        <w:spacing w:line="360" w:lineRule="auto"/>
        <w:jc w:val="both"/>
        <w:rPr>
          <w:rFonts w:ascii="Garamond" w:hAnsi="Garamond"/>
          <w:b/>
          <w:color w:val="FF0000"/>
        </w:rPr>
      </w:pPr>
      <w:r w:rsidRPr="003B12FC">
        <w:rPr>
          <w:rFonts w:ascii="Garamond" w:hAnsi="Garamond"/>
        </w:rPr>
        <w:t xml:space="preserve">As indicated in the above climate condition of the specific study area, </w:t>
      </w:r>
      <w:r>
        <w:rPr>
          <w:rFonts w:ascii="Garamond" w:hAnsi="Garamond"/>
        </w:rPr>
        <w:t xml:space="preserve">Cool </w:t>
      </w:r>
      <w:r w:rsidRPr="003B12FC">
        <w:rPr>
          <w:rFonts w:ascii="Garamond" w:hAnsi="Garamond"/>
        </w:rPr>
        <w:t>Tropical Sub-Humid Climate</w:t>
      </w:r>
      <w:r>
        <w:rPr>
          <w:rFonts w:ascii="Garamond" w:hAnsi="Garamond"/>
        </w:rPr>
        <w:t xml:space="preserve"> </w:t>
      </w:r>
      <w:r w:rsidRPr="003B12FC">
        <w:rPr>
          <w:rFonts w:ascii="Garamond" w:hAnsi="Garamond"/>
        </w:rPr>
        <w:t xml:space="preserve">(TSHC) is the most preferable term for this area. Rainfall occurs only in some months of the year (which commonly </w:t>
      </w:r>
      <w:r>
        <w:rPr>
          <w:rFonts w:ascii="Garamond" w:hAnsi="Garamond"/>
        </w:rPr>
        <w:t xml:space="preserve">known </w:t>
      </w:r>
      <w:r w:rsidRPr="00460704">
        <w:rPr>
          <w:rFonts w:ascii="Garamond" w:hAnsi="Garamond"/>
        </w:rPr>
        <w:t xml:space="preserve">as </w:t>
      </w:r>
      <w:proofErr w:type="spellStart"/>
      <w:r w:rsidRPr="00460704">
        <w:rPr>
          <w:rFonts w:ascii="Garamond" w:hAnsi="Garamond"/>
        </w:rPr>
        <w:t>Kiremt</w:t>
      </w:r>
      <w:proofErr w:type="spellEnd"/>
      <w:r w:rsidRPr="00460704">
        <w:rPr>
          <w:rFonts w:ascii="Garamond" w:hAnsi="Garamond"/>
        </w:rPr>
        <w:t xml:space="preserve">). According to the climatic data collected from </w:t>
      </w:r>
      <w:proofErr w:type="spellStart"/>
      <w:r w:rsidRPr="00460704">
        <w:rPr>
          <w:rFonts w:ascii="Garamond" w:hAnsi="Garamond"/>
        </w:rPr>
        <w:t>Bedele</w:t>
      </w:r>
      <w:proofErr w:type="spellEnd"/>
      <w:r w:rsidRPr="00460704">
        <w:rPr>
          <w:rFonts w:ascii="Garamond" w:hAnsi="Garamond"/>
        </w:rPr>
        <w:t xml:space="preserve"> meteorology station, heavy rain occurs over longer periods, between the Months of May to September. Other aerodynamic fact</w:t>
      </w:r>
      <w:r w:rsidRPr="003B12FC">
        <w:rPr>
          <w:rFonts w:ascii="Garamond" w:hAnsi="Garamond"/>
        </w:rPr>
        <w:t>ors such as average monthly relative humidity (%), sunshine (</w:t>
      </w:r>
      <w:proofErr w:type="spellStart"/>
      <w:r w:rsidRPr="003B12FC">
        <w:rPr>
          <w:rFonts w:ascii="Garamond" w:hAnsi="Garamond"/>
        </w:rPr>
        <w:t>hrs</w:t>
      </w:r>
      <w:proofErr w:type="spellEnd"/>
      <w:r w:rsidRPr="003B12FC">
        <w:rPr>
          <w:rFonts w:ascii="Garamond" w:hAnsi="Garamond"/>
        </w:rPr>
        <w:t xml:space="preserve">/day) and potential evaporation </w:t>
      </w:r>
      <w:proofErr w:type="spellStart"/>
      <w:r w:rsidRPr="003B12FC">
        <w:rPr>
          <w:rFonts w:ascii="Garamond" w:hAnsi="Garamond"/>
        </w:rPr>
        <w:t>ET</w:t>
      </w:r>
      <w:r>
        <w:rPr>
          <w:rFonts w:ascii="Garamond" w:hAnsi="Garamond"/>
        </w:rPr>
        <w:t>o</w:t>
      </w:r>
      <w:proofErr w:type="spellEnd"/>
      <w:r w:rsidRPr="003B12FC">
        <w:rPr>
          <w:rFonts w:ascii="Garamond" w:hAnsi="Garamond"/>
        </w:rPr>
        <w:t xml:space="preserve"> (mm/day) are basic indicators of this demarcated agro climatic condition of the project area. </w:t>
      </w:r>
      <w:r w:rsidRPr="00DB2815">
        <w:rPr>
          <w:rFonts w:ascii="Garamond" w:hAnsi="Garamond"/>
        </w:rPr>
        <w:t xml:space="preserve">Basically the altitude of the project area falls between </w:t>
      </w:r>
      <w:r>
        <w:rPr>
          <w:rFonts w:ascii="Garamond" w:hAnsi="Garamond"/>
        </w:rPr>
        <w:t>1850</w:t>
      </w:r>
      <w:r w:rsidRPr="00DB2815">
        <w:rPr>
          <w:rFonts w:ascii="Garamond" w:hAnsi="Garamond"/>
        </w:rPr>
        <w:t xml:space="preserve"> to </w:t>
      </w:r>
      <w:r>
        <w:rPr>
          <w:rFonts w:ascii="Garamond" w:hAnsi="Garamond"/>
        </w:rPr>
        <w:t>215</w:t>
      </w:r>
      <w:r w:rsidRPr="00DB2815">
        <w:rPr>
          <w:rFonts w:ascii="Garamond" w:hAnsi="Garamond"/>
        </w:rPr>
        <w:t xml:space="preserve">0m.a.s.l. This shows that the area falls in the </w:t>
      </w:r>
      <w:r>
        <w:rPr>
          <w:rFonts w:ascii="Garamond" w:hAnsi="Garamond"/>
        </w:rPr>
        <w:t>high</w:t>
      </w:r>
      <w:r w:rsidRPr="00DB2815">
        <w:rPr>
          <w:rFonts w:ascii="Garamond" w:hAnsi="Garamond"/>
        </w:rPr>
        <w:t>land agro</w:t>
      </w:r>
      <w:r>
        <w:rPr>
          <w:rFonts w:ascii="Garamond" w:hAnsi="Garamond"/>
        </w:rPr>
        <w:t>-</w:t>
      </w:r>
      <w:r w:rsidRPr="00DB2815">
        <w:rPr>
          <w:rFonts w:ascii="Garamond" w:hAnsi="Garamond"/>
        </w:rPr>
        <w:t>climatic conditions. To this effect</w:t>
      </w:r>
      <w:r>
        <w:rPr>
          <w:rFonts w:ascii="Garamond" w:hAnsi="Garamond"/>
        </w:rPr>
        <w:t>,</w:t>
      </w:r>
      <w:r w:rsidRPr="00DB2815">
        <w:rPr>
          <w:rFonts w:ascii="Garamond" w:hAnsi="Garamond"/>
        </w:rPr>
        <w:t xml:space="preserve"> the type of crops to be produced in this area is limited only to </w:t>
      </w:r>
      <w:r>
        <w:rPr>
          <w:rFonts w:ascii="Garamond" w:hAnsi="Garamond"/>
        </w:rPr>
        <w:t>high</w:t>
      </w:r>
      <w:r w:rsidRPr="00DB2815">
        <w:rPr>
          <w:rFonts w:ascii="Garamond" w:hAnsi="Garamond"/>
        </w:rPr>
        <w:t>land crops.</w:t>
      </w:r>
      <w:r>
        <w:rPr>
          <w:rFonts w:ascii="Garamond" w:hAnsi="Garamond"/>
          <w:color w:val="FF0000"/>
        </w:rPr>
        <w:t xml:space="preserve"> </w:t>
      </w:r>
    </w:p>
    <w:p w:rsidR="007B72C9" w:rsidRPr="003B12FC" w:rsidRDefault="007B72C9" w:rsidP="007B72C9">
      <w:pPr>
        <w:spacing w:line="360" w:lineRule="auto"/>
        <w:rPr>
          <w:rFonts w:ascii="Garamond" w:hAnsi="Garamond"/>
          <w:b/>
          <w:color w:val="000099"/>
        </w:rPr>
      </w:pPr>
    </w:p>
    <w:p w:rsidR="007B72C9" w:rsidRPr="00F44125" w:rsidRDefault="007B72C9" w:rsidP="007B72C9">
      <w:pPr>
        <w:pStyle w:val="Heading2"/>
        <w:keepNext w:val="0"/>
        <w:numPr>
          <w:ilvl w:val="2"/>
          <w:numId w:val="34"/>
        </w:numPr>
        <w:spacing w:before="200" w:after="0" w:line="480" w:lineRule="auto"/>
        <w:rPr>
          <w:rFonts w:ascii="Garamond" w:hAnsi="Garamond" w:cs="Times New Roman"/>
          <w:i w:val="0"/>
          <w:sz w:val="24"/>
          <w:szCs w:val="24"/>
        </w:rPr>
      </w:pPr>
      <w:bookmarkStart w:id="605" w:name="_Toc337386146"/>
      <w:bookmarkStart w:id="606" w:name="_Toc342105947"/>
      <w:bookmarkStart w:id="607" w:name="_Toc358490631"/>
      <w:bookmarkStart w:id="608" w:name="_Toc467307253"/>
      <w:r w:rsidRPr="00F44125">
        <w:rPr>
          <w:rFonts w:ascii="Garamond" w:hAnsi="Garamond" w:cs="Times New Roman"/>
          <w:bCs w:val="0"/>
          <w:i w:val="0"/>
          <w:sz w:val="24"/>
          <w:szCs w:val="24"/>
        </w:rPr>
        <w:t>Existing Land use Pattern</w:t>
      </w:r>
      <w:bookmarkEnd w:id="605"/>
      <w:bookmarkEnd w:id="606"/>
      <w:bookmarkEnd w:id="607"/>
      <w:bookmarkEnd w:id="608"/>
    </w:p>
    <w:p w:rsidR="007B72C9" w:rsidRPr="003B12FC" w:rsidRDefault="007B72C9" w:rsidP="007B72C9">
      <w:pPr>
        <w:spacing w:line="360" w:lineRule="auto"/>
        <w:jc w:val="both"/>
        <w:rPr>
          <w:rFonts w:ascii="Garamond" w:hAnsi="Garamond"/>
        </w:rPr>
      </w:pPr>
      <w:r w:rsidRPr="003B12FC">
        <w:rPr>
          <w:rFonts w:ascii="Garamond" w:hAnsi="Garamond"/>
        </w:rPr>
        <w:t>The total landmass of the district (</w:t>
      </w:r>
      <w:proofErr w:type="spellStart"/>
      <w:r>
        <w:rPr>
          <w:rFonts w:ascii="Garamond" w:hAnsi="Garamond"/>
        </w:rPr>
        <w:t>Chora</w:t>
      </w:r>
      <w:proofErr w:type="spellEnd"/>
      <w:r w:rsidRPr="003B12FC">
        <w:rPr>
          <w:rFonts w:ascii="Garamond" w:hAnsi="Garamond"/>
        </w:rPr>
        <w:t xml:space="preserve">) is about </w:t>
      </w:r>
      <w:r>
        <w:rPr>
          <w:rFonts w:ascii="Garamond" w:hAnsi="Garamond"/>
        </w:rPr>
        <w:t>78,388</w:t>
      </w:r>
      <w:r w:rsidRPr="003B12FC">
        <w:rPr>
          <w:rFonts w:ascii="Garamond" w:hAnsi="Garamond"/>
        </w:rPr>
        <w:t xml:space="preserve">ha and from this </w:t>
      </w:r>
      <w:r>
        <w:rPr>
          <w:rFonts w:ascii="Garamond" w:hAnsi="Garamond"/>
        </w:rPr>
        <w:t>48,148ha</w:t>
      </w:r>
      <w:r w:rsidRPr="003B12FC">
        <w:rPr>
          <w:rFonts w:ascii="Garamond" w:hAnsi="Garamond"/>
        </w:rPr>
        <w:t xml:space="preserve"> (</w:t>
      </w:r>
      <w:r>
        <w:rPr>
          <w:rFonts w:ascii="Garamond" w:hAnsi="Garamond"/>
        </w:rPr>
        <w:t>61.42</w:t>
      </w:r>
      <w:r w:rsidRPr="003B12FC">
        <w:rPr>
          <w:rFonts w:ascii="Garamond" w:hAnsi="Garamond"/>
        </w:rPr>
        <w:t xml:space="preserve">%) is used for agriculture. The rest area is occupied by different land forms, such as mountainous area, hill tops </w:t>
      </w:r>
      <w:r>
        <w:rPr>
          <w:rFonts w:ascii="Garamond" w:hAnsi="Garamond"/>
        </w:rPr>
        <w:t>rock lands,</w:t>
      </w:r>
      <w:r w:rsidRPr="003B12FC">
        <w:rPr>
          <w:rFonts w:ascii="Garamond" w:hAnsi="Garamond"/>
        </w:rPr>
        <w:t xml:space="preserve"> </w:t>
      </w:r>
      <w:r>
        <w:rPr>
          <w:rFonts w:ascii="Garamond" w:hAnsi="Garamond"/>
        </w:rPr>
        <w:t>wet land and water bodies</w:t>
      </w:r>
      <w:r w:rsidRPr="003B12FC">
        <w:rPr>
          <w:rFonts w:ascii="Garamond" w:hAnsi="Garamond"/>
        </w:rPr>
        <w:t xml:space="preserve">, </w:t>
      </w:r>
      <w:r>
        <w:rPr>
          <w:rFonts w:ascii="Garamond" w:hAnsi="Garamond"/>
        </w:rPr>
        <w:t>f</w:t>
      </w:r>
      <w:r w:rsidRPr="003B12FC">
        <w:rPr>
          <w:rFonts w:ascii="Garamond" w:hAnsi="Garamond"/>
        </w:rPr>
        <w:t xml:space="preserve">orest areas, </w:t>
      </w:r>
      <w:r>
        <w:rPr>
          <w:rFonts w:ascii="Garamond" w:hAnsi="Garamond"/>
        </w:rPr>
        <w:t>g</w:t>
      </w:r>
      <w:r w:rsidRPr="003B12FC">
        <w:rPr>
          <w:rFonts w:ascii="Garamond" w:hAnsi="Garamond"/>
        </w:rPr>
        <w:t xml:space="preserve">razing lands, </w:t>
      </w:r>
      <w:r>
        <w:rPr>
          <w:rFonts w:ascii="Garamond" w:hAnsi="Garamond"/>
        </w:rPr>
        <w:t xml:space="preserve">and construction areas </w:t>
      </w:r>
      <w:r w:rsidRPr="003B12FC">
        <w:rPr>
          <w:rFonts w:ascii="Garamond" w:hAnsi="Garamond"/>
        </w:rPr>
        <w:t>(buildings, villages, towns &amp;</w:t>
      </w:r>
      <w:r>
        <w:rPr>
          <w:rFonts w:ascii="Garamond" w:hAnsi="Garamond"/>
        </w:rPr>
        <w:t xml:space="preserve"> social services</w:t>
      </w:r>
      <w:r w:rsidRPr="003B12FC">
        <w:rPr>
          <w:rFonts w:ascii="Garamond" w:hAnsi="Garamond"/>
        </w:rPr>
        <w:t>).</w:t>
      </w:r>
      <w:r>
        <w:rPr>
          <w:rFonts w:ascii="Garamond" w:hAnsi="Garamond"/>
        </w:rPr>
        <w:t xml:space="preserve"> </w:t>
      </w:r>
      <w:r w:rsidRPr="003B12FC">
        <w:rPr>
          <w:rFonts w:ascii="Garamond" w:hAnsi="Garamond"/>
        </w:rPr>
        <w:t>Detail available data is indicated in the following table.</w:t>
      </w:r>
    </w:p>
    <w:p w:rsidR="007B72C9" w:rsidRPr="003B12FC" w:rsidRDefault="007B72C9" w:rsidP="007B72C9">
      <w:pPr>
        <w:spacing w:line="360" w:lineRule="auto"/>
        <w:rPr>
          <w:rFonts w:ascii="Garamond" w:hAnsi="Garamond"/>
          <w:b/>
          <w:color w:val="000099"/>
        </w:rPr>
      </w:pPr>
      <w:r>
        <w:rPr>
          <w:noProof/>
        </w:rPr>
        <w:drawing>
          <wp:inline distT="0" distB="0" distL="0" distR="0" wp14:anchorId="5A5B5837" wp14:editId="7D5421E0">
            <wp:extent cx="5880100" cy="3282950"/>
            <wp:effectExtent l="0" t="0" r="6350" b="0"/>
            <wp:docPr id="20" name="Picture 20" descr="unkuso_lu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kuso_luc"/>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80100" cy="3282950"/>
                    </a:xfrm>
                    <a:prstGeom prst="rect">
                      <a:avLst/>
                    </a:prstGeom>
                    <a:noFill/>
                    <a:ln>
                      <a:noFill/>
                    </a:ln>
                  </pic:spPr>
                </pic:pic>
              </a:graphicData>
            </a:graphic>
          </wp:inline>
        </w:drawing>
      </w:r>
    </w:p>
    <w:p w:rsidR="007B72C9" w:rsidRPr="00E36708" w:rsidRDefault="00D3177D" w:rsidP="00D3177D">
      <w:pPr>
        <w:pStyle w:val="Caption"/>
        <w:rPr>
          <w:rFonts w:ascii="Garamond" w:hAnsi="Garamond"/>
          <w:b w:val="0"/>
          <w:sz w:val="22"/>
          <w:szCs w:val="22"/>
        </w:rPr>
      </w:pPr>
      <w:bookmarkStart w:id="609" w:name="_Toc341854686"/>
      <w:bookmarkStart w:id="610" w:name="_Toc358490514"/>
      <w:bookmarkStart w:id="611" w:name="_Toc374617921"/>
      <w:bookmarkStart w:id="612" w:name="_Toc453874908"/>
      <w:r>
        <w:t xml:space="preserve">Figure 3: </w:t>
      </w:r>
      <w:r w:rsidR="00D654B7">
        <w:fldChar w:fldCharType="begin"/>
      </w:r>
      <w:r w:rsidR="00D654B7">
        <w:instrText xml:space="preserve"> SEQ Figure_3: \* ARABIC </w:instrText>
      </w:r>
      <w:r w:rsidR="00D654B7">
        <w:fldChar w:fldCharType="separate"/>
      </w:r>
      <w:r w:rsidR="000B333F">
        <w:rPr>
          <w:noProof/>
        </w:rPr>
        <w:t>3</w:t>
      </w:r>
      <w:r w:rsidR="00D654B7">
        <w:rPr>
          <w:noProof/>
        </w:rPr>
        <w:fldChar w:fldCharType="end"/>
      </w:r>
      <w:r>
        <w:t>.</w:t>
      </w:r>
      <w:r w:rsidR="007B72C9" w:rsidRPr="00E36708">
        <w:rPr>
          <w:rFonts w:ascii="Garamond" w:hAnsi="Garamond"/>
          <w:b w:val="0"/>
          <w:sz w:val="22"/>
          <w:szCs w:val="22"/>
        </w:rPr>
        <w:t xml:space="preserve"> Land use/Land Cover Map of </w:t>
      </w:r>
      <w:proofErr w:type="spellStart"/>
      <w:r w:rsidR="007B72C9" w:rsidRPr="00E36708">
        <w:rPr>
          <w:rFonts w:ascii="Garamond" w:hAnsi="Garamond"/>
          <w:b w:val="0"/>
          <w:sz w:val="22"/>
          <w:szCs w:val="22"/>
        </w:rPr>
        <w:t>Gewiso</w:t>
      </w:r>
      <w:proofErr w:type="spellEnd"/>
      <w:r w:rsidR="007B72C9" w:rsidRPr="00E36708">
        <w:rPr>
          <w:rFonts w:ascii="Garamond" w:hAnsi="Garamond"/>
          <w:b w:val="0"/>
          <w:sz w:val="22"/>
          <w:szCs w:val="22"/>
        </w:rPr>
        <w:t xml:space="preserve"> SSI Project Watershed</w:t>
      </w:r>
      <w:bookmarkEnd w:id="609"/>
      <w:bookmarkEnd w:id="610"/>
      <w:bookmarkEnd w:id="611"/>
      <w:bookmarkEnd w:id="612"/>
    </w:p>
    <w:p w:rsidR="007B72C9" w:rsidRPr="005A5CF6" w:rsidRDefault="006756E9" w:rsidP="006756E9">
      <w:pPr>
        <w:pStyle w:val="Caption"/>
        <w:rPr>
          <w:rFonts w:ascii="Garamond" w:hAnsi="Garamond"/>
          <w:b w:val="0"/>
          <w:sz w:val="22"/>
          <w:szCs w:val="22"/>
        </w:rPr>
      </w:pPr>
      <w:bookmarkStart w:id="613" w:name="_Toc341848074"/>
      <w:bookmarkStart w:id="614" w:name="_Toc358490015"/>
      <w:bookmarkStart w:id="615" w:name="_Toc453876169"/>
      <w:r>
        <w:lastRenderedPageBreak/>
        <w:t xml:space="preserve">Table 3: </w:t>
      </w:r>
      <w:r w:rsidR="00D654B7">
        <w:fldChar w:fldCharType="begin"/>
      </w:r>
      <w:r w:rsidR="00D654B7">
        <w:instrText xml:space="preserve"> SEQ Table_3: \* ARABIC </w:instrText>
      </w:r>
      <w:r w:rsidR="00D654B7">
        <w:fldChar w:fldCharType="separate"/>
      </w:r>
      <w:r w:rsidR="000B333F">
        <w:rPr>
          <w:noProof/>
        </w:rPr>
        <w:t>1</w:t>
      </w:r>
      <w:r w:rsidR="00D654B7">
        <w:rPr>
          <w:noProof/>
        </w:rPr>
        <w:fldChar w:fldCharType="end"/>
      </w:r>
      <w:r w:rsidR="007B72C9" w:rsidRPr="005A5CF6">
        <w:rPr>
          <w:rFonts w:ascii="Garamond" w:hAnsi="Garamond"/>
          <w:sz w:val="22"/>
          <w:szCs w:val="22"/>
        </w:rPr>
        <w:t xml:space="preserve">. </w:t>
      </w:r>
      <w:r w:rsidR="007B72C9" w:rsidRPr="005A5CF6">
        <w:rPr>
          <w:rFonts w:ascii="Garamond" w:hAnsi="Garamond"/>
          <w:b w:val="0"/>
          <w:sz w:val="22"/>
          <w:szCs w:val="22"/>
        </w:rPr>
        <w:t>Land Use Pattern of the Watershed</w:t>
      </w:r>
      <w:bookmarkEnd w:id="613"/>
      <w:r w:rsidR="007B72C9" w:rsidRPr="005A5CF6">
        <w:rPr>
          <w:rFonts w:ascii="Garamond" w:hAnsi="Garamond"/>
          <w:b w:val="0"/>
          <w:sz w:val="22"/>
          <w:szCs w:val="22"/>
        </w:rPr>
        <w:t xml:space="preserve"> Area</w:t>
      </w:r>
      <w:bookmarkEnd w:id="614"/>
      <w:bookmarkEnd w:id="615"/>
    </w:p>
    <w:tbl>
      <w:tblPr>
        <w:tblW w:w="4659" w:type="pct"/>
        <w:tblLook w:val="04A0" w:firstRow="1" w:lastRow="0" w:firstColumn="1" w:lastColumn="0" w:noHBand="0" w:noVBand="1"/>
      </w:tblPr>
      <w:tblGrid>
        <w:gridCol w:w="1038"/>
        <w:gridCol w:w="3557"/>
        <w:gridCol w:w="2298"/>
        <w:gridCol w:w="2298"/>
      </w:tblGrid>
      <w:tr w:rsidR="007B72C9" w:rsidRPr="00C85D1D" w:rsidTr="00D3177D">
        <w:trPr>
          <w:trHeight w:val="97"/>
        </w:trPr>
        <w:tc>
          <w:tcPr>
            <w:tcW w:w="565" w:type="pct"/>
            <w:vMerge w:val="restart"/>
            <w:tcBorders>
              <w:top w:val="single" w:sz="8" w:space="0" w:color="auto"/>
              <w:left w:val="single" w:sz="8" w:space="0" w:color="auto"/>
              <w:right w:val="single" w:sz="4" w:space="0" w:color="auto"/>
            </w:tcBorders>
            <w:noWrap/>
            <w:vAlign w:val="bottom"/>
            <w:hideMark/>
          </w:tcPr>
          <w:p w:rsidR="007B72C9" w:rsidRPr="005377AB" w:rsidRDefault="007B72C9" w:rsidP="00D3177D">
            <w:pPr>
              <w:rPr>
                <w:rFonts w:ascii="Garamond" w:eastAsia="Times New Roman" w:hAnsi="Garamond" w:cs="Calibri"/>
                <w:b/>
                <w:bCs/>
              </w:rPr>
            </w:pPr>
            <w:r w:rsidRPr="005377AB">
              <w:rPr>
                <w:rFonts w:ascii="Garamond" w:eastAsia="Times New Roman" w:hAnsi="Garamond" w:cs="Calibri"/>
                <w:b/>
                <w:bCs/>
              </w:rPr>
              <w:t>S/N</w:t>
            </w:r>
          </w:p>
        </w:tc>
        <w:tc>
          <w:tcPr>
            <w:tcW w:w="1935" w:type="pct"/>
            <w:vMerge w:val="restart"/>
            <w:tcBorders>
              <w:top w:val="single" w:sz="8" w:space="0" w:color="auto"/>
              <w:left w:val="nil"/>
              <w:right w:val="single" w:sz="4" w:space="0" w:color="auto"/>
            </w:tcBorders>
            <w:noWrap/>
            <w:vAlign w:val="bottom"/>
            <w:hideMark/>
          </w:tcPr>
          <w:p w:rsidR="007B72C9" w:rsidRPr="005377AB" w:rsidRDefault="007B72C9" w:rsidP="00D3177D">
            <w:pPr>
              <w:rPr>
                <w:rFonts w:ascii="Garamond" w:eastAsia="Times New Roman" w:hAnsi="Garamond" w:cs="Calibri"/>
                <w:b/>
                <w:bCs/>
              </w:rPr>
            </w:pPr>
            <w:r w:rsidRPr="005377AB">
              <w:rPr>
                <w:rFonts w:ascii="Garamond" w:hAnsi="Garamond"/>
                <w:b/>
              </w:rPr>
              <w:t>Types of Land Use</w:t>
            </w:r>
          </w:p>
        </w:tc>
        <w:tc>
          <w:tcPr>
            <w:tcW w:w="2500" w:type="pct"/>
            <w:gridSpan w:val="2"/>
            <w:tcBorders>
              <w:top w:val="single" w:sz="8" w:space="0" w:color="auto"/>
              <w:left w:val="nil"/>
              <w:bottom w:val="single" w:sz="8" w:space="0" w:color="auto"/>
              <w:right w:val="single" w:sz="8" w:space="0" w:color="auto"/>
            </w:tcBorders>
            <w:noWrap/>
            <w:vAlign w:val="bottom"/>
            <w:hideMark/>
          </w:tcPr>
          <w:p w:rsidR="007B72C9" w:rsidRPr="00C85D1D" w:rsidRDefault="007B72C9" w:rsidP="00D3177D">
            <w:pPr>
              <w:jc w:val="center"/>
              <w:rPr>
                <w:rFonts w:ascii="Garamond" w:eastAsia="Times New Roman" w:hAnsi="Garamond" w:cs="Calibri"/>
                <w:b/>
                <w:bCs/>
              </w:rPr>
            </w:pPr>
            <w:r w:rsidRPr="00C85D1D">
              <w:rPr>
                <w:rFonts w:ascii="Garamond" w:eastAsia="Times New Roman" w:hAnsi="Garamond" w:cs="Calibri"/>
                <w:b/>
                <w:bCs/>
              </w:rPr>
              <w:t>Area</w:t>
            </w:r>
          </w:p>
        </w:tc>
      </w:tr>
      <w:tr w:rsidR="007B72C9" w:rsidRPr="00C85D1D" w:rsidTr="00D3177D">
        <w:trPr>
          <w:trHeight w:val="96"/>
        </w:trPr>
        <w:tc>
          <w:tcPr>
            <w:tcW w:w="565" w:type="pct"/>
            <w:vMerge/>
            <w:tcBorders>
              <w:left w:val="single" w:sz="8" w:space="0" w:color="auto"/>
              <w:bottom w:val="single" w:sz="8" w:space="0" w:color="auto"/>
              <w:right w:val="single" w:sz="4" w:space="0" w:color="auto"/>
            </w:tcBorders>
            <w:noWrap/>
            <w:vAlign w:val="bottom"/>
            <w:hideMark/>
          </w:tcPr>
          <w:p w:rsidR="007B72C9" w:rsidRPr="005377AB" w:rsidRDefault="007B72C9" w:rsidP="00D3177D">
            <w:pPr>
              <w:rPr>
                <w:rFonts w:ascii="Garamond" w:eastAsia="Times New Roman" w:hAnsi="Garamond" w:cs="Calibri"/>
                <w:b/>
                <w:bCs/>
              </w:rPr>
            </w:pPr>
          </w:p>
        </w:tc>
        <w:tc>
          <w:tcPr>
            <w:tcW w:w="1935" w:type="pct"/>
            <w:vMerge/>
            <w:tcBorders>
              <w:left w:val="nil"/>
              <w:bottom w:val="single" w:sz="8" w:space="0" w:color="auto"/>
              <w:right w:val="single" w:sz="4" w:space="0" w:color="auto"/>
            </w:tcBorders>
            <w:noWrap/>
            <w:vAlign w:val="bottom"/>
            <w:hideMark/>
          </w:tcPr>
          <w:p w:rsidR="007B72C9" w:rsidRPr="005377AB" w:rsidRDefault="007B72C9" w:rsidP="00D3177D">
            <w:pPr>
              <w:rPr>
                <w:rFonts w:ascii="Garamond" w:hAnsi="Garamond"/>
                <w:b/>
              </w:rPr>
            </w:pPr>
          </w:p>
        </w:tc>
        <w:tc>
          <w:tcPr>
            <w:tcW w:w="1250" w:type="pct"/>
            <w:tcBorders>
              <w:top w:val="single" w:sz="8" w:space="0" w:color="auto"/>
              <w:left w:val="nil"/>
              <w:bottom w:val="single" w:sz="8" w:space="0" w:color="auto"/>
              <w:right w:val="single" w:sz="8" w:space="0" w:color="auto"/>
            </w:tcBorders>
            <w:noWrap/>
            <w:vAlign w:val="bottom"/>
            <w:hideMark/>
          </w:tcPr>
          <w:p w:rsidR="007B72C9" w:rsidRPr="00C85D1D" w:rsidRDefault="007B72C9" w:rsidP="00D3177D">
            <w:pPr>
              <w:rPr>
                <w:rFonts w:ascii="Garamond" w:eastAsia="Times New Roman" w:hAnsi="Garamond" w:cs="Calibri"/>
                <w:b/>
                <w:bCs/>
              </w:rPr>
            </w:pPr>
            <w:r w:rsidRPr="00C85D1D">
              <w:rPr>
                <w:rFonts w:ascii="Garamond" w:eastAsia="Times New Roman" w:hAnsi="Garamond" w:cs="Calibri"/>
                <w:b/>
                <w:bCs/>
              </w:rPr>
              <w:t>%</w:t>
            </w:r>
          </w:p>
        </w:tc>
        <w:tc>
          <w:tcPr>
            <w:tcW w:w="1250" w:type="pct"/>
            <w:tcBorders>
              <w:top w:val="single" w:sz="8" w:space="0" w:color="auto"/>
              <w:left w:val="nil"/>
              <w:bottom w:val="single" w:sz="8" w:space="0" w:color="auto"/>
              <w:right w:val="single" w:sz="8" w:space="0" w:color="auto"/>
            </w:tcBorders>
            <w:vAlign w:val="bottom"/>
          </w:tcPr>
          <w:p w:rsidR="007B72C9" w:rsidRPr="00C85D1D" w:rsidRDefault="007B72C9" w:rsidP="00D3177D">
            <w:pPr>
              <w:rPr>
                <w:rFonts w:ascii="Garamond" w:eastAsia="Times New Roman" w:hAnsi="Garamond" w:cs="Calibri"/>
                <w:b/>
                <w:bCs/>
              </w:rPr>
            </w:pPr>
            <w:r>
              <w:rPr>
                <w:rFonts w:ascii="Garamond" w:eastAsia="Times New Roman" w:hAnsi="Garamond" w:cs="Calibri"/>
                <w:b/>
                <w:bCs/>
              </w:rPr>
              <w:t>Km</w:t>
            </w:r>
            <w:r w:rsidRPr="005377AB">
              <w:rPr>
                <w:rFonts w:ascii="Garamond" w:eastAsia="Times New Roman" w:hAnsi="Garamond" w:cs="Calibri"/>
                <w:b/>
                <w:bCs/>
                <w:vertAlign w:val="superscript"/>
              </w:rPr>
              <w:t>2</w:t>
            </w:r>
          </w:p>
        </w:tc>
      </w:tr>
      <w:tr w:rsidR="007B72C9" w:rsidRPr="00C85D1D" w:rsidTr="00D3177D">
        <w:trPr>
          <w:trHeight w:val="300"/>
        </w:trPr>
        <w:tc>
          <w:tcPr>
            <w:tcW w:w="565" w:type="pct"/>
            <w:tcBorders>
              <w:top w:val="nil"/>
              <w:left w:val="single" w:sz="4" w:space="0" w:color="auto"/>
              <w:bottom w:val="single" w:sz="4" w:space="0" w:color="auto"/>
              <w:right w:val="single" w:sz="4" w:space="0" w:color="auto"/>
            </w:tcBorders>
            <w:noWrap/>
            <w:vAlign w:val="bottom"/>
            <w:hideMark/>
          </w:tcPr>
          <w:p w:rsidR="007B72C9" w:rsidRPr="00C85D1D" w:rsidRDefault="007B72C9" w:rsidP="00D3177D">
            <w:pPr>
              <w:jc w:val="right"/>
              <w:rPr>
                <w:rFonts w:ascii="Garamond" w:eastAsia="Times New Roman" w:hAnsi="Garamond" w:cs="Calibri"/>
              </w:rPr>
            </w:pPr>
            <w:r w:rsidRPr="00C85D1D">
              <w:rPr>
                <w:rFonts w:ascii="Garamond" w:eastAsia="Times New Roman" w:hAnsi="Garamond" w:cs="Calibri"/>
              </w:rPr>
              <w:t>1</w:t>
            </w:r>
          </w:p>
        </w:tc>
        <w:tc>
          <w:tcPr>
            <w:tcW w:w="1935" w:type="pct"/>
            <w:tcBorders>
              <w:top w:val="nil"/>
              <w:left w:val="nil"/>
              <w:bottom w:val="single" w:sz="4" w:space="0" w:color="auto"/>
              <w:right w:val="single" w:sz="4" w:space="0" w:color="auto"/>
            </w:tcBorders>
            <w:noWrap/>
            <w:vAlign w:val="bottom"/>
            <w:hideMark/>
          </w:tcPr>
          <w:p w:rsidR="007B72C9" w:rsidRPr="00C85D1D" w:rsidRDefault="007B72C9" w:rsidP="00D3177D">
            <w:pPr>
              <w:rPr>
                <w:rFonts w:ascii="Garamond" w:eastAsia="Times New Roman" w:hAnsi="Garamond" w:cs="Calibri"/>
              </w:rPr>
            </w:pPr>
            <w:r w:rsidRPr="00C85D1D">
              <w:rPr>
                <w:rFonts w:ascii="Garamond" w:eastAsia="Times New Roman" w:hAnsi="Garamond" w:cs="Calibri"/>
              </w:rPr>
              <w:t>Cultivated</w:t>
            </w:r>
          </w:p>
        </w:tc>
        <w:tc>
          <w:tcPr>
            <w:tcW w:w="1250" w:type="pct"/>
            <w:tcBorders>
              <w:top w:val="nil"/>
              <w:left w:val="nil"/>
              <w:bottom w:val="single" w:sz="4" w:space="0" w:color="auto"/>
              <w:right w:val="single" w:sz="4" w:space="0" w:color="auto"/>
            </w:tcBorders>
            <w:noWrap/>
            <w:vAlign w:val="bottom"/>
            <w:hideMark/>
          </w:tcPr>
          <w:p w:rsidR="007B72C9" w:rsidRPr="00C85D1D" w:rsidRDefault="007B72C9" w:rsidP="00D3177D">
            <w:pPr>
              <w:rPr>
                <w:rFonts w:ascii="Garamond" w:eastAsia="Times New Roman" w:hAnsi="Garamond" w:cs="Calibri"/>
              </w:rPr>
            </w:pPr>
            <w:r>
              <w:rPr>
                <w:rFonts w:ascii="Garamond" w:eastAsia="Times New Roman" w:hAnsi="Garamond" w:cs="Calibri"/>
              </w:rPr>
              <w:t>6</w:t>
            </w:r>
            <w:r w:rsidRPr="00C85D1D">
              <w:rPr>
                <w:rFonts w:ascii="Garamond" w:eastAsia="Times New Roman" w:hAnsi="Garamond" w:cs="Calibri"/>
              </w:rPr>
              <w:t>5</w:t>
            </w:r>
          </w:p>
        </w:tc>
        <w:tc>
          <w:tcPr>
            <w:tcW w:w="1250" w:type="pct"/>
            <w:tcBorders>
              <w:top w:val="nil"/>
              <w:left w:val="nil"/>
              <w:bottom w:val="single" w:sz="4" w:space="0" w:color="auto"/>
              <w:right w:val="single" w:sz="4" w:space="0" w:color="auto"/>
            </w:tcBorders>
          </w:tcPr>
          <w:p w:rsidR="007B72C9" w:rsidRPr="00E36708" w:rsidRDefault="007B72C9" w:rsidP="00D3177D">
            <w:pPr>
              <w:rPr>
                <w:rFonts w:ascii="Garamond" w:eastAsia="Times New Roman" w:hAnsi="Garamond" w:cs="Calibri"/>
              </w:rPr>
            </w:pPr>
            <w:r w:rsidRPr="00E36708">
              <w:rPr>
                <w:rFonts w:ascii="Garamond" w:eastAsia="Times New Roman" w:hAnsi="Garamond" w:cs="Calibri"/>
              </w:rPr>
              <w:t>30.55</w:t>
            </w:r>
          </w:p>
        </w:tc>
      </w:tr>
      <w:tr w:rsidR="007B72C9" w:rsidRPr="00C85D1D" w:rsidTr="00D3177D">
        <w:trPr>
          <w:trHeight w:val="300"/>
        </w:trPr>
        <w:tc>
          <w:tcPr>
            <w:tcW w:w="565" w:type="pct"/>
            <w:tcBorders>
              <w:top w:val="nil"/>
              <w:left w:val="single" w:sz="4" w:space="0" w:color="auto"/>
              <w:bottom w:val="single" w:sz="4" w:space="0" w:color="auto"/>
              <w:right w:val="single" w:sz="4" w:space="0" w:color="auto"/>
            </w:tcBorders>
            <w:noWrap/>
            <w:vAlign w:val="bottom"/>
            <w:hideMark/>
          </w:tcPr>
          <w:p w:rsidR="007B72C9" w:rsidRPr="00C85D1D" w:rsidRDefault="007B72C9" w:rsidP="00D3177D">
            <w:pPr>
              <w:jc w:val="right"/>
              <w:rPr>
                <w:rFonts w:ascii="Garamond" w:eastAsia="Times New Roman" w:hAnsi="Garamond" w:cs="Calibri"/>
              </w:rPr>
            </w:pPr>
            <w:r w:rsidRPr="00C85D1D">
              <w:rPr>
                <w:rFonts w:ascii="Garamond" w:eastAsia="Times New Roman" w:hAnsi="Garamond" w:cs="Calibri"/>
              </w:rPr>
              <w:t>2</w:t>
            </w:r>
          </w:p>
        </w:tc>
        <w:tc>
          <w:tcPr>
            <w:tcW w:w="1935" w:type="pct"/>
            <w:tcBorders>
              <w:top w:val="nil"/>
              <w:left w:val="nil"/>
              <w:bottom w:val="single" w:sz="4" w:space="0" w:color="auto"/>
              <w:right w:val="single" w:sz="4" w:space="0" w:color="auto"/>
            </w:tcBorders>
            <w:noWrap/>
            <w:vAlign w:val="bottom"/>
            <w:hideMark/>
          </w:tcPr>
          <w:p w:rsidR="007B72C9" w:rsidRPr="00C85D1D" w:rsidRDefault="007B72C9" w:rsidP="00D3177D">
            <w:pPr>
              <w:rPr>
                <w:rFonts w:ascii="Garamond" w:eastAsia="Times New Roman" w:hAnsi="Garamond" w:cs="Calibri"/>
              </w:rPr>
            </w:pPr>
            <w:r w:rsidRPr="00C85D1D">
              <w:rPr>
                <w:rFonts w:ascii="Garamond" w:eastAsia="Times New Roman" w:hAnsi="Garamond" w:cs="Calibri"/>
              </w:rPr>
              <w:t>Pasture</w:t>
            </w:r>
          </w:p>
        </w:tc>
        <w:tc>
          <w:tcPr>
            <w:tcW w:w="1250" w:type="pct"/>
            <w:tcBorders>
              <w:top w:val="nil"/>
              <w:left w:val="nil"/>
              <w:bottom w:val="single" w:sz="4" w:space="0" w:color="auto"/>
              <w:right w:val="single" w:sz="4" w:space="0" w:color="auto"/>
            </w:tcBorders>
            <w:noWrap/>
            <w:vAlign w:val="bottom"/>
            <w:hideMark/>
          </w:tcPr>
          <w:p w:rsidR="007B72C9" w:rsidRPr="00C85D1D" w:rsidRDefault="007B72C9" w:rsidP="00D3177D">
            <w:pPr>
              <w:rPr>
                <w:rFonts w:ascii="Garamond" w:eastAsia="Times New Roman" w:hAnsi="Garamond" w:cs="Calibri"/>
              </w:rPr>
            </w:pPr>
            <w:r w:rsidRPr="00C85D1D">
              <w:rPr>
                <w:rFonts w:ascii="Garamond" w:eastAsia="Times New Roman" w:hAnsi="Garamond" w:cs="Calibri"/>
              </w:rPr>
              <w:t>20</w:t>
            </w:r>
          </w:p>
        </w:tc>
        <w:tc>
          <w:tcPr>
            <w:tcW w:w="1250" w:type="pct"/>
            <w:tcBorders>
              <w:top w:val="nil"/>
              <w:left w:val="nil"/>
              <w:bottom w:val="single" w:sz="4" w:space="0" w:color="auto"/>
              <w:right w:val="single" w:sz="4" w:space="0" w:color="auto"/>
            </w:tcBorders>
          </w:tcPr>
          <w:p w:rsidR="007B72C9" w:rsidRPr="00E36708" w:rsidRDefault="007B72C9" w:rsidP="00D3177D">
            <w:pPr>
              <w:rPr>
                <w:rFonts w:ascii="Garamond" w:eastAsia="Times New Roman" w:hAnsi="Garamond" w:cs="Calibri"/>
              </w:rPr>
            </w:pPr>
            <w:r w:rsidRPr="00E36708">
              <w:rPr>
                <w:rFonts w:ascii="Garamond" w:eastAsia="Times New Roman" w:hAnsi="Garamond" w:cs="Calibri"/>
              </w:rPr>
              <w:t>9.4</w:t>
            </w:r>
          </w:p>
        </w:tc>
      </w:tr>
      <w:tr w:rsidR="007B72C9" w:rsidRPr="00C85D1D" w:rsidTr="00D3177D">
        <w:trPr>
          <w:trHeight w:val="300"/>
        </w:trPr>
        <w:tc>
          <w:tcPr>
            <w:tcW w:w="565" w:type="pct"/>
            <w:tcBorders>
              <w:top w:val="nil"/>
              <w:left w:val="single" w:sz="4" w:space="0" w:color="auto"/>
              <w:bottom w:val="single" w:sz="4" w:space="0" w:color="auto"/>
              <w:right w:val="single" w:sz="4" w:space="0" w:color="auto"/>
            </w:tcBorders>
            <w:noWrap/>
            <w:vAlign w:val="bottom"/>
            <w:hideMark/>
          </w:tcPr>
          <w:p w:rsidR="007B72C9" w:rsidRPr="00C85D1D" w:rsidRDefault="007B72C9" w:rsidP="00D3177D">
            <w:pPr>
              <w:jc w:val="right"/>
              <w:rPr>
                <w:rFonts w:ascii="Garamond" w:eastAsia="Times New Roman" w:hAnsi="Garamond" w:cs="Calibri"/>
              </w:rPr>
            </w:pPr>
            <w:r>
              <w:rPr>
                <w:rFonts w:ascii="Garamond" w:eastAsia="Times New Roman" w:hAnsi="Garamond" w:cs="Calibri"/>
              </w:rPr>
              <w:t>3</w:t>
            </w:r>
          </w:p>
        </w:tc>
        <w:tc>
          <w:tcPr>
            <w:tcW w:w="1935" w:type="pct"/>
            <w:tcBorders>
              <w:top w:val="nil"/>
              <w:left w:val="nil"/>
              <w:bottom w:val="single" w:sz="4" w:space="0" w:color="auto"/>
              <w:right w:val="single" w:sz="4" w:space="0" w:color="auto"/>
            </w:tcBorders>
            <w:noWrap/>
            <w:vAlign w:val="bottom"/>
            <w:hideMark/>
          </w:tcPr>
          <w:p w:rsidR="007B72C9" w:rsidRPr="00C85D1D" w:rsidRDefault="007B72C9" w:rsidP="00D3177D">
            <w:pPr>
              <w:rPr>
                <w:rFonts w:ascii="Garamond" w:eastAsia="Times New Roman" w:hAnsi="Garamond" w:cs="Calibri"/>
              </w:rPr>
            </w:pPr>
            <w:r>
              <w:rPr>
                <w:rFonts w:ascii="Garamond" w:eastAsia="Times New Roman" w:hAnsi="Garamond" w:cs="Calibri"/>
              </w:rPr>
              <w:t>Forest</w:t>
            </w:r>
          </w:p>
        </w:tc>
        <w:tc>
          <w:tcPr>
            <w:tcW w:w="1250" w:type="pct"/>
            <w:tcBorders>
              <w:top w:val="nil"/>
              <w:left w:val="nil"/>
              <w:bottom w:val="single" w:sz="4" w:space="0" w:color="auto"/>
              <w:right w:val="single" w:sz="4" w:space="0" w:color="auto"/>
            </w:tcBorders>
            <w:noWrap/>
            <w:vAlign w:val="bottom"/>
            <w:hideMark/>
          </w:tcPr>
          <w:p w:rsidR="007B72C9" w:rsidRPr="00C85D1D" w:rsidRDefault="007B72C9" w:rsidP="00D3177D">
            <w:pPr>
              <w:rPr>
                <w:rFonts w:ascii="Garamond" w:eastAsia="Times New Roman" w:hAnsi="Garamond" w:cs="Calibri"/>
              </w:rPr>
            </w:pPr>
            <w:r>
              <w:rPr>
                <w:rFonts w:ascii="Garamond" w:eastAsia="Times New Roman" w:hAnsi="Garamond" w:cs="Calibri"/>
              </w:rPr>
              <w:t>10</w:t>
            </w:r>
          </w:p>
        </w:tc>
        <w:tc>
          <w:tcPr>
            <w:tcW w:w="1250" w:type="pct"/>
            <w:tcBorders>
              <w:top w:val="nil"/>
              <w:left w:val="nil"/>
              <w:bottom w:val="single" w:sz="4" w:space="0" w:color="auto"/>
              <w:right w:val="single" w:sz="4" w:space="0" w:color="auto"/>
            </w:tcBorders>
          </w:tcPr>
          <w:p w:rsidR="007B72C9" w:rsidRPr="00E36708" w:rsidRDefault="007B72C9" w:rsidP="00D3177D">
            <w:pPr>
              <w:rPr>
                <w:rFonts w:ascii="Garamond" w:eastAsia="Times New Roman" w:hAnsi="Garamond" w:cs="Calibri"/>
              </w:rPr>
            </w:pPr>
            <w:r w:rsidRPr="00E36708">
              <w:rPr>
                <w:rFonts w:ascii="Garamond" w:eastAsia="Times New Roman" w:hAnsi="Garamond" w:cs="Calibri"/>
              </w:rPr>
              <w:t>4.7</w:t>
            </w:r>
          </w:p>
        </w:tc>
      </w:tr>
      <w:tr w:rsidR="007B72C9" w:rsidRPr="00C85D1D" w:rsidTr="00D3177D">
        <w:trPr>
          <w:trHeight w:val="300"/>
        </w:trPr>
        <w:tc>
          <w:tcPr>
            <w:tcW w:w="565" w:type="pct"/>
            <w:tcBorders>
              <w:top w:val="nil"/>
              <w:left w:val="single" w:sz="4" w:space="0" w:color="auto"/>
              <w:bottom w:val="single" w:sz="4" w:space="0" w:color="auto"/>
              <w:right w:val="single" w:sz="4" w:space="0" w:color="auto"/>
            </w:tcBorders>
            <w:noWrap/>
            <w:vAlign w:val="bottom"/>
            <w:hideMark/>
          </w:tcPr>
          <w:p w:rsidR="007B72C9" w:rsidRPr="00C85D1D" w:rsidRDefault="007B72C9" w:rsidP="00D3177D">
            <w:pPr>
              <w:jc w:val="right"/>
              <w:rPr>
                <w:rFonts w:ascii="Garamond" w:eastAsia="Times New Roman" w:hAnsi="Garamond" w:cs="Calibri"/>
              </w:rPr>
            </w:pPr>
            <w:r>
              <w:rPr>
                <w:rFonts w:ascii="Garamond" w:eastAsia="Times New Roman" w:hAnsi="Garamond" w:cs="Calibri"/>
              </w:rPr>
              <w:t>4</w:t>
            </w:r>
          </w:p>
        </w:tc>
        <w:tc>
          <w:tcPr>
            <w:tcW w:w="1935" w:type="pct"/>
            <w:tcBorders>
              <w:top w:val="nil"/>
              <w:left w:val="nil"/>
              <w:bottom w:val="single" w:sz="4" w:space="0" w:color="auto"/>
              <w:right w:val="single" w:sz="4" w:space="0" w:color="auto"/>
            </w:tcBorders>
            <w:noWrap/>
            <w:vAlign w:val="bottom"/>
            <w:hideMark/>
          </w:tcPr>
          <w:p w:rsidR="007B72C9" w:rsidRPr="00C85D1D" w:rsidRDefault="007B72C9" w:rsidP="00D3177D">
            <w:pPr>
              <w:rPr>
                <w:rFonts w:ascii="Garamond" w:eastAsia="Times New Roman" w:hAnsi="Garamond" w:cs="Calibri"/>
              </w:rPr>
            </w:pPr>
            <w:r w:rsidRPr="00C85D1D">
              <w:rPr>
                <w:rFonts w:ascii="Garamond" w:eastAsia="Times New Roman" w:hAnsi="Garamond" w:cs="Calibri"/>
              </w:rPr>
              <w:t>Farmstead</w:t>
            </w:r>
          </w:p>
        </w:tc>
        <w:tc>
          <w:tcPr>
            <w:tcW w:w="1250" w:type="pct"/>
            <w:tcBorders>
              <w:top w:val="nil"/>
              <w:left w:val="nil"/>
              <w:bottom w:val="single" w:sz="4" w:space="0" w:color="auto"/>
              <w:right w:val="single" w:sz="4" w:space="0" w:color="auto"/>
            </w:tcBorders>
            <w:noWrap/>
            <w:vAlign w:val="bottom"/>
            <w:hideMark/>
          </w:tcPr>
          <w:p w:rsidR="007B72C9" w:rsidRPr="00C85D1D" w:rsidRDefault="007B72C9" w:rsidP="00D3177D">
            <w:pPr>
              <w:rPr>
                <w:rFonts w:ascii="Garamond" w:eastAsia="Times New Roman" w:hAnsi="Garamond" w:cs="Calibri"/>
              </w:rPr>
            </w:pPr>
            <w:r w:rsidRPr="00C85D1D">
              <w:rPr>
                <w:rFonts w:ascii="Garamond" w:eastAsia="Times New Roman" w:hAnsi="Garamond" w:cs="Calibri"/>
              </w:rPr>
              <w:t>5</w:t>
            </w:r>
          </w:p>
        </w:tc>
        <w:tc>
          <w:tcPr>
            <w:tcW w:w="1250" w:type="pct"/>
            <w:tcBorders>
              <w:top w:val="nil"/>
              <w:left w:val="nil"/>
              <w:bottom w:val="single" w:sz="4" w:space="0" w:color="auto"/>
              <w:right w:val="single" w:sz="4" w:space="0" w:color="auto"/>
            </w:tcBorders>
          </w:tcPr>
          <w:p w:rsidR="007B72C9" w:rsidRPr="00E36708" w:rsidRDefault="007B72C9" w:rsidP="00D3177D">
            <w:pPr>
              <w:rPr>
                <w:rFonts w:ascii="Garamond" w:eastAsia="Times New Roman" w:hAnsi="Garamond" w:cs="Calibri"/>
              </w:rPr>
            </w:pPr>
            <w:r w:rsidRPr="00E36708">
              <w:rPr>
                <w:rFonts w:ascii="Garamond" w:eastAsia="Times New Roman" w:hAnsi="Garamond" w:cs="Calibri"/>
              </w:rPr>
              <w:t>2.35</w:t>
            </w:r>
          </w:p>
        </w:tc>
      </w:tr>
      <w:tr w:rsidR="007B72C9" w:rsidRPr="00C85D1D" w:rsidTr="00D3177D">
        <w:trPr>
          <w:trHeight w:val="300"/>
        </w:trPr>
        <w:tc>
          <w:tcPr>
            <w:tcW w:w="565" w:type="pct"/>
            <w:tcBorders>
              <w:top w:val="nil"/>
              <w:left w:val="single" w:sz="4" w:space="0" w:color="auto"/>
              <w:bottom w:val="single" w:sz="4" w:space="0" w:color="auto"/>
              <w:right w:val="single" w:sz="4" w:space="0" w:color="auto"/>
            </w:tcBorders>
            <w:noWrap/>
            <w:vAlign w:val="bottom"/>
            <w:hideMark/>
          </w:tcPr>
          <w:p w:rsidR="007B72C9" w:rsidRPr="00C85D1D" w:rsidRDefault="007B72C9" w:rsidP="00D3177D">
            <w:pPr>
              <w:rPr>
                <w:rFonts w:ascii="Garamond" w:eastAsia="Times New Roman" w:hAnsi="Garamond" w:cs="Calibri"/>
                <w:b/>
              </w:rPr>
            </w:pPr>
            <w:r w:rsidRPr="00C85D1D">
              <w:rPr>
                <w:rFonts w:ascii="Garamond" w:eastAsia="Times New Roman" w:hAnsi="Garamond" w:cs="Calibri"/>
                <w:b/>
              </w:rPr>
              <w:t> </w:t>
            </w:r>
          </w:p>
        </w:tc>
        <w:tc>
          <w:tcPr>
            <w:tcW w:w="1935" w:type="pct"/>
            <w:tcBorders>
              <w:top w:val="nil"/>
              <w:left w:val="nil"/>
              <w:bottom w:val="single" w:sz="4" w:space="0" w:color="auto"/>
              <w:right w:val="single" w:sz="4" w:space="0" w:color="auto"/>
            </w:tcBorders>
            <w:noWrap/>
            <w:vAlign w:val="bottom"/>
            <w:hideMark/>
          </w:tcPr>
          <w:p w:rsidR="007B72C9" w:rsidRPr="00C85D1D" w:rsidRDefault="007B72C9" w:rsidP="00D3177D">
            <w:pPr>
              <w:rPr>
                <w:rFonts w:ascii="Garamond" w:eastAsia="Times New Roman" w:hAnsi="Garamond" w:cs="Calibri"/>
                <w:b/>
              </w:rPr>
            </w:pPr>
            <w:r w:rsidRPr="00C85D1D">
              <w:rPr>
                <w:rFonts w:ascii="Garamond" w:eastAsia="Times New Roman" w:hAnsi="Garamond" w:cs="Calibri"/>
                <w:b/>
              </w:rPr>
              <w:t>Total</w:t>
            </w:r>
          </w:p>
        </w:tc>
        <w:tc>
          <w:tcPr>
            <w:tcW w:w="1250" w:type="pct"/>
            <w:tcBorders>
              <w:top w:val="nil"/>
              <w:left w:val="nil"/>
              <w:bottom w:val="single" w:sz="4" w:space="0" w:color="auto"/>
              <w:right w:val="single" w:sz="4" w:space="0" w:color="auto"/>
            </w:tcBorders>
            <w:noWrap/>
            <w:vAlign w:val="bottom"/>
            <w:hideMark/>
          </w:tcPr>
          <w:p w:rsidR="007B72C9" w:rsidRPr="00C85D1D" w:rsidRDefault="007B72C9" w:rsidP="00D3177D">
            <w:pPr>
              <w:rPr>
                <w:rFonts w:ascii="Garamond" w:eastAsia="Times New Roman" w:hAnsi="Garamond" w:cs="Calibri"/>
                <w:b/>
              </w:rPr>
            </w:pPr>
            <w:r w:rsidRPr="00C85D1D">
              <w:rPr>
                <w:rFonts w:ascii="Garamond" w:eastAsia="Times New Roman" w:hAnsi="Garamond" w:cs="Calibri"/>
                <w:b/>
              </w:rPr>
              <w:t>100</w:t>
            </w:r>
          </w:p>
        </w:tc>
        <w:tc>
          <w:tcPr>
            <w:tcW w:w="1250" w:type="pct"/>
            <w:tcBorders>
              <w:top w:val="nil"/>
              <w:left w:val="nil"/>
              <w:bottom w:val="single" w:sz="4" w:space="0" w:color="auto"/>
              <w:right w:val="single" w:sz="4" w:space="0" w:color="auto"/>
            </w:tcBorders>
          </w:tcPr>
          <w:p w:rsidR="007B72C9" w:rsidRPr="00E36708" w:rsidRDefault="007B72C9" w:rsidP="00D3177D">
            <w:pPr>
              <w:rPr>
                <w:rFonts w:ascii="Garamond" w:eastAsia="Times New Roman" w:hAnsi="Garamond" w:cs="Calibri"/>
                <w:b/>
              </w:rPr>
            </w:pPr>
            <w:r w:rsidRPr="00E36708">
              <w:rPr>
                <w:rFonts w:ascii="Garamond" w:eastAsia="Times New Roman" w:hAnsi="Garamond" w:cs="Calibri"/>
                <w:b/>
              </w:rPr>
              <w:t>6.7</w:t>
            </w:r>
          </w:p>
        </w:tc>
      </w:tr>
    </w:tbl>
    <w:p w:rsidR="007B72C9" w:rsidRPr="003B12FC" w:rsidRDefault="007B72C9" w:rsidP="007B72C9">
      <w:pPr>
        <w:spacing w:line="360" w:lineRule="auto"/>
        <w:jc w:val="both"/>
        <w:rPr>
          <w:rFonts w:ascii="Garamond" w:hAnsi="Garamond"/>
        </w:rPr>
      </w:pPr>
    </w:p>
    <w:p w:rsidR="007B72C9" w:rsidRPr="005A5CF6" w:rsidRDefault="006756E9" w:rsidP="006756E9">
      <w:pPr>
        <w:pStyle w:val="Caption"/>
        <w:rPr>
          <w:rFonts w:ascii="Garamond" w:hAnsi="Garamond"/>
          <w:sz w:val="22"/>
          <w:szCs w:val="22"/>
        </w:rPr>
      </w:pPr>
      <w:bookmarkStart w:id="616" w:name="_Toc341848075"/>
      <w:bookmarkStart w:id="617" w:name="_Toc358490016"/>
      <w:bookmarkStart w:id="618" w:name="_Toc453876170"/>
      <w:r>
        <w:t xml:space="preserve">Table 3: </w:t>
      </w:r>
      <w:r w:rsidR="00D654B7">
        <w:fldChar w:fldCharType="begin"/>
      </w:r>
      <w:r w:rsidR="00D654B7">
        <w:instrText xml:space="preserve"> SEQ Table_3: \* ARABIC </w:instrText>
      </w:r>
      <w:r w:rsidR="00D654B7">
        <w:fldChar w:fldCharType="separate"/>
      </w:r>
      <w:r w:rsidR="000B333F">
        <w:rPr>
          <w:noProof/>
        </w:rPr>
        <w:t>2</w:t>
      </w:r>
      <w:r w:rsidR="00D654B7">
        <w:rPr>
          <w:noProof/>
        </w:rPr>
        <w:fldChar w:fldCharType="end"/>
      </w:r>
      <w:r w:rsidR="007B72C9" w:rsidRPr="005A5CF6">
        <w:rPr>
          <w:rFonts w:ascii="Garamond" w:hAnsi="Garamond"/>
          <w:sz w:val="22"/>
          <w:szCs w:val="22"/>
        </w:rPr>
        <w:t xml:space="preserve">. Land use pattern of </w:t>
      </w:r>
      <w:proofErr w:type="spellStart"/>
      <w:r w:rsidR="007B72C9">
        <w:rPr>
          <w:rFonts w:ascii="Garamond" w:hAnsi="Garamond"/>
          <w:sz w:val="22"/>
          <w:szCs w:val="22"/>
        </w:rPr>
        <w:t>Chora</w:t>
      </w:r>
      <w:proofErr w:type="spellEnd"/>
      <w:r w:rsidR="007B72C9" w:rsidRPr="005A5CF6">
        <w:rPr>
          <w:rFonts w:ascii="Garamond" w:hAnsi="Garamond"/>
          <w:sz w:val="22"/>
          <w:szCs w:val="22"/>
        </w:rPr>
        <w:t xml:space="preserve"> </w:t>
      </w:r>
      <w:bookmarkEnd w:id="616"/>
      <w:bookmarkEnd w:id="617"/>
      <w:proofErr w:type="spellStart"/>
      <w:r w:rsidR="007B72C9">
        <w:rPr>
          <w:rFonts w:ascii="Garamond" w:hAnsi="Garamond"/>
          <w:sz w:val="22"/>
          <w:szCs w:val="22"/>
        </w:rPr>
        <w:t>Woreda</w:t>
      </w:r>
      <w:proofErr w:type="spellEnd"/>
      <w:r w:rsidR="007B72C9">
        <w:rPr>
          <w:rFonts w:ascii="Garamond" w:hAnsi="Garamond"/>
          <w:sz w:val="22"/>
          <w:szCs w:val="22"/>
        </w:rPr>
        <w:t xml:space="preserve"> and the project </w:t>
      </w:r>
      <w:proofErr w:type="spellStart"/>
      <w:r w:rsidR="007B72C9">
        <w:rPr>
          <w:rFonts w:ascii="Garamond" w:hAnsi="Garamond"/>
          <w:sz w:val="22"/>
          <w:szCs w:val="22"/>
        </w:rPr>
        <w:t>kebele</w:t>
      </w:r>
      <w:bookmarkEnd w:id="618"/>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38"/>
        <w:gridCol w:w="2340"/>
        <w:gridCol w:w="1080"/>
        <w:gridCol w:w="2070"/>
        <w:gridCol w:w="1530"/>
        <w:gridCol w:w="2070"/>
      </w:tblGrid>
      <w:tr w:rsidR="007B72C9" w:rsidRPr="00C7351C" w:rsidTr="00D3177D">
        <w:tc>
          <w:tcPr>
            <w:tcW w:w="738" w:type="dxa"/>
            <w:vMerge w:val="restart"/>
          </w:tcPr>
          <w:p w:rsidR="007B72C9" w:rsidRPr="00C7351C" w:rsidRDefault="007B72C9" w:rsidP="00D3177D">
            <w:pPr>
              <w:jc w:val="center"/>
              <w:rPr>
                <w:rFonts w:ascii="Garamond" w:hAnsi="Garamond"/>
                <w:b/>
              </w:rPr>
            </w:pPr>
            <w:r w:rsidRPr="00C7351C">
              <w:rPr>
                <w:rFonts w:ascii="Garamond" w:hAnsi="Garamond"/>
                <w:b/>
              </w:rPr>
              <w:t>S/</w:t>
            </w:r>
            <w:r>
              <w:rPr>
                <w:rFonts w:ascii="Garamond" w:hAnsi="Garamond"/>
                <w:b/>
              </w:rPr>
              <w:t>N</w:t>
            </w:r>
          </w:p>
        </w:tc>
        <w:tc>
          <w:tcPr>
            <w:tcW w:w="2340" w:type="dxa"/>
            <w:vMerge w:val="restart"/>
          </w:tcPr>
          <w:p w:rsidR="007B72C9" w:rsidRPr="00C7351C" w:rsidRDefault="007B72C9" w:rsidP="00D3177D">
            <w:pPr>
              <w:jc w:val="center"/>
              <w:rPr>
                <w:rFonts w:ascii="Garamond" w:hAnsi="Garamond"/>
                <w:b/>
              </w:rPr>
            </w:pPr>
            <w:r w:rsidRPr="00C7351C">
              <w:rPr>
                <w:rFonts w:ascii="Garamond" w:hAnsi="Garamond"/>
                <w:b/>
              </w:rPr>
              <w:t>Types of Land Use</w:t>
            </w:r>
          </w:p>
        </w:tc>
        <w:tc>
          <w:tcPr>
            <w:tcW w:w="3150" w:type="dxa"/>
            <w:gridSpan w:val="2"/>
          </w:tcPr>
          <w:p w:rsidR="007B72C9" w:rsidRPr="00C7351C" w:rsidRDefault="007B72C9" w:rsidP="00D3177D">
            <w:pPr>
              <w:jc w:val="center"/>
              <w:rPr>
                <w:rFonts w:ascii="Garamond" w:hAnsi="Garamond"/>
                <w:b/>
              </w:rPr>
            </w:pPr>
            <w:proofErr w:type="spellStart"/>
            <w:r>
              <w:rPr>
                <w:rFonts w:ascii="Garamond" w:hAnsi="Garamond"/>
                <w:b/>
              </w:rPr>
              <w:t>Chora</w:t>
            </w:r>
            <w:proofErr w:type="spellEnd"/>
            <w:r>
              <w:rPr>
                <w:rFonts w:ascii="Garamond" w:hAnsi="Garamond"/>
                <w:b/>
              </w:rPr>
              <w:t xml:space="preserve"> </w:t>
            </w:r>
            <w:proofErr w:type="spellStart"/>
            <w:r w:rsidRPr="00C7351C">
              <w:rPr>
                <w:rFonts w:ascii="Garamond" w:hAnsi="Garamond"/>
                <w:b/>
              </w:rPr>
              <w:t>Woreda</w:t>
            </w:r>
            <w:proofErr w:type="spellEnd"/>
          </w:p>
        </w:tc>
        <w:tc>
          <w:tcPr>
            <w:tcW w:w="3600" w:type="dxa"/>
            <w:gridSpan w:val="2"/>
          </w:tcPr>
          <w:p w:rsidR="007B72C9" w:rsidRDefault="007B72C9" w:rsidP="00D3177D">
            <w:pPr>
              <w:jc w:val="center"/>
              <w:rPr>
                <w:rFonts w:ascii="Garamond" w:hAnsi="Garamond"/>
                <w:b/>
              </w:rPr>
            </w:pPr>
            <w:r>
              <w:rPr>
                <w:rFonts w:ascii="Garamond" w:hAnsi="Garamond"/>
                <w:b/>
              </w:rPr>
              <w:t>E/</w:t>
            </w:r>
            <w:proofErr w:type="spellStart"/>
            <w:r>
              <w:rPr>
                <w:rFonts w:ascii="Garamond" w:hAnsi="Garamond"/>
                <w:b/>
              </w:rPr>
              <w:t>Bonga</w:t>
            </w:r>
            <w:proofErr w:type="spellEnd"/>
            <w:r>
              <w:rPr>
                <w:rFonts w:ascii="Garamond" w:hAnsi="Garamond"/>
                <w:b/>
              </w:rPr>
              <w:t xml:space="preserve"> </w:t>
            </w:r>
            <w:proofErr w:type="spellStart"/>
            <w:r>
              <w:rPr>
                <w:rFonts w:ascii="Garamond" w:hAnsi="Garamond"/>
                <w:b/>
              </w:rPr>
              <w:t>Kebele</w:t>
            </w:r>
            <w:proofErr w:type="spellEnd"/>
          </w:p>
        </w:tc>
      </w:tr>
      <w:tr w:rsidR="007B72C9" w:rsidRPr="00C7351C" w:rsidTr="00D3177D">
        <w:tc>
          <w:tcPr>
            <w:tcW w:w="738" w:type="dxa"/>
            <w:vMerge/>
          </w:tcPr>
          <w:p w:rsidR="007B72C9" w:rsidRPr="00C7351C" w:rsidRDefault="007B72C9" w:rsidP="00D3177D">
            <w:pPr>
              <w:jc w:val="center"/>
              <w:rPr>
                <w:rFonts w:ascii="Garamond" w:hAnsi="Garamond"/>
              </w:rPr>
            </w:pPr>
          </w:p>
        </w:tc>
        <w:tc>
          <w:tcPr>
            <w:tcW w:w="2340" w:type="dxa"/>
            <w:vMerge/>
          </w:tcPr>
          <w:p w:rsidR="007B72C9" w:rsidRPr="00C7351C" w:rsidRDefault="007B72C9" w:rsidP="00D3177D">
            <w:pPr>
              <w:jc w:val="center"/>
              <w:rPr>
                <w:rFonts w:ascii="Garamond" w:hAnsi="Garamond"/>
              </w:rPr>
            </w:pPr>
          </w:p>
        </w:tc>
        <w:tc>
          <w:tcPr>
            <w:tcW w:w="1080" w:type="dxa"/>
          </w:tcPr>
          <w:p w:rsidR="007B72C9" w:rsidRPr="00C7351C" w:rsidRDefault="007B72C9" w:rsidP="00D3177D">
            <w:pPr>
              <w:jc w:val="center"/>
              <w:rPr>
                <w:rFonts w:ascii="Garamond" w:hAnsi="Garamond"/>
                <w:b/>
              </w:rPr>
            </w:pPr>
            <w:r w:rsidRPr="00C7351C">
              <w:rPr>
                <w:rFonts w:ascii="Garamond" w:hAnsi="Garamond"/>
                <w:b/>
              </w:rPr>
              <w:t>(ha)</w:t>
            </w:r>
          </w:p>
        </w:tc>
        <w:tc>
          <w:tcPr>
            <w:tcW w:w="2070" w:type="dxa"/>
          </w:tcPr>
          <w:p w:rsidR="007B72C9" w:rsidRPr="00C7351C" w:rsidRDefault="007B72C9" w:rsidP="00D3177D">
            <w:pPr>
              <w:jc w:val="center"/>
              <w:rPr>
                <w:rFonts w:ascii="Garamond" w:hAnsi="Garamond"/>
                <w:b/>
              </w:rPr>
            </w:pPr>
            <w:r w:rsidRPr="00C7351C">
              <w:rPr>
                <w:rFonts w:ascii="Garamond" w:hAnsi="Garamond"/>
                <w:b/>
              </w:rPr>
              <w:t>(%)</w:t>
            </w:r>
          </w:p>
        </w:tc>
        <w:tc>
          <w:tcPr>
            <w:tcW w:w="1530" w:type="dxa"/>
          </w:tcPr>
          <w:p w:rsidR="007B72C9" w:rsidRPr="00C7351C" w:rsidRDefault="007B72C9" w:rsidP="00D3177D">
            <w:pPr>
              <w:jc w:val="center"/>
              <w:rPr>
                <w:rFonts w:ascii="Garamond" w:hAnsi="Garamond"/>
                <w:b/>
              </w:rPr>
            </w:pPr>
            <w:r>
              <w:rPr>
                <w:rFonts w:ascii="Garamond" w:hAnsi="Garamond"/>
                <w:b/>
              </w:rPr>
              <w:t>(ha)</w:t>
            </w:r>
          </w:p>
        </w:tc>
        <w:tc>
          <w:tcPr>
            <w:tcW w:w="2070" w:type="dxa"/>
          </w:tcPr>
          <w:p w:rsidR="007B72C9" w:rsidRPr="00C7351C" w:rsidRDefault="007B72C9" w:rsidP="00D3177D">
            <w:pPr>
              <w:jc w:val="center"/>
              <w:rPr>
                <w:rFonts w:ascii="Garamond" w:hAnsi="Garamond"/>
                <w:b/>
              </w:rPr>
            </w:pPr>
            <w:r>
              <w:rPr>
                <w:rFonts w:ascii="Garamond" w:hAnsi="Garamond"/>
                <w:b/>
              </w:rPr>
              <w:t>(%)</w:t>
            </w:r>
          </w:p>
        </w:tc>
      </w:tr>
      <w:tr w:rsidR="007B72C9" w:rsidRPr="00C7351C" w:rsidTr="00D3177D">
        <w:tc>
          <w:tcPr>
            <w:tcW w:w="738" w:type="dxa"/>
          </w:tcPr>
          <w:p w:rsidR="007B72C9" w:rsidRPr="00C7351C" w:rsidRDefault="007B72C9" w:rsidP="00D3177D">
            <w:pPr>
              <w:jc w:val="both"/>
              <w:rPr>
                <w:rFonts w:ascii="Garamond" w:hAnsi="Garamond"/>
              </w:rPr>
            </w:pPr>
            <w:r w:rsidRPr="00C7351C">
              <w:rPr>
                <w:rFonts w:ascii="Garamond" w:hAnsi="Garamond"/>
              </w:rPr>
              <w:t>1</w:t>
            </w:r>
          </w:p>
        </w:tc>
        <w:tc>
          <w:tcPr>
            <w:tcW w:w="2340" w:type="dxa"/>
          </w:tcPr>
          <w:p w:rsidR="007B72C9" w:rsidRPr="00C7351C" w:rsidRDefault="007B72C9" w:rsidP="00D3177D">
            <w:pPr>
              <w:jc w:val="both"/>
              <w:rPr>
                <w:rFonts w:ascii="Garamond" w:hAnsi="Garamond"/>
              </w:rPr>
            </w:pPr>
            <w:r w:rsidRPr="00C7351C">
              <w:rPr>
                <w:rFonts w:ascii="Garamond" w:hAnsi="Garamond"/>
              </w:rPr>
              <w:t>Arable land</w:t>
            </w:r>
          </w:p>
        </w:tc>
        <w:tc>
          <w:tcPr>
            <w:tcW w:w="1080" w:type="dxa"/>
          </w:tcPr>
          <w:p w:rsidR="007B72C9" w:rsidRPr="00C7351C" w:rsidRDefault="007B72C9" w:rsidP="00D3177D">
            <w:pPr>
              <w:jc w:val="center"/>
              <w:rPr>
                <w:rFonts w:ascii="Garamond" w:hAnsi="Garamond"/>
              </w:rPr>
            </w:pPr>
            <w:r>
              <w:rPr>
                <w:rFonts w:ascii="Garamond" w:hAnsi="Garamond"/>
              </w:rPr>
              <w:t>48,148</w:t>
            </w:r>
          </w:p>
        </w:tc>
        <w:tc>
          <w:tcPr>
            <w:tcW w:w="2070" w:type="dxa"/>
          </w:tcPr>
          <w:p w:rsidR="007B72C9" w:rsidRPr="00C7351C" w:rsidRDefault="007B72C9" w:rsidP="00D3177D">
            <w:pPr>
              <w:jc w:val="center"/>
              <w:rPr>
                <w:rFonts w:ascii="Garamond" w:hAnsi="Garamond"/>
              </w:rPr>
            </w:pPr>
            <w:r>
              <w:rPr>
                <w:rFonts w:ascii="Garamond" w:hAnsi="Garamond"/>
              </w:rPr>
              <w:t>61.42</w:t>
            </w:r>
          </w:p>
        </w:tc>
        <w:tc>
          <w:tcPr>
            <w:tcW w:w="1530" w:type="dxa"/>
          </w:tcPr>
          <w:p w:rsidR="007B72C9" w:rsidRDefault="007B72C9" w:rsidP="00D3177D">
            <w:pPr>
              <w:jc w:val="center"/>
              <w:rPr>
                <w:rFonts w:ascii="Garamond" w:hAnsi="Garamond"/>
              </w:rPr>
            </w:pPr>
            <w:r>
              <w:rPr>
                <w:rFonts w:ascii="Garamond" w:hAnsi="Garamond"/>
              </w:rPr>
              <w:t>2111</w:t>
            </w:r>
          </w:p>
        </w:tc>
        <w:tc>
          <w:tcPr>
            <w:tcW w:w="2070" w:type="dxa"/>
          </w:tcPr>
          <w:p w:rsidR="007B72C9" w:rsidRDefault="007B72C9" w:rsidP="00D3177D">
            <w:pPr>
              <w:jc w:val="center"/>
              <w:rPr>
                <w:rFonts w:ascii="Garamond" w:hAnsi="Garamond"/>
              </w:rPr>
            </w:pPr>
            <w:r>
              <w:rPr>
                <w:rFonts w:ascii="Garamond" w:hAnsi="Garamond"/>
              </w:rPr>
              <w:t>93.74</w:t>
            </w:r>
          </w:p>
        </w:tc>
      </w:tr>
      <w:tr w:rsidR="007B72C9" w:rsidRPr="00C7351C" w:rsidTr="00D3177D">
        <w:tc>
          <w:tcPr>
            <w:tcW w:w="738" w:type="dxa"/>
          </w:tcPr>
          <w:p w:rsidR="007B72C9" w:rsidRPr="00C7351C" w:rsidRDefault="007B72C9" w:rsidP="00D3177D">
            <w:pPr>
              <w:jc w:val="both"/>
              <w:rPr>
                <w:rFonts w:ascii="Garamond" w:hAnsi="Garamond"/>
              </w:rPr>
            </w:pPr>
            <w:r w:rsidRPr="00C7351C">
              <w:rPr>
                <w:rFonts w:ascii="Garamond" w:hAnsi="Garamond"/>
              </w:rPr>
              <w:t>2</w:t>
            </w:r>
          </w:p>
        </w:tc>
        <w:tc>
          <w:tcPr>
            <w:tcW w:w="2340" w:type="dxa"/>
          </w:tcPr>
          <w:p w:rsidR="007B72C9" w:rsidRPr="00C7351C" w:rsidRDefault="007B72C9" w:rsidP="00D3177D">
            <w:pPr>
              <w:jc w:val="both"/>
              <w:rPr>
                <w:rFonts w:ascii="Garamond" w:hAnsi="Garamond"/>
              </w:rPr>
            </w:pPr>
            <w:r w:rsidRPr="00C7351C">
              <w:rPr>
                <w:rFonts w:ascii="Garamond" w:hAnsi="Garamond"/>
              </w:rPr>
              <w:t>Cultivated</w:t>
            </w:r>
          </w:p>
        </w:tc>
        <w:tc>
          <w:tcPr>
            <w:tcW w:w="1080" w:type="dxa"/>
          </w:tcPr>
          <w:p w:rsidR="007B72C9" w:rsidRPr="00C7351C" w:rsidRDefault="007B72C9" w:rsidP="00D3177D">
            <w:pPr>
              <w:jc w:val="center"/>
              <w:rPr>
                <w:rFonts w:ascii="Garamond" w:hAnsi="Garamond"/>
              </w:rPr>
            </w:pPr>
            <w:r>
              <w:rPr>
                <w:rFonts w:ascii="Garamond" w:hAnsi="Garamond"/>
              </w:rPr>
              <w:t>48,050</w:t>
            </w:r>
          </w:p>
        </w:tc>
        <w:tc>
          <w:tcPr>
            <w:tcW w:w="2070" w:type="dxa"/>
          </w:tcPr>
          <w:p w:rsidR="007B72C9" w:rsidRPr="00C7351C" w:rsidRDefault="007B72C9" w:rsidP="00D3177D">
            <w:pPr>
              <w:jc w:val="center"/>
              <w:rPr>
                <w:rFonts w:ascii="Garamond" w:hAnsi="Garamond"/>
              </w:rPr>
            </w:pPr>
            <w:r>
              <w:rPr>
                <w:rFonts w:ascii="Garamond" w:hAnsi="Garamond"/>
              </w:rPr>
              <w:t xml:space="preserve">99.8 </w:t>
            </w:r>
            <w:r w:rsidRPr="00C7351C">
              <w:rPr>
                <w:rFonts w:ascii="Garamond" w:hAnsi="Garamond"/>
              </w:rPr>
              <w:t>of arable land</w:t>
            </w:r>
          </w:p>
        </w:tc>
        <w:tc>
          <w:tcPr>
            <w:tcW w:w="1530" w:type="dxa"/>
          </w:tcPr>
          <w:p w:rsidR="007B72C9" w:rsidRDefault="007B72C9" w:rsidP="00D3177D">
            <w:pPr>
              <w:jc w:val="center"/>
              <w:rPr>
                <w:rFonts w:ascii="Garamond" w:hAnsi="Garamond"/>
              </w:rPr>
            </w:pPr>
            <w:r>
              <w:rPr>
                <w:rFonts w:ascii="Garamond" w:hAnsi="Garamond"/>
              </w:rPr>
              <w:t>2102</w:t>
            </w:r>
          </w:p>
        </w:tc>
        <w:tc>
          <w:tcPr>
            <w:tcW w:w="2070" w:type="dxa"/>
          </w:tcPr>
          <w:p w:rsidR="007B72C9" w:rsidRDefault="007B72C9" w:rsidP="00D3177D">
            <w:pPr>
              <w:jc w:val="center"/>
              <w:rPr>
                <w:rFonts w:ascii="Garamond" w:hAnsi="Garamond"/>
              </w:rPr>
            </w:pPr>
            <w:r>
              <w:rPr>
                <w:rFonts w:ascii="Garamond" w:hAnsi="Garamond"/>
              </w:rPr>
              <w:t>99.6 of arable land</w:t>
            </w:r>
          </w:p>
        </w:tc>
      </w:tr>
      <w:tr w:rsidR="007B72C9" w:rsidRPr="00C7351C" w:rsidTr="00D3177D">
        <w:tc>
          <w:tcPr>
            <w:tcW w:w="738" w:type="dxa"/>
          </w:tcPr>
          <w:p w:rsidR="007B72C9" w:rsidRPr="00C7351C" w:rsidRDefault="007B72C9" w:rsidP="00D3177D">
            <w:pPr>
              <w:jc w:val="both"/>
              <w:rPr>
                <w:rFonts w:ascii="Garamond" w:hAnsi="Garamond"/>
              </w:rPr>
            </w:pPr>
            <w:r w:rsidRPr="00C7351C">
              <w:rPr>
                <w:rFonts w:ascii="Garamond" w:hAnsi="Garamond"/>
              </w:rPr>
              <w:t>3</w:t>
            </w:r>
          </w:p>
        </w:tc>
        <w:tc>
          <w:tcPr>
            <w:tcW w:w="2340" w:type="dxa"/>
          </w:tcPr>
          <w:p w:rsidR="007B72C9" w:rsidRPr="00C7351C" w:rsidRDefault="007B72C9" w:rsidP="00D3177D">
            <w:pPr>
              <w:jc w:val="both"/>
              <w:rPr>
                <w:rFonts w:ascii="Garamond" w:hAnsi="Garamond"/>
              </w:rPr>
            </w:pPr>
            <w:r w:rsidRPr="00C7351C">
              <w:rPr>
                <w:rFonts w:ascii="Garamond" w:hAnsi="Garamond"/>
              </w:rPr>
              <w:t>Grazing land</w:t>
            </w:r>
          </w:p>
        </w:tc>
        <w:tc>
          <w:tcPr>
            <w:tcW w:w="1080" w:type="dxa"/>
          </w:tcPr>
          <w:p w:rsidR="007B72C9" w:rsidRPr="00C7351C" w:rsidRDefault="007B72C9" w:rsidP="00D3177D">
            <w:pPr>
              <w:jc w:val="center"/>
              <w:rPr>
                <w:rFonts w:ascii="Garamond" w:hAnsi="Garamond"/>
              </w:rPr>
            </w:pPr>
            <w:r>
              <w:rPr>
                <w:rFonts w:ascii="Garamond" w:hAnsi="Garamond"/>
              </w:rPr>
              <w:t>5300</w:t>
            </w:r>
          </w:p>
        </w:tc>
        <w:tc>
          <w:tcPr>
            <w:tcW w:w="2070" w:type="dxa"/>
          </w:tcPr>
          <w:p w:rsidR="007B72C9" w:rsidRPr="00C7351C" w:rsidRDefault="007B72C9" w:rsidP="00D3177D">
            <w:pPr>
              <w:jc w:val="center"/>
              <w:rPr>
                <w:rFonts w:ascii="Garamond" w:hAnsi="Garamond"/>
              </w:rPr>
            </w:pPr>
            <w:r>
              <w:rPr>
                <w:rFonts w:ascii="Garamond" w:hAnsi="Garamond"/>
              </w:rPr>
              <w:t>6.76</w:t>
            </w:r>
          </w:p>
        </w:tc>
        <w:tc>
          <w:tcPr>
            <w:tcW w:w="1530" w:type="dxa"/>
          </w:tcPr>
          <w:p w:rsidR="007B72C9" w:rsidRDefault="007B72C9" w:rsidP="00D3177D">
            <w:pPr>
              <w:jc w:val="center"/>
              <w:rPr>
                <w:rFonts w:ascii="Garamond" w:hAnsi="Garamond"/>
              </w:rPr>
            </w:pPr>
            <w:r>
              <w:rPr>
                <w:rFonts w:ascii="Garamond" w:hAnsi="Garamond"/>
              </w:rPr>
              <w:t>26</w:t>
            </w:r>
          </w:p>
        </w:tc>
        <w:tc>
          <w:tcPr>
            <w:tcW w:w="2070" w:type="dxa"/>
          </w:tcPr>
          <w:p w:rsidR="007B72C9" w:rsidRDefault="007B72C9" w:rsidP="00D3177D">
            <w:pPr>
              <w:jc w:val="center"/>
              <w:rPr>
                <w:rFonts w:ascii="Garamond" w:hAnsi="Garamond"/>
              </w:rPr>
            </w:pPr>
            <w:r>
              <w:rPr>
                <w:rFonts w:ascii="Garamond" w:hAnsi="Garamond"/>
              </w:rPr>
              <w:t>1.15</w:t>
            </w:r>
          </w:p>
        </w:tc>
      </w:tr>
      <w:tr w:rsidR="007B72C9" w:rsidRPr="00C7351C" w:rsidTr="00D3177D">
        <w:tc>
          <w:tcPr>
            <w:tcW w:w="738" w:type="dxa"/>
          </w:tcPr>
          <w:p w:rsidR="007B72C9" w:rsidRPr="00C7351C" w:rsidRDefault="007B72C9" w:rsidP="00D3177D">
            <w:pPr>
              <w:jc w:val="both"/>
              <w:rPr>
                <w:rFonts w:ascii="Garamond" w:hAnsi="Garamond"/>
              </w:rPr>
            </w:pPr>
            <w:r w:rsidRPr="00C7351C">
              <w:rPr>
                <w:rFonts w:ascii="Garamond" w:hAnsi="Garamond"/>
              </w:rPr>
              <w:t>4</w:t>
            </w:r>
          </w:p>
        </w:tc>
        <w:tc>
          <w:tcPr>
            <w:tcW w:w="2340" w:type="dxa"/>
          </w:tcPr>
          <w:p w:rsidR="007B72C9" w:rsidRPr="00C7351C" w:rsidRDefault="007B72C9" w:rsidP="00D3177D">
            <w:pPr>
              <w:jc w:val="both"/>
              <w:rPr>
                <w:rFonts w:ascii="Garamond" w:hAnsi="Garamond"/>
              </w:rPr>
            </w:pPr>
            <w:r w:rsidRPr="00C7351C">
              <w:rPr>
                <w:rFonts w:ascii="Garamond" w:hAnsi="Garamond"/>
              </w:rPr>
              <w:t>Settlements</w:t>
            </w:r>
          </w:p>
        </w:tc>
        <w:tc>
          <w:tcPr>
            <w:tcW w:w="1080" w:type="dxa"/>
          </w:tcPr>
          <w:p w:rsidR="007B72C9" w:rsidRPr="00C7351C" w:rsidRDefault="007B72C9" w:rsidP="00D3177D">
            <w:pPr>
              <w:jc w:val="center"/>
              <w:rPr>
                <w:rFonts w:ascii="Garamond" w:hAnsi="Garamond"/>
              </w:rPr>
            </w:pPr>
            <w:r>
              <w:rPr>
                <w:rFonts w:ascii="Garamond" w:hAnsi="Garamond"/>
              </w:rPr>
              <w:t>1772</w:t>
            </w:r>
          </w:p>
        </w:tc>
        <w:tc>
          <w:tcPr>
            <w:tcW w:w="2070" w:type="dxa"/>
          </w:tcPr>
          <w:p w:rsidR="007B72C9" w:rsidRPr="00C7351C" w:rsidRDefault="007B72C9" w:rsidP="00D3177D">
            <w:pPr>
              <w:jc w:val="center"/>
              <w:rPr>
                <w:rFonts w:ascii="Garamond" w:hAnsi="Garamond"/>
              </w:rPr>
            </w:pPr>
            <w:r>
              <w:rPr>
                <w:rFonts w:ascii="Garamond" w:hAnsi="Garamond"/>
              </w:rPr>
              <w:t>2.26</w:t>
            </w:r>
          </w:p>
        </w:tc>
        <w:tc>
          <w:tcPr>
            <w:tcW w:w="1530" w:type="dxa"/>
          </w:tcPr>
          <w:p w:rsidR="007B72C9" w:rsidRDefault="007B72C9" w:rsidP="00D3177D">
            <w:pPr>
              <w:jc w:val="center"/>
              <w:rPr>
                <w:rFonts w:ascii="Garamond" w:hAnsi="Garamond"/>
              </w:rPr>
            </w:pPr>
            <w:r>
              <w:rPr>
                <w:rFonts w:ascii="Garamond" w:hAnsi="Garamond"/>
              </w:rPr>
              <w:t>---</w:t>
            </w:r>
          </w:p>
        </w:tc>
        <w:tc>
          <w:tcPr>
            <w:tcW w:w="2070" w:type="dxa"/>
          </w:tcPr>
          <w:p w:rsidR="007B72C9" w:rsidRDefault="007B72C9" w:rsidP="00D3177D">
            <w:pPr>
              <w:jc w:val="center"/>
              <w:rPr>
                <w:rFonts w:ascii="Garamond" w:hAnsi="Garamond"/>
              </w:rPr>
            </w:pPr>
            <w:r>
              <w:rPr>
                <w:rFonts w:ascii="Garamond" w:hAnsi="Garamond"/>
              </w:rPr>
              <w:t>---</w:t>
            </w:r>
          </w:p>
        </w:tc>
      </w:tr>
      <w:tr w:rsidR="007B72C9" w:rsidRPr="00C7351C" w:rsidTr="00D3177D">
        <w:tc>
          <w:tcPr>
            <w:tcW w:w="738" w:type="dxa"/>
          </w:tcPr>
          <w:p w:rsidR="007B72C9" w:rsidRPr="00C7351C" w:rsidRDefault="007B72C9" w:rsidP="00D3177D">
            <w:pPr>
              <w:jc w:val="both"/>
              <w:rPr>
                <w:rFonts w:ascii="Garamond" w:hAnsi="Garamond"/>
              </w:rPr>
            </w:pPr>
            <w:r w:rsidRPr="00C7351C">
              <w:rPr>
                <w:rFonts w:ascii="Garamond" w:hAnsi="Garamond"/>
              </w:rPr>
              <w:t>5</w:t>
            </w:r>
          </w:p>
        </w:tc>
        <w:tc>
          <w:tcPr>
            <w:tcW w:w="2340" w:type="dxa"/>
          </w:tcPr>
          <w:p w:rsidR="007B72C9" w:rsidRPr="00C7351C" w:rsidRDefault="007B72C9" w:rsidP="00D3177D">
            <w:pPr>
              <w:jc w:val="both"/>
              <w:rPr>
                <w:rFonts w:ascii="Garamond" w:hAnsi="Garamond"/>
              </w:rPr>
            </w:pPr>
            <w:r w:rsidRPr="00C7351C">
              <w:rPr>
                <w:rFonts w:ascii="Garamond" w:hAnsi="Garamond"/>
              </w:rPr>
              <w:t xml:space="preserve">Forest lands (including </w:t>
            </w:r>
            <w:r>
              <w:rPr>
                <w:rFonts w:ascii="Garamond" w:hAnsi="Garamond"/>
              </w:rPr>
              <w:t xml:space="preserve">bushes &amp; </w:t>
            </w:r>
            <w:r w:rsidRPr="00C7351C">
              <w:rPr>
                <w:rFonts w:ascii="Garamond" w:hAnsi="Garamond"/>
              </w:rPr>
              <w:t>shrubs)</w:t>
            </w:r>
          </w:p>
        </w:tc>
        <w:tc>
          <w:tcPr>
            <w:tcW w:w="1080" w:type="dxa"/>
          </w:tcPr>
          <w:p w:rsidR="007B72C9" w:rsidRPr="00C7351C" w:rsidRDefault="007B72C9" w:rsidP="00D3177D">
            <w:pPr>
              <w:jc w:val="center"/>
              <w:rPr>
                <w:rFonts w:ascii="Garamond" w:hAnsi="Garamond"/>
              </w:rPr>
            </w:pPr>
            <w:r>
              <w:rPr>
                <w:rFonts w:ascii="Garamond" w:hAnsi="Garamond"/>
              </w:rPr>
              <w:t>15,785</w:t>
            </w:r>
          </w:p>
        </w:tc>
        <w:tc>
          <w:tcPr>
            <w:tcW w:w="2070" w:type="dxa"/>
          </w:tcPr>
          <w:p w:rsidR="007B72C9" w:rsidRPr="00C7351C" w:rsidRDefault="007B72C9" w:rsidP="00D3177D">
            <w:pPr>
              <w:jc w:val="center"/>
              <w:rPr>
                <w:rFonts w:ascii="Garamond" w:hAnsi="Garamond"/>
              </w:rPr>
            </w:pPr>
            <w:r>
              <w:rPr>
                <w:rFonts w:ascii="Garamond" w:hAnsi="Garamond"/>
              </w:rPr>
              <w:t>20.14</w:t>
            </w:r>
          </w:p>
        </w:tc>
        <w:tc>
          <w:tcPr>
            <w:tcW w:w="1530" w:type="dxa"/>
          </w:tcPr>
          <w:p w:rsidR="007B72C9" w:rsidRDefault="007B72C9" w:rsidP="00D3177D">
            <w:pPr>
              <w:jc w:val="center"/>
              <w:rPr>
                <w:rFonts w:ascii="Garamond" w:hAnsi="Garamond"/>
              </w:rPr>
            </w:pPr>
            <w:r>
              <w:rPr>
                <w:rFonts w:ascii="Garamond" w:hAnsi="Garamond"/>
              </w:rPr>
              <w:t>20</w:t>
            </w:r>
          </w:p>
        </w:tc>
        <w:tc>
          <w:tcPr>
            <w:tcW w:w="2070" w:type="dxa"/>
          </w:tcPr>
          <w:p w:rsidR="007B72C9" w:rsidRDefault="007B72C9" w:rsidP="00D3177D">
            <w:pPr>
              <w:jc w:val="center"/>
              <w:rPr>
                <w:rFonts w:ascii="Garamond" w:hAnsi="Garamond"/>
              </w:rPr>
            </w:pPr>
            <w:r>
              <w:rPr>
                <w:rFonts w:ascii="Garamond" w:hAnsi="Garamond"/>
              </w:rPr>
              <w:t>0.89</w:t>
            </w:r>
          </w:p>
        </w:tc>
      </w:tr>
      <w:tr w:rsidR="007B72C9" w:rsidRPr="00C7351C" w:rsidTr="00D3177D">
        <w:tc>
          <w:tcPr>
            <w:tcW w:w="738" w:type="dxa"/>
          </w:tcPr>
          <w:p w:rsidR="007B72C9" w:rsidRPr="00C7351C" w:rsidRDefault="007B72C9" w:rsidP="00D3177D">
            <w:pPr>
              <w:jc w:val="both"/>
              <w:rPr>
                <w:rFonts w:ascii="Garamond" w:hAnsi="Garamond"/>
              </w:rPr>
            </w:pPr>
            <w:r>
              <w:rPr>
                <w:rFonts w:ascii="Garamond" w:hAnsi="Garamond"/>
              </w:rPr>
              <w:t>6</w:t>
            </w:r>
          </w:p>
        </w:tc>
        <w:tc>
          <w:tcPr>
            <w:tcW w:w="2340" w:type="dxa"/>
          </w:tcPr>
          <w:p w:rsidR="007B72C9" w:rsidRPr="00C7351C" w:rsidRDefault="007B72C9" w:rsidP="00D3177D">
            <w:pPr>
              <w:jc w:val="both"/>
              <w:rPr>
                <w:rFonts w:ascii="Garamond" w:hAnsi="Garamond"/>
              </w:rPr>
            </w:pPr>
            <w:r w:rsidRPr="00C7351C">
              <w:rPr>
                <w:rFonts w:ascii="Garamond" w:hAnsi="Garamond"/>
              </w:rPr>
              <w:t xml:space="preserve">Other land </w:t>
            </w:r>
          </w:p>
        </w:tc>
        <w:tc>
          <w:tcPr>
            <w:tcW w:w="1080" w:type="dxa"/>
          </w:tcPr>
          <w:p w:rsidR="007B72C9" w:rsidRPr="00C7351C" w:rsidRDefault="007B72C9" w:rsidP="00D3177D">
            <w:pPr>
              <w:jc w:val="center"/>
              <w:rPr>
                <w:rFonts w:ascii="Garamond" w:hAnsi="Garamond"/>
              </w:rPr>
            </w:pPr>
            <w:r>
              <w:rPr>
                <w:rFonts w:ascii="Garamond" w:hAnsi="Garamond"/>
              </w:rPr>
              <w:t>7383</w:t>
            </w:r>
          </w:p>
        </w:tc>
        <w:tc>
          <w:tcPr>
            <w:tcW w:w="2070" w:type="dxa"/>
          </w:tcPr>
          <w:p w:rsidR="007B72C9" w:rsidRPr="00C7351C" w:rsidRDefault="007B72C9" w:rsidP="00D3177D">
            <w:pPr>
              <w:jc w:val="center"/>
              <w:rPr>
                <w:rFonts w:ascii="Garamond" w:hAnsi="Garamond"/>
              </w:rPr>
            </w:pPr>
            <w:r>
              <w:rPr>
                <w:rFonts w:ascii="Garamond" w:hAnsi="Garamond"/>
              </w:rPr>
              <w:t>9.42</w:t>
            </w:r>
          </w:p>
        </w:tc>
        <w:tc>
          <w:tcPr>
            <w:tcW w:w="1530" w:type="dxa"/>
          </w:tcPr>
          <w:p w:rsidR="007B72C9" w:rsidRDefault="007B72C9" w:rsidP="00D3177D">
            <w:pPr>
              <w:jc w:val="center"/>
              <w:rPr>
                <w:rFonts w:ascii="Garamond" w:hAnsi="Garamond"/>
              </w:rPr>
            </w:pPr>
            <w:r>
              <w:rPr>
                <w:rFonts w:ascii="Garamond" w:hAnsi="Garamond"/>
              </w:rPr>
              <w:t>95</w:t>
            </w:r>
          </w:p>
        </w:tc>
        <w:tc>
          <w:tcPr>
            <w:tcW w:w="2070" w:type="dxa"/>
          </w:tcPr>
          <w:p w:rsidR="007B72C9" w:rsidRDefault="007B72C9" w:rsidP="00D3177D">
            <w:pPr>
              <w:jc w:val="center"/>
              <w:rPr>
                <w:rFonts w:ascii="Garamond" w:hAnsi="Garamond"/>
              </w:rPr>
            </w:pPr>
            <w:r>
              <w:rPr>
                <w:rFonts w:ascii="Garamond" w:hAnsi="Garamond"/>
              </w:rPr>
              <w:t>4.22</w:t>
            </w:r>
          </w:p>
        </w:tc>
      </w:tr>
      <w:tr w:rsidR="007B72C9" w:rsidRPr="00C7351C" w:rsidTr="00D3177D">
        <w:tc>
          <w:tcPr>
            <w:tcW w:w="738" w:type="dxa"/>
          </w:tcPr>
          <w:p w:rsidR="007B72C9" w:rsidRPr="00C7351C" w:rsidRDefault="007B72C9" w:rsidP="00D3177D">
            <w:pPr>
              <w:jc w:val="both"/>
              <w:rPr>
                <w:rFonts w:ascii="Garamond" w:hAnsi="Garamond"/>
              </w:rPr>
            </w:pPr>
          </w:p>
        </w:tc>
        <w:tc>
          <w:tcPr>
            <w:tcW w:w="2340" w:type="dxa"/>
          </w:tcPr>
          <w:p w:rsidR="007B72C9" w:rsidRPr="00C7351C" w:rsidRDefault="007B72C9" w:rsidP="00D3177D">
            <w:pPr>
              <w:jc w:val="both"/>
              <w:rPr>
                <w:rFonts w:ascii="Garamond" w:hAnsi="Garamond"/>
                <w:b/>
              </w:rPr>
            </w:pPr>
            <w:r w:rsidRPr="00C7351C">
              <w:rPr>
                <w:rFonts w:ascii="Garamond" w:hAnsi="Garamond"/>
                <w:b/>
              </w:rPr>
              <w:t>Total</w:t>
            </w:r>
          </w:p>
        </w:tc>
        <w:tc>
          <w:tcPr>
            <w:tcW w:w="1080" w:type="dxa"/>
          </w:tcPr>
          <w:p w:rsidR="007B72C9" w:rsidRPr="00C7351C" w:rsidRDefault="007B72C9" w:rsidP="00D3177D">
            <w:pPr>
              <w:jc w:val="center"/>
              <w:rPr>
                <w:rFonts w:ascii="Garamond" w:hAnsi="Garamond"/>
                <w:b/>
              </w:rPr>
            </w:pPr>
            <w:r>
              <w:rPr>
                <w:rFonts w:ascii="Garamond" w:hAnsi="Garamond"/>
                <w:b/>
              </w:rPr>
              <w:t>78,388</w:t>
            </w:r>
          </w:p>
        </w:tc>
        <w:tc>
          <w:tcPr>
            <w:tcW w:w="2070" w:type="dxa"/>
          </w:tcPr>
          <w:p w:rsidR="007B72C9" w:rsidRPr="00C7351C" w:rsidRDefault="007B72C9" w:rsidP="00D3177D">
            <w:pPr>
              <w:jc w:val="center"/>
              <w:rPr>
                <w:rFonts w:ascii="Garamond" w:hAnsi="Garamond"/>
                <w:b/>
              </w:rPr>
            </w:pPr>
            <w:r>
              <w:rPr>
                <w:rFonts w:ascii="Garamond" w:hAnsi="Garamond"/>
                <w:b/>
              </w:rPr>
              <w:t>100</w:t>
            </w:r>
          </w:p>
        </w:tc>
        <w:tc>
          <w:tcPr>
            <w:tcW w:w="1530" w:type="dxa"/>
          </w:tcPr>
          <w:p w:rsidR="007B72C9" w:rsidRPr="00C7351C" w:rsidRDefault="007B72C9" w:rsidP="00D3177D">
            <w:pPr>
              <w:jc w:val="center"/>
              <w:rPr>
                <w:rFonts w:ascii="Garamond" w:hAnsi="Garamond"/>
                <w:b/>
              </w:rPr>
            </w:pPr>
            <w:r>
              <w:rPr>
                <w:rFonts w:ascii="Garamond" w:hAnsi="Garamond"/>
                <w:b/>
              </w:rPr>
              <w:t>2252</w:t>
            </w:r>
          </w:p>
        </w:tc>
        <w:tc>
          <w:tcPr>
            <w:tcW w:w="2070" w:type="dxa"/>
          </w:tcPr>
          <w:p w:rsidR="007B72C9" w:rsidRPr="00C7351C" w:rsidRDefault="007B72C9" w:rsidP="00D3177D">
            <w:pPr>
              <w:jc w:val="center"/>
              <w:rPr>
                <w:rFonts w:ascii="Garamond" w:hAnsi="Garamond"/>
                <w:b/>
              </w:rPr>
            </w:pPr>
            <w:r>
              <w:rPr>
                <w:rFonts w:ascii="Garamond" w:hAnsi="Garamond"/>
                <w:b/>
              </w:rPr>
              <w:t>100</w:t>
            </w:r>
          </w:p>
        </w:tc>
      </w:tr>
    </w:tbl>
    <w:p w:rsidR="007B72C9" w:rsidRDefault="007B72C9" w:rsidP="007B72C9">
      <w:pPr>
        <w:spacing w:line="360" w:lineRule="auto"/>
        <w:jc w:val="both"/>
        <w:rPr>
          <w:rFonts w:ascii="Garamond" w:hAnsi="Garamond"/>
          <w:b/>
          <w:sz w:val="18"/>
          <w:szCs w:val="18"/>
        </w:rPr>
      </w:pPr>
      <w:r w:rsidRPr="00145D82">
        <w:rPr>
          <w:rFonts w:ascii="Garamond" w:hAnsi="Garamond"/>
          <w:b/>
          <w:sz w:val="18"/>
          <w:szCs w:val="18"/>
        </w:rPr>
        <w:t xml:space="preserve">Source:  </w:t>
      </w:r>
      <w:proofErr w:type="spellStart"/>
      <w:r>
        <w:rPr>
          <w:rFonts w:ascii="Garamond" w:hAnsi="Garamond"/>
          <w:b/>
          <w:sz w:val="18"/>
          <w:szCs w:val="18"/>
        </w:rPr>
        <w:t>Chora</w:t>
      </w:r>
      <w:proofErr w:type="spellEnd"/>
      <w:r w:rsidRPr="00145D82">
        <w:rPr>
          <w:rFonts w:ascii="Garamond" w:hAnsi="Garamond"/>
          <w:b/>
          <w:sz w:val="18"/>
          <w:szCs w:val="18"/>
        </w:rPr>
        <w:t xml:space="preserve"> </w:t>
      </w:r>
      <w:proofErr w:type="spellStart"/>
      <w:r w:rsidRPr="00145D82">
        <w:rPr>
          <w:rFonts w:ascii="Garamond" w:hAnsi="Garamond"/>
          <w:b/>
          <w:sz w:val="18"/>
          <w:szCs w:val="18"/>
        </w:rPr>
        <w:t>Woreda</w:t>
      </w:r>
      <w:proofErr w:type="spellEnd"/>
      <w:r w:rsidRPr="00145D82">
        <w:rPr>
          <w:rFonts w:ascii="Garamond" w:hAnsi="Garamond"/>
          <w:b/>
          <w:sz w:val="18"/>
          <w:szCs w:val="18"/>
        </w:rPr>
        <w:t xml:space="preserve"> Agriculture Office </w:t>
      </w:r>
      <w:r>
        <w:rPr>
          <w:rFonts w:ascii="Garamond" w:hAnsi="Garamond"/>
          <w:b/>
          <w:sz w:val="18"/>
          <w:szCs w:val="18"/>
        </w:rPr>
        <w:t xml:space="preserve">and </w:t>
      </w:r>
      <w:proofErr w:type="spellStart"/>
      <w:r>
        <w:rPr>
          <w:rFonts w:ascii="Garamond" w:hAnsi="Garamond"/>
          <w:b/>
          <w:sz w:val="18"/>
          <w:szCs w:val="18"/>
        </w:rPr>
        <w:t>Emboro</w:t>
      </w:r>
      <w:proofErr w:type="spellEnd"/>
      <w:r>
        <w:rPr>
          <w:rFonts w:ascii="Garamond" w:hAnsi="Garamond"/>
          <w:b/>
          <w:sz w:val="18"/>
          <w:szCs w:val="18"/>
        </w:rPr>
        <w:t xml:space="preserve"> </w:t>
      </w:r>
      <w:proofErr w:type="spellStart"/>
      <w:r>
        <w:rPr>
          <w:rFonts w:ascii="Garamond" w:hAnsi="Garamond"/>
          <w:b/>
          <w:sz w:val="18"/>
          <w:szCs w:val="18"/>
        </w:rPr>
        <w:t>Bonga</w:t>
      </w:r>
      <w:proofErr w:type="spellEnd"/>
      <w:r>
        <w:rPr>
          <w:rFonts w:ascii="Garamond" w:hAnsi="Garamond"/>
          <w:b/>
          <w:sz w:val="18"/>
          <w:szCs w:val="18"/>
        </w:rPr>
        <w:t xml:space="preserve"> </w:t>
      </w:r>
      <w:proofErr w:type="spellStart"/>
      <w:r>
        <w:rPr>
          <w:rFonts w:ascii="Garamond" w:hAnsi="Garamond"/>
          <w:b/>
          <w:sz w:val="18"/>
          <w:szCs w:val="18"/>
        </w:rPr>
        <w:t>kebele</w:t>
      </w:r>
      <w:proofErr w:type="spellEnd"/>
      <w:r>
        <w:rPr>
          <w:rFonts w:ascii="Garamond" w:hAnsi="Garamond"/>
          <w:b/>
          <w:sz w:val="18"/>
          <w:szCs w:val="18"/>
        </w:rPr>
        <w:t xml:space="preserve"> DAs office</w:t>
      </w:r>
    </w:p>
    <w:p w:rsidR="007B72C9" w:rsidRPr="003B12FC" w:rsidRDefault="007B72C9" w:rsidP="007B72C9">
      <w:pPr>
        <w:spacing w:line="360" w:lineRule="auto"/>
        <w:jc w:val="both"/>
        <w:rPr>
          <w:rFonts w:ascii="Garamond" w:hAnsi="Garamond"/>
          <w:b/>
          <w:sz w:val="20"/>
          <w:szCs w:val="20"/>
        </w:rPr>
      </w:pPr>
    </w:p>
    <w:p w:rsidR="007B72C9" w:rsidRPr="003B12FC" w:rsidRDefault="007B72C9" w:rsidP="007B72C9">
      <w:pPr>
        <w:spacing w:line="360" w:lineRule="auto"/>
        <w:jc w:val="both"/>
        <w:rPr>
          <w:rFonts w:ascii="Garamond" w:hAnsi="Garamond"/>
        </w:rPr>
      </w:pPr>
      <w:r w:rsidRPr="003B12FC">
        <w:rPr>
          <w:rFonts w:ascii="Garamond" w:hAnsi="Garamond"/>
        </w:rPr>
        <w:t xml:space="preserve">From the table above one can understand that crop husbandry has the largest </w:t>
      </w:r>
      <w:r>
        <w:rPr>
          <w:rFonts w:ascii="Garamond" w:hAnsi="Garamond"/>
        </w:rPr>
        <w:t>portion</w:t>
      </w:r>
      <w:r w:rsidRPr="003B12FC">
        <w:rPr>
          <w:rFonts w:ascii="Garamond" w:hAnsi="Garamond"/>
        </w:rPr>
        <w:t xml:space="preserve"> in the project area and the second largest area is occupied by </w:t>
      </w:r>
      <w:r>
        <w:rPr>
          <w:rFonts w:ascii="Garamond" w:hAnsi="Garamond"/>
        </w:rPr>
        <w:t xml:space="preserve">grazing </w:t>
      </w:r>
      <w:r w:rsidRPr="003B12FC">
        <w:rPr>
          <w:rFonts w:ascii="Garamond" w:hAnsi="Garamond"/>
        </w:rPr>
        <w:t xml:space="preserve">land. </w:t>
      </w:r>
      <w:r>
        <w:rPr>
          <w:rFonts w:ascii="Garamond" w:hAnsi="Garamond"/>
        </w:rPr>
        <w:t xml:space="preserve">Such type of land use classification is the typical characteristics of mixed farming system. </w:t>
      </w:r>
      <w:r w:rsidRPr="00CA7291">
        <w:rPr>
          <w:rFonts w:ascii="Garamond" w:hAnsi="Garamond"/>
        </w:rPr>
        <w:t>Forest development in the area is weak and destruction of the naturally available forest is the common phenomenon during current days.</w:t>
      </w:r>
      <w:r>
        <w:rPr>
          <w:rFonts w:ascii="Garamond" w:hAnsi="Garamond"/>
        </w:rPr>
        <w:t xml:space="preserve"> </w:t>
      </w:r>
      <w:r w:rsidRPr="003B12FC">
        <w:rPr>
          <w:rFonts w:ascii="Garamond" w:hAnsi="Garamond"/>
        </w:rPr>
        <w:t>This condition is roughly observed during the field assessment of the watershed area.</w:t>
      </w:r>
    </w:p>
    <w:p w:rsidR="007B72C9" w:rsidRDefault="007B72C9" w:rsidP="007B72C9">
      <w:pPr>
        <w:spacing w:line="360" w:lineRule="auto"/>
        <w:jc w:val="both"/>
        <w:rPr>
          <w:rFonts w:ascii="Garamond" w:hAnsi="Garamond"/>
        </w:rPr>
      </w:pPr>
    </w:p>
    <w:p w:rsidR="007B72C9" w:rsidRPr="003B12FC" w:rsidRDefault="007B72C9" w:rsidP="007B72C9">
      <w:pPr>
        <w:spacing w:line="360" w:lineRule="auto"/>
        <w:jc w:val="both"/>
        <w:rPr>
          <w:rFonts w:ascii="Garamond" w:hAnsi="Garamond"/>
        </w:rPr>
      </w:pPr>
      <w:r w:rsidRPr="003B12FC">
        <w:rPr>
          <w:rFonts w:ascii="Garamond" w:hAnsi="Garamond"/>
        </w:rPr>
        <w:t xml:space="preserve">The major rain fed (staple) crops </w:t>
      </w:r>
      <w:r>
        <w:rPr>
          <w:rFonts w:ascii="Garamond" w:hAnsi="Garamond"/>
        </w:rPr>
        <w:t xml:space="preserve">produced </w:t>
      </w:r>
      <w:r w:rsidRPr="003B12FC">
        <w:rPr>
          <w:rFonts w:ascii="Garamond" w:hAnsi="Garamond"/>
        </w:rPr>
        <w:t xml:space="preserve">in the </w:t>
      </w:r>
      <w:proofErr w:type="spellStart"/>
      <w:r>
        <w:rPr>
          <w:rFonts w:ascii="Garamond" w:hAnsi="Garamond"/>
        </w:rPr>
        <w:t>woreda</w:t>
      </w:r>
      <w:proofErr w:type="spellEnd"/>
      <w:r w:rsidRPr="003B12FC">
        <w:rPr>
          <w:rFonts w:ascii="Garamond" w:hAnsi="Garamond"/>
        </w:rPr>
        <w:t xml:space="preserve"> are cereals like </w:t>
      </w:r>
      <w:r>
        <w:rPr>
          <w:rFonts w:ascii="Garamond" w:hAnsi="Garamond"/>
        </w:rPr>
        <w:t>maize, sorghum, wheat</w:t>
      </w:r>
      <w:r w:rsidRPr="003B12FC">
        <w:rPr>
          <w:rFonts w:ascii="Garamond" w:hAnsi="Garamond"/>
        </w:rPr>
        <w:t xml:space="preserve">, </w:t>
      </w:r>
      <w:r>
        <w:rPr>
          <w:rFonts w:ascii="Garamond" w:hAnsi="Garamond"/>
        </w:rPr>
        <w:t>barley</w:t>
      </w:r>
      <w:r w:rsidRPr="003B12FC">
        <w:rPr>
          <w:rFonts w:ascii="Garamond" w:hAnsi="Garamond"/>
        </w:rPr>
        <w:t xml:space="preserve">, </w:t>
      </w:r>
      <w:proofErr w:type="spellStart"/>
      <w:r>
        <w:rPr>
          <w:rFonts w:ascii="Garamond" w:hAnsi="Garamond"/>
        </w:rPr>
        <w:t>teff</w:t>
      </w:r>
      <w:proofErr w:type="spellEnd"/>
      <w:r>
        <w:rPr>
          <w:rFonts w:ascii="Garamond" w:hAnsi="Garamond"/>
        </w:rPr>
        <w:t xml:space="preserve">, </w:t>
      </w:r>
      <w:r w:rsidRPr="003B12FC">
        <w:rPr>
          <w:rFonts w:ascii="Garamond" w:hAnsi="Garamond"/>
        </w:rPr>
        <w:t>and others</w:t>
      </w:r>
      <w:r>
        <w:rPr>
          <w:rFonts w:ascii="Garamond" w:hAnsi="Garamond"/>
        </w:rPr>
        <w:t xml:space="preserve">; pulses like </w:t>
      </w:r>
      <w:proofErr w:type="spellStart"/>
      <w:r>
        <w:rPr>
          <w:rFonts w:ascii="Garamond" w:hAnsi="Garamond"/>
        </w:rPr>
        <w:t>faba</w:t>
      </w:r>
      <w:proofErr w:type="spellEnd"/>
      <w:r>
        <w:rPr>
          <w:rFonts w:ascii="Garamond" w:hAnsi="Garamond"/>
        </w:rPr>
        <w:t xml:space="preserve"> bean, field pea, haricot bean, and others are produced in small quantities; and oil seeds like linseed, </w:t>
      </w:r>
      <w:proofErr w:type="spellStart"/>
      <w:r>
        <w:rPr>
          <w:rFonts w:ascii="Garamond" w:hAnsi="Garamond"/>
        </w:rPr>
        <w:t>noug</w:t>
      </w:r>
      <w:proofErr w:type="spellEnd"/>
      <w:r>
        <w:rPr>
          <w:rFonts w:ascii="Garamond" w:hAnsi="Garamond"/>
        </w:rPr>
        <w:t>, rapeseed and others</w:t>
      </w:r>
      <w:r w:rsidRPr="003B12FC">
        <w:rPr>
          <w:rFonts w:ascii="Garamond" w:hAnsi="Garamond"/>
        </w:rPr>
        <w:t xml:space="preserve">. According to the information obtained from the </w:t>
      </w:r>
      <w:proofErr w:type="spellStart"/>
      <w:r>
        <w:rPr>
          <w:rFonts w:ascii="Garamond" w:hAnsi="Garamond"/>
        </w:rPr>
        <w:t>woreda</w:t>
      </w:r>
      <w:proofErr w:type="spellEnd"/>
      <w:r w:rsidRPr="003B12FC">
        <w:rPr>
          <w:rFonts w:ascii="Garamond" w:hAnsi="Garamond"/>
        </w:rPr>
        <w:t xml:space="preserve"> agricultur</w:t>
      </w:r>
      <w:r>
        <w:rPr>
          <w:rFonts w:ascii="Garamond" w:hAnsi="Garamond"/>
        </w:rPr>
        <w:t>e</w:t>
      </w:r>
      <w:r w:rsidRPr="003B12FC">
        <w:rPr>
          <w:rFonts w:ascii="Garamond" w:hAnsi="Garamond"/>
        </w:rPr>
        <w:t xml:space="preserve"> office, these major crops have the following proportion in the cultivation system.</w:t>
      </w:r>
    </w:p>
    <w:p w:rsidR="007B72C9" w:rsidRDefault="007B72C9" w:rsidP="007B72C9">
      <w:pPr>
        <w:spacing w:line="360" w:lineRule="auto"/>
        <w:jc w:val="both"/>
        <w:rPr>
          <w:rFonts w:ascii="Garamond" w:hAnsi="Garamond"/>
        </w:rPr>
      </w:pPr>
    </w:p>
    <w:p w:rsidR="007B72C9" w:rsidRDefault="007B72C9" w:rsidP="007B72C9">
      <w:pPr>
        <w:spacing w:line="360" w:lineRule="auto"/>
        <w:jc w:val="both"/>
        <w:rPr>
          <w:rFonts w:ascii="Garamond" w:hAnsi="Garamond"/>
        </w:rPr>
      </w:pPr>
    </w:p>
    <w:p w:rsidR="007B72C9" w:rsidRPr="003B12FC" w:rsidRDefault="007B72C9" w:rsidP="007B72C9">
      <w:pPr>
        <w:spacing w:line="360" w:lineRule="auto"/>
        <w:jc w:val="both"/>
        <w:rPr>
          <w:rFonts w:ascii="Garamond" w:hAnsi="Garamond"/>
        </w:rPr>
      </w:pPr>
    </w:p>
    <w:p w:rsidR="006756E9" w:rsidRDefault="006756E9" w:rsidP="007B72C9">
      <w:pPr>
        <w:pStyle w:val="Caption"/>
        <w:spacing w:line="360" w:lineRule="auto"/>
        <w:rPr>
          <w:rFonts w:ascii="Garamond" w:hAnsi="Garamond"/>
          <w:sz w:val="22"/>
          <w:szCs w:val="22"/>
        </w:rPr>
      </w:pPr>
      <w:bookmarkStart w:id="619" w:name="_Toc341848076"/>
      <w:bookmarkStart w:id="620" w:name="_Toc358490017"/>
    </w:p>
    <w:p w:rsidR="007B72C9" w:rsidRPr="005A5CF6" w:rsidRDefault="006756E9" w:rsidP="006756E9">
      <w:pPr>
        <w:pStyle w:val="Caption"/>
        <w:rPr>
          <w:rFonts w:ascii="Garamond" w:hAnsi="Garamond"/>
          <w:sz w:val="22"/>
          <w:szCs w:val="22"/>
        </w:rPr>
      </w:pPr>
      <w:bookmarkStart w:id="621" w:name="_Toc453876171"/>
      <w:r>
        <w:lastRenderedPageBreak/>
        <w:t xml:space="preserve">Table 3: </w:t>
      </w:r>
      <w:r w:rsidR="00D654B7">
        <w:fldChar w:fldCharType="begin"/>
      </w:r>
      <w:r w:rsidR="00D654B7">
        <w:instrText xml:space="preserve"> SEQ Table_3: \* A</w:instrText>
      </w:r>
      <w:r w:rsidR="00D654B7">
        <w:instrText xml:space="preserve">RABIC </w:instrText>
      </w:r>
      <w:r w:rsidR="00D654B7">
        <w:fldChar w:fldCharType="separate"/>
      </w:r>
      <w:r w:rsidR="000B333F">
        <w:rPr>
          <w:noProof/>
        </w:rPr>
        <w:t>3</w:t>
      </w:r>
      <w:r w:rsidR="00D654B7">
        <w:rPr>
          <w:noProof/>
        </w:rPr>
        <w:fldChar w:fldCharType="end"/>
      </w:r>
      <w:r w:rsidR="007B72C9" w:rsidRPr="005A5CF6">
        <w:rPr>
          <w:rFonts w:ascii="Garamond" w:hAnsi="Garamond"/>
          <w:sz w:val="22"/>
          <w:szCs w:val="22"/>
        </w:rPr>
        <w:t xml:space="preserve">. Major staple food crops of the </w:t>
      </w:r>
      <w:proofErr w:type="spellStart"/>
      <w:r w:rsidR="007B72C9">
        <w:rPr>
          <w:rFonts w:ascii="Garamond" w:hAnsi="Garamond"/>
          <w:sz w:val="22"/>
          <w:szCs w:val="22"/>
        </w:rPr>
        <w:t>woreda</w:t>
      </w:r>
      <w:proofErr w:type="spellEnd"/>
      <w:r w:rsidR="007B72C9" w:rsidRPr="005A5CF6">
        <w:rPr>
          <w:rFonts w:ascii="Garamond" w:hAnsi="Garamond"/>
          <w:sz w:val="22"/>
          <w:szCs w:val="22"/>
        </w:rPr>
        <w:t xml:space="preserve"> (</w:t>
      </w:r>
      <w:proofErr w:type="spellStart"/>
      <w:r w:rsidR="007B72C9">
        <w:rPr>
          <w:rFonts w:ascii="Garamond" w:hAnsi="Garamond"/>
          <w:sz w:val="22"/>
          <w:szCs w:val="22"/>
        </w:rPr>
        <w:t>Chora</w:t>
      </w:r>
      <w:proofErr w:type="spellEnd"/>
      <w:r w:rsidR="007B72C9" w:rsidRPr="005A5CF6">
        <w:rPr>
          <w:rFonts w:ascii="Garamond" w:hAnsi="Garamond"/>
          <w:sz w:val="22"/>
          <w:szCs w:val="22"/>
        </w:rPr>
        <w:t xml:space="preserve">) </w:t>
      </w:r>
      <w:r w:rsidR="007B72C9">
        <w:rPr>
          <w:rFonts w:ascii="Garamond" w:hAnsi="Garamond"/>
          <w:sz w:val="22"/>
          <w:szCs w:val="22"/>
        </w:rPr>
        <w:t xml:space="preserve">and project </w:t>
      </w:r>
      <w:proofErr w:type="spellStart"/>
      <w:r w:rsidR="007B72C9">
        <w:rPr>
          <w:rFonts w:ascii="Garamond" w:hAnsi="Garamond"/>
          <w:sz w:val="22"/>
          <w:szCs w:val="22"/>
        </w:rPr>
        <w:t>kebele</w:t>
      </w:r>
      <w:proofErr w:type="spellEnd"/>
      <w:r w:rsidR="007B72C9">
        <w:rPr>
          <w:rFonts w:ascii="Garamond" w:hAnsi="Garamond"/>
          <w:sz w:val="22"/>
          <w:szCs w:val="22"/>
        </w:rPr>
        <w:t xml:space="preserve"> </w:t>
      </w:r>
      <w:r w:rsidR="007B72C9" w:rsidRPr="005A5CF6">
        <w:rPr>
          <w:rFonts w:ascii="Garamond" w:hAnsi="Garamond"/>
          <w:sz w:val="22"/>
          <w:szCs w:val="22"/>
        </w:rPr>
        <w:t>in percent</w:t>
      </w:r>
      <w:bookmarkEnd w:id="619"/>
      <w:bookmarkEnd w:id="620"/>
      <w:bookmarkEnd w:id="621"/>
    </w:p>
    <w:tbl>
      <w:tblPr>
        <w:tblW w:w="10350" w:type="dxa"/>
        <w:tblInd w:w="-3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20"/>
        <w:gridCol w:w="2340"/>
        <w:gridCol w:w="1170"/>
        <w:gridCol w:w="900"/>
        <w:gridCol w:w="1530"/>
        <w:gridCol w:w="1170"/>
        <w:gridCol w:w="990"/>
        <w:gridCol w:w="1530"/>
      </w:tblGrid>
      <w:tr w:rsidR="007B72C9" w:rsidRPr="00C65CCE" w:rsidTr="00D3177D">
        <w:trPr>
          <w:trHeight w:val="208"/>
        </w:trPr>
        <w:tc>
          <w:tcPr>
            <w:tcW w:w="720" w:type="dxa"/>
            <w:vMerge w:val="restart"/>
            <w:vAlign w:val="center"/>
          </w:tcPr>
          <w:p w:rsidR="007B72C9" w:rsidRPr="003B12FC" w:rsidRDefault="007B72C9" w:rsidP="00D3177D">
            <w:pPr>
              <w:rPr>
                <w:rFonts w:ascii="Garamond" w:hAnsi="Garamond"/>
              </w:rPr>
            </w:pPr>
            <w:r w:rsidRPr="003B12FC">
              <w:rPr>
                <w:rFonts w:ascii="Garamond" w:hAnsi="Garamond"/>
              </w:rPr>
              <w:t>S/</w:t>
            </w:r>
            <w:r>
              <w:rPr>
                <w:rFonts w:ascii="Garamond" w:hAnsi="Garamond"/>
              </w:rPr>
              <w:t>N</w:t>
            </w:r>
          </w:p>
        </w:tc>
        <w:tc>
          <w:tcPr>
            <w:tcW w:w="2340" w:type="dxa"/>
            <w:vMerge w:val="restart"/>
            <w:vAlign w:val="center"/>
          </w:tcPr>
          <w:p w:rsidR="007B72C9" w:rsidRPr="003B12FC" w:rsidRDefault="007B72C9" w:rsidP="00D3177D">
            <w:pPr>
              <w:rPr>
                <w:rFonts w:ascii="Garamond" w:hAnsi="Garamond"/>
              </w:rPr>
            </w:pPr>
            <w:r w:rsidRPr="003B12FC">
              <w:rPr>
                <w:rFonts w:ascii="Garamond" w:hAnsi="Garamond"/>
              </w:rPr>
              <w:t xml:space="preserve">Major crops of the </w:t>
            </w:r>
            <w:proofErr w:type="spellStart"/>
            <w:r w:rsidRPr="003B12FC">
              <w:rPr>
                <w:rFonts w:ascii="Garamond" w:hAnsi="Garamond"/>
              </w:rPr>
              <w:t>W</w:t>
            </w:r>
            <w:r>
              <w:rPr>
                <w:rFonts w:ascii="Garamond" w:hAnsi="Garamond"/>
              </w:rPr>
              <w:t>o</w:t>
            </w:r>
            <w:r w:rsidRPr="003B12FC">
              <w:rPr>
                <w:rFonts w:ascii="Garamond" w:hAnsi="Garamond"/>
              </w:rPr>
              <w:t>reda</w:t>
            </w:r>
            <w:proofErr w:type="spellEnd"/>
            <w:r w:rsidRPr="003B12FC">
              <w:rPr>
                <w:rFonts w:ascii="Garamond" w:hAnsi="Garamond"/>
              </w:rPr>
              <w:t xml:space="preserve"> (rain-fed)</w:t>
            </w:r>
          </w:p>
        </w:tc>
        <w:tc>
          <w:tcPr>
            <w:tcW w:w="3600" w:type="dxa"/>
            <w:gridSpan w:val="3"/>
          </w:tcPr>
          <w:p w:rsidR="007B72C9" w:rsidRPr="005723C7" w:rsidRDefault="007B72C9" w:rsidP="00D3177D">
            <w:pPr>
              <w:jc w:val="center"/>
              <w:rPr>
                <w:rFonts w:ascii="Garamond" w:hAnsi="Garamond"/>
              </w:rPr>
            </w:pPr>
            <w:proofErr w:type="spellStart"/>
            <w:r>
              <w:rPr>
                <w:rFonts w:ascii="Garamond" w:hAnsi="Garamond"/>
              </w:rPr>
              <w:t>Chora</w:t>
            </w:r>
            <w:proofErr w:type="spellEnd"/>
            <w:r w:rsidRPr="005723C7">
              <w:rPr>
                <w:rFonts w:ascii="Garamond" w:hAnsi="Garamond"/>
              </w:rPr>
              <w:t xml:space="preserve"> </w:t>
            </w:r>
            <w:proofErr w:type="spellStart"/>
            <w:r w:rsidRPr="005723C7">
              <w:rPr>
                <w:rFonts w:ascii="Garamond" w:hAnsi="Garamond"/>
              </w:rPr>
              <w:t>Woreda</w:t>
            </w:r>
            <w:proofErr w:type="spellEnd"/>
          </w:p>
        </w:tc>
        <w:tc>
          <w:tcPr>
            <w:tcW w:w="3690" w:type="dxa"/>
            <w:gridSpan w:val="3"/>
          </w:tcPr>
          <w:p w:rsidR="007B72C9" w:rsidRPr="00C65CCE" w:rsidRDefault="007B72C9" w:rsidP="00D3177D">
            <w:pPr>
              <w:jc w:val="center"/>
              <w:rPr>
                <w:rFonts w:ascii="Garamond" w:hAnsi="Garamond"/>
              </w:rPr>
            </w:pPr>
            <w:r>
              <w:rPr>
                <w:rFonts w:ascii="Garamond" w:hAnsi="Garamond"/>
              </w:rPr>
              <w:t>E/</w:t>
            </w:r>
            <w:proofErr w:type="spellStart"/>
            <w:r>
              <w:rPr>
                <w:rFonts w:ascii="Garamond" w:hAnsi="Garamond"/>
              </w:rPr>
              <w:t>Bonga</w:t>
            </w:r>
            <w:proofErr w:type="spellEnd"/>
            <w:r w:rsidRPr="00C65CCE">
              <w:rPr>
                <w:rFonts w:ascii="Garamond" w:hAnsi="Garamond"/>
              </w:rPr>
              <w:t xml:space="preserve"> </w:t>
            </w:r>
            <w:proofErr w:type="spellStart"/>
            <w:r w:rsidRPr="00C65CCE">
              <w:rPr>
                <w:rFonts w:ascii="Garamond" w:hAnsi="Garamond"/>
              </w:rPr>
              <w:t>Kebele</w:t>
            </w:r>
            <w:proofErr w:type="spellEnd"/>
          </w:p>
        </w:tc>
      </w:tr>
      <w:tr w:rsidR="007B72C9" w:rsidRPr="00C65CCE" w:rsidTr="00D3177D">
        <w:trPr>
          <w:trHeight w:val="208"/>
        </w:trPr>
        <w:tc>
          <w:tcPr>
            <w:tcW w:w="720" w:type="dxa"/>
            <w:vMerge/>
          </w:tcPr>
          <w:p w:rsidR="007B72C9" w:rsidRPr="00C65CCE" w:rsidRDefault="007B72C9" w:rsidP="00D3177D">
            <w:pPr>
              <w:jc w:val="both"/>
              <w:rPr>
                <w:rFonts w:ascii="Garamond" w:hAnsi="Garamond"/>
              </w:rPr>
            </w:pPr>
          </w:p>
        </w:tc>
        <w:tc>
          <w:tcPr>
            <w:tcW w:w="2340" w:type="dxa"/>
            <w:vMerge/>
          </w:tcPr>
          <w:p w:rsidR="007B72C9" w:rsidRPr="00C65CCE" w:rsidRDefault="007B72C9" w:rsidP="00D3177D">
            <w:pPr>
              <w:jc w:val="both"/>
              <w:rPr>
                <w:rFonts w:ascii="Garamond" w:hAnsi="Garamond"/>
              </w:rPr>
            </w:pPr>
          </w:p>
        </w:tc>
        <w:tc>
          <w:tcPr>
            <w:tcW w:w="2070" w:type="dxa"/>
            <w:gridSpan w:val="2"/>
          </w:tcPr>
          <w:p w:rsidR="007B72C9" w:rsidRPr="00C65CCE" w:rsidRDefault="007B72C9" w:rsidP="00D3177D">
            <w:pPr>
              <w:jc w:val="center"/>
              <w:rPr>
                <w:rFonts w:ascii="Garamond" w:hAnsi="Garamond"/>
              </w:rPr>
            </w:pPr>
            <w:r w:rsidRPr="00C65CCE">
              <w:rPr>
                <w:rFonts w:ascii="Garamond" w:hAnsi="Garamond"/>
              </w:rPr>
              <w:t>Area Coverage</w:t>
            </w:r>
          </w:p>
        </w:tc>
        <w:tc>
          <w:tcPr>
            <w:tcW w:w="1530" w:type="dxa"/>
            <w:vMerge w:val="restart"/>
          </w:tcPr>
          <w:p w:rsidR="007B72C9" w:rsidRPr="00C65CCE" w:rsidRDefault="007B72C9" w:rsidP="00D3177D">
            <w:pPr>
              <w:jc w:val="both"/>
              <w:rPr>
                <w:rFonts w:ascii="Garamond" w:hAnsi="Garamond"/>
              </w:rPr>
            </w:pPr>
            <w:r w:rsidRPr="00C65CCE">
              <w:rPr>
                <w:rFonts w:ascii="Garamond" w:hAnsi="Garamond"/>
              </w:rPr>
              <w:t>Average Yield</w:t>
            </w:r>
          </w:p>
          <w:p w:rsidR="007B72C9" w:rsidRPr="00C65CCE" w:rsidRDefault="007B72C9" w:rsidP="00D3177D">
            <w:pPr>
              <w:jc w:val="both"/>
              <w:rPr>
                <w:rFonts w:ascii="Garamond" w:hAnsi="Garamond"/>
              </w:rPr>
            </w:pPr>
            <w:r w:rsidRPr="00C65CCE">
              <w:rPr>
                <w:rFonts w:ascii="Garamond" w:hAnsi="Garamond"/>
              </w:rPr>
              <w:t>(</w:t>
            </w:r>
            <w:proofErr w:type="spellStart"/>
            <w:r w:rsidRPr="00C65CCE">
              <w:rPr>
                <w:rFonts w:ascii="Garamond" w:hAnsi="Garamond"/>
              </w:rPr>
              <w:t>qt</w:t>
            </w:r>
            <w:proofErr w:type="spellEnd"/>
            <w:r w:rsidRPr="00C65CCE">
              <w:rPr>
                <w:rFonts w:ascii="Garamond" w:hAnsi="Garamond"/>
              </w:rPr>
              <w:t>/ha)</w:t>
            </w:r>
          </w:p>
        </w:tc>
        <w:tc>
          <w:tcPr>
            <w:tcW w:w="2160" w:type="dxa"/>
            <w:gridSpan w:val="2"/>
            <w:tcBorders>
              <w:bottom w:val="single" w:sz="4" w:space="0" w:color="auto"/>
              <w:right w:val="single" w:sz="4" w:space="0" w:color="auto"/>
            </w:tcBorders>
          </w:tcPr>
          <w:p w:rsidR="007B72C9" w:rsidRPr="00C65CCE" w:rsidRDefault="007B72C9" w:rsidP="00D3177D">
            <w:pPr>
              <w:jc w:val="both"/>
              <w:rPr>
                <w:rFonts w:ascii="Garamond" w:hAnsi="Garamond"/>
              </w:rPr>
            </w:pPr>
            <w:r w:rsidRPr="00C65CCE">
              <w:rPr>
                <w:rFonts w:ascii="Garamond" w:hAnsi="Garamond"/>
              </w:rPr>
              <w:t>Area Coverage</w:t>
            </w:r>
          </w:p>
        </w:tc>
        <w:tc>
          <w:tcPr>
            <w:tcW w:w="1530" w:type="dxa"/>
            <w:vMerge w:val="restart"/>
          </w:tcPr>
          <w:p w:rsidR="007B72C9" w:rsidRPr="00C65CCE" w:rsidRDefault="007B72C9" w:rsidP="00D3177D">
            <w:pPr>
              <w:jc w:val="both"/>
              <w:rPr>
                <w:rFonts w:ascii="Garamond" w:hAnsi="Garamond"/>
              </w:rPr>
            </w:pPr>
            <w:r w:rsidRPr="00C65CCE">
              <w:rPr>
                <w:rFonts w:ascii="Garamond" w:hAnsi="Garamond"/>
              </w:rPr>
              <w:t>Average Yield</w:t>
            </w:r>
          </w:p>
          <w:p w:rsidR="007B72C9" w:rsidRPr="00C65CCE" w:rsidRDefault="007B72C9" w:rsidP="00D3177D">
            <w:pPr>
              <w:jc w:val="both"/>
              <w:rPr>
                <w:rFonts w:ascii="Garamond" w:hAnsi="Garamond"/>
              </w:rPr>
            </w:pPr>
            <w:r w:rsidRPr="00C65CCE">
              <w:rPr>
                <w:rFonts w:ascii="Garamond" w:hAnsi="Garamond"/>
              </w:rPr>
              <w:t>(</w:t>
            </w:r>
            <w:proofErr w:type="spellStart"/>
            <w:r w:rsidRPr="00C65CCE">
              <w:rPr>
                <w:rFonts w:ascii="Garamond" w:hAnsi="Garamond"/>
              </w:rPr>
              <w:t>qt</w:t>
            </w:r>
            <w:proofErr w:type="spellEnd"/>
            <w:r w:rsidRPr="00C65CCE">
              <w:rPr>
                <w:rFonts w:ascii="Garamond" w:hAnsi="Garamond"/>
              </w:rPr>
              <w:t>/ha)</w:t>
            </w:r>
          </w:p>
        </w:tc>
      </w:tr>
      <w:tr w:rsidR="007B72C9" w:rsidRPr="00C65CCE" w:rsidTr="00D3177D">
        <w:trPr>
          <w:trHeight w:val="207"/>
        </w:trPr>
        <w:tc>
          <w:tcPr>
            <w:tcW w:w="720" w:type="dxa"/>
            <w:vMerge/>
          </w:tcPr>
          <w:p w:rsidR="007B72C9" w:rsidRPr="00C65CCE" w:rsidRDefault="007B72C9" w:rsidP="00D3177D">
            <w:pPr>
              <w:jc w:val="both"/>
              <w:rPr>
                <w:rFonts w:ascii="Garamond" w:hAnsi="Garamond"/>
              </w:rPr>
            </w:pPr>
          </w:p>
        </w:tc>
        <w:tc>
          <w:tcPr>
            <w:tcW w:w="2340" w:type="dxa"/>
            <w:vMerge/>
          </w:tcPr>
          <w:p w:rsidR="007B72C9" w:rsidRPr="00C65CCE" w:rsidRDefault="007B72C9" w:rsidP="00D3177D">
            <w:pPr>
              <w:jc w:val="both"/>
              <w:rPr>
                <w:rFonts w:ascii="Garamond" w:hAnsi="Garamond"/>
              </w:rPr>
            </w:pPr>
          </w:p>
        </w:tc>
        <w:tc>
          <w:tcPr>
            <w:tcW w:w="1170" w:type="dxa"/>
          </w:tcPr>
          <w:p w:rsidR="007B72C9" w:rsidRPr="00C65CCE" w:rsidRDefault="007B72C9" w:rsidP="00D3177D">
            <w:pPr>
              <w:jc w:val="both"/>
              <w:rPr>
                <w:rFonts w:ascii="Garamond" w:hAnsi="Garamond"/>
              </w:rPr>
            </w:pPr>
            <w:r w:rsidRPr="00C65CCE">
              <w:rPr>
                <w:rFonts w:ascii="Garamond" w:hAnsi="Garamond"/>
              </w:rPr>
              <w:t>ha</w:t>
            </w:r>
          </w:p>
        </w:tc>
        <w:tc>
          <w:tcPr>
            <w:tcW w:w="900" w:type="dxa"/>
          </w:tcPr>
          <w:p w:rsidR="007B72C9" w:rsidRPr="00C65CCE" w:rsidRDefault="007B72C9" w:rsidP="00D3177D">
            <w:pPr>
              <w:jc w:val="both"/>
              <w:rPr>
                <w:rFonts w:ascii="Garamond" w:hAnsi="Garamond"/>
              </w:rPr>
            </w:pPr>
            <w:r w:rsidRPr="00C65CCE">
              <w:rPr>
                <w:rFonts w:ascii="Garamond" w:hAnsi="Garamond"/>
              </w:rPr>
              <w:t>(%)</w:t>
            </w:r>
          </w:p>
        </w:tc>
        <w:tc>
          <w:tcPr>
            <w:tcW w:w="1530" w:type="dxa"/>
            <w:vMerge/>
          </w:tcPr>
          <w:p w:rsidR="007B72C9" w:rsidRPr="00C65CCE" w:rsidRDefault="007B72C9" w:rsidP="00D3177D">
            <w:pPr>
              <w:jc w:val="both"/>
              <w:rPr>
                <w:rFonts w:ascii="Garamond" w:hAnsi="Garamond"/>
              </w:rPr>
            </w:pPr>
          </w:p>
        </w:tc>
        <w:tc>
          <w:tcPr>
            <w:tcW w:w="1170" w:type="dxa"/>
            <w:tcBorders>
              <w:top w:val="single" w:sz="4" w:space="0" w:color="auto"/>
              <w:right w:val="single" w:sz="4" w:space="0" w:color="auto"/>
            </w:tcBorders>
          </w:tcPr>
          <w:p w:rsidR="007B72C9" w:rsidRPr="00C65CCE" w:rsidRDefault="007B72C9" w:rsidP="00D3177D">
            <w:pPr>
              <w:jc w:val="both"/>
              <w:rPr>
                <w:rFonts w:ascii="Garamond" w:hAnsi="Garamond"/>
              </w:rPr>
            </w:pPr>
            <w:r w:rsidRPr="00C65CCE">
              <w:rPr>
                <w:rFonts w:ascii="Garamond" w:hAnsi="Garamond"/>
              </w:rPr>
              <w:t>ha</w:t>
            </w:r>
          </w:p>
        </w:tc>
        <w:tc>
          <w:tcPr>
            <w:tcW w:w="990" w:type="dxa"/>
            <w:tcBorders>
              <w:top w:val="single" w:sz="4" w:space="0" w:color="auto"/>
              <w:right w:val="single" w:sz="4" w:space="0" w:color="auto"/>
            </w:tcBorders>
          </w:tcPr>
          <w:p w:rsidR="007B72C9" w:rsidRPr="00C65CCE" w:rsidRDefault="007B72C9" w:rsidP="00D3177D">
            <w:pPr>
              <w:jc w:val="both"/>
              <w:rPr>
                <w:rFonts w:ascii="Garamond" w:hAnsi="Garamond"/>
              </w:rPr>
            </w:pPr>
            <w:r w:rsidRPr="00C65CCE">
              <w:rPr>
                <w:rFonts w:ascii="Garamond" w:hAnsi="Garamond"/>
              </w:rPr>
              <w:t>(%)</w:t>
            </w:r>
          </w:p>
        </w:tc>
        <w:tc>
          <w:tcPr>
            <w:tcW w:w="1530" w:type="dxa"/>
            <w:vMerge/>
          </w:tcPr>
          <w:p w:rsidR="007B72C9" w:rsidRPr="00C65CCE" w:rsidRDefault="007B72C9" w:rsidP="00D3177D">
            <w:pPr>
              <w:jc w:val="both"/>
              <w:rPr>
                <w:rFonts w:ascii="Garamond" w:hAnsi="Garamond"/>
              </w:rPr>
            </w:pPr>
          </w:p>
        </w:tc>
      </w:tr>
      <w:tr w:rsidR="007B72C9" w:rsidRPr="00C65CCE" w:rsidTr="00D3177D">
        <w:tc>
          <w:tcPr>
            <w:tcW w:w="720" w:type="dxa"/>
          </w:tcPr>
          <w:p w:rsidR="007B72C9" w:rsidRPr="00C65CCE" w:rsidRDefault="007B72C9" w:rsidP="00D3177D">
            <w:pPr>
              <w:jc w:val="both"/>
              <w:rPr>
                <w:rFonts w:ascii="Garamond" w:hAnsi="Garamond"/>
              </w:rPr>
            </w:pPr>
            <w:r w:rsidRPr="00C65CCE">
              <w:rPr>
                <w:rFonts w:ascii="Garamond" w:hAnsi="Garamond"/>
              </w:rPr>
              <w:t>1</w:t>
            </w:r>
          </w:p>
        </w:tc>
        <w:tc>
          <w:tcPr>
            <w:tcW w:w="2340" w:type="dxa"/>
          </w:tcPr>
          <w:p w:rsidR="007B72C9" w:rsidRPr="00C65CCE" w:rsidRDefault="007B72C9" w:rsidP="00D3177D">
            <w:pPr>
              <w:jc w:val="both"/>
              <w:rPr>
                <w:rFonts w:ascii="Garamond" w:hAnsi="Garamond"/>
              </w:rPr>
            </w:pPr>
            <w:r>
              <w:rPr>
                <w:rFonts w:ascii="Garamond" w:hAnsi="Garamond"/>
              </w:rPr>
              <w:t>Maize</w:t>
            </w:r>
          </w:p>
        </w:tc>
        <w:tc>
          <w:tcPr>
            <w:tcW w:w="1170" w:type="dxa"/>
          </w:tcPr>
          <w:p w:rsidR="007B72C9" w:rsidRPr="00C65CCE" w:rsidRDefault="007B72C9" w:rsidP="00D3177D">
            <w:pPr>
              <w:jc w:val="both"/>
              <w:rPr>
                <w:rFonts w:ascii="Garamond" w:hAnsi="Garamond"/>
              </w:rPr>
            </w:pPr>
            <w:r>
              <w:rPr>
                <w:rFonts w:ascii="Garamond" w:hAnsi="Garamond"/>
              </w:rPr>
              <w:t>5133</w:t>
            </w:r>
          </w:p>
        </w:tc>
        <w:tc>
          <w:tcPr>
            <w:tcW w:w="900" w:type="dxa"/>
          </w:tcPr>
          <w:p w:rsidR="007B72C9" w:rsidRPr="00C65CCE" w:rsidRDefault="007B72C9" w:rsidP="00D3177D">
            <w:pPr>
              <w:jc w:val="both"/>
              <w:rPr>
                <w:rFonts w:ascii="Garamond" w:hAnsi="Garamond"/>
              </w:rPr>
            </w:pPr>
            <w:r>
              <w:rPr>
                <w:rFonts w:ascii="Garamond" w:hAnsi="Garamond"/>
              </w:rPr>
              <w:t>25.41</w:t>
            </w:r>
          </w:p>
        </w:tc>
        <w:tc>
          <w:tcPr>
            <w:tcW w:w="1530" w:type="dxa"/>
          </w:tcPr>
          <w:p w:rsidR="007B72C9" w:rsidRPr="00C65CCE" w:rsidRDefault="007B72C9" w:rsidP="00D3177D">
            <w:pPr>
              <w:jc w:val="both"/>
              <w:rPr>
                <w:rFonts w:ascii="Garamond" w:hAnsi="Garamond"/>
              </w:rPr>
            </w:pPr>
            <w:r>
              <w:rPr>
                <w:rFonts w:ascii="Garamond" w:hAnsi="Garamond"/>
              </w:rPr>
              <w:t>34.6</w:t>
            </w:r>
          </w:p>
        </w:tc>
        <w:tc>
          <w:tcPr>
            <w:tcW w:w="1170" w:type="dxa"/>
          </w:tcPr>
          <w:p w:rsidR="007B72C9" w:rsidRPr="00C65CCE" w:rsidRDefault="007B72C9" w:rsidP="00D3177D">
            <w:pPr>
              <w:jc w:val="both"/>
              <w:rPr>
                <w:rFonts w:ascii="Garamond" w:hAnsi="Garamond"/>
              </w:rPr>
            </w:pPr>
            <w:r>
              <w:rPr>
                <w:rFonts w:ascii="Garamond" w:hAnsi="Garamond"/>
              </w:rPr>
              <w:t>370</w:t>
            </w:r>
          </w:p>
        </w:tc>
        <w:tc>
          <w:tcPr>
            <w:tcW w:w="990" w:type="dxa"/>
          </w:tcPr>
          <w:p w:rsidR="007B72C9" w:rsidRPr="00C65CCE" w:rsidRDefault="007B72C9" w:rsidP="00D3177D">
            <w:pPr>
              <w:jc w:val="both"/>
              <w:rPr>
                <w:rFonts w:ascii="Garamond" w:hAnsi="Garamond"/>
              </w:rPr>
            </w:pPr>
            <w:r>
              <w:rPr>
                <w:rFonts w:ascii="Garamond" w:hAnsi="Garamond"/>
              </w:rPr>
              <w:t>30.25</w:t>
            </w:r>
          </w:p>
        </w:tc>
        <w:tc>
          <w:tcPr>
            <w:tcW w:w="1530" w:type="dxa"/>
          </w:tcPr>
          <w:p w:rsidR="007B72C9" w:rsidRPr="00C65CCE" w:rsidRDefault="007B72C9" w:rsidP="00D3177D">
            <w:pPr>
              <w:jc w:val="both"/>
              <w:rPr>
                <w:rFonts w:ascii="Garamond" w:hAnsi="Garamond"/>
              </w:rPr>
            </w:pPr>
            <w:r>
              <w:rPr>
                <w:rFonts w:ascii="Garamond" w:hAnsi="Garamond"/>
              </w:rPr>
              <w:t>34.37</w:t>
            </w:r>
          </w:p>
        </w:tc>
      </w:tr>
      <w:tr w:rsidR="007B72C9" w:rsidRPr="00C65CCE" w:rsidTr="00D3177D">
        <w:tc>
          <w:tcPr>
            <w:tcW w:w="720" w:type="dxa"/>
          </w:tcPr>
          <w:p w:rsidR="007B72C9" w:rsidRPr="00C65CCE" w:rsidRDefault="007B72C9" w:rsidP="00D3177D">
            <w:pPr>
              <w:jc w:val="both"/>
              <w:rPr>
                <w:rFonts w:ascii="Garamond" w:hAnsi="Garamond"/>
              </w:rPr>
            </w:pPr>
            <w:r>
              <w:rPr>
                <w:rFonts w:ascii="Garamond" w:hAnsi="Garamond"/>
              </w:rPr>
              <w:t>2</w:t>
            </w:r>
          </w:p>
        </w:tc>
        <w:tc>
          <w:tcPr>
            <w:tcW w:w="2340" w:type="dxa"/>
          </w:tcPr>
          <w:p w:rsidR="007B72C9" w:rsidRDefault="007B72C9" w:rsidP="00D3177D">
            <w:pPr>
              <w:jc w:val="both"/>
              <w:rPr>
                <w:rFonts w:ascii="Garamond" w:hAnsi="Garamond"/>
              </w:rPr>
            </w:pPr>
            <w:r>
              <w:rPr>
                <w:rFonts w:ascii="Garamond" w:hAnsi="Garamond"/>
              </w:rPr>
              <w:t>Sorghum</w:t>
            </w:r>
          </w:p>
        </w:tc>
        <w:tc>
          <w:tcPr>
            <w:tcW w:w="1170" w:type="dxa"/>
          </w:tcPr>
          <w:p w:rsidR="007B72C9" w:rsidRDefault="007B72C9" w:rsidP="00D3177D">
            <w:pPr>
              <w:jc w:val="both"/>
              <w:rPr>
                <w:rFonts w:ascii="Garamond" w:hAnsi="Garamond"/>
              </w:rPr>
            </w:pPr>
            <w:r>
              <w:rPr>
                <w:rFonts w:ascii="Garamond" w:hAnsi="Garamond"/>
              </w:rPr>
              <w:t>1589</w:t>
            </w:r>
          </w:p>
        </w:tc>
        <w:tc>
          <w:tcPr>
            <w:tcW w:w="900" w:type="dxa"/>
          </w:tcPr>
          <w:p w:rsidR="007B72C9" w:rsidRDefault="007B72C9" w:rsidP="00D3177D">
            <w:pPr>
              <w:jc w:val="both"/>
              <w:rPr>
                <w:rFonts w:ascii="Garamond" w:hAnsi="Garamond"/>
              </w:rPr>
            </w:pPr>
            <w:r>
              <w:rPr>
                <w:rFonts w:ascii="Garamond" w:hAnsi="Garamond"/>
              </w:rPr>
              <w:t>7.86</w:t>
            </w:r>
          </w:p>
        </w:tc>
        <w:tc>
          <w:tcPr>
            <w:tcW w:w="1530" w:type="dxa"/>
          </w:tcPr>
          <w:p w:rsidR="007B72C9" w:rsidRDefault="007B72C9" w:rsidP="00D3177D">
            <w:pPr>
              <w:jc w:val="both"/>
              <w:rPr>
                <w:rFonts w:ascii="Garamond" w:hAnsi="Garamond"/>
              </w:rPr>
            </w:pPr>
            <w:r>
              <w:rPr>
                <w:rFonts w:ascii="Garamond" w:hAnsi="Garamond"/>
              </w:rPr>
              <w:t>32.8</w:t>
            </w:r>
          </w:p>
        </w:tc>
        <w:tc>
          <w:tcPr>
            <w:tcW w:w="1170" w:type="dxa"/>
          </w:tcPr>
          <w:p w:rsidR="007B72C9" w:rsidRPr="00C65CCE" w:rsidRDefault="007B72C9" w:rsidP="00D3177D">
            <w:pPr>
              <w:jc w:val="both"/>
              <w:rPr>
                <w:rFonts w:ascii="Garamond" w:hAnsi="Garamond"/>
              </w:rPr>
            </w:pPr>
            <w:r>
              <w:rPr>
                <w:rFonts w:ascii="Garamond" w:hAnsi="Garamond"/>
              </w:rPr>
              <w:t>60</w:t>
            </w:r>
          </w:p>
        </w:tc>
        <w:tc>
          <w:tcPr>
            <w:tcW w:w="990" w:type="dxa"/>
          </w:tcPr>
          <w:p w:rsidR="007B72C9" w:rsidRPr="00C65CCE" w:rsidRDefault="007B72C9" w:rsidP="00D3177D">
            <w:pPr>
              <w:jc w:val="both"/>
              <w:rPr>
                <w:rFonts w:ascii="Garamond" w:hAnsi="Garamond"/>
              </w:rPr>
            </w:pPr>
            <w:r>
              <w:rPr>
                <w:rFonts w:ascii="Garamond" w:hAnsi="Garamond"/>
              </w:rPr>
              <w:t>4.91</w:t>
            </w:r>
          </w:p>
        </w:tc>
        <w:tc>
          <w:tcPr>
            <w:tcW w:w="1530" w:type="dxa"/>
          </w:tcPr>
          <w:p w:rsidR="007B72C9" w:rsidRPr="00C65CCE" w:rsidRDefault="007B72C9" w:rsidP="00D3177D">
            <w:pPr>
              <w:jc w:val="both"/>
              <w:rPr>
                <w:rFonts w:ascii="Garamond" w:hAnsi="Garamond"/>
              </w:rPr>
            </w:pPr>
            <w:r>
              <w:rPr>
                <w:rFonts w:ascii="Garamond" w:hAnsi="Garamond"/>
              </w:rPr>
              <w:t>31.93</w:t>
            </w:r>
          </w:p>
        </w:tc>
      </w:tr>
      <w:tr w:rsidR="007B72C9" w:rsidRPr="00C65CCE" w:rsidTr="00D3177D">
        <w:tc>
          <w:tcPr>
            <w:tcW w:w="720" w:type="dxa"/>
          </w:tcPr>
          <w:p w:rsidR="007B72C9" w:rsidRPr="00C65CCE" w:rsidRDefault="007B72C9" w:rsidP="00D3177D">
            <w:pPr>
              <w:jc w:val="both"/>
              <w:rPr>
                <w:rFonts w:ascii="Garamond" w:hAnsi="Garamond"/>
              </w:rPr>
            </w:pPr>
            <w:r>
              <w:rPr>
                <w:rFonts w:ascii="Garamond" w:hAnsi="Garamond"/>
              </w:rPr>
              <w:t>3</w:t>
            </w:r>
          </w:p>
        </w:tc>
        <w:tc>
          <w:tcPr>
            <w:tcW w:w="2340" w:type="dxa"/>
          </w:tcPr>
          <w:p w:rsidR="007B72C9" w:rsidRPr="00C65CCE" w:rsidRDefault="007B72C9" w:rsidP="00D3177D">
            <w:pPr>
              <w:jc w:val="both"/>
              <w:rPr>
                <w:rFonts w:ascii="Garamond" w:hAnsi="Garamond"/>
              </w:rPr>
            </w:pPr>
            <w:r>
              <w:rPr>
                <w:rFonts w:ascii="Garamond" w:hAnsi="Garamond"/>
              </w:rPr>
              <w:t>Wheat</w:t>
            </w:r>
          </w:p>
        </w:tc>
        <w:tc>
          <w:tcPr>
            <w:tcW w:w="1170" w:type="dxa"/>
          </w:tcPr>
          <w:p w:rsidR="007B72C9" w:rsidRPr="00C65CCE" w:rsidRDefault="007B72C9" w:rsidP="00D3177D">
            <w:pPr>
              <w:jc w:val="both"/>
              <w:rPr>
                <w:rFonts w:ascii="Garamond" w:hAnsi="Garamond"/>
              </w:rPr>
            </w:pPr>
            <w:r>
              <w:rPr>
                <w:rFonts w:ascii="Garamond" w:hAnsi="Garamond"/>
              </w:rPr>
              <w:t>2326</w:t>
            </w:r>
          </w:p>
        </w:tc>
        <w:tc>
          <w:tcPr>
            <w:tcW w:w="900" w:type="dxa"/>
          </w:tcPr>
          <w:p w:rsidR="007B72C9" w:rsidRPr="00C65CCE" w:rsidRDefault="007B72C9" w:rsidP="00D3177D">
            <w:pPr>
              <w:jc w:val="both"/>
              <w:rPr>
                <w:rFonts w:ascii="Garamond" w:hAnsi="Garamond"/>
              </w:rPr>
            </w:pPr>
            <w:r>
              <w:rPr>
                <w:rFonts w:ascii="Garamond" w:hAnsi="Garamond"/>
              </w:rPr>
              <w:t>11.51</w:t>
            </w:r>
          </w:p>
        </w:tc>
        <w:tc>
          <w:tcPr>
            <w:tcW w:w="1530" w:type="dxa"/>
          </w:tcPr>
          <w:p w:rsidR="007B72C9" w:rsidRPr="00C65CCE" w:rsidRDefault="007B72C9" w:rsidP="00D3177D">
            <w:pPr>
              <w:jc w:val="both"/>
              <w:rPr>
                <w:rFonts w:ascii="Garamond" w:hAnsi="Garamond"/>
              </w:rPr>
            </w:pPr>
            <w:r>
              <w:rPr>
                <w:rFonts w:ascii="Garamond" w:hAnsi="Garamond"/>
              </w:rPr>
              <w:t>30.4</w:t>
            </w:r>
          </w:p>
        </w:tc>
        <w:tc>
          <w:tcPr>
            <w:tcW w:w="1170" w:type="dxa"/>
          </w:tcPr>
          <w:p w:rsidR="007B72C9" w:rsidRPr="00C65CCE" w:rsidRDefault="007B72C9" w:rsidP="00D3177D">
            <w:pPr>
              <w:jc w:val="both"/>
              <w:rPr>
                <w:rFonts w:ascii="Garamond" w:hAnsi="Garamond"/>
              </w:rPr>
            </w:pPr>
            <w:r>
              <w:rPr>
                <w:rFonts w:ascii="Garamond" w:hAnsi="Garamond"/>
              </w:rPr>
              <w:t>85</w:t>
            </w:r>
          </w:p>
        </w:tc>
        <w:tc>
          <w:tcPr>
            <w:tcW w:w="990" w:type="dxa"/>
          </w:tcPr>
          <w:p w:rsidR="007B72C9" w:rsidRPr="00C65CCE" w:rsidRDefault="007B72C9" w:rsidP="00D3177D">
            <w:pPr>
              <w:jc w:val="both"/>
              <w:rPr>
                <w:rFonts w:ascii="Garamond" w:hAnsi="Garamond"/>
              </w:rPr>
            </w:pPr>
            <w:r>
              <w:rPr>
                <w:rFonts w:ascii="Garamond" w:hAnsi="Garamond"/>
              </w:rPr>
              <w:t>6.95</w:t>
            </w:r>
          </w:p>
        </w:tc>
        <w:tc>
          <w:tcPr>
            <w:tcW w:w="1530" w:type="dxa"/>
          </w:tcPr>
          <w:p w:rsidR="007B72C9" w:rsidRPr="00C65CCE" w:rsidRDefault="007B72C9" w:rsidP="00D3177D">
            <w:pPr>
              <w:jc w:val="both"/>
              <w:rPr>
                <w:rFonts w:ascii="Garamond" w:hAnsi="Garamond"/>
              </w:rPr>
            </w:pPr>
            <w:r>
              <w:rPr>
                <w:rFonts w:ascii="Garamond" w:hAnsi="Garamond"/>
              </w:rPr>
              <w:t>22.56</w:t>
            </w:r>
          </w:p>
        </w:tc>
      </w:tr>
      <w:tr w:rsidR="007B72C9" w:rsidRPr="00C65CCE" w:rsidTr="00D3177D">
        <w:tc>
          <w:tcPr>
            <w:tcW w:w="720" w:type="dxa"/>
          </w:tcPr>
          <w:p w:rsidR="007B72C9" w:rsidRPr="00C65CCE" w:rsidRDefault="007B72C9" w:rsidP="00D3177D">
            <w:pPr>
              <w:jc w:val="both"/>
              <w:rPr>
                <w:rFonts w:ascii="Garamond" w:hAnsi="Garamond"/>
              </w:rPr>
            </w:pPr>
            <w:r>
              <w:rPr>
                <w:rFonts w:ascii="Garamond" w:hAnsi="Garamond"/>
              </w:rPr>
              <w:t>4</w:t>
            </w:r>
          </w:p>
        </w:tc>
        <w:tc>
          <w:tcPr>
            <w:tcW w:w="2340" w:type="dxa"/>
          </w:tcPr>
          <w:p w:rsidR="007B72C9" w:rsidRPr="00C65CCE" w:rsidRDefault="007B72C9" w:rsidP="00D3177D">
            <w:pPr>
              <w:jc w:val="both"/>
              <w:rPr>
                <w:rFonts w:ascii="Garamond" w:hAnsi="Garamond"/>
              </w:rPr>
            </w:pPr>
            <w:r>
              <w:rPr>
                <w:rFonts w:ascii="Garamond" w:hAnsi="Garamond"/>
              </w:rPr>
              <w:t>Barley</w:t>
            </w:r>
          </w:p>
        </w:tc>
        <w:tc>
          <w:tcPr>
            <w:tcW w:w="1170" w:type="dxa"/>
          </w:tcPr>
          <w:p w:rsidR="007B72C9" w:rsidRPr="00C65CCE" w:rsidRDefault="007B72C9" w:rsidP="00D3177D">
            <w:pPr>
              <w:jc w:val="both"/>
              <w:rPr>
                <w:rFonts w:ascii="Garamond" w:hAnsi="Garamond"/>
              </w:rPr>
            </w:pPr>
            <w:r>
              <w:rPr>
                <w:rFonts w:ascii="Garamond" w:hAnsi="Garamond"/>
              </w:rPr>
              <w:t>656</w:t>
            </w:r>
          </w:p>
        </w:tc>
        <w:tc>
          <w:tcPr>
            <w:tcW w:w="900" w:type="dxa"/>
          </w:tcPr>
          <w:p w:rsidR="007B72C9" w:rsidRPr="00C65CCE" w:rsidRDefault="007B72C9" w:rsidP="00D3177D">
            <w:pPr>
              <w:jc w:val="both"/>
              <w:rPr>
                <w:rFonts w:ascii="Garamond" w:hAnsi="Garamond"/>
              </w:rPr>
            </w:pPr>
            <w:r>
              <w:rPr>
                <w:rFonts w:ascii="Garamond" w:hAnsi="Garamond"/>
              </w:rPr>
              <w:t>3.25</w:t>
            </w:r>
          </w:p>
        </w:tc>
        <w:tc>
          <w:tcPr>
            <w:tcW w:w="1530" w:type="dxa"/>
          </w:tcPr>
          <w:p w:rsidR="007B72C9" w:rsidRPr="00C65CCE" w:rsidRDefault="007B72C9" w:rsidP="00D3177D">
            <w:pPr>
              <w:jc w:val="both"/>
              <w:rPr>
                <w:rFonts w:ascii="Garamond" w:hAnsi="Garamond"/>
              </w:rPr>
            </w:pPr>
            <w:r>
              <w:rPr>
                <w:rFonts w:ascii="Garamond" w:hAnsi="Garamond"/>
              </w:rPr>
              <w:t>21.8</w:t>
            </w:r>
          </w:p>
        </w:tc>
        <w:tc>
          <w:tcPr>
            <w:tcW w:w="1170" w:type="dxa"/>
          </w:tcPr>
          <w:p w:rsidR="007B72C9" w:rsidRPr="00C65CCE" w:rsidRDefault="007B72C9" w:rsidP="00D3177D">
            <w:pPr>
              <w:jc w:val="both"/>
              <w:rPr>
                <w:rFonts w:ascii="Garamond" w:hAnsi="Garamond"/>
              </w:rPr>
            </w:pPr>
            <w:r>
              <w:rPr>
                <w:rFonts w:ascii="Garamond" w:hAnsi="Garamond"/>
              </w:rPr>
              <w:t>113</w:t>
            </w:r>
          </w:p>
        </w:tc>
        <w:tc>
          <w:tcPr>
            <w:tcW w:w="990" w:type="dxa"/>
          </w:tcPr>
          <w:p w:rsidR="007B72C9" w:rsidRPr="00C65CCE" w:rsidRDefault="007B72C9" w:rsidP="00D3177D">
            <w:pPr>
              <w:jc w:val="both"/>
              <w:rPr>
                <w:rFonts w:ascii="Garamond" w:hAnsi="Garamond"/>
              </w:rPr>
            </w:pPr>
            <w:r>
              <w:rPr>
                <w:rFonts w:ascii="Garamond" w:hAnsi="Garamond"/>
              </w:rPr>
              <w:t>9.24</w:t>
            </w:r>
          </w:p>
        </w:tc>
        <w:tc>
          <w:tcPr>
            <w:tcW w:w="1530" w:type="dxa"/>
          </w:tcPr>
          <w:p w:rsidR="007B72C9" w:rsidRPr="00C65CCE" w:rsidRDefault="007B72C9" w:rsidP="00D3177D">
            <w:pPr>
              <w:jc w:val="both"/>
              <w:rPr>
                <w:rFonts w:ascii="Garamond" w:hAnsi="Garamond"/>
              </w:rPr>
            </w:pPr>
            <w:r>
              <w:rPr>
                <w:rFonts w:ascii="Garamond" w:hAnsi="Garamond"/>
              </w:rPr>
              <w:t>9.0</w:t>
            </w:r>
          </w:p>
        </w:tc>
      </w:tr>
      <w:tr w:rsidR="007B72C9" w:rsidRPr="00C65CCE" w:rsidTr="00D3177D">
        <w:tc>
          <w:tcPr>
            <w:tcW w:w="720" w:type="dxa"/>
          </w:tcPr>
          <w:p w:rsidR="007B72C9" w:rsidRPr="00C65CCE" w:rsidRDefault="007B72C9" w:rsidP="00D3177D">
            <w:pPr>
              <w:jc w:val="both"/>
              <w:rPr>
                <w:rFonts w:ascii="Garamond" w:hAnsi="Garamond"/>
              </w:rPr>
            </w:pPr>
            <w:r>
              <w:rPr>
                <w:rFonts w:ascii="Garamond" w:hAnsi="Garamond"/>
              </w:rPr>
              <w:t>5</w:t>
            </w:r>
          </w:p>
        </w:tc>
        <w:tc>
          <w:tcPr>
            <w:tcW w:w="2340" w:type="dxa"/>
          </w:tcPr>
          <w:p w:rsidR="007B72C9" w:rsidRPr="00C65CCE" w:rsidRDefault="007B72C9" w:rsidP="00D3177D">
            <w:pPr>
              <w:jc w:val="both"/>
              <w:rPr>
                <w:rFonts w:ascii="Garamond" w:hAnsi="Garamond"/>
              </w:rPr>
            </w:pPr>
            <w:proofErr w:type="spellStart"/>
            <w:r>
              <w:rPr>
                <w:rFonts w:ascii="Garamond" w:hAnsi="Garamond"/>
              </w:rPr>
              <w:t>Teff</w:t>
            </w:r>
            <w:proofErr w:type="spellEnd"/>
          </w:p>
        </w:tc>
        <w:tc>
          <w:tcPr>
            <w:tcW w:w="1170" w:type="dxa"/>
          </w:tcPr>
          <w:p w:rsidR="007B72C9" w:rsidRPr="00C65CCE" w:rsidRDefault="007B72C9" w:rsidP="00D3177D">
            <w:pPr>
              <w:jc w:val="both"/>
              <w:rPr>
                <w:rFonts w:ascii="Garamond" w:hAnsi="Garamond"/>
              </w:rPr>
            </w:pPr>
            <w:r>
              <w:rPr>
                <w:rFonts w:ascii="Garamond" w:hAnsi="Garamond"/>
              </w:rPr>
              <w:t>8909</w:t>
            </w:r>
          </w:p>
        </w:tc>
        <w:tc>
          <w:tcPr>
            <w:tcW w:w="900" w:type="dxa"/>
          </w:tcPr>
          <w:p w:rsidR="007B72C9" w:rsidRPr="00C65CCE" w:rsidRDefault="007B72C9" w:rsidP="00D3177D">
            <w:pPr>
              <w:jc w:val="both"/>
              <w:rPr>
                <w:rFonts w:ascii="Garamond" w:hAnsi="Garamond"/>
              </w:rPr>
            </w:pPr>
            <w:r>
              <w:rPr>
                <w:rFonts w:ascii="Garamond" w:hAnsi="Garamond"/>
              </w:rPr>
              <w:t>44.10</w:t>
            </w:r>
          </w:p>
        </w:tc>
        <w:tc>
          <w:tcPr>
            <w:tcW w:w="1530" w:type="dxa"/>
          </w:tcPr>
          <w:p w:rsidR="007B72C9" w:rsidRPr="00C65CCE" w:rsidRDefault="007B72C9" w:rsidP="00D3177D">
            <w:pPr>
              <w:jc w:val="both"/>
              <w:rPr>
                <w:rFonts w:ascii="Garamond" w:hAnsi="Garamond"/>
              </w:rPr>
            </w:pPr>
            <w:r>
              <w:rPr>
                <w:rFonts w:ascii="Garamond" w:hAnsi="Garamond"/>
              </w:rPr>
              <w:t>12.8</w:t>
            </w:r>
          </w:p>
        </w:tc>
        <w:tc>
          <w:tcPr>
            <w:tcW w:w="1170" w:type="dxa"/>
          </w:tcPr>
          <w:p w:rsidR="007B72C9" w:rsidRPr="00C65CCE" w:rsidRDefault="007B72C9" w:rsidP="00D3177D">
            <w:pPr>
              <w:jc w:val="both"/>
              <w:rPr>
                <w:rFonts w:ascii="Garamond" w:hAnsi="Garamond"/>
              </w:rPr>
            </w:pPr>
            <w:r>
              <w:rPr>
                <w:rFonts w:ascii="Garamond" w:hAnsi="Garamond"/>
              </w:rPr>
              <w:t>475</w:t>
            </w:r>
          </w:p>
        </w:tc>
        <w:tc>
          <w:tcPr>
            <w:tcW w:w="990" w:type="dxa"/>
          </w:tcPr>
          <w:p w:rsidR="007B72C9" w:rsidRPr="00C65CCE" w:rsidRDefault="007B72C9" w:rsidP="00D3177D">
            <w:pPr>
              <w:jc w:val="both"/>
              <w:rPr>
                <w:rFonts w:ascii="Garamond" w:hAnsi="Garamond"/>
              </w:rPr>
            </w:pPr>
            <w:r>
              <w:rPr>
                <w:rFonts w:ascii="Garamond" w:hAnsi="Garamond"/>
              </w:rPr>
              <w:t>38.84</w:t>
            </w:r>
          </w:p>
        </w:tc>
        <w:tc>
          <w:tcPr>
            <w:tcW w:w="1530" w:type="dxa"/>
          </w:tcPr>
          <w:p w:rsidR="007B72C9" w:rsidRPr="00C65CCE" w:rsidRDefault="007B72C9" w:rsidP="00D3177D">
            <w:pPr>
              <w:jc w:val="both"/>
              <w:rPr>
                <w:rFonts w:ascii="Garamond" w:hAnsi="Garamond"/>
              </w:rPr>
            </w:pPr>
            <w:r>
              <w:rPr>
                <w:rFonts w:ascii="Garamond" w:hAnsi="Garamond"/>
              </w:rPr>
              <w:t>10.61</w:t>
            </w:r>
          </w:p>
        </w:tc>
      </w:tr>
      <w:tr w:rsidR="007B72C9" w:rsidRPr="00C65CCE" w:rsidTr="00D3177D">
        <w:tc>
          <w:tcPr>
            <w:tcW w:w="720" w:type="dxa"/>
          </w:tcPr>
          <w:p w:rsidR="007B72C9" w:rsidRPr="00C65CCE" w:rsidRDefault="007B72C9" w:rsidP="00D3177D">
            <w:pPr>
              <w:jc w:val="both"/>
              <w:rPr>
                <w:rFonts w:ascii="Garamond" w:hAnsi="Garamond"/>
              </w:rPr>
            </w:pPr>
            <w:r>
              <w:rPr>
                <w:rFonts w:ascii="Garamond" w:hAnsi="Garamond"/>
              </w:rPr>
              <w:t>6</w:t>
            </w:r>
          </w:p>
        </w:tc>
        <w:tc>
          <w:tcPr>
            <w:tcW w:w="2340" w:type="dxa"/>
          </w:tcPr>
          <w:p w:rsidR="007B72C9" w:rsidRPr="00C65CCE" w:rsidRDefault="007B72C9" w:rsidP="00D3177D">
            <w:pPr>
              <w:jc w:val="both"/>
              <w:rPr>
                <w:rFonts w:ascii="Garamond" w:hAnsi="Garamond"/>
              </w:rPr>
            </w:pPr>
            <w:r>
              <w:rPr>
                <w:rFonts w:ascii="Garamond" w:hAnsi="Garamond"/>
              </w:rPr>
              <w:t>F. bean</w:t>
            </w:r>
          </w:p>
        </w:tc>
        <w:tc>
          <w:tcPr>
            <w:tcW w:w="1170" w:type="dxa"/>
          </w:tcPr>
          <w:p w:rsidR="007B72C9" w:rsidRPr="00C65CCE" w:rsidRDefault="007B72C9" w:rsidP="00D3177D">
            <w:pPr>
              <w:jc w:val="both"/>
              <w:rPr>
                <w:rFonts w:ascii="Garamond" w:hAnsi="Garamond"/>
              </w:rPr>
            </w:pPr>
            <w:r>
              <w:rPr>
                <w:rFonts w:ascii="Garamond" w:hAnsi="Garamond"/>
              </w:rPr>
              <w:t>775</w:t>
            </w:r>
          </w:p>
        </w:tc>
        <w:tc>
          <w:tcPr>
            <w:tcW w:w="900" w:type="dxa"/>
          </w:tcPr>
          <w:p w:rsidR="007B72C9" w:rsidRPr="00C65CCE" w:rsidRDefault="007B72C9" w:rsidP="00D3177D">
            <w:pPr>
              <w:jc w:val="both"/>
              <w:rPr>
                <w:rFonts w:ascii="Garamond" w:hAnsi="Garamond"/>
              </w:rPr>
            </w:pPr>
            <w:r>
              <w:rPr>
                <w:rFonts w:ascii="Garamond" w:hAnsi="Garamond"/>
              </w:rPr>
              <w:t>3.84</w:t>
            </w:r>
          </w:p>
        </w:tc>
        <w:tc>
          <w:tcPr>
            <w:tcW w:w="1530" w:type="dxa"/>
          </w:tcPr>
          <w:p w:rsidR="007B72C9" w:rsidRPr="00C65CCE" w:rsidRDefault="007B72C9" w:rsidP="00D3177D">
            <w:pPr>
              <w:jc w:val="both"/>
              <w:rPr>
                <w:rFonts w:ascii="Garamond" w:hAnsi="Garamond"/>
              </w:rPr>
            </w:pPr>
            <w:r>
              <w:rPr>
                <w:rFonts w:ascii="Garamond" w:hAnsi="Garamond"/>
              </w:rPr>
              <w:t>14.3</w:t>
            </w:r>
          </w:p>
        </w:tc>
        <w:tc>
          <w:tcPr>
            <w:tcW w:w="1170" w:type="dxa"/>
          </w:tcPr>
          <w:p w:rsidR="007B72C9" w:rsidRPr="00C65CCE" w:rsidRDefault="007B72C9" w:rsidP="00D3177D">
            <w:pPr>
              <w:jc w:val="both"/>
              <w:rPr>
                <w:rFonts w:ascii="Garamond" w:hAnsi="Garamond"/>
              </w:rPr>
            </w:pPr>
            <w:r>
              <w:rPr>
                <w:rFonts w:ascii="Garamond" w:hAnsi="Garamond"/>
              </w:rPr>
              <w:t>31</w:t>
            </w:r>
          </w:p>
        </w:tc>
        <w:tc>
          <w:tcPr>
            <w:tcW w:w="990" w:type="dxa"/>
          </w:tcPr>
          <w:p w:rsidR="007B72C9" w:rsidRPr="00C65CCE" w:rsidRDefault="007B72C9" w:rsidP="00D3177D">
            <w:pPr>
              <w:jc w:val="both"/>
              <w:rPr>
                <w:rFonts w:ascii="Garamond" w:hAnsi="Garamond"/>
              </w:rPr>
            </w:pPr>
            <w:r>
              <w:rPr>
                <w:rFonts w:ascii="Garamond" w:hAnsi="Garamond"/>
              </w:rPr>
              <w:t>2.53</w:t>
            </w:r>
          </w:p>
        </w:tc>
        <w:tc>
          <w:tcPr>
            <w:tcW w:w="1530" w:type="dxa"/>
          </w:tcPr>
          <w:p w:rsidR="007B72C9" w:rsidRPr="00C65CCE" w:rsidRDefault="007B72C9" w:rsidP="00D3177D">
            <w:pPr>
              <w:jc w:val="both"/>
              <w:rPr>
                <w:rFonts w:ascii="Garamond" w:hAnsi="Garamond"/>
              </w:rPr>
            </w:pPr>
            <w:r>
              <w:rPr>
                <w:rFonts w:ascii="Garamond" w:hAnsi="Garamond"/>
              </w:rPr>
              <w:t>10</w:t>
            </w:r>
          </w:p>
        </w:tc>
      </w:tr>
      <w:tr w:rsidR="007B72C9" w:rsidRPr="00C65CCE" w:rsidTr="00D3177D">
        <w:tc>
          <w:tcPr>
            <w:tcW w:w="720" w:type="dxa"/>
          </w:tcPr>
          <w:p w:rsidR="007B72C9" w:rsidRPr="00C65CCE" w:rsidRDefault="007B72C9" w:rsidP="00D3177D">
            <w:pPr>
              <w:jc w:val="both"/>
              <w:rPr>
                <w:rFonts w:ascii="Garamond" w:hAnsi="Garamond"/>
              </w:rPr>
            </w:pPr>
            <w:r>
              <w:rPr>
                <w:rFonts w:ascii="Garamond" w:hAnsi="Garamond"/>
              </w:rPr>
              <w:t>7</w:t>
            </w:r>
          </w:p>
        </w:tc>
        <w:tc>
          <w:tcPr>
            <w:tcW w:w="2340" w:type="dxa"/>
          </w:tcPr>
          <w:p w:rsidR="007B72C9" w:rsidRDefault="007B72C9" w:rsidP="00D3177D">
            <w:pPr>
              <w:jc w:val="both"/>
              <w:rPr>
                <w:rFonts w:ascii="Garamond" w:hAnsi="Garamond"/>
              </w:rPr>
            </w:pPr>
            <w:r>
              <w:rPr>
                <w:rFonts w:ascii="Garamond" w:hAnsi="Garamond"/>
              </w:rPr>
              <w:t>H. bean</w:t>
            </w:r>
          </w:p>
        </w:tc>
        <w:tc>
          <w:tcPr>
            <w:tcW w:w="1170" w:type="dxa"/>
          </w:tcPr>
          <w:p w:rsidR="007B72C9" w:rsidRPr="00C65CCE" w:rsidRDefault="007B72C9" w:rsidP="00D3177D">
            <w:pPr>
              <w:jc w:val="both"/>
              <w:rPr>
                <w:rFonts w:ascii="Garamond" w:hAnsi="Garamond"/>
              </w:rPr>
            </w:pPr>
            <w:r>
              <w:rPr>
                <w:rFonts w:ascii="Garamond" w:hAnsi="Garamond"/>
              </w:rPr>
              <w:t>621</w:t>
            </w:r>
          </w:p>
        </w:tc>
        <w:tc>
          <w:tcPr>
            <w:tcW w:w="900" w:type="dxa"/>
          </w:tcPr>
          <w:p w:rsidR="007B72C9" w:rsidRPr="00C65CCE" w:rsidRDefault="007B72C9" w:rsidP="00D3177D">
            <w:pPr>
              <w:jc w:val="both"/>
              <w:rPr>
                <w:rFonts w:ascii="Garamond" w:hAnsi="Garamond"/>
              </w:rPr>
            </w:pPr>
            <w:r>
              <w:rPr>
                <w:rFonts w:ascii="Garamond" w:hAnsi="Garamond"/>
              </w:rPr>
              <w:t>3.07</w:t>
            </w:r>
          </w:p>
        </w:tc>
        <w:tc>
          <w:tcPr>
            <w:tcW w:w="1530" w:type="dxa"/>
          </w:tcPr>
          <w:p w:rsidR="007B72C9" w:rsidRPr="00C65CCE" w:rsidRDefault="007B72C9" w:rsidP="00D3177D">
            <w:pPr>
              <w:jc w:val="both"/>
              <w:rPr>
                <w:rFonts w:ascii="Garamond" w:hAnsi="Garamond"/>
              </w:rPr>
            </w:pPr>
            <w:r>
              <w:rPr>
                <w:rFonts w:ascii="Garamond" w:hAnsi="Garamond"/>
              </w:rPr>
              <w:t>13.7</w:t>
            </w:r>
          </w:p>
        </w:tc>
        <w:tc>
          <w:tcPr>
            <w:tcW w:w="1170" w:type="dxa"/>
          </w:tcPr>
          <w:p w:rsidR="007B72C9" w:rsidRPr="00C65CCE" w:rsidRDefault="007B72C9" w:rsidP="00D3177D">
            <w:pPr>
              <w:jc w:val="both"/>
              <w:rPr>
                <w:rFonts w:ascii="Garamond" w:hAnsi="Garamond"/>
              </w:rPr>
            </w:pPr>
            <w:r>
              <w:rPr>
                <w:rFonts w:ascii="Garamond" w:hAnsi="Garamond"/>
              </w:rPr>
              <w:t>89</w:t>
            </w:r>
          </w:p>
        </w:tc>
        <w:tc>
          <w:tcPr>
            <w:tcW w:w="990" w:type="dxa"/>
          </w:tcPr>
          <w:p w:rsidR="007B72C9" w:rsidRPr="00C65CCE" w:rsidRDefault="007B72C9" w:rsidP="00D3177D">
            <w:pPr>
              <w:jc w:val="both"/>
              <w:rPr>
                <w:rFonts w:ascii="Garamond" w:hAnsi="Garamond"/>
              </w:rPr>
            </w:pPr>
            <w:r>
              <w:rPr>
                <w:rFonts w:ascii="Garamond" w:hAnsi="Garamond"/>
              </w:rPr>
              <w:t>7.28</w:t>
            </w:r>
          </w:p>
        </w:tc>
        <w:tc>
          <w:tcPr>
            <w:tcW w:w="1530" w:type="dxa"/>
          </w:tcPr>
          <w:p w:rsidR="007B72C9" w:rsidRPr="00C65CCE" w:rsidRDefault="007B72C9" w:rsidP="00D3177D">
            <w:pPr>
              <w:jc w:val="both"/>
              <w:rPr>
                <w:rFonts w:ascii="Garamond" w:hAnsi="Garamond"/>
              </w:rPr>
            </w:pPr>
            <w:r>
              <w:rPr>
                <w:rFonts w:ascii="Garamond" w:hAnsi="Garamond"/>
              </w:rPr>
              <w:t>11</w:t>
            </w:r>
          </w:p>
        </w:tc>
      </w:tr>
      <w:tr w:rsidR="007B72C9" w:rsidRPr="00C65CCE" w:rsidTr="00D3177D">
        <w:tc>
          <w:tcPr>
            <w:tcW w:w="720" w:type="dxa"/>
          </w:tcPr>
          <w:p w:rsidR="007B72C9" w:rsidRDefault="007B72C9" w:rsidP="00D3177D">
            <w:pPr>
              <w:jc w:val="both"/>
              <w:rPr>
                <w:rFonts w:ascii="Garamond" w:hAnsi="Garamond"/>
              </w:rPr>
            </w:pPr>
            <w:r>
              <w:rPr>
                <w:rFonts w:ascii="Garamond" w:hAnsi="Garamond"/>
              </w:rPr>
              <w:t>8</w:t>
            </w:r>
          </w:p>
        </w:tc>
        <w:tc>
          <w:tcPr>
            <w:tcW w:w="2340" w:type="dxa"/>
          </w:tcPr>
          <w:p w:rsidR="007B72C9" w:rsidRDefault="007B72C9" w:rsidP="00D3177D">
            <w:pPr>
              <w:jc w:val="both"/>
              <w:rPr>
                <w:rFonts w:ascii="Garamond" w:hAnsi="Garamond"/>
              </w:rPr>
            </w:pPr>
            <w:r>
              <w:rPr>
                <w:rFonts w:ascii="Garamond" w:hAnsi="Garamond"/>
              </w:rPr>
              <w:t>Potato</w:t>
            </w:r>
          </w:p>
        </w:tc>
        <w:tc>
          <w:tcPr>
            <w:tcW w:w="1170" w:type="dxa"/>
          </w:tcPr>
          <w:p w:rsidR="007B72C9" w:rsidRDefault="007B72C9" w:rsidP="00D3177D">
            <w:pPr>
              <w:jc w:val="both"/>
              <w:rPr>
                <w:rFonts w:ascii="Garamond" w:hAnsi="Garamond"/>
              </w:rPr>
            </w:pPr>
            <w:r>
              <w:rPr>
                <w:rFonts w:ascii="Garamond" w:hAnsi="Garamond"/>
              </w:rPr>
              <w:t>192</w:t>
            </w:r>
          </w:p>
        </w:tc>
        <w:tc>
          <w:tcPr>
            <w:tcW w:w="900" w:type="dxa"/>
          </w:tcPr>
          <w:p w:rsidR="007B72C9" w:rsidRDefault="007B72C9" w:rsidP="00D3177D">
            <w:pPr>
              <w:jc w:val="both"/>
              <w:rPr>
                <w:rFonts w:ascii="Garamond" w:hAnsi="Garamond"/>
              </w:rPr>
            </w:pPr>
            <w:r>
              <w:rPr>
                <w:rFonts w:ascii="Garamond" w:hAnsi="Garamond"/>
              </w:rPr>
              <w:t>0.95</w:t>
            </w:r>
          </w:p>
        </w:tc>
        <w:tc>
          <w:tcPr>
            <w:tcW w:w="1530" w:type="dxa"/>
          </w:tcPr>
          <w:p w:rsidR="007B72C9" w:rsidRDefault="007B72C9" w:rsidP="00D3177D">
            <w:pPr>
              <w:jc w:val="both"/>
              <w:rPr>
                <w:rFonts w:ascii="Garamond" w:hAnsi="Garamond"/>
              </w:rPr>
            </w:pPr>
            <w:r>
              <w:rPr>
                <w:rFonts w:ascii="Garamond" w:hAnsi="Garamond"/>
              </w:rPr>
              <w:t>200.0</w:t>
            </w:r>
          </w:p>
        </w:tc>
        <w:tc>
          <w:tcPr>
            <w:tcW w:w="1170" w:type="dxa"/>
          </w:tcPr>
          <w:p w:rsidR="007B72C9" w:rsidRDefault="007B72C9" w:rsidP="00D3177D">
            <w:pPr>
              <w:jc w:val="both"/>
              <w:rPr>
                <w:rFonts w:ascii="Garamond" w:hAnsi="Garamond"/>
              </w:rPr>
            </w:pPr>
            <w:r>
              <w:rPr>
                <w:rFonts w:ascii="Garamond" w:hAnsi="Garamond"/>
              </w:rPr>
              <w:t>---</w:t>
            </w:r>
          </w:p>
        </w:tc>
        <w:tc>
          <w:tcPr>
            <w:tcW w:w="990" w:type="dxa"/>
          </w:tcPr>
          <w:p w:rsidR="007B72C9" w:rsidRDefault="007B72C9" w:rsidP="00D3177D">
            <w:pPr>
              <w:jc w:val="both"/>
              <w:rPr>
                <w:rFonts w:ascii="Garamond" w:hAnsi="Garamond"/>
              </w:rPr>
            </w:pPr>
            <w:r>
              <w:rPr>
                <w:rFonts w:ascii="Garamond" w:hAnsi="Garamond"/>
              </w:rPr>
              <w:t>---</w:t>
            </w:r>
          </w:p>
        </w:tc>
        <w:tc>
          <w:tcPr>
            <w:tcW w:w="1530" w:type="dxa"/>
          </w:tcPr>
          <w:p w:rsidR="007B72C9" w:rsidRDefault="007B72C9" w:rsidP="00D3177D">
            <w:pPr>
              <w:jc w:val="both"/>
              <w:rPr>
                <w:rFonts w:ascii="Garamond" w:hAnsi="Garamond"/>
              </w:rPr>
            </w:pPr>
            <w:r>
              <w:rPr>
                <w:rFonts w:ascii="Garamond" w:hAnsi="Garamond"/>
              </w:rPr>
              <w:t>---</w:t>
            </w:r>
          </w:p>
        </w:tc>
      </w:tr>
    </w:tbl>
    <w:p w:rsidR="007B72C9" w:rsidRPr="00145D82" w:rsidRDefault="007B72C9" w:rsidP="007B72C9">
      <w:pPr>
        <w:spacing w:line="360" w:lineRule="auto"/>
        <w:jc w:val="both"/>
        <w:rPr>
          <w:rFonts w:ascii="Garamond" w:hAnsi="Garamond"/>
          <w:b/>
          <w:sz w:val="18"/>
          <w:szCs w:val="18"/>
        </w:rPr>
      </w:pPr>
      <w:r w:rsidRPr="00145D82">
        <w:rPr>
          <w:rFonts w:ascii="Garamond" w:hAnsi="Garamond"/>
          <w:b/>
          <w:sz w:val="18"/>
          <w:szCs w:val="18"/>
        </w:rPr>
        <w:t xml:space="preserve">Source: </w:t>
      </w:r>
      <w:proofErr w:type="spellStart"/>
      <w:r>
        <w:rPr>
          <w:rFonts w:ascii="Garamond" w:hAnsi="Garamond"/>
          <w:b/>
          <w:sz w:val="18"/>
          <w:szCs w:val="18"/>
        </w:rPr>
        <w:t>Chora</w:t>
      </w:r>
      <w:proofErr w:type="spellEnd"/>
      <w:r>
        <w:rPr>
          <w:rFonts w:ascii="Garamond" w:hAnsi="Garamond"/>
          <w:b/>
          <w:sz w:val="18"/>
          <w:szCs w:val="18"/>
        </w:rPr>
        <w:t xml:space="preserve"> </w:t>
      </w:r>
      <w:proofErr w:type="spellStart"/>
      <w:r>
        <w:rPr>
          <w:rFonts w:ascii="Garamond" w:hAnsi="Garamond"/>
          <w:b/>
          <w:sz w:val="18"/>
          <w:szCs w:val="18"/>
        </w:rPr>
        <w:t>Woreda</w:t>
      </w:r>
      <w:proofErr w:type="spellEnd"/>
      <w:r>
        <w:rPr>
          <w:rFonts w:ascii="Garamond" w:hAnsi="Garamond"/>
          <w:b/>
          <w:sz w:val="18"/>
          <w:szCs w:val="18"/>
        </w:rPr>
        <w:t xml:space="preserve"> </w:t>
      </w:r>
      <w:r w:rsidRPr="003B12FC">
        <w:rPr>
          <w:rFonts w:ascii="Garamond" w:hAnsi="Garamond"/>
          <w:b/>
          <w:sz w:val="18"/>
          <w:szCs w:val="18"/>
        </w:rPr>
        <w:t>O</w:t>
      </w:r>
      <w:r>
        <w:rPr>
          <w:rFonts w:ascii="Garamond" w:hAnsi="Garamond"/>
          <w:b/>
          <w:sz w:val="18"/>
          <w:szCs w:val="18"/>
        </w:rPr>
        <w:t xml:space="preserve">ffice of </w:t>
      </w:r>
      <w:r w:rsidRPr="003B12FC">
        <w:rPr>
          <w:rFonts w:ascii="Garamond" w:hAnsi="Garamond"/>
          <w:b/>
          <w:sz w:val="18"/>
          <w:szCs w:val="18"/>
        </w:rPr>
        <w:t>A</w:t>
      </w:r>
      <w:r>
        <w:rPr>
          <w:rFonts w:ascii="Garamond" w:hAnsi="Garamond"/>
          <w:b/>
          <w:sz w:val="18"/>
          <w:szCs w:val="18"/>
        </w:rPr>
        <w:t>griculture</w:t>
      </w:r>
      <w:r w:rsidRPr="003B12FC">
        <w:rPr>
          <w:rFonts w:ascii="Garamond" w:hAnsi="Garamond"/>
          <w:b/>
          <w:sz w:val="18"/>
          <w:szCs w:val="18"/>
        </w:rPr>
        <w:t xml:space="preserve"> </w:t>
      </w:r>
      <w:r>
        <w:rPr>
          <w:rFonts w:ascii="Garamond" w:hAnsi="Garamond"/>
          <w:b/>
          <w:sz w:val="18"/>
          <w:szCs w:val="18"/>
        </w:rPr>
        <w:t xml:space="preserve">and </w:t>
      </w:r>
      <w:r w:rsidRPr="00145D82">
        <w:rPr>
          <w:rFonts w:ascii="Garamond" w:hAnsi="Garamond"/>
          <w:b/>
          <w:sz w:val="18"/>
          <w:szCs w:val="18"/>
        </w:rPr>
        <w:t>Development Agent</w:t>
      </w:r>
      <w:r>
        <w:rPr>
          <w:rFonts w:ascii="Garamond" w:hAnsi="Garamond"/>
          <w:b/>
          <w:sz w:val="18"/>
          <w:szCs w:val="18"/>
        </w:rPr>
        <w:t>s</w:t>
      </w:r>
      <w:r w:rsidRPr="00145D82">
        <w:rPr>
          <w:rFonts w:ascii="Garamond" w:hAnsi="Garamond"/>
          <w:b/>
          <w:sz w:val="18"/>
          <w:szCs w:val="18"/>
        </w:rPr>
        <w:t xml:space="preserve"> Office of the </w:t>
      </w:r>
      <w:r>
        <w:rPr>
          <w:rFonts w:ascii="Garamond" w:hAnsi="Garamond"/>
          <w:b/>
          <w:sz w:val="18"/>
          <w:szCs w:val="18"/>
        </w:rPr>
        <w:t>project</w:t>
      </w:r>
      <w:r w:rsidRPr="00145D82">
        <w:rPr>
          <w:rFonts w:ascii="Garamond" w:hAnsi="Garamond"/>
          <w:b/>
          <w:sz w:val="18"/>
          <w:szCs w:val="18"/>
        </w:rPr>
        <w:t xml:space="preserve"> </w:t>
      </w:r>
      <w:proofErr w:type="spellStart"/>
      <w:r w:rsidRPr="00145D82">
        <w:rPr>
          <w:rFonts w:ascii="Garamond" w:hAnsi="Garamond"/>
          <w:b/>
          <w:sz w:val="18"/>
          <w:szCs w:val="18"/>
        </w:rPr>
        <w:t>kebele</w:t>
      </w:r>
      <w:proofErr w:type="spellEnd"/>
      <w:r w:rsidRPr="00145D82">
        <w:rPr>
          <w:rFonts w:ascii="Garamond" w:hAnsi="Garamond"/>
          <w:b/>
          <w:sz w:val="18"/>
          <w:szCs w:val="18"/>
        </w:rPr>
        <w:t xml:space="preserve"> </w:t>
      </w:r>
    </w:p>
    <w:p w:rsidR="007B72C9" w:rsidRPr="003B12FC" w:rsidRDefault="007B72C9" w:rsidP="007B72C9">
      <w:pPr>
        <w:spacing w:line="360" w:lineRule="auto"/>
        <w:jc w:val="both"/>
        <w:rPr>
          <w:rFonts w:ascii="Garamond" w:hAnsi="Garamond"/>
          <w:b/>
          <w:sz w:val="20"/>
          <w:szCs w:val="20"/>
        </w:rPr>
      </w:pPr>
    </w:p>
    <w:p w:rsidR="007B72C9" w:rsidRDefault="007B72C9" w:rsidP="007B72C9">
      <w:pPr>
        <w:spacing w:line="360" w:lineRule="auto"/>
        <w:jc w:val="both"/>
        <w:rPr>
          <w:rFonts w:ascii="Garamond" w:hAnsi="Garamond"/>
        </w:rPr>
      </w:pPr>
      <w:r w:rsidRPr="003B12FC">
        <w:rPr>
          <w:rFonts w:ascii="Garamond" w:hAnsi="Garamond"/>
        </w:rPr>
        <w:t xml:space="preserve">From the table above, </w:t>
      </w:r>
      <w:proofErr w:type="spellStart"/>
      <w:r>
        <w:rPr>
          <w:rFonts w:ascii="Garamond" w:hAnsi="Garamond"/>
        </w:rPr>
        <w:t>teff</w:t>
      </w:r>
      <w:proofErr w:type="spellEnd"/>
      <w:r>
        <w:rPr>
          <w:rFonts w:ascii="Garamond" w:hAnsi="Garamond"/>
        </w:rPr>
        <w:t xml:space="preserve"> </w:t>
      </w:r>
      <w:r w:rsidRPr="003B12FC">
        <w:rPr>
          <w:rFonts w:ascii="Garamond" w:hAnsi="Garamond"/>
        </w:rPr>
        <w:t xml:space="preserve">is the major source of staple food in the </w:t>
      </w:r>
      <w:proofErr w:type="spellStart"/>
      <w:r>
        <w:rPr>
          <w:rFonts w:ascii="Garamond" w:hAnsi="Garamond"/>
        </w:rPr>
        <w:t>woreda</w:t>
      </w:r>
      <w:proofErr w:type="spellEnd"/>
      <w:r w:rsidRPr="003B12FC">
        <w:rPr>
          <w:rFonts w:ascii="Garamond" w:hAnsi="Garamond"/>
        </w:rPr>
        <w:t xml:space="preserve"> followed by </w:t>
      </w:r>
      <w:r>
        <w:rPr>
          <w:rFonts w:ascii="Garamond" w:hAnsi="Garamond"/>
        </w:rPr>
        <w:t xml:space="preserve">maize and wheat </w:t>
      </w:r>
      <w:r w:rsidRPr="003B12FC">
        <w:rPr>
          <w:rFonts w:ascii="Garamond" w:hAnsi="Garamond"/>
        </w:rPr>
        <w:t>crop</w:t>
      </w:r>
      <w:r>
        <w:rPr>
          <w:rFonts w:ascii="Garamond" w:hAnsi="Garamond"/>
        </w:rPr>
        <w:t>s</w:t>
      </w:r>
      <w:r w:rsidRPr="003B12FC">
        <w:rPr>
          <w:rFonts w:ascii="Garamond" w:hAnsi="Garamond"/>
        </w:rPr>
        <w:t xml:space="preserve">. </w:t>
      </w:r>
      <w:r>
        <w:rPr>
          <w:rFonts w:ascii="Garamond" w:hAnsi="Garamond"/>
        </w:rPr>
        <w:t>As the project area is highland and suitable for production of different crops, potato is fairly produced both with natural rainfall and irrigation</w:t>
      </w:r>
      <w:r w:rsidRPr="003B12FC">
        <w:rPr>
          <w:rFonts w:ascii="Garamond" w:hAnsi="Garamond"/>
        </w:rPr>
        <w:t>.</w:t>
      </w:r>
    </w:p>
    <w:p w:rsidR="007B72C9" w:rsidRPr="003B12FC" w:rsidRDefault="007B72C9" w:rsidP="007B72C9">
      <w:pPr>
        <w:spacing w:line="360" w:lineRule="auto"/>
        <w:jc w:val="both"/>
        <w:rPr>
          <w:rFonts w:ascii="Garamond" w:hAnsi="Garamond"/>
        </w:rPr>
      </w:pPr>
    </w:p>
    <w:p w:rsidR="007B72C9" w:rsidRPr="00AB1D8C" w:rsidRDefault="007B72C9" w:rsidP="007B72C9">
      <w:pPr>
        <w:pStyle w:val="Heading2"/>
        <w:keepNext w:val="0"/>
        <w:numPr>
          <w:ilvl w:val="1"/>
          <w:numId w:val="34"/>
        </w:numPr>
        <w:spacing w:before="200" w:after="0" w:line="480" w:lineRule="auto"/>
        <w:rPr>
          <w:rFonts w:ascii="Garamond" w:hAnsi="Garamond" w:cs="Times New Roman"/>
          <w:i w:val="0"/>
          <w:sz w:val="24"/>
          <w:szCs w:val="24"/>
        </w:rPr>
      </w:pPr>
      <w:bookmarkStart w:id="622" w:name="_Toc337386147"/>
      <w:bookmarkStart w:id="623" w:name="_Toc342105948"/>
      <w:bookmarkStart w:id="624" w:name="_Toc358490632"/>
      <w:bookmarkStart w:id="625" w:name="_Toc467307254"/>
      <w:r w:rsidRPr="00AB1D8C">
        <w:rPr>
          <w:rFonts w:ascii="Garamond" w:hAnsi="Garamond" w:cs="Times New Roman"/>
          <w:bCs w:val="0"/>
          <w:i w:val="0"/>
          <w:sz w:val="24"/>
          <w:szCs w:val="24"/>
        </w:rPr>
        <w:t>Independent features (Physical Components) of the watershed area</w:t>
      </w:r>
      <w:bookmarkEnd w:id="622"/>
      <w:bookmarkEnd w:id="623"/>
      <w:bookmarkEnd w:id="624"/>
      <w:bookmarkEnd w:id="625"/>
    </w:p>
    <w:p w:rsidR="007B72C9" w:rsidRPr="00AB1D8C" w:rsidRDefault="007B72C9" w:rsidP="007B72C9">
      <w:pPr>
        <w:pStyle w:val="Heading2"/>
        <w:keepNext w:val="0"/>
        <w:numPr>
          <w:ilvl w:val="2"/>
          <w:numId w:val="34"/>
        </w:numPr>
        <w:spacing w:before="200" w:after="0" w:line="480" w:lineRule="auto"/>
        <w:rPr>
          <w:rFonts w:ascii="Garamond" w:hAnsi="Garamond" w:cs="Times New Roman"/>
          <w:bCs w:val="0"/>
          <w:i w:val="0"/>
          <w:sz w:val="24"/>
          <w:szCs w:val="24"/>
        </w:rPr>
      </w:pPr>
      <w:bookmarkStart w:id="626" w:name="_Toc337386148"/>
      <w:bookmarkStart w:id="627" w:name="_Toc342105949"/>
      <w:bookmarkStart w:id="628" w:name="_Toc358490633"/>
      <w:bookmarkStart w:id="629" w:name="_Toc467307255"/>
      <w:r w:rsidRPr="00AB1D8C">
        <w:rPr>
          <w:rFonts w:ascii="Garamond" w:hAnsi="Garamond" w:cs="Times New Roman"/>
          <w:bCs w:val="0"/>
          <w:i w:val="0"/>
          <w:sz w:val="24"/>
          <w:szCs w:val="24"/>
        </w:rPr>
        <w:t>Drainage &amp; Stream Density</w:t>
      </w:r>
      <w:bookmarkEnd w:id="626"/>
      <w:bookmarkEnd w:id="627"/>
      <w:bookmarkEnd w:id="628"/>
      <w:bookmarkEnd w:id="629"/>
    </w:p>
    <w:p w:rsidR="007B72C9" w:rsidRPr="003B12FC" w:rsidRDefault="007B72C9" w:rsidP="007B72C9">
      <w:pPr>
        <w:spacing w:line="360" w:lineRule="auto"/>
        <w:jc w:val="both"/>
        <w:rPr>
          <w:rFonts w:ascii="Garamond" w:hAnsi="Garamond"/>
        </w:rPr>
      </w:pPr>
      <w:r w:rsidRPr="003B12FC">
        <w:rPr>
          <w:rFonts w:ascii="Garamond" w:hAnsi="Garamond"/>
        </w:rPr>
        <w:t>Basically drainage is the removal of excess gravitational water from soils by natural or artificial me</w:t>
      </w:r>
      <w:r>
        <w:rPr>
          <w:rFonts w:ascii="Garamond" w:hAnsi="Garamond"/>
        </w:rPr>
        <w:t>a</w:t>
      </w:r>
      <w:r w:rsidRPr="003B12FC">
        <w:rPr>
          <w:rFonts w:ascii="Garamond" w:hAnsi="Garamond"/>
        </w:rPr>
        <w:t>ns.</w:t>
      </w:r>
      <w:r>
        <w:rPr>
          <w:rFonts w:ascii="Garamond" w:hAnsi="Garamond"/>
        </w:rPr>
        <w:t xml:space="preserve"> </w:t>
      </w:r>
      <w:r w:rsidRPr="003B12FC">
        <w:rPr>
          <w:rFonts w:ascii="Garamond" w:hAnsi="Garamond"/>
        </w:rPr>
        <w:t>Unless otherwise specified; drainage refers to artificial (anthropic) systems for removal of water in soils. Where drainage density is the length of streams within a watershed area per unit of area, or kilometer of can</w:t>
      </w:r>
      <w:r>
        <w:rPr>
          <w:rFonts w:ascii="Garamond" w:hAnsi="Garamond"/>
        </w:rPr>
        <w:t>a</w:t>
      </w:r>
      <w:r w:rsidRPr="003B12FC">
        <w:rPr>
          <w:rFonts w:ascii="Garamond" w:hAnsi="Garamond"/>
        </w:rPr>
        <w:t>l per kilometer square</w:t>
      </w:r>
      <w:r>
        <w:rPr>
          <w:rFonts w:ascii="Garamond" w:hAnsi="Garamond"/>
        </w:rPr>
        <w:t>,</w:t>
      </w:r>
      <w:r w:rsidRPr="003B12FC">
        <w:rPr>
          <w:rFonts w:ascii="Garamond" w:hAnsi="Garamond"/>
        </w:rPr>
        <w:t xml:space="preserve"> </w:t>
      </w:r>
      <w:r>
        <w:rPr>
          <w:rFonts w:ascii="Garamond" w:hAnsi="Garamond"/>
        </w:rPr>
        <w:t>i</w:t>
      </w:r>
      <w:r w:rsidRPr="003B12FC">
        <w:rPr>
          <w:rFonts w:ascii="Garamond" w:hAnsi="Garamond"/>
        </w:rPr>
        <w:t>t is expressed as</w:t>
      </w:r>
      <w:r>
        <w:rPr>
          <w:rFonts w:ascii="Garamond" w:hAnsi="Garamond"/>
        </w:rPr>
        <w:t>:</w:t>
      </w:r>
    </w:p>
    <w:p w:rsidR="007B72C9" w:rsidRPr="003B12FC" w:rsidRDefault="007B72C9" w:rsidP="007B72C9">
      <w:pPr>
        <w:spacing w:line="360" w:lineRule="auto"/>
        <w:jc w:val="both"/>
        <w:rPr>
          <w:rFonts w:ascii="Garamond" w:hAnsi="Garamond"/>
        </w:rPr>
      </w:pPr>
      <w:r w:rsidRPr="003B12FC">
        <w:rPr>
          <w:rFonts w:ascii="Garamond" w:hAnsi="Garamond"/>
        </w:rPr>
        <w:t xml:space="preserve">Drainage Density </w:t>
      </w:r>
      <w:r w:rsidRPr="003B12FC">
        <w:rPr>
          <w:rFonts w:ascii="Garamond" w:hAnsi="Garamond"/>
          <w:b/>
          <w:i/>
        </w:rPr>
        <w:t>(</w:t>
      </w:r>
      <w:proofErr w:type="spellStart"/>
      <w:r w:rsidRPr="003B12FC">
        <w:rPr>
          <w:rFonts w:ascii="Garamond" w:hAnsi="Garamond"/>
          <w:b/>
          <w:i/>
        </w:rPr>
        <w:t>Dd</w:t>
      </w:r>
      <w:proofErr w:type="spellEnd"/>
      <w:r w:rsidRPr="003B12FC">
        <w:rPr>
          <w:rFonts w:ascii="Garamond" w:hAnsi="Garamond"/>
          <w:b/>
          <w:i/>
        </w:rPr>
        <w:t>) = L/A</w:t>
      </w:r>
      <w:r w:rsidRPr="003B12FC">
        <w:rPr>
          <w:rFonts w:ascii="Garamond" w:hAnsi="Garamond"/>
        </w:rPr>
        <w:t xml:space="preserve">, where </w:t>
      </w:r>
      <w:r w:rsidRPr="003B12FC">
        <w:rPr>
          <w:rFonts w:ascii="Garamond" w:hAnsi="Garamond"/>
          <w:b/>
        </w:rPr>
        <w:t>L</w:t>
      </w:r>
      <w:r w:rsidRPr="003B12FC">
        <w:rPr>
          <w:rFonts w:ascii="Garamond" w:hAnsi="Garamond"/>
        </w:rPr>
        <w:t xml:space="preserve"> is the total length of streams and, </w:t>
      </w:r>
      <w:r w:rsidRPr="003B12FC">
        <w:rPr>
          <w:rFonts w:ascii="Garamond" w:hAnsi="Garamond"/>
          <w:b/>
        </w:rPr>
        <w:t>A</w:t>
      </w:r>
      <w:r w:rsidRPr="003B12FC">
        <w:rPr>
          <w:rFonts w:ascii="Garamond" w:hAnsi="Garamond"/>
        </w:rPr>
        <w:t xml:space="preserve"> is the watershed area. It is the most important parameter in relation to hydrology of small watershed. A high drainage density reflects highly dissected watershed with respon</w:t>
      </w:r>
      <w:r>
        <w:rPr>
          <w:rFonts w:ascii="Garamond" w:hAnsi="Garamond"/>
        </w:rPr>
        <w:t>se</w:t>
      </w:r>
      <w:r w:rsidRPr="003B12FC">
        <w:rPr>
          <w:rFonts w:ascii="Garamond" w:hAnsi="Garamond"/>
        </w:rPr>
        <w:t xml:space="preserve"> relatively rapidly to a rainfall input</w:t>
      </w:r>
      <w:r>
        <w:rPr>
          <w:rFonts w:ascii="Garamond" w:hAnsi="Garamond"/>
        </w:rPr>
        <w:t>,</w:t>
      </w:r>
      <w:r w:rsidRPr="003B12FC">
        <w:rPr>
          <w:rFonts w:ascii="Garamond" w:hAnsi="Garamond"/>
        </w:rPr>
        <w:t xml:space="preserve"> </w:t>
      </w:r>
      <w:r>
        <w:rPr>
          <w:rFonts w:ascii="Garamond" w:hAnsi="Garamond"/>
        </w:rPr>
        <w:t>w</w:t>
      </w:r>
      <w:r w:rsidRPr="003B12FC">
        <w:rPr>
          <w:rFonts w:ascii="Garamond" w:hAnsi="Garamond"/>
        </w:rPr>
        <w:t>hile low drainage density reflects a poorly drained watershed with low hydrologic response. Low drainage densities are observed in the following conditions.</w:t>
      </w:r>
    </w:p>
    <w:p w:rsidR="007B72C9" w:rsidRPr="009C0525" w:rsidRDefault="007B72C9" w:rsidP="001968BF">
      <w:pPr>
        <w:pStyle w:val="ListParagraph"/>
        <w:numPr>
          <w:ilvl w:val="0"/>
          <w:numId w:val="56"/>
        </w:numPr>
        <w:spacing w:line="360" w:lineRule="auto"/>
        <w:jc w:val="both"/>
        <w:rPr>
          <w:rFonts w:ascii="Garamond" w:hAnsi="Garamond"/>
        </w:rPr>
      </w:pPr>
      <w:r w:rsidRPr="009C0525">
        <w:rPr>
          <w:rFonts w:ascii="Garamond" w:hAnsi="Garamond"/>
        </w:rPr>
        <w:t>Where soil materials are resistant to erosion</w:t>
      </w:r>
      <w:r>
        <w:rPr>
          <w:rFonts w:ascii="Garamond" w:hAnsi="Garamond"/>
        </w:rPr>
        <w:t>,</w:t>
      </w:r>
      <w:r w:rsidRPr="009C0525">
        <w:rPr>
          <w:rFonts w:ascii="Garamond" w:hAnsi="Garamond"/>
        </w:rPr>
        <w:t xml:space="preserve"> or</w:t>
      </w:r>
    </w:p>
    <w:p w:rsidR="007B72C9" w:rsidRPr="003B12FC" w:rsidRDefault="007B72C9" w:rsidP="001968BF">
      <w:pPr>
        <w:pStyle w:val="ListParagraph"/>
        <w:numPr>
          <w:ilvl w:val="0"/>
          <w:numId w:val="56"/>
        </w:numPr>
        <w:spacing w:after="200" w:line="360" w:lineRule="auto"/>
        <w:rPr>
          <w:rFonts w:ascii="Garamond" w:hAnsi="Garamond"/>
        </w:rPr>
      </w:pPr>
      <w:r w:rsidRPr="003B12FC">
        <w:rPr>
          <w:rFonts w:ascii="Garamond" w:hAnsi="Garamond"/>
        </w:rPr>
        <w:t>Where the soil material is very permeable, or</w:t>
      </w:r>
    </w:p>
    <w:p w:rsidR="007B72C9" w:rsidRPr="003B12FC" w:rsidRDefault="007B72C9" w:rsidP="001968BF">
      <w:pPr>
        <w:pStyle w:val="ListParagraph"/>
        <w:numPr>
          <w:ilvl w:val="0"/>
          <w:numId w:val="56"/>
        </w:numPr>
        <w:spacing w:after="200" w:line="360" w:lineRule="auto"/>
        <w:rPr>
          <w:rFonts w:ascii="Garamond" w:hAnsi="Garamond"/>
        </w:rPr>
      </w:pPr>
      <w:r w:rsidRPr="003B12FC">
        <w:rPr>
          <w:rFonts w:ascii="Garamond" w:hAnsi="Garamond"/>
        </w:rPr>
        <w:t>Where the relief is small.</w:t>
      </w:r>
    </w:p>
    <w:p w:rsidR="007B72C9" w:rsidRPr="003B12FC" w:rsidRDefault="007B72C9" w:rsidP="007B72C9">
      <w:pPr>
        <w:spacing w:line="360" w:lineRule="auto"/>
        <w:jc w:val="both"/>
        <w:rPr>
          <w:rFonts w:ascii="Garamond" w:hAnsi="Garamond"/>
        </w:rPr>
      </w:pPr>
      <w:r w:rsidRPr="003B12FC">
        <w:rPr>
          <w:rFonts w:ascii="Garamond" w:hAnsi="Garamond"/>
        </w:rPr>
        <w:t>Whilst, high values are expected in the following conditions,</w:t>
      </w:r>
    </w:p>
    <w:p w:rsidR="007B72C9" w:rsidRPr="003B12FC" w:rsidRDefault="007B72C9" w:rsidP="001968BF">
      <w:pPr>
        <w:pStyle w:val="ListParagraph"/>
        <w:numPr>
          <w:ilvl w:val="0"/>
          <w:numId w:val="57"/>
        </w:numPr>
        <w:spacing w:after="200" w:line="360" w:lineRule="auto"/>
        <w:jc w:val="both"/>
        <w:rPr>
          <w:rFonts w:ascii="Garamond" w:hAnsi="Garamond"/>
        </w:rPr>
      </w:pPr>
      <w:r w:rsidRPr="003B12FC">
        <w:rPr>
          <w:rFonts w:ascii="Garamond" w:hAnsi="Garamond"/>
        </w:rPr>
        <w:t>Where the soils are easily erod</w:t>
      </w:r>
      <w:r>
        <w:rPr>
          <w:rFonts w:ascii="Garamond" w:hAnsi="Garamond"/>
        </w:rPr>
        <w:t>ible</w:t>
      </w:r>
      <w:r w:rsidRPr="003B12FC">
        <w:rPr>
          <w:rFonts w:ascii="Garamond" w:hAnsi="Garamond"/>
        </w:rPr>
        <w:t>, or</w:t>
      </w:r>
    </w:p>
    <w:p w:rsidR="007B72C9" w:rsidRPr="003B12FC" w:rsidRDefault="007B72C9" w:rsidP="001968BF">
      <w:pPr>
        <w:pStyle w:val="ListParagraph"/>
        <w:numPr>
          <w:ilvl w:val="0"/>
          <w:numId w:val="57"/>
        </w:numPr>
        <w:spacing w:after="200" w:line="360" w:lineRule="auto"/>
        <w:jc w:val="both"/>
        <w:rPr>
          <w:rFonts w:ascii="Garamond" w:hAnsi="Garamond"/>
        </w:rPr>
      </w:pPr>
      <w:r w:rsidRPr="003B12FC">
        <w:rPr>
          <w:rFonts w:ascii="Garamond" w:hAnsi="Garamond"/>
        </w:rPr>
        <w:lastRenderedPageBreak/>
        <w:t>When the soil mantle is relatively impermeable, or</w:t>
      </w:r>
    </w:p>
    <w:p w:rsidR="007B72C9" w:rsidRPr="003B12FC" w:rsidRDefault="007B72C9" w:rsidP="001968BF">
      <w:pPr>
        <w:pStyle w:val="ListParagraph"/>
        <w:numPr>
          <w:ilvl w:val="0"/>
          <w:numId w:val="57"/>
        </w:numPr>
        <w:spacing w:after="200" w:line="360" w:lineRule="auto"/>
        <w:jc w:val="both"/>
        <w:rPr>
          <w:rFonts w:ascii="Garamond" w:hAnsi="Garamond"/>
        </w:rPr>
      </w:pPr>
      <w:r w:rsidRPr="003B12FC">
        <w:rPr>
          <w:rFonts w:ascii="Garamond" w:hAnsi="Garamond"/>
        </w:rPr>
        <w:t>Where slopes are steep, or</w:t>
      </w:r>
    </w:p>
    <w:p w:rsidR="007B72C9" w:rsidRPr="003B12FC" w:rsidRDefault="007B72C9" w:rsidP="001968BF">
      <w:pPr>
        <w:pStyle w:val="ListParagraph"/>
        <w:numPr>
          <w:ilvl w:val="0"/>
          <w:numId w:val="57"/>
        </w:numPr>
        <w:spacing w:after="200" w:line="360" w:lineRule="auto"/>
        <w:jc w:val="both"/>
        <w:rPr>
          <w:rFonts w:ascii="Garamond" w:hAnsi="Garamond"/>
        </w:rPr>
      </w:pPr>
      <w:r w:rsidRPr="003B12FC">
        <w:rPr>
          <w:rFonts w:ascii="Garamond" w:hAnsi="Garamond"/>
        </w:rPr>
        <w:t>Where vegetable cover are scanty.</w:t>
      </w:r>
    </w:p>
    <w:p w:rsidR="007B72C9" w:rsidRPr="003B12FC" w:rsidRDefault="007B72C9" w:rsidP="007B72C9">
      <w:pPr>
        <w:spacing w:line="360" w:lineRule="auto"/>
        <w:jc w:val="both"/>
        <w:rPr>
          <w:rFonts w:ascii="Garamond" w:hAnsi="Garamond"/>
        </w:rPr>
      </w:pPr>
      <w:r w:rsidRPr="003B12FC">
        <w:rPr>
          <w:rFonts w:ascii="Garamond" w:hAnsi="Garamond"/>
        </w:rPr>
        <w:t>Drainage density can be influenced by other catchment morphologies such as relief (R)</w:t>
      </w:r>
      <w:r>
        <w:rPr>
          <w:rFonts w:ascii="Garamond" w:hAnsi="Garamond"/>
        </w:rPr>
        <w:t>,</w:t>
      </w:r>
      <w:r w:rsidRPr="003B12FC">
        <w:rPr>
          <w:rFonts w:ascii="Garamond" w:hAnsi="Garamond"/>
        </w:rPr>
        <w:t xml:space="preserve"> Relief Ratio </w:t>
      </w:r>
      <w:r w:rsidRPr="003B12FC">
        <w:rPr>
          <w:rFonts w:ascii="Garamond" w:hAnsi="Garamond"/>
          <w:b/>
          <w:i/>
        </w:rPr>
        <w:t>(RR</w:t>
      </w:r>
      <w:r w:rsidRPr="003B12FC">
        <w:rPr>
          <w:rFonts w:ascii="Garamond" w:hAnsi="Garamond"/>
        </w:rPr>
        <w:t xml:space="preserve">), Area of the watershed </w:t>
      </w:r>
      <w:r w:rsidRPr="003B12FC">
        <w:rPr>
          <w:rFonts w:ascii="Garamond" w:hAnsi="Garamond"/>
          <w:b/>
          <w:i/>
        </w:rPr>
        <w:t xml:space="preserve">(A), </w:t>
      </w:r>
      <w:r w:rsidRPr="003B12FC">
        <w:rPr>
          <w:rFonts w:ascii="Garamond" w:hAnsi="Garamond"/>
        </w:rPr>
        <w:t xml:space="preserve">Form Factor </w:t>
      </w:r>
      <w:r w:rsidRPr="003B12FC">
        <w:rPr>
          <w:rFonts w:ascii="Garamond" w:hAnsi="Garamond"/>
          <w:b/>
          <w:i/>
        </w:rPr>
        <w:t>(F)</w:t>
      </w:r>
      <w:r w:rsidRPr="003B12FC">
        <w:rPr>
          <w:rFonts w:ascii="Garamond" w:hAnsi="Garamond"/>
        </w:rPr>
        <w:t xml:space="preserve"> and land Slope</w:t>
      </w:r>
      <w:r w:rsidRPr="003B12FC">
        <w:rPr>
          <w:rFonts w:ascii="Garamond" w:hAnsi="Garamond"/>
          <w:b/>
          <w:i/>
        </w:rPr>
        <w:t xml:space="preserve"> (%).</w:t>
      </w:r>
      <w:r>
        <w:rPr>
          <w:rFonts w:ascii="Garamond" w:hAnsi="Garamond"/>
          <w:b/>
          <w:i/>
        </w:rPr>
        <w:t xml:space="preserve"> </w:t>
      </w:r>
      <w:r w:rsidRPr="003B12FC">
        <w:rPr>
          <w:rFonts w:ascii="Garamond" w:hAnsi="Garamond"/>
        </w:rPr>
        <w:t>For our watershed determination let the following observed (essential) parameters arranged as shown in the following table.</w:t>
      </w:r>
    </w:p>
    <w:p w:rsidR="007B72C9" w:rsidRPr="00331650" w:rsidRDefault="007B72C9" w:rsidP="007B72C9">
      <w:pPr>
        <w:pStyle w:val="Caption"/>
        <w:spacing w:line="360" w:lineRule="auto"/>
        <w:rPr>
          <w:rFonts w:ascii="Garamond" w:hAnsi="Garamond"/>
          <w:sz w:val="8"/>
          <w:szCs w:val="22"/>
        </w:rPr>
      </w:pPr>
      <w:bookmarkStart w:id="630" w:name="_Toc341848078"/>
      <w:bookmarkStart w:id="631" w:name="_Toc358490019"/>
    </w:p>
    <w:p w:rsidR="007B72C9" w:rsidRPr="00331650" w:rsidRDefault="006756E9" w:rsidP="006756E9">
      <w:pPr>
        <w:pStyle w:val="Caption"/>
        <w:rPr>
          <w:rFonts w:ascii="Garamond" w:hAnsi="Garamond"/>
          <w:sz w:val="22"/>
          <w:szCs w:val="22"/>
        </w:rPr>
      </w:pPr>
      <w:bookmarkStart w:id="632" w:name="_Toc453876172"/>
      <w:r>
        <w:t xml:space="preserve">Table 3: </w:t>
      </w:r>
      <w:r w:rsidR="00D654B7">
        <w:fldChar w:fldCharType="begin"/>
      </w:r>
      <w:r w:rsidR="00D654B7">
        <w:instrText xml:space="preserve"> SEQ T</w:instrText>
      </w:r>
      <w:r w:rsidR="00D654B7">
        <w:instrText xml:space="preserve">able_3: \* ARABIC </w:instrText>
      </w:r>
      <w:r w:rsidR="00D654B7">
        <w:fldChar w:fldCharType="separate"/>
      </w:r>
      <w:r w:rsidR="000B333F">
        <w:rPr>
          <w:noProof/>
        </w:rPr>
        <w:t>4</w:t>
      </w:r>
      <w:r w:rsidR="00D654B7">
        <w:rPr>
          <w:noProof/>
        </w:rPr>
        <w:fldChar w:fldCharType="end"/>
      </w:r>
      <w:r w:rsidR="007B72C9" w:rsidRPr="005E1C82">
        <w:rPr>
          <w:rFonts w:ascii="Garamond" w:hAnsi="Garamond"/>
          <w:sz w:val="22"/>
          <w:szCs w:val="22"/>
        </w:rPr>
        <w:t xml:space="preserve">. Some quantitative analysis of watershed </w:t>
      </w:r>
      <w:r w:rsidR="007B72C9" w:rsidRPr="00331650">
        <w:rPr>
          <w:rFonts w:ascii="Garamond" w:hAnsi="Garamond"/>
          <w:sz w:val="22"/>
          <w:szCs w:val="22"/>
        </w:rPr>
        <w:t>morphology (by 3.3km x 2.0Km) =6.7Km</w:t>
      </w:r>
      <w:r w:rsidR="007B72C9" w:rsidRPr="00331650">
        <w:rPr>
          <w:rFonts w:ascii="Garamond" w:hAnsi="Garamond"/>
          <w:sz w:val="22"/>
          <w:szCs w:val="22"/>
          <w:vertAlign w:val="superscript"/>
        </w:rPr>
        <w:t>2</w:t>
      </w:r>
      <w:bookmarkEnd w:id="630"/>
      <w:bookmarkEnd w:id="631"/>
      <w:bookmarkEnd w:id="632"/>
    </w:p>
    <w:tbl>
      <w:tblPr>
        <w:tblW w:w="100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4"/>
        <w:gridCol w:w="1457"/>
        <w:gridCol w:w="1223"/>
        <w:gridCol w:w="2328"/>
        <w:gridCol w:w="2208"/>
        <w:gridCol w:w="2218"/>
      </w:tblGrid>
      <w:tr w:rsidR="007B72C9" w:rsidRPr="00331650" w:rsidTr="00D3177D">
        <w:tc>
          <w:tcPr>
            <w:tcW w:w="546" w:type="dxa"/>
            <w:tcBorders>
              <w:top w:val="single" w:sz="4" w:space="0" w:color="000000"/>
              <w:left w:val="single" w:sz="4" w:space="0" w:color="000000"/>
              <w:bottom w:val="single" w:sz="4" w:space="0" w:color="000000"/>
              <w:right w:val="single" w:sz="4" w:space="0" w:color="000000"/>
            </w:tcBorders>
            <w:hideMark/>
          </w:tcPr>
          <w:p w:rsidR="007B72C9" w:rsidRPr="00331650" w:rsidRDefault="007B72C9" w:rsidP="00D3177D">
            <w:pPr>
              <w:rPr>
                <w:rFonts w:ascii="Garamond" w:hAnsi="Garamond"/>
              </w:rPr>
            </w:pPr>
            <w:r w:rsidRPr="00331650">
              <w:rPr>
                <w:rFonts w:ascii="Garamond" w:hAnsi="Garamond"/>
              </w:rPr>
              <w:t>S/n</w:t>
            </w:r>
          </w:p>
        </w:tc>
        <w:tc>
          <w:tcPr>
            <w:tcW w:w="1461" w:type="dxa"/>
            <w:tcBorders>
              <w:top w:val="single" w:sz="4" w:space="0" w:color="000000"/>
              <w:left w:val="single" w:sz="4" w:space="0" w:color="000000"/>
              <w:bottom w:val="single" w:sz="4" w:space="0" w:color="000000"/>
              <w:right w:val="single" w:sz="4" w:space="0" w:color="000000"/>
            </w:tcBorders>
            <w:hideMark/>
          </w:tcPr>
          <w:p w:rsidR="007B72C9" w:rsidRPr="00331650" w:rsidRDefault="007B72C9" w:rsidP="00D3177D">
            <w:pPr>
              <w:rPr>
                <w:rFonts w:ascii="Garamond" w:hAnsi="Garamond"/>
              </w:rPr>
            </w:pPr>
            <w:r w:rsidRPr="00331650">
              <w:rPr>
                <w:rFonts w:ascii="Garamond" w:hAnsi="Garamond"/>
              </w:rPr>
              <w:t>Parameter</w:t>
            </w:r>
          </w:p>
        </w:tc>
        <w:tc>
          <w:tcPr>
            <w:tcW w:w="1225" w:type="dxa"/>
            <w:tcBorders>
              <w:top w:val="single" w:sz="4" w:space="0" w:color="000000"/>
              <w:left w:val="single" w:sz="4" w:space="0" w:color="000000"/>
              <w:bottom w:val="single" w:sz="4" w:space="0" w:color="000000"/>
              <w:right w:val="single" w:sz="4" w:space="0" w:color="000000"/>
            </w:tcBorders>
            <w:hideMark/>
          </w:tcPr>
          <w:p w:rsidR="007B72C9" w:rsidRPr="00331650" w:rsidRDefault="007B72C9" w:rsidP="00D3177D">
            <w:pPr>
              <w:rPr>
                <w:rFonts w:ascii="Garamond" w:hAnsi="Garamond"/>
              </w:rPr>
            </w:pPr>
            <w:r w:rsidRPr="00331650">
              <w:rPr>
                <w:rFonts w:ascii="Garamond" w:hAnsi="Garamond"/>
              </w:rPr>
              <w:t>Equation</w:t>
            </w:r>
          </w:p>
        </w:tc>
        <w:tc>
          <w:tcPr>
            <w:tcW w:w="2334" w:type="dxa"/>
            <w:tcBorders>
              <w:top w:val="single" w:sz="4" w:space="0" w:color="000000"/>
              <w:left w:val="single" w:sz="4" w:space="0" w:color="000000"/>
              <w:bottom w:val="single" w:sz="4" w:space="0" w:color="000000"/>
              <w:right w:val="single" w:sz="4" w:space="0" w:color="000000"/>
            </w:tcBorders>
            <w:hideMark/>
          </w:tcPr>
          <w:p w:rsidR="007B72C9" w:rsidRPr="00331650" w:rsidRDefault="007B72C9" w:rsidP="00D3177D">
            <w:pPr>
              <w:rPr>
                <w:rFonts w:ascii="Garamond" w:hAnsi="Garamond"/>
              </w:rPr>
            </w:pPr>
            <w:r w:rsidRPr="00331650">
              <w:rPr>
                <w:rFonts w:ascii="Garamond" w:hAnsi="Garamond"/>
              </w:rPr>
              <w:t>Remarks/Method</w:t>
            </w:r>
          </w:p>
        </w:tc>
        <w:tc>
          <w:tcPr>
            <w:tcW w:w="2217" w:type="dxa"/>
            <w:tcBorders>
              <w:top w:val="single" w:sz="4" w:space="0" w:color="000000"/>
              <w:left w:val="single" w:sz="4" w:space="0" w:color="000000"/>
              <w:bottom w:val="single" w:sz="4" w:space="0" w:color="000000"/>
              <w:right w:val="single" w:sz="4" w:space="0" w:color="000000"/>
            </w:tcBorders>
            <w:hideMark/>
          </w:tcPr>
          <w:p w:rsidR="007B72C9" w:rsidRPr="00331650" w:rsidRDefault="007B72C9" w:rsidP="00D3177D">
            <w:pPr>
              <w:rPr>
                <w:rFonts w:ascii="Garamond" w:hAnsi="Garamond"/>
              </w:rPr>
            </w:pPr>
            <w:r w:rsidRPr="00331650">
              <w:rPr>
                <w:rFonts w:ascii="Garamond" w:hAnsi="Garamond"/>
              </w:rPr>
              <w:t xml:space="preserve">Measurements taken for the specific watershed area from field observation and </w:t>
            </w:r>
            <w:proofErr w:type="spellStart"/>
            <w:r w:rsidRPr="00331650">
              <w:rPr>
                <w:rFonts w:ascii="Garamond" w:hAnsi="Garamond"/>
              </w:rPr>
              <w:t>topo</w:t>
            </w:r>
            <w:proofErr w:type="spellEnd"/>
            <w:r w:rsidRPr="00331650">
              <w:rPr>
                <w:rFonts w:ascii="Garamond" w:hAnsi="Garamond"/>
              </w:rPr>
              <w:t>-map.</w:t>
            </w:r>
          </w:p>
        </w:tc>
        <w:tc>
          <w:tcPr>
            <w:tcW w:w="2225" w:type="dxa"/>
            <w:tcBorders>
              <w:top w:val="single" w:sz="4" w:space="0" w:color="000000"/>
              <w:left w:val="single" w:sz="4" w:space="0" w:color="000000"/>
              <w:bottom w:val="single" w:sz="4" w:space="0" w:color="000000"/>
              <w:right w:val="single" w:sz="4" w:space="0" w:color="000000"/>
            </w:tcBorders>
            <w:hideMark/>
          </w:tcPr>
          <w:p w:rsidR="007B72C9" w:rsidRPr="00331650" w:rsidRDefault="007B72C9" w:rsidP="00D3177D">
            <w:pPr>
              <w:rPr>
                <w:rFonts w:ascii="Garamond" w:hAnsi="Garamond"/>
              </w:rPr>
            </w:pPr>
            <w:r w:rsidRPr="00331650">
              <w:rPr>
                <w:rFonts w:ascii="Garamond" w:hAnsi="Garamond"/>
              </w:rPr>
              <w:t>Remark</w:t>
            </w:r>
          </w:p>
        </w:tc>
      </w:tr>
      <w:tr w:rsidR="007B72C9" w:rsidRPr="00331650" w:rsidTr="00D3177D">
        <w:tc>
          <w:tcPr>
            <w:tcW w:w="546" w:type="dxa"/>
            <w:tcBorders>
              <w:top w:val="single" w:sz="4" w:space="0" w:color="000000"/>
              <w:left w:val="single" w:sz="4" w:space="0" w:color="000000"/>
              <w:bottom w:val="single" w:sz="4" w:space="0" w:color="000000"/>
              <w:right w:val="single" w:sz="4" w:space="0" w:color="000000"/>
            </w:tcBorders>
            <w:hideMark/>
          </w:tcPr>
          <w:p w:rsidR="007B72C9" w:rsidRPr="00331650" w:rsidRDefault="007B72C9" w:rsidP="00D3177D">
            <w:pPr>
              <w:rPr>
                <w:rFonts w:ascii="Garamond" w:hAnsi="Garamond"/>
              </w:rPr>
            </w:pPr>
            <w:r w:rsidRPr="00331650">
              <w:rPr>
                <w:rFonts w:ascii="Garamond" w:hAnsi="Garamond"/>
              </w:rPr>
              <w:t>1</w:t>
            </w:r>
          </w:p>
        </w:tc>
        <w:tc>
          <w:tcPr>
            <w:tcW w:w="1461" w:type="dxa"/>
            <w:tcBorders>
              <w:top w:val="single" w:sz="4" w:space="0" w:color="000000"/>
              <w:left w:val="single" w:sz="4" w:space="0" w:color="000000"/>
              <w:bottom w:val="single" w:sz="4" w:space="0" w:color="000000"/>
              <w:right w:val="single" w:sz="4" w:space="0" w:color="000000"/>
            </w:tcBorders>
            <w:hideMark/>
          </w:tcPr>
          <w:p w:rsidR="007B72C9" w:rsidRPr="00331650" w:rsidRDefault="007B72C9" w:rsidP="00D3177D">
            <w:pPr>
              <w:rPr>
                <w:rFonts w:ascii="Garamond" w:hAnsi="Garamond"/>
              </w:rPr>
            </w:pPr>
            <w:r w:rsidRPr="00331650">
              <w:rPr>
                <w:rFonts w:ascii="Garamond" w:hAnsi="Garamond"/>
              </w:rPr>
              <w:t>Area (A)</w:t>
            </w:r>
          </w:p>
        </w:tc>
        <w:tc>
          <w:tcPr>
            <w:tcW w:w="1225" w:type="dxa"/>
            <w:tcBorders>
              <w:top w:val="single" w:sz="4" w:space="0" w:color="000000"/>
              <w:left w:val="single" w:sz="4" w:space="0" w:color="000000"/>
              <w:bottom w:val="single" w:sz="4" w:space="0" w:color="000000"/>
              <w:right w:val="single" w:sz="4" w:space="0" w:color="000000"/>
            </w:tcBorders>
            <w:hideMark/>
          </w:tcPr>
          <w:p w:rsidR="007B72C9" w:rsidRPr="00331650" w:rsidRDefault="007B72C9" w:rsidP="00D3177D">
            <w:pPr>
              <w:rPr>
                <w:rFonts w:ascii="Garamond" w:hAnsi="Garamond"/>
                <w:b/>
                <w:i/>
              </w:rPr>
            </w:pPr>
            <w:r w:rsidRPr="00331650">
              <w:rPr>
                <w:rFonts w:ascii="Garamond" w:hAnsi="Garamond"/>
                <w:b/>
                <w:i/>
              </w:rPr>
              <w:t>A = WXL</w:t>
            </w:r>
          </w:p>
        </w:tc>
        <w:tc>
          <w:tcPr>
            <w:tcW w:w="2334" w:type="dxa"/>
            <w:tcBorders>
              <w:top w:val="single" w:sz="4" w:space="0" w:color="000000"/>
              <w:left w:val="single" w:sz="4" w:space="0" w:color="000000"/>
              <w:bottom w:val="single" w:sz="4" w:space="0" w:color="000000"/>
              <w:right w:val="single" w:sz="4" w:space="0" w:color="000000"/>
            </w:tcBorders>
            <w:hideMark/>
          </w:tcPr>
          <w:p w:rsidR="007B72C9" w:rsidRPr="00331650" w:rsidRDefault="007B72C9" w:rsidP="00D3177D">
            <w:pPr>
              <w:rPr>
                <w:rFonts w:ascii="Garamond" w:hAnsi="Garamond"/>
              </w:rPr>
            </w:pPr>
            <w:r w:rsidRPr="00331650">
              <w:rPr>
                <w:rFonts w:ascii="Garamond" w:hAnsi="Garamond"/>
              </w:rPr>
              <w:t>W= Watershed width</w:t>
            </w:r>
          </w:p>
          <w:p w:rsidR="007B72C9" w:rsidRPr="00331650" w:rsidRDefault="007B72C9" w:rsidP="00D3177D">
            <w:pPr>
              <w:rPr>
                <w:rFonts w:ascii="Garamond" w:hAnsi="Garamond"/>
              </w:rPr>
            </w:pPr>
            <w:r w:rsidRPr="00331650">
              <w:rPr>
                <w:rFonts w:ascii="Garamond" w:hAnsi="Garamond"/>
              </w:rPr>
              <w:t>L= Watershed Length</w:t>
            </w:r>
          </w:p>
        </w:tc>
        <w:tc>
          <w:tcPr>
            <w:tcW w:w="2217" w:type="dxa"/>
            <w:tcBorders>
              <w:top w:val="single" w:sz="4" w:space="0" w:color="000000"/>
              <w:left w:val="single" w:sz="4" w:space="0" w:color="000000"/>
              <w:bottom w:val="single" w:sz="4" w:space="0" w:color="000000"/>
              <w:right w:val="single" w:sz="4" w:space="0" w:color="000000"/>
            </w:tcBorders>
            <w:hideMark/>
          </w:tcPr>
          <w:p w:rsidR="007B72C9" w:rsidRPr="00331650" w:rsidRDefault="007B72C9" w:rsidP="00D3177D">
            <w:pPr>
              <w:rPr>
                <w:rFonts w:ascii="Garamond" w:hAnsi="Garamond"/>
              </w:rPr>
            </w:pPr>
            <w:r w:rsidRPr="00331650">
              <w:rPr>
                <w:rFonts w:ascii="Garamond" w:hAnsi="Garamond"/>
              </w:rPr>
              <w:t>6.7 km</w:t>
            </w:r>
            <w:r w:rsidRPr="00331650">
              <w:rPr>
                <w:rFonts w:ascii="Garamond" w:hAnsi="Garamond"/>
                <w:vertAlign w:val="superscript"/>
              </w:rPr>
              <w:t>2</w:t>
            </w:r>
          </w:p>
        </w:tc>
        <w:tc>
          <w:tcPr>
            <w:tcW w:w="2225" w:type="dxa"/>
            <w:vMerge w:val="restart"/>
            <w:tcBorders>
              <w:top w:val="single" w:sz="4" w:space="0" w:color="000000"/>
              <w:left w:val="single" w:sz="4" w:space="0" w:color="000000"/>
              <w:bottom w:val="single" w:sz="4" w:space="0" w:color="000000"/>
              <w:right w:val="single" w:sz="4" w:space="0" w:color="000000"/>
            </w:tcBorders>
          </w:tcPr>
          <w:p w:rsidR="007B72C9" w:rsidRPr="00331650" w:rsidRDefault="007B72C9" w:rsidP="00D3177D">
            <w:pPr>
              <w:rPr>
                <w:rFonts w:ascii="Garamond" w:hAnsi="Garamond"/>
              </w:rPr>
            </w:pPr>
          </w:p>
          <w:p w:rsidR="007B72C9" w:rsidRPr="00331650" w:rsidRDefault="007B72C9" w:rsidP="00D3177D">
            <w:pPr>
              <w:rPr>
                <w:rFonts w:ascii="Garamond" w:hAnsi="Garamond"/>
              </w:rPr>
            </w:pPr>
            <w:r w:rsidRPr="00331650">
              <w:rPr>
                <w:rFonts w:ascii="Garamond" w:hAnsi="Garamond"/>
              </w:rPr>
              <w:t xml:space="preserve">The mini catchment </w:t>
            </w:r>
          </w:p>
          <w:p w:rsidR="007B72C9" w:rsidRPr="00331650" w:rsidRDefault="007B72C9" w:rsidP="00D3177D">
            <w:pPr>
              <w:rPr>
                <w:rFonts w:ascii="Garamond" w:hAnsi="Garamond"/>
              </w:rPr>
            </w:pPr>
            <w:r w:rsidRPr="00331650">
              <w:rPr>
                <w:rFonts w:ascii="Garamond" w:hAnsi="Garamond"/>
              </w:rPr>
              <w:t>Area is to be about 6.7 km</w:t>
            </w:r>
            <w:r w:rsidRPr="00331650">
              <w:rPr>
                <w:rFonts w:ascii="Garamond" w:hAnsi="Garamond"/>
                <w:vertAlign w:val="superscript"/>
              </w:rPr>
              <w:t>2</w:t>
            </w:r>
          </w:p>
          <w:p w:rsidR="007B72C9" w:rsidRPr="00331650" w:rsidRDefault="007B72C9" w:rsidP="00D3177D">
            <w:pPr>
              <w:rPr>
                <w:rFonts w:ascii="Garamond" w:hAnsi="Garamond"/>
              </w:rPr>
            </w:pPr>
            <w:r w:rsidRPr="00331650">
              <w:rPr>
                <w:rFonts w:ascii="Garamond" w:hAnsi="Garamond"/>
              </w:rPr>
              <w:t>Length=3.3km &amp; Width=2.0km</w:t>
            </w:r>
          </w:p>
          <w:p w:rsidR="007B72C9" w:rsidRPr="00331650" w:rsidRDefault="007B72C9" w:rsidP="00D3177D">
            <w:pPr>
              <w:rPr>
                <w:rFonts w:ascii="Garamond" w:hAnsi="Garamond"/>
              </w:rPr>
            </w:pPr>
          </w:p>
          <w:p w:rsidR="007B72C9" w:rsidRPr="00331650" w:rsidRDefault="007B72C9" w:rsidP="00D3177D">
            <w:pPr>
              <w:rPr>
                <w:rFonts w:ascii="Garamond" w:hAnsi="Garamond"/>
              </w:rPr>
            </w:pPr>
            <w:r w:rsidRPr="00331650">
              <w:rPr>
                <w:rFonts w:ascii="Garamond" w:hAnsi="Garamond"/>
              </w:rPr>
              <w:t>H=2550m.a.s.l</w:t>
            </w:r>
          </w:p>
          <w:p w:rsidR="007B72C9" w:rsidRPr="00331650" w:rsidRDefault="007B72C9" w:rsidP="00D3177D">
            <w:pPr>
              <w:rPr>
                <w:rFonts w:ascii="Garamond" w:hAnsi="Garamond"/>
              </w:rPr>
            </w:pPr>
            <w:r w:rsidRPr="00331650">
              <w:rPr>
                <w:rFonts w:ascii="Garamond" w:hAnsi="Garamond"/>
              </w:rPr>
              <w:t>Lo=2350m.a.s.l</w:t>
            </w:r>
          </w:p>
        </w:tc>
      </w:tr>
      <w:tr w:rsidR="007B72C9" w:rsidRPr="00331650" w:rsidTr="00D3177D">
        <w:tc>
          <w:tcPr>
            <w:tcW w:w="546" w:type="dxa"/>
            <w:tcBorders>
              <w:top w:val="single" w:sz="4" w:space="0" w:color="000000"/>
              <w:left w:val="single" w:sz="4" w:space="0" w:color="000000"/>
              <w:bottom w:val="single" w:sz="4" w:space="0" w:color="000000"/>
              <w:right w:val="single" w:sz="4" w:space="0" w:color="000000"/>
            </w:tcBorders>
            <w:hideMark/>
          </w:tcPr>
          <w:p w:rsidR="007B72C9" w:rsidRPr="00331650" w:rsidRDefault="007B72C9" w:rsidP="00D3177D">
            <w:pPr>
              <w:rPr>
                <w:rFonts w:ascii="Garamond" w:hAnsi="Garamond"/>
              </w:rPr>
            </w:pPr>
            <w:r w:rsidRPr="00331650">
              <w:rPr>
                <w:rFonts w:ascii="Garamond" w:hAnsi="Garamond"/>
              </w:rPr>
              <w:t>2</w:t>
            </w:r>
          </w:p>
        </w:tc>
        <w:tc>
          <w:tcPr>
            <w:tcW w:w="1461" w:type="dxa"/>
            <w:tcBorders>
              <w:top w:val="single" w:sz="4" w:space="0" w:color="000000"/>
              <w:left w:val="single" w:sz="4" w:space="0" w:color="000000"/>
              <w:bottom w:val="single" w:sz="4" w:space="0" w:color="000000"/>
              <w:right w:val="single" w:sz="4" w:space="0" w:color="000000"/>
            </w:tcBorders>
            <w:hideMark/>
          </w:tcPr>
          <w:p w:rsidR="007B72C9" w:rsidRPr="00331650" w:rsidRDefault="007B72C9" w:rsidP="00D3177D">
            <w:pPr>
              <w:rPr>
                <w:rFonts w:ascii="Garamond" w:hAnsi="Garamond"/>
              </w:rPr>
            </w:pPr>
            <w:r w:rsidRPr="00331650">
              <w:rPr>
                <w:rFonts w:ascii="Garamond" w:hAnsi="Garamond"/>
              </w:rPr>
              <w:t>Form factor</w:t>
            </w:r>
          </w:p>
        </w:tc>
        <w:tc>
          <w:tcPr>
            <w:tcW w:w="1225" w:type="dxa"/>
            <w:tcBorders>
              <w:top w:val="single" w:sz="4" w:space="0" w:color="000000"/>
              <w:left w:val="single" w:sz="4" w:space="0" w:color="000000"/>
              <w:bottom w:val="single" w:sz="4" w:space="0" w:color="000000"/>
              <w:right w:val="single" w:sz="4" w:space="0" w:color="000000"/>
            </w:tcBorders>
            <w:hideMark/>
          </w:tcPr>
          <w:p w:rsidR="007B72C9" w:rsidRPr="00331650" w:rsidRDefault="007B72C9" w:rsidP="00D3177D">
            <w:pPr>
              <w:rPr>
                <w:rFonts w:ascii="Garamond" w:hAnsi="Garamond"/>
                <w:b/>
                <w:i/>
              </w:rPr>
            </w:pPr>
            <w:r w:rsidRPr="00331650">
              <w:rPr>
                <w:rFonts w:ascii="Garamond" w:hAnsi="Garamond"/>
                <w:b/>
                <w:i/>
              </w:rPr>
              <w:t>F = A/L</w:t>
            </w:r>
            <w:r w:rsidRPr="00331650">
              <w:rPr>
                <w:rFonts w:ascii="Garamond" w:hAnsi="Garamond"/>
                <w:b/>
                <w:i/>
                <w:vertAlign w:val="superscript"/>
              </w:rPr>
              <w:t>2</w:t>
            </w:r>
          </w:p>
        </w:tc>
        <w:tc>
          <w:tcPr>
            <w:tcW w:w="2334" w:type="dxa"/>
            <w:tcBorders>
              <w:top w:val="single" w:sz="4" w:space="0" w:color="000000"/>
              <w:left w:val="single" w:sz="4" w:space="0" w:color="000000"/>
              <w:bottom w:val="single" w:sz="4" w:space="0" w:color="000000"/>
              <w:right w:val="single" w:sz="4" w:space="0" w:color="000000"/>
            </w:tcBorders>
            <w:hideMark/>
          </w:tcPr>
          <w:p w:rsidR="007B72C9" w:rsidRPr="00331650" w:rsidRDefault="007B72C9" w:rsidP="00D3177D">
            <w:pPr>
              <w:rPr>
                <w:rFonts w:ascii="Garamond" w:hAnsi="Garamond"/>
              </w:rPr>
            </w:pPr>
            <w:r w:rsidRPr="00331650">
              <w:rPr>
                <w:rFonts w:ascii="Garamond" w:hAnsi="Garamond"/>
              </w:rPr>
              <w:t>A= Area</w:t>
            </w:r>
          </w:p>
          <w:p w:rsidR="007B72C9" w:rsidRPr="00331650" w:rsidRDefault="007B72C9" w:rsidP="00D3177D">
            <w:pPr>
              <w:rPr>
                <w:rFonts w:ascii="Garamond" w:hAnsi="Garamond"/>
              </w:rPr>
            </w:pPr>
            <w:r w:rsidRPr="00331650">
              <w:rPr>
                <w:rFonts w:ascii="Garamond" w:hAnsi="Garamond"/>
              </w:rPr>
              <w:t>L= Watershed length</w:t>
            </w:r>
          </w:p>
        </w:tc>
        <w:tc>
          <w:tcPr>
            <w:tcW w:w="2217" w:type="dxa"/>
            <w:tcBorders>
              <w:top w:val="single" w:sz="4" w:space="0" w:color="000000"/>
              <w:left w:val="single" w:sz="4" w:space="0" w:color="000000"/>
              <w:bottom w:val="single" w:sz="4" w:space="0" w:color="000000"/>
              <w:right w:val="single" w:sz="4" w:space="0" w:color="000000"/>
            </w:tcBorders>
            <w:hideMark/>
          </w:tcPr>
          <w:p w:rsidR="007B72C9" w:rsidRPr="00331650" w:rsidRDefault="007B72C9" w:rsidP="00D3177D">
            <w:pPr>
              <w:rPr>
                <w:rFonts w:ascii="Garamond" w:hAnsi="Garamond"/>
              </w:rPr>
            </w:pPr>
            <w:r w:rsidRPr="00331650">
              <w:rPr>
                <w:rFonts w:ascii="Garamond" w:hAnsi="Garamond"/>
              </w:rPr>
              <w:t>0.61</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B72C9" w:rsidRPr="00331650" w:rsidRDefault="007B72C9" w:rsidP="00D3177D">
            <w:pPr>
              <w:rPr>
                <w:rFonts w:ascii="Garamond" w:hAnsi="Garamond"/>
              </w:rPr>
            </w:pPr>
          </w:p>
        </w:tc>
      </w:tr>
      <w:tr w:rsidR="007B72C9" w:rsidRPr="00331650" w:rsidTr="00D3177D">
        <w:tc>
          <w:tcPr>
            <w:tcW w:w="546" w:type="dxa"/>
            <w:tcBorders>
              <w:top w:val="single" w:sz="4" w:space="0" w:color="000000"/>
              <w:left w:val="single" w:sz="4" w:space="0" w:color="000000"/>
              <w:bottom w:val="single" w:sz="4" w:space="0" w:color="000000"/>
              <w:right w:val="single" w:sz="4" w:space="0" w:color="000000"/>
            </w:tcBorders>
            <w:hideMark/>
          </w:tcPr>
          <w:p w:rsidR="007B72C9" w:rsidRPr="00331650" w:rsidRDefault="007B72C9" w:rsidP="00D3177D">
            <w:pPr>
              <w:rPr>
                <w:rFonts w:ascii="Garamond" w:hAnsi="Garamond"/>
              </w:rPr>
            </w:pPr>
            <w:r w:rsidRPr="00331650">
              <w:rPr>
                <w:rFonts w:ascii="Garamond" w:hAnsi="Garamond"/>
              </w:rPr>
              <w:t>3</w:t>
            </w:r>
          </w:p>
        </w:tc>
        <w:tc>
          <w:tcPr>
            <w:tcW w:w="1461" w:type="dxa"/>
            <w:tcBorders>
              <w:top w:val="single" w:sz="4" w:space="0" w:color="000000"/>
              <w:left w:val="single" w:sz="4" w:space="0" w:color="000000"/>
              <w:bottom w:val="single" w:sz="4" w:space="0" w:color="000000"/>
              <w:right w:val="single" w:sz="4" w:space="0" w:color="000000"/>
            </w:tcBorders>
            <w:hideMark/>
          </w:tcPr>
          <w:p w:rsidR="007B72C9" w:rsidRPr="00331650" w:rsidRDefault="007B72C9" w:rsidP="00D3177D">
            <w:pPr>
              <w:rPr>
                <w:rFonts w:ascii="Garamond" w:hAnsi="Garamond"/>
              </w:rPr>
            </w:pPr>
            <w:r w:rsidRPr="00331650">
              <w:rPr>
                <w:rFonts w:ascii="Garamond" w:hAnsi="Garamond"/>
              </w:rPr>
              <w:t>Stream Density</w:t>
            </w:r>
          </w:p>
        </w:tc>
        <w:tc>
          <w:tcPr>
            <w:tcW w:w="1225" w:type="dxa"/>
            <w:tcBorders>
              <w:top w:val="single" w:sz="4" w:space="0" w:color="000000"/>
              <w:left w:val="single" w:sz="4" w:space="0" w:color="000000"/>
              <w:bottom w:val="single" w:sz="4" w:space="0" w:color="000000"/>
              <w:right w:val="single" w:sz="4" w:space="0" w:color="000000"/>
            </w:tcBorders>
            <w:hideMark/>
          </w:tcPr>
          <w:p w:rsidR="007B72C9" w:rsidRPr="00331650" w:rsidRDefault="007B72C9" w:rsidP="00D3177D">
            <w:pPr>
              <w:rPr>
                <w:rFonts w:ascii="Garamond" w:hAnsi="Garamond"/>
                <w:b/>
                <w:i/>
              </w:rPr>
            </w:pPr>
            <w:r w:rsidRPr="00331650">
              <w:rPr>
                <w:rFonts w:ascii="Garamond" w:hAnsi="Garamond"/>
                <w:b/>
                <w:i/>
              </w:rPr>
              <w:t>(D) =L/A</w:t>
            </w:r>
          </w:p>
        </w:tc>
        <w:tc>
          <w:tcPr>
            <w:tcW w:w="2334" w:type="dxa"/>
            <w:tcBorders>
              <w:top w:val="single" w:sz="4" w:space="0" w:color="000000"/>
              <w:left w:val="single" w:sz="4" w:space="0" w:color="000000"/>
              <w:bottom w:val="single" w:sz="4" w:space="0" w:color="000000"/>
              <w:right w:val="single" w:sz="4" w:space="0" w:color="000000"/>
            </w:tcBorders>
            <w:hideMark/>
          </w:tcPr>
          <w:p w:rsidR="007B72C9" w:rsidRPr="00331650" w:rsidRDefault="007B72C9" w:rsidP="00D3177D">
            <w:pPr>
              <w:rPr>
                <w:rFonts w:ascii="Garamond" w:hAnsi="Garamond"/>
              </w:rPr>
            </w:pPr>
            <w:r w:rsidRPr="00331650">
              <w:rPr>
                <w:rFonts w:ascii="Garamond" w:hAnsi="Garamond"/>
              </w:rPr>
              <w:t>L =Total stream length</w:t>
            </w:r>
          </w:p>
          <w:p w:rsidR="007B72C9" w:rsidRPr="00331650" w:rsidRDefault="007B72C9" w:rsidP="00D3177D">
            <w:pPr>
              <w:rPr>
                <w:rFonts w:ascii="Garamond" w:hAnsi="Garamond"/>
              </w:rPr>
            </w:pPr>
            <w:r w:rsidRPr="00331650">
              <w:rPr>
                <w:rFonts w:ascii="Garamond" w:hAnsi="Garamond"/>
              </w:rPr>
              <w:t>A = Area</w:t>
            </w:r>
          </w:p>
        </w:tc>
        <w:tc>
          <w:tcPr>
            <w:tcW w:w="2217" w:type="dxa"/>
            <w:tcBorders>
              <w:top w:val="single" w:sz="4" w:space="0" w:color="000000"/>
              <w:left w:val="single" w:sz="4" w:space="0" w:color="000000"/>
              <w:bottom w:val="single" w:sz="4" w:space="0" w:color="000000"/>
              <w:right w:val="single" w:sz="4" w:space="0" w:color="000000"/>
            </w:tcBorders>
            <w:hideMark/>
          </w:tcPr>
          <w:p w:rsidR="007B72C9" w:rsidRPr="00331650" w:rsidRDefault="007B72C9" w:rsidP="00D3177D">
            <w:pPr>
              <w:rPr>
                <w:rFonts w:ascii="Garamond" w:hAnsi="Garamond"/>
              </w:rPr>
            </w:pPr>
            <w:r w:rsidRPr="00331650">
              <w:rPr>
                <w:rFonts w:ascii="Garamond" w:hAnsi="Garamond"/>
              </w:rPr>
              <w:t>0.49</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B72C9" w:rsidRPr="00331650" w:rsidRDefault="007B72C9" w:rsidP="00D3177D">
            <w:pPr>
              <w:rPr>
                <w:rFonts w:ascii="Garamond" w:hAnsi="Garamond"/>
              </w:rPr>
            </w:pPr>
          </w:p>
        </w:tc>
      </w:tr>
      <w:tr w:rsidR="007B72C9" w:rsidRPr="00331650" w:rsidTr="00D3177D">
        <w:tc>
          <w:tcPr>
            <w:tcW w:w="546" w:type="dxa"/>
            <w:tcBorders>
              <w:top w:val="single" w:sz="4" w:space="0" w:color="000000"/>
              <w:left w:val="single" w:sz="4" w:space="0" w:color="000000"/>
              <w:bottom w:val="single" w:sz="4" w:space="0" w:color="000000"/>
              <w:right w:val="single" w:sz="4" w:space="0" w:color="000000"/>
            </w:tcBorders>
            <w:hideMark/>
          </w:tcPr>
          <w:p w:rsidR="007B72C9" w:rsidRPr="00331650" w:rsidRDefault="007B72C9" w:rsidP="00D3177D">
            <w:pPr>
              <w:rPr>
                <w:rFonts w:ascii="Garamond" w:hAnsi="Garamond"/>
              </w:rPr>
            </w:pPr>
            <w:r w:rsidRPr="00331650">
              <w:rPr>
                <w:rFonts w:ascii="Garamond" w:hAnsi="Garamond"/>
              </w:rPr>
              <w:t>4</w:t>
            </w:r>
          </w:p>
        </w:tc>
        <w:tc>
          <w:tcPr>
            <w:tcW w:w="1461" w:type="dxa"/>
            <w:tcBorders>
              <w:top w:val="single" w:sz="4" w:space="0" w:color="000000"/>
              <w:left w:val="single" w:sz="4" w:space="0" w:color="000000"/>
              <w:bottom w:val="single" w:sz="4" w:space="0" w:color="000000"/>
              <w:right w:val="single" w:sz="4" w:space="0" w:color="000000"/>
            </w:tcBorders>
            <w:hideMark/>
          </w:tcPr>
          <w:p w:rsidR="007B72C9" w:rsidRPr="00331650" w:rsidRDefault="007B72C9" w:rsidP="00D3177D">
            <w:pPr>
              <w:rPr>
                <w:rFonts w:ascii="Garamond" w:hAnsi="Garamond"/>
              </w:rPr>
            </w:pPr>
            <w:r w:rsidRPr="00331650">
              <w:rPr>
                <w:rFonts w:ascii="Garamond" w:hAnsi="Garamond"/>
              </w:rPr>
              <w:t>Relief (R)</w:t>
            </w:r>
          </w:p>
        </w:tc>
        <w:tc>
          <w:tcPr>
            <w:tcW w:w="1225" w:type="dxa"/>
            <w:tcBorders>
              <w:top w:val="single" w:sz="4" w:space="0" w:color="000000"/>
              <w:left w:val="single" w:sz="4" w:space="0" w:color="000000"/>
              <w:bottom w:val="single" w:sz="4" w:space="0" w:color="000000"/>
              <w:right w:val="single" w:sz="4" w:space="0" w:color="000000"/>
            </w:tcBorders>
            <w:hideMark/>
          </w:tcPr>
          <w:p w:rsidR="007B72C9" w:rsidRPr="00331650" w:rsidRDefault="007B72C9" w:rsidP="00D3177D">
            <w:pPr>
              <w:rPr>
                <w:rFonts w:ascii="Garamond" w:hAnsi="Garamond"/>
                <w:b/>
                <w:i/>
              </w:rPr>
            </w:pPr>
            <w:r w:rsidRPr="00331650">
              <w:rPr>
                <w:rFonts w:ascii="Garamond" w:hAnsi="Garamond"/>
                <w:b/>
                <w:i/>
              </w:rPr>
              <w:t>R = H - Lo</w:t>
            </w:r>
          </w:p>
        </w:tc>
        <w:tc>
          <w:tcPr>
            <w:tcW w:w="2334" w:type="dxa"/>
            <w:tcBorders>
              <w:top w:val="single" w:sz="4" w:space="0" w:color="000000"/>
              <w:left w:val="single" w:sz="4" w:space="0" w:color="000000"/>
              <w:bottom w:val="single" w:sz="4" w:space="0" w:color="000000"/>
              <w:right w:val="single" w:sz="4" w:space="0" w:color="000000"/>
            </w:tcBorders>
            <w:hideMark/>
          </w:tcPr>
          <w:p w:rsidR="007B72C9" w:rsidRPr="00331650" w:rsidRDefault="007B72C9" w:rsidP="00D3177D">
            <w:pPr>
              <w:rPr>
                <w:rFonts w:ascii="Garamond" w:hAnsi="Garamond"/>
              </w:rPr>
            </w:pPr>
            <w:r w:rsidRPr="00331650">
              <w:rPr>
                <w:rFonts w:ascii="Garamond" w:hAnsi="Garamond"/>
              </w:rPr>
              <w:t>H = higher elevation</w:t>
            </w:r>
          </w:p>
          <w:p w:rsidR="007B72C9" w:rsidRPr="00331650" w:rsidRDefault="007B72C9" w:rsidP="00D3177D">
            <w:pPr>
              <w:rPr>
                <w:rFonts w:ascii="Garamond" w:hAnsi="Garamond"/>
              </w:rPr>
            </w:pPr>
            <w:r w:rsidRPr="00331650">
              <w:rPr>
                <w:rFonts w:ascii="Garamond" w:hAnsi="Garamond"/>
              </w:rPr>
              <w:t>Lo = Lower elevation</w:t>
            </w:r>
          </w:p>
        </w:tc>
        <w:tc>
          <w:tcPr>
            <w:tcW w:w="2217" w:type="dxa"/>
            <w:tcBorders>
              <w:top w:val="single" w:sz="4" w:space="0" w:color="000000"/>
              <w:left w:val="single" w:sz="4" w:space="0" w:color="000000"/>
              <w:bottom w:val="single" w:sz="4" w:space="0" w:color="000000"/>
              <w:right w:val="single" w:sz="4" w:space="0" w:color="000000"/>
            </w:tcBorders>
            <w:hideMark/>
          </w:tcPr>
          <w:p w:rsidR="007B72C9" w:rsidRPr="00331650" w:rsidRDefault="007B72C9" w:rsidP="00D3177D">
            <w:pPr>
              <w:rPr>
                <w:rFonts w:ascii="Garamond" w:hAnsi="Garamond"/>
              </w:rPr>
            </w:pPr>
            <w:r w:rsidRPr="00331650">
              <w:rPr>
                <w:rFonts w:ascii="Garamond" w:hAnsi="Garamond"/>
              </w:rPr>
              <w:t>200 meters</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B72C9" w:rsidRPr="00331650" w:rsidRDefault="007B72C9" w:rsidP="00D3177D">
            <w:pPr>
              <w:rPr>
                <w:rFonts w:ascii="Garamond" w:hAnsi="Garamond"/>
              </w:rPr>
            </w:pPr>
          </w:p>
        </w:tc>
      </w:tr>
      <w:tr w:rsidR="007B72C9" w:rsidRPr="00331650" w:rsidTr="00D3177D">
        <w:tc>
          <w:tcPr>
            <w:tcW w:w="546" w:type="dxa"/>
            <w:tcBorders>
              <w:top w:val="single" w:sz="4" w:space="0" w:color="000000"/>
              <w:left w:val="single" w:sz="4" w:space="0" w:color="000000"/>
              <w:bottom w:val="single" w:sz="4" w:space="0" w:color="000000"/>
              <w:right w:val="single" w:sz="4" w:space="0" w:color="000000"/>
            </w:tcBorders>
            <w:hideMark/>
          </w:tcPr>
          <w:p w:rsidR="007B72C9" w:rsidRPr="00331650" w:rsidRDefault="007B72C9" w:rsidP="00D3177D">
            <w:pPr>
              <w:rPr>
                <w:rFonts w:ascii="Garamond" w:hAnsi="Garamond"/>
              </w:rPr>
            </w:pPr>
            <w:r w:rsidRPr="00331650">
              <w:rPr>
                <w:rFonts w:ascii="Garamond" w:hAnsi="Garamond"/>
              </w:rPr>
              <w:t>5</w:t>
            </w:r>
          </w:p>
        </w:tc>
        <w:tc>
          <w:tcPr>
            <w:tcW w:w="1461" w:type="dxa"/>
            <w:tcBorders>
              <w:top w:val="single" w:sz="4" w:space="0" w:color="000000"/>
              <w:left w:val="single" w:sz="4" w:space="0" w:color="000000"/>
              <w:bottom w:val="single" w:sz="4" w:space="0" w:color="000000"/>
              <w:right w:val="single" w:sz="4" w:space="0" w:color="000000"/>
            </w:tcBorders>
            <w:hideMark/>
          </w:tcPr>
          <w:p w:rsidR="007B72C9" w:rsidRPr="00331650" w:rsidRDefault="007B72C9" w:rsidP="00D3177D">
            <w:pPr>
              <w:rPr>
                <w:rFonts w:ascii="Garamond" w:hAnsi="Garamond"/>
              </w:rPr>
            </w:pPr>
            <w:r w:rsidRPr="00331650">
              <w:rPr>
                <w:rFonts w:ascii="Garamond" w:hAnsi="Garamond"/>
              </w:rPr>
              <w:t>Relief ratio (RR)</w:t>
            </w:r>
          </w:p>
        </w:tc>
        <w:tc>
          <w:tcPr>
            <w:tcW w:w="1225" w:type="dxa"/>
            <w:tcBorders>
              <w:top w:val="single" w:sz="4" w:space="0" w:color="000000"/>
              <w:left w:val="single" w:sz="4" w:space="0" w:color="000000"/>
              <w:bottom w:val="single" w:sz="4" w:space="0" w:color="000000"/>
              <w:right w:val="single" w:sz="4" w:space="0" w:color="000000"/>
            </w:tcBorders>
            <w:hideMark/>
          </w:tcPr>
          <w:p w:rsidR="007B72C9" w:rsidRPr="00331650" w:rsidRDefault="007B72C9" w:rsidP="00D3177D">
            <w:pPr>
              <w:rPr>
                <w:rFonts w:ascii="Garamond" w:hAnsi="Garamond"/>
                <w:b/>
                <w:i/>
              </w:rPr>
            </w:pPr>
            <w:r w:rsidRPr="00331650">
              <w:rPr>
                <w:rFonts w:ascii="Garamond" w:hAnsi="Garamond"/>
                <w:b/>
                <w:i/>
              </w:rPr>
              <w:t>RR = R/L</w:t>
            </w:r>
          </w:p>
        </w:tc>
        <w:tc>
          <w:tcPr>
            <w:tcW w:w="2334" w:type="dxa"/>
            <w:tcBorders>
              <w:top w:val="single" w:sz="4" w:space="0" w:color="000000"/>
              <w:left w:val="single" w:sz="4" w:space="0" w:color="000000"/>
              <w:bottom w:val="single" w:sz="4" w:space="0" w:color="000000"/>
              <w:right w:val="single" w:sz="4" w:space="0" w:color="000000"/>
            </w:tcBorders>
            <w:hideMark/>
          </w:tcPr>
          <w:p w:rsidR="007B72C9" w:rsidRPr="00331650" w:rsidRDefault="007B72C9" w:rsidP="00D3177D">
            <w:pPr>
              <w:rPr>
                <w:rFonts w:ascii="Garamond" w:hAnsi="Garamond"/>
              </w:rPr>
            </w:pPr>
            <w:r w:rsidRPr="00331650">
              <w:rPr>
                <w:rFonts w:ascii="Garamond" w:hAnsi="Garamond"/>
              </w:rPr>
              <w:t>R=  Relief</w:t>
            </w:r>
          </w:p>
          <w:p w:rsidR="007B72C9" w:rsidRPr="00331650" w:rsidRDefault="007B72C9" w:rsidP="00D3177D">
            <w:pPr>
              <w:rPr>
                <w:rFonts w:ascii="Garamond" w:hAnsi="Garamond"/>
              </w:rPr>
            </w:pPr>
            <w:r w:rsidRPr="00331650">
              <w:rPr>
                <w:rFonts w:ascii="Garamond" w:hAnsi="Garamond"/>
              </w:rPr>
              <w:t>L= Watershed length</w:t>
            </w:r>
          </w:p>
        </w:tc>
        <w:tc>
          <w:tcPr>
            <w:tcW w:w="2217" w:type="dxa"/>
            <w:tcBorders>
              <w:top w:val="single" w:sz="4" w:space="0" w:color="000000"/>
              <w:left w:val="single" w:sz="4" w:space="0" w:color="000000"/>
              <w:bottom w:val="single" w:sz="4" w:space="0" w:color="000000"/>
              <w:right w:val="single" w:sz="4" w:space="0" w:color="000000"/>
            </w:tcBorders>
            <w:hideMark/>
          </w:tcPr>
          <w:p w:rsidR="007B72C9" w:rsidRPr="00331650" w:rsidRDefault="007B72C9" w:rsidP="00D3177D">
            <w:pPr>
              <w:rPr>
                <w:rFonts w:ascii="Garamond" w:hAnsi="Garamond"/>
              </w:rPr>
            </w:pPr>
            <w:r w:rsidRPr="00331650">
              <w:rPr>
                <w:rFonts w:ascii="Garamond" w:hAnsi="Garamond"/>
              </w:rPr>
              <w:t>0.061 meter</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B72C9" w:rsidRPr="00331650" w:rsidRDefault="007B72C9" w:rsidP="00D3177D">
            <w:pPr>
              <w:rPr>
                <w:rFonts w:ascii="Garamond" w:hAnsi="Garamond"/>
              </w:rPr>
            </w:pPr>
          </w:p>
        </w:tc>
      </w:tr>
    </w:tbl>
    <w:p w:rsidR="007B72C9" w:rsidRPr="003B12FC" w:rsidRDefault="007B72C9" w:rsidP="007B72C9">
      <w:pPr>
        <w:spacing w:line="360" w:lineRule="auto"/>
        <w:rPr>
          <w:rFonts w:ascii="Garamond" w:hAnsi="Garamond"/>
        </w:rPr>
      </w:pPr>
    </w:p>
    <w:p w:rsidR="007B72C9" w:rsidRPr="00CA7291" w:rsidRDefault="007B72C9" w:rsidP="007B72C9">
      <w:pPr>
        <w:spacing w:line="360" w:lineRule="auto"/>
        <w:jc w:val="both"/>
        <w:rPr>
          <w:rFonts w:ascii="Garamond" w:hAnsi="Garamond"/>
        </w:rPr>
      </w:pPr>
      <w:r w:rsidRPr="003B12FC">
        <w:rPr>
          <w:rFonts w:ascii="Garamond" w:hAnsi="Garamond"/>
        </w:rPr>
        <w:t>As it is observed from the above table, all values of the given parameters are in their small figures</w:t>
      </w:r>
      <w:r>
        <w:rPr>
          <w:rFonts w:ascii="Garamond" w:hAnsi="Garamond"/>
        </w:rPr>
        <w:t>,</w:t>
      </w:r>
      <w:r w:rsidRPr="003B12FC">
        <w:rPr>
          <w:rFonts w:ascii="Garamond" w:hAnsi="Garamond"/>
        </w:rPr>
        <w:t xml:space="preserve"> especially, relief ratio is too small in which the potential sediment yield is low. Based on the above table the given watershed unit of the project area can be identified as a watershed with low to medium drainage density with minimum flood and silt damage that could be occurred due to the rainfall and irrigation water during the implementation period. This can be highly supported by the physical factors of the existing soil types, forest availability and the tillage practices in the past cultivation seasons. </w:t>
      </w:r>
      <w:r>
        <w:rPr>
          <w:rFonts w:ascii="Garamond" w:hAnsi="Garamond"/>
        </w:rPr>
        <w:t>S</w:t>
      </w:r>
      <w:r w:rsidRPr="003B12FC">
        <w:rPr>
          <w:rFonts w:ascii="Garamond" w:hAnsi="Garamond"/>
        </w:rPr>
        <w:t xml:space="preserve">ome physical structures </w:t>
      </w:r>
      <w:r>
        <w:rPr>
          <w:rFonts w:ascii="Garamond" w:hAnsi="Garamond"/>
        </w:rPr>
        <w:t>like terracing and conservation of existing forest are currently</w:t>
      </w:r>
      <w:r w:rsidRPr="003B12FC">
        <w:rPr>
          <w:rFonts w:ascii="Garamond" w:hAnsi="Garamond"/>
        </w:rPr>
        <w:t xml:space="preserve"> done by the community</w:t>
      </w:r>
      <w:r>
        <w:rPr>
          <w:rFonts w:ascii="Garamond" w:hAnsi="Garamond"/>
        </w:rPr>
        <w:t>, and should be more strengthened</w:t>
      </w:r>
      <w:r w:rsidRPr="003B12FC">
        <w:rPr>
          <w:rFonts w:ascii="Garamond" w:hAnsi="Garamond"/>
        </w:rPr>
        <w:t xml:space="preserve"> i</w:t>
      </w:r>
      <w:r>
        <w:rPr>
          <w:rFonts w:ascii="Garamond" w:hAnsi="Garamond"/>
        </w:rPr>
        <w:t xml:space="preserve">n </w:t>
      </w:r>
      <w:r w:rsidRPr="003B12FC">
        <w:rPr>
          <w:rFonts w:ascii="Garamond" w:hAnsi="Garamond"/>
        </w:rPr>
        <w:t>t</w:t>
      </w:r>
      <w:r>
        <w:rPr>
          <w:rFonts w:ascii="Garamond" w:hAnsi="Garamond"/>
        </w:rPr>
        <w:t>h</w:t>
      </w:r>
      <w:r w:rsidRPr="003B12FC">
        <w:rPr>
          <w:rFonts w:ascii="Garamond" w:hAnsi="Garamond"/>
        </w:rPr>
        <w:t>e</w:t>
      </w:r>
      <w:r>
        <w:rPr>
          <w:rFonts w:ascii="Garamond" w:hAnsi="Garamond"/>
        </w:rPr>
        <w:t xml:space="preserve"> </w:t>
      </w:r>
      <w:r w:rsidRPr="003B12FC">
        <w:rPr>
          <w:rFonts w:ascii="Garamond" w:hAnsi="Garamond"/>
        </w:rPr>
        <w:t>f</w:t>
      </w:r>
      <w:r>
        <w:rPr>
          <w:rFonts w:ascii="Garamond" w:hAnsi="Garamond"/>
        </w:rPr>
        <w:t>uture</w:t>
      </w:r>
      <w:r w:rsidRPr="003B12FC">
        <w:rPr>
          <w:rFonts w:ascii="Garamond" w:hAnsi="Garamond"/>
        </w:rPr>
        <w:t>. The type and the detail condition of prevention mechanism</w:t>
      </w:r>
      <w:r>
        <w:rPr>
          <w:rFonts w:ascii="Garamond" w:hAnsi="Garamond"/>
        </w:rPr>
        <w:t>s</w:t>
      </w:r>
      <w:r w:rsidRPr="003B12FC">
        <w:rPr>
          <w:rFonts w:ascii="Garamond" w:hAnsi="Garamond"/>
        </w:rPr>
        <w:t xml:space="preserve"> are given in recommendation part of this document.</w:t>
      </w:r>
      <w:r>
        <w:rPr>
          <w:rFonts w:ascii="Garamond" w:hAnsi="Garamond"/>
        </w:rPr>
        <w:t xml:space="preserve"> </w:t>
      </w:r>
      <w:r w:rsidRPr="00CA7291">
        <w:rPr>
          <w:rFonts w:ascii="Garamond" w:hAnsi="Garamond"/>
        </w:rPr>
        <w:t>The following figure illustrates the detail condition of slope gradients of the watershed.</w:t>
      </w:r>
    </w:p>
    <w:p w:rsidR="007B72C9" w:rsidRDefault="007B72C9" w:rsidP="007B72C9">
      <w:pPr>
        <w:spacing w:line="360" w:lineRule="auto"/>
        <w:jc w:val="both"/>
        <w:rPr>
          <w:rFonts w:ascii="Garamond" w:hAnsi="Garamond"/>
        </w:rPr>
      </w:pPr>
      <w:r>
        <w:rPr>
          <w:noProof/>
        </w:rPr>
        <w:lastRenderedPageBreak/>
        <w:drawing>
          <wp:inline distT="0" distB="0" distL="0" distR="0" wp14:anchorId="1FA47DCC" wp14:editId="047AB27C">
            <wp:extent cx="5480050" cy="3327400"/>
            <wp:effectExtent l="0" t="0" r="6350" b="6350"/>
            <wp:docPr id="21" name="Picture 21" descr="slope_unku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lope_unkuso"/>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80050" cy="3327400"/>
                    </a:xfrm>
                    <a:prstGeom prst="rect">
                      <a:avLst/>
                    </a:prstGeom>
                    <a:noFill/>
                    <a:ln>
                      <a:noFill/>
                    </a:ln>
                  </pic:spPr>
                </pic:pic>
              </a:graphicData>
            </a:graphic>
          </wp:inline>
        </w:drawing>
      </w:r>
    </w:p>
    <w:p w:rsidR="007B72C9" w:rsidRDefault="00D3177D" w:rsidP="00D3177D">
      <w:pPr>
        <w:pStyle w:val="Caption"/>
        <w:rPr>
          <w:rFonts w:ascii="Garamond" w:hAnsi="Garamond"/>
          <w:sz w:val="22"/>
          <w:szCs w:val="22"/>
        </w:rPr>
      </w:pPr>
      <w:bookmarkStart w:id="633" w:name="_Toc368910427"/>
      <w:bookmarkStart w:id="634" w:name="_Toc374617922"/>
      <w:bookmarkStart w:id="635" w:name="_Toc453874909"/>
      <w:r>
        <w:t xml:space="preserve">Figure 3: </w:t>
      </w:r>
      <w:r w:rsidR="00D654B7">
        <w:fldChar w:fldCharType="begin"/>
      </w:r>
      <w:r w:rsidR="00D654B7">
        <w:instrText xml:space="preserve"> SEQ Figure_3: \* ARABIC </w:instrText>
      </w:r>
      <w:r w:rsidR="00D654B7">
        <w:fldChar w:fldCharType="separate"/>
      </w:r>
      <w:r w:rsidR="000B333F">
        <w:rPr>
          <w:noProof/>
        </w:rPr>
        <w:t>4</w:t>
      </w:r>
      <w:r w:rsidR="00D654B7">
        <w:rPr>
          <w:noProof/>
        </w:rPr>
        <w:fldChar w:fldCharType="end"/>
      </w:r>
      <w:r>
        <w:t>.</w:t>
      </w:r>
      <w:r w:rsidR="007B72C9" w:rsidRPr="00331650">
        <w:rPr>
          <w:rFonts w:ascii="Garamond" w:hAnsi="Garamond"/>
          <w:sz w:val="22"/>
          <w:szCs w:val="22"/>
        </w:rPr>
        <w:t xml:space="preserve"> Slope Gradients Map of the Watershed</w:t>
      </w:r>
      <w:bookmarkEnd w:id="633"/>
      <w:bookmarkEnd w:id="634"/>
      <w:bookmarkEnd w:id="635"/>
    </w:p>
    <w:p w:rsidR="007B72C9" w:rsidRPr="00331650" w:rsidRDefault="007B72C9" w:rsidP="007B72C9">
      <w:pPr>
        <w:rPr>
          <w:lang w:bidi="en-US"/>
        </w:rPr>
      </w:pPr>
    </w:p>
    <w:p w:rsidR="007B72C9" w:rsidRPr="00AB1D8C" w:rsidRDefault="007B72C9" w:rsidP="007B72C9">
      <w:pPr>
        <w:pStyle w:val="Heading2"/>
        <w:keepNext w:val="0"/>
        <w:numPr>
          <w:ilvl w:val="2"/>
          <w:numId w:val="34"/>
        </w:numPr>
        <w:spacing w:before="200" w:after="0" w:line="480" w:lineRule="auto"/>
        <w:rPr>
          <w:rFonts w:ascii="Garamond" w:hAnsi="Garamond" w:cs="Times New Roman"/>
          <w:i w:val="0"/>
          <w:sz w:val="24"/>
          <w:szCs w:val="24"/>
        </w:rPr>
      </w:pPr>
      <w:bookmarkStart w:id="636" w:name="_Toc337386149"/>
      <w:bookmarkStart w:id="637" w:name="_Toc342105950"/>
      <w:bookmarkStart w:id="638" w:name="_Toc358490634"/>
      <w:bookmarkStart w:id="639" w:name="_Toc467307256"/>
      <w:r w:rsidRPr="00AB1D8C">
        <w:rPr>
          <w:rFonts w:ascii="Garamond" w:hAnsi="Garamond" w:cs="Times New Roman"/>
          <w:bCs w:val="0"/>
          <w:i w:val="0"/>
          <w:sz w:val="24"/>
          <w:szCs w:val="24"/>
        </w:rPr>
        <w:t>Physical Features of the Soil</w:t>
      </w:r>
      <w:bookmarkEnd w:id="636"/>
      <w:bookmarkEnd w:id="637"/>
      <w:bookmarkEnd w:id="638"/>
      <w:bookmarkEnd w:id="639"/>
      <w:r w:rsidRPr="00AB1D8C">
        <w:rPr>
          <w:rFonts w:ascii="Garamond" w:hAnsi="Garamond" w:cs="Times New Roman"/>
          <w:bCs w:val="0"/>
          <w:i w:val="0"/>
          <w:sz w:val="24"/>
          <w:szCs w:val="24"/>
        </w:rPr>
        <w:t xml:space="preserve"> </w:t>
      </w:r>
    </w:p>
    <w:p w:rsidR="007B72C9" w:rsidRDefault="007B72C9" w:rsidP="007B72C9">
      <w:pPr>
        <w:spacing w:line="360" w:lineRule="auto"/>
        <w:jc w:val="both"/>
        <w:rPr>
          <w:rFonts w:ascii="Garamond" w:hAnsi="Garamond"/>
        </w:rPr>
      </w:pPr>
      <w:r w:rsidRPr="003B12FC">
        <w:rPr>
          <w:rFonts w:ascii="Garamond" w:hAnsi="Garamond"/>
        </w:rPr>
        <w:t xml:space="preserve">The soil of the sub-watershed area is dominantly </w:t>
      </w:r>
      <w:r>
        <w:rPr>
          <w:rFonts w:ascii="Garamond" w:hAnsi="Garamond"/>
        </w:rPr>
        <w:t xml:space="preserve">clay to </w:t>
      </w:r>
      <w:r w:rsidRPr="003B12FC">
        <w:rPr>
          <w:rFonts w:ascii="Garamond" w:hAnsi="Garamond"/>
        </w:rPr>
        <w:t>clay-loam in texture with medium to high water holding capacity and low to fair infiltration rate. The upper horizon (25 to 30 cm</w:t>
      </w:r>
      <w:r>
        <w:rPr>
          <w:rFonts w:ascii="Garamond" w:hAnsi="Garamond"/>
        </w:rPr>
        <w:t>)</w:t>
      </w:r>
      <w:r w:rsidRPr="003B12FC">
        <w:rPr>
          <w:rFonts w:ascii="Garamond" w:hAnsi="Garamond"/>
        </w:rPr>
        <w:t xml:space="preserve"> has almost partially granular structure and when goes downwards, blocky to partially platy structures are observed. Red to reddish brown color is dominant with sufficient agricultural depths. Due to crop residues and decomposition of old parts from the trees, bushes and shrubs, the upper part of the soil (up to 25 to 30 cm) layer has almost brown to dark brown color. When wet is sticky and hard during it dries. As a general soil order, the area soil falls under </w:t>
      </w:r>
      <w:proofErr w:type="spellStart"/>
      <w:r>
        <w:rPr>
          <w:rFonts w:ascii="Garamond" w:hAnsi="Garamond"/>
        </w:rPr>
        <w:t>Nitho</w:t>
      </w:r>
      <w:r w:rsidRPr="003B12FC">
        <w:rPr>
          <w:rFonts w:ascii="Garamond" w:hAnsi="Garamond"/>
        </w:rPr>
        <w:t>sols</w:t>
      </w:r>
      <w:proofErr w:type="spellEnd"/>
      <w:r w:rsidRPr="003B12FC">
        <w:rPr>
          <w:rFonts w:ascii="Garamond" w:hAnsi="Garamond"/>
        </w:rPr>
        <w:t xml:space="preserve"> which are deposited from the high lands of the catchment for a certain period of years and  seems rich in hum</w:t>
      </w:r>
      <w:r>
        <w:rPr>
          <w:rFonts w:ascii="Garamond" w:hAnsi="Garamond"/>
        </w:rPr>
        <w:t>u</w:t>
      </w:r>
      <w:r w:rsidRPr="003B12FC">
        <w:rPr>
          <w:rFonts w:ascii="Garamond" w:hAnsi="Garamond"/>
        </w:rPr>
        <w:t>s (organic matter) from the decomposition of old tree</w:t>
      </w:r>
      <w:r>
        <w:rPr>
          <w:rFonts w:ascii="Garamond" w:hAnsi="Garamond"/>
        </w:rPr>
        <w:t>s</w:t>
      </w:r>
      <w:r w:rsidRPr="003B12FC">
        <w:rPr>
          <w:rFonts w:ascii="Garamond" w:hAnsi="Garamond"/>
        </w:rPr>
        <w:t xml:space="preserve"> and other related parts. The </w:t>
      </w:r>
      <w:r w:rsidRPr="003B12FC">
        <w:rPr>
          <w:rFonts w:ascii="Garamond" w:hAnsi="Garamond"/>
          <w:b/>
        </w:rPr>
        <w:t xml:space="preserve">A </w:t>
      </w:r>
      <w:r w:rsidRPr="003B12FC">
        <w:rPr>
          <w:rFonts w:ascii="Garamond" w:hAnsi="Garamond"/>
        </w:rPr>
        <w:t xml:space="preserve">horizon (about </w:t>
      </w:r>
      <w:r w:rsidRPr="00184DF3">
        <w:rPr>
          <w:rFonts w:ascii="Garamond" w:hAnsi="Garamond"/>
        </w:rPr>
        <w:t>100 cm</w:t>
      </w:r>
      <w:r w:rsidRPr="003B12FC">
        <w:rPr>
          <w:rFonts w:ascii="Garamond" w:hAnsi="Garamond"/>
        </w:rPr>
        <w:t>) is found to be deep and sufficient for cultivation purposes. The primary clay mineral seems a mixture of micas and vermiculites which have a medium bondage between soil particles. This condition helps the soil structure to have a fair water movement during watering the soil. Generally, from physical condition and existing crop stand observation of the project area, the soils are suitable for most agricultural crops with minimum mitigation measures. The detail chemical and physical analysis can be referred on the soil study report of this document.</w:t>
      </w:r>
    </w:p>
    <w:p w:rsidR="007B72C9" w:rsidRPr="00AB1D8C" w:rsidRDefault="007B72C9" w:rsidP="007B72C9">
      <w:pPr>
        <w:pStyle w:val="Heading2"/>
        <w:keepNext w:val="0"/>
        <w:numPr>
          <w:ilvl w:val="2"/>
          <w:numId w:val="34"/>
        </w:numPr>
        <w:spacing w:before="200" w:after="0" w:line="480" w:lineRule="auto"/>
        <w:rPr>
          <w:rFonts w:ascii="Garamond" w:hAnsi="Garamond" w:cs="Times New Roman"/>
          <w:i w:val="0"/>
          <w:sz w:val="24"/>
          <w:szCs w:val="24"/>
        </w:rPr>
      </w:pPr>
      <w:bookmarkStart w:id="640" w:name="_Toc337386150"/>
      <w:bookmarkStart w:id="641" w:name="_Toc342105951"/>
      <w:bookmarkStart w:id="642" w:name="_Toc358490635"/>
      <w:bookmarkStart w:id="643" w:name="_Toc467307257"/>
      <w:r w:rsidRPr="00AB1D8C">
        <w:rPr>
          <w:rFonts w:ascii="Garamond" w:hAnsi="Garamond" w:cs="Times New Roman"/>
          <w:bCs w:val="0"/>
          <w:i w:val="0"/>
          <w:sz w:val="24"/>
          <w:szCs w:val="24"/>
        </w:rPr>
        <w:lastRenderedPageBreak/>
        <w:t>Erosion Condition</w:t>
      </w:r>
      <w:bookmarkEnd w:id="640"/>
      <w:bookmarkEnd w:id="641"/>
      <w:bookmarkEnd w:id="642"/>
      <w:bookmarkEnd w:id="643"/>
    </w:p>
    <w:p w:rsidR="007B72C9" w:rsidRDefault="007B72C9" w:rsidP="007B72C9">
      <w:pPr>
        <w:spacing w:line="360" w:lineRule="auto"/>
        <w:jc w:val="both"/>
        <w:rPr>
          <w:rFonts w:ascii="Garamond" w:hAnsi="Garamond"/>
        </w:rPr>
      </w:pPr>
      <w:r w:rsidRPr="003B12FC">
        <w:rPr>
          <w:rFonts w:ascii="Garamond" w:hAnsi="Garamond"/>
        </w:rPr>
        <w:t>Commonly speaking, soil erosion generally refers to detachment and transport of soil and soil materials by water, wind, ice or gravity-water and w</w:t>
      </w:r>
      <w:r>
        <w:rPr>
          <w:rFonts w:ascii="Garamond" w:hAnsi="Garamond"/>
        </w:rPr>
        <w:t>ater</w:t>
      </w:r>
      <w:r w:rsidRPr="003B12FC">
        <w:rPr>
          <w:rFonts w:ascii="Garamond" w:hAnsi="Garamond"/>
        </w:rPr>
        <w:t xml:space="preserve"> being the major factors. As observed the condition during the field assessment period, it is tried to differentiate which type of erosion hazard is common in the watershed area. By consulting the community members and physical observation </w:t>
      </w:r>
      <w:r>
        <w:rPr>
          <w:rFonts w:ascii="Garamond" w:hAnsi="Garamond"/>
        </w:rPr>
        <w:t xml:space="preserve">made, </w:t>
      </w:r>
      <w:r w:rsidRPr="003B12FC">
        <w:rPr>
          <w:rFonts w:ascii="Garamond" w:hAnsi="Garamond"/>
        </w:rPr>
        <w:t>among many features of erosion, the study team focuses on only two major types of erosion in the project area. Those are accelerated erosion and gully and</w:t>
      </w:r>
      <w:r>
        <w:rPr>
          <w:rFonts w:ascii="Garamond" w:hAnsi="Garamond"/>
        </w:rPr>
        <w:t>/</w:t>
      </w:r>
      <w:r w:rsidRPr="003B12FC">
        <w:rPr>
          <w:rFonts w:ascii="Garamond" w:hAnsi="Garamond"/>
        </w:rPr>
        <w:t xml:space="preserve">or rill erosion. In the first type, there is a clear indication of human intervention to destroy and disturb the existing ecosystem, </w:t>
      </w:r>
      <w:r>
        <w:rPr>
          <w:rFonts w:ascii="Garamond" w:hAnsi="Garamond"/>
        </w:rPr>
        <w:t>e</w:t>
      </w:r>
      <w:r w:rsidRPr="003B12FC">
        <w:rPr>
          <w:rFonts w:ascii="Garamond" w:hAnsi="Garamond"/>
        </w:rPr>
        <w:t>specially,</w:t>
      </w:r>
      <w:r>
        <w:rPr>
          <w:rFonts w:ascii="Garamond" w:hAnsi="Garamond"/>
        </w:rPr>
        <w:t xml:space="preserve"> </w:t>
      </w:r>
      <w:r w:rsidRPr="003B12FC">
        <w:rPr>
          <w:rFonts w:ascii="Garamond" w:hAnsi="Garamond"/>
        </w:rPr>
        <w:t xml:space="preserve">the deforestation of existing </w:t>
      </w:r>
      <w:r>
        <w:rPr>
          <w:rFonts w:ascii="Garamond" w:hAnsi="Garamond"/>
        </w:rPr>
        <w:t xml:space="preserve">natural </w:t>
      </w:r>
      <w:r w:rsidRPr="003B12FC">
        <w:rPr>
          <w:rFonts w:ascii="Garamond" w:hAnsi="Garamond"/>
        </w:rPr>
        <w:t>forest for the different economic uses</w:t>
      </w:r>
      <w:r>
        <w:rPr>
          <w:rFonts w:ascii="Garamond" w:hAnsi="Garamond"/>
        </w:rPr>
        <w:t xml:space="preserve"> </w:t>
      </w:r>
      <w:r w:rsidRPr="003B12FC">
        <w:rPr>
          <w:rFonts w:ascii="Garamond" w:hAnsi="Garamond"/>
        </w:rPr>
        <w:t>(e.g. fire wood, construction</w:t>
      </w:r>
      <w:r>
        <w:rPr>
          <w:rFonts w:ascii="Garamond" w:hAnsi="Garamond"/>
        </w:rPr>
        <w:t>,</w:t>
      </w:r>
      <w:r w:rsidRPr="003B12FC">
        <w:rPr>
          <w:rFonts w:ascii="Garamond" w:hAnsi="Garamond"/>
        </w:rPr>
        <w:t xml:space="preserve"> etc</w:t>
      </w:r>
      <w:r>
        <w:rPr>
          <w:rFonts w:ascii="Garamond" w:hAnsi="Garamond"/>
        </w:rPr>
        <w:t>.</w:t>
      </w:r>
      <w:r w:rsidRPr="003B12FC">
        <w:rPr>
          <w:rFonts w:ascii="Garamond" w:hAnsi="Garamond"/>
        </w:rPr>
        <w:t xml:space="preserve">) and expansion of agricultural lands in the given watershed.  Shifting cultivation is also an important cause of soil erosion in the hilly areas of the sub-catchment. Because this system, particularly on steep slopes without any protective measures and animal traffic destroys natural vegetation and exposes soil surface to direct action of raindrops and runoff water. </w:t>
      </w:r>
      <w:r>
        <w:rPr>
          <w:rFonts w:ascii="Garamond" w:hAnsi="Garamond"/>
        </w:rPr>
        <w:t>The following figure illustrates the possible annual soil loss estimated.</w:t>
      </w:r>
    </w:p>
    <w:p w:rsidR="007B72C9" w:rsidRDefault="007B72C9" w:rsidP="007B72C9">
      <w:pPr>
        <w:spacing w:line="360" w:lineRule="auto"/>
        <w:jc w:val="both"/>
        <w:rPr>
          <w:rFonts w:ascii="Garamond" w:hAnsi="Garamond"/>
        </w:rPr>
      </w:pPr>
    </w:p>
    <w:p w:rsidR="007B72C9" w:rsidRPr="003B12FC" w:rsidRDefault="007B72C9" w:rsidP="007B72C9">
      <w:pPr>
        <w:spacing w:line="360" w:lineRule="auto"/>
        <w:jc w:val="both"/>
        <w:rPr>
          <w:rFonts w:ascii="Garamond" w:hAnsi="Garamond"/>
        </w:rPr>
      </w:pPr>
      <w:r w:rsidRPr="003B12FC">
        <w:rPr>
          <w:rFonts w:ascii="Garamond" w:hAnsi="Garamond"/>
        </w:rPr>
        <w:t>The second type of erosion observed in the watershed is gully</w:t>
      </w:r>
      <w:r>
        <w:rPr>
          <w:rFonts w:ascii="Garamond" w:hAnsi="Garamond"/>
        </w:rPr>
        <w:t xml:space="preserve"> </w:t>
      </w:r>
      <w:r w:rsidRPr="003B12FC">
        <w:rPr>
          <w:rFonts w:ascii="Garamond" w:hAnsi="Garamond"/>
        </w:rPr>
        <w:t>and</w:t>
      </w:r>
      <w:r>
        <w:rPr>
          <w:rFonts w:ascii="Garamond" w:hAnsi="Garamond"/>
        </w:rPr>
        <w:t>/</w:t>
      </w:r>
      <w:r w:rsidRPr="003B12FC">
        <w:rPr>
          <w:rFonts w:ascii="Garamond" w:hAnsi="Garamond"/>
        </w:rPr>
        <w:t>or rill erosion due to the topographic nature of the uplands of the watershed. As the volume of concentrated water increases and attains more velocity on slopes, it enlarges the rills into gullies. Here</w:t>
      </w:r>
      <w:r>
        <w:rPr>
          <w:rFonts w:ascii="Garamond" w:hAnsi="Garamond"/>
        </w:rPr>
        <w:t>,</w:t>
      </w:r>
      <w:r w:rsidRPr="003B12FC">
        <w:rPr>
          <w:rFonts w:ascii="Garamond" w:hAnsi="Garamond"/>
        </w:rPr>
        <w:t xml:space="preserve"> rills become so deep that the ground cannot be smoothed out by ordinary tillage tools. However, in both cases (accelerat</w:t>
      </w:r>
      <w:r>
        <w:rPr>
          <w:rFonts w:ascii="Garamond" w:hAnsi="Garamond"/>
        </w:rPr>
        <w:t>ed</w:t>
      </w:r>
      <w:r w:rsidRPr="003B12FC">
        <w:rPr>
          <w:rFonts w:ascii="Garamond" w:hAnsi="Garamond"/>
        </w:rPr>
        <w:t xml:space="preserve"> and gully erosion types</w:t>
      </w:r>
      <w:r>
        <w:rPr>
          <w:rFonts w:ascii="Garamond" w:hAnsi="Garamond"/>
        </w:rPr>
        <w:t>)</w:t>
      </w:r>
      <w:r w:rsidRPr="003B12FC">
        <w:rPr>
          <w:rFonts w:ascii="Garamond" w:hAnsi="Garamond"/>
        </w:rPr>
        <w:t xml:space="preserve"> there are no sever</w:t>
      </w:r>
      <w:r>
        <w:rPr>
          <w:rFonts w:ascii="Garamond" w:hAnsi="Garamond"/>
        </w:rPr>
        <w:t>e</w:t>
      </w:r>
      <w:r w:rsidRPr="003B12FC">
        <w:rPr>
          <w:rFonts w:ascii="Garamond" w:hAnsi="Garamond"/>
        </w:rPr>
        <w:t xml:space="preserve"> damages observed on the crop lands. Generally as observed during the field survey, because of the soil nature and forest density of the surrounding area, sever</w:t>
      </w:r>
      <w:r>
        <w:rPr>
          <w:rFonts w:ascii="Garamond" w:hAnsi="Garamond"/>
        </w:rPr>
        <w:t>e</w:t>
      </w:r>
      <w:r w:rsidRPr="003B12FC">
        <w:rPr>
          <w:rFonts w:ascii="Garamond" w:hAnsi="Garamond"/>
        </w:rPr>
        <w:t xml:space="preserve"> erosion hazards are not widely seen. However, on the hill sides and sloppy areas of the watershed, gully erosion is observed due to the nature of existing topography. The required mitigation and future gully management approaches are indicated in the recommendation part of this study report. </w:t>
      </w:r>
    </w:p>
    <w:p w:rsidR="007B72C9" w:rsidRDefault="007B72C9" w:rsidP="007B72C9">
      <w:pPr>
        <w:spacing w:line="360" w:lineRule="auto"/>
        <w:jc w:val="both"/>
        <w:rPr>
          <w:rFonts w:ascii="Garamond" w:hAnsi="Garamond"/>
        </w:rPr>
      </w:pPr>
    </w:p>
    <w:p w:rsidR="007B72C9" w:rsidRPr="00AB1D8C" w:rsidRDefault="007B72C9" w:rsidP="007B72C9">
      <w:pPr>
        <w:pStyle w:val="Heading2"/>
        <w:keepNext w:val="0"/>
        <w:numPr>
          <w:ilvl w:val="2"/>
          <w:numId w:val="34"/>
        </w:numPr>
        <w:spacing w:before="200" w:after="0" w:line="480" w:lineRule="auto"/>
        <w:rPr>
          <w:rFonts w:ascii="Garamond" w:hAnsi="Garamond" w:cs="Times New Roman"/>
          <w:i w:val="0"/>
          <w:sz w:val="24"/>
          <w:szCs w:val="24"/>
        </w:rPr>
      </w:pPr>
      <w:bookmarkStart w:id="644" w:name="_Toc337386151"/>
      <w:bookmarkStart w:id="645" w:name="_Toc342105952"/>
      <w:bookmarkStart w:id="646" w:name="_Toc358490636"/>
      <w:bookmarkStart w:id="647" w:name="_Toc467307258"/>
      <w:r w:rsidRPr="00AB1D8C">
        <w:rPr>
          <w:rFonts w:ascii="Garamond" w:hAnsi="Garamond" w:cs="Times New Roman"/>
          <w:bCs w:val="0"/>
          <w:i w:val="0"/>
          <w:sz w:val="24"/>
          <w:szCs w:val="24"/>
        </w:rPr>
        <w:t>Ponding</w:t>
      </w:r>
      <w:bookmarkEnd w:id="644"/>
      <w:bookmarkEnd w:id="645"/>
      <w:bookmarkEnd w:id="646"/>
      <w:bookmarkEnd w:id="647"/>
    </w:p>
    <w:p w:rsidR="007B72C9" w:rsidRPr="003B12FC" w:rsidRDefault="007B72C9" w:rsidP="007B72C9">
      <w:pPr>
        <w:spacing w:line="360" w:lineRule="auto"/>
        <w:jc w:val="both"/>
        <w:rPr>
          <w:rFonts w:ascii="Garamond" w:hAnsi="Garamond"/>
        </w:rPr>
      </w:pPr>
      <w:r w:rsidRPr="003B12FC">
        <w:rPr>
          <w:rFonts w:ascii="Garamond" w:hAnsi="Garamond"/>
        </w:rPr>
        <w:t xml:space="preserve">Pond is an accumulation of rain water on almost flat lands with slowly permeable soils. However, it is not a problem in the watershed area due to two major factors. The first is the existing topographic nature and the </w:t>
      </w:r>
      <w:r>
        <w:rPr>
          <w:rFonts w:ascii="Garamond" w:hAnsi="Garamond"/>
        </w:rPr>
        <w:t>second</w:t>
      </w:r>
      <w:r w:rsidRPr="003B12FC">
        <w:rPr>
          <w:rFonts w:ascii="Garamond" w:hAnsi="Garamond"/>
        </w:rPr>
        <w:t xml:space="preserve"> is the good access of sufficient drainage in the surrounding area. Since the land is mostly undulating type, there is no any opportunity for the water to pond in the area. It simply drains to </w:t>
      </w:r>
      <w:r w:rsidRPr="003B12FC">
        <w:rPr>
          <w:rFonts w:ascii="Garamond" w:hAnsi="Garamond"/>
        </w:rPr>
        <w:lastRenderedPageBreak/>
        <w:t>the lower part of the watershed and moves out through the runoff outlets. Thus, because of the slope differences of the area, water cannot be accumulated as a form of ponding in the crop lands.</w:t>
      </w:r>
    </w:p>
    <w:p w:rsidR="007B72C9" w:rsidRPr="007B72C9" w:rsidRDefault="007B72C9" w:rsidP="007B72C9">
      <w:pPr>
        <w:spacing w:line="360" w:lineRule="auto"/>
        <w:jc w:val="both"/>
        <w:rPr>
          <w:rFonts w:ascii="Garamond" w:hAnsi="Garamond"/>
          <w:sz w:val="18"/>
        </w:rPr>
      </w:pPr>
    </w:p>
    <w:p w:rsidR="007B72C9" w:rsidRPr="00AB1D8C" w:rsidRDefault="007B72C9" w:rsidP="007B72C9">
      <w:pPr>
        <w:pStyle w:val="Heading2"/>
        <w:keepNext w:val="0"/>
        <w:numPr>
          <w:ilvl w:val="2"/>
          <w:numId w:val="34"/>
        </w:numPr>
        <w:spacing w:before="200" w:after="0" w:line="480" w:lineRule="auto"/>
        <w:rPr>
          <w:rFonts w:ascii="Garamond" w:hAnsi="Garamond" w:cs="Times New Roman"/>
          <w:i w:val="0"/>
          <w:sz w:val="24"/>
          <w:szCs w:val="24"/>
        </w:rPr>
      </w:pPr>
      <w:bookmarkStart w:id="648" w:name="_Toc337386152"/>
      <w:bookmarkStart w:id="649" w:name="_Toc342105953"/>
      <w:bookmarkStart w:id="650" w:name="_Toc358490637"/>
      <w:bookmarkStart w:id="651" w:name="_Toc467307259"/>
      <w:r w:rsidRPr="00AB1D8C">
        <w:rPr>
          <w:rFonts w:ascii="Garamond" w:hAnsi="Garamond" w:cs="Times New Roman"/>
          <w:bCs w:val="0"/>
          <w:i w:val="0"/>
          <w:sz w:val="24"/>
          <w:szCs w:val="24"/>
        </w:rPr>
        <w:t>Rockiness</w:t>
      </w:r>
      <w:bookmarkEnd w:id="648"/>
      <w:bookmarkEnd w:id="649"/>
      <w:bookmarkEnd w:id="650"/>
      <w:bookmarkEnd w:id="651"/>
    </w:p>
    <w:p w:rsidR="007B72C9" w:rsidRPr="003B12FC" w:rsidRDefault="007B72C9" w:rsidP="007B72C9">
      <w:pPr>
        <w:spacing w:line="360" w:lineRule="auto"/>
        <w:jc w:val="both"/>
        <w:rPr>
          <w:rFonts w:ascii="Garamond" w:hAnsi="Garamond"/>
        </w:rPr>
      </w:pPr>
      <w:r w:rsidRPr="003B12FC">
        <w:rPr>
          <w:rFonts w:ascii="Garamond" w:hAnsi="Garamond"/>
        </w:rPr>
        <w:t xml:space="preserve">This condition can be seen from two points of view </w:t>
      </w:r>
      <w:r>
        <w:rPr>
          <w:rFonts w:ascii="Garamond" w:hAnsi="Garamond"/>
        </w:rPr>
        <w:t>i</w:t>
      </w:r>
      <w:r w:rsidRPr="003B12FC">
        <w:rPr>
          <w:rFonts w:ascii="Garamond" w:hAnsi="Garamond"/>
        </w:rPr>
        <w:t xml:space="preserve">n the specific command land and the surrounding watershed area. In the first case except some rock fragments and boulders at the upper part of the command area (the pass of the main canal route and the hill top) there are no any rock outcrops and rocky areas in the major parts of the </w:t>
      </w:r>
      <w:r>
        <w:rPr>
          <w:rFonts w:ascii="Garamond" w:hAnsi="Garamond"/>
        </w:rPr>
        <w:t>“</w:t>
      </w:r>
      <w:r w:rsidRPr="003B12FC">
        <w:rPr>
          <w:rFonts w:ascii="Garamond" w:hAnsi="Garamond"/>
        </w:rPr>
        <w:t xml:space="preserve">would </w:t>
      </w:r>
      <w:r>
        <w:rPr>
          <w:rFonts w:ascii="Garamond" w:hAnsi="Garamond"/>
        </w:rPr>
        <w:t xml:space="preserve">be” </w:t>
      </w:r>
      <w:r w:rsidRPr="003B12FC">
        <w:rPr>
          <w:rFonts w:ascii="Garamond" w:hAnsi="Garamond"/>
        </w:rPr>
        <w:t>irrigable land.</w:t>
      </w:r>
      <w:r>
        <w:rPr>
          <w:rFonts w:ascii="Garamond" w:hAnsi="Garamond"/>
        </w:rPr>
        <w:t xml:space="preserve"> </w:t>
      </w:r>
      <w:r w:rsidRPr="003B12FC">
        <w:rPr>
          <w:rFonts w:ascii="Garamond" w:hAnsi="Garamond"/>
        </w:rPr>
        <w:t>However,</w:t>
      </w:r>
      <w:r>
        <w:rPr>
          <w:rFonts w:ascii="Garamond" w:hAnsi="Garamond"/>
        </w:rPr>
        <w:t xml:space="preserve"> </w:t>
      </w:r>
      <w:r w:rsidRPr="003B12FC">
        <w:rPr>
          <w:rFonts w:ascii="Garamond" w:hAnsi="Garamond"/>
        </w:rPr>
        <w:t>in the upper and top parts of the surrounding watershed area, rocks are plenty but somewhat in s</w:t>
      </w:r>
      <w:r>
        <w:rPr>
          <w:rFonts w:ascii="Garamond" w:hAnsi="Garamond"/>
        </w:rPr>
        <w:t>t</w:t>
      </w:r>
      <w:r w:rsidRPr="003B12FC">
        <w:rPr>
          <w:rFonts w:ascii="Garamond" w:hAnsi="Garamond"/>
        </w:rPr>
        <w:t>able formation. This is due to the existence of adequate forest coverage that stabilizes and holds together the existing rocks and its fragments.</w:t>
      </w:r>
      <w:r>
        <w:rPr>
          <w:rFonts w:ascii="Garamond" w:hAnsi="Garamond"/>
        </w:rPr>
        <w:t xml:space="preserve"> </w:t>
      </w:r>
      <w:r w:rsidRPr="003B12FC">
        <w:rPr>
          <w:rFonts w:ascii="Garamond" w:hAnsi="Garamond"/>
        </w:rPr>
        <w:t>Thus, rockiness is not a problem in the developed command area.</w:t>
      </w:r>
    </w:p>
    <w:p w:rsidR="007B72C9" w:rsidRPr="007B72C9" w:rsidRDefault="007B72C9" w:rsidP="007B72C9">
      <w:pPr>
        <w:spacing w:line="360" w:lineRule="auto"/>
        <w:jc w:val="both"/>
        <w:rPr>
          <w:rFonts w:ascii="Garamond" w:hAnsi="Garamond"/>
          <w:b/>
          <w:sz w:val="18"/>
          <w:szCs w:val="28"/>
        </w:rPr>
      </w:pPr>
    </w:p>
    <w:p w:rsidR="007B72C9" w:rsidRPr="00AB1D8C" w:rsidRDefault="007B72C9" w:rsidP="007B72C9">
      <w:pPr>
        <w:pStyle w:val="Heading2"/>
        <w:keepNext w:val="0"/>
        <w:numPr>
          <w:ilvl w:val="2"/>
          <w:numId w:val="34"/>
        </w:numPr>
        <w:spacing w:before="200" w:after="0" w:line="480" w:lineRule="auto"/>
        <w:rPr>
          <w:rFonts w:ascii="Garamond" w:hAnsi="Garamond" w:cs="Times New Roman"/>
          <w:i w:val="0"/>
          <w:sz w:val="24"/>
          <w:szCs w:val="24"/>
        </w:rPr>
      </w:pPr>
      <w:bookmarkStart w:id="652" w:name="_Toc337386153"/>
      <w:bookmarkStart w:id="653" w:name="_Toc342105954"/>
      <w:bookmarkStart w:id="654" w:name="_Toc358490638"/>
      <w:bookmarkStart w:id="655" w:name="_Toc467307260"/>
      <w:r w:rsidRPr="00AB1D8C">
        <w:rPr>
          <w:rFonts w:ascii="Garamond" w:hAnsi="Garamond" w:cs="Times New Roman"/>
          <w:bCs w:val="0"/>
          <w:i w:val="0"/>
          <w:sz w:val="24"/>
          <w:szCs w:val="24"/>
        </w:rPr>
        <w:t>Forest Distribution</w:t>
      </w:r>
      <w:bookmarkEnd w:id="652"/>
      <w:bookmarkEnd w:id="653"/>
      <w:bookmarkEnd w:id="654"/>
      <w:bookmarkEnd w:id="655"/>
    </w:p>
    <w:p w:rsidR="007B72C9" w:rsidRDefault="007B72C9" w:rsidP="007B72C9">
      <w:pPr>
        <w:spacing w:line="360" w:lineRule="auto"/>
        <w:jc w:val="both"/>
        <w:rPr>
          <w:rFonts w:ascii="Garamond" w:hAnsi="Garamond"/>
        </w:rPr>
      </w:pPr>
      <w:r w:rsidRPr="003B12FC">
        <w:rPr>
          <w:rFonts w:ascii="Garamond" w:hAnsi="Garamond"/>
        </w:rPr>
        <w:t xml:space="preserve">The forest distribution in the sub-watershed area seems fair in the nearby areas of the command land and </w:t>
      </w:r>
      <w:r>
        <w:rPr>
          <w:rFonts w:ascii="Garamond" w:hAnsi="Garamond"/>
        </w:rPr>
        <w:t>good</w:t>
      </w:r>
      <w:r w:rsidRPr="003B12FC">
        <w:rPr>
          <w:rFonts w:ascii="Garamond" w:hAnsi="Garamond"/>
        </w:rPr>
        <w:t xml:space="preserve"> in the upper catchment.</w:t>
      </w:r>
      <w:r>
        <w:rPr>
          <w:rFonts w:ascii="Garamond" w:hAnsi="Garamond"/>
        </w:rPr>
        <w:t xml:space="preserve"> </w:t>
      </w:r>
      <w:r w:rsidRPr="003B12FC">
        <w:rPr>
          <w:rFonts w:ascii="Garamond" w:hAnsi="Garamond"/>
        </w:rPr>
        <w:t xml:space="preserve">More of indigenous trees like </w:t>
      </w:r>
      <w:r w:rsidRPr="00F62FEF">
        <w:rPr>
          <w:rFonts w:ascii="Garamond" w:hAnsi="Garamond"/>
          <w:i/>
        </w:rPr>
        <w:t>Abys</w:t>
      </w:r>
      <w:r>
        <w:rPr>
          <w:rFonts w:ascii="Garamond" w:hAnsi="Garamond"/>
          <w:i/>
        </w:rPr>
        <w:t>s</w:t>
      </w:r>
      <w:r w:rsidRPr="00F62FEF">
        <w:rPr>
          <w:rFonts w:ascii="Garamond" w:hAnsi="Garamond"/>
          <w:i/>
        </w:rPr>
        <w:t>i</w:t>
      </w:r>
      <w:r>
        <w:rPr>
          <w:rFonts w:ascii="Garamond" w:hAnsi="Garamond"/>
          <w:i/>
        </w:rPr>
        <w:t>ni</w:t>
      </w:r>
      <w:r w:rsidRPr="00F62FEF">
        <w:rPr>
          <w:rFonts w:ascii="Garamond" w:hAnsi="Garamond"/>
          <w:i/>
        </w:rPr>
        <w:t xml:space="preserve">a </w:t>
      </w:r>
      <w:proofErr w:type="spellStart"/>
      <w:r w:rsidRPr="00F62FEF">
        <w:rPr>
          <w:rFonts w:ascii="Garamond" w:hAnsi="Garamond"/>
          <w:i/>
        </w:rPr>
        <w:t>hygenia</w:t>
      </w:r>
      <w:proofErr w:type="spellEnd"/>
      <w:r>
        <w:rPr>
          <w:rFonts w:ascii="Garamond" w:hAnsi="Garamond"/>
        </w:rPr>
        <w:t xml:space="preserve">, </w:t>
      </w:r>
      <w:proofErr w:type="spellStart"/>
      <w:r w:rsidRPr="00F62FEF">
        <w:rPr>
          <w:rFonts w:ascii="Garamond" w:hAnsi="Garamond"/>
          <w:i/>
        </w:rPr>
        <w:t>Vernonia</w:t>
      </w:r>
      <w:proofErr w:type="spellEnd"/>
      <w:r w:rsidRPr="00F62FEF">
        <w:rPr>
          <w:rFonts w:ascii="Garamond" w:hAnsi="Garamond"/>
          <w:i/>
        </w:rPr>
        <w:t xml:space="preserve"> </w:t>
      </w:r>
      <w:proofErr w:type="spellStart"/>
      <w:r w:rsidRPr="00F62FEF">
        <w:rPr>
          <w:rFonts w:ascii="Garamond" w:hAnsi="Garamond"/>
          <w:i/>
        </w:rPr>
        <w:t>galamensis</w:t>
      </w:r>
      <w:proofErr w:type="spellEnd"/>
      <w:r>
        <w:rPr>
          <w:rFonts w:ascii="Garamond" w:hAnsi="Garamond"/>
        </w:rPr>
        <w:t xml:space="preserve">, </w:t>
      </w:r>
      <w:proofErr w:type="spellStart"/>
      <w:r w:rsidRPr="00F62FEF">
        <w:rPr>
          <w:rFonts w:ascii="Garamond" w:hAnsi="Garamond"/>
          <w:i/>
        </w:rPr>
        <w:t>Podocarpus</w:t>
      </w:r>
      <w:proofErr w:type="spellEnd"/>
      <w:r w:rsidRPr="00F62FEF">
        <w:rPr>
          <w:rFonts w:ascii="Garamond" w:hAnsi="Garamond"/>
          <w:i/>
        </w:rPr>
        <w:t xml:space="preserve"> </w:t>
      </w:r>
      <w:proofErr w:type="spellStart"/>
      <w:r w:rsidRPr="00F62FEF">
        <w:rPr>
          <w:rFonts w:ascii="Garamond" w:hAnsi="Garamond"/>
          <w:i/>
        </w:rPr>
        <w:t>falcutus</w:t>
      </w:r>
      <w:proofErr w:type="spellEnd"/>
      <w:r>
        <w:rPr>
          <w:rFonts w:ascii="Garamond" w:hAnsi="Garamond"/>
        </w:rPr>
        <w:t xml:space="preserve">, </w:t>
      </w:r>
      <w:proofErr w:type="spellStart"/>
      <w:r w:rsidRPr="00F62FEF">
        <w:rPr>
          <w:rFonts w:ascii="Garamond" w:hAnsi="Garamond"/>
          <w:i/>
        </w:rPr>
        <w:t>Cordia</w:t>
      </w:r>
      <w:proofErr w:type="spellEnd"/>
      <w:r w:rsidRPr="00F62FEF">
        <w:rPr>
          <w:rFonts w:ascii="Garamond" w:hAnsi="Garamond"/>
          <w:i/>
        </w:rPr>
        <w:t xml:space="preserve"> </w:t>
      </w:r>
      <w:proofErr w:type="spellStart"/>
      <w:r w:rsidRPr="00F62FEF">
        <w:rPr>
          <w:rFonts w:ascii="Garamond" w:hAnsi="Garamond"/>
          <w:i/>
        </w:rPr>
        <w:t>africana</w:t>
      </w:r>
      <w:proofErr w:type="spellEnd"/>
      <w:r w:rsidRPr="000410D8">
        <w:rPr>
          <w:rFonts w:ascii="Garamond" w:hAnsi="Garamond"/>
        </w:rPr>
        <w:t xml:space="preserve">, </w:t>
      </w:r>
      <w:proofErr w:type="spellStart"/>
      <w:r w:rsidRPr="00F62FEF">
        <w:rPr>
          <w:rFonts w:ascii="Garamond" w:hAnsi="Garamond"/>
          <w:i/>
        </w:rPr>
        <w:t>Ficus</w:t>
      </w:r>
      <w:proofErr w:type="spellEnd"/>
      <w:r w:rsidRPr="00F62FEF">
        <w:rPr>
          <w:rFonts w:ascii="Garamond" w:hAnsi="Garamond"/>
          <w:i/>
        </w:rPr>
        <w:t xml:space="preserve"> </w:t>
      </w:r>
      <w:proofErr w:type="spellStart"/>
      <w:r w:rsidRPr="00F62FEF">
        <w:rPr>
          <w:rFonts w:ascii="Garamond" w:hAnsi="Garamond"/>
          <w:i/>
        </w:rPr>
        <w:t>sura</w:t>
      </w:r>
      <w:proofErr w:type="spellEnd"/>
      <w:r w:rsidRPr="000410D8">
        <w:rPr>
          <w:rFonts w:ascii="Garamond" w:hAnsi="Garamond"/>
        </w:rPr>
        <w:t xml:space="preserve">, </w:t>
      </w:r>
      <w:r w:rsidRPr="00F62FEF">
        <w:rPr>
          <w:rFonts w:ascii="Garamond" w:hAnsi="Garamond"/>
          <w:i/>
        </w:rPr>
        <w:t>Acacia spp</w:t>
      </w:r>
      <w:r w:rsidRPr="000410D8">
        <w:rPr>
          <w:rFonts w:ascii="Garamond" w:hAnsi="Garamond"/>
        </w:rPr>
        <w:t>.,</w:t>
      </w:r>
      <w:r>
        <w:rPr>
          <w:rFonts w:ascii="Garamond" w:hAnsi="Garamond"/>
          <w:color w:val="FF0000"/>
        </w:rPr>
        <w:t xml:space="preserve"> </w:t>
      </w:r>
      <w:r w:rsidRPr="003B12FC">
        <w:rPr>
          <w:rFonts w:ascii="Garamond" w:hAnsi="Garamond"/>
        </w:rPr>
        <w:t xml:space="preserve">and other species are grown mixed with bushes and shrubs. </w:t>
      </w:r>
      <w:r>
        <w:rPr>
          <w:rFonts w:ascii="Garamond" w:hAnsi="Garamond"/>
        </w:rPr>
        <w:t>No dominant</w:t>
      </w:r>
      <w:r w:rsidRPr="003B12FC">
        <w:rPr>
          <w:rFonts w:ascii="Garamond" w:hAnsi="Garamond"/>
        </w:rPr>
        <w:t xml:space="preserve"> grass spp. is </w:t>
      </w:r>
      <w:r>
        <w:rPr>
          <w:rFonts w:ascii="Garamond" w:hAnsi="Garamond"/>
        </w:rPr>
        <w:t xml:space="preserve">found </w:t>
      </w:r>
      <w:r w:rsidRPr="003B12FC">
        <w:rPr>
          <w:rFonts w:ascii="Garamond" w:hAnsi="Garamond"/>
        </w:rPr>
        <w:t>as the command land and the watershed areas</w:t>
      </w:r>
      <w:r>
        <w:rPr>
          <w:rFonts w:ascii="Garamond" w:hAnsi="Garamond"/>
        </w:rPr>
        <w:t xml:space="preserve"> are used for crop production and grazed by domestic animals</w:t>
      </w:r>
      <w:r w:rsidRPr="003B12FC">
        <w:rPr>
          <w:rFonts w:ascii="Garamond" w:hAnsi="Garamond"/>
        </w:rPr>
        <w:t xml:space="preserve">. As the information obtained from development workers of the specific </w:t>
      </w:r>
      <w:proofErr w:type="spellStart"/>
      <w:r w:rsidRPr="003B12FC">
        <w:rPr>
          <w:rFonts w:ascii="Garamond" w:hAnsi="Garamond"/>
        </w:rPr>
        <w:t>Kebele</w:t>
      </w:r>
      <w:proofErr w:type="spellEnd"/>
      <w:r w:rsidRPr="003B12FC">
        <w:rPr>
          <w:rFonts w:ascii="Garamond" w:hAnsi="Garamond"/>
        </w:rPr>
        <w:t xml:space="preserve"> (</w:t>
      </w:r>
      <w:proofErr w:type="spellStart"/>
      <w:r>
        <w:rPr>
          <w:rFonts w:ascii="Garamond" w:hAnsi="Garamond"/>
        </w:rPr>
        <w:t>Emboro</w:t>
      </w:r>
      <w:proofErr w:type="spellEnd"/>
      <w:r>
        <w:rPr>
          <w:rFonts w:ascii="Garamond" w:hAnsi="Garamond"/>
        </w:rPr>
        <w:t xml:space="preserve"> </w:t>
      </w:r>
      <w:proofErr w:type="spellStart"/>
      <w:r>
        <w:rPr>
          <w:rFonts w:ascii="Garamond" w:hAnsi="Garamond"/>
        </w:rPr>
        <w:t>Bonga</w:t>
      </w:r>
      <w:proofErr w:type="spellEnd"/>
      <w:r w:rsidRPr="003B12FC">
        <w:rPr>
          <w:rFonts w:ascii="Garamond" w:hAnsi="Garamond"/>
        </w:rPr>
        <w:t>) where the project is located, there is also a nursery development site</w:t>
      </w:r>
      <w:r>
        <w:rPr>
          <w:rFonts w:ascii="Garamond" w:hAnsi="Garamond"/>
        </w:rPr>
        <w:t xml:space="preserve"> raising indigenous trees </w:t>
      </w:r>
      <w:r w:rsidRPr="003B12FC">
        <w:rPr>
          <w:rFonts w:ascii="Garamond" w:hAnsi="Garamond"/>
        </w:rPr>
        <w:t xml:space="preserve">by </w:t>
      </w:r>
      <w:r>
        <w:rPr>
          <w:rFonts w:ascii="Garamond" w:hAnsi="Garamond"/>
        </w:rPr>
        <w:t>the extension agents of the PA</w:t>
      </w:r>
      <w:r w:rsidRPr="003B12FC">
        <w:rPr>
          <w:rFonts w:ascii="Garamond" w:hAnsi="Garamond"/>
        </w:rPr>
        <w:t xml:space="preserve">. </w:t>
      </w:r>
    </w:p>
    <w:p w:rsidR="007B72C9" w:rsidRDefault="007B72C9" w:rsidP="007B72C9">
      <w:pPr>
        <w:pStyle w:val="Caption"/>
        <w:spacing w:line="360" w:lineRule="auto"/>
        <w:rPr>
          <w:rFonts w:ascii="Garamond" w:hAnsi="Garamond"/>
          <w:color w:val="FF0000"/>
          <w:sz w:val="22"/>
          <w:szCs w:val="22"/>
        </w:rPr>
      </w:pPr>
      <w:bookmarkStart w:id="656" w:name="_Toc368910429"/>
      <w:bookmarkStart w:id="657" w:name="_Toc374617924"/>
      <w:r>
        <w:rPr>
          <w:noProof/>
          <w:lang w:bidi="ar-SA"/>
        </w:rPr>
        <w:drawing>
          <wp:inline distT="0" distB="0" distL="0" distR="0" wp14:anchorId="535ED8E6" wp14:editId="78B3DFB8">
            <wp:extent cx="2984500" cy="2209800"/>
            <wp:effectExtent l="0" t="0" r="635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986282" cy="2211119"/>
                    </a:xfrm>
                    <a:prstGeom prst="rect">
                      <a:avLst/>
                    </a:prstGeom>
                  </pic:spPr>
                </pic:pic>
              </a:graphicData>
            </a:graphic>
          </wp:inline>
        </w:drawing>
      </w:r>
      <w:r>
        <w:rPr>
          <w:noProof/>
          <w:lang w:bidi="ar-SA"/>
        </w:rPr>
        <w:drawing>
          <wp:inline distT="0" distB="0" distL="0" distR="0" wp14:anchorId="279A92D3" wp14:editId="6FFF8197">
            <wp:extent cx="2940050" cy="2203450"/>
            <wp:effectExtent l="0" t="0" r="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942245" cy="2205095"/>
                    </a:xfrm>
                    <a:prstGeom prst="rect">
                      <a:avLst/>
                    </a:prstGeom>
                  </pic:spPr>
                </pic:pic>
              </a:graphicData>
            </a:graphic>
          </wp:inline>
        </w:drawing>
      </w:r>
    </w:p>
    <w:p w:rsidR="007B72C9" w:rsidRPr="00614BB3" w:rsidRDefault="00D3177D" w:rsidP="00D3177D">
      <w:pPr>
        <w:pStyle w:val="Caption"/>
        <w:rPr>
          <w:rFonts w:ascii="Garamond" w:hAnsi="Garamond"/>
          <w:b w:val="0"/>
          <w:sz w:val="22"/>
          <w:szCs w:val="22"/>
        </w:rPr>
      </w:pPr>
      <w:bookmarkStart w:id="658" w:name="_Toc453874910"/>
      <w:r>
        <w:t xml:space="preserve">Figure 3: </w:t>
      </w:r>
      <w:r w:rsidR="00D654B7">
        <w:fldChar w:fldCharType="begin"/>
      </w:r>
      <w:r w:rsidR="00D654B7">
        <w:instrText xml:space="preserve"> SEQ Figure_3: \* ARABIC </w:instrText>
      </w:r>
      <w:r w:rsidR="00D654B7">
        <w:fldChar w:fldCharType="separate"/>
      </w:r>
      <w:r w:rsidR="000B333F">
        <w:rPr>
          <w:noProof/>
        </w:rPr>
        <w:t>5</w:t>
      </w:r>
      <w:r w:rsidR="00D654B7">
        <w:rPr>
          <w:noProof/>
        </w:rPr>
        <w:fldChar w:fldCharType="end"/>
      </w:r>
      <w:r>
        <w:t>.</w:t>
      </w:r>
      <w:r w:rsidR="007B72C9" w:rsidRPr="00614BB3">
        <w:rPr>
          <w:rFonts w:ascii="Garamond" w:hAnsi="Garamond"/>
          <w:b w:val="0"/>
          <w:sz w:val="22"/>
          <w:szCs w:val="22"/>
        </w:rPr>
        <w:t xml:space="preserve"> Some indigenous trees found in the Watershed</w:t>
      </w:r>
      <w:bookmarkEnd w:id="656"/>
      <w:bookmarkEnd w:id="657"/>
      <w:bookmarkEnd w:id="658"/>
    </w:p>
    <w:p w:rsidR="007B72C9" w:rsidRPr="003B12FC" w:rsidRDefault="007B72C9" w:rsidP="007B72C9">
      <w:pPr>
        <w:spacing w:line="360" w:lineRule="auto"/>
        <w:jc w:val="both"/>
        <w:rPr>
          <w:rFonts w:ascii="Garamond" w:hAnsi="Garamond"/>
        </w:rPr>
      </w:pPr>
      <w:r w:rsidRPr="003B12FC">
        <w:rPr>
          <w:rFonts w:ascii="Garamond" w:hAnsi="Garamond"/>
        </w:rPr>
        <w:lastRenderedPageBreak/>
        <w:t>The objective of this development is to assist the farmers in forest development and introduction of some fruit trees in the area. However, currently deforestation brings a considerable negative impact in the development activities. Due to the need of agricultural lands, fuel consumption and construction purposes, there is high forest destruction in the surrounding area.</w:t>
      </w:r>
      <w:r>
        <w:rPr>
          <w:rFonts w:ascii="Garamond" w:hAnsi="Garamond"/>
        </w:rPr>
        <w:t xml:space="preserve"> </w:t>
      </w:r>
      <w:r w:rsidRPr="003B12FC">
        <w:rPr>
          <w:rFonts w:ascii="Garamond" w:hAnsi="Garamond"/>
        </w:rPr>
        <w:t>Presently, the government &amp; other concerned stakeholders cordiall</w:t>
      </w:r>
      <w:r>
        <w:rPr>
          <w:rFonts w:ascii="Garamond" w:hAnsi="Garamond"/>
        </w:rPr>
        <w:t>y</w:t>
      </w:r>
      <w:r w:rsidRPr="003B12FC">
        <w:rPr>
          <w:rFonts w:ascii="Garamond" w:hAnsi="Garamond"/>
        </w:rPr>
        <w:t xml:space="preserve"> work together for the minimization of existing deforestation by creating awareness for the community and producing other relevant mitigation measures for further forest development in the area.</w:t>
      </w:r>
    </w:p>
    <w:p w:rsidR="007B72C9" w:rsidRPr="003B12FC" w:rsidRDefault="007B72C9" w:rsidP="007B72C9">
      <w:pPr>
        <w:spacing w:line="360" w:lineRule="auto"/>
        <w:jc w:val="both"/>
        <w:rPr>
          <w:rFonts w:ascii="Garamond" w:hAnsi="Garamond"/>
        </w:rPr>
      </w:pPr>
    </w:p>
    <w:p w:rsidR="007B72C9" w:rsidRPr="00AB1D8C" w:rsidRDefault="007B72C9" w:rsidP="007B72C9">
      <w:pPr>
        <w:pStyle w:val="Heading2"/>
        <w:keepNext w:val="0"/>
        <w:numPr>
          <w:ilvl w:val="2"/>
          <w:numId w:val="34"/>
        </w:numPr>
        <w:spacing w:before="200" w:after="0" w:line="480" w:lineRule="auto"/>
        <w:rPr>
          <w:rFonts w:ascii="Garamond" w:hAnsi="Garamond" w:cs="Times New Roman"/>
          <w:i w:val="0"/>
          <w:sz w:val="24"/>
          <w:szCs w:val="24"/>
        </w:rPr>
      </w:pPr>
      <w:bookmarkStart w:id="659" w:name="_Toc337386154"/>
      <w:bookmarkStart w:id="660" w:name="_Toc342105955"/>
      <w:bookmarkStart w:id="661" w:name="_Toc358490639"/>
      <w:bookmarkStart w:id="662" w:name="_Toc467307261"/>
      <w:r w:rsidRPr="00AB1D8C">
        <w:rPr>
          <w:rFonts w:ascii="Garamond" w:hAnsi="Garamond" w:cs="Times New Roman"/>
          <w:bCs w:val="0"/>
          <w:i w:val="0"/>
          <w:sz w:val="24"/>
          <w:szCs w:val="24"/>
        </w:rPr>
        <w:t>Surface Drainage</w:t>
      </w:r>
      <w:bookmarkEnd w:id="659"/>
      <w:bookmarkEnd w:id="660"/>
      <w:bookmarkEnd w:id="661"/>
      <w:bookmarkEnd w:id="662"/>
    </w:p>
    <w:p w:rsidR="007B72C9" w:rsidRPr="003B12FC" w:rsidRDefault="007B72C9" w:rsidP="007B72C9">
      <w:pPr>
        <w:spacing w:line="360" w:lineRule="auto"/>
        <w:jc w:val="both"/>
        <w:rPr>
          <w:rFonts w:ascii="Garamond" w:hAnsi="Garamond"/>
        </w:rPr>
      </w:pPr>
      <w:r w:rsidRPr="003B12FC">
        <w:rPr>
          <w:rFonts w:ascii="Garamond" w:hAnsi="Garamond"/>
        </w:rPr>
        <w:t xml:space="preserve">This condition can be seen in two approaches. One </w:t>
      </w:r>
      <w:r>
        <w:rPr>
          <w:rFonts w:ascii="Garamond" w:hAnsi="Garamond"/>
        </w:rPr>
        <w:t xml:space="preserve">is </w:t>
      </w:r>
      <w:r w:rsidRPr="003B12FC">
        <w:rPr>
          <w:rFonts w:ascii="Garamond" w:hAnsi="Garamond"/>
        </w:rPr>
        <w:t>the vertical movement (vertical drainage) and the other one is horizontal movement (lateral drainage). In both cases, the determinant factors are mainly the soil properties and existing topographic nature of the command area and its surroundings. The soil</w:t>
      </w:r>
      <w:r>
        <w:rPr>
          <w:rFonts w:ascii="Garamond" w:hAnsi="Garamond"/>
        </w:rPr>
        <w:t>s</w:t>
      </w:r>
      <w:r w:rsidRPr="003B12FC">
        <w:rPr>
          <w:rFonts w:ascii="Garamond" w:hAnsi="Garamond"/>
        </w:rPr>
        <w:t xml:space="preserve"> are mainly dominated by clay parts in which excessive or adequate drainage is impossible unless and otherwise, sufficient drainage mitigation measures are applied.</w:t>
      </w:r>
      <w:r>
        <w:rPr>
          <w:rFonts w:ascii="Garamond" w:hAnsi="Garamond"/>
        </w:rPr>
        <w:t xml:space="preserve"> </w:t>
      </w:r>
      <w:r w:rsidRPr="003B12FC">
        <w:rPr>
          <w:rFonts w:ascii="Garamond" w:hAnsi="Garamond"/>
        </w:rPr>
        <w:t>However,</w:t>
      </w:r>
      <w:r>
        <w:rPr>
          <w:rFonts w:ascii="Garamond" w:hAnsi="Garamond"/>
        </w:rPr>
        <w:t xml:space="preserve"> </w:t>
      </w:r>
      <w:r w:rsidRPr="003B12FC">
        <w:rPr>
          <w:rFonts w:ascii="Garamond" w:hAnsi="Garamond"/>
        </w:rPr>
        <w:t>the undulating topography of this area helps to drain surplus water to the adjacent areas which have lower elevation than their surroundings. Thus</w:t>
      </w:r>
      <w:r>
        <w:rPr>
          <w:rFonts w:ascii="Garamond" w:hAnsi="Garamond"/>
        </w:rPr>
        <w:t>,</w:t>
      </w:r>
      <w:r w:rsidRPr="003B12FC">
        <w:rPr>
          <w:rFonts w:ascii="Garamond" w:hAnsi="Garamond"/>
        </w:rPr>
        <w:t xml:space="preserve"> in the proposed command area, due to its undulating nature, drainage problem is not expected as severe in the cultivation process. More about drainage amendment measures are indicated in the recommendation part of this study document.</w:t>
      </w:r>
    </w:p>
    <w:p w:rsidR="007B72C9" w:rsidRDefault="007B72C9" w:rsidP="007B72C9">
      <w:pPr>
        <w:spacing w:line="360" w:lineRule="auto"/>
        <w:jc w:val="both"/>
        <w:rPr>
          <w:rFonts w:ascii="Garamond" w:hAnsi="Garamond"/>
        </w:rPr>
      </w:pPr>
    </w:p>
    <w:p w:rsidR="007B72C9" w:rsidRPr="00AB1D8C" w:rsidRDefault="007B72C9" w:rsidP="007B72C9">
      <w:pPr>
        <w:pStyle w:val="Heading2"/>
        <w:keepNext w:val="0"/>
        <w:numPr>
          <w:ilvl w:val="2"/>
          <w:numId w:val="34"/>
        </w:numPr>
        <w:spacing w:before="200" w:after="0" w:line="480" w:lineRule="auto"/>
        <w:rPr>
          <w:rFonts w:ascii="Garamond" w:hAnsi="Garamond" w:cs="Times New Roman"/>
          <w:i w:val="0"/>
          <w:sz w:val="24"/>
          <w:szCs w:val="24"/>
        </w:rPr>
      </w:pPr>
      <w:bookmarkStart w:id="663" w:name="_Toc337386155"/>
      <w:bookmarkStart w:id="664" w:name="_Toc342105956"/>
      <w:bookmarkStart w:id="665" w:name="_Toc358490640"/>
      <w:bookmarkStart w:id="666" w:name="_Toc467307262"/>
      <w:r w:rsidRPr="00AB1D8C">
        <w:rPr>
          <w:rFonts w:ascii="Garamond" w:hAnsi="Garamond" w:cs="Times New Roman"/>
          <w:bCs w:val="0"/>
          <w:i w:val="0"/>
          <w:sz w:val="24"/>
          <w:szCs w:val="24"/>
        </w:rPr>
        <w:t>Major Socio- Economic Activities &amp; Other Economic Data</w:t>
      </w:r>
      <w:bookmarkEnd w:id="663"/>
      <w:bookmarkEnd w:id="664"/>
      <w:bookmarkEnd w:id="665"/>
      <w:bookmarkEnd w:id="666"/>
    </w:p>
    <w:p w:rsidR="007B72C9" w:rsidRPr="003B12FC" w:rsidRDefault="007B72C9" w:rsidP="007B72C9">
      <w:pPr>
        <w:spacing w:line="360" w:lineRule="auto"/>
        <w:jc w:val="both"/>
        <w:rPr>
          <w:rFonts w:ascii="Garamond" w:hAnsi="Garamond"/>
        </w:rPr>
      </w:pPr>
      <w:r w:rsidRPr="003B12FC">
        <w:rPr>
          <w:rFonts w:ascii="Garamond" w:hAnsi="Garamond"/>
        </w:rPr>
        <w:t>As indicated in the land use system of the area (earlier parts of this report), almost about 99% of the livelihood of the community in the watershed is based on agriculture. Thus</w:t>
      </w:r>
      <w:r>
        <w:rPr>
          <w:rFonts w:ascii="Garamond" w:hAnsi="Garamond"/>
        </w:rPr>
        <w:t>,</w:t>
      </w:r>
      <w:r w:rsidRPr="003B12FC">
        <w:rPr>
          <w:rFonts w:ascii="Garamond" w:hAnsi="Garamond"/>
        </w:rPr>
        <w:t xml:space="preserve"> agriculture is the main stay of the people. Traditional mixed crop-livestock farming practices and high dependence on </w:t>
      </w:r>
      <w:r>
        <w:rPr>
          <w:rFonts w:ascii="Garamond" w:hAnsi="Garamond"/>
        </w:rPr>
        <w:t xml:space="preserve">production of food crops </w:t>
      </w:r>
      <w:r w:rsidRPr="003B12FC">
        <w:rPr>
          <w:rFonts w:ascii="Garamond" w:hAnsi="Garamond"/>
        </w:rPr>
        <w:t xml:space="preserve">dominate the sector. Development potentials within the specific </w:t>
      </w:r>
      <w:proofErr w:type="spellStart"/>
      <w:r w:rsidRPr="003B12FC">
        <w:rPr>
          <w:rFonts w:ascii="Garamond" w:hAnsi="Garamond"/>
        </w:rPr>
        <w:t>Kebele</w:t>
      </w:r>
      <w:proofErr w:type="spellEnd"/>
      <w:r w:rsidRPr="003B12FC">
        <w:rPr>
          <w:rFonts w:ascii="Garamond" w:hAnsi="Garamond"/>
        </w:rPr>
        <w:t xml:space="preserve"> (</w:t>
      </w:r>
      <w:proofErr w:type="spellStart"/>
      <w:r>
        <w:rPr>
          <w:rFonts w:ascii="Garamond" w:hAnsi="Garamond"/>
        </w:rPr>
        <w:t>Emboro</w:t>
      </w:r>
      <w:proofErr w:type="spellEnd"/>
      <w:r>
        <w:rPr>
          <w:rFonts w:ascii="Garamond" w:hAnsi="Garamond"/>
        </w:rPr>
        <w:t xml:space="preserve"> </w:t>
      </w:r>
      <w:proofErr w:type="spellStart"/>
      <w:r>
        <w:rPr>
          <w:rFonts w:ascii="Garamond" w:hAnsi="Garamond"/>
        </w:rPr>
        <w:t>Bonga</w:t>
      </w:r>
      <w:proofErr w:type="spellEnd"/>
      <w:r w:rsidRPr="003B12FC">
        <w:rPr>
          <w:rFonts w:ascii="Garamond" w:hAnsi="Garamond"/>
        </w:rPr>
        <w:t>) are good and include cooperative and willing people. Existing climate is also suitable to a wide range of crop types for both rain-fed and irrigated agriculture. Livestock production is also one of the economic activities</w:t>
      </w:r>
      <w:r>
        <w:rPr>
          <w:rFonts w:ascii="Garamond" w:hAnsi="Garamond"/>
        </w:rPr>
        <w:t>,</w:t>
      </w:r>
      <w:r w:rsidRPr="003B12FC">
        <w:rPr>
          <w:rFonts w:ascii="Garamond" w:hAnsi="Garamond"/>
        </w:rPr>
        <w:t xml:space="preserve"> for oxen provide traction power and cows provide dairy products. Small ruminants &amp; </w:t>
      </w:r>
      <w:r>
        <w:rPr>
          <w:rFonts w:ascii="Garamond" w:hAnsi="Garamond"/>
        </w:rPr>
        <w:t>poultries</w:t>
      </w:r>
      <w:r w:rsidRPr="003B12FC">
        <w:rPr>
          <w:rFonts w:ascii="Garamond" w:hAnsi="Garamond"/>
        </w:rPr>
        <w:t xml:space="preserve"> are not only source of additional cash income, especially in case of crop failure</w:t>
      </w:r>
      <w:r>
        <w:rPr>
          <w:rFonts w:ascii="Garamond" w:hAnsi="Garamond"/>
        </w:rPr>
        <w:t>,</w:t>
      </w:r>
      <w:r w:rsidRPr="003B12FC">
        <w:rPr>
          <w:rFonts w:ascii="Garamond" w:hAnsi="Garamond"/>
        </w:rPr>
        <w:t xml:space="preserve"> but also means of accumulating wealth. Equines serve as means of transport for agricultural products</w:t>
      </w:r>
      <w:r>
        <w:rPr>
          <w:rFonts w:ascii="Garamond" w:hAnsi="Garamond"/>
        </w:rPr>
        <w:t xml:space="preserve"> and humans</w:t>
      </w:r>
      <w:r w:rsidRPr="003B12FC">
        <w:rPr>
          <w:rFonts w:ascii="Garamond" w:hAnsi="Garamond"/>
        </w:rPr>
        <w:t xml:space="preserve">. The sector is limited mainly on free grazing over post harvested lands and forest areas without </w:t>
      </w:r>
      <w:r w:rsidRPr="003B12FC">
        <w:rPr>
          <w:rFonts w:ascii="Garamond" w:hAnsi="Garamond"/>
        </w:rPr>
        <w:lastRenderedPageBreak/>
        <w:t>shifting system. Other means of animal feeding such as c</w:t>
      </w:r>
      <w:r>
        <w:rPr>
          <w:rFonts w:ascii="Garamond" w:hAnsi="Garamond"/>
        </w:rPr>
        <w:t>u</w:t>
      </w:r>
      <w:r w:rsidRPr="003B12FC">
        <w:rPr>
          <w:rFonts w:ascii="Garamond" w:hAnsi="Garamond"/>
        </w:rPr>
        <w:t xml:space="preserve">t &amp; carry </w:t>
      </w:r>
      <w:r>
        <w:rPr>
          <w:rFonts w:ascii="Garamond" w:hAnsi="Garamond"/>
        </w:rPr>
        <w:t xml:space="preserve">system of </w:t>
      </w:r>
      <w:r w:rsidRPr="003B12FC">
        <w:rPr>
          <w:rFonts w:ascii="Garamond" w:hAnsi="Garamond"/>
        </w:rPr>
        <w:t xml:space="preserve">forage development and the likes are not yet applied or </w:t>
      </w:r>
      <w:r>
        <w:rPr>
          <w:rFonts w:ascii="Garamond" w:hAnsi="Garamond"/>
        </w:rPr>
        <w:t xml:space="preserve">well </w:t>
      </w:r>
      <w:r w:rsidRPr="003B12FC">
        <w:rPr>
          <w:rFonts w:ascii="Garamond" w:hAnsi="Garamond"/>
        </w:rPr>
        <w:t>e</w:t>
      </w:r>
      <w:r>
        <w:rPr>
          <w:rFonts w:ascii="Garamond" w:hAnsi="Garamond"/>
        </w:rPr>
        <w:t>xe</w:t>
      </w:r>
      <w:r w:rsidRPr="003B12FC">
        <w:rPr>
          <w:rFonts w:ascii="Garamond" w:hAnsi="Garamond"/>
        </w:rPr>
        <w:t>r</w:t>
      </w:r>
      <w:r>
        <w:rPr>
          <w:rFonts w:ascii="Garamond" w:hAnsi="Garamond"/>
        </w:rPr>
        <w:t>cised</w:t>
      </w:r>
      <w:r w:rsidRPr="003B12FC">
        <w:rPr>
          <w:rFonts w:ascii="Garamond" w:hAnsi="Garamond"/>
        </w:rPr>
        <w:t xml:space="preserve">. The productivity of livestock is very low due to improper feeding system, </w:t>
      </w:r>
      <w:r>
        <w:rPr>
          <w:rFonts w:ascii="Garamond" w:hAnsi="Garamond"/>
        </w:rPr>
        <w:t>lack of improved</w:t>
      </w:r>
      <w:r w:rsidRPr="003B12FC">
        <w:rPr>
          <w:rFonts w:ascii="Garamond" w:hAnsi="Garamond"/>
        </w:rPr>
        <w:t xml:space="preserve"> breed</w:t>
      </w:r>
      <w:r>
        <w:rPr>
          <w:rFonts w:ascii="Garamond" w:hAnsi="Garamond"/>
        </w:rPr>
        <w:t>s</w:t>
      </w:r>
      <w:r w:rsidRPr="003B12FC">
        <w:rPr>
          <w:rFonts w:ascii="Garamond" w:hAnsi="Garamond"/>
        </w:rPr>
        <w:t>, prevalence of livestock diseases</w:t>
      </w:r>
      <w:r>
        <w:rPr>
          <w:rFonts w:ascii="Garamond" w:hAnsi="Garamond"/>
        </w:rPr>
        <w:t>,</w:t>
      </w:r>
      <w:r w:rsidRPr="003B12FC">
        <w:rPr>
          <w:rFonts w:ascii="Garamond" w:hAnsi="Garamond"/>
        </w:rPr>
        <w:t xml:space="preserve"> and low awareness of improved management. The type and quantity of livestock production including their main diseases are specified for the </w:t>
      </w:r>
      <w:proofErr w:type="spellStart"/>
      <w:r w:rsidRPr="003B12FC">
        <w:rPr>
          <w:rFonts w:ascii="Garamond" w:hAnsi="Garamond"/>
        </w:rPr>
        <w:t>W</w:t>
      </w:r>
      <w:r>
        <w:rPr>
          <w:rFonts w:ascii="Garamond" w:hAnsi="Garamond"/>
        </w:rPr>
        <w:t>o</w:t>
      </w:r>
      <w:r w:rsidRPr="003B12FC">
        <w:rPr>
          <w:rFonts w:ascii="Garamond" w:hAnsi="Garamond"/>
        </w:rPr>
        <w:t>reda</w:t>
      </w:r>
      <w:proofErr w:type="spellEnd"/>
      <w:r w:rsidRPr="003B12FC">
        <w:rPr>
          <w:rFonts w:ascii="Garamond" w:hAnsi="Garamond"/>
        </w:rPr>
        <w:t xml:space="preserve"> and specific </w:t>
      </w:r>
      <w:proofErr w:type="spellStart"/>
      <w:r w:rsidRPr="003B12FC">
        <w:rPr>
          <w:rFonts w:ascii="Garamond" w:hAnsi="Garamond"/>
        </w:rPr>
        <w:t>Kebele</w:t>
      </w:r>
      <w:proofErr w:type="spellEnd"/>
      <w:r w:rsidRPr="003B12FC">
        <w:rPr>
          <w:rFonts w:ascii="Garamond" w:hAnsi="Garamond"/>
        </w:rPr>
        <w:t xml:space="preserve"> </w:t>
      </w:r>
      <w:r>
        <w:rPr>
          <w:rFonts w:ascii="Garamond" w:hAnsi="Garamond"/>
        </w:rPr>
        <w:t xml:space="preserve">in </w:t>
      </w:r>
      <w:r w:rsidRPr="003B12FC">
        <w:rPr>
          <w:rFonts w:ascii="Garamond" w:hAnsi="Garamond"/>
        </w:rPr>
        <w:t>which the proposed projected is found</w:t>
      </w:r>
      <w:r>
        <w:rPr>
          <w:rFonts w:ascii="Garamond" w:hAnsi="Garamond"/>
        </w:rPr>
        <w:t>,</w:t>
      </w:r>
      <w:r w:rsidRPr="003B12FC">
        <w:rPr>
          <w:rFonts w:ascii="Garamond" w:hAnsi="Garamond"/>
        </w:rPr>
        <w:t xml:space="preserve"> are listed in the following table.</w:t>
      </w:r>
    </w:p>
    <w:p w:rsidR="007B72C9" w:rsidRPr="003B12FC" w:rsidRDefault="007B72C9" w:rsidP="007B72C9">
      <w:pPr>
        <w:spacing w:line="360" w:lineRule="auto"/>
        <w:jc w:val="both"/>
        <w:rPr>
          <w:rFonts w:ascii="Garamond" w:hAnsi="Garamond"/>
        </w:rPr>
      </w:pPr>
    </w:p>
    <w:p w:rsidR="007B72C9" w:rsidRPr="005E1C82" w:rsidRDefault="006756E9" w:rsidP="006756E9">
      <w:pPr>
        <w:pStyle w:val="Caption"/>
        <w:rPr>
          <w:rFonts w:ascii="Garamond" w:hAnsi="Garamond"/>
          <w:sz w:val="22"/>
          <w:szCs w:val="22"/>
        </w:rPr>
      </w:pPr>
      <w:bookmarkStart w:id="667" w:name="_Toc341848079"/>
      <w:bookmarkStart w:id="668" w:name="_Toc358490020"/>
      <w:bookmarkStart w:id="669" w:name="_Toc453876173"/>
      <w:r>
        <w:t xml:space="preserve">Table 3: </w:t>
      </w:r>
      <w:r w:rsidR="00D654B7">
        <w:fldChar w:fldCharType="begin"/>
      </w:r>
      <w:r w:rsidR="00D654B7">
        <w:instrText xml:space="preserve"> SEQ Table_3: \* ARABIC </w:instrText>
      </w:r>
      <w:r w:rsidR="00D654B7">
        <w:fldChar w:fldCharType="separate"/>
      </w:r>
      <w:r w:rsidR="000B333F">
        <w:rPr>
          <w:noProof/>
        </w:rPr>
        <w:t>5</w:t>
      </w:r>
      <w:r w:rsidR="00D654B7">
        <w:rPr>
          <w:noProof/>
        </w:rPr>
        <w:fldChar w:fldCharType="end"/>
      </w:r>
      <w:r w:rsidR="007B72C9" w:rsidRPr="005E1C82">
        <w:rPr>
          <w:rFonts w:ascii="Garamond" w:hAnsi="Garamond"/>
          <w:sz w:val="22"/>
          <w:szCs w:val="22"/>
        </w:rPr>
        <w:t xml:space="preserve">. </w:t>
      </w:r>
      <w:proofErr w:type="spellStart"/>
      <w:r w:rsidR="007B72C9" w:rsidRPr="005E1C82">
        <w:rPr>
          <w:rFonts w:ascii="Garamond" w:hAnsi="Garamond"/>
          <w:sz w:val="22"/>
          <w:szCs w:val="22"/>
        </w:rPr>
        <w:t>Woreda</w:t>
      </w:r>
      <w:proofErr w:type="spellEnd"/>
      <w:r w:rsidR="007B72C9" w:rsidRPr="005E1C82">
        <w:rPr>
          <w:rFonts w:ascii="Garamond" w:hAnsi="Garamond"/>
          <w:sz w:val="22"/>
          <w:szCs w:val="22"/>
        </w:rPr>
        <w:t xml:space="preserve"> &amp; Project area’s livestock data &amp; major diseases recorded in (200</w:t>
      </w:r>
      <w:r w:rsidR="007B72C9">
        <w:rPr>
          <w:rFonts w:ascii="Garamond" w:hAnsi="Garamond"/>
          <w:sz w:val="22"/>
          <w:szCs w:val="22"/>
        </w:rPr>
        <w:t>7</w:t>
      </w:r>
      <w:r w:rsidR="007B72C9" w:rsidRPr="005E1C82">
        <w:rPr>
          <w:rFonts w:ascii="Garamond" w:hAnsi="Garamond"/>
          <w:sz w:val="22"/>
          <w:szCs w:val="22"/>
        </w:rPr>
        <w:t xml:space="preserve"> E.C)</w:t>
      </w:r>
      <w:bookmarkEnd w:id="667"/>
      <w:bookmarkEnd w:id="668"/>
      <w:bookmarkEnd w:id="669"/>
    </w:p>
    <w:tbl>
      <w:tblPr>
        <w:tblW w:w="9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28"/>
        <w:gridCol w:w="1980"/>
        <w:gridCol w:w="1170"/>
        <w:gridCol w:w="2160"/>
        <w:gridCol w:w="3690"/>
      </w:tblGrid>
      <w:tr w:rsidR="007B72C9" w:rsidRPr="003B12FC" w:rsidTr="00D3177D">
        <w:tc>
          <w:tcPr>
            <w:tcW w:w="828" w:type="dxa"/>
            <w:vMerge w:val="restart"/>
          </w:tcPr>
          <w:p w:rsidR="007B72C9" w:rsidRPr="003B12FC" w:rsidRDefault="007B72C9" w:rsidP="00D3177D">
            <w:pPr>
              <w:jc w:val="both"/>
              <w:rPr>
                <w:rFonts w:ascii="Garamond" w:hAnsi="Garamond"/>
                <w:b/>
              </w:rPr>
            </w:pPr>
            <w:r w:rsidRPr="003B12FC">
              <w:rPr>
                <w:rFonts w:ascii="Garamond" w:hAnsi="Garamond"/>
                <w:b/>
              </w:rPr>
              <w:t>S/</w:t>
            </w:r>
            <w:r>
              <w:rPr>
                <w:rFonts w:ascii="Garamond" w:hAnsi="Garamond"/>
                <w:b/>
              </w:rPr>
              <w:t>N</w:t>
            </w:r>
          </w:p>
        </w:tc>
        <w:tc>
          <w:tcPr>
            <w:tcW w:w="3150" w:type="dxa"/>
            <w:gridSpan w:val="2"/>
          </w:tcPr>
          <w:p w:rsidR="007B72C9" w:rsidRPr="009607E7" w:rsidRDefault="007B72C9" w:rsidP="00D3177D">
            <w:pPr>
              <w:jc w:val="center"/>
              <w:rPr>
                <w:rFonts w:ascii="Garamond" w:hAnsi="Garamond"/>
                <w:b/>
              </w:rPr>
            </w:pPr>
            <w:proofErr w:type="spellStart"/>
            <w:r>
              <w:rPr>
                <w:rFonts w:ascii="Garamond" w:hAnsi="Garamond"/>
                <w:b/>
              </w:rPr>
              <w:t>Chora</w:t>
            </w:r>
            <w:proofErr w:type="spellEnd"/>
            <w:r>
              <w:rPr>
                <w:rFonts w:ascii="Garamond" w:hAnsi="Garamond"/>
                <w:b/>
              </w:rPr>
              <w:t xml:space="preserve"> </w:t>
            </w:r>
            <w:proofErr w:type="spellStart"/>
            <w:r>
              <w:rPr>
                <w:rFonts w:ascii="Garamond" w:hAnsi="Garamond"/>
                <w:b/>
              </w:rPr>
              <w:t>Woreda</w:t>
            </w:r>
            <w:proofErr w:type="spellEnd"/>
          </w:p>
        </w:tc>
        <w:tc>
          <w:tcPr>
            <w:tcW w:w="2160" w:type="dxa"/>
          </w:tcPr>
          <w:p w:rsidR="007B72C9" w:rsidRPr="009607E7" w:rsidRDefault="007B72C9" w:rsidP="00D3177D">
            <w:pPr>
              <w:jc w:val="center"/>
              <w:rPr>
                <w:rFonts w:ascii="Garamond" w:hAnsi="Garamond"/>
                <w:b/>
              </w:rPr>
            </w:pPr>
            <w:r>
              <w:rPr>
                <w:rFonts w:ascii="Garamond" w:hAnsi="Garamond"/>
                <w:b/>
              </w:rPr>
              <w:t>E/</w:t>
            </w:r>
            <w:proofErr w:type="spellStart"/>
            <w:r>
              <w:rPr>
                <w:rFonts w:ascii="Garamond" w:hAnsi="Garamond"/>
                <w:b/>
              </w:rPr>
              <w:t>Bonga</w:t>
            </w:r>
            <w:proofErr w:type="spellEnd"/>
            <w:r>
              <w:rPr>
                <w:rFonts w:ascii="Garamond" w:hAnsi="Garamond"/>
                <w:b/>
              </w:rPr>
              <w:t xml:space="preserve"> </w:t>
            </w:r>
            <w:proofErr w:type="spellStart"/>
            <w:r>
              <w:rPr>
                <w:rFonts w:ascii="Garamond" w:hAnsi="Garamond"/>
                <w:b/>
              </w:rPr>
              <w:t>Kebele</w:t>
            </w:r>
            <w:proofErr w:type="spellEnd"/>
          </w:p>
        </w:tc>
        <w:tc>
          <w:tcPr>
            <w:tcW w:w="3690" w:type="dxa"/>
            <w:vMerge w:val="restart"/>
          </w:tcPr>
          <w:p w:rsidR="007B72C9" w:rsidRPr="003B12FC" w:rsidRDefault="007B72C9" w:rsidP="00D3177D">
            <w:pPr>
              <w:jc w:val="both"/>
              <w:rPr>
                <w:rFonts w:ascii="Garamond" w:hAnsi="Garamond"/>
                <w:b/>
              </w:rPr>
            </w:pPr>
            <w:r w:rsidRPr="003B12FC">
              <w:rPr>
                <w:rFonts w:ascii="Garamond" w:hAnsi="Garamond"/>
                <w:b/>
              </w:rPr>
              <w:t>Diseases of the area</w:t>
            </w:r>
          </w:p>
        </w:tc>
      </w:tr>
      <w:tr w:rsidR="007B72C9" w:rsidRPr="003B12FC" w:rsidTr="00D3177D">
        <w:tc>
          <w:tcPr>
            <w:tcW w:w="828" w:type="dxa"/>
            <w:vMerge/>
          </w:tcPr>
          <w:p w:rsidR="007B72C9" w:rsidRPr="003B12FC" w:rsidRDefault="007B72C9" w:rsidP="00D3177D">
            <w:pPr>
              <w:jc w:val="both"/>
              <w:rPr>
                <w:rFonts w:ascii="Garamond" w:hAnsi="Garamond"/>
              </w:rPr>
            </w:pPr>
          </w:p>
        </w:tc>
        <w:tc>
          <w:tcPr>
            <w:tcW w:w="1980" w:type="dxa"/>
          </w:tcPr>
          <w:p w:rsidR="007B72C9" w:rsidRPr="003B12FC" w:rsidRDefault="007B72C9" w:rsidP="00D3177D">
            <w:pPr>
              <w:jc w:val="both"/>
              <w:rPr>
                <w:rFonts w:ascii="Garamond" w:hAnsi="Garamond"/>
                <w:b/>
              </w:rPr>
            </w:pPr>
            <w:r w:rsidRPr="003B12FC">
              <w:rPr>
                <w:rFonts w:ascii="Garamond" w:hAnsi="Garamond"/>
                <w:b/>
              </w:rPr>
              <w:t xml:space="preserve">Type of livestock </w:t>
            </w:r>
          </w:p>
        </w:tc>
        <w:tc>
          <w:tcPr>
            <w:tcW w:w="1170" w:type="dxa"/>
          </w:tcPr>
          <w:p w:rsidR="007B72C9" w:rsidRPr="003B12FC" w:rsidRDefault="007B72C9" w:rsidP="00D3177D">
            <w:pPr>
              <w:jc w:val="center"/>
              <w:rPr>
                <w:rFonts w:ascii="Garamond" w:hAnsi="Garamond"/>
                <w:b/>
              </w:rPr>
            </w:pPr>
            <w:proofErr w:type="spellStart"/>
            <w:r w:rsidRPr="003B12FC">
              <w:rPr>
                <w:rFonts w:ascii="Garamond" w:hAnsi="Garamond"/>
                <w:b/>
              </w:rPr>
              <w:t>Qty</w:t>
            </w:r>
            <w:proofErr w:type="spellEnd"/>
          </w:p>
        </w:tc>
        <w:tc>
          <w:tcPr>
            <w:tcW w:w="2160" w:type="dxa"/>
          </w:tcPr>
          <w:p w:rsidR="007B72C9" w:rsidRPr="003B12FC" w:rsidRDefault="007B72C9" w:rsidP="00D3177D">
            <w:pPr>
              <w:jc w:val="center"/>
              <w:rPr>
                <w:rFonts w:ascii="Garamond" w:hAnsi="Garamond"/>
                <w:b/>
              </w:rPr>
            </w:pPr>
            <w:proofErr w:type="spellStart"/>
            <w:r w:rsidRPr="003B12FC">
              <w:rPr>
                <w:rFonts w:ascii="Garamond" w:hAnsi="Garamond"/>
                <w:b/>
              </w:rPr>
              <w:t>Qty</w:t>
            </w:r>
            <w:proofErr w:type="spellEnd"/>
          </w:p>
        </w:tc>
        <w:tc>
          <w:tcPr>
            <w:tcW w:w="3690" w:type="dxa"/>
            <w:vMerge/>
          </w:tcPr>
          <w:p w:rsidR="007B72C9" w:rsidRPr="003B12FC" w:rsidRDefault="007B72C9" w:rsidP="00D3177D">
            <w:pPr>
              <w:jc w:val="both"/>
              <w:rPr>
                <w:rFonts w:ascii="Garamond" w:hAnsi="Garamond"/>
              </w:rPr>
            </w:pPr>
          </w:p>
        </w:tc>
      </w:tr>
      <w:tr w:rsidR="007B72C9" w:rsidRPr="003B12FC" w:rsidTr="00D3177D">
        <w:tc>
          <w:tcPr>
            <w:tcW w:w="828" w:type="dxa"/>
          </w:tcPr>
          <w:p w:rsidR="007B72C9" w:rsidRPr="003B12FC" w:rsidRDefault="007B72C9" w:rsidP="00D3177D">
            <w:pPr>
              <w:jc w:val="both"/>
              <w:rPr>
                <w:rFonts w:ascii="Garamond" w:hAnsi="Garamond"/>
              </w:rPr>
            </w:pPr>
            <w:r w:rsidRPr="003B12FC">
              <w:rPr>
                <w:rFonts w:ascii="Garamond" w:hAnsi="Garamond"/>
              </w:rPr>
              <w:t>1</w:t>
            </w:r>
          </w:p>
        </w:tc>
        <w:tc>
          <w:tcPr>
            <w:tcW w:w="1980" w:type="dxa"/>
          </w:tcPr>
          <w:p w:rsidR="007B72C9" w:rsidRPr="003B12FC" w:rsidRDefault="007B72C9" w:rsidP="00D3177D">
            <w:pPr>
              <w:jc w:val="both"/>
              <w:rPr>
                <w:rFonts w:ascii="Garamond" w:hAnsi="Garamond"/>
              </w:rPr>
            </w:pPr>
            <w:r w:rsidRPr="003B12FC">
              <w:rPr>
                <w:rFonts w:ascii="Garamond" w:hAnsi="Garamond"/>
              </w:rPr>
              <w:t>Cattle</w:t>
            </w:r>
          </w:p>
        </w:tc>
        <w:tc>
          <w:tcPr>
            <w:tcW w:w="1170" w:type="dxa"/>
          </w:tcPr>
          <w:p w:rsidR="007B72C9" w:rsidRPr="001B1BD6" w:rsidRDefault="007B72C9" w:rsidP="00D3177D">
            <w:pPr>
              <w:jc w:val="both"/>
              <w:rPr>
                <w:rFonts w:ascii="Garamond" w:hAnsi="Garamond"/>
              </w:rPr>
            </w:pPr>
            <w:r>
              <w:rPr>
                <w:rFonts w:ascii="Garamond" w:hAnsi="Garamond"/>
              </w:rPr>
              <w:t>125,522</w:t>
            </w:r>
          </w:p>
        </w:tc>
        <w:tc>
          <w:tcPr>
            <w:tcW w:w="2160" w:type="dxa"/>
          </w:tcPr>
          <w:p w:rsidR="007B72C9" w:rsidRPr="003B12FC" w:rsidRDefault="007B72C9" w:rsidP="00D3177D">
            <w:pPr>
              <w:jc w:val="both"/>
              <w:rPr>
                <w:rFonts w:ascii="Garamond" w:hAnsi="Garamond"/>
              </w:rPr>
            </w:pPr>
            <w:r>
              <w:rPr>
                <w:rFonts w:ascii="Garamond" w:hAnsi="Garamond"/>
              </w:rPr>
              <w:t>2752</w:t>
            </w:r>
          </w:p>
        </w:tc>
        <w:tc>
          <w:tcPr>
            <w:tcW w:w="3690" w:type="dxa"/>
            <w:vMerge w:val="restart"/>
          </w:tcPr>
          <w:p w:rsidR="007B72C9" w:rsidRPr="003B12FC" w:rsidRDefault="007B72C9" w:rsidP="00D3177D">
            <w:pPr>
              <w:jc w:val="both"/>
              <w:rPr>
                <w:rFonts w:ascii="Garamond" w:hAnsi="Garamond"/>
                <w:color w:val="FF0000"/>
              </w:rPr>
            </w:pPr>
            <w:r w:rsidRPr="003B12FC">
              <w:rPr>
                <w:rFonts w:ascii="Garamond" w:hAnsi="Garamond"/>
              </w:rPr>
              <w:t>Foot &amp; Mouth disease</w:t>
            </w:r>
            <w:r>
              <w:rPr>
                <w:rFonts w:ascii="Garamond" w:hAnsi="Garamond"/>
              </w:rPr>
              <w:t xml:space="preserve"> (FMD), </w:t>
            </w:r>
            <w:r w:rsidRPr="003B12FC">
              <w:rPr>
                <w:rFonts w:ascii="Garamond" w:hAnsi="Garamond"/>
              </w:rPr>
              <w:t>Anthrax</w:t>
            </w:r>
            <w:r>
              <w:rPr>
                <w:rFonts w:ascii="Garamond" w:hAnsi="Garamond"/>
              </w:rPr>
              <w:t xml:space="preserve">, Lumpy Skin Disease, </w:t>
            </w:r>
            <w:r w:rsidRPr="003B12FC">
              <w:rPr>
                <w:rFonts w:ascii="Garamond" w:hAnsi="Garamond"/>
              </w:rPr>
              <w:t>Black legs</w:t>
            </w:r>
            <w:r>
              <w:rPr>
                <w:rFonts w:ascii="Garamond" w:hAnsi="Garamond"/>
              </w:rPr>
              <w:t>,</w:t>
            </w:r>
            <w:r w:rsidRPr="003B12FC">
              <w:rPr>
                <w:rFonts w:ascii="Garamond" w:hAnsi="Garamond"/>
              </w:rPr>
              <w:t xml:space="preserve"> New</w:t>
            </w:r>
            <w:r>
              <w:rPr>
                <w:rFonts w:ascii="Garamond" w:hAnsi="Garamond"/>
              </w:rPr>
              <w:t>c</w:t>
            </w:r>
            <w:r w:rsidRPr="003B12FC">
              <w:rPr>
                <w:rFonts w:ascii="Garamond" w:hAnsi="Garamond"/>
              </w:rPr>
              <w:t>astle</w:t>
            </w:r>
            <w:r>
              <w:rPr>
                <w:rFonts w:ascii="Garamond" w:hAnsi="Garamond"/>
              </w:rPr>
              <w:t xml:space="preserve">, fowl typhoid, Bovine and Ovine </w:t>
            </w:r>
            <w:proofErr w:type="spellStart"/>
            <w:r w:rsidRPr="003B12FC">
              <w:rPr>
                <w:rFonts w:ascii="Garamond" w:hAnsi="Garamond"/>
              </w:rPr>
              <w:t>Past</w:t>
            </w:r>
            <w:r>
              <w:rPr>
                <w:rFonts w:ascii="Garamond" w:hAnsi="Garamond"/>
              </w:rPr>
              <w:t>u</w:t>
            </w:r>
            <w:r w:rsidRPr="003B12FC">
              <w:rPr>
                <w:rFonts w:ascii="Garamond" w:hAnsi="Garamond"/>
              </w:rPr>
              <w:t>ro</w:t>
            </w:r>
            <w:r>
              <w:rPr>
                <w:rFonts w:ascii="Garamond" w:hAnsi="Garamond"/>
              </w:rPr>
              <w:t>l</w:t>
            </w:r>
            <w:r w:rsidRPr="003B12FC">
              <w:rPr>
                <w:rFonts w:ascii="Garamond" w:hAnsi="Garamond"/>
              </w:rPr>
              <w:t>losis</w:t>
            </w:r>
            <w:proofErr w:type="spellEnd"/>
            <w:r>
              <w:rPr>
                <w:rFonts w:ascii="Garamond" w:hAnsi="Garamond"/>
              </w:rPr>
              <w:t xml:space="preserve">, </w:t>
            </w:r>
            <w:proofErr w:type="spellStart"/>
            <w:r>
              <w:rPr>
                <w:rFonts w:ascii="Garamond" w:hAnsi="Garamond"/>
              </w:rPr>
              <w:t>Senoryosis</w:t>
            </w:r>
            <w:proofErr w:type="spellEnd"/>
            <w:r>
              <w:rPr>
                <w:rFonts w:ascii="Garamond" w:hAnsi="Garamond"/>
              </w:rPr>
              <w:t xml:space="preserve">, </w:t>
            </w:r>
            <w:proofErr w:type="spellStart"/>
            <w:r>
              <w:rPr>
                <w:rFonts w:ascii="Garamond" w:hAnsi="Garamond"/>
              </w:rPr>
              <w:t>Trypanosomiasis</w:t>
            </w:r>
            <w:proofErr w:type="spellEnd"/>
            <w:r>
              <w:rPr>
                <w:rFonts w:ascii="Garamond" w:hAnsi="Garamond"/>
              </w:rPr>
              <w:t xml:space="preserve"> (</w:t>
            </w:r>
            <w:proofErr w:type="spellStart"/>
            <w:r>
              <w:rPr>
                <w:rFonts w:ascii="Garamond" w:hAnsi="Garamond"/>
              </w:rPr>
              <w:t>Tryps</w:t>
            </w:r>
            <w:proofErr w:type="spellEnd"/>
            <w:r>
              <w:rPr>
                <w:rFonts w:ascii="Garamond" w:hAnsi="Garamond"/>
              </w:rPr>
              <w:t xml:space="preserve">), </w:t>
            </w:r>
            <w:proofErr w:type="spellStart"/>
            <w:r>
              <w:rPr>
                <w:rFonts w:ascii="Garamond" w:hAnsi="Garamond"/>
              </w:rPr>
              <w:t>endo</w:t>
            </w:r>
            <w:proofErr w:type="spellEnd"/>
            <w:r>
              <w:rPr>
                <w:rFonts w:ascii="Garamond" w:hAnsi="Garamond"/>
              </w:rPr>
              <w:t xml:space="preserve"> and </w:t>
            </w:r>
            <w:proofErr w:type="spellStart"/>
            <w:r>
              <w:rPr>
                <w:rFonts w:ascii="Garamond" w:hAnsi="Garamond"/>
              </w:rPr>
              <w:t>ecto</w:t>
            </w:r>
            <w:proofErr w:type="spellEnd"/>
            <w:r>
              <w:rPr>
                <w:rFonts w:ascii="Garamond" w:hAnsi="Garamond"/>
              </w:rPr>
              <w:t xml:space="preserve"> parasites (</w:t>
            </w:r>
            <w:proofErr w:type="spellStart"/>
            <w:r>
              <w:rPr>
                <w:rFonts w:ascii="Garamond" w:hAnsi="Garamond"/>
              </w:rPr>
              <w:t>Faciolla</w:t>
            </w:r>
            <w:proofErr w:type="spellEnd"/>
            <w:r>
              <w:rPr>
                <w:rFonts w:ascii="Garamond" w:hAnsi="Garamond"/>
              </w:rPr>
              <w:t xml:space="preserve">), </w:t>
            </w:r>
            <w:proofErr w:type="spellStart"/>
            <w:r>
              <w:rPr>
                <w:rFonts w:ascii="Garamond" w:hAnsi="Garamond"/>
              </w:rPr>
              <w:t>Coccidiosis</w:t>
            </w:r>
            <w:proofErr w:type="spellEnd"/>
            <w:r>
              <w:rPr>
                <w:rFonts w:ascii="Garamond" w:hAnsi="Garamond"/>
              </w:rPr>
              <w:t xml:space="preserve">, sheep pox, </w:t>
            </w:r>
            <w:r w:rsidRPr="003B12FC">
              <w:rPr>
                <w:rFonts w:ascii="Garamond" w:hAnsi="Garamond"/>
              </w:rPr>
              <w:t>etc.</w:t>
            </w:r>
          </w:p>
        </w:tc>
      </w:tr>
      <w:tr w:rsidR="007B72C9" w:rsidRPr="003B12FC" w:rsidTr="00D3177D">
        <w:tc>
          <w:tcPr>
            <w:tcW w:w="828" w:type="dxa"/>
          </w:tcPr>
          <w:p w:rsidR="007B72C9" w:rsidRPr="003B12FC" w:rsidRDefault="007B72C9" w:rsidP="00D3177D">
            <w:pPr>
              <w:jc w:val="both"/>
              <w:rPr>
                <w:rFonts w:ascii="Garamond" w:hAnsi="Garamond"/>
              </w:rPr>
            </w:pPr>
            <w:r w:rsidRPr="003B12FC">
              <w:rPr>
                <w:rFonts w:ascii="Garamond" w:hAnsi="Garamond"/>
              </w:rPr>
              <w:t>2</w:t>
            </w:r>
          </w:p>
        </w:tc>
        <w:tc>
          <w:tcPr>
            <w:tcW w:w="1980" w:type="dxa"/>
          </w:tcPr>
          <w:p w:rsidR="007B72C9" w:rsidRPr="003B12FC" w:rsidRDefault="007B72C9" w:rsidP="00D3177D">
            <w:pPr>
              <w:jc w:val="both"/>
              <w:rPr>
                <w:rFonts w:ascii="Garamond" w:hAnsi="Garamond"/>
              </w:rPr>
            </w:pPr>
            <w:r w:rsidRPr="003B12FC">
              <w:rPr>
                <w:rFonts w:ascii="Garamond" w:hAnsi="Garamond"/>
              </w:rPr>
              <w:t>Sheep</w:t>
            </w:r>
          </w:p>
        </w:tc>
        <w:tc>
          <w:tcPr>
            <w:tcW w:w="1170" w:type="dxa"/>
          </w:tcPr>
          <w:p w:rsidR="007B72C9" w:rsidRPr="001B1BD6" w:rsidRDefault="007B72C9" w:rsidP="00D3177D">
            <w:pPr>
              <w:jc w:val="both"/>
              <w:rPr>
                <w:rFonts w:ascii="Garamond" w:hAnsi="Garamond"/>
              </w:rPr>
            </w:pPr>
            <w:r>
              <w:rPr>
                <w:rFonts w:ascii="Garamond" w:hAnsi="Garamond"/>
              </w:rPr>
              <w:t>60,450</w:t>
            </w:r>
          </w:p>
        </w:tc>
        <w:tc>
          <w:tcPr>
            <w:tcW w:w="2160" w:type="dxa"/>
          </w:tcPr>
          <w:p w:rsidR="007B72C9" w:rsidRPr="003B12FC" w:rsidRDefault="007B72C9" w:rsidP="00D3177D">
            <w:pPr>
              <w:jc w:val="both"/>
              <w:rPr>
                <w:rFonts w:ascii="Garamond" w:hAnsi="Garamond"/>
              </w:rPr>
            </w:pPr>
            <w:r>
              <w:rPr>
                <w:rFonts w:ascii="Garamond" w:hAnsi="Garamond"/>
              </w:rPr>
              <w:t>836</w:t>
            </w:r>
          </w:p>
        </w:tc>
        <w:tc>
          <w:tcPr>
            <w:tcW w:w="3690" w:type="dxa"/>
            <w:vMerge/>
          </w:tcPr>
          <w:p w:rsidR="007B72C9" w:rsidRPr="003B12FC" w:rsidRDefault="007B72C9" w:rsidP="00D3177D">
            <w:pPr>
              <w:jc w:val="both"/>
              <w:rPr>
                <w:rFonts w:ascii="Garamond" w:hAnsi="Garamond"/>
              </w:rPr>
            </w:pPr>
          </w:p>
        </w:tc>
      </w:tr>
      <w:tr w:rsidR="007B72C9" w:rsidRPr="003B12FC" w:rsidTr="00D3177D">
        <w:tc>
          <w:tcPr>
            <w:tcW w:w="828" w:type="dxa"/>
          </w:tcPr>
          <w:p w:rsidR="007B72C9" w:rsidRPr="003B12FC" w:rsidRDefault="007B72C9" w:rsidP="00D3177D">
            <w:pPr>
              <w:jc w:val="both"/>
              <w:rPr>
                <w:rFonts w:ascii="Garamond" w:hAnsi="Garamond"/>
              </w:rPr>
            </w:pPr>
            <w:r w:rsidRPr="003B12FC">
              <w:rPr>
                <w:rFonts w:ascii="Garamond" w:hAnsi="Garamond"/>
              </w:rPr>
              <w:t>3</w:t>
            </w:r>
          </w:p>
        </w:tc>
        <w:tc>
          <w:tcPr>
            <w:tcW w:w="1980" w:type="dxa"/>
          </w:tcPr>
          <w:p w:rsidR="007B72C9" w:rsidRPr="003B12FC" w:rsidRDefault="007B72C9" w:rsidP="00D3177D">
            <w:pPr>
              <w:jc w:val="both"/>
              <w:rPr>
                <w:rFonts w:ascii="Garamond" w:hAnsi="Garamond"/>
              </w:rPr>
            </w:pPr>
            <w:r w:rsidRPr="003B12FC">
              <w:rPr>
                <w:rFonts w:ascii="Garamond" w:hAnsi="Garamond"/>
              </w:rPr>
              <w:t>Goats</w:t>
            </w:r>
          </w:p>
        </w:tc>
        <w:tc>
          <w:tcPr>
            <w:tcW w:w="1170" w:type="dxa"/>
          </w:tcPr>
          <w:p w:rsidR="007B72C9" w:rsidRPr="001B1BD6" w:rsidRDefault="007B72C9" w:rsidP="00D3177D">
            <w:pPr>
              <w:jc w:val="both"/>
              <w:rPr>
                <w:rFonts w:ascii="Garamond" w:hAnsi="Garamond"/>
              </w:rPr>
            </w:pPr>
            <w:r>
              <w:rPr>
                <w:rFonts w:ascii="Garamond" w:hAnsi="Garamond"/>
              </w:rPr>
              <w:t>36,492</w:t>
            </w:r>
          </w:p>
        </w:tc>
        <w:tc>
          <w:tcPr>
            <w:tcW w:w="2160" w:type="dxa"/>
          </w:tcPr>
          <w:p w:rsidR="007B72C9" w:rsidRPr="003B12FC" w:rsidRDefault="007B72C9" w:rsidP="00D3177D">
            <w:pPr>
              <w:jc w:val="both"/>
              <w:rPr>
                <w:rFonts w:ascii="Garamond" w:hAnsi="Garamond"/>
              </w:rPr>
            </w:pPr>
            <w:r>
              <w:rPr>
                <w:rFonts w:ascii="Garamond" w:hAnsi="Garamond"/>
              </w:rPr>
              <w:t>362</w:t>
            </w:r>
          </w:p>
        </w:tc>
        <w:tc>
          <w:tcPr>
            <w:tcW w:w="3690" w:type="dxa"/>
            <w:vMerge/>
          </w:tcPr>
          <w:p w:rsidR="007B72C9" w:rsidRPr="003B12FC" w:rsidRDefault="007B72C9" w:rsidP="00D3177D">
            <w:pPr>
              <w:jc w:val="both"/>
              <w:rPr>
                <w:rFonts w:ascii="Garamond" w:hAnsi="Garamond"/>
              </w:rPr>
            </w:pPr>
          </w:p>
        </w:tc>
      </w:tr>
      <w:tr w:rsidR="007B72C9" w:rsidRPr="003B12FC" w:rsidTr="00D3177D">
        <w:tc>
          <w:tcPr>
            <w:tcW w:w="828" w:type="dxa"/>
          </w:tcPr>
          <w:p w:rsidR="007B72C9" w:rsidRPr="003B12FC" w:rsidRDefault="007B72C9" w:rsidP="00D3177D">
            <w:pPr>
              <w:jc w:val="both"/>
              <w:rPr>
                <w:rFonts w:ascii="Garamond" w:hAnsi="Garamond"/>
              </w:rPr>
            </w:pPr>
            <w:r w:rsidRPr="003B12FC">
              <w:rPr>
                <w:rFonts w:ascii="Garamond" w:hAnsi="Garamond"/>
              </w:rPr>
              <w:t>4</w:t>
            </w:r>
          </w:p>
        </w:tc>
        <w:tc>
          <w:tcPr>
            <w:tcW w:w="1980" w:type="dxa"/>
          </w:tcPr>
          <w:p w:rsidR="007B72C9" w:rsidRPr="003B12FC" w:rsidRDefault="007B72C9" w:rsidP="00D3177D">
            <w:pPr>
              <w:jc w:val="both"/>
              <w:rPr>
                <w:rFonts w:ascii="Garamond" w:hAnsi="Garamond"/>
              </w:rPr>
            </w:pPr>
            <w:r>
              <w:rPr>
                <w:rFonts w:ascii="Garamond" w:hAnsi="Garamond"/>
              </w:rPr>
              <w:t>Horses</w:t>
            </w:r>
          </w:p>
        </w:tc>
        <w:tc>
          <w:tcPr>
            <w:tcW w:w="1170" w:type="dxa"/>
          </w:tcPr>
          <w:p w:rsidR="007B72C9" w:rsidRPr="001B1BD6" w:rsidRDefault="007B72C9" w:rsidP="00D3177D">
            <w:pPr>
              <w:jc w:val="both"/>
              <w:rPr>
                <w:rFonts w:ascii="Garamond" w:hAnsi="Garamond"/>
              </w:rPr>
            </w:pPr>
            <w:r>
              <w:rPr>
                <w:rFonts w:ascii="Garamond" w:hAnsi="Garamond"/>
              </w:rPr>
              <w:t>7432</w:t>
            </w:r>
          </w:p>
        </w:tc>
        <w:tc>
          <w:tcPr>
            <w:tcW w:w="2160" w:type="dxa"/>
          </w:tcPr>
          <w:p w:rsidR="007B72C9" w:rsidRPr="003B12FC" w:rsidRDefault="007B72C9" w:rsidP="00D3177D">
            <w:pPr>
              <w:jc w:val="both"/>
              <w:rPr>
                <w:rFonts w:ascii="Garamond" w:hAnsi="Garamond"/>
              </w:rPr>
            </w:pPr>
            <w:r>
              <w:rPr>
                <w:rFonts w:ascii="Garamond" w:hAnsi="Garamond"/>
              </w:rPr>
              <w:t>120</w:t>
            </w:r>
          </w:p>
        </w:tc>
        <w:tc>
          <w:tcPr>
            <w:tcW w:w="3690" w:type="dxa"/>
            <w:vMerge/>
          </w:tcPr>
          <w:p w:rsidR="007B72C9" w:rsidRPr="003B12FC" w:rsidRDefault="007B72C9" w:rsidP="00D3177D">
            <w:pPr>
              <w:jc w:val="both"/>
              <w:rPr>
                <w:rFonts w:ascii="Garamond" w:hAnsi="Garamond"/>
              </w:rPr>
            </w:pPr>
          </w:p>
        </w:tc>
      </w:tr>
      <w:tr w:rsidR="007B72C9" w:rsidRPr="003B12FC" w:rsidTr="00D3177D">
        <w:tc>
          <w:tcPr>
            <w:tcW w:w="828" w:type="dxa"/>
          </w:tcPr>
          <w:p w:rsidR="007B72C9" w:rsidRPr="003B12FC" w:rsidRDefault="007B72C9" w:rsidP="00D3177D">
            <w:pPr>
              <w:jc w:val="both"/>
              <w:rPr>
                <w:rFonts w:ascii="Garamond" w:hAnsi="Garamond"/>
              </w:rPr>
            </w:pPr>
            <w:r>
              <w:rPr>
                <w:rFonts w:ascii="Garamond" w:hAnsi="Garamond"/>
              </w:rPr>
              <w:t>5</w:t>
            </w:r>
          </w:p>
        </w:tc>
        <w:tc>
          <w:tcPr>
            <w:tcW w:w="1980" w:type="dxa"/>
          </w:tcPr>
          <w:p w:rsidR="007B72C9" w:rsidRPr="003B12FC" w:rsidRDefault="007B72C9" w:rsidP="00D3177D">
            <w:pPr>
              <w:jc w:val="both"/>
              <w:rPr>
                <w:rFonts w:ascii="Garamond" w:hAnsi="Garamond"/>
              </w:rPr>
            </w:pPr>
            <w:r>
              <w:rPr>
                <w:rFonts w:ascii="Garamond" w:hAnsi="Garamond"/>
              </w:rPr>
              <w:t>Donkeys</w:t>
            </w:r>
          </w:p>
        </w:tc>
        <w:tc>
          <w:tcPr>
            <w:tcW w:w="1170" w:type="dxa"/>
          </w:tcPr>
          <w:p w:rsidR="007B72C9" w:rsidRPr="001B1BD6" w:rsidRDefault="007B72C9" w:rsidP="00D3177D">
            <w:pPr>
              <w:jc w:val="both"/>
              <w:rPr>
                <w:rFonts w:ascii="Garamond" w:hAnsi="Garamond"/>
              </w:rPr>
            </w:pPr>
            <w:r>
              <w:rPr>
                <w:rFonts w:ascii="Garamond" w:hAnsi="Garamond"/>
              </w:rPr>
              <w:t>2117</w:t>
            </w:r>
          </w:p>
        </w:tc>
        <w:tc>
          <w:tcPr>
            <w:tcW w:w="2160" w:type="dxa"/>
          </w:tcPr>
          <w:p w:rsidR="007B72C9" w:rsidRPr="003B12FC" w:rsidRDefault="007B72C9" w:rsidP="00D3177D">
            <w:pPr>
              <w:jc w:val="both"/>
              <w:rPr>
                <w:rFonts w:ascii="Garamond" w:hAnsi="Garamond"/>
              </w:rPr>
            </w:pPr>
            <w:r>
              <w:rPr>
                <w:rFonts w:ascii="Garamond" w:hAnsi="Garamond"/>
              </w:rPr>
              <w:t>136</w:t>
            </w:r>
          </w:p>
        </w:tc>
        <w:tc>
          <w:tcPr>
            <w:tcW w:w="3690" w:type="dxa"/>
            <w:vMerge/>
          </w:tcPr>
          <w:p w:rsidR="007B72C9" w:rsidRPr="003B12FC" w:rsidRDefault="007B72C9" w:rsidP="00D3177D">
            <w:pPr>
              <w:jc w:val="both"/>
              <w:rPr>
                <w:rFonts w:ascii="Garamond" w:hAnsi="Garamond"/>
              </w:rPr>
            </w:pPr>
          </w:p>
        </w:tc>
      </w:tr>
      <w:tr w:rsidR="007B72C9" w:rsidRPr="003B12FC" w:rsidTr="00D3177D">
        <w:tc>
          <w:tcPr>
            <w:tcW w:w="828" w:type="dxa"/>
          </w:tcPr>
          <w:p w:rsidR="007B72C9" w:rsidRPr="003B12FC" w:rsidRDefault="007B72C9" w:rsidP="00D3177D">
            <w:pPr>
              <w:jc w:val="both"/>
              <w:rPr>
                <w:rFonts w:ascii="Garamond" w:hAnsi="Garamond"/>
              </w:rPr>
            </w:pPr>
            <w:r>
              <w:rPr>
                <w:rFonts w:ascii="Garamond" w:hAnsi="Garamond"/>
              </w:rPr>
              <w:t>6</w:t>
            </w:r>
          </w:p>
        </w:tc>
        <w:tc>
          <w:tcPr>
            <w:tcW w:w="1980" w:type="dxa"/>
          </w:tcPr>
          <w:p w:rsidR="007B72C9" w:rsidRPr="003B12FC" w:rsidRDefault="007B72C9" w:rsidP="00D3177D">
            <w:pPr>
              <w:jc w:val="both"/>
              <w:rPr>
                <w:rFonts w:ascii="Garamond" w:hAnsi="Garamond"/>
              </w:rPr>
            </w:pPr>
            <w:r>
              <w:rPr>
                <w:rFonts w:ascii="Garamond" w:hAnsi="Garamond"/>
              </w:rPr>
              <w:t>Mules</w:t>
            </w:r>
          </w:p>
        </w:tc>
        <w:tc>
          <w:tcPr>
            <w:tcW w:w="1170" w:type="dxa"/>
          </w:tcPr>
          <w:p w:rsidR="007B72C9" w:rsidRPr="001B1BD6" w:rsidRDefault="007B72C9" w:rsidP="00D3177D">
            <w:pPr>
              <w:jc w:val="both"/>
              <w:rPr>
                <w:rFonts w:ascii="Garamond" w:hAnsi="Garamond"/>
              </w:rPr>
            </w:pPr>
            <w:r>
              <w:rPr>
                <w:rFonts w:ascii="Garamond" w:hAnsi="Garamond"/>
              </w:rPr>
              <w:t>2412</w:t>
            </w:r>
          </w:p>
        </w:tc>
        <w:tc>
          <w:tcPr>
            <w:tcW w:w="2160" w:type="dxa"/>
          </w:tcPr>
          <w:p w:rsidR="007B72C9" w:rsidRPr="003B12FC" w:rsidRDefault="007B72C9" w:rsidP="00D3177D">
            <w:pPr>
              <w:jc w:val="both"/>
              <w:rPr>
                <w:rFonts w:ascii="Garamond" w:hAnsi="Garamond"/>
              </w:rPr>
            </w:pPr>
            <w:r>
              <w:rPr>
                <w:rFonts w:ascii="Garamond" w:hAnsi="Garamond"/>
              </w:rPr>
              <w:t>31</w:t>
            </w:r>
          </w:p>
        </w:tc>
        <w:tc>
          <w:tcPr>
            <w:tcW w:w="3690" w:type="dxa"/>
            <w:vMerge/>
          </w:tcPr>
          <w:p w:rsidR="007B72C9" w:rsidRPr="003B12FC" w:rsidRDefault="007B72C9" w:rsidP="00D3177D">
            <w:pPr>
              <w:jc w:val="both"/>
              <w:rPr>
                <w:rFonts w:ascii="Garamond" w:hAnsi="Garamond"/>
              </w:rPr>
            </w:pPr>
          </w:p>
        </w:tc>
      </w:tr>
      <w:tr w:rsidR="007B72C9" w:rsidRPr="003B12FC" w:rsidTr="00D3177D">
        <w:tc>
          <w:tcPr>
            <w:tcW w:w="828" w:type="dxa"/>
          </w:tcPr>
          <w:p w:rsidR="007B72C9" w:rsidRPr="003B12FC" w:rsidRDefault="007B72C9" w:rsidP="00D3177D">
            <w:pPr>
              <w:jc w:val="both"/>
              <w:rPr>
                <w:rFonts w:ascii="Garamond" w:hAnsi="Garamond"/>
              </w:rPr>
            </w:pPr>
            <w:r>
              <w:rPr>
                <w:rFonts w:ascii="Garamond" w:hAnsi="Garamond"/>
              </w:rPr>
              <w:t>7</w:t>
            </w:r>
          </w:p>
        </w:tc>
        <w:tc>
          <w:tcPr>
            <w:tcW w:w="1980" w:type="dxa"/>
          </w:tcPr>
          <w:p w:rsidR="007B72C9" w:rsidRPr="003B12FC" w:rsidRDefault="007B72C9" w:rsidP="00D3177D">
            <w:pPr>
              <w:jc w:val="both"/>
              <w:rPr>
                <w:rFonts w:ascii="Garamond" w:hAnsi="Garamond"/>
              </w:rPr>
            </w:pPr>
            <w:r w:rsidRPr="003B12FC">
              <w:rPr>
                <w:rFonts w:ascii="Garamond" w:hAnsi="Garamond"/>
              </w:rPr>
              <w:t>Poultry</w:t>
            </w:r>
          </w:p>
        </w:tc>
        <w:tc>
          <w:tcPr>
            <w:tcW w:w="1170" w:type="dxa"/>
          </w:tcPr>
          <w:p w:rsidR="007B72C9" w:rsidRPr="001B1BD6" w:rsidRDefault="007B72C9" w:rsidP="00D3177D">
            <w:pPr>
              <w:jc w:val="both"/>
              <w:rPr>
                <w:rFonts w:ascii="Garamond" w:hAnsi="Garamond"/>
              </w:rPr>
            </w:pPr>
            <w:r>
              <w:rPr>
                <w:rFonts w:ascii="Garamond" w:hAnsi="Garamond"/>
              </w:rPr>
              <w:t>68,200</w:t>
            </w:r>
          </w:p>
        </w:tc>
        <w:tc>
          <w:tcPr>
            <w:tcW w:w="2160" w:type="dxa"/>
          </w:tcPr>
          <w:p w:rsidR="007B72C9" w:rsidRPr="003B12FC" w:rsidRDefault="007B72C9" w:rsidP="00D3177D">
            <w:pPr>
              <w:jc w:val="both"/>
              <w:rPr>
                <w:rFonts w:ascii="Garamond" w:hAnsi="Garamond"/>
              </w:rPr>
            </w:pPr>
            <w:r>
              <w:rPr>
                <w:rFonts w:ascii="Garamond" w:hAnsi="Garamond"/>
              </w:rPr>
              <w:t>1786</w:t>
            </w:r>
          </w:p>
        </w:tc>
        <w:tc>
          <w:tcPr>
            <w:tcW w:w="3690" w:type="dxa"/>
            <w:vMerge/>
          </w:tcPr>
          <w:p w:rsidR="007B72C9" w:rsidRPr="003B12FC" w:rsidRDefault="007B72C9" w:rsidP="00D3177D">
            <w:pPr>
              <w:jc w:val="both"/>
              <w:rPr>
                <w:rFonts w:ascii="Garamond" w:hAnsi="Garamond"/>
              </w:rPr>
            </w:pPr>
          </w:p>
        </w:tc>
      </w:tr>
      <w:tr w:rsidR="007B72C9" w:rsidRPr="003B12FC" w:rsidTr="00D3177D">
        <w:tc>
          <w:tcPr>
            <w:tcW w:w="828" w:type="dxa"/>
          </w:tcPr>
          <w:p w:rsidR="007B72C9" w:rsidRPr="003B12FC" w:rsidRDefault="007B72C9" w:rsidP="00D3177D">
            <w:pPr>
              <w:jc w:val="both"/>
              <w:rPr>
                <w:rFonts w:ascii="Garamond" w:hAnsi="Garamond"/>
              </w:rPr>
            </w:pPr>
            <w:r>
              <w:rPr>
                <w:rFonts w:ascii="Garamond" w:hAnsi="Garamond"/>
              </w:rPr>
              <w:t>8</w:t>
            </w:r>
          </w:p>
        </w:tc>
        <w:tc>
          <w:tcPr>
            <w:tcW w:w="1980" w:type="dxa"/>
          </w:tcPr>
          <w:p w:rsidR="007B72C9" w:rsidRPr="003B12FC" w:rsidRDefault="007B72C9" w:rsidP="00D3177D">
            <w:pPr>
              <w:jc w:val="both"/>
              <w:rPr>
                <w:rFonts w:ascii="Garamond" w:hAnsi="Garamond"/>
              </w:rPr>
            </w:pPr>
            <w:r w:rsidRPr="003B12FC">
              <w:rPr>
                <w:rFonts w:ascii="Garamond" w:hAnsi="Garamond"/>
              </w:rPr>
              <w:t>Beehives</w:t>
            </w:r>
            <w:r>
              <w:rPr>
                <w:rFonts w:ascii="Garamond" w:hAnsi="Garamond"/>
              </w:rPr>
              <w:t xml:space="preserve"> </w:t>
            </w:r>
          </w:p>
        </w:tc>
        <w:tc>
          <w:tcPr>
            <w:tcW w:w="1170" w:type="dxa"/>
          </w:tcPr>
          <w:p w:rsidR="007B72C9" w:rsidRPr="001B1BD6" w:rsidRDefault="007B72C9" w:rsidP="00D3177D">
            <w:pPr>
              <w:jc w:val="both"/>
              <w:rPr>
                <w:rFonts w:ascii="Garamond" w:hAnsi="Garamond"/>
              </w:rPr>
            </w:pPr>
          </w:p>
        </w:tc>
        <w:tc>
          <w:tcPr>
            <w:tcW w:w="2160" w:type="dxa"/>
          </w:tcPr>
          <w:p w:rsidR="007B72C9" w:rsidRDefault="007B72C9" w:rsidP="00D3177D">
            <w:pPr>
              <w:jc w:val="both"/>
              <w:rPr>
                <w:rFonts w:ascii="Garamond" w:hAnsi="Garamond"/>
              </w:rPr>
            </w:pPr>
          </w:p>
        </w:tc>
        <w:tc>
          <w:tcPr>
            <w:tcW w:w="3690" w:type="dxa"/>
            <w:vMerge/>
          </w:tcPr>
          <w:p w:rsidR="007B72C9" w:rsidRPr="003B12FC" w:rsidRDefault="007B72C9" w:rsidP="00D3177D">
            <w:pPr>
              <w:jc w:val="both"/>
              <w:rPr>
                <w:rFonts w:ascii="Garamond" w:hAnsi="Garamond"/>
              </w:rPr>
            </w:pPr>
          </w:p>
        </w:tc>
      </w:tr>
      <w:tr w:rsidR="007B72C9" w:rsidRPr="003B12FC" w:rsidTr="00D3177D">
        <w:tc>
          <w:tcPr>
            <w:tcW w:w="828" w:type="dxa"/>
          </w:tcPr>
          <w:p w:rsidR="007B72C9" w:rsidRDefault="007B72C9" w:rsidP="00D3177D">
            <w:pPr>
              <w:jc w:val="both"/>
              <w:rPr>
                <w:rFonts w:ascii="Garamond" w:hAnsi="Garamond"/>
              </w:rPr>
            </w:pPr>
          </w:p>
        </w:tc>
        <w:tc>
          <w:tcPr>
            <w:tcW w:w="1980" w:type="dxa"/>
          </w:tcPr>
          <w:p w:rsidR="007B72C9" w:rsidRPr="003B12FC" w:rsidRDefault="007B72C9" w:rsidP="00D3177D">
            <w:pPr>
              <w:jc w:val="both"/>
              <w:rPr>
                <w:rFonts w:ascii="Garamond" w:hAnsi="Garamond"/>
              </w:rPr>
            </w:pPr>
            <w:r>
              <w:rPr>
                <w:rFonts w:ascii="Garamond" w:hAnsi="Garamond"/>
              </w:rPr>
              <w:t>-Traditional</w:t>
            </w:r>
          </w:p>
        </w:tc>
        <w:tc>
          <w:tcPr>
            <w:tcW w:w="1170" w:type="dxa"/>
          </w:tcPr>
          <w:p w:rsidR="007B72C9" w:rsidRPr="001B1BD6" w:rsidRDefault="007B72C9" w:rsidP="00D3177D">
            <w:pPr>
              <w:jc w:val="both"/>
              <w:rPr>
                <w:rFonts w:ascii="Garamond" w:hAnsi="Garamond"/>
              </w:rPr>
            </w:pPr>
            <w:r>
              <w:rPr>
                <w:rFonts w:ascii="Garamond" w:hAnsi="Garamond"/>
              </w:rPr>
              <w:t>61,803</w:t>
            </w:r>
          </w:p>
        </w:tc>
        <w:tc>
          <w:tcPr>
            <w:tcW w:w="2160" w:type="dxa"/>
          </w:tcPr>
          <w:p w:rsidR="007B72C9" w:rsidRDefault="007B72C9" w:rsidP="00D3177D">
            <w:pPr>
              <w:jc w:val="both"/>
              <w:rPr>
                <w:rFonts w:ascii="Garamond" w:hAnsi="Garamond"/>
              </w:rPr>
            </w:pPr>
            <w:r>
              <w:rPr>
                <w:rFonts w:ascii="Garamond" w:hAnsi="Garamond"/>
              </w:rPr>
              <w:t>1683</w:t>
            </w:r>
          </w:p>
        </w:tc>
        <w:tc>
          <w:tcPr>
            <w:tcW w:w="3690" w:type="dxa"/>
            <w:vMerge/>
          </w:tcPr>
          <w:p w:rsidR="007B72C9" w:rsidRPr="003B12FC" w:rsidRDefault="007B72C9" w:rsidP="00D3177D">
            <w:pPr>
              <w:jc w:val="both"/>
              <w:rPr>
                <w:rFonts w:ascii="Garamond" w:hAnsi="Garamond"/>
              </w:rPr>
            </w:pPr>
          </w:p>
        </w:tc>
      </w:tr>
      <w:tr w:rsidR="007B72C9" w:rsidRPr="003B12FC" w:rsidTr="00D3177D">
        <w:tc>
          <w:tcPr>
            <w:tcW w:w="828" w:type="dxa"/>
          </w:tcPr>
          <w:p w:rsidR="007B72C9" w:rsidRDefault="007B72C9" w:rsidP="00D3177D">
            <w:pPr>
              <w:jc w:val="both"/>
              <w:rPr>
                <w:rFonts w:ascii="Garamond" w:hAnsi="Garamond"/>
              </w:rPr>
            </w:pPr>
          </w:p>
        </w:tc>
        <w:tc>
          <w:tcPr>
            <w:tcW w:w="1980" w:type="dxa"/>
          </w:tcPr>
          <w:p w:rsidR="007B72C9" w:rsidRPr="003B12FC" w:rsidRDefault="007B72C9" w:rsidP="00D3177D">
            <w:pPr>
              <w:jc w:val="both"/>
              <w:rPr>
                <w:rFonts w:ascii="Garamond" w:hAnsi="Garamond"/>
              </w:rPr>
            </w:pPr>
            <w:r>
              <w:rPr>
                <w:rFonts w:ascii="Garamond" w:hAnsi="Garamond"/>
              </w:rPr>
              <w:t>-Transitional</w:t>
            </w:r>
          </w:p>
        </w:tc>
        <w:tc>
          <w:tcPr>
            <w:tcW w:w="1170" w:type="dxa"/>
          </w:tcPr>
          <w:p w:rsidR="007B72C9" w:rsidRPr="001B1BD6" w:rsidRDefault="007B72C9" w:rsidP="00D3177D">
            <w:pPr>
              <w:jc w:val="both"/>
              <w:rPr>
                <w:rFonts w:ascii="Garamond" w:hAnsi="Garamond"/>
              </w:rPr>
            </w:pPr>
            <w:r>
              <w:rPr>
                <w:rFonts w:ascii="Garamond" w:hAnsi="Garamond"/>
              </w:rPr>
              <w:t>4669</w:t>
            </w:r>
          </w:p>
        </w:tc>
        <w:tc>
          <w:tcPr>
            <w:tcW w:w="2160" w:type="dxa"/>
          </w:tcPr>
          <w:p w:rsidR="007B72C9" w:rsidRDefault="007B72C9" w:rsidP="00D3177D">
            <w:pPr>
              <w:jc w:val="both"/>
              <w:rPr>
                <w:rFonts w:ascii="Garamond" w:hAnsi="Garamond"/>
              </w:rPr>
            </w:pPr>
            <w:r>
              <w:rPr>
                <w:rFonts w:ascii="Garamond" w:hAnsi="Garamond"/>
              </w:rPr>
              <w:t>110</w:t>
            </w:r>
          </w:p>
        </w:tc>
        <w:tc>
          <w:tcPr>
            <w:tcW w:w="3690" w:type="dxa"/>
            <w:vMerge/>
          </w:tcPr>
          <w:p w:rsidR="007B72C9" w:rsidRPr="003B12FC" w:rsidRDefault="007B72C9" w:rsidP="00D3177D">
            <w:pPr>
              <w:jc w:val="both"/>
              <w:rPr>
                <w:rFonts w:ascii="Garamond" w:hAnsi="Garamond"/>
              </w:rPr>
            </w:pPr>
          </w:p>
        </w:tc>
      </w:tr>
      <w:tr w:rsidR="007B72C9" w:rsidRPr="003B12FC" w:rsidTr="00D3177D">
        <w:tc>
          <w:tcPr>
            <w:tcW w:w="828" w:type="dxa"/>
          </w:tcPr>
          <w:p w:rsidR="007B72C9" w:rsidRDefault="007B72C9" w:rsidP="00D3177D">
            <w:pPr>
              <w:jc w:val="both"/>
              <w:rPr>
                <w:rFonts w:ascii="Garamond" w:hAnsi="Garamond"/>
              </w:rPr>
            </w:pPr>
          </w:p>
        </w:tc>
        <w:tc>
          <w:tcPr>
            <w:tcW w:w="1980" w:type="dxa"/>
          </w:tcPr>
          <w:p w:rsidR="007B72C9" w:rsidRPr="003B12FC" w:rsidRDefault="007B72C9" w:rsidP="00D3177D">
            <w:pPr>
              <w:jc w:val="both"/>
              <w:rPr>
                <w:rFonts w:ascii="Garamond" w:hAnsi="Garamond"/>
              </w:rPr>
            </w:pPr>
            <w:r>
              <w:rPr>
                <w:rFonts w:ascii="Garamond" w:hAnsi="Garamond"/>
              </w:rPr>
              <w:t>-Modern</w:t>
            </w:r>
          </w:p>
        </w:tc>
        <w:tc>
          <w:tcPr>
            <w:tcW w:w="1170" w:type="dxa"/>
          </w:tcPr>
          <w:p w:rsidR="007B72C9" w:rsidRPr="001B1BD6" w:rsidRDefault="007B72C9" w:rsidP="00D3177D">
            <w:pPr>
              <w:jc w:val="both"/>
              <w:rPr>
                <w:rFonts w:ascii="Garamond" w:hAnsi="Garamond"/>
              </w:rPr>
            </w:pPr>
            <w:r>
              <w:rPr>
                <w:rFonts w:ascii="Garamond" w:hAnsi="Garamond"/>
              </w:rPr>
              <w:t>896</w:t>
            </w:r>
          </w:p>
        </w:tc>
        <w:tc>
          <w:tcPr>
            <w:tcW w:w="2160" w:type="dxa"/>
          </w:tcPr>
          <w:p w:rsidR="007B72C9" w:rsidRDefault="007B72C9" w:rsidP="00D3177D">
            <w:pPr>
              <w:jc w:val="both"/>
              <w:rPr>
                <w:rFonts w:ascii="Garamond" w:hAnsi="Garamond"/>
              </w:rPr>
            </w:pPr>
            <w:r>
              <w:rPr>
                <w:rFonts w:ascii="Garamond" w:hAnsi="Garamond"/>
              </w:rPr>
              <w:t>6</w:t>
            </w:r>
          </w:p>
        </w:tc>
        <w:tc>
          <w:tcPr>
            <w:tcW w:w="3690" w:type="dxa"/>
            <w:vMerge/>
          </w:tcPr>
          <w:p w:rsidR="007B72C9" w:rsidRPr="003B12FC" w:rsidRDefault="007B72C9" w:rsidP="00D3177D">
            <w:pPr>
              <w:jc w:val="both"/>
              <w:rPr>
                <w:rFonts w:ascii="Garamond" w:hAnsi="Garamond"/>
              </w:rPr>
            </w:pPr>
          </w:p>
        </w:tc>
      </w:tr>
    </w:tbl>
    <w:p w:rsidR="007B72C9" w:rsidRPr="00145D82" w:rsidRDefault="007B72C9" w:rsidP="007B72C9">
      <w:pPr>
        <w:spacing w:line="360" w:lineRule="auto"/>
        <w:jc w:val="both"/>
        <w:rPr>
          <w:rFonts w:ascii="Garamond" w:hAnsi="Garamond"/>
          <w:sz w:val="18"/>
          <w:szCs w:val="18"/>
        </w:rPr>
      </w:pPr>
      <w:r w:rsidRPr="00145D82">
        <w:rPr>
          <w:rFonts w:ascii="Garamond" w:hAnsi="Garamond"/>
          <w:b/>
          <w:sz w:val="18"/>
          <w:szCs w:val="18"/>
        </w:rPr>
        <w:t xml:space="preserve">*Source: </w:t>
      </w:r>
      <w:proofErr w:type="spellStart"/>
      <w:r>
        <w:rPr>
          <w:rFonts w:ascii="Garamond" w:hAnsi="Garamond"/>
          <w:b/>
          <w:sz w:val="18"/>
          <w:szCs w:val="18"/>
        </w:rPr>
        <w:t>Chora</w:t>
      </w:r>
      <w:proofErr w:type="spellEnd"/>
      <w:r w:rsidRPr="00145D82">
        <w:rPr>
          <w:rFonts w:ascii="Garamond" w:hAnsi="Garamond"/>
          <w:b/>
          <w:sz w:val="18"/>
          <w:szCs w:val="18"/>
        </w:rPr>
        <w:t xml:space="preserve"> </w:t>
      </w:r>
      <w:proofErr w:type="spellStart"/>
      <w:r w:rsidRPr="00145D82">
        <w:rPr>
          <w:rFonts w:ascii="Garamond" w:hAnsi="Garamond"/>
          <w:b/>
          <w:sz w:val="18"/>
          <w:szCs w:val="18"/>
        </w:rPr>
        <w:t>Woreda</w:t>
      </w:r>
      <w:proofErr w:type="spellEnd"/>
      <w:r w:rsidRPr="00145D82">
        <w:rPr>
          <w:rFonts w:ascii="Garamond" w:hAnsi="Garamond"/>
          <w:b/>
          <w:sz w:val="18"/>
          <w:szCs w:val="18"/>
        </w:rPr>
        <w:t xml:space="preserve"> Livestock Health Clinic and nearby Development Agents Office.</w:t>
      </w:r>
    </w:p>
    <w:p w:rsidR="007B72C9" w:rsidRDefault="007B72C9" w:rsidP="007B72C9">
      <w:pPr>
        <w:spacing w:line="360" w:lineRule="auto"/>
        <w:jc w:val="both"/>
        <w:rPr>
          <w:rFonts w:ascii="Garamond" w:hAnsi="Garamond"/>
        </w:rPr>
      </w:pPr>
    </w:p>
    <w:p w:rsidR="007B72C9" w:rsidRPr="00AB1D8C" w:rsidRDefault="007B72C9" w:rsidP="007B72C9">
      <w:pPr>
        <w:pStyle w:val="Heading2"/>
        <w:keepNext w:val="0"/>
        <w:numPr>
          <w:ilvl w:val="1"/>
          <w:numId w:val="34"/>
        </w:numPr>
        <w:spacing w:before="200" w:after="0" w:line="480" w:lineRule="auto"/>
        <w:rPr>
          <w:rFonts w:ascii="Garamond" w:hAnsi="Garamond" w:cs="Times New Roman"/>
          <w:i w:val="0"/>
          <w:sz w:val="24"/>
          <w:szCs w:val="24"/>
        </w:rPr>
      </w:pPr>
      <w:bookmarkStart w:id="670" w:name="_Toc337386157"/>
      <w:bookmarkStart w:id="671" w:name="_Toc342105958"/>
      <w:r w:rsidRPr="00AB1D8C">
        <w:rPr>
          <w:rFonts w:ascii="Garamond" w:hAnsi="Garamond" w:cs="Times New Roman"/>
          <w:bCs w:val="0"/>
          <w:i w:val="0"/>
          <w:sz w:val="24"/>
          <w:szCs w:val="24"/>
        </w:rPr>
        <w:t xml:space="preserve"> </w:t>
      </w:r>
      <w:bookmarkStart w:id="672" w:name="_Toc358490641"/>
      <w:bookmarkStart w:id="673" w:name="_Toc467307263"/>
      <w:r w:rsidRPr="00AB1D8C">
        <w:rPr>
          <w:rFonts w:ascii="Garamond" w:hAnsi="Garamond" w:cs="Times New Roman"/>
          <w:bCs w:val="0"/>
          <w:i w:val="0"/>
          <w:sz w:val="24"/>
          <w:szCs w:val="24"/>
        </w:rPr>
        <w:t>Land Capability Classes (LCC)</w:t>
      </w:r>
      <w:bookmarkEnd w:id="670"/>
      <w:bookmarkEnd w:id="671"/>
      <w:bookmarkEnd w:id="672"/>
      <w:bookmarkEnd w:id="673"/>
    </w:p>
    <w:p w:rsidR="007B72C9" w:rsidRPr="003B12FC" w:rsidRDefault="007B72C9" w:rsidP="007B72C9">
      <w:pPr>
        <w:spacing w:line="360" w:lineRule="auto"/>
        <w:jc w:val="both"/>
        <w:rPr>
          <w:rFonts w:ascii="Garamond" w:hAnsi="Garamond"/>
        </w:rPr>
      </w:pPr>
      <w:r w:rsidRPr="003B12FC">
        <w:rPr>
          <w:rFonts w:ascii="Garamond" w:hAnsi="Garamond"/>
        </w:rPr>
        <w:t>Capability classes are the groups of capability subclasses or capability units that have the same relative degree of hazardous or limitations. These help to group our area and divide the units of lands for appropriate and suitable development approaches.</w:t>
      </w:r>
      <w:r>
        <w:rPr>
          <w:rFonts w:ascii="Garamond" w:hAnsi="Garamond"/>
        </w:rPr>
        <w:t xml:space="preserve"> </w:t>
      </w:r>
      <w:r w:rsidRPr="003B12FC">
        <w:rPr>
          <w:rFonts w:ascii="Garamond" w:hAnsi="Garamond"/>
        </w:rPr>
        <w:t>Basically, there are eight (8) which is divided based on different natural features (topography) including soil condition</w:t>
      </w:r>
      <w:r>
        <w:rPr>
          <w:rFonts w:ascii="Garamond" w:hAnsi="Garamond"/>
        </w:rPr>
        <w:t>,</w:t>
      </w:r>
      <w:r w:rsidRPr="003B12FC">
        <w:rPr>
          <w:rFonts w:ascii="Garamond" w:hAnsi="Garamond"/>
        </w:rPr>
        <w:t xml:space="preserve"> climate, forest, erosion and other related factors which best suit the area for development and which does not easily utilize for better development without applying great effort to it. In the watershed where the proposed irrigation project is situated, </w:t>
      </w:r>
      <w:r>
        <w:rPr>
          <w:rFonts w:ascii="Garamond" w:hAnsi="Garamond"/>
        </w:rPr>
        <w:t xml:space="preserve">it </w:t>
      </w:r>
      <w:r w:rsidRPr="003B12FC">
        <w:rPr>
          <w:rFonts w:ascii="Garamond" w:hAnsi="Garamond"/>
        </w:rPr>
        <w:t>can be classified under different land capability classes based on different natural characteristics and existing topographic features as shown in the following table.</w:t>
      </w:r>
    </w:p>
    <w:p w:rsidR="007B72C9" w:rsidRDefault="007B72C9" w:rsidP="007B72C9">
      <w:pPr>
        <w:pStyle w:val="Caption"/>
        <w:spacing w:line="360" w:lineRule="auto"/>
        <w:rPr>
          <w:rFonts w:ascii="Garamond" w:hAnsi="Garamond"/>
          <w:sz w:val="12"/>
          <w:szCs w:val="22"/>
        </w:rPr>
      </w:pPr>
      <w:bookmarkStart w:id="674" w:name="_Toc341848081"/>
      <w:bookmarkStart w:id="675" w:name="_Toc358490022"/>
    </w:p>
    <w:p w:rsidR="007B72C9" w:rsidRPr="007B72C9" w:rsidRDefault="007B72C9" w:rsidP="007B72C9">
      <w:pPr>
        <w:rPr>
          <w:lang w:bidi="en-US"/>
        </w:rPr>
      </w:pPr>
    </w:p>
    <w:p w:rsidR="007B72C9" w:rsidRPr="005E1C82" w:rsidRDefault="006756E9" w:rsidP="006756E9">
      <w:pPr>
        <w:pStyle w:val="Caption"/>
        <w:rPr>
          <w:rFonts w:ascii="Garamond" w:hAnsi="Garamond"/>
          <w:sz w:val="22"/>
          <w:szCs w:val="22"/>
        </w:rPr>
      </w:pPr>
      <w:bookmarkStart w:id="676" w:name="_Toc453876174"/>
      <w:r>
        <w:lastRenderedPageBreak/>
        <w:t xml:space="preserve">Table 3: </w:t>
      </w:r>
      <w:r w:rsidR="00D654B7">
        <w:fldChar w:fldCharType="begin"/>
      </w:r>
      <w:r w:rsidR="00D654B7">
        <w:instrText xml:space="preserve"> SEQ Table_3: </w:instrText>
      </w:r>
      <w:r w:rsidR="00D654B7">
        <w:instrText xml:space="preserve">\* ARABIC </w:instrText>
      </w:r>
      <w:r w:rsidR="00D654B7">
        <w:fldChar w:fldCharType="separate"/>
      </w:r>
      <w:r w:rsidR="000B333F">
        <w:rPr>
          <w:noProof/>
        </w:rPr>
        <w:t>6</w:t>
      </w:r>
      <w:r w:rsidR="00D654B7">
        <w:rPr>
          <w:noProof/>
        </w:rPr>
        <w:fldChar w:fldCharType="end"/>
      </w:r>
      <w:r w:rsidR="007B72C9" w:rsidRPr="005E1C82">
        <w:rPr>
          <w:rFonts w:ascii="Garamond" w:hAnsi="Garamond"/>
          <w:sz w:val="22"/>
          <w:szCs w:val="22"/>
        </w:rPr>
        <w:t>. General existing natural factors &amp; topographic features of the project surroundings, &amp; their places in standard land capability classes (as observed during the field assessment)</w:t>
      </w:r>
      <w:bookmarkEnd w:id="674"/>
      <w:bookmarkEnd w:id="675"/>
      <w:bookmarkEnd w:id="676"/>
    </w:p>
    <w:tbl>
      <w:tblPr>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1"/>
        <w:gridCol w:w="4947"/>
        <w:gridCol w:w="900"/>
        <w:gridCol w:w="630"/>
        <w:gridCol w:w="540"/>
        <w:gridCol w:w="450"/>
        <w:gridCol w:w="270"/>
        <w:gridCol w:w="450"/>
        <w:gridCol w:w="540"/>
        <w:gridCol w:w="630"/>
      </w:tblGrid>
      <w:tr w:rsidR="007B72C9" w:rsidRPr="003B12FC" w:rsidTr="00D3177D">
        <w:tc>
          <w:tcPr>
            <w:tcW w:w="561" w:type="dxa"/>
            <w:vMerge w:val="restart"/>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center"/>
              <w:rPr>
                <w:rFonts w:ascii="Garamond" w:hAnsi="Garamond"/>
                <w:b/>
              </w:rPr>
            </w:pPr>
            <w:r w:rsidRPr="003B12FC">
              <w:rPr>
                <w:rFonts w:ascii="Garamond" w:hAnsi="Garamond"/>
                <w:b/>
              </w:rPr>
              <w:t>S/n</w:t>
            </w:r>
          </w:p>
        </w:tc>
        <w:tc>
          <w:tcPr>
            <w:tcW w:w="4947" w:type="dxa"/>
            <w:vMerge w:val="restart"/>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center"/>
              <w:rPr>
                <w:rFonts w:ascii="Garamond" w:hAnsi="Garamond"/>
                <w:b/>
              </w:rPr>
            </w:pPr>
            <w:r w:rsidRPr="003B12FC">
              <w:rPr>
                <w:rFonts w:ascii="Garamond" w:hAnsi="Garamond"/>
                <w:b/>
              </w:rPr>
              <w:t>Observed Features</w:t>
            </w:r>
          </w:p>
        </w:tc>
        <w:tc>
          <w:tcPr>
            <w:tcW w:w="4410" w:type="dxa"/>
            <w:gridSpan w:val="8"/>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center"/>
              <w:rPr>
                <w:rFonts w:ascii="Garamond" w:hAnsi="Garamond"/>
                <w:b/>
              </w:rPr>
            </w:pPr>
            <w:r w:rsidRPr="003B12FC">
              <w:rPr>
                <w:rFonts w:ascii="Garamond" w:hAnsi="Garamond"/>
                <w:b/>
              </w:rPr>
              <w:t>Land Capability Classes (occupies in %)</w:t>
            </w:r>
          </w:p>
        </w:tc>
      </w:tr>
      <w:tr w:rsidR="007B72C9" w:rsidRPr="003B12FC" w:rsidTr="00D3177D">
        <w:tc>
          <w:tcPr>
            <w:tcW w:w="561" w:type="dxa"/>
            <w:vMerge/>
            <w:tcBorders>
              <w:top w:val="single" w:sz="4" w:space="0" w:color="000000"/>
              <w:left w:val="single" w:sz="4" w:space="0" w:color="000000"/>
              <w:bottom w:val="single" w:sz="4" w:space="0" w:color="000000"/>
              <w:right w:val="single" w:sz="4" w:space="0" w:color="000000"/>
            </w:tcBorders>
            <w:vAlign w:val="center"/>
            <w:hideMark/>
          </w:tcPr>
          <w:p w:rsidR="007B72C9" w:rsidRPr="003B12FC" w:rsidRDefault="007B72C9" w:rsidP="00D3177D">
            <w:pPr>
              <w:rPr>
                <w:rFonts w:ascii="Garamond" w:hAnsi="Garamond"/>
                <w:b/>
              </w:rPr>
            </w:pPr>
          </w:p>
        </w:tc>
        <w:tc>
          <w:tcPr>
            <w:tcW w:w="4947" w:type="dxa"/>
            <w:vMerge/>
            <w:tcBorders>
              <w:top w:val="single" w:sz="4" w:space="0" w:color="000000"/>
              <w:left w:val="single" w:sz="4" w:space="0" w:color="000000"/>
              <w:bottom w:val="single" w:sz="4" w:space="0" w:color="000000"/>
              <w:right w:val="single" w:sz="4" w:space="0" w:color="000000"/>
            </w:tcBorders>
            <w:vAlign w:val="center"/>
            <w:hideMark/>
          </w:tcPr>
          <w:p w:rsidR="007B72C9" w:rsidRPr="003B12FC" w:rsidRDefault="007B72C9" w:rsidP="00D3177D">
            <w:pPr>
              <w:rPr>
                <w:rFonts w:ascii="Garamond" w:hAnsi="Garamond"/>
                <w:b/>
              </w:rPr>
            </w:pPr>
          </w:p>
        </w:tc>
        <w:tc>
          <w:tcPr>
            <w:tcW w:w="900" w:type="dxa"/>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both"/>
              <w:rPr>
                <w:rFonts w:ascii="Garamond" w:hAnsi="Garamond"/>
                <w:b/>
                <w:sz w:val="20"/>
                <w:szCs w:val="20"/>
              </w:rPr>
            </w:pPr>
            <w:r w:rsidRPr="003B12FC">
              <w:rPr>
                <w:rFonts w:ascii="Garamond" w:hAnsi="Garamond"/>
                <w:b/>
                <w:sz w:val="20"/>
                <w:szCs w:val="20"/>
              </w:rPr>
              <w:t>I</w:t>
            </w:r>
          </w:p>
        </w:tc>
        <w:tc>
          <w:tcPr>
            <w:tcW w:w="630" w:type="dxa"/>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both"/>
              <w:rPr>
                <w:rFonts w:ascii="Garamond" w:hAnsi="Garamond"/>
                <w:b/>
                <w:sz w:val="20"/>
                <w:szCs w:val="20"/>
              </w:rPr>
            </w:pPr>
            <w:r w:rsidRPr="003B12FC">
              <w:rPr>
                <w:rFonts w:ascii="Garamond" w:hAnsi="Garamond"/>
                <w:b/>
                <w:sz w:val="20"/>
                <w:szCs w:val="20"/>
              </w:rPr>
              <w:t>II</w:t>
            </w:r>
          </w:p>
        </w:tc>
        <w:tc>
          <w:tcPr>
            <w:tcW w:w="540" w:type="dxa"/>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both"/>
              <w:rPr>
                <w:rFonts w:ascii="Garamond" w:hAnsi="Garamond"/>
                <w:b/>
                <w:sz w:val="20"/>
                <w:szCs w:val="20"/>
              </w:rPr>
            </w:pPr>
            <w:r w:rsidRPr="003B12FC">
              <w:rPr>
                <w:rFonts w:ascii="Garamond" w:hAnsi="Garamond"/>
                <w:b/>
                <w:sz w:val="20"/>
                <w:szCs w:val="20"/>
              </w:rPr>
              <w:t>III</w:t>
            </w:r>
          </w:p>
        </w:tc>
        <w:tc>
          <w:tcPr>
            <w:tcW w:w="450" w:type="dxa"/>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both"/>
              <w:rPr>
                <w:rFonts w:ascii="Garamond" w:hAnsi="Garamond"/>
                <w:b/>
                <w:sz w:val="20"/>
                <w:szCs w:val="20"/>
              </w:rPr>
            </w:pPr>
            <w:r w:rsidRPr="003B12FC">
              <w:rPr>
                <w:rFonts w:ascii="Garamond" w:hAnsi="Garamond"/>
                <w:b/>
                <w:sz w:val="20"/>
                <w:szCs w:val="20"/>
              </w:rPr>
              <w:t>IV</w:t>
            </w:r>
          </w:p>
        </w:tc>
        <w:tc>
          <w:tcPr>
            <w:tcW w:w="270" w:type="dxa"/>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both"/>
              <w:rPr>
                <w:rFonts w:ascii="Garamond" w:hAnsi="Garamond"/>
                <w:b/>
                <w:sz w:val="20"/>
                <w:szCs w:val="20"/>
              </w:rPr>
            </w:pPr>
            <w:r w:rsidRPr="003B12FC">
              <w:rPr>
                <w:rFonts w:ascii="Garamond" w:hAnsi="Garamond"/>
                <w:b/>
                <w:sz w:val="20"/>
                <w:szCs w:val="20"/>
              </w:rPr>
              <w:t>V</w:t>
            </w:r>
          </w:p>
        </w:tc>
        <w:tc>
          <w:tcPr>
            <w:tcW w:w="450" w:type="dxa"/>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both"/>
              <w:rPr>
                <w:rFonts w:ascii="Garamond" w:hAnsi="Garamond"/>
                <w:b/>
                <w:sz w:val="20"/>
                <w:szCs w:val="20"/>
              </w:rPr>
            </w:pPr>
            <w:r w:rsidRPr="003B12FC">
              <w:rPr>
                <w:rFonts w:ascii="Garamond" w:hAnsi="Garamond"/>
                <w:b/>
                <w:sz w:val="20"/>
                <w:szCs w:val="20"/>
              </w:rPr>
              <w:t>VI</w:t>
            </w:r>
          </w:p>
        </w:tc>
        <w:tc>
          <w:tcPr>
            <w:tcW w:w="540" w:type="dxa"/>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both"/>
              <w:rPr>
                <w:rFonts w:ascii="Garamond" w:hAnsi="Garamond"/>
                <w:b/>
                <w:sz w:val="20"/>
                <w:szCs w:val="20"/>
              </w:rPr>
            </w:pPr>
            <w:r w:rsidRPr="003B12FC">
              <w:rPr>
                <w:rFonts w:ascii="Garamond" w:hAnsi="Garamond"/>
                <w:b/>
                <w:sz w:val="20"/>
                <w:szCs w:val="20"/>
              </w:rPr>
              <w:t>VII</w:t>
            </w:r>
          </w:p>
        </w:tc>
        <w:tc>
          <w:tcPr>
            <w:tcW w:w="630" w:type="dxa"/>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both"/>
              <w:rPr>
                <w:rFonts w:ascii="Garamond" w:hAnsi="Garamond"/>
                <w:b/>
                <w:sz w:val="20"/>
                <w:szCs w:val="20"/>
              </w:rPr>
            </w:pPr>
            <w:r w:rsidRPr="003B12FC">
              <w:rPr>
                <w:rFonts w:ascii="Garamond" w:hAnsi="Garamond"/>
                <w:b/>
                <w:sz w:val="20"/>
                <w:szCs w:val="20"/>
              </w:rPr>
              <w:t>VIII</w:t>
            </w:r>
          </w:p>
        </w:tc>
      </w:tr>
      <w:tr w:rsidR="007B72C9" w:rsidRPr="003B12FC" w:rsidTr="00D3177D">
        <w:tc>
          <w:tcPr>
            <w:tcW w:w="561" w:type="dxa"/>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both"/>
              <w:rPr>
                <w:rFonts w:ascii="Garamond" w:hAnsi="Garamond"/>
              </w:rPr>
            </w:pPr>
            <w:r w:rsidRPr="003B12FC">
              <w:rPr>
                <w:rFonts w:ascii="Garamond" w:hAnsi="Garamond"/>
              </w:rPr>
              <w:t>1</w:t>
            </w:r>
          </w:p>
        </w:tc>
        <w:tc>
          <w:tcPr>
            <w:tcW w:w="4947" w:type="dxa"/>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both"/>
              <w:rPr>
                <w:rFonts w:ascii="Garamond" w:hAnsi="Garamond"/>
              </w:rPr>
            </w:pPr>
            <w:r w:rsidRPr="003B12FC">
              <w:rPr>
                <w:rFonts w:ascii="Garamond" w:hAnsi="Garamond"/>
              </w:rPr>
              <w:t xml:space="preserve">Soils </w:t>
            </w:r>
            <w:r>
              <w:rPr>
                <w:rFonts w:ascii="Garamond" w:hAnsi="Garamond"/>
              </w:rPr>
              <w:t>used for</w:t>
            </w:r>
            <w:r w:rsidRPr="003B12FC">
              <w:rPr>
                <w:rFonts w:ascii="Garamond" w:hAnsi="Garamond"/>
              </w:rPr>
              <w:t xml:space="preserve"> crop</w:t>
            </w:r>
            <w:r>
              <w:rPr>
                <w:rFonts w:ascii="Garamond" w:hAnsi="Garamond"/>
              </w:rPr>
              <w:t xml:space="preserve"> production</w:t>
            </w:r>
            <w:r w:rsidRPr="003B12FC">
              <w:rPr>
                <w:rFonts w:ascii="Garamond" w:hAnsi="Garamond"/>
              </w:rPr>
              <w:t>, used for pastures, grazing lands, wood lands, or even for wildlife preserves.</w:t>
            </w:r>
          </w:p>
        </w:tc>
        <w:tc>
          <w:tcPr>
            <w:tcW w:w="900" w:type="dxa"/>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both"/>
              <w:rPr>
                <w:rFonts w:ascii="Garamond" w:hAnsi="Garamond"/>
              </w:rPr>
            </w:pPr>
            <w:r w:rsidRPr="003B12FC">
              <w:rPr>
                <w:rFonts w:ascii="Garamond" w:hAnsi="Garamond"/>
              </w:rPr>
              <w:t>100</w:t>
            </w:r>
          </w:p>
        </w:tc>
        <w:tc>
          <w:tcPr>
            <w:tcW w:w="63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c>
          <w:tcPr>
            <w:tcW w:w="54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c>
          <w:tcPr>
            <w:tcW w:w="45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c>
          <w:tcPr>
            <w:tcW w:w="27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c>
          <w:tcPr>
            <w:tcW w:w="45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c>
          <w:tcPr>
            <w:tcW w:w="54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c>
          <w:tcPr>
            <w:tcW w:w="63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r>
      <w:tr w:rsidR="007B72C9" w:rsidRPr="003B12FC" w:rsidTr="00D3177D">
        <w:tc>
          <w:tcPr>
            <w:tcW w:w="561" w:type="dxa"/>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both"/>
              <w:rPr>
                <w:rFonts w:ascii="Garamond" w:hAnsi="Garamond"/>
              </w:rPr>
            </w:pPr>
            <w:r w:rsidRPr="003B12FC">
              <w:rPr>
                <w:rFonts w:ascii="Garamond" w:hAnsi="Garamond"/>
              </w:rPr>
              <w:t>1.1</w:t>
            </w:r>
          </w:p>
        </w:tc>
        <w:tc>
          <w:tcPr>
            <w:tcW w:w="4947" w:type="dxa"/>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both"/>
              <w:rPr>
                <w:rFonts w:ascii="Garamond" w:hAnsi="Garamond"/>
              </w:rPr>
            </w:pPr>
            <w:r w:rsidRPr="003B12FC">
              <w:rPr>
                <w:rFonts w:ascii="Garamond" w:hAnsi="Garamond"/>
              </w:rPr>
              <w:t>Soils are deep, having good water holding capacity well drained and but not level and fairly difficult for workability.</w:t>
            </w:r>
          </w:p>
        </w:tc>
        <w:tc>
          <w:tcPr>
            <w:tcW w:w="900" w:type="dxa"/>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both"/>
              <w:rPr>
                <w:rFonts w:ascii="Garamond" w:hAnsi="Garamond"/>
              </w:rPr>
            </w:pPr>
            <w:r>
              <w:rPr>
                <w:rFonts w:ascii="Garamond" w:hAnsi="Garamond"/>
              </w:rPr>
              <w:t>9</w:t>
            </w:r>
            <w:r w:rsidRPr="003B12FC">
              <w:rPr>
                <w:rFonts w:ascii="Garamond" w:hAnsi="Garamond"/>
              </w:rPr>
              <w:t>0</w:t>
            </w:r>
          </w:p>
        </w:tc>
        <w:tc>
          <w:tcPr>
            <w:tcW w:w="630" w:type="dxa"/>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both"/>
              <w:rPr>
                <w:rFonts w:ascii="Garamond" w:hAnsi="Garamond"/>
              </w:rPr>
            </w:pPr>
            <w:r>
              <w:rPr>
                <w:rFonts w:ascii="Garamond" w:hAnsi="Garamond"/>
              </w:rPr>
              <w:t>1</w:t>
            </w:r>
            <w:r w:rsidRPr="003B12FC">
              <w:rPr>
                <w:rFonts w:ascii="Garamond" w:hAnsi="Garamond"/>
              </w:rPr>
              <w:t>0</w:t>
            </w:r>
          </w:p>
        </w:tc>
        <w:tc>
          <w:tcPr>
            <w:tcW w:w="54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c>
          <w:tcPr>
            <w:tcW w:w="45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c>
          <w:tcPr>
            <w:tcW w:w="27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c>
          <w:tcPr>
            <w:tcW w:w="45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c>
          <w:tcPr>
            <w:tcW w:w="54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c>
          <w:tcPr>
            <w:tcW w:w="63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r>
      <w:tr w:rsidR="007B72C9" w:rsidRPr="003B12FC" w:rsidTr="00D3177D">
        <w:tc>
          <w:tcPr>
            <w:tcW w:w="561" w:type="dxa"/>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both"/>
              <w:rPr>
                <w:rFonts w:ascii="Garamond" w:hAnsi="Garamond"/>
              </w:rPr>
            </w:pPr>
            <w:r w:rsidRPr="003B12FC">
              <w:rPr>
                <w:rFonts w:ascii="Garamond" w:hAnsi="Garamond"/>
              </w:rPr>
              <w:t>1.2</w:t>
            </w:r>
          </w:p>
        </w:tc>
        <w:tc>
          <w:tcPr>
            <w:tcW w:w="4947" w:type="dxa"/>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both"/>
              <w:rPr>
                <w:rFonts w:ascii="Garamond" w:hAnsi="Garamond"/>
              </w:rPr>
            </w:pPr>
            <w:r w:rsidRPr="003B12FC">
              <w:rPr>
                <w:rFonts w:ascii="Garamond" w:hAnsi="Garamond"/>
              </w:rPr>
              <w:t>Soils are naturally fertile or possess such characteristics which encourage good response of crop to fertilizer application</w:t>
            </w:r>
          </w:p>
        </w:tc>
        <w:tc>
          <w:tcPr>
            <w:tcW w:w="900" w:type="dxa"/>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both"/>
              <w:rPr>
                <w:rFonts w:ascii="Garamond" w:hAnsi="Garamond"/>
              </w:rPr>
            </w:pPr>
            <w:r w:rsidRPr="003B12FC">
              <w:rPr>
                <w:rFonts w:ascii="Garamond" w:hAnsi="Garamond"/>
              </w:rPr>
              <w:t>100</w:t>
            </w:r>
          </w:p>
        </w:tc>
        <w:tc>
          <w:tcPr>
            <w:tcW w:w="63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c>
          <w:tcPr>
            <w:tcW w:w="54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c>
          <w:tcPr>
            <w:tcW w:w="45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c>
          <w:tcPr>
            <w:tcW w:w="27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c>
          <w:tcPr>
            <w:tcW w:w="45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c>
          <w:tcPr>
            <w:tcW w:w="54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c>
          <w:tcPr>
            <w:tcW w:w="63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r>
      <w:tr w:rsidR="007B72C9" w:rsidRPr="003B12FC" w:rsidTr="00D3177D">
        <w:tc>
          <w:tcPr>
            <w:tcW w:w="561" w:type="dxa"/>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both"/>
              <w:rPr>
                <w:rFonts w:ascii="Garamond" w:hAnsi="Garamond"/>
              </w:rPr>
            </w:pPr>
            <w:r w:rsidRPr="003B12FC">
              <w:rPr>
                <w:rFonts w:ascii="Garamond" w:hAnsi="Garamond"/>
              </w:rPr>
              <w:t>2</w:t>
            </w:r>
          </w:p>
        </w:tc>
        <w:tc>
          <w:tcPr>
            <w:tcW w:w="4947" w:type="dxa"/>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both"/>
              <w:rPr>
                <w:rFonts w:ascii="Garamond" w:hAnsi="Garamond"/>
              </w:rPr>
            </w:pPr>
            <w:r w:rsidRPr="003B12FC">
              <w:rPr>
                <w:rFonts w:ascii="Garamond" w:hAnsi="Garamond"/>
              </w:rPr>
              <w:t>Erosion (due to well plant distribution hazardous erosion is not observed)</w:t>
            </w:r>
          </w:p>
        </w:tc>
        <w:tc>
          <w:tcPr>
            <w:tcW w:w="900" w:type="dxa"/>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both"/>
              <w:rPr>
                <w:rFonts w:ascii="Garamond" w:hAnsi="Garamond"/>
              </w:rPr>
            </w:pPr>
            <w:r w:rsidRPr="003B12FC">
              <w:rPr>
                <w:rFonts w:ascii="Garamond" w:hAnsi="Garamond"/>
              </w:rPr>
              <w:t>30</w:t>
            </w:r>
          </w:p>
        </w:tc>
        <w:tc>
          <w:tcPr>
            <w:tcW w:w="630" w:type="dxa"/>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both"/>
              <w:rPr>
                <w:rFonts w:ascii="Garamond" w:hAnsi="Garamond"/>
              </w:rPr>
            </w:pPr>
            <w:r w:rsidRPr="003B12FC">
              <w:rPr>
                <w:rFonts w:ascii="Garamond" w:hAnsi="Garamond"/>
              </w:rPr>
              <w:t>70</w:t>
            </w:r>
          </w:p>
        </w:tc>
        <w:tc>
          <w:tcPr>
            <w:tcW w:w="54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c>
          <w:tcPr>
            <w:tcW w:w="45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c>
          <w:tcPr>
            <w:tcW w:w="27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c>
          <w:tcPr>
            <w:tcW w:w="45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c>
          <w:tcPr>
            <w:tcW w:w="54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c>
          <w:tcPr>
            <w:tcW w:w="63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r>
      <w:tr w:rsidR="007B72C9" w:rsidRPr="003B12FC" w:rsidTr="00D3177D">
        <w:tc>
          <w:tcPr>
            <w:tcW w:w="561" w:type="dxa"/>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both"/>
              <w:rPr>
                <w:rFonts w:ascii="Garamond" w:hAnsi="Garamond"/>
              </w:rPr>
            </w:pPr>
            <w:r w:rsidRPr="003B12FC">
              <w:rPr>
                <w:rFonts w:ascii="Garamond" w:hAnsi="Garamond"/>
              </w:rPr>
              <w:t>3</w:t>
            </w:r>
          </w:p>
        </w:tc>
        <w:tc>
          <w:tcPr>
            <w:tcW w:w="4947" w:type="dxa"/>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both"/>
              <w:rPr>
                <w:rFonts w:ascii="Garamond" w:hAnsi="Garamond"/>
              </w:rPr>
            </w:pPr>
            <w:r w:rsidRPr="003B12FC">
              <w:rPr>
                <w:rFonts w:ascii="Garamond" w:hAnsi="Garamond"/>
              </w:rPr>
              <w:t>Drainage (needs improvement)</w:t>
            </w:r>
          </w:p>
        </w:tc>
        <w:tc>
          <w:tcPr>
            <w:tcW w:w="900" w:type="dxa"/>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both"/>
              <w:rPr>
                <w:rFonts w:ascii="Garamond" w:hAnsi="Garamond"/>
              </w:rPr>
            </w:pPr>
            <w:r>
              <w:rPr>
                <w:rFonts w:ascii="Garamond" w:hAnsi="Garamond"/>
              </w:rPr>
              <w:t>3</w:t>
            </w:r>
            <w:r w:rsidRPr="003B12FC">
              <w:rPr>
                <w:rFonts w:ascii="Garamond" w:hAnsi="Garamond"/>
              </w:rPr>
              <w:t>0</w:t>
            </w:r>
          </w:p>
        </w:tc>
        <w:tc>
          <w:tcPr>
            <w:tcW w:w="630" w:type="dxa"/>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both"/>
              <w:rPr>
                <w:rFonts w:ascii="Garamond" w:hAnsi="Garamond"/>
              </w:rPr>
            </w:pPr>
            <w:r>
              <w:rPr>
                <w:rFonts w:ascii="Garamond" w:hAnsi="Garamond"/>
              </w:rPr>
              <w:t>7</w:t>
            </w:r>
            <w:r w:rsidRPr="003B12FC">
              <w:rPr>
                <w:rFonts w:ascii="Garamond" w:hAnsi="Garamond"/>
              </w:rPr>
              <w:t>0</w:t>
            </w:r>
          </w:p>
        </w:tc>
        <w:tc>
          <w:tcPr>
            <w:tcW w:w="54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c>
          <w:tcPr>
            <w:tcW w:w="45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c>
          <w:tcPr>
            <w:tcW w:w="27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c>
          <w:tcPr>
            <w:tcW w:w="45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c>
          <w:tcPr>
            <w:tcW w:w="54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c>
          <w:tcPr>
            <w:tcW w:w="63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r>
      <w:tr w:rsidR="007B72C9" w:rsidRPr="003B12FC" w:rsidTr="00D3177D">
        <w:tc>
          <w:tcPr>
            <w:tcW w:w="561" w:type="dxa"/>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both"/>
              <w:rPr>
                <w:rFonts w:ascii="Garamond" w:hAnsi="Garamond"/>
              </w:rPr>
            </w:pPr>
            <w:r w:rsidRPr="003B12FC">
              <w:rPr>
                <w:rFonts w:ascii="Garamond" w:hAnsi="Garamond"/>
              </w:rPr>
              <w:t>4</w:t>
            </w:r>
          </w:p>
        </w:tc>
        <w:tc>
          <w:tcPr>
            <w:tcW w:w="4947" w:type="dxa"/>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both"/>
              <w:rPr>
                <w:rFonts w:ascii="Garamond" w:hAnsi="Garamond"/>
              </w:rPr>
            </w:pPr>
            <w:r w:rsidRPr="003B12FC">
              <w:rPr>
                <w:rFonts w:ascii="Garamond" w:hAnsi="Garamond"/>
              </w:rPr>
              <w:t>Topography (slope, land existence etc.)</w:t>
            </w:r>
          </w:p>
        </w:tc>
        <w:tc>
          <w:tcPr>
            <w:tcW w:w="90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c>
          <w:tcPr>
            <w:tcW w:w="630" w:type="dxa"/>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both"/>
              <w:rPr>
                <w:rFonts w:ascii="Garamond" w:hAnsi="Garamond"/>
              </w:rPr>
            </w:pPr>
            <w:r w:rsidRPr="003B12FC">
              <w:rPr>
                <w:rFonts w:ascii="Garamond" w:hAnsi="Garamond"/>
              </w:rPr>
              <w:t>100</w:t>
            </w:r>
          </w:p>
        </w:tc>
        <w:tc>
          <w:tcPr>
            <w:tcW w:w="54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c>
          <w:tcPr>
            <w:tcW w:w="45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c>
          <w:tcPr>
            <w:tcW w:w="27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c>
          <w:tcPr>
            <w:tcW w:w="45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c>
          <w:tcPr>
            <w:tcW w:w="54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c>
          <w:tcPr>
            <w:tcW w:w="63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r>
      <w:tr w:rsidR="007B72C9" w:rsidRPr="003B12FC" w:rsidTr="00D3177D">
        <w:tc>
          <w:tcPr>
            <w:tcW w:w="561" w:type="dxa"/>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both"/>
              <w:rPr>
                <w:rFonts w:ascii="Garamond" w:hAnsi="Garamond"/>
              </w:rPr>
            </w:pPr>
            <w:r w:rsidRPr="003B12FC">
              <w:rPr>
                <w:rFonts w:ascii="Garamond" w:hAnsi="Garamond"/>
              </w:rPr>
              <w:t>5</w:t>
            </w:r>
          </w:p>
        </w:tc>
        <w:tc>
          <w:tcPr>
            <w:tcW w:w="4947" w:type="dxa"/>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both"/>
              <w:rPr>
                <w:rFonts w:ascii="Garamond" w:hAnsi="Garamond"/>
              </w:rPr>
            </w:pPr>
            <w:r w:rsidRPr="003B12FC">
              <w:rPr>
                <w:rFonts w:ascii="Garamond" w:hAnsi="Garamond"/>
              </w:rPr>
              <w:t>Forest Distribution</w:t>
            </w:r>
          </w:p>
        </w:tc>
        <w:tc>
          <w:tcPr>
            <w:tcW w:w="900" w:type="dxa"/>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both"/>
              <w:rPr>
                <w:rFonts w:ascii="Garamond" w:hAnsi="Garamond"/>
              </w:rPr>
            </w:pPr>
            <w:r w:rsidRPr="003B12FC">
              <w:rPr>
                <w:rFonts w:ascii="Garamond" w:hAnsi="Garamond"/>
              </w:rPr>
              <w:t>90</w:t>
            </w:r>
          </w:p>
        </w:tc>
        <w:tc>
          <w:tcPr>
            <w:tcW w:w="630" w:type="dxa"/>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both"/>
              <w:rPr>
                <w:rFonts w:ascii="Garamond" w:hAnsi="Garamond"/>
              </w:rPr>
            </w:pPr>
            <w:r w:rsidRPr="003B12FC">
              <w:rPr>
                <w:rFonts w:ascii="Garamond" w:hAnsi="Garamond"/>
              </w:rPr>
              <w:t>10</w:t>
            </w:r>
          </w:p>
        </w:tc>
        <w:tc>
          <w:tcPr>
            <w:tcW w:w="54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c>
          <w:tcPr>
            <w:tcW w:w="45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c>
          <w:tcPr>
            <w:tcW w:w="27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c>
          <w:tcPr>
            <w:tcW w:w="45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c>
          <w:tcPr>
            <w:tcW w:w="54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c>
          <w:tcPr>
            <w:tcW w:w="63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r>
      <w:tr w:rsidR="007B72C9" w:rsidRPr="003B12FC" w:rsidTr="00D3177D">
        <w:tc>
          <w:tcPr>
            <w:tcW w:w="561" w:type="dxa"/>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both"/>
              <w:rPr>
                <w:rFonts w:ascii="Garamond" w:hAnsi="Garamond"/>
              </w:rPr>
            </w:pPr>
            <w:r w:rsidRPr="003B12FC">
              <w:rPr>
                <w:rFonts w:ascii="Garamond" w:hAnsi="Garamond"/>
              </w:rPr>
              <w:t>6</w:t>
            </w:r>
          </w:p>
        </w:tc>
        <w:tc>
          <w:tcPr>
            <w:tcW w:w="4947" w:type="dxa"/>
            <w:tcBorders>
              <w:top w:val="single" w:sz="4" w:space="0" w:color="000000"/>
              <w:left w:val="single" w:sz="4" w:space="0" w:color="000000"/>
              <w:bottom w:val="single" w:sz="4" w:space="0" w:color="000000"/>
              <w:right w:val="single" w:sz="4" w:space="0" w:color="000000"/>
            </w:tcBorders>
            <w:hideMark/>
          </w:tcPr>
          <w:p w:rsidR="007B72C9" w:rsidRPr="00460704" w:rsidRDefault="007B72C9" w:rsidP="00D3177D">
            <w:pPr>
              <w:jc w:val="both"/>
              <w:rPr>
                <w:rFonts w:ascii="Garamond" w:hAnsi="Garamond"/>
              </w:rPr>
            </w:pPr>
            <w:r w:rsidRPr="00460704">
              <w:rPr>
                <w:rFonts w:ascii="Garamond" w:hAnsi="Garamond"/>
              </w:rPr>
              <w:t xml:space="preserve">Climatic Condition, (faire rainfall distribution during the rainy season observed from the meteorology station in </w:t>
            </w:r>
            <w:proofErr w:type="spellStart"/>
            <w:r w:rsidRPr="00460704">
              <w:rPr>
                <w:rFonts w:ascii="Garamond" w:hAnsi="Garamond"/>
              </w:rPr>
              <w:t>Bedele</w:t>
            </w:r>
            <w:proofErr w:type="spellEnd"/>
            <w:r w:rsidRPr="00460704">
              <w:rPr>
                <w:rFonts w:ascii="Garamond" w:hAnsi="Garamond"/>
              </w:rPr>
              <w:t>) &amp; sufficient for crop production.</w:t>
            </w:r>
          </w:p>
        </w:tc>
        <w:tc>
          <w:tcPr>
            <w:tcW w:w="900" w:type="dxa"/>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both"/>
              <w:rPr>
                <w:rFonts w:ascii="Garamond" w:hAnsi="Garamond"/>
              </w:rPr>
            </w:pPr>
            <w:r w:rsidRPr="003B12FC">
              <w:rPr>
                <w:rFonts w:ascii="Garamond" w:hAnsi="Garamond"/>
              </w:rPr>
              <w:t>100</w:t>
            </w:r>
          </w:p>
        </w:tc>
        <w:tc>
          <w:tcPr>
            <w:tcW w:w="63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c>
          <w:tcPr>
            <w:tcW w:w="54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c>
          <w:tcPr>
            <w:tcW w:w="45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c>
          <w:tcPr>
            <w:tcW w:w="27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c>
          <w:tcPr>
            <w:tcW w:w="45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c>
          <w:tcPr>
            <w:tcW w:w="54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c>
          <w:tcPr>
            <w:tcW w:w="63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r>
      <w:tr w:rsidR="007B72C9" w:rsidRPr="003B12FC" w:rsidTr="00D3177D">
        <w:tc>
          <w:tcPr>
            <w:tcW w:w="561" w:type="dxa"/>
            <w:vMerge w:val="restart"/>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both"/>
              <w:rPr>
                <w:rFonts w:ascii="Garamond" w:hAnsi="Garamond"/>
              </w:rPr>
            </w:pPr>
            <w:r w:rsidRPr="003B12FC">
              <w:rPr>
                <w:rFonts w:ascii="Garamond" w:hAnsi="Garamond"/>
              </w:rPr>
              <w:t>7</w:t>
            </w:r>
          </w:p>
        </w:tc>
        <w:tc>
          <w:tcPr>
            <w:tcW w:w="4947" w:type="dxa"/>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both"/>
              <w:rPr>
                <w:rFonts w:ascii="Garamond" w:hAnsi="Garamond"/>
              </w:rPr>
            </w:pPr>
            <w:r w:rsidRPr="003B12FC">
              <w:rPr>
                <w:rFonts w:ascii="Garamond" w:hAnsi="Garamond"/>
              </w:rPr>
              <w:t>Availability of Water Sources,</w:t>
            </w:r>
            <w:r>
              <w:rPr>
                <w:rFonts w:ascii="Garamond" w:hAnsi="Garamond"/>
              </w:rPr>
              <w:t xml:space="preserve"> </w:t>
            </w:r>
            <w:r w:rsidRPr="003B12FC">
              <w:rPr>
                <w:rFonts w:ascii="Garamond" w:hAnsi="Garamond"/>
              </w:rPr>
              <w:t>(a number of rivers are exist</w:t>
            </w:r>
            <w:r>
              <w:rPr>
                <w:rFonts w:ascii="Garamond" w:hAnsi="Garamond"/>
              </w:rPr>
              <w:t>ing</w:t>
            </w:r>
            <w:r w:rsidRPr="003B12FC">
              <w:rPr>
                <w:rFonts w:ascii="Garamond" w:hAnsi="Garamond"/>
              </w:rPr>
              <w:t xml:space="preserve"> in the nearby surroundings </w:t>
            </w:r>
            <w:r>
              <w:rPr>
                <w:rFonts w:ascii="Garamond" w:hAnsi="Garamond"/>
              </w:rPr>
              <w:t>(</w:t>
            </w:r>
            <w:r w:rsidRPr="003B12FC">
              <w:rPr>
                <w:rFonts w:ascii="Garamond" w:hAnsi="Garamond"/>
              </w:rPr>
              <w:t xml:space="preserve">as the information obtained from </w:t>
            </w:r>
            <w:proofErr w:type="spellStart"/>
            <w:r w:rsidRPr="003B12FC">
              <w:rPr>
                <w:rFonts w:ascii="Garamond" w:hAnsi="Garamond"/>
              </w:rPr>
              <w:t>W</w:t>
            </w:r>
            <w:r>
              <w:rPr>
                <w:rFonts w:ascii="Garamond" w:hAnsi="Garamond"/>
              </w:rPr>
              <w:t>o</w:t>
            </w:r>
            <w:r w:rsidRPr="003B12FC">
              <w:rPr>
                <w:rFonts w:ascii="Garamond" w:hAnsi="Garamond"/>
              </w:rPr>
              <w:t>reda</w:t>
            </w:r>
            <w:proofErr w:type="spellEnd"/>
            <w:r w:rsidRPr="003B12FC">
              <w:rPr>
                <w:rFonts w:ascii="Garamond" w:hAnsi="Garamond"/>
              </w:rPr>
              <w:t xml:space="preserve"> agricultural staffs) rich in ground water resources from field observation.</w:t>
            </w:r>
          </w:p>
        </w:tc>
        <w:tc>
          <w:tcPr>
            <w:tcW w:w="900" w:type="dxa"/>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both"/>
              <w:rPr>
                <w:rFonts w:ascii="Garamond" w:hAnsi="Garamond"/>
              </w:rPr>
            </w:pPr>
            <w:r>
              <w:rPr>
                <w:rFonts w:ascii="Garamond" w:hAnsi="Garamond"/>
              </w:rPr>
              <w:t>10</w:t>
            </w:r>
            <w:r w:rsidRPr="003B12FC">
              <w:rPr>
                <w:rFonts w:ascii="Garamond" w:hAnsi="Garamond"/>
              </w:rPr>
              <w:t>0</w:t>
            </w:r>
          </w:p>
        </w:tc>
        <w:tc>
          <w:tcPr>
            <w:tcW w:w="63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c>
          <w:tcPr>
            <w:tcW w:w="54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c>
          <w:tcPr>
            <w:tcW w:w="45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c>
          <w:tcPr>
            <w:tcW w:w="27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c>
          <w:tcPr>
            <w:tcW w:w="45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c>
          <w:tcPr>
            <w:tcW w:w="54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c>
          <w:tcPr>
            <w:tcW w:w="63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r>
      <w:tr w:rsidR="007B72C9" w:rsidRPr="003B12FC" w:rsidTr="00D3177D">
        <w:tc>
          <w:tcPr>
            <w:tcW w:w="561" w:type="dxa"/>
            <w:vMerge/>
            <w:tcBorders>
              <w:top w:val="single" w:sz="4" w:space="0" w:color="000000"/>
              <w:left w:val="single" w:sz="4" w:space="0" w:color="000000"/>
              <w:bottom w:val="single" w:sz="4" w:space="0" w:color="000000"/>
              <w:right w:val="single" w:sz="4" w:space="0" w:color="000000"/>
            </w:tcBorders>
            <w:vAlign w:val="center"/>
            <w:hideMark/>
          </w:tcPr>
          <w:p w:rsidR="007B72C9" w:rsidRPr="003B12FC" w:rsidRDefault="007B72C9" w:rsidP="00D3177D">
            <w:pPr>
              <w:rPr>
                <w:rFonts w:ascii="Garamond" w:hAnsi="Garamond"/>
              </w:rPr>
            </w:pPr>
          </w:p>
        </w:tc>
        <w:tc>
          <w:tcPr>
            <w:tcW w:w="4947" w:type="dxa"/>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both"/>
              <w:rPr>
                <w:rFonts w:ascii="Garamond" w:hAnsi="Garamond"/>
                <w:b/>
              </w:rPr>
            </w:pPr>
            <w:r w:rsidRPr="003B12FC">
              <w:rPr>
                <w:rFonts w:ascii="Garamond" w:hAnsi="Garamond"/>
                <w:b/>
              </w:rPr>
              <w:t xml:space="preserve">Total out of </w:t>
            </w:r>
            <w:r>
              <w:rPr>
                <w:rFonts w:ascii="Garamond" w:hAnsi="Garamond"/>
                <w:b/>
              </w:rPr>
              <w:t>9</w:t>
            </w:r>
            <w:r w:rsidRPr="003B12FC">
              <w:rPr>
                <w:rFonts w:ascii="Garamond" w:hAnsi="Garamond"/>
                <w:b/>
              </w:rPr>
              <w:t>00</w:t>
            </w:r>
          </w:p>
        </w:tc>
        <w:tc>
          <w:tcPr>
            <w:tcW w:w="900" w:type="dxa"/>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both"/>
              <w:rPr>
                <w:rFonts w:ascii="Garamond" w:hAnsi="Garamond"/>
                <w:b/>
              </w:rPr>
            </w:pPr>
            <w:r>
              <w:rPr>
                <w:rFonts w:ascii="Garamond" w:hAnsi="Garamond"/>
                <w:b/>
              </w:rPr>
              <w:t>640</w:t>
            </w:r>
          </w:p>
        </w:tc>
        <w:tc>
          <w:tcPr>
            <w:tcW w:w="630" w:type="dxa"/>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both"/>
              <w:rPr>
                <w:rFonts w:ascii="Garamond" w:hAnsi="Garamond"/>
                <w:b/>
              </w:rPr>
            </w:pPr>
            <w:r>
              <w:rPr>
                <w:rFonts w:ascii="Garamond" w:hAnsi="Garamond"/>
                <w:b/>
              </w:rPr>
              <w:t>26</w:t>
            </w:r>
            <w:r w:rsidRPr="003B12FC">
              <w:rPr>
                <w:rFonts w:ascii="Garamond" w:hAnsi="Garamond"/>
                <w:b/>
              </w:rPr>
              <w:t>0</w:t>
            </w:r>
          </w:p>
        </w:tc>
        <w:tc>
          <w:tcPr>
            <w:tcW w:w="54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c>
          <w:tcPr>
            <w:tcW w:w="45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c>
          <w:tcPr>
            <w:tcW w:w="27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c>
          <w:tcPr>
            <w:tcW w:w="45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c>
          <w:tcPr>
            <w:tcW w:w="54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c>
          <w:tcPr>
            <w:tcW w:w="630" w:type="dxa"/>
            <w:tcBorders>
              <w:top w:val="single" w:sz="4" w:space="0" w:color="000000"/>
              <w:left w:val="single" w:sz="4" w:space="0" w:color="000000"/>
              <w:bottom w:val="single" w:sz="4" w:space="0" w:color="000000"/>
              <w:right w:val="single" w:sz="4" w:space="0" w:color="000000"/>
            </w:tcBorders>
          </w:tcPr>
          <w:p w:rsidR="007B72C9" w:rsidRPr="003B12FC" w:rsidRDefault="007B72C9" w:rsidP="00D3177D">
            <w:pPr>
              <w:jc w:val="both"/>
              <w:rPr>
                <w:rFonts w:ascii="Garamond" w:hAnsi="Garamond"/>
              </w:rPr>
            </w:pPr>
          </w:p>
        </w:tc>
      </w:tr>
    </w:tbl>
    <w:p w:rsidR="007B72C9" w:rsidRPr="003B12FC" w:rsidRDefault="007B72C9" w:rsidP="007B72C9">
      <w:pPr>
        <w:spacing w:line="360" w:lineRule="auto"/>
        <w:jc w:val="both"/>
        <w:rPr>
          <w:rFonts w:ascii="Garamond" w:hAnsi="Garamond"/>
          <w:b/>
          <w:sz w:val="20"/>
          <w:szCs w:val="20"/>
        </w:rPr>
      </w:pPr>
      <w:r w:rsidRPr="003B12FC">
        <w:rPr>
          <w:rFonts w:ascii="Garamond" w:hAnsi="Garamond"/>
          <w:b/>
          <w:sz w:val="20"/>
          <w:szCs w:val="20"/>
        </w:rPr>
        <w:t>*Source: field Observation, discussion with relevant professionals &amp; interview with target group farmers.</w:t>
      </w:r>
    </w:p>
    <w:p w:rsidR="007B72C9" w:rsidRPr="003B12FC" w:rsidRDefault="007B72C9" w:rsidP="007B72C9">
      <w:pPr>
        <w:spacing w:line="360" w:lineRule="auto"/>
        <w:jc w:val="both"/>
        <w:rPr>
          <w:rFonts w:ascii="Garamond" w:hAnsi="Garamond"/>
          <w:b/>
          <w:sz w:val="20"/>
          <w:szCs w:val="20"/>
        </w:rPr>
      </w:pPr>
    </w:p>
    <w:p w:rsidR="007B72C9" w:rsidRDefault="007B72C9" w:rsidP="007B72C9">
      <w:pPr>
        <w:spacing w:line="360" w:lineRule="auto"/>
        <w:jc w:val="both"/>
        <w:rPr>
          <w:rFonts w:ascii="Garamond" w:hAnsi="Garamond"/>
        </w:rPr>
      </w:pPr>
      <w:r w:rsidRPr="003B12FC">
        <w:rPr>
          <w:rFonts w:ascii="Garamond" w:hAnsi="Garamond"/>
        </w:rPr>
        <w:t>As observed in the above table, based on the major factors taken for land capability classes, the given watershed falls between Class I &amp; Class II with interaction of some common characteristics shared by these Classes. More likely, the area is to be in the division of Class I Land Capability.</w:t>
      </w:r>
    </w:p>
    <w:p w:rsidR="007B72C9" w:rsidRPr="003B12FC" w:rsidRDefault="007B72C9" w:rsidP="007B72C9">
      <w:pPr>
        <w:spacing w:line="360" w:lineRule="auto"/>
        <w:jc w:val="both"/>
        <w:rPr>
          <w:rFonts w:ascii="Garamond" w:hAnsi="Garamond"/>
        </w:rPr>
      </w:pPr>
    </w:p>
    <w:p w:rsidR="007B72C9" w:rsidRPr="00AB1D8C" w:rsidRDefault="007B72C9" w:rsidP="007B72C9">
      <w:pPr>
        <w:pStyle w:val="Heading2"/>
        <w:keepNext w:val="0"/>
        <w:numPr>
          <w:ilvl w:val="1"/>
          <w:numId w:val="34"/>
        </w:numPr>
        <w:spacing w:before="200" w:after="0" w:line="480" w:lineRule="auto"/>
        <w:rPr>
          <w:rFonts w:ascii="Garamond" w:hAnsi="Garamond" w:cs="Times New Roman"/>
          <w:i w:val="0"/>
          <w:sz w:val="24"/>
          <w:szCs w:val="24"/>
        </w:rPr>
      </w:pPr>
      <w:bookmarkStart w:id="677" w:name="_Toc337386158"/>
      <w:bookmarkStart w:id="678" w:name="_Toc342105959"/>
      <w:bookmarkStart w:id="679" w:name="_Toc358490642"/>
      <w:r>
        <w:rPr>
          <w:rFonts w:ascii="Garamond" w:hAnsi="Garamond" w:cs="Times New Roman"/>
          <w:bCs w:val="0"/>
          <w:i w:val="0"/>
          <w:sz w:val="24"/>
          <w:szCs w:val="24"/>
        </w:rPr>
        <w:t xml:space="preserve"> </w:t>
      </w:r>
      <w:bookmarkStart w:id="680" w:name="_Toc467307264"/>
      <w:r w:rsidRPr="00AB1D8C">
        <w:rPr>
          <w:rFonts w:ascii="Garamond" w:hAnsi="Garamond" w:cs="Times New Roman"/>
          <w:bCs w:val="0"/>
          <w:i w:val="0"/>
          <w:sz w:val="24"/>
          <w:szCs w:val="24"/>
        </w:rPr>
        <w:t>Existing Problems of the Watershed Area</w:t>
      </w:r>
      <w:bookmarkEnd w:id="677"/>
      <w:bookmarkEnd w:id="678"/>
      <w:bookmarkEnd w:id="679"/>
      <w:bookmarkEnd w:id="680"/>
    </w:p>
    <w:p w:rsidR="007B72C9" w:rsidRDefault="007B72C9" w:rsidP="007B72C9">
      <w:pPr>
        <w:spacing w:line="360" w:lineRule="auto"/>
        <w:jc w:val="both"/>
        <w:rPr>
          <w:rFonts w:ascii="Garamond" w:hAnsi="Garamond"/>
        </w:rPr>
      </w:pPr>
      <w:r w:rsidRPr="003B12FC">
        <w:rPr>
          <w:rFonts w:ascii="Garamond" w:hAnsi="Garamond"/>
        </w:rPr>
        <w:t xml:space="preserve">It is expected that a number of natural and human made problems in the watershed area. To start </w:t>
      </w:r>
      <w:r>
        <w:rPr>
          <w:rFonts w:ascii="Garamond" w:hAnsi="Garamond"/>
        </w:rPr>
        <w:t>with</w:t>
      </w:r>
      <w:r w:rsidRPr="003B12FC">
        <w:rPr>
          <w:rFonts w:ascii="Garamond" w:hAnsi="Garamond"/>
        </w:rPr>
        <w:t xml:space="preserve"> natural problems, the exiting topographic nature of the area </w:t>
      </w:r>
      <w:r>
        <w:rPr>
          <w:rFonts w:ascii="Garamond" w:hAnsi="Garamond"/>
        </w:rPr>
        <w:t xml:space="preserve">exposes the soil </w:t>
      </w:r>
      <w:r w:rsidRPr="003B12FC">
        <w:rPr>
          <w:rFonts w:ascii="Garamond" w:hAnsi="Garamond"/>
        </w:rPr>
        <w:t xml:space="preserve">somewhat </w:t>
      </w:r>
      <w:r>
        <w:rPr>
          <w:rFonts w:ascii="Garamond" w:hAnsi="Garamond"/>
        </w:rPr>
        <w:t>t</w:t>
      </w:r>
      <w:r w:rsidRPr="003B12FC">
        <w:rPr>
          <w:rFonts w:ascii="Garamond" w:hAnsi="Garamond"/>
        </w:rPr>
        <w:t xml:space="preserve">o </w:t>
      </w:r>
      <w:r>
        <w:rPr>
          <w:rFonts w:ascii="Garamond" w:hAnsi="Garamond"/>
        </w:rPr>
        <w:t xml:space="preserve">water </w:t>
      </w:r>
    </w:p>
    <w:p w:rsidR="007B72C9" w:rsidRDefault="007B72C9" w:rsidP="007B72C9">
      <w:pPr>
        <w:spacing w:line="360" w:lineRule="auto"/>
        <w:jc w:val="both"/>
        <w:rPr>
          <w:rFonts w:ascii="Garamond" w:hAnsi="Garamond"/>
        </w:rPr>
      </w:pPr>
      <w:r>
        <w:rPr>
          <w:rFonts w:ascii="Garamond" w:hAnsi="Garamond"/>
        </w:rPr>
        <w:t>erosion in t</w:t>
      </w:r>
      <w:r w:rsidRPr="003B12FC">
        <w:rPr>
          <w:rFonts w:ascii="Garamond" w:hAnsi="Garamond"/>
        </w:rPr>
        <w:t xml:space="preserve">he </w:t>
      </w:r>
      <w:proofErr w:type="spellStart"/>
      <w:r w:rsidRPr="003B12FC">
        <w:rPr>
          <w:rFonts w:ascii="Garamond" w:hAnsi="Garamond"/>
        </w:rPr>
        <w:t>Kebeles</w:t>
      </w:r>
      <w:proofErr w:type="spellEnd"/>
      <w:r w:rsidRPr="003B12FC">
        <w:rPr>
          <w:rFonts w:ascii="Garamond" w:hAnsi="Garamond"/>
        </w:rPr>
        <w:t>, around the project area. Due to the clayey nature of the soil in these areas, workability especially for cultivation purposes are remarkable. Secondly, the prevalence of</w:t>
      </w:r>
      <w:r>
        <w:rPr>
          <w:rFonts w:ascii="Garamond" w:hAnsi="Garamond"/>
        </w:rPr>
        <w:t xml:space="preserve"> animal diseases</w:t>
      </w:r>
      <w:r w:rsidRPr="003B12FC">
        <w:rPr>
          <w:rFonts w:ascii="Garamond" w:hAnsi="Garamond"/>
        </w:rPr>
        <w:t xml:space="preserve"> can be considered </w:t>
      </w:r>
      <w:r>
        <w:rPr>
          <w:rFonts w:ascii="Garamond" w:hAnsi="Garamond"/>
        </w:rPr>
        <w:t xml:space="preserve">as </w:t>
      </w:r>
      <w:r w:rsidRPr="003B12FC">
        <w:rPr>
          <w:rFonts w:ascii="Garamond" w:hAnsi="Garamond"/>
        </w:rPr>
        <w:t xml:space="preserve">some of the main natural problems observed during the field assessment </w:t>
      </w:r>
      <w:r w:rsidRPr="003B12FC">
        <w:rPr>
          <w:rFonts w:ascii="Garamond" w:hAnsi="Garamond"/>
        </w:rPr>
        <w:lastRenderedPageBreak/>
        <w:t>program.</w:t>
      </w:r>
      <w:r>
        <w:rPr>
          <w:rFonts w:ascii="Garamond" w:hAnsi="Garamond"/>
        </w:rPr>
        <w:t xml:space="preserve"> </w:t>
      </w:r>
      <w:r w:rsidRPr="003B12FC">
        <w:rPr>
          <w:rFonts w:ascii="Garamond" w:hAnsi="Garamond"/>
        </w:rPr>
        <w:t xml:space="preserve">Other man made and related watershed problems are numerous. The following are some of the many problems observed in the development area, as arranged in their order of </w:t>
      </w:r>
      <w:r>
        <w:rPr>
          <w:rFonts w:ascii="Garamond" w:hAnsi="Garamond"/>
        </w:rPr>
        <w:t>importance</w:t>
      </w:r>
      <w:r w:rsidRPr="003B12FC">
        <w:rPr>
          <w:rFonts w:ascii="Garamond" w:hAnsi="Garamond"/>
        </w:rPr>
        <w:t>.</w:t>
      </w:r>
    </w:p>
    <w:p w:rsidR="007B72C9" w:rsidRPr="003B12FC" w:rsidRDefault="007B72C9" w:rsidP="007B72C9">
      <w:pPr>
        <w:spacing w:line="360" w:lineRule="auto"/>
        <w:jc w:val="both"/>
        <w:rPr>
          <w:rFonts w:ascii="Garamond" w:hAnsi="Garamond"/>
        </w:rPr>
      </w:pPr>
    </w:p>
    <w:p w:rsidR="007B72C9" w:rsidRPr="00AB1D8C" w:rsidRDefault="007B72C9" w:rsidP="007B72C9">
      <w:pPr>
        <w:pStyle w:val="Heading2"/>
        <w:keepNext w:val="0"/>
        <w:numPr>
          <w:ilvl w:val="2"/>
          <w:numId w:val="34"/>
        </w:numPr>
        <w:spacing w:before="200" w:after="0" w:line="480" w:lineRule="auto"/>
        <w:rPr>
          <w:rFonts w:ascii="Garamond" w:hAnsi="Garamond" w:cs="Times New Roman"/>
          <w:i w:val="0"/>
          <w:sz w:val="24"/>
          <w:szCs w:val="24"/>
        </w:rPr>
      </w:pPr>
      <w:bookmarkStart w:id="681" w:name="_Toc467307265"/>
      <w:r w:rsidRPr="00AB1D8C">
        <w:rPr>
          <w:rFonts w:ascii="Garamond" w:hAnsi="Garamond" w:cs="Times New Roman"/>
          <w:bCs w:val="0"/>
          <w:i w:val="0"/>
          <w:sz w:val="24"/>
          <w:szCs w:val="24"/>
        </w:rPr>
        <w:t xml:space="preserve">Low Technology Input </w:t>
      </w:r>
      <w:r>
        <w:rPr>
          <w:rFonts w:ascii="Garamond" w:hAnsi="Garamond" w:cs="Times New Roman"/>
          <w:bCs w:val="0"/>
          <w:i w:val="0"/>
          <w:sz w:val="24"/>
          <w:szCs w:val="24"/>
        </w:rPr>
        <w:t>U</w:t>
      </w:r>
      <w:r w:rsidRPr="00AB1D8C">
        <w:rPr>
          <w:rFonts w:ascii="Garamond" w:hAnsi="Garamond" w:cs="Times New Roman"/>
          <w:bCs w:val="0"/>
          <w:i w:val="0"/>
          <w:sz w:val="24"/>
          <w:szCs w:val="24"/>
        </w:rPr>
        <w:t>tilization</w:t>
      </w:r>
      <w:bookmarkEnd w:id="681"/>
    </w:p>
    <w:p w:rsidR="007B72C9" w:rsidRPr="003B12FC" w:rsidRDefault="007B72C9" w:rsidP="007B72C9">
      <w:pPr>
        <w:spacing w:line="360" w:lineRule="auto"/>
        <w:jc w:val="both"/>
        <w:rPr>
          <w:rFonts w:ascii="Garamond" w:hAnsi="Garamond"/>
        </w:rPr>
      </w:pPr>
      <w:r w:rsidRPr="003B12FC">
        <w:rPr>
          <w:rFonts w:ascii="Garamond" w:hAnsi="Garamond"/>
        </w:rPr>
        <w:t xml:space="preserve">There is no adequate provision of agricultural inputs, like improved seeds, agrochemicals, improved </w:t>
      </w:r>
      <w:r>
        <w:rPr>
          <w:rFonts w:ascii="Garamond" w:hAnsi="Garamond"/>
        </w:rPr>
        <w:t xml:space="preserve">breeds of </w:t>
      </w:r>
      <w:r w:rsidRPr="003B12FC">
        <w:rPr>
          <w:rFonts w:ascii="Garamond" w:hAnsi="Garamond"/>
        </w:rPr>
        <w:t>livestock, and other related technology packages in the proposed development area. The farmers produce relatively limited range of crop types due to low awareness of imp</w:t>
      </w:r>
      <w:r>
        <w:rPr>
          <w:rFonts w:ascii="Garamond" w:hAnsi="Garamond"/>
        </w:rPr>
        <w:t xml:space="preserve">roved, environmentally-friendly </w:t>
      </w:r>
      <w:r w:rsidRPr="003B12FC">
        <w:rPr>
          <w:rFonts w:ascii="Garamond" w:hAnsi="Garamond"/>
        </w:rPr>
        <w:t>a</w:t>
      </w:r>
      <w:r>
        <w:rPr>
          <w:rFonts w:ascii="Garamond" w:hAnsi="Garamond"/>
        </w:rPr>
        <w:t>gricultural</w:t>
      </w:r>
      <w:r w:rsidRPr="003B12FC">
        <w:rPr>
          <w:rFonts w:ascii="Garamond" w:hAnsi="Garamond"/>
        </w:rPr>
        <w:t xml:space="preserve"> technologies. Although the </w:t>
      </w:r>
      <w:proofErr w:type="spellStart"/>
      <w:r w:rsidRPr="003B12FC">
        <w:rPr>
          <w:rFonts w:ascii="Garamond" w:hAnsi="Garamond"/>
        </w:rPr>
        <w:t>W</w:t>
      </w:r>
      <w:r>
        <w:rPr>
          <w:rFonts w:ascii="Garamond" w:hAnsi="Garamond"/>
        </w:rPr>
        <w:t>o</w:t>
      </w:r>
      <w:r w:rsidRPr="003B12FC">
        <w:rPr>
          <w:rFonts w:ascii="Garamond" w:hAnsi="Garamond"/>
        </w:rPr>
        <w:t>reda</w:t>
      </w:r>
      <w:proofErr w:type="spellEnd"/>
      <w:r w:rsidRPr="003B12FC">
        <w:rPr>
          <w:rFonts w:ascii="Garamond" w:hAnsi="Garamond"/>
        </w:rPr>
        <w:t xml:space="preserve"> Agricultural </w:t>
      </w:r>
      <w:r>
        <w:rPr>
          <w:rFonts w:ascii="Garamond" w:hAnsi="Garamond"/>
        </w:rPr>
        <w:t xml:space="preserve">Extension </w:t>
      </w:r>
      <w:r w:rsidRPr="003B12FC">
        <w:rPr>
          <w:rFonts w:ascii="Garamond" w:hAnsi="Garamond"/>
        </w:rPr>
        <w:t>Office has been supplying f</w:t>
      </w:r>
      <w:r>
        <w:rPr>
          <w:rFonts w:ascii="Garamond" w:hAnsi="Garamond"/>
        </w:rPr>
        <w:t>ew</w:t>
      </w:r>
      <w:r w:rsidRPr="003B12FC">
        <w:rPr>
          <w:rFonts w:ascii="Garamond" w:hAnsi="Garamond"/>
        </w:rPr>
        <w:t xml:space="preserve"> </w:t>
      </w:r>
      <w:r>
        <w:rPr>
          <w:rFonts w:ascii="Garamond" w:hAnsi="Garamond"/>
        </w:rPr>
        <w:t>improved</w:t>
      </w:r>
      <w:r w:rsidRPr="003B12FC">
        <w:rPr>
          <w:rFonts w:ascii="Garamond" w:hAnsi="Garamond"/>
        </w:rPr>
        <w:t xml:space="preserve"> crops </w:t>
      </w:r>
      <w:r>
        <w:rPr>
          <w:rFonts w:ascii="Garamond" w:hAnsi="Garamond"/>
        </w:rPr>
        <w:t>v</w:t>
      </w:r>
      <w:r w:rsidRPr="003B12FC">
        <w:rPr>
          <w:rFonts w:ascii="Garamond" w:hAnsi="Garamond"/>
        </w:rPr>
        <w:t>a</w:t>
      </w:r>
      <w:r>
        <w:rPr>
          <w:rFonts w:ascii="Garamond" w:hAnsi="Garamond"/>
        </w:rPr>
        <w:t>r</w:t>
      </w:r>
      <w:r w:rsidRPr="003B12FC">
        <w:rPr>
          <w:rFonts w:ascii="Garamond" w:hAnsi="Garamond"/>
        </w:rPr>
        <w:t>i</w:t>
      </w:r>
      <w:r>
        <w:rPr>
          <w:rFonts w:ascii="Garamond" w:hAnsi="Garamond"/>
        </w:rPr>
        <w:t>etie</w:t>
      </w:r>
      <w:r w:rsidRPr="003B12FC">
        <w:rPr>
          <w:rFonts w:ascii="Garamond" w:hAnsi="Garamond"/>
        </w:rPr>
        <w:t>s, adoption of improved farm practices is hardly seen in the area. Crop rotation, diversification and intercropping and soil water conservation are not seen well practiced in the area.</w:t>
      </w:r>
    </w:p>
    <w:p w:rsidR="007B72C9" w:rsidRPr="003B12FC" w:rsidRDefault="007B72C9" w:rsidP="007B72C9">
      <w:pPr>
        <w:spacing w:line="360" w:lineRule="auto"/>
        <w:jc w:val="both"/>
        <w:rPr>
          <w:rFonts w:ascii="Garamond" w:hAnsi="Garamond"/>
        </w:rPr>
      </w:pPr>
    </w:p>
    <w:p w:rsidR="007B72C9" w:rsidRPr="00AB1D8C" w:rsidRDefault="007B72C9" w:rsidP="007B72C9">
      <w:pPr>
        <w:pStyle w:val="Heading2"/>
        <w:keepNext w:val="0"/>
        <w:numPr>
          <w:ilvl w:val="2"/>
          <w:numId w:val="34"/>
        </w:numPr>
        <w:spacing w:before="200" w:after="0" w:line="480" w:lineRule="auto"/>
        <w:rPr>
          <w:rFonts w:ascii="Garamond" w:hAnsi="Garamond" w:cs="Times New Roman"/>
          <w:i w:val="0"/>
          <w:sz w:val="24"/>
          <w:szCs w:val="24"/>
        </w:rPr>
      </w:pPr>
      <w:bookmarkStart w:id="682" w:name="_Toc467307266"/>
      <w:r w:rsidRPr="00AB1D8C">
        <w:rPr>
          <w:rFonts w:ascii="Garamond" w:hAnsi="Garamond" w:cs="Times New Roman"/>
          <w:bCs w:val="0"/>
          <w:i w:val="0"/>
          <w:sz w:val="24"/>
          <w:szCs w:val="24"/>
        </w:rPr>
        <w:t>Deforestation &amp; Absence of Replanting</w:t>
      </w:r>
      <w:bookmarkEnd w:id="682"/>
      <w:r w:rsidRPr="00AB1D8C">
        <w:rPr>
          <w:rFonts w:ascii="Garamond" w:hAnsi="Garamond" w:cs="Times New Roman"/>
          <w:bCs w:val="0"/>
          <w:i w:val="0"/>
          <w:sz w:val="24"/>
          <w:szCs w:val="24"/>
        </w:rPr>
        <w:t xml:space="preserve"> </w:t>
      </w:r>
    </w:p>
    <w:p w:rsidR="007B72C9" w:rsidRPr="003B12FC" w:rsidRDefault="007B72C9" w:rsidP="007B72C9">
      <w:pPr>
        <w:spacing w:line="360" w:lineRule="auto"/>
        <w:jc w:val="both"/>
        <w:rPr>
          <w:rFonts w:ascii="Garamond" w:hAnsi="Garamond"/>
        </w:rPr>
      </w:pPr>
      <w:r w:rsidRPr="003B12FC">
        <w:rPr>
          <w:rFonts w:ascii="Garamond" w:hAnsi="Garamond"/>
        </w:rPr>
        <w:t xml:space="preserve">Due to </w:t>
      </w:r>
      <w:r>
        <w:rPr>
          <w:rFonts w:ascii="Garamond" w:hAnsi="Garamond"/>
        </w:rPr>
        <w:t>population increase which leads to horizontal</w:t>
      </w:r>
      <w:r w:rsidRPr="003B12FC">
        <w:rPr>
          <w:rFonts w:ascii="Garamond" w:hAnsi="Garamond"/>
        </w:rPr>
        <w:t xml:space="preserve"> expansion of agricultural lands, and the increasing fire wood consumption and other related human needs (construction, fencing timber etc.), deforestation becomes a serious problem in the given watershed area. As the information obtained from both, Zonal &amp; </w:t>
      </w:r>
      <w:proofErr w:type="spellStart"/>
      <w:r w:rsidRPr="003B12FC">
        <w:rPr>
          <w:rFonts w:ascii="Garamond" w:hAnsi="Garamond"/>
        </w:rPr>
        <w:t>W</w:t>
      </w:r>
      <w:r>
        <w:rPr>
          <w:rFonts w:ascii="Garamond" w:hAnsi="Garamond"/>
        </w:rPr>
        <w:t>o</w:t>
      </w:r>
      <w:r w:rsidRPr="003B12FC">
        <w:rPr>
          <w:rFonts w:ascii="Garamond" w:hAnsi="Garamond"/>
        </w:rPr>
        <w:t>reda</w:t>
      </w:r>
      <w:proofErr w:type="spellEnd"/>
      <w:r w:rsidRPr="003B12FC">
        <w:rPr>
          <w:rFonts w:ascii="Garamond" w:hAnsi="Garamond"/>
        </w:rPr>
        <w:t xml:space="preserve"> Subject Matter Specialists, the condition of forest degradation is recorded as one of the major watershed problems in the area. Moreover, replanting and other conservation activities are not yet </w:t>
      </w:r>
      <w:r>
        <w:rPr>
          <w:rFonts w:ascii="Garamond" w:hAnsi="Garamond"/>
        </w:rPr>
        <w:t xml:space="preserve">well </w:t>
      </w:r>
      <w:r w:rsidRPr="003B12FC">
        <w:rPr>
          <w:rFonts w:ascii="Garamond" w:hAnsi="Garamond"/>
        </w:rPr>
        <w:t>adopted by the community.</w:t>
      </w:r>
    </w:p>
    <w:p w:rsidR="007B72C9" w:rsidRPr="003B12FC" w:rsidRDefault="007B72C9" w:rsidP="007B72C9">
      <w:pPr>
        <w:spacing w:line="360" w:lineRule="auto"/>
        <w:jc w:val="both"/>
        <w:rPr>
          <w:rFonts w:ascii="Garamond" w:hAnsi="Garamond"/>
        </w:rPr>
      </w:pPr>
    </w:p>
    <w:p w:rsidR="007B72C9" w:rsidRPr="00AB1D8C" w:rsidRDefault="007B72C9" w:rsidP="007B72C9">
      <w:pPr>
        <w:pStyle w:val="Heading2"/>
        <w:keepNext w:val="0"/>
        <w:numPr>
          <w:ilvl w:val="2"/>
          <w:numId w:val="34"/>
        </w:numPr>
        <w:spacing w:before="200" w:after="0" w:line="480" w:lineRule="auto"/>
        <w:rPr>
          <w:rFonts w:ascii="Garamond" w:hAnsi="Garamond" w:cs="Times New Roman"/>
          <w:i w:val="0"/>
          <w:sz w:val="24"/>
          <w:szCs w:val="24"/>
        </w:rPr>
      </w:pPr>
      <w:bookmarkStart w:id="683" w:name="_Toc467307267"/>
      <w:r w:rsidRPr="00AB1D8C">
        <w:rPr>
          <w:rFonts w:ascii="Garamond" w:hAnsi="Garamond" w:cs="Times New Roman"/>
          <w:bCs w:val="0"/>
          <w:i w:val="0"/>
          <w:sz w:val="24"/>
          <w:szCs w:val="24"/>
        </w:rPr>
        <w:t xml:space="preserve">The Prevalence of Animal </w:t>
      </w:r>
      <w:r>
        <w:rPr>
          <w:rFonts w:ascii="Garamond" w:hAnsi="Garamond" w:cs="Times New Roman"/>
          <w:bCs w:val="0"/>
          <w:i w:val="0"/>
          <w:sz w:val="24"/>
          <w:szCs w:val="24"/>
        </w:rPr>
        <w:t>D</w:t>
      </w:r>
      <w:r w:rsidRPr="00AB1D8C">
        <w:rPr>
          <w:rFonts w:ascii="Garamond" w:hAnsi="Garamond" w:cs="Times New Roman"/>
          <w:bCs w:val="0"/>
          <w:i w:val="0"/>
          <w:sz w:val="24"/>
          <w:szCs w:val="24"/>
        </w:rPr>
        <w:t>iseases &amp; Low Livestock Productivity</w:t>
      </w:r>
      <w:bookmarkEnd w:id="683"/>
    </w:p>
    <w:p w:rsidR="007B72C9" w:rsidRDefault="007B72C9" w:rsidP="007B72C9">
      <w:pPr>
        <w:spacing w:line="360" w:lineRule="auto"/>
        <w:jc w:val="both"/>
        <w:rPr>
          <w:rFonts w:ascii="Garamond" w:hAnsi="Garamond"/>
        </w:rPr>
      </w:pPr>
      <w:r w:rsidRPr="003B12FC">
        <w:rPr>
          <w:rFonts w:ascii="Garamond" w:hAnsi="Garamond"/>
        </w:rPr>
        <w:t>A free-type of</w:t>
      </w:r>
      <w:r>
        <w:rPr>
          <w:rFonts w:ascii="Garamond" w:hAnsi="Garamond"/>
        </w:rPr>
        <w:t xml:space="preserve"> </w:t>
      </w:r>
      <w:r w:rsidRPr="003B12FC">
        <w:rPr>
          <w:rFonts w:ascii="Garamond" w:hAnsi="Garamond"/>
        </w:rPr>
        <w:t xml:space="preserve">grazing is extensively conducted on forest &amp; bushy areas and post harvested lands. The production &amp; productivity is below the expected condition (as informed by the development </w:t>
      </w:r>
      <w:r>
        <w:rPr>
          <w:rFonts w:ascii="Garamond" w:hAnsi="Garamond"/>
        </w:rPr>
        <w:t xml:space="preserve">agents </w:t>
      </w:r>
      <w:r w:rsidRPr="003B12FC">
        <w:rPr>
          <w:rFonts w:ascii="Garamond" w:hAnsi="Garamond"/>
        </w:rPr>
        <w:t>&amp; other concerned work</w:t>
      </w:r>
      <w:r>
        <w:rPr>
          <w:rFonts w:ascii="Garamond" w:hAnsi="Garamond"/>
        </w:rPr>
        <w:t>er</w:t>
      </w:r>
      <w:r w:rsidRPr="003B12FC">
        <w:rPr>
          <w:rFonts w:ascii="Garamond" w:hAnsi="Garamond"/>
        </w:rPr>
        <w:t>s). The occurrence of different animal diseases, lack of quality breeding, shortage of high nutritional feeding and the dominanc</w:t>
      </w:r>
      <w:r>
        <w:rPr>
          <w:rFonts w:ascii="Garamond" w:hAnsi="Garamond"/>
        </w:rPr>
        <w:t>e</w:t>
      </w:r>
      <w:r w:rsidRPr="003B12FC">
        <w:rPr>
          <w:rFonts w:ascii="Garamond" w:hAnsi="Garamond"/>
        </w:rPr>
        <w:t xml:space="preserve"> of traditional way of raring system are some of the many factors which reduce livestock productivity.</w:t>
      </w:r>
    </w:p>
    <w:p w:rsidR="007B72C9" w:rsidRDefault="007B72C9" w:rsidP="007B72C9">
      <w:pPr>
        <w:spacing w:line="360" w:lineRule="auto"/>
        <w:jc w:val="both"/>
        <w:rPr>
          <w:rFonts w:ascii="Garamond" w:hAnsi="Garamond"/>
        </w:rPr>
      </w:pPr>
    </w:p>
    <w:p w:rsidR="007B72C9" w:rsidRDefault="007B72C9" w:rsidP="007B72C9">
      <w:pPr>
        <w:spacing w:line="360" w:lineRule="auto"/>
        <w:jc w:val="both"/>
        <w:rPr>
          <w:rFonts w:ascii="Garamond" w:hAnsi="Garamond"/>
        </w:rPr>
      </w:pPr>
    </w:p>
    <w:p w:rsidR="007B72C9" w:rsidRPr="00997DFD" w:rsidRDefault="007B72C9" w:rsidP="007B72C9">
      <w:pPr>
        <w:spacing w:line="360" w:lineRule="auto"/>
        <w:jc w:val="both"/>
        <w:rPr>
          <w:rFonts w:ascii="Garamond" w:hAnsi="Garamond"/>
        </w:rPr>
      </w:pPr>
    </w:p>
    <w:p w:rsidR="007B72C9" w:rsidRPr="00997DFD" w:rsidRDefault="007B72C9" w:rsidP="007B72C9">
      <w:pPr>
        <w:pStyle w:val="Heading2"/>
        <w:keepNext w:val="0"/>
        <w:numPr>
          <w:ilvl w:val="2"/>
          <w:numId w:val="34"/>
        </w:numPr>
        <w:spacing w:before="200" w:after="0" w:line="480" w:lineRule="auto"/>
        <w:rPr>
          <w:rFonts w:ascii="Garamond" w:hAnsi="Garamond" w:cs="Times New Roman"/>
          <w:i w:val="0"/>
          <w:sz w:val="24"/>
          <w:szCs w:val="24"/>
        </w:rPr>
      </w:pPr>
      <w:bookmarkStart w:id="684" w:name="_Toc467307268"/>
      <w:r w:rsidRPr="00997DFD">
        <w:rPr>
          <w:rFonts w:ascii="Garamond" w:hAnsi="Garamond" w:cs="Times New Roman"/>
          <w:bCs w:val="0"/>
          <w:i w:val="0"/>
          <w:sz w:val="24"/>
          <w:szCs w:val="24"/>
        </w:rPr>
        <w:lastRenderedPageBreak/>
        <w:t>Poor Access to Markets</w:t>
      </w:r>
      <w:bookmarkEnd w:id="684"/>
      <w:r w:rsidRPr="00997DFD">
        <w:rPr>
          <w:rFonts w:ascii="Garamond" w:hAnsi="Garamond" w:cs="Times New Roman"/>
          <w:bCs w:val="0"/>
          <w:i w:val="0"/>
          <w:sz w:val="24"/>
          <w:szCs w:val="24"/>
        </w:rPr>
        <w:t xml:space="preserve"> </w:t>
      </w:r>
    </w:p>
    <w:p w:rsidR="007B72C9" w:rsidRDefault="007B72C9" w:rsidP="007B72C9">
      <w:pPr>
        <w:spacing w:line="360" w:lineRule="auto"/>
        <w:jc w:val="both"/>
        <w:rPr>
          <w:rFonts w:ascii="Garamond" w:hAnsi="Garamond"/>
        </w:rPr>
      </w:pPr>
      <w:r w:rsidRPr="00997DFD">
        <w:rPr>
          <w:rFonts w:ascii="Garamond" w:hAnsi="Garamond"/>
        </w:rPr>
        <w:t>Marketing of agricultural production in the area poses significant constraints for the producers. Poorly developed or lack of proper infrastructure and marketing facilities (roads, bridges, and warehouses) are major constraints. Limited opportunities to send products to market have hampered the production of micro-businesses and petty trading that could have provided alternative incomes.</w:t>
      </w:r>
    </w:p>
    <w:p w:rsidR="007B72C9" w:rsidRPr="00997DFD" w:rsidRDefault="007B72C9" w:rsidP="007B72C9">
      <w:pPr>
        <w:spacing w:line="360" w:lineRule="auto"/>
        <w:jc w:val="both"/>
        <w:rPr>
          <w:rFonts w:ascii="Garamond" w:hAnsi="Garamond"/>
        </w:rPr>
      </w:pPr>
    </w:p>
    <w:p w:rsidR="007B72C9" w:rsidRPr="00997DFD" w:rsidRDefault="007B72C9" w:rsidP="007B72C9">
      <w:pPr>
        <w:pStyle w:val="Heading2"/>
        <w:keepNext w:val="0"/>
        <w:numPr>
          <w:ilvl w:val="2"/>
          <w:numId w:val="34"/>
        </w:numPr>
        <w:spacing w:before="200" w:after="0" w:line="480" w:lineRule="auto"/>
        <w:rPr>
          <w:rFonts w:ascii="Garamond" w:hAnsi="Garamond" w:cs="Times New Roman"/>
          <w:i w:val="0"/>
          <w:sz w:val="24"/>
          <w:szCs w:val="24"/>
        </w:rPr>
      </w:pPr>
      <w:bookmarkStart w:id="685" w:name="_Toc467307269"/>
      <w:r w:rsidRPr="00997DFD">
        <w:rPr>
          <w:rFonts w:ascii="Garamond" w:hAnsi="Garamond" w:cs="Times New Roman"/>
          <w:bCs w:val="0"/>
          <w:i w:val="0"/>
          <w:sz w:val="24"/>
          <w:szCs w:val="24"/>
        </w:rPr>
        <w:t>Inadequate Infrastructures &amp; Institutional Setups</w:t>
      </w:r>
      <w:bookmarkEnd w:id="685"/>
    </w:p>
    <w:p w:rsidR="007B72C9" w:rsidRPr="00997DFD" w:rsidRDefault="007B72C9" w:rsidP="007B72C9">
      <w:pPr>
        <w:spacing w:line="360" w:lineRule="auto"/>
        <w:jc w:val="both"/>
        <w:rPr>
          <w:rFonts w:ascii="Garamond" w:hAnsi="Garamond"/>
        </w:rPr>
      </w:pPr>
      <w:r w:rsidRPr="00997DFD">
        <w:rPr>
          <w:rFonts w:ascii="Garamond" w:hAnsi="Garamond"/>
        </w:rPr>
        <w:t xml:space="preserve">More or less the absence or inadequate infrastructures is indicated in different parts of this report. However, this should be emphasized as one of the major problems in the watershed area. For instance, there are no road networks among the </w:t>
      </w:r>
      <w:proofErr w:type="spellStart"/>
      <w:r w:rsidRPr="00997DFD">
        <w:rPr>
          <w:rFonts w:ascii="Garamond" w:hAnsi="Garamond"/>
        </w:rPr>
        <w:t>kebeles</w:t>
      </w:r>
      <w:proofErr w:type="spellEnd"/>
      <w:r w:rsidRPr="00997DFD">
        <w:rPr>
          <w:rFonts w:ascii="Garamond" w:hAnsi="Garamond"/>
        </w:rPr>
        <w:t xml:space="preserve"> within the same regional areas. No or little opportunities of local transportation available to the community. Basic Institutions such as large market opportunities, Shops, Credit Service Giving Sectors, Information providers and the likes are absent in the area.</w:t>
      </w:r>
    </w:p>
    <w:p w:rsidR="007B72C9" w:rsidRPr="00997DFD" w:rsidRDefault="007B72C9" w:rsidP="007B72C9">
      <w:pPr>
        <w:spacing w:line="360" w:lineRule="auto"/>
        <w:jc w:val="both"/>
        <w:rPr>
          <w:rFonts w:ascii="Garamond" w:hAnsi="Garamond"/>
        </w:rPr>
      </w:pPr>
    </w:p>
    <w:p w:rsidR="007B72C9" w:rsidRPr="00AB1D8C" w:rsidRDefault="007B72C9" w:rsidP="007B72C9">
      <w:pPr>
        <w:pStyle w:val="Heading2"/>
        <w:keepNext w:val="0"/>
        <w:numPr>
          <w:ilvl w:val="2"/>
          <w:numId w:val="34"/>
        </w:numPr>
        <w:spacing w:before="200" w:after="0" w:line="480" w:lineRule="auto"/>
        <w:rPr>
          <w:rFonts w:ascii="Garamond" w:hAnsi="Garamond" w:cs="Times New Roman"/>
          <w:i w:val="0"/>
          <w:sz w:val="24"/>
          <w:szCs w:val="24"/>
        </w:rPr>
      </w:pPr>
      <w:bookmarkStart w:id="686" w:name="_Toc467307270"/>
      <w:r w:rsidRPr="00AB1D8C">
        <w:rPr>
          <w:rFonts w:ascii="Garamond" w:hAnsi="Garamond" w:cs="Times New Roman"/>
          <w:bCs w:val="0"/>
          <w:i w:val="0"/>
          <w:sz w:val="24"/>
          <w:szCs w:val="24"/>
        </w:rPr>
        <w:t>Insufficient Expertise of Irrigation Farming</w:t>
      </w:r>
      <w:bookmarkEnd w:id="686"/>
      <w:r w:rsidRPr="00AB1D8C">
        <w:rPr>
          <w:rFonts w:ascii="Garamond" w:hAnsi="Garamond" w:cs="Times New Roman"/>
          <w:bCs w:val="0"/>
          <w:i w:val="0"/>
          <w:sz w:val="24"/>
          <w:szCs w:val="24"/>
        </w:rPr>
        <w:t xml:space="preserve"> </w:t>
      </w:r>
    </w:p>
    <w:p w:rsidR="007B72C9" w:rsidRPr="003B12FC" w:rsidRDefault="007B72C9" w:rsidP="007B72C9">
      <w:pPr>
        <w:spacing w:line="360" w:lineRule="auto"/>
        <w:jc w:val="both"/>
        <w:rPr>
          <w:rFonts w:ascii="Garamond" w:hAnsi="Garamond"/>
        </w:rPr>
      </w:pPr>
      <w:r w:rsidRPr="003B12FC">
        <w:rPr>
          <w:rFonts w:ascii="Garamond" w:hAnsi="Garamond"/>
        </w:rPr>
        <w:t xml:space="preserve">The expansion of small scale irrigation in the study area and in the </w:t>
      </w:r>
      <w:proofErr w:type="spellStart"/>
      <w:r w:rsidRPr="003B12FC">
        <w:rPr>
          <w:rFonts w:ascii="Garamond" w:hAnsi="Garamond"/>
        </w:rPr>
        <w:t>W</w:t>
      </w:r>
      <w:r>
        <w:rPr>
          <w:rFonts w:ascii="Garamond" w:hAnsi="Garamond"/>
        </w:rPr>
        <w:t>o</w:t>
      </w:r>
      <w:r w:rsidRPr="003B12FC">
        <w:rPr>
          <w:rFonts w:ascii="Garamond" w:hAnsi="Garamond"/>
        </w:rPr>
        <w:t>reda</w:t>
      </w:r>
      <w:proofErr w:type="spellEnd"/>
      <w:r w:rsidRPr="003B12FC">
        <w:rPr>
          <w:rFonts w:ascii="Garamond" w:hAnsi="Garamond"/>
        </w:rPr>
        <w:t xml:space="preserve"> as a whole is still insignificant. This has got its own impact on the introduction of different vegetables and other cash crops in the area. Although there are many potential rivers for irrigation development, the practice is not yet developed as required.</w:t>
      </w:r>
    </w:p>
    <w:p w:rsidR="007B72C9" w:rsidRPr="003B12FC" w:rsidRDefault="007B72C9" w:rsidP="007B72C9">
      <w:pPr>
        <w:spacing w:line="360" w:lineRule="auto"/>
        <w:jc w:val="both"/>
        <w:rPr>
          <w:rFonts w:ascii="Garamond" w:hAnsi="Garamond"/>
        </w:rPr>
      </w:pPr>
    </w:p>
    <w:p w:rsidR="007B72C9" w:rsidRPr="00AB1D8C" w:rsidRDefault="007B72C9" w:rsidP="007B72C9">
      <w:pPr>
        <w:pStyle w:val="Heading2"/>
        <w:keepNext w:val="0"/>
        <w:numPr>
          <w:ilvl w:val="1"/>
          <w:numId w:val="34"/>
        </w:numPr>
        <w:spacing w:before="200" w:after="0" w:line="480" w:lineRule="auto"/>
        <w:rPr>
          <w:rFonts w:ascii="Garamond" w:hAnsi="Garamond" w:cs="Times New Roman"/>
          <w:bCs w:val="0"/>
          <w:i w:val="0"/>
          <w:sz w:val="24"/>
          <w:szCs w:val="24"/>
        </w:rPr>
      </w:pPr>
      <w:bookmarkStart w:id="687" w:name="_Toc337386166"/>
      <w:bookmarkStart w:id="688" w:name="_Toc342105967"/>
      <w:r w:rsidRPr="00AB1D8C">
        <w:rPr>
          <w:rFonts w:ascii="Garamond" w:hAnsi="Garamond" w:cs="Times New Roman"/>
          <w:bCs w:val="0"/>
          <w:i w:val="0"/>
          <w:sz w:val="24"/>
          <w:szCs w:val="24"/>
        </w:rPr>
        <w:t xml:space="preserve"> </w:t>
      </w:r>
      <w:bookmarkStart w:id="689" w:name="_Toc358490649"/>
      <w:bookmarkStart w:id="690" w:name="_Toc467307271"/>
      <w:r w:rsidRPr="00AB1D8C">
        <w:rPr>
          <w:rFonts w:ascii="Garamond" w:hAnsi="Garamond" w:cs="Times New Roman"/>
          <w:bCs w:val="0"/>
          <w:i w:val="0"/>
          <w:sz w:val="24"/>
          <w:szCs w:val="24"/>
        </w:rPr>
        <w:t>The Possible Solutions for the above Watershed Problems</w:t>
      </w:r>
      <w:bookmarkEnd w:id="687"/>
      <w:bookmarkEnd w:id="688"/>
      <w:bookmarkEnd w:id="689"/>
      <w:bookmarkEnd w:id="690"/>
    </w:p>
    <w:p w:rsidR="007B72C9" w:rsidRPr="003B12FC" w:rsidRDefault="007B72C9" w:rsidP="007B72C9">
      <w:pPr>
        <w:spacing w:line="360" w:lineRule="auto"/>
        <w:jc w:val="both"/>
        <w:rPr>
          <w:rFonts w:ascii="Garamond" w:hAnsi="Garamond"/>
        </w:rPr>
      </w:pPr>
      <w:r w:rsidRPr="003B12FC">
        <w:rPr>
          <w:rFonts w:ascii="Garamond" w:hAnsi="Garamond"/>
        </w:rPr>
        <w:t>Solutions are found not only from one part, but from different stakeholders which are directly or indirectly involved in the development approaches. Based on the</w:t>
      </w:r>
      <w:r>
        <w:rPr>
          <w:rFonts w:ascii="Garamond" w:hAnsi="Garamond"/>
        </w:rPr>
        <w:t xml:space="preserve"> diff</w:t>
      </w:r>
      <w:r w:rsidRPr="003B12FC">
        <w:rPr>
          <w:rFonts w:ascii="Garamond" w:hAnsi="Garamond"/>
        </w:rPr>
        <w:t>e</w:t>
      </w:r>
      <w:r>
        <w:rPr>
          <w:rFonts w:ascii="Garamond" w:hAnsi="Garamond"/>
        </w:rPr>
        <w:t>rent</w:t>
      </w:r>
      <w:r w:rsidRPr="003B12FC">
        <w:rPr>
          <w:rFonts w:ascii="Garamond" w:hAnsi="Garamond"/>
        </w:rPr>
        <w:t xml:space="preserve"> approaches the following specific mitigation measures and solutions for specific problems observed in the watershed are found to be important for accelerated development in the particular areas.</w:t>
      </w:r>
    </w:p>
    <w:p w:rsidR="007B72C9" w:rsidRDefault="007B72C9" w:rsidP="007B72C9">
      <w:pPr>
        <w:spacing w:line="360" w:lineRule="auto"/>
        <w:jc w:val="both"/>
        <w:rPr>
          <w:rFonts w:ascii="Garamond" w:hAnsi="Garamond"/>
        </w:rPr>
      </w:pPr>
    </w:p>
    <w:p w:rsidR="007B72C9" w:rsidRDefault="007B72C9" w:rsidP="007B72C9">
      <w:pPr>
        <w:spacing w:line="360" w:lineRule="auto"/>
        <w:jc w:val="both"/>
        <w:rPr>
          <w:rFonts w:ascii="Garamond" w:hAnsi="Garamond"/>
        </w:rPr>
      </w:pPr>
    </w:p>
    <w:p w:rsidR="007B72C9" w:rsidRDefault="007B72C9" w:rsidP="007B72C9">
      <w:pPr>
        <w:spacing w:line="360" w:lineRule="auto"/>
        <w:jc w:val="both"/>
        <w:rPr>
          <w:rFonts w:ascii="Garamond" w:hAnsi="Garamond"/>
        </w:rPr>
      </w:pPr>
    </w:p>
    <w:p w:rsidR="007B72C9" w:rsidRPr="003B12FC" w:rsidRDefault="007B72C9" w:rsidP="007B72C9">
      <w:pPr>
        <w:spacing w:line="360" w:lineRule="auto"/>
        <w:jc w:val="both"/>
        <w:rPr>
          <w:rFonts w:ascii="Garamond" w:hAnsi="Garamond"/>
        </w:rPr>
      </w:pPr>
    </w:p>
    <w:p w:rsidR="007B72C9" w:rsidRPr="00AB1D8C" w:rsidRDefault="007B72C9" w:rsidP="007B72C9">
      <w:pPr>
        <w:pStyle w:val="Heading2"/>
        <w:keepNext w:val="0"/>
        <w:numPr>
          <w:ilvl w:val="2"/>
          <w:numId w:val="34"/>
        </w:numPr>
        <w:spacing w:before="200" w:after="0" w:line="480" w:lineRule="auto"/>
        <w:rPr>
          <w:rFonts w:ascii="Garamond" w:hAnsi="Garamond" w:cs="Times New Roman"/>
          <w:i w:val="0"/>
          <w:sz w:val="24"/>
          <w:szCs w:val="24"/>
        </w:rPr>
      </w:pPr>
      <w:bookmarkStart w:id="691" w:name="_Toc337386167"/>
      <w:bookmarkStart w:id="692" w:name="_Toc342105968"/>
      <w:bookmarkStart w:id="693" w:name="_Toc358490650"/>
      <w:bookmarkStart w:id="694" w:name="_Toc467307272"/>
      <w:r w:rsidRPr="00AB1D8C">
        <w:rPr>
          <w:rFonts w:ascii="Garamond" w:hAnsi="Garamond" w:cs="Times New Roman"/>
          <w:bCs w:val="0"/>
          <w:i w:val="0"/>
          <w:sz w:val="24"/>
          <w:szCs w:val="24"/>
        </w:rPr>
        <w:lastRenderedPageBreak/>
        <w:t>Around the proposed Command Area</w:t>
      </w:r>
      <w:bookmarkEnd w:id="691"/>
      <w:bookmarkEnd w:id="692"/>
      <w:bookmarkEnd w:id="693"/>
      <w:bookmarkEnd w:id="694"/>
    </w:p>
    <w:p w:rsidR="007B72C9" w:rsidRPr="003B12FC" w:rsidRDefault="007B72C9" w:rsidP="007B72C9">
      <w:pPr>
        <w:spacing w:line="360" w:lineRule="auto"/>
        <w:jc w:val="both"/>
        <w:rPr>
          <w:rFonts w:ascii="Garamond" w:hAnsi="Garamond"/>
        </w:rPr>
      </w:pPr>
      <w:r w:rsidRPr="003B12FC">
        <w:rPr>
          <w:rFonts w:ascii="Garamond" w:hAnsi="Garamond"/>
        </w:rPr>
        <w:t xml:space="preserve">Although, the surrounding areas </w:t>
      </w:r>
      <w:r>
        <w:rPr>
          <w:rFonts w:ascii="Garamond" w:hAnsi="Garamond"/>
        </w:rPr>
        <w:t>h</w:t>
      </w:r>
      <w:r w:rsidRPr="003B12FC">
        <w:rPr>
          <w:rFonts w:ascii="Garamond" w:hAnsi="Garamond"/>
        </w:rPr>
        <w:t>a</w:t>
      </w:r>
      <w:r>
        <w:rPr>
          <w:rFonts w:ascii="Garamond" w:hAnsi="Garamond"/>
        </w:rPr>
        <w:t>v</w:t>
      </w:r>
      <w:r w:rsidRPr="003B12FC">
        <w:rPr>
          <w:rFonts w:ascii="Garamond" w:hAnsi="Garamond"/>
        </w:rPr>
        <w:t xml:space="preserve">e </w:t>
      </w:r>
      <w:r>
        <w:rPr>
          <w:rFonts w:ascii="Garamond" w:hAnsi="Garamond"/>
        </w:rPr>
        <w:t xml:space="preserve">some </w:t>
      </w:r>
      <w:r w:rsidRPr="003B12FC">
        <w:rPr>
          <w:rFonts w:ascii="Garamond" w:hAnsi="Garamond"/>
        </w:rPr>
        <w:t xml:space="preserve">natural </w:t>
      </w:r>
      <w:r>
        <w:rPr>
          <w:rFonts w:ascii="Garamond" w:hAnsi="Garamond"/>
        </w:rPr>
        <w:t>vegetation cover</w:t>
      </w:r>
      <w:r w:rsidRPr="003B12FC">
        <w:rPr>
          <w:rFonts w:ascii="Garamond" w:hAnsi="Garamond"/>
        </w:rPr>
        <w:t>, some parts still need extra physical soil conservation activities for sustainable irrigation development. More likely, the proposed work is to be combination of different soil conservation practices like construction of micro basins combined with area closure and some graded stone bunds. These structures are possible in drier areas in slope ranges of all type except highly degraded land.</w:t>
      </w:r>
      <w:r>
        <w:rPr>
          <w:rFonts w:ascii="Garamond" w:hAnsi="Garamond"/>
        </w:rPr>
        <w:t xml:space="preserve"> </w:t>
      </w:r>
      <w:r w:rsidRPr="003B12FC">
        <w:rPr>
          <w:rFonts w:ascii="Garamond" w:hAnsi="Garamond"/>
        </w:rPr>
        <w:t xml:space="preserve">Pits are dug in the center of the basin for optimum use of stored water. This mechanism can be combined </w:t>
      </w:r>
      <w:r>
        <w:rPr>
          <w:rFonts w:ascii="Garamond" w:hAnsi="Garamond"/>
        </w:rPr>
        <w:t xml:space="preserve">with </w:t>
      </w:r>
      <w:r w:rsidRPr="003B12FC">
        <w:rPr>
          <w:rFonts w:ascii="Garamond" w:hAnsi="Garamond"/>
        </w:rPr>
        <w:t xml:space="preserve">area closure and some hill side terrace conservation systems. Materials used for this system are simple, and includes line level, shovel, </w:t>
      </w:r>
      <w:r>
        <w:rPr>
          <w:rFonts w:ascii="Garamond" w:hAnsi="Garamond"/>
        </w:rPr>
        <w:t>h</w:t>
      </w:r>
      <w:r w:rsidRPr="003B12FC">
        <w:rPr>
          <w:rFonts w:ascii="Garamond" w:hAnsi="Garamond"/>
        </w:rPr>
        <w:t>oe and hand meters with</w:t>
      </w:r>
      <w:r>
        <w:rPr>
          <w:rFonts w:ascii="Garamond" w:hAnsi="Garamond"/>
        </w:rPr>
        <w:t xml:space="preserve"> </w:t>
      </w:r>
      <w:r w:rsidRPr="003B12FC">
        <w:rPr>
          <w:rFonts w:ascii="Garamond" w:hAnsi="Garamond"/>
        </w:rPr>
        <w:t>strings. The detail condition is seen on figure in the annex part of this study report.</w:t>
      </w:r>
      <w:r>
        <w:rPr>
          <w:rFonts w:ascii="Garamond" w:hAnsi="Garamond"/>
        </w:rPr>
        <w:t xml:space="preserve"> </w:t>
      </w:r>
      <w:r w:rsidRPr="003B12FC">
        <w:rPr>
          <w:rFonts w:ascii="Garamond" w:hAnsi="Garamond"/>
        </w:rPr>
        <w:t xml:space="preserve">Micro basins (MB) have to be carefully lined out on the slope with intermittent placements for runoff control and proper spacing. After tree planting, micro basins need little maintenance. Area Closure </w:t>
      </w:r>
      <w:r>
        <w:rPr>
          <w:rFonts w:ascii="Garamond" w:hAnsi="Garamond"/>
        </w:rPr>
        <w:t>m</w:t>
      </w:r>
      <w:r w:rsidRPr="003B12FC">
        <w:rPr>
          <w:rFonts w:ascii="Garamond" w:hAnsi="Garamond"/>
        </w:rPr>
        <w:t>ust be organized with some stone bund structures by the Peasant Association (concerned beneficiaries).</w:t>
      </w:r>
      <w:r>
        <w:rPr>
          <w:rFonts w:ascii="Garamond" w:hAnsi="Garamond"/>
        </w:rPr>
        <w:t xml:space="preserve"> </w:t>
      </w:r>
      <w:r w:rsidRPr="003B12FC">
        <w:rPr>
          <w:rFonts w:ascii="Garamond" w:hAnsi="Garamond"/>
        </w:rPr>
        <w:t>As it is specified above, this area is not large and the community itself can maintain by the guidance of soil conservation workers of the specific area. Cost break down for this activity might not be important due to the minimum work volume of this approach.</w:t>
      </w:r>
    </w:p>
    <w:p w:rsidR="007B72C9" w:rsidRPr="003B12FC" w:rsidRDefault="007B72C9" w:rsidP="007B72C9">
      <w:pPr>
        <w:spacing w:line="360" w:lineRule="auto"/>
        <w:jc w:val="both"/>
        <w:rPr>
          <w:rFonts w:ascii="Garamond" w:hAnsi="Garamond"/>
        </w:rPr>
      </w:pPr>
    </w:p>
    <w:p w:rsidR="007B72C9" w:rsidRPr="00AB1D8C" w:rsidRDefault="007B72C9" w:rsidP="007B72C9">
      <w:pPr>
        <w:pStyle w:val="Heading2"/>
        <w:keepNext w:val="0"/>
        <w:numPr>
          <w:ilvl w:val="2"/>
          <w:numId w:val="34"/>
        </w:numPr>
        <w:spacing w:before="200" w:after="0" w:line="480" w:lineRule="auto"/>
        <w:rPr>
          <w:rFonts w:ascii="Garamond" w:hAnsi="Garamond" w:cs="Times New Roman"/>
          <w:i w:val="0"/>
          <w:sz w:val="24"/>
          <w:szCs w:val="24"/>
        </w:rPr>
      </w:pPr>
      <w:bookmarkStart w:id="695" w:name="_Toc337386168"/>
      <w:bookmarkStart w:id="696" w:name="_Toc342105969"/>
      <w:bookmarkStart w:id="697" w:name="_Toc358490651"/>
      <w:bookmarkStart w:id="698" w:name="_Toc467307273"/>
      <w:r w:rsidRPr="00AB1D8C">
        <w:rPr>
          <w:rFonts w:ascii="Garamond" w:hAnsi="Garamond" w:cs="Times New Roman"/>
          <w:bCs w:val="0"/>
          <w:i w:val="0"/>
          <w:sz w:val="24"/>
          <w:szCs w:val="24"/>
        </w:rPr>
        <w:t>Solutions for Specific Problematic Areas of the Watershed</w:t>
      </w:r>
      <w:bookmarkEnd w:id="695"/>
      <w:bookmarkEnd w:id="696"/>
      <w:bookmarkEnd w:id="697"/>
      <w:bookmarkEnd w:id="698"/>
      <w:r w:rsidRPr="00AB1D8C">
        <w:rPr>
          <w:rFonts w:ascii="Garamond" w:hAnsi="Garamond" w:cs="Times New Roman"/>
          <w:bCs w:val="0"/>
          <w:i w:val="0"/>
          <w:sz w:val="24"/>
          <w:szCs w:val="24"/>
        </w:rPr>
        <w:t xml:space="preserve"> </w:t>
      </w:r>
    </w:p>
    <w:p w:rsidR="007B72C9" w:rsidRPr="003B12FC" w:rsidRDefault="007B72C9" w:rsidP="007B72C9">
      <w:pPr>
        <w:spacing w:line="360" w:lineRule="auto"/>
        <w:jc w:val="both"/>
        <w:rPr>
          <w:rFonts w:ascii="Garamond" w:hAnsi="Garamond"/>
        </w:rPr>
      </w:pPr>
      <w:r w:rsidRPr="003B12FC">
        <w:rPr>
          <w:rFonts w:ascii="Garamond" w:hAnsi="Garamond"/>
        </w:rPr>
        <w:t xml:space="preserve">As it is specified by the </w:t>
      </w:r>
      <w:proofErr w:type="spellStart"/>
      <w:r w:rsidRPr="003B12FC">
        <w:rPr>
          <w:rFonts w:ascii="Garamond" w:hAnsi="Garamond"/>
        </w:rPr>
        <w:t>W</w:t>
      </w:r>
      <w:r>
        <w:rPr>
          <w:rFonts w:ascii="Garamond" w:hAnsi="Garamond"/>
        </w:rPr>
        <w:t>o</w:t>
      </w:r>
      <w:r w:rsidRPr="003B12FC">
        <w:rPr>
          <w:rFonts w:ascii="Garamond" w:hAnsi="Garamond"/>
        </w:rPr>
        <w:t>reda</w:t>
      </w:r>
      <w:proofErr w:type="spellEnd"/>
      <w:r w:rsidRPr="003B12FC">
        <w:rPr>
          <w:rFonts w:ascii="Garamond" w:hAnsi="Garamond"/>
        </w:rPr>
        <w:t xml:space="preserve"> Staffs and concerned stakeholders, a participatory and integrated watershed management practices are relevant. The participation of the community in forest development is a mandatory approach. Planting of </w:t>
      </w:r>
      <w:r>
        <w:rPr>
          <w:rFonts w:ascii="Garamond" w:hAnsi="Garamond"/>
        </w:rPr>
        <w:t xml:space="preserve">multipurpose </w:t>
      </w:r>
      <w:r w:rsidRPr="003B12FC">
        <w:rPr>
          <w:rFonts w:ascii="Garamond" w:hAnsi="Garamond"/>
        </w:rPr>
        <w:t xml:space="preserve">trees and </w:t>
      </w:r>
      <w:r>
        <w:rPr>
          <w:rFonts w:ascii="Garamond" w:hAnsi="Garamond"/>
        </w:rPr>
        <w:t>c</w:t>
      </w:r>
      <w:r w:rsidRPr="003B12FC">
        <w:rPr>
          <w:rFonts w:ascii="Garamond" w:hAnsi="Garamond"/>
        </w:rPr>
        <w:t>o</w:t>
      </w:r>
      <w:r>
        <w:rPr>
          <w:rFonts w:ascii="Garamond" w:hAnsi="Garamond"/>
        </w:rPr>
        <w:t>nserva</w:t>
      </w:r>
      <w:r w:rsidRPr="003B12FC">
        <w:rPr>
          <w:rFonts w:ascii="Garamond" w:hAnsi="Garamond"/>
        </w:rPr>
        <w:t>t</w:t>
      </w:r>
      <w:r>
        <w:rPr>
          <w:rFonts w:ascii="Garamond" w:hAnsi="Garamond"/>
        </w:rPr>
        <w:t>ion</w:t>
      </w:r>
      <w:r w:rsidRPr="003B12FC">
        <w:rPr>
          <w:rFonts w:ascii="Garamond" w:hAnsi="Garamond"/>
        </w:rPr>
        <w:t xml:space="preserve"> </w:t>
      </w:r>
      <w:r>
        <w:rPr>
          <w:rFonts w:ascii="Garamond" w:hAnsi="Garamond"/>
        </w:rPr>
        <w:t>of indigenous trees</w:t>
      </w:r>
      <w:r w:rsidRPr="003B12FC">
        <w:rPr>
          <w:rFonts w:ascii="Garamond" w:hAnsi="Garamond"/>
        </w:rPr>
        <w:t xml:space="preserve"> for multiple uses are necessary. Establishment of community and/or household level woodlots for fuel and timber, fodder plants to supplement animal diets and create income for the living community. The following are some specific management activities needed.</w:t>
      </w:r>
    </w:p>
    <w:p w:rsidR="007B72C9" w:rsidRPr="003B12FC" w:rsidRDefault="007B72C9" w:rsidP="007B72C9">
      <w:pPr>
        <w:spacing w:line="360" w:lineRule="auto"/>
        <w:jc w:val="both"/>
        <w:rPr>
          <w:rFonts w:ascii="Garamond" w:hAnsi="Garamond"/>
        </w:rPr>
      </w:pPr>
      <w:r w:rsidRPr="003B12FC">
        <w:rPr>
          <w:rFonts w:ascii="Garamond" w:hAnsi="Garamond"/>
        </w:rPr>
        <w:t xml:space="preserve"> </w:t>
      </w:r>
    </w:p>
    <w:p w:rsidR="007B72C9" w:rsidRPr="00AB1D8C" w:rsidRDefault="007B72C9" w:rsidP="007B72C9">
      <w:pPr>
        <w:pStyle w:val="Heading2"/>
        <w:keepNext w:val="0"/>
        <w:numPr>
          <w:ilvl w:val="3"/>
          <w:numId w:val="34"/>
        </w:numPr>
        <w:spacing w:before="200" w:after="0" w:line="480" w:lineRule="auto"/>
        <w:rPr>
          <w:rFonts w:ascii="Garamond" w:hAnsi="Garamond" w:cs="Times New Roman"/>
          <w:i w:val="0"/>
          <w:sz w:val="24"/>
          <w:szCs w:val="24"/>
        </w:rPr>
      </w:pPr>
      <w:bookmarkStart w:id="699" w:name="_Toc337386169"/>
      <w:bookmarkStart w:id="700" w:name="_Toc342105970"/>
      <w:bookmarkStart w:id="701" w:name="_Toc358490652"/>
      <w:bookmarkStart w:id="702" w:name="_Toc467307274"/>
      <w:r w:rsidRPr="00AB1D8C">
        <w:rPr>
          <w:rFonts w:ascii="Garamond" w:hAnsi="Garamond" w:cs="Times New Roman"/>
          <w:bCs w:val="0"/>
          <w:i w:val="0"/>
          <w:sz w:val="24"/>
          <w:szCs w:val="24"/>
        </w:rPr>
        <w:t>Gully control</w:t>
      </w:r>
      <w:bookmarkEnd w:id="699"/>
      <w:bookmarkEnd w:id="700"/>
      <w:bookmarkEnd w:id="701"/>
      <w:bookmarkEnd w:id="702"/>
    </w:p>
    <w:p w:rsidR="007B72C9" w:rsidRDefault="007B72C9" w:rsidP="007B72C9">
      <w:pPr>
        <w:spacing w:line="360" w:lineRule="auto"/>
        <w:jc w:val="both"/>
        <w:rPr>
          <w:rFonts w:ascii="Garamond" w:hAnsi="Garamond"/>
        </w:rPr>
      </w:pPr>
      <w:r w:rsidRPr="003B12FC">
        <w:rPr>
          <w:rFonts w:ascii="Garamond" w:hAnsi="Garamond"/>
        </w:rPr>
        <w:t xml:space="preserve">The evaluation and prediction of gully development is often difficult because the factors are not well defined and field records of the gullying are inadequate. However, </w:t>
      </w:r>
      <w:r>
        <w:rPr>
          <w:rFonts w:ascii="Garamond" w:hAnsi="Garamond"/>
        </w:rPr>
        <w:t>f</w:t>
      </w:r>
      <w:r w:rsidRPr="003B12FC">
        <w:rPr>
          <w:rFonts w:ascii="Garamond" w:hAnsi="Garamond"/>
        </w:rPr>
        <w:t>e</w:t>
      </w:r>
      <w:r>
        <w:rPr>
          <w:rFonts w:ascii="Garamond" w:hAnsi="Garamond"/>
        </w:rPr>
        <w:t>w</w:t>
      </w:r>
      <w:r w:rsidRPr="003B12FC">
        <w:rPr>
          <w:rFonts w:ascii="Garamond" w:hAnsi="Garamond"/>
        </w:rPr>
        <w:t xml:space="preserve"> stabilized gullies are observed within the command area. Most of them have dead ends in which no further extension is expected. They are almost in their healing stage where vegetation starts growing in them. Dry streams also observed nearby the command area, with stable gradient and their walls attain a stable slope, sufficient </w:t>
      </w:r>
      <w:r w:rsidRPr="003B12FC">
        <w:rPr>
          <w:rFonts w:ascii="Garamond" w:hAnsi="Garamond"/>
        </w:rPr>
        <w:lastRenderedPageBreak/>
        <w:t>vegetation cover develops over the gully surface to anchor the soil and permit development of new soil. Therefore</w:t>
      </w:r>
      <w:r>
        <w:rPr>
          <w:rFonts w:ascii="Garamond" w:hAnsi="Garamond"/>
        </w:rPr>
        <w:t>,</w:t>
      </w:r>
      <w:r w:rsidRPr="003B12FC">
        <w:rPr>
          <w:rFonts w:ascii="Garamond" w:hAnsi="Garamond"/>
        </w:rPr>
        <w:t xml:space="preserve"> preventing these gullies by biological means of conservation system is the duty of the </w:t>
      </w:r>
      <w:r>
        <w:rPr>
          <w:rFonts w:ascii="Garamond" w:hAnsi="Garamond"/>
        </w:rPr>
        <w:t>“</w:t>
      </w:r>
      <w:r w:rsidRPr="003B12FC">
        <w:rPr>
          <w:rFonts w:ascii="Garamond" w:hAnsi="Garamond"/>
        </w:rPr>
        <w:t>would be</w:t>
      </w:r>
      <w:r>
        <w:rPr>
          <w:rFonts w:ascii="Garamond" w:hAnsi="Garamond"/>
        </w:rPr>
        <w:t>”</w:t>
      </w:r>
      <w:r w:rsidRPr="003B12FC">
        <w:rPr>
          <w:rFonts w:ascii="Garamond" w:hAnsi="Garamond"/>
        </w:rPr>
        <w:t xml:space="preserve"> beneficiaries. No cultivation is allowed at the edge of these gullies. Gully planting should always be made of both trees and shrubs with several different species</w:t>
      </w:r>
      <w:r>
        <w:rPr>
          <w:rFonts w:ascii="Garamond" w:hAnsi="Garamond"/>
        </w:rPr>
        <w:t xml:space="preserve"> used for animal feed</w:t>
      </w:r>
      <w:r w:rsidRPr="003B12FC">
        <w:rPr>
          <w:rFonts w:ascii="Garamond" w:hAnsi="Garamond"/>
        </w:rPr>
        <w:t>. All gully planting</w:t>
      </w:r>
      <w:r>
        <w:rPr>
          <w:rFonts w:ascii="Garamond" w:hAnsi="Garamond"/>
        </w:rPr>
        <w:t>s</w:t>
      </w:r>
      <w:r w:rsidRPr="003B12FC">
        <w:rPr>
          <w:rFonts w:ascii="Garamond" w:hAnsi="Garamond"/>
        </w:rPr>
        <w:t xml:space="preserve"> should be fenced from livestock unless they are in areas where it is definitely known that livestock will not damage.</w:t>
      </w:r>
    </w:p>
    <w:p w:rsidR="007B72C9" w:rsidRDefault="007B72C9" w:rsidP="007B72C9">
      <w:pPr>
        <w:spacing w:line="360" w:lineRule="auto"/>
        <w:jc w:val="both"/>
        <w:rPr>
          <w:rFonts w:ascii="Garamond" w:hAnsi="Garamond"/>
        </w:rPr>
      </w:pPr>
    </w:p>
    <w:p w:rsidR="007B72C9" w:rsidRPr="00AB1D8C" w:rsidRDefault="007B72C9" w:rsidP="007B72C9">
      <w:pPr>
        <w:pStyle w:val="Heading2"/>
        <w:keepNext w:val="0"/>
        <w:numPr>
          <w:ilvl w:val="3"/>
          <w:numId w:val="34"/>
        </w:numPr>
        <w:spacing w:before="200" w:after="0" w:line="480" w:lineRule="auto"/>
        <w:rPr>
          <w:rFonts w:ascii="Garamond" w:hAnsi="Garamond" w:cs="Times New Roman"/>
          <w:i w:val="0"/>
          <w:sz w:val="24"/>
          <w:szCs w:val="24"/>
        </w:rPr>
      </w:pPr>
      <w:bookmarkStart w:id="703" w:name="_Toc337386170"/>
      <w:bookmarkStart w:id="704" w:name="_Toc342105971"/>
      <w:bookmarkStart w:id="705" w:name="_Toc358490653"/>
      <w:bookmarkStart w:id="706" w:name="_Toc467307275"/>
      <w:r w:rsidRPr="00AB1D8C">
        <w:rPr>
          <w:rFonts w:ascii="Garamond" w:hAnsi="Garamond" w:cs="Times New Roman"/>
          <w:bCs w:val="0"/>
          <w:i w:val="0"/>
          <w:sz w:val="24"/>
          <w:szCs w:val="24"/>
        </w:rPr>
        <w:t>Improved Cultivation Techniques</w:t>
      </w:r>
      <w:bookmarkEnd w:id="703"/>
      <w:bookmarkEnd w:id="704"/>
      <w:bookmarkEnd w:id="705"/>
      <w:bookmarkEnd w:id="706"/>
      <w:r w:rsidRPr="00AB1D8C">
        <w:rPr>
          <w:rFonts w:ascii="Garamond" w:hAnsi="Garamond" w:cs="Times New Roman"/>
          <w:bCs w:val="0"/>
          <w:i w:val="0"/>
          <w:sz w:val="24"/>
          <w:szCs w:val="24"/>
        </w:rPr>
        <w:t xml:space="preserve"> </w:t>
      </w:r>
    </w:p>
    <w:p w:rsidR="007B72C9" w:rsidRPr="003B12FC" w:rsidRDefault="007B72C9" w:rsidP="007B72C9">
      <w:pPr>
        <w:spacing w:line="360" w:lineRule="auto"/>
        <w:jc w:val="both"/>
        <w:rPr>
          <w:rFonts w:ascii="Garamond" w:hAnsi="Garamond"/>
        </w:rPr>
      </w:pPr>
      <w:r w:rsidRPr="003B12FC">
        <w:rPr>
          <w:rFonts w:ascii="Garamond" w:hAnsi="Garamond"/>
        </w:rPr>
        <w:t>In the cultivable area, improved agricultural techniques should be applied. The following are some of the many techniques used for such areas.</w:t>
      </w:r>
    </w:p>
    <w:p w:rsidR="007B72C9" w:rsidRPr="003B12FC" w:rsidRDefault="007B72C9" w:rsidP="007B72C9">
      <w:pPr>
        <w:spacing w:line="360" w:lineRule="auto"/>
        <w:jc w:val="both"/>
        <w:rPr>
          <w:rFonts w:ascii="Garamond" w:hAnsi="Garamond"/>
          <w:b/>
          <w:sz w:val="28"/>
          <w:szCs w:val="28"/>
        </w:rPr>
      </w:pPr>
    </w:p>
    <w:p w:rsidR="007B72C9" w:rsidRPr="003B12FC" w:rsidRDefault="007B72C9" w:rsidP="007B72C9">
      <w:pPr>
        <w:spacing w:line="480" w:lineRule="auto"/>
        <w:jc w:val="both"/>
        <w:rPr>
          <w:rFonts w:ascii="Garamond" w:hAnsi="Garamond"/>
          <w:b/>
          <w:sz w:val="28"/>
          <w:szCs w:val="28"/>
        </w:rPr>
      </w:pPr>
      <w:r w:rsidRPr="003B12FC">
        <w:rPr>
          <w:rFonts w:ascii="Garamond" w:hAnsi="Garamond"/>
          <w:b/>
          <w:sz w:val="28"/>
          <w:szCs w:val="28"/>
        </w:rPr>
        <w:t>a) Strip Cropping</w:t>
      </w:r>
    </w:p>
    <w:p w:rsidR="007B72C9" w:rsidRPr="003B12FC" w:rsidRDefault="007B72C9" w:rsidP="007B72C9">
      <w:pPr>
        <w:spacing w:line="360" w:lineRule="auto"/>
        <w:jc w:val="both"/>
        <w:rPr>
          <w:rFonts w:ascii="Garamond" w:hAnsi="Garamond"/>
        </w:rPr>
      </w:pPr>
      <w:r w:rsidRPr="003B12FC">
        <w:rPr>
          <w:rFonts w:ascii="Garamond" w:hAnsi="Garamond"/>
        </w:rPr>
        <w:t>In strip cropping crops are grown in strips or bands at right angles to the slope of the land.</w:t>
      </w:r>
      <w:r>
        <w:rPr>
          <w:rFonts w:ascii="Garamond" w:hAnsi="Garamond"/>
        </w:rPr>
        <w:t xml:space="preserve"> </w:t>
      </w:r>
      <w:r w:rsidRPr="003B12FC">
        <w:rPr>
          <w:rFonts w:ascii="Garamond" w:hAnsi="Garamond"/>
        </w:rPr>
        <w:t>Row crops (erosion permitting crops) are alternatively planted with close growing crops</w:t>
      </w:r>
      <w:r>
        <w:rPr>
          <w:rFonts w:ascii="Garamond" w:hAnsi="Garamond"/>
        </w:rPr>
        <w:t xml:space="preserve"> </w:t>
      </w:r>
      <w:r w:rsidRPr="003B12FC">
        <w:rPr>
          <w:rFonts w:ascii="Garamond" w:hAnsi="Garamond"/>
        </w:rPr>
        <w:t>(erosion resisting crop)</w:t>
      </w:r>
      <w:r>
        <w:rPr>
          <w:rFonts w:ascii="Garamond" w:hAnsi="Garamond"/>
        </w:rPr>
        <w:t>.</w:t>
      </w:r>
      <w:r w:rsidRPr="003B12FC">
        <w:rPr>
          <w:rFonts w:ascii="Garamond" w:hAnsi="Garamond"/>
        </w:rPr>
        <w:t xml:space="preserve"> Thus, alternate strips of erosion resisting and permitting crops</w:t>
      </w:r>
      <w:r>
        <w:rPr>
          <w:rFonts w:ascii="Garamond" w:hAnsi="Garamond"/>
        </w:rPr>
        <w:t xml:space="preserve"> </w:t>
      </w:r>
      <w:r w:rsidRPr="003B12FC">
        <w:rPr>
          <w:rFonts w:ascii="Garamond" w:hAnsi="Garamond"/>
        </w:rPr>
        <w:t>reduce the speed of runoff water coming from erosion perm</w:t>
      </w:r>
      <w:r>
        <w:rPr>
          <w:rFonts w:ascii="Garamond" w:hAnsi="Garamond"/>
        </w:rPr>
        <w:t>u</w:t>
      </w:r>
      <w:r w:rsidRPr="003B12FC">
        <w:rPr>
          <w:rFonts w:ascii="Garamond" w:hAnsi="Garamond"/>
        </w:rPr>
        <w:t>ting strips as a consequence, the runoff water enters the next strip with reduced speed and its velocity is further reduced with its movement resulting in to less soil loss. More</w:t>
      </w:r>
      <w:r>
        <w:rPr>
          <w:rFonts w:ascii="Garamond" w:hAnsi="Garamond"/>
        </w:rPr>
        <w:t>o</w:t>
      </w:r>
      <w:r w:rsidRPr="003B12FC">
        <w:rPr>
          <w:rFonts w:ascii="Garamond" w:hAnsi="Garamond"/>
        </w:rPr>
        <w:t>ver,</w:t>
      </w:r>
      <w:r>
        <w:rPr>
          <w:rFonts w:ascii="Garamond" w:hAnsi="Garamond"/>
        </w:rPr>
        <w:t xml:space="preserve"> </w:t>
      </w:r>
      <w:r w:rsidRPr="003B12FC">
        <w:rPr>
          <w:rFonts w:ascii="Garamond" w:hAnsi="Garamond"/>
        </w:rPr>
        <w:t>a large proportion of water becomes available to the crop as a strip cropping makes it possible water to remain for longer period of time in the field. More practical specification for the combination of erosion permitting and that of erosion resisting crops are shown in the following table.</w:t>
      </w:r>
    </w:p>
    <w:p w:rsidR="007B72C9" w:rsidRPr="003B12FC" w:rsidRDefault="007B72C9" w:rsidP="007B72C9">
      <w:pPr>
        <w:spacing w:line="360" w:lineRule="auto"/>
        <w:jc w:val="both"/>
        <w:rPr>
          <w:rFonts w:ascii="Garamond" w:hAnsi="Garamond"/>
        </w:rPr>
      </w:pPr>
    </w:p>
    <w:p w:rsidR="007B72C9" w:rsidRPr="005E1C82" w:rsidRDefault="006756E9" w:rsidP="006756E9">
      <w:pPr>
        <w:pStyle w:val="Caption"/>
        <w:rPr>
          <w:rFonts w:ascii="Garamond" w:hAnsi="Garamond"/>
          <w:sz w:val="22"/>
          <w:szCs w:val="22"/>
        </w:rPr>
      </w:pPr>
      <w:bookmarkStart w:id="707" w:name="_Toc341848082"/>
      <w:bookmarkStart w:id="708" w:name="_Toc358490023"/>
      <w:bookmarkStart w:id="709" w:name="_Toc453876175"/>
      <w:r>
        <w:t xml:space="preserve">Table 3: </w:t>
      </w:r>
      <w:r w:rsidR="00D654B7">
        <w:fldChar w:fldCharType="begin"/>
      </w:r>
      <w:r w:rsidR="00D654B7">
        <w:instrText xml:space="preserve"> SEQ Table_3: \* ARABIC </w:instrText>
      </w:r>
      <w:r w:rsidR="00D654B7">
        <w:fldChar w:fldCharType="separate"/>
      </w:r>
      <w:r w:rsidR="000B333F">
        <w:rPr>
          <w:noProof/>
        </w:rPr>
        <w:t>7</w:t>
      </w:r>
      <w:r w:rsidR="00D654B7">
        <w:rPr>
          <w:noProof/>
        </w:rPr>
        <w:fldChar w:fldCharType="end"/>
      </w:r>
      <w:r w:rsidR="007B72C9" w:rsidRPr="005E1C82">
        <w:rPr>
          <w:rFonts w:ascii="Garamond" w:hAnsi="Garamond"/>
          <w:sz w:val="22"/>
          <w:szCs w:val="22"/>
        </w:rPr>
        <w:t>. Strip width of erosion permitting &amp; erosion resisting crops at various slopes</w:t>
      </w:r>
      <w:bookmarkEnd w:id="707"/>
      <w:bookmarkEnd w:id="708"/>
      <w:bookmarkEnd w:id="709"/>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38"/>
        <w:gridCol w:w="1710"/>
        <w:gridCol w:w="3150"/>
        <w:gridCol w:w="3978"/>
      </w:tblGrid>
      <w:tr w:rsidR="007B72C9" w:rsidRPr="003B12FC" w:rsidTr="00D3177D">
        <w:tc>
          <w:tcPr>
            <w:tcW w:w="738" w:type="dxa"/>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both"/>
              <w:rPr>
                <w:rFonts w:ascii="Garamond" w:hAnsi="Garamond"/>
              </w:rPr>
            </w:pPr>
            <w:r w:rsidRPr="003B12FC">
              <w:rPr>
                <w:rFonts w:ascii="Garamond" w:hAnsi="Garamond"/>
              </w:rPr>
              <w:t>S/n</w:t>
            </w:r>
          </w:p>
        </w:tc>
        <w:tc>
          <w:tcPr>
            <w:tcW w:w="1710" w:type="dxa"/>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rPr>
                <w:rFonts w:ascii="Garamond" w:hAnsi="Garamond"/>
              </w:rPr>
            </w:pPr>
            <w:r w:rsidRPr="003B12FC">
              <w:rPr>
                <w:rFonts w:ascii="Garamond" w:hAnsi="Garamond"/>
              </w:rPr>
              <w:t>Slope (%)</w:t>
            </w:r>
          </w:p>
        </w:tc>
        <w:tc>
          <w:tcPr>
            <w:tcW w:w="3150" w:type="dxa"/>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both"/>
              <w:rPr>
                <w:rFonts w:ascii="Garamond" w:hAnsi="Garamond"/>
              </w:rPr>
            </w:pPr>
            <w:r w:rsidRPr="003B12FC">
              <w:rPr>
                <w:rFonts w:ascii="Garamond" w:hAnsi="Garamond"/>
              </w:rPr>
              <w:t>Width of erosion permitting crops (m)</w:t>
            </w:r>
          </w:p>
        </w:tc>
        <w:tc>
          <w:tcPr>
            <w:tcW w:w="3978" w:type="dxa"/>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both"/>
              <w:rPr>
                <w:rFonts w:ascii="Garamond" w:hAnsi="Garamond"/>
              </w:rPr>
            </w:pPr>
            <w:r w:rsidRPr="003B12FC">
              <w:rPr>
                <w:rFonts w:ascii="Garamond" w:hAnsi="Garamond"/>
              </w:rPr>
              <w:t>Width of erosion resisting crops (m)</w:t>
            </w:r>
          </w:p>
        </w:tc>
      </w:tr>
      <w:tr w:rsidR="007B72C9" w:rsidRPr="003B12FC" w:rsidTr="00D3177D">
        <w:tc>
          <w:tcPr>
            <w:tcW w:w="738" w:type="dxa"/>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both"/>
              <w:rPr>
                <w:rFonts w:ascii="Garamond" w:hAnsi="Garamond"/>
              </w:rPr>
            </w:pPr>
            <w:r w:rsidRPr="003B12FC">
              <w:rPr>
                <w:rFonts w:ascii="Garamond" w:hAnsi="Garamond"/>
              </w:rPr>
              <w:t>1</w:t>
            </w:r>
          </w:p>
        </w:tc>
        <w:tc>
          <w:tcPr>
            <w:tcW w:w="1710" w:type="dxa"/>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rPr>
                <w:rFonts w:ascii="Garamond" w:hAnsi="Garamond"/>
              </w:rPr>
            </w:pPr>
            <w:r w:rsidRPr="003B12FC">
              <w:rPr>
                <w:rFonts w:ascii="Garamond" w:hAnsi="Garamond"/>
              </w:rPr>
              <w:t>Less than 1 %</w:t>
            </w:r>
          </w:p>
        </w:tc>
        <w:tc>
          <w:tcPr>
            <w:tcW w:w="3150" w:type="dxa"/>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both"/>
              <w:rPr>
                <w:rFonts w:ascii="Garamond" w:hAnsi="Garamond"/>
              </w:rPr>
            </w:pPr>
            <w:r w:rsidRPr="003B12FC">
              <w:rPr>
                <w:rFonts w:ascii="Garamond" w:hAnsi="Garamond"/>
              </w:rPr>
              <w:t>45</w:t>
            </w:r>
          </w:p>
        </w:tc>
        <w:tc>
          <w:tcPr>
            <w:tcW w:w="3978" w:type="dxa"/>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both"/>
              <w:rPr>
                <w:rFonts w:ascii="Garamond" w:hAnsi="Garamond"/>
              </w:rPr>
            </w:pPr>
            <w:r w:rsidRPr="003B12FC">
              <w:rPr>
                <w:rFonts w:ascii="Garamond" w:hAnsi="Garamond"/>
              </w:rPr>
              <w:t>9.0</w:t>
            </w:r>
          </w:p>
        </w:tc>
      </w:tr>
      <w:tr w:rsidR="007B72C9" w:rsidRPr="003B12FC" w:rsidTr="00D3177D">
        <w:tc>
          <w:tcPr>
            <w:tcW w:w="738" w:type="dxa"/>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both"/>
              <w:rPr>
                <w:rFonts w:ascii="Garamond" w:hAnsi="Garamond"/>
              </w:rPr>
            </w:pPr>
            <w:r w:rsidRPr="003B12FC">
              <w:rPr>
                <w:rFonts w:ascii="Garamond" w:hAnsi="Garamond"/>
              </w:rPr>
              <w:t>2</w:t>
            </w:r>
          </w:p>
        </w:tc>
        <w:tc>
          <w:tcPr>
            <w:tcW w:w="1710" w:type="dxa"/>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both"/>
              <w:rPr>
                <w:rFonts w:ascii="Garamond" w:hAnsi="Garamond"/>
              </w:rPr>
            </w:pPr>
            <w:r w:rsidRPr="003B12FC">
              <w:rPr>
                <w:rFonts w:ascii="Garamond" w:hAnsi="Garamond"/>
              </w:rPr>
              <w:t>1.0 – 2.0</w:t>
            </w:r>
          </w:p>
        </w:tc>
        <w:tc>
          <w:tcPr>
            <w:tcW w:w="3150" w:type="dxa"/>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both"/>
              <w:rPr>
                <w:rFonts w:ascii="Garamond" w:hAnsi="Garamond"/>
              </w:rPr>
            </w:pPr>
            <w:r w:rsidRPr="003B12FC">
              <w:rPr>
                <w:rFonts w:ascii="Garamond" w:hAnsi="Garamond"/>
              </w:rPr>
              <w:t>24.0</w:t>
            </w:r>
          </w:p>
        </w:tc>
        <w:tc>
          <w:tcPr>
            <w:tcW w:w="3978" w:type="dxa"/>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both"/>
              <w:rPr>
                <w:rFonts w:ascii="Garamond" w:hAnsi="Garamond"/>
              </w:rPr>
            </w:pPr>
            <w:r w:rsidRPr="003B12FC">
              <w:rPr>
                <w:rFonts w:ascii="Garamond" w:hAnsi="Garamond"/>
              </w:rPr>
              <w:t>6.0</w:t>
            </w:r>
          </w:p>
        </w:tc>
      </w:tr>
      <w:tr w:rsidR="007B72C9" w:rsidRPr="003B12FC" w:rsidTr="00D3177D">
        <w:tc>
          <w:tcPr>
            <w:tcW w:w="738" w:type="dxa"/>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both"/>
              <w:rPr>
                <w:rFonts w:ascii="Garamond" w:hAnsi="Garamond"/>
              </w:rPr>
            </w:pPr>
            <w:r w:rsidRPr="003B12FC">
              <w:rPr>
                <w:rFonts w:ascii="Garamond" w:hAnsi="Garamond"/>
              </w:rPr>
              <w:t>3</w:t>
            </w:r>
          </w:p>
        </w:tc>
        <w:tc>
          <w:tcPr>
            <w:tcW w:w="1710" w:type="dxa"/>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both"/>
              <w:rPr>
                <w:rFonts w:ascii="Garamond" w:hAnsi="Garamond"/>
              </w:rPr>
            </w:pPr>
            <w:r w:rsidRPr="003B12FC">
              <w:rPr>
                <w:rFonts w:ascii="Garamond" w:hAnsi="Garamond"/>
              </w:rPr>
              <w:t>2.0 – 3.0</w:t>
            </w:r>
          </w:p>
        </w:tc>
        <w:tc>
          <w:tcPr>
            <w:tcW w:w="3150" w:type="dxa"/>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both"/>
              <w:rPr>
                <w:rFonts w:ascii="Garamond" w:hAnsi="Garamond"/>
              </w:rPr>
            </w:pPr>
            <w:r w:rsidRPr="003B12FC">
              <w:rPr>
                <w:rFonts w:ascii="Garamond" w:hAnsi="Garamond"/>
              </w:rPr>
              <w:t>13.5</w:t>
            </w:r>
          </w:p>
        </w:tc>
        <w:tc>
          <w:tcPr>
            <w:tcW w:w="3978" w:type="dxa"/>
            <w:tcBorders>
              <w:top w:val="single" w:sz="4" w:space="0" w:color="000000"/>
              <w:left w:val="single" w:sz="4" w:space="0" w:color="000000"/>
              <w:bottom w:val="single" w:sz="4" w:space="0" w:color="000000"/>
              <w:right w:val="single" w:sz="4" w:space="0" w:color="000000"/>
            </w:tcBorders>
            <w:hideMark/>
          </w:tcPr>
          <w:p w:rsidR="007B72C9" w:rsidRPr="003B12FC" w:rsidRDefault="007B72C9" w:rsidP="00D3177D">
            <w:pPr>
              <w:jc w:val="both"/>
              <w:rPr>
                <w:rFonts w:ascii="Garamond" w:hAnsi="Garamond"/>
              </w:rPr>
            </w:pPr>
            <w:r w:rsidRPr="003B12FC">
              <w:rPr>
                <w:rFonts w:ascii="Garamond" w:hAnsi="Garamond"/>
              </w:rPr>
              <w:t>4.5</w:t>
            </w:r>
          </w:p>
        </w:tc>
      </w:tr>
    </w:tbl>
    <w:p w:rsidR="007B72C9" w:rsidRPr="003B12FC" w:rsidRDefault="007B72C9" w:rsidP="007B72C9">
      <w:pPr>
        <w:spacing w:line="360" w:lineRule="auto"/>
        <w:jc w:val="both"/>
        <w:rPr>
          <w:rFonts w:ascii="Garamond" w:hAnsi="Garamond"/>
        </w:rPr>
      </w:pPr>
    </w:p>
    <w:p w:rsidR="007B72C9" w:rsidRPr="003B12FC" w:rsidRDefault="007B72C9" w:rsidP="007B72C9">
      <w:pPr>
        <w:spacing w:line="360" w:lineRule="auto"/>
        <w:jc w:val="both"/>
        <w:rPr>
          <w:rFonts w:ascii="Garamond" w:hAnsi="Garamond"/>
        </w:rPr>
      </w:pPr>
      <w:r w:rsidRPr="003B12FC">
        <w:rPr>
          <w:rFonts w:ascii="Garamond" w:hAnsi="Garamond"/>
        </w:rPr>
        <w:t>The arrangement of the two different types of crops (erosion permitting &amp; erosion resisting) with their appropriate slope of cultivated land &amp; the required width dimensions are shown on figure-2, in the Annex Part of this study report.</w:t>
      </w:r>
    </w:p>
    <w:p w:rsidR="007B72C9" w:rsidRPr="003B12FC" w:rsidRDefault="007B72C9" w:rsidP="007B72C9">
      <w:pPr>
        <w:spacing w:line="360" w:lineRule="auto"/>
        <w:jc w:val="both"/>
        <w:rPr>
          <w:rFonts w:ascii="Garamond" w:hAnsi="Garamond"/>
        </w:rPr>
      </w:pPr>
    </w:p>
    <w:p w:rsidR="007B72C9" w:rsidRPr="003B12FC" w:rsidRDefault="007B72C9" w:rsidP="007B72C9">
      <w:pPr>
        <w:spacing w:line="480" w:lineRule="auto"/>
        <w:jc w:val="both"/>
        <w:rPr>
          <w:rFonts w:ascii="Garamond" w:hAnsi="Garamond"/>
          <w:b/>
          <w:sz w:val="28"/>
          <w:szCs w:val="28"/>
        </w:rPr>
      </w:pPr>
      <w:r w:rsidRPr="003B12FC">
        <w:rPr>
          <w:rFonts w:ascii="Garamond" w:hAnsi="Garamond"/>
          <w:b/>
          <w:sz w:val="28"/>
          <w:szCs w:val="28"/>
        </w:rPr>
        <w:lastRenderedPageBreak/>
        <w:t xml:space="preserve">b) Mulching </w:t>
      </w:r>
    </w:p>
    <w:p w:rsidR="007B72C9" w:rsidRPr="003B12FC" w:rsidRDefault="007B72C9" w:rsidP="007B72C9">
      <w:pPr>
        <w:spacing w:line="360" w:lineRule="auto"/>
        <w:jc w:val="both"/>
        <w:rPr>
          <w:rFonts w:ascii="Garamond" w:hAnsi="Garamond"/>
        </w:rPr>
      </w:pPr>
      <w:r w:rsidRPr="003B12FC">
        <w:rPr>
          <w:rFonts w:ascii="Garamond" w:hAnsi="Garamond"/>
        </w:rPr>
        <w:t>The value of mulch i</w:t>
      </w:r>
      <w:r>
        <w:rPr>
          <w:rFonts w:ascii="Garamond" w:hAnsi="Garamond"/>
        </w:rPr>
        <w:t>n</w:t>
      </w:r>
      <w:r w:rsidRPr="003B12FC">
        <w:rPr>
          <w:rFonts w:ascii="Garamond" w:hAnsi="Garamond"/>
        </w:rPr>
        <w:t xml:space="preserve"> erosion control is well recognized and is of special value for the periods when the crop itself does not adequately protect the soil. Covering soil surface with crop residues can reduce soil loss by about 50 % or more depending up on the amount of rainfall and mulch, soil type and other characteristics. However, the amount of mulch added to the soil should not suppress the growth of most plants. If soil surface is bare at the time of seeding a crop, mulch should be applied immediately to protect the soil from erosion.</w:t>
      </w:r>
    </w:p>
    <w:p w:rsidR="007B72C9" w:rsidRPr="003B12FC" w:rsidRDefault="007B72C9" w:rsidP="007B72C9">
      <w:pPr>
        <w:spacing w:line="360" w:lineRule="auto"/>
        <w:jc w:val="both"/>
        <w:rPr>
          <w:rFonts w:ascii="Garamond" w:hAnsi="Garamond"/>
        </w:rPr>
      </w:pPr>
    </w:p>
    <w:p w:rsidR="007B72C9" w:rsidRPr="003B12FC" w:rsidRDefault="007B72C9" w:rsidP="007B72C9">
      <w:pPr>
        <w:spacing w:line="480" w:lineRule="auto"/>
        <w:jc w:val="both"/>
        <w:rPr>
          <w:rFonts w:ascii="Garamond" w:hAnsi="Garamond"/>
          <w:b/>
          <w:sz w:val="28"/>
          <w:szCs w:val="28"/>
        </w:rPr>
      </w:pPr>
      <w:r w:rsidRPr="003B12FC">
        <w:rPr>
          <w:rFonts w:ascii="Garamond" w:hAnsi="Garamond"/>
          <w:b/>
          <w:sz w:val="28"/>
          <w:szCs w:val="28"/>
        </w:rPr>
        <w:t>c) Crop rotation</w:t>
      </w:r>
    </w:p>
    <w:p w:rsidR="007B72C9" w:rsidRPr="003B12FC" w:rsidRDefault="007B72C9" w:rsidP="007B72C9">
      <w:pPr>
        <w:spacing w:line="360" w:lineRule="auto"/>
        <w:jc w:val="both"/>
        <w:rPr>
          <w:rFonts w:ascii="Garamond" w:hAnsi="Garamond"/>
        </w:rPr>
      </w:pPr>
      <w:r w:rsidRPr="003B12FC">
        <w:rPr>
          <w:rFonts w:ascii="Garamond" w:hAnsi="Garamond"/>
        </w:rPr>
        <w:t>Crop rotation is one of the most practical methods under biological means of conservation measures in a given watershed area. It provides high degree of protection to the soil thereby reducing soil erosion. Crops differ a great deal in their root activity and amount of crop residues added to the soil. The dense and fibrous root system of grasses holds soil aggregates together and creates good soil structure.</w:t>
      </w:r>
      <w:r w:rsidRPr="003B12FC">
        <w:rPr>
          <w:rFonts w:ascii="Garamond" w:hAnsi="Garamond"/>
          <w:b/>
          <w:sz w:val="28"/>
          <w:szCs w:val="28"/>
        </w:rPr>
        <w:t xml:space="preserve"> </w:t>
      </w:r>
      <w:r w:rsidRPr="003B12FC">
        <w:rPr>
          <w:rFonts w:ascii="Garamond" w:hAnsi="Garamond"/>
        </w:rPr>
        <w:t>So</w:t>
      </w:r>
      <w:r>
        <w:rPr>
          <w:rFonts w:ascii="Garamond" w:hAnsi="Garamond"/>
        </w:rPr>
        <w:t>,</w:t>
      </w:r>
      <w:r w:rsidRPr="003B12FC">
        <w:rPr>
          <w:rFonts w:ascii="Garamond" w:hAnsi="Garamond"/>
        </w:rPr>
        <w:t xml:space="preserve"> cropping under the rotational</w:t>
      </w:r>
      <w:r w:rsidRPr="003B12FC">
        <w:rPr>
          <w:rFonts w:ascii="Garamond" w:hAnsi="Garamond"/>
          <w:b/>
          <w:sz w:val="28"/>
          <w:szCs w:val="28"/>
        </w:rPr>
        <w:t xml:space="preserve"> </w:t>
      </w:r>
      <w:r w:rsidRPr="003B12FC">
        <w:rPr>
          <w:rFonts w:ascii="Garamond" w:hAnsi="Garamond"/>
        </w:rPr>
        <w:t>system is the most important means of pre</w:t>
      </w:r>
      <w:r>
        <w:rPr>
          <w:rFonts w:ascii="Garamond" w:hAnsi="Garamond"/>
        </w:rPr>
        <w:t>ser</w:t>
      </w:r>
      <w:r w:rsidRPr="003B12FC">
        <w:rPr>
          <w:rFonts w:ascii="Garamond" w:hAnsi="Garamond"/>
        </w:rPr>
        <w:t>v</w:t>
      </w:r>
      <w:r>
        <w:rPr>
          <w:rFonts w:ascii="Garamond" w:hAnsi="Garamond"/>
        </w:rPr>
        <w:t>a</w:t>
      </w:r>
      <w:r w:rsidRPr="003B12FC">
        <w:rPr>
          <w:rFonts w:ascii="Garamond" w:hAnsi="Garamond"/>
        </w:rPr>
        <w:t xml:space="preserve">tion of good soil structure, maintenance of organic matter and soil fertility. This practice is </w:t>
      </w:r>
      <w:r>
        <w:rPr>
          <w:rFonts w:ascii="Garamond" w:hAnsi="Garamond"/>
        </w:rPr>
        <w:t>rarely</w:t>
      </w:r>
      <w:r w:rsidRPr="003B12FC">
        <w:rPr>
          <w:rFonts w:ascii="Garamond" w:hAnsi="Garamond"/>
        </w:rPr>
        <w:t xml:space="preserve"> found in the study area. Especially in the command area and its surroundings only certain crops such as </w:t>
      </w:r>
      <w:r>
        <w:rPr>
          <w:rFonts w:ascii="Garamond" w:hAnsi="Garamond"/>
        </w:rPr>
        <w:t>wheat</w:t>
      </w:r>
      <w:r w:rsidRPr="003B12FC">
        <w:rPr>
          <w:rFonts w:ascii="Garamond" w:hAnsi="Garamond"/>
        </w:rPr>
        <w:t xml:space="preserve"> and </w:t>
      </w:r>
      <w:r>
        <w:rPr>
          <w:rFonts w:ascii="Garamond" w:hAnsi="Garamond"/>
        </w:rPr>
        <w:t>barley</w:t>
      </w:r>
      <w:r w:rsidRPr="003B12FC">
        <w:rPr>
          <w:rFonts w:ascii="Garamond" w:hAnsi="Garamond"/>
        </w:rPr>
        <w:t xml:space="preserve"> are grown repeatedly. This trend should be stopped by teaching the farmers (beneficiaries)</w:t>
      </w:r>
      <w:r>
        <w:rPr>
          <w:rFonts w:ascii="Garamond" w:hAnsi="Garamond"/>
        </w:rPr>
        <w:t xml:space="preserve"> </w:t>
      </w:r>
      <w:r w:rsidRPr="003B12FC">
        <w:rPr>
          <w:rFonts w:ascii="Garamond" w:hAnsi="Garamond"/>
        </w:rPr>
        <w:t>about the use of crop rotation based on pilot programs under small scale package technologies within the farmers themselves. Model farmers should be selected and initiated for further advancement in modern/improved agricultural practices. Extension workers with other relevant stakeholders have a lot to do on this issue.</w:t>
      </w:r>
    </w:p>
    <w:p w:rsidR="007B72C9" w:rsidRPr="003B12FC" w:rsidRDefault="007B72C9" w:rsidP="007B72C9">
      <w:pPr>
        <w:spacing w:line="360" w:lineRule="auto"/>
        <w:jc w:val="both"/>
        <w:rPr>
          <w:rFonts w:ascii="Garamond" w:hAnsi="Garamond"/>
        </w:rPr>
      </w:pPr>
    </w:p>
    <w:p w:rsidR="007B72C9" w:rsidRPr="003B12FC" w:rsidRDefault="007B72C9" w:rsidP="007B72C9">
      <w:pPr>
        <w:spacing w:line="480" w:lineRule="auto"/>
        <w:jc w:val="both"/>
        <w:rPr>
          <w:rFonts w:ascii="Garamond" w:hAnsi="Garamond"/>
          <w:b/>
          <w:sz w:val="28"/>
          <w:szCs w:val="28"/>
        </w:rPr>
      </w:pPr>
      <w:r>
        <w:rPr>
          <w:rFonts w:ascii="Garamond" w:hAnsi="Garamond"/>
          <w:b/>
          <w:sz w:val="28"/>
          <w:szCs w:val="28"/>
        </w:rPr>
        <w:t>d</w:t>
      </w:r>
      <w:r w:rsidRPr="003B12FC">
        <w:rPr>
          <w:rFonts w:ascii="Garamond" w:hAnsi="Garamond"/>
          <w:b/>
          <w:sz w:val="28"/>
          <w:szCs w:val="28"/>
        </w:rPr>
        <w:t>) Controlled Grazing System (CGS)</w:t>
      </w:r>
    </w:p>
    <w:p w:rsidR="007B72C9" w:rsidRPr="003B12FC" w:rsidRDefault="007B72C9" w:rsidP="007B72C9">
      <w:pPr>
        <w:spacing w:line="360" w:lineRule="auto"/>
        <w:jc w:val="both"/>
        <w:rPr>
          <w:rFonts w:ascii="Garamond" w:hAnsi="Garamond"/>
        </w:rPr>
      </w:pPr>
      <w:r w:rsidRPr="003B12FC">
        <w:rPr>
          <w:rFonts w:ascii="Garamond" w:hAnsi="Garamond"/>
        </w:rPr>
        <w:t xml:space="preserve">Excessive grazing deteriorates the condition of vegetation and promotes erosion. In the study area and the concerned </w:t>
      </w:r>
      <w:proofErr w:type="spellStart"/>
      <w:r w:rsidRPr="003B12FC">
        <w:rPr>
          <w:rFonts w:ascii="Garamond" w:hAnsi="Garamond"/>
        </w:rPr>
        <w:t>W</w:t>
      </w:r>
      <w:r>
        <w:rPr>
          <w:rFonts w:ascii="Garamond" w:hAnsi="Garamond"/>
        </w:rPr>
        <w:t>o</w:t>
      </w:r>
      <w:r w:rsidRPr="003B12FC">
        <w:rPr>
          <w:rFonts w:ascii="Garamond" w:hAnsi="Garamond"/>
        </w:rPr>
        <w:t>reda</w:t>
      </w:r>
      <w:proofErr w:type="spellEnd"/>
      <w:r w:rsidRPr="003B12FC">
        <w:rPr>
          <w:rFonts w:ascii="Garamond" w:hAnsi="Garamond"/>
        </w:rPr>
        <w:t xml:space="preserve"> as a whole free type of grazing is adopted. And specially grazing in forest area is expanded these days (as the information obtained from the development Workers of </w:t>
      </w:r>
      <w:proofErr w:type="spellStart"/>
      <w:r>
        <w:rPr>
          <w:rFonts w:ascii="Garamond" w:hAnsi="Garamond"/>
        </w:rPr>
        <w:t>Emboro</w:t>
      </w:r>
      <w:proofErr w:type="spellEnd"/>
      <w:r>
        <w:rPr>
          <w:rFonts w:ascii="Garamond" w:hAnsi="Garamond"/>
        </w:rPr>
        <w:t xml:space="preserve"> </w:t>
      </w:r>
      <w:proofErr w:type="spellStart"/>
      <w:r>
        <w:rPr>
          <w:rFonts w:ascii="Garamond" w:hAnsi="Garamond"/>
        </w:rPr>
        <w:t>Bonga</w:t>
      </w:r>
      <w:proofErr w:type="spellEnd"/>
      <w:r>
        <w:rPr>
          <w:rFonts w:ascii="Garamond" w:hAnsi="Garamond"/>
        </w:rPr>
        <w:t xml:space="preserve"> </w:t>
      </w:r>
      <w:proofErr w:type="spellStart"/>
      <w:r w:rsidRPr="003B12FC">
        <w:rPr>
          <w:rFonts w:ascii="Garamond" w:hAnsi="Garamond"/>
        </w:rPr>
        <w:t>Kebele</w:t>
      </w:r>
      <w:proofErr w:type="spellEnd"/>
      <w:r>
        <w:rPr>
          <w:rFonts w:ascii="Garamond" w:hAnsi="Garamond"/>
        </w:rPr>
        <w:t>)</w:t>
      </w:r>
      <w:r w:rsidRPr="003B12FC">
        <w:rPr>
          <w:rFonts w:ascii="Garamond" w:hAnsi="Garamond"/>
        </w:rPr>
        <w:t>.</w:t>
      </w:r>
      <w:r>
        <w:rPr>
          <w:rFonts w:ascii="Garamond" w:hAnsi="Garamond"/>
        </w:rPr>
        <w:t xml:space="preserve"> </w:t>
      </w:r>
      <w:r w:rsidRPr="003B12FC">
        <w:rPr>
          <w:rFonts w:ascii="Garamond" w:hAnsi="Garamond"/>
        </w:rPr>
        <w:t xml:space="preserve">And this type of grazing (grazing in the forest areas) is rarely controlled and regulated. It is therefore essential to stop at least minimize excessive grazing in the watershed area. There are many alternates to feed the animals. Cut &amp; carry, shifting grazing, hay and straw as well as using crop residues in controlled and manageable way are some of the many options of animal feeding system which reduce </w:t>
      </w:r>
      <w:r w:rsidRPr="003B12FC">
        <w:rPr>
          <w:rFonts w:ascii="Garamond" w:hAnsi="Garamond"/>
        </w:rPr>
        <w:lastRenderedPageBreak/>
        <w:t>excessive grazing in the area. Feed lot and fattening and other related practices should be adopted by the community.</w:t>
      </w:r>
    </w:p>
    <w:p w:rsidR="007B72C9" w:rsidRDefault="007B72C9" w:rsidP="007B72C9">
      <w:pPr>
        <w:spacing w:line="360" w:lineRule="auto"/>
        <w:jc w:val="both"/>
        <w:rPr>
          <w:rFonts w:ascii="Garamond" w:hAnsi="Garamond"/>
          <w:b/>
          <w:sz w:val="28"/>
          <w:szCs w:val="28"/>
        </w:rPr>
      </w:pPr>
    </w:p>
    <w:p w:rsidR="007B72C9" w:rsidRPr="003B12FC" w:rsidRDefault="007B72C9" w:rsidP="007B72C9">
      <w:pPr>
        <w:spacing w:line="480" w:lineRule="auto"/>
        <w:jc w:val="both"/>
        <w:rPr>
          <w:rFonts w:ascii="Garamond" w:hAnsi="Garamond"/>
          <w:b/>
          <w:sz w:val="28"/>
          <w:szCs w:val="28"/>
        </w:rPr>
      </w:pPr>
      <w:r>
        <w:rPr>
          <w:rFonts w:ascii="Garamond" w:hAnsi="Garamond"/>
          <w:b/>
          <w:sz w:val="28"/>
          <w:szCs w:val="28"/>
        </w:rPr>
        <w:t>e</w:t>
      </w:r>
      <w:r w:rsidRPr="003B12FC">
        <w:rPr>
          <w:rFonts w:ascii="Garamond" w:hAnsi="Garamond"/>
          <w:b/>
          <w:sz w:val="28"/>
          <w:szCs w:val="28"/>
        </w:rPr>
        <w:t>) Forest Development/Protection</w:t>
      </w:r>
    </w:p>
    <w:p w:rsidR="007B72C9" w:rsidRPr="003B12FC" w:rsidRDefault="007B72C9" w:rsidP="007B72C9">
      <w:pPr>
        <w:spacing w:line="360" w:lineRule="auto"/>
        <w:jc w:val="both"/>
        <w:rPr>
          <w:rFonts w:ascii="Garamond" w:hAnsi="Garamond"/>
        </w:rPr>
      </w:pPr>
      <w:r w:rsidRPr="003B12FC">
        <w:rPr>
          <w:rFonts w:ascii="Garamond" w:hAnsi="Garamond"/>
        </w:rPr>
        <w:t xml:space="preserve">Large scale unauthorized and indiscriminate </w:t>
      </w:r>
      <w:r>
        <w:rPr>
          <w:rFonts w:ascii="Garamond" w:hAnsi="Garamond"/>
        </w:rPr>
        <w:t>destruction</w:t>
      </w:r>
      <w:r w:rsidRPr="003B12FC">
        <w:rPr>
          <w:rFonts w:ascii="Garamond" w:hAnsi="Garamond"/>
        </w:rPr>
        <w:t xml:space="preserve"> of </w:t>
      </w:r>
      <w:r>
        <w:rPr>
          <w:rFonts w:ascii="Garamond" w:hAnsi="Garamond"/>
        </w:rPr>
        <w:t xml:space="preserve">available </w:t>
      </w:r>
      <w:r w:rsidRPr="003B12FC">
        <w:rPr>
          <w:rFonts w:ascii="Garamond" w:hAnsi="Garamond"/>
        </w:rPr>
        <w:t xml:space="preserve">forests has been taking place </w:t>
      </w:r>
      <w:r>
        <w:rPr>
          <w:rFonts w:ascii="Garamond" w:hAnsi="Garamond"/>
        </w:rPr>
        <w:t xml:space="preserve">by the community mainly for agricultural land expansion and consumption for household fire wood. </w:t>
      </w:r>
      <w:r w:rsidRPr="003B12FC">
        <w:rPr>
          <w:rFonts w:ascii="Garamond" w:hAnsi="Garamond"/>
        </w:rPr>
        <w:t>Thus</w:t>
      </w:r>
      <w:r>
        <w:rPr>
          <w:rFonts w:ascii="Garamond" w:hAnsi="Garamond"/>
        </w:rPr>
        <w:t>,</w:t>
      </w:r>
      <w:r w:rsidRPr="003B12FC">
        <w:rPr>
          <w:rFonts w:ascii="Garamond" w:hAnsi="Garamond"/>
        </w:rPr>
        <w:t xml:space="preserve"> the solution lies in educating people about the importance of forest and the dangerous consequences of such destructive </w:t>
      </w:r>
      <w:r>
        <w:rPr>
          <w:rFonts w:ascii="Garamond" w:hAnsi="Garamond"/>
        </w:rPr>
        <w:t>activities</w:t>
      </w:r>
      <w:r w:rsidRPr="003B12FC">
        <w:rPr>
          <w:rFonts w:ascii="Garamond" w:hAnsi="Garamond"/>
        </w:rPr>
        <w:t xml:space="preserve">. </w:t>
      </w:r>
      <w:r>
        <w:rPr>
          <w:rFonts w:ascii="Garamond" w:hAnsi="Garamond"/>
        </w:rPr>
        <w:t xml:space="preserve">Alternative fuel consumption mechanisms such like biogas usage should be designed and provided to the community. </w:t>
      </w:r>
      <w:r w:rsidRPr="003B12FC">
        <w:rPr>
          <w:rFonts w:ascii="Garamond" w:hAnsi="Garamond"/>
        </w:rPr>
        <w:t>The role played by forest is not known even to most of the educated people. It is, therefore necessary that forestry should be included in the syllabus of the school in the concerned area. Thus, it is advisable to motivate the local people in considering the existing forest as their own and to be more willing to participate in its further development and monitoring activities.</w:t>
      </w:r>
    </w:p>
    <w:p w:rsidR="007B72C9" w:rsidRPr="003B12FC" w:rsidRDefault="007B72C9" w:rsidP="007B72C9">
      <w:pPr>
        <w:spacing w:line="360" w:lineRule="auto"/>
        <w:jc w:val="both"/>
        <w:rPr>
          <w:rFonts w:ascii="Garamond" w:hAnsi="Garamond"/>
        </w:rPr>
      </w:pPr>
    </w:p>
    <w:p w:rsidR="007B72C9" w:rsidRPr="003B12FC" w:rsidRDefault="007B72C9" w:rsidP="007B72C9">
      <w:pPr>
        <w:spacing w:line="480" w:lineRule="auto"/>
        <w:jc w:val="both"/>
        <w:rPr>
          <w:rFonts w:ascii="Garamond" w:hAnsi="Garamond"/>
          <w:b/>
          <w:sz w:val="28"/>
          <w:szCs w:val="28"/>
        </w:rPr>
      </w:pPr>
      <w:r>
        <w:rPr>
          <w:rFonts w:ascii="Garamond" w:hAnsi="Garamond"/>
          <w:b/>
          <w:sz w:val="28"/>
          <w:szCs w:val="28"/>
        </w:rPr>
        <w:t>f</w:t>
      </w:r>
      <w:r w:rsidRPr="003B12FC">
        <w:rPr>
          <w:rFonts w:ascii="Garamond" w:hAnsi="Garamond"/>
          <w:b/>
          <w:sz w:val="28"/>
          <w:szCs w:val="28"/>
        </w:rPr>
        <w:t>) Adequate Market &amp; Credit Service Possibilities</w:t>
      </w:r>
    </w:p>
    <w:p w:rsidR="007B72C9" w:rsidRPr="003B12FC" w:rsidRDefault="007B72C9" w:rsidP="007B72C9">
      <w:pPr>
        <w:spacing w:line="360" w:lineRule="auto"/>
        <w:jc w:val="both"/>
        <w:rPr>
          <w:rFonts w:ascii="Garamond" w:hAnsi="Garamond"/>
        </w:rPr>
      </w:pPr>
      <w:r w:rsidRPr="003B12FC">
        <w:rPr>
          <w:rFonts w:ascii="Garamond" w:hAnsi="Garamond"/>
        </w:rPr>
        <w:t>Agricultural marketing is a general understanding involving in the process of marketing from farm gate to final consumption of crop products. Thus</w:t>
      </w:r>
      <w:r>
        <w:rPr>
          <w:rFonts w:ascii="Garamond" w:hAnsi="Garamond"/>
        </w:rPr>
        <w:t>,</w:t>
      </w:r>
      <w:r w:rsidRPr="003B12FC">
        <w:rPr>
          <w:rFonts w:ascii="Garamond" w:hAnsi="Garamond"/>
        </w:rPr>
        <w:t xml:space="preserve"> adequate market information, access roads from farm place to the market outlet and good bargaining power are basic issues for the development </w:t>
      </w:r>
      <w:r>
        <w:rPr>
          <w:rFonts w:ascii="Garamond" w:hAnsi="Garamond"/>
        </w:rPr>
        <w:t xml:space="preserve">of </w:t>
      </w:r>
      <w:r w:rsidRPr="003B12FC">
        <w:rPr>
          <w:rFonts w:ascii="Garamond" w:hAnsi="Garamond"/>
        </w:rPr>
        <w:t xml:space="preserve">improved farming system. </w:t>
      </w:r>
      <w:r>
        <w:rPr>
          <w:rFonts w:ascii="Garamond" w:hAnsi="Garamond"/>
        </w:rPr>
        <w:t>O</w:t>
      </w:r>
      <w:r w:rsidRPr="003B12FC">
        <w:rPr>
          <w:rFonts w:ascii="Garamond" w:hAnsi="Garamond"/>
        </w:rPr>
        <w:t xml:space="preserve">n </w:t>
      </w:r>
      <w:r>
        <w:rPr>
          <w:rFonts w:ascii="Garamond" w:hAnsi="Garamond"/>
        </w:rPr>
        <w:t xml:space="preserve">the </w:t>
      </w:r>
      <w:r w:rsidRPr="003B12FC">
        <w:rPr>
          <w:rFonts w:ascii="Garamond" w:hAnsi="Garamond"/>
        </w:rPr>
        <w:t>other hand</w:t>
      </w:r>
      <w:r>
        <w:rPr>
          <w:rFonts w:ascii="Garamond" w:hAnsi="Garamond"/>
        </w:rPr>
        <w:t>,</w:t>
      </w:r>
      <w:r w:rsidRPr="003B12FC">
        <w:rPr>
          <w:rFonts w:ascii="Garamond" w:hAnsi="Garamond"/>
        </w:rPr>
        <w:t xml:space="preserve"> agriculture is labor &amp; capital intensive. Therefore</w:t>
      </w:r>
      <w:r>
        <w:rPr>
          <w:rFonts w:ascii="Garamond" w:hAnsi="Garamond"/>
        </w:rPr>
        <w:t>,</w:t>
      </w:r>
      <w:r w:rsidRPr="003B12FC">
        <w:rPr>
          <w:rFonts w:ascii="Garamond" w:hAnsi="Garamond"/>
        </w:rPr>
        <w:t xml:space="preserve"> the community should be supported by credit-based input provision and other necessary materials on time, during the cultivation process. There should also be parties like agricultural Cooperatives and Unions that closely work with the farmers and assist them in the cultivation practices. Additional agricultural inputs like vegetable seeds, agrochemicals, fodder crops, and fertilizers should be provided to the farmers through the channel of these Cooperatives and Unions.</w:t>
      </w:r>
    </w:p>
    <w:p w:rsidR="007B72C9" w:rsidRPr="003B12FC" w:rsidRDefault="007B72C9" w:rsidP="007B72C9">
      <w:pPr>
        <w:spacing w:line="360" w:lineRule="auto"/>
        <w:jc w:val="both"/>
        <w:rPr>
          <w:rFonts w:ascii="Garamond" w:hAnsi="Garamond"/>
        </w:rPr>
      </w:pPr>
    </w:p>
    <w:p w:rsidR="007B72C9" w:rsidRPr="003B12FC" w:rsidRDefault="007B72C9" w:rsidP="007B72C9">
      <w:pPr>
        <w:spacing w:line="480" w:lineRule="auto"/>
        <w:jc w:val="both"/>
        <w:rPr>
          <w:rFonts w:ascii="Garamond" w:hAnsi="Garamond"/>
          <w:b/>
          <w:sz w:val="28"/>
          <w:szCs w:val="28"/>
        </w:rPr>
      </w:pPr>
      <w:r>
        <w:rPr>
          <w:rFonts w:ascii="Garamond" w:hAnsi="Garamond"/>
          <w:b/>
          <w:sz w:val="28"/>
          <w:szCs w:val="28"/>
        </w:rPr>
        <w:t>f</w:t>
      </w:r>
      <w:r w:rsidRPr="003B12FC">
        <w:rPr>
          <w:rFonts w:ascii="Garamond" w:hAnsi="Garamond"/>
          <w:b/>
          <w:sz w:val="28"/>
          <w:szCs w:val="28"/>
        </w:rPr>
        <w:t>) The professionals &amp; Institutional responsibility</w:t>
      </w:r>
    </w:p>
    <w:p w:rsidR="007B72C9" w:rsidRPr="003B12FC" w:rsidRDefault="007B72C9" w:rsidP="007B72C9">
      <w:pPr>
        <w:spacing w:line="360" w:lineRule="auto"/>
        <w:jc w:val="both"/>
        <w:rPr>
          <w:rFonts w:ascii="Garamond" w:hAnsi="Garamond"/>
        </w:rPr>
      </w:pPr>
      <w:r w:rsidRPr="003B12FC">
        <w:rPr>
          <w:rFonts w:ascii="Garamond" w:hAnsi="Garamond"/>
        </w:rPr>
        <w:t xml:space="preserve">Present </w:t>
      </w:r>
      <w:r>
        <w:rPr>
          <w:rFonts w:ascii="Garamond" w:hAnsi="Garamond"/>
        </w:rPr>
        <w:t>A</w:t>
      </w:r>
      <w:r w:rsidRPr="003B12FC">
        <w:rPr>
          <w:rFonts w:ascii="Garamond" w:hAnsi="Garamond"/>
        </w:rPr>
        <w:t xml:space="preserve">gricultural and </w:t>
      </w:r>
      <w:r>
        <w:rPr>
          <w:rFonts w:ascii="Garamond" w:hAnsi="Garamond"/>
        </w:rPr>
        <w:t>R</w:t>
      </w:r>
      <w:r w:rsidRPr="003B12FC">
        <w:rPr>
          <w:rFonts w:ascii="Garamond" w:hAnsi="Garamond"/>
        </w:rPr>
        <w:t xml:space="preserve">ural </w:t>
      </w:r>
      <w:r>
        <w:rPr>
          <w:rFonts w:ascii="Garamond" w:hAnsi="Garamond"/>
        </w:rPr>
        <w:t>D</w:t>
      </w:r>
      <w:r w:rsidRPr="003B12FC">
        <w:rPr>
          <w:rFonts w:ascii="Garamond" w:hAnsi="Garamond"/>
        </w:rPr>
        <w:t>evelopment Policies &amp;</w:t>
      </w:r>
      <w:r>
        <w:rPr>
          <w:rFonts w:ascii="Garamond" w:hAnsi="Garamond"/>
        </w:rPr>
        <w:t xml:space="preserve"> S</w:t>
      </w:r>
      <w:r w:rsidRPr="003B12FC">
        <w:rPr>
          <w:rFonts w:ascii="Garamond" w:hAnsi="Garamond"/>
        </w:rPr>
        <w:t>trategies have a direct relationship with the proposed programs. They also provide conducive working environment for implementation of the project.</w:t>
      </w:r>
      <w:r>
        <w:rPr>
          <w:rFonts w:ascii="Garamond" w:hAnsi="Garamond"/>
        </w:rPr>
        <w:t xml:space="preserve"> </w:t>
      </w:r>
      <w:r w:rsidRPr="003B12FC">
        <w:rPr>
          <w:rFonts w:ascii="Garamond" w:hAnsi="Garamond"/>
        </w:rPr>
        <w:t>Thus, the concerned professional</w:t>
      </w:r>
      <w:r>
        <w:rPr>
          <w:rFonts w:ascii="Garamond" w:hAnsi="Garamond"/>
        </w:rPr>
        <w:t>s</w:t>
      </w:r>
      <w:r w:rsidRPr="003B12FC">
        <w:rPr>
          <w:rFonts w:ascii="Garamond" w:hAnsi="Garamond"/>
        </w:rPr>
        <w:t xml:space="preserve"> &amp; institutions should play a great rol</w:t>
      </w:r>
      <w:r>
        <w:rPr>
          <w:rFonts w:ascii="Garamond" w:hAnsi="Garamond"/>
        </w:rPr>
        <w:t>e</w:t>
      </w:r>
      <w:r w:rsidRPr="003B12FC">
        <w:rPr>
          <w:rFonts w:ascii="Garamond" w:hAnsi="Garamond"/>
        </w:rPr>
        <w:t xml:space="preserve"> in the following basic issues;</w:t>
      </w:r>
    </w:p>
    <w:p w:rsidR="007B72C9" w:rsidRPr="003B12FC" w:rsidRDefault="007B72C9" w:rsidP="001968BF">
      <w:pPr>
        <w:pStyle w:val="ListParagraph"/>
        <w:numPr>
          <w:ilvl w:val="0"/>
          <w:numId w:val="58"/>
        </w:numPr>
        <w:spacing w:after="200" w:line="360" w:lineRule="auto"/>
        <w:jc w:val="both"/>
        <w:rPr>
          <w:rFonts w:ascii="Garamond" w:hAnsi="Garamond"/>
        </w:rPr>
      </w:pPr>
      <w:r w:rsidRPr="003B12FC">
        <w:rPr>
          <w:rFonts w:ascii="Garamond" w:hAnsi="Garamond"/>
        </w:rPr>
        <w:lastRenderedPageBreak/>
        <w:t>Encourage environmentally suitable, higher yielding agricultural production.</w:t>
      </w:r>
    </w:p>
    <w:p w:rsidR="007B72C9" w:rsidRPr="003B12FC" w:rsidRDefault="007B72C9" w:rsidP="001968BF">
      <w:pPr>
        <w:pStyle w:val="ListParagraph"/>
        <w:numPr>
          <w:ilvl w:val="0"/>
          <w:numId w:val="58"/>
        </w:numPr>
        <w:spacing w:after="200" w:line="360" w:lineRule="auto"/>
        <w:jc w:val="both"/>
        <w:rPr>
          <w:rFonts w:ascii="Garamond" w:hAnsi="Garamond"/>
        </w:rPr>
      </w:pPr>
      <w:r w:rsidRPr="003B12FC">
        <w:rPr>
          <w:rFonts w:ascii="Garamond" w:hAnsi="Garamond"/>
        </w:rPr>
        <w:t>Introduction of improved agricultural techniques and change the existing traditional way of cultivating system.</w:t>
      </w:r>
    </w:p>
    <w:p w:rsidR="007B72C9" w:rsidRPr="003B12FC" w:rsidRDefault="007B72C9" w:rsidP="001968BF">
      <w:pPr>
        <w:pStyle w:val="ListParagraph"/>
        <w:numPr>
          <w:ilvl w:val="0"/>
          <w:numId w:val="58"/>
        </w:numPr>
        <w:spacing w:after="200" w:line="360" w:lineRule="auto"/>
        <w:jc w:val="both"/>
        <w:rPr>
          <w:rFonts w:ascii="Garamond" w:hAnsi="Garamond"/>
        </w:rPr>
      </w:pPr>
      <w:r w:rsidRPr="003B12FC">
        <w:rPr>
          <w:rFonts w:ascii="Garamond" w:hAnsi="Garamond"/>
        </w:rPr>
        <w:t>Introduction of food/cash crops by conducting studies and training of farmers.</w:t>
      </w:r>
    </w:p>
    <w:p w:rsidR="007B72C9" w:rsidRPr="003B12FC" w:rsidRDefault="007B72C9" w:rsidP="001968BF">
      <w:pPr>
        <w:pStyle w:val="ListParagraph"/>
        <w:numPr>
          <w:ilvl w:val="0"/>
          <w:numId w:val="58"/>
        </w:numPr>
        <w:spacing w:after="200" w:line="360" w:lineRule="auto"/>
        <w:jc w:val="both"/>
        <w:rPr>
          <w:rFonts w:ascii="Garamond" w:hAnsi="Garamond"/>
        </w:rPr>
      </w:pPr>
      <w:r w:rsidRPr="003B12FC">
        <w:rPr>
          <w:rFonts w:ascii="Garamond" w:hAnsi="Garamond"/>
        </w:rPr>
        <w:t>Create community awareness of the relationship between human activities, agriculture and the environment, and the need for institutions of environmentally</w:t>
      </w:r>
      <w:r>
        <w:rPr>
          <w:rFonts w:ascii="Garamond" w:hAnsi="Garamond"/>
        </w:rPr>
        <w:t xml:space="preserve"> </w:t>
      </w:r>
      <w:r w:rsidRPr="003B12FC">
        <w:rPr>
          <w:rFonts w:ascii="Garamond" w:hAnsi="Garamond"/>
        </w:rPr>
        <w:t>sensitive land management and farming methods.</w:t>
      </w:r>
    </w:p>
    <w:p w:rsidR="007B72C9" w:rsidRPr="003B12FC" w:rsidRDefault="007B72C9" w:rsidP="001968BF">
      <w:pPr>
        <w:pStyle w:val="ListParagraph"/>
        <w:numPr>
          <w:ilvl w:val="0"/>
          <w:numId w:val="58"/>
        </w:numPr>
        <w:spacing w:after="200" w:line="360" w:lineRule="auto"/>
        <w:jc w:val="both"/>
        <w:rPr>
          <w:rFonts w:ascii="Garamond" w:hAnsi="Garamond"/>
        </w:rPr>
      </w:pPr>
      <w:r w:rsidRPr="003B12FC">
        <w:rPr>
          <w:rFonts w:ascii="Garamond" w:hAnsi="Garamond"/>
        </w:rPr>
        <w:t>Preparing compatible development packages for agro-ecological zone including diversification and specialization where possible.</w:t>
      </w:r>
    </w:p>
    <w:p w:rsidR="007B72C9" w:rsidRPr="003B12FC" w:rsidRDefault="007B72C9" w:rsidP="001968BF">
      <w:pPr>
        <w:pStyle w:val="ListParagraph"/>
        <w:numPr>
          <w:ilvl w:val="0"/>
          <w:numId w:val="58"/>
        </w:numPr>
        <w:spacing w:after="200" w:line="360" w:lineRule="auto"/>
        <w:jc w:val="both"/>
        <w:rPr>
          <w:rFonts w:ascii="Garamond" w:hAnsi="Garamond"/>
        </w:rPr>
      </w:pPr>
      <w:r w:rsidRPr="003B12FC">
        <w:rPr>
          <w:rFonts w:ascii="Garamond" w:hAnsi="Garamond"/>
        </w:rPr>
        <w:t xml:space="preserve">Human capacity building and utilization, including ensuring the health of farmers, and </w:t>
      </w:r>
    </w:p>
    <w:p w:rsidR="007B72C9" w:rsidRDefault="007B72C9" w:rsidP="001968BF">
      <w:pPr>
        <w:pStyle w:val="ListParagraph"/>
        <w:numPr>
          <w:ilvl w:val="0"/>
          <w:numId w:val="58"/>
        </w:numPr>
        <w:spacing w:after="200" w:line="360" w:lineRule="auto"/>
        <w:jc w:val="both"/>
        <w:rPr>
          <w:rFonts w:ascii="Garamond" w:hAnsi="Garamond"/>
        </w:rPr>
      </w:pPr>
      <w:r w:rsidRPr="003B12FC">
        <w:rPr>
          <w:rFonts w:ascii="Garamond" w:hAnsi="Garamond"/>
        </w:rPr>
        <w:t>Improving agricultural marketing systems are basic requirements to be conducted by all concerned professionals and institutions around the project area.</w:t>
      </w:r>
    </w:p>
    <w:p w:rsidR="007B72C9" w:rsidRPr="003B12FC" w:rsidRDefault="007B72C9" w:rsidP="007B72C9">
      <w:pPr>
        <w:pStyle w:val="ListParagraph"/>
        <w:spacing w:after="200" w:line="360" w:lineRule="auto"/>
        <w:jc w:val="both"/>
        <w:rPr>
          <w:rFonts w:ascii="Garamond" w:hAnsi="Garamond"/>
        </w:rPr>
      </w:pPr>
    </w:p>
    <w:p w:rsidR="007B72C9" w:rsidRPr="00347357" w:rsidRDefault="007B72C9" w:rsidP="007B72C9">
      <w:pPr>
        <w:pStyle w:val="Heading2"/>
        <w:keepNext w:val="0"/>
        <w:numPr>
          <w:ilvl w:val="1"/>
          <w:numId w:val="34"/>
        </w:numPr>
        <w:spacing w:before="200" w:after="0" w:line="480" w:lineRule="auto"/>
        <w:rPr>
          <w:rFonts w:ascii="Garamond" w:hAnsi="Garamond" w:cs="Times New Roman"/>
          <w:bCs w:val="0"/>
          <w:i w:val="0"/>
          <w:sz w:val="24"/>
          <w:szCs w:val="24"/>
        </w:rPr>
      </w:pPr>
      <w:bookmarkStart w:id="710" w:name="_Toc342105972"/>
      <w:bookmarkStart w:id="711" w:name="_Toc358490654"/>
      <w:bookmarkStart w:id="712" w:name="_Toc467307276"/>
      <w:r w:rsidRPr="00347357">
        <w:rPr>
          <w:rFonts w:ascii="Garamond" w:hAnsi="Garamond" w:cs="Times New Roman"/>
          <w:bCs w:val="0"/>
          <w:i w:val="0"/>
          <w:sz w:val="24"/>
          <w:szCs w:val="24"/>
        </w:rPr>
        <w:t>Implementation Schedule and Priority Setting</w:t>
      </w:r>
      <w:bookmarkEnd w:id="710"/>
      <w:bookmarkEnd w:id="711"/>
      <w:bookmarkEnd w:id="712"/>
      <w:r w:rsidRPr="00347357">
        <w:rPr>
          <w:rFonts w:ascii="Garamond" w:hAnsi="Garamond" w:cs="Times New Roman"/>
          <w:bCs w:val="0"/>
          <w:i w:val="0"/>
          <w:sz w:val="24"/>
          <w:szCs w:val="24"/>
        </w:rPr>
        <w:t xml:space="preserve"> </w:t>
      </w:r>
    </w:p>
    <w:p w:rsidR="007B72C9" w:rsidRPr="003B12FC" w:rsidRDefault="007B72C9" w:rsidP="007B72C9">
      <w:pPr>
        <w:spacing w:after="200" w:line="360" w:lineRule="auto"/>
        <w:jc w:val="both"/>
        <w:rPr>
          <w:rFonts w:ascii="Garamond" w:hAnsi="Garamond"/>
        </w:rPr>
      </w:pPr>
      <w:r w:rsidRPr="003B12FC">
        <w:rPr>
          <w:rFonts w:ascii="Garamond" w:hAnsi="Garamond"/>
        </w:rPr>
        <w:t xml:space="preserve">In this watershed management plan the first priority schedule is given to the upper sub watersheds, around the peaks, to minimize the downstream effects. Land use changes based on the </w:t>
      </w:r>
      <w:r>
        <w:rPr>
          <w:rFonts w:ascii="Garamond" w:hAnsi="Garamond"/>
        </w:rPr>
        <w:t>r</w:t>
      </w:r>
      <w:r w:rsidRPr="003B12FC">
        <w:rPr>
          <w:rFonts w:ascii="Garamond" w:hAnsi="Garamond"/>
        </w:rPr>
        <w:t>ecommendation should be done parallel to this action. Following this other physical soil conservation measures such as level terrace, soil and stone bund on cultivated land,  over sowing of improved forage seeds on grazing land</w:t>
      </w:r>
      <w:r>
        <w:rPr>
          <w:rFonts w:ascii="Garamond" w:hAnsi="Garamond"/>
        </w:rPr>
        <w:t>,</w:t>
      </w:r>
      <w:r w:rsidRPr="003B12FC">
        <w:rPr>
          <w:rFonts w:ascii="Garamond" w:hAnsi="Garamond"/>
        </w:rPr>
        <w:t xml:space="preserve"> group and private nursery establishment, cut of drain, water way, micro basin and small gully plugging activities should have been done. </w:t>
      </w:r>
    </w:p>
    <w:p w:rsidR="007B72C9" w:rsidRDefault="007B72C9" w:rsidP="007B72C9">
      <w:pPr>
        <w:pStyle w:val="Caption"/>
        <w:spacing w:line="360" w:lineRule="auto"/>
        <w:rPr>
          <w:rFonts w:ascii="Garamond" w:hAnsi="Garamond"/>
          <w:sz w:val="22"/>
          <w:szCs w:val="22"/>
        </w:rPr>
      </w:pPr>
      <w:bookmarkStart w:id="713" w:name="_Toc341848083"/>
      <w:bookmarkStart w:id="714" w:name="_Toc358490024"/>
    </w:p>
    <w:p w:rsidR="007B72C9" w:rsidRDefault="007B72C9" w:rsidP="007B72C9">
      <w:pPr>
        <w:rPr>
          <w:lang w:bidi="en-US"/>
        </w:rPr>
      </w:pPr>
    </w:p>
    <w:p w:rsidR="007B72C9" w:rsidRDefault="007B72C9" w:rsidP="007B72C9">
      <w:pPr>
        <w:rPr>
          <w:lang w:bidi="en-US"/>
        </w:rPr>
      </w:pPr>
    </w:p>
    <w:p w:rsidR="007B72C9" w:rsidRDefault="007B72C9" w:rsidP="007B72C9">
      <w:pPr>
        <w:rPr>
          <w:lang w:bidi="en-US"/>
        </w:rPr>
      </w:pPr>
    </w:p>
    <w:p w:rsidR="007B72C9" w:rsidRDefault="007B72C9" w:rsidP="007B72C9">
      <w:pPr>
        <w:rPr>
          <w:lang w:bidi="en-US"/>
        </w:rPr>
      </w:pPr>
    </w:p>
    <w:p w:rsidR="007B72C9" w:rsidRDefault="007B72C9" w:rsidP="007B72C9">
      <w:pPr>
        <w:rPr>
          <w:lang w:bidi="en-US"/>
        </w:rPr>
      </w:pPr>
    </w:p>
    <w:p w:rsidR="007B72C9" w:rsidRDefault="007B72C9" w:rsidP="007B72C9">
      <w:pPr>
        <w:rPr>
          <w:lang w:bidi="en-US"/>
        </w:rPr>
      </w:pPr>
    </w:p>
    <w:p w:rsidR="007B72C9" w:rsidRDefault="007B72C9" w:rsidP="007B72C9">
      <w:pPr>
        <w:rPr>
          <w:lang w:bidi="en-US"/>
        </w:rPr>
      </w:pPr>
    </w:p>
    <w:p w:rsidR="007B72C9" w:rsidRDefault="007B72C9" w:rsidP="007B72C9">
      <w:pPr>
        <w:rPr>
          <w:lang w:bidi="en-US"/>
        </w:rPr>
      </w:pPr>
    </w:p>
    <w:p w:rsidR="007B72C9" w:rsidRDefault="007B72C9" w:rsidP="007B72C9">
      <w:pPr>
        <w:rPr>
          <w:lang w:bidi="en-US"/>
        </w:rPr>
      </w:pPr>
    </w:p>
    <w:p w:rsidR="007B72C9" w:rsidRDefault="007B72C9" w:rsidP="007B72C9">
      <w:pPr>
        <w:rPr>
          <w:lang w:bidi="en-US"/>
        </w:rPr>
      </w:pPr>
    </w:p>
    <w:p w:rsidR="007B72C9" w:rsidRDefault="007B72C9" w:rsidP="007B72C9">
      <w:pPr>
        <w:rPr>
          <w:lang w:bidi="en-US"/>
        </w:rPr>
      </w:pPr>
    </w:p>
    <w:p w:rsidR="007B72C9" w:rsidRDefault="007B72C9" w:rsidP="007B72C9">
      <w:pPr>
        <w:rPr>
          <w:lang w:bidi="en-US"/>
        </w:rPr>
      </w:pPr>
    </w:p>
    <w:p w:rsidR="007B72C9" w:rsidRPr="007B72C9" w:rsidRDefault="007B72C9" w:rsidP="007B72C9">
      <w:pPr>
        <w:rPr>
          <w:lang w:bidi="en-US"/>
        </w:rPr>
      </w:pPr>
    </w:p>
    <w:p w:rsidR="007B72C9" w:rsidRPr="005E1C82" w:rsidRDefault="006756E9" w:rsidP="006756E9">
      <w:pPr>
        <w:pStyle w:val="Caption"/>
        <w:rPr>
          <w:rFonts w:ascii="Garamond" w:hAnsi="Garamond"/>
          <w:b w:val="0"/>
          <w:sz w:val="22"/>
          <w:szCs w:val="22"/>
        </w:rPr>
      </w:pPr>
      <w:bookmarkStart w:id="715" w:name="_Toc453876176"/>
      <w:r>
        <w:lastRenderedPageBreak/>
        <w:t xml:space="preserve">Table 3: </w:t>
      </w:r>
      <w:r w:rsidR="00D654B7">
        <w:fldChar w:fldCharType="begin"/>
      </w:r>
      <w:r w:rsidR="00D654B7">
        <w:instrText xml:space="preserve"> SEQ Table_3: \* ARABIC </w:instrText>
      </w:r>
      <w:r w:rsidR="00D654B7">
        <w:fldChar w:fldCharType="separate"/>
      </w:r>
      <w:r w:rsidR="000B333F">
        <w:rPr>
          <w:noProof/>
        </w:rPr>
        <w:t>8</w:t>
      </w:r>
      <w:r w:rsidR="00D654B7">
        <w:rPr>
          <w:noProof/>
        </w:rPr>
        <w:fldChar w:fldCharType="end"/>
      </w:r>
      <w:r w:rsidR="007B72C9" w:rsidRPr="007E2796">
        <w:rPr>
          <w:rFonts w:ascii="Garamond" w:hAnsi="Garamond"/>
          <w:sz w:val="22"/>
          <w:szCs w:val="22"/>
        </w:rPr>
        <w:t>.</w:t>
      </w:r>
      <w:r w:rsidR="007B72C9" w:rsidRPr="007E2796">
        <w:rPr>
          <w:rFonts w:ascii="Garamond" w:hAnsi="Garamond"/>
          <w:b w:val="0"/>
          <w:sz w:val="22"/>
          <w:szCs w:val="22"/>
        </w:rPr>
        <w:t xml:space="preserve"> Recommended SWC Measures on Different Units</w:t>
      </w:r>
      <w:bookmarkEnd w:id="713"/>
      <w:bookmarkEnd w:id="714"/>
      <w:bookmarkEnd w:id="715"/>
      <w:r w:rsidR="007B72C9" w:rsidRPr="005E1C82">
        <w:rPr>
          <w:rFonts w:ascii="Garamond" w:hAnsi="Garamond"/>
          <w:b w:val="0"/>
          <w:sz w:val="22"/>
          <w:szCs w:val="22"/>
        </w:rPr>
        <w:t xml:space="preserve"> </w:t>
      </w:r>
    </w:p>
    <w:tbl>
      <w:tblPr>
        <w:tblW w:w="0" w:type="auto"/>
        <w:tblInd w:w="-3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55"/>
        <w:gridCol w:w="5503"/>
        <w:gridCol w:w="1007"/>
        <w:gridCol w:w="1041"/>
      </w:tblGrid>
      <w:tr w:rsidR="007B72C9" w:rsidRPr="00422231" w:rsidTr="00D3177D">
        <w:trPr>
          <w:trHeight w:val="287"/>
          <w:tblHeader/>
        </w:trPr>
        <w:tc>
          <w:tcPr>
            <w:tcW w:w="0" w:type="auto"/>
            <w:tcBorders>
              <w:top w:val="single" w:sz="4" w:space="0" w:color="000000"/>
              <w:left w:val="single" w:sz="4" w:space="0" w:color="000000"/>
              <w:bottom w:val="single" w:sz="4" w:space="0" w:color="000000"/>
              <w:right w:val="single" w:sz="4" w:space="0" w:color="000000"/>
            </w:tcBorders>
            <w:vAlign w:val="center"/>
            <w:hideMark/>
          </w:tcPr>
          <w:p w:rsidR="007B72C9" w:rsidRPr="00422231" w:rsidRDefault="007B72C9" w:rsidP="00D3177D">
            <w:pPr>
              <w:jc w:val="center"/>
              <w:rPr>
                <w:rFonts w:ascii="Garamond" w:eastAsia="Times New Roman" w:hAnsi="Garamond" w:cs="Calibri"/>
                <w:b/>
                <w:bCs/>
              </w:rPr>
            </w:pPr>
            <w:bookmarkStart w:id="716" w:name="_Toc341848084"/>
            <w:r w:rsidRPr="00422231">
              <w:rPr>
                <w:rFonts w:ascii="Garamond" w:eastAsia="Times New Roman" w:hAnsi="Garamond" w:cs="Calibri"/>
                <w:b/>
                <w:bCs/>
                <w:sz w:val="22"/>
                <w:szCs w:val="22"/>
              </w:rPr>
              <w:t>Land Use</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7B72C9" w:rsidRPr="00422231" w:rsidRDefault="007B72C9" w:rsidP="00D3177D">
            <w:pPr>
              <w:jc w:val="center"/>
              <w:rPr>
                <w:rFonts w:ascii="Garamond" w:eastAsia="Times New Roman" w:hAnsi="Garamond" w:cs="Calibri"/>
                <w:b/>
                <w:bCs/>
              </w:rPr>
            </w:pPr>
            <w:r w:rsidRPr="00422231">
              <w:rPr>
                <w:rFonts w:ascii="Garamond" w:eastAsia="Times New Roman" w:hAnsi="Garamond" w:cs="Calibri"/>
                <w:b/>
                <w:bCs/>
                <w:sz w:val="22"/>
                <w:szCs w:val="22"/>
              </w:rPr>
              <w:t>Recommended Measure</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7B72C9" w:rsidRPr="00422231" w:rsidRDefault="007B72C9" w:rsidP="00D3177D">
            <w:pPr>
              <w:jc w:val="center"/>
              <w:rPr>
                <w:rFonts w:ascii="Garamond" w:eastAsia="Times New Roman" w:hAnsi="Garamond" w:cs="Calibri"/>
                <w:b/>
                <w:bCs/>
              </w:rPr>
            </w:pPr>
            <w:r w:rsidRPr="00422231">
              <w:rPr>
                <w:rFonts w:ascii="Garamond" w:eastAsia="Times New Roman" w:hAnsi="Garamond" w:cs="Calibri"/>
                <w:b/>
                <w:bCs/>
                <w:sz w:val="22"/>
                <w:szCs w:val="22"/>
              </w:rPr>
              <w:t>Unit</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7B72C9" w:rsidRPr="00422231" w:rsidRDefault="007B72C9" w:rsidP="00D3177D">
            <w:pPr>
              <w:jc w:val="center"/>
              <w:rPr>
                <w:rFonts w:ascii="Garamond" w:eastAsia="Times New Roman" w:hAnsi="Garamond" w:cs="Calibri"/>
                <w:b/>
                <w:bCs/>
              </w:rPr>
            </w:pPr>
            <w:r w:rsidRPr="00422231">
              <w:rPr>
                <w:rFonts w:ascii="Garamond" w:eastAsia="Times New Roman" w:hAnsi="Garamond" w:cs="Calibri"/>
                <w:b/>
                <w:bCs/>
                <w:sz w:val="22"/>
                <w:szCs w:val="22"/>
              </w:rPr>
              <w:t>Quantity</w:t>
            </w:r>
          </w:p>
        </w:tc>
      </w:tr>
      <w:tr w:rsidR="007B72C9" w:rsidRPr="00422231" w:rsidTr="00D3177D">
        <w:trPr>
          <w:trHeight w:val="170"/>
        </w:trPr>
        <w:tc>
          <w:tcPr>
            <w:tcW w:w="0" w:type="auto"/>
            <w:vMerge w:val="restart"/>
            <w:tcBorders>
              <w:top w:val="single" w:sz="4" w:space="0" w:color="000000"/>
              <w:left w:val="single" w:sz="4" w:space="0" w:color="000000"/>
              <w:bottom w:val="single" w:sz="4" w:space="0" w:color="000000"/>
              <w:right w:val="single" w:sz="4" w:space="0" w:color="000000"/>
            </w:tcBorders>
            <w:vAlign w:val="center"/>
            <w:hideMark/>
          </w:tcPr>
          <w:p w:rsidR="007B72C9" w:rsidRPr="00422231" w:rsidRDefault="007B72C9" w:rsidP="00D3177D">
            <w:pPr>
              <w:jc w:val="center"/>
              <w:rPr>
                <w:rFonts w:ascii="Garamond" w:eastAsia="Times New Roman" w:hAnsi="Garamond" w:cs="Calibri"/>
              </w:rPr>
            </w:pPr>
            <w:r w:rsidRPr="00422231">
              <w:rPr>
                <w:rFonts w:ascii="Garamond" w:eastAsia="Times New Roman" w:hAnsi="Garamond" w:cs="Calibri"/>
                <w:sz w:val="22"/>
                <w:szCs w:val="22"/>
              </w:rPr>
              <w:t>Cultivated land</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Contour farming</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jc w:val="center"/>
              <w:rPr>
                <w:rFonts w:ascii="Garamond" w:eastAsia="Times New Roman" w:hAnsi="Garamond" w:cs="Calibri"/>
              </w:rPr>
            </w:pPr>
            <w:r>
              <w:rPr>
                <w:rFonts w:ascii="Garamond" w:eastAsia="Times New Roman" w:hAnsi="Garamond" w:cs="Calibri"/>
                <w:sz w:val="22"/>
                <w:szCs w:val="22"/>
              </w:rPr>
              <w:t>h</w:t>
            </w:r>
            <w:r w:rsidRPr="00422231">
              <w:rPr>
                <w:rFonts w:ascii="Garamond" w:eastAsia="Times New Roman" w:hAnsi="Garamond" w:cs="Calibri"/>
                <w:sz w:val="22"/>
                <w:szCs w:val="22"/>
              </w:rPr>
              <w:t>a</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jc w:val="center"/>
              <w:rPr>
                <w:rFonts w:ascii="Garamond" w:eastAsia="Times New Roman" w:hAnsi="Garamond" w:cs="Calibri"/>
              </w:rPr>
            </w:pPr>
            <w:r>
              <w:rPr>
                <w:rFonts w:ascii="Garamond" w:eastAsia="Times New Roman" w:hAnsi="Garamond" w:cs="Calibri"/>
                <w:sz w:val="22"/>
                <w:szCs w:val="22"/>
              </w:rPr>
              <w:t>20</w:t>
            </w:r>
          </w:p>
        </w:tc>
      </w:tr>
      <w:tr w:rsidR="007B72C9" w:rsidRPr="00422231" w:rsidTr="00D3177D">
        <w:trPr>
          <w:trHeight w:val="179"/>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B72C9" w:rsidRPr="00422231" w:rsidRDefault="007B72C9" w:rsidP="00D3177D">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Strip cropping</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jc w:val="center"/>
              <w:rPr>
                <w:rFonts w:ascii="Garamond" w:eastAsia="Times New Roman" w:hAnsi="Garamond" w:cs="Calibri"/>
              </w:rPr>
            </w:pPr>
            <w:r>
              <w:rPr>
                <w:rFonts w:ascii="Garamond" w:eastAsia="Times New Roman" w:hAnsi="Garamond" w:cs="Calibri"/>
                <w:sz w:val="22"/>
                <w:szCs w:val="22"/>
              </w:rPr>
              <w:t>h</w:t>
            </w:r>
            <w:r w:rsidRPr="00422231">
              <w:rPr>
                <w:rFonts w:ascii="Garamond" w:eastAsia="Times New Roman" w:hAnsi="Garamond" w:cs="Calibri"/>
                <w:sz w:val="22"/>
                <w:szCs w:val="22"/>
              </w:rPr>
              <w:t>a</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jc w:val="center"/>
              <w:rPr>
                <w:rFonts w:ascii="Garamond" w:eastAsia="Times New Roman" w:hAnsi="Garamond" w:cs="Calibri"/>
              </w:rPr>
            </w:pPr>
            <w:r>
              <w:rPr>
                <w:rFonts w:ascii="Garamond" w:eastAsia="Times New Roman" w:hAnsi="Garamond" w:cs="Calibri"/>
                <w:sz w:val="22"/>
                <w:szCs w:val="22"/>
              </w:rPr>
              <w:t>10</w:t>
            </w:r>
          </w:p>
        </w:tc>
      </w:tr>
      <w:tr w:rsidR="007B72C9" w:rsidRPr="00422231" w:rsidTr="00D3177D">
        <w:trPr>
          <w:trHeight w:val="19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B72C9" w:rsidRPr="00422231" w:rsidRDefault="007B72C9" w:rsidP="00D3177D">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Terraces</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jc w:val="center"/>
              <w:rPr>
                <w:rFonts w:ascii="Garamond" w:eastAsia="Times New Roman" w:hAnsi="Garamond" w:cs="Calibri"/>
              </w:rPr>
            </w:pPr>
            <w:r>
              <w:rPr>
                <w:rFonts w:ascii="Garamond" w:eastAsia="Times New Roman" w:hAnsi="Garamond" w:cs="Calibri"/>
                <w:sz w:val="22"/>
                <w:szCs w:val="22"/>
              </w:rPr>
              <w:t>k</w:t>
            </w:r>
            <w:r w:rsidRPr="00422231">
              <w:rPr>
                <w:rFonts w:ascii="Garamond" w:eastAsia="Times New Roman" w:hAnsi="Garamond" w:cs="Calibri"/>
                <w:sz w:val="22"/>
                <w:szCs w:val="22"/>
              </w:rPr>
              <w:t>m</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jc w:val="center"/>
              <w:rPr>
                <w:rFonts w:ascii="Garamond" w:eastAsia="Times New Roman" w:hAnsi="Garamond" w:cs="Calibri"/>
              </w:rPr>
            </w:pPr>
            <w:r>
              <w:rPr>
                <w:rFonts w:ascii="Garamond" w:eastAsia="Times New Roman" w:hAnsi="Garamond" w:cs="Calibri"/>
                <w:sz w:val="22"/>
                <w:szCs w:val="22"/>
              </w:rPr>
              <w:t>7</w:t>
            </w:r>
          </w:p>
        </w:tc>
      </w:tr>
      <w:tr w:rsidR="007B72C9" w:rsidRPr="00422231" w:rsidTr="00D3177D">
        <w:trPr>
          <w:trHeight w:val="206"/>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B72C9" w:rsidRPr="00422231" w:rsidRDefault="007B72C9" w:rsidP="00D3177D">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Stone bund</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jc w:val="center"/>
              <w:rPr>
                <w:rFonts w:ascii="Garamond" w:eastAsia="Times New Roman" w:hAnsi="Garamond" w:cs="Calibri"/>
              </w:rPr>
            </w:pPr>
            <w:r>
              <w:rPr>
                <w:rFonts w:ascii="Garamond" w:eastAsia="Times New Roman" w:hAnsi="Garamond" w:cs="Calibri"/>
                <w:sz w:val="22"/>
                <w:szCs w:val="22"/>
              </w:rPr>
              <w:t>k</w:t>
            </w:r>
            <w:r w:rsidRPr="00422231">
              <w:rPr>
                <w:rFonts w:ascii="Garamond" w:eastAsia="Times New Roman" w:hAnsi="Garamond" w:cs="Calibri"/>
                <w:sz w:val="22"/>
                <w:szCs w:val="22"/>
              </w:rPr>
              <w:t>m</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jc w:val="center"/>
              <w:rPr>
                <w:rFonts w:ascii="Garamond" w:eastAsia="Times New Roman" w:hAnsi="Garamond" w:cs="Calibri"/>
              </w:rPr>
            </w:pPr>
            <w:r w:rsidRPr="00422231">
              <w:rPr>
                <w:rFonts w:ascii="Garamond" w:eastAsia="Times New Roman" w:hAnsi="Garamond" w:cs="Calibri"/>
                <w:sz w:val="22"/>
                <w:szCs w:val="22"/>
              </w:rPr>
              <w:t>3</w:t>
            </w:r>
          </w:p>
        </w:tc>
      </w:tr>
      <w:tr w:rsidR="007B72C9" w:rsidRPr="00422231" w:rsidTr="00D3177D">
        <w:trPr>
          <w:trHeight w:val="134"/>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B72C9" w:rsidRPr="00422231" w:rsidRDefault="007B72C9" w:rsidP="00D3177D">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Soil bund</w:t>
            </w:r>
          </w:p>
        </w:tc>
        <w:tc>
          <w:tcPr>
            <w:tcW w:w="0" w:type="auto"/>
            <w:tcBorders>
              <w:top w:val="single" w:sz="4" w:space="0" w:color="000000"/>
              <w:left w:val="single" w:sz="4" w:space="0" w:color="000000"/>
              <w:bottom w:val="single" w:sz="4" w:space="0" w:color="000000"/>
              <w:right w:val="single" w:sz="4" w:space="0" w:color="000000"/>
            </w:tcBorders>
            <w:hideMark/>
          </w:tcPr>
          <w:p w:rsidR="007B72C9" w:rsidRDefault="007B72C9" w:rsidP="00D3177D">
            <w:pPr>
              <w:jc w:val="center"/>
            </w:pPr>
            <w:r w:rsidRPr="00777602">
              <w:rPr>
                <w:rFonts w:ascii="Garamond" w:eastAsia="Times New Roman" w:hAnsi="Garamond" w:cs="Calibri"/>
                <w:sz w:val="22"/>
                <w:szCs w:val="22"/>
              </w:rPr>
              <w:t>km</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jc w:val="center"/>
              <w:rPr>
                <w:rFonts w:ascii="Garamond" w:eastAsia="Times New Roman" w:hAnsi="Garamond" w:cs="Calibri"/>
              </w:rPr>
            </w:pPr>
            <w:r>
              <w:rPr>
                <w:rFonts w:ascii="Garamond" w:eastAsia="Times New Roman" w:hAnsi="Garamond" w:cs="Calibri"/>
                <w:sz w:val="22"/>
                <w:szCs w:val="22"/>
              </w:rPr>
              <w:t>4</w:t>
            </w:r>
          </w:p>
        </w:tc>
      </w:tr>
      <w:tr w:rsidR="007B72C9" w:rsidRPr="00422231" w:rsidTr="00D3177D">
        <w:trPr>
          <w:trHeight w:val="143"/>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B72C9" w:rsidRPr="00422231" w:rsidRDefault="007B72C9" w:rsidP="00D3177D">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Cut of drain</w:t>
            </w:r>
          </w:p>
        </w:tc>
        <w:tc>
          <w:tcPr>
            <w:tcW w:w="0" w:type="auto"/>
            <w:tcBorders>
              <w:top w:val="single" w:sz="4" w:space="0" w:color="000000"/>
              <w:left w:val="single" w:sz="4" w:space="0" w:color="000000"/>
              <w:bottom w:val="single" w:sz="4" w:space="0" w:color="000000"/>
              <w:right w:val="single" w:sz="4" w:space="0" w:color="000000"/>
            </w:tcBorders>
            <w:hideMark/>
          </w:tcPr>
          <w:p w:rsidR="007B72C9" w:rsidRDefault="007B72C9" w:rsidP="00D3177D">
            <w:pPr>
              <w:jc w:val="center"/>
            </w:pPr>
            <w:r w:rsidRPr="00777602">
              <w:rPr>
                <w:rFonts w:ascii="Garamond" w:eastAsia="Times New Roman" w:hAnsi="Garamond" w:cs="Calibri"/>
                <w:sz w:val="22"/>
                <w:szCs w:val="22"/>
              </w:rPr>
              <w:t>km</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jc w:val="center"/>
              <w:rPr>
                <w:rFonts w:ascii="Garamond" w:eastAsia="Times New Roman" w:hAnsi="Garamond" w:cs="Calibri"/>
              </w:rPr>
            </w:pPr>
            <w:r w:rsidRPr="00422231">
              <w:rPr>
                <w:rFonts w:ascii="Garamond" w:eastAsia="Times New Roman" w:hAnsi="Garamond" w:cs="Calibri"/>
                <w:sz w:val="22"/>
                <w:szCs w:val="22"/>
              </w:rPr>
              <w:t>1</w:t>
            </w:r>
          </w:p>
        </w:tc>
      </w:tr>
      <w:tr w:rsidR="007B72C9" w:rsidRPr="00422231" w:rsidTr="00D3177D">
        <w:trPr>
          <w:trHeight w:val="161"/>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B72C9" w:rsidRPr="00422231" w:rsidRDefault="007B72C9" w:rsidP="00D3177D">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Water way</w:t>
            </w:r>
          </w:p>
        </w:tc>
        <w:tc>
          <w:tcPr>
            <w:tcW w:w="0" w:type="auto"/>
            <w:tcBorders>
              <w:top w:val="single" w:sz="4" w:space="0" w:color="000000"/>
              <w:left w:val="single" w:sz="4" w:space="0" w:color="000000"/>
              <w:bottom w:val="single" w:sz="4" w:space="0" w:color="000000"/>
              <w:right w:val="single" w:sz="4" w:space="0" w:color="000000"/>
            </w:tcBorders>
            <w:hideMark/>
          </w:tcPr>
          <w:p w:rsidR="007B72C9" w:rsidRDefault="007B72C9" w:rsidP="00D3177D">
            <w:pPr>
              <w:jc w:val="center"/>
            </w:pPr>
            <w:r w:rsidRPr="00777602">
              <w:rPr>
                <w:rFonts w:ascii="Garamond" w:eastAsia="Times New Roman" w:hAnsi="Garamond" w:cs="Calibri"/>
                <w:sz w:val="22"/>
                <w:szCs w:val="22"/>
              </w:rPr>
              <w:t>km</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jc w:val="center"/>
              <w:rPr>
                <w:rFonts w:ascii="Garamond" w:eastAsia="Times New Roman" w:hAnsi="Garamond" w:cs="Calibri"/>
              </w:rPr>
            </w:pPr>
            <w:r w:rsidRPr="00422231">
              <w:rPr>
                <w:rFonts w:ascii="Garamond" w:eastAsia="Times New Roman" w:hAnsi="Garamond" w:cs="Calibri"/>
                <w:sz w:val="22"/>
                <w:szCs w:val="22"/>
              </w:rPr>
              <w:t>1</w:t>
            </w:r>
          </w:p>
        </w:tc>
      </w:tr>
      <w:tr w:rsidR="007B72C9" w:rsidRPr="00422231" w:rsidTr="00D3177D">
        <w:trPr>
          <w:trHeight w:val="17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B72C9" w:rsidRPr="00422231" w:rsidRDefault="007B72C9" w:rsidP="00D3177D">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Boundary and road side plantation</w:t>
            </w:r>
          </w:p>
        </w:tc>
        <w:tc>
          <w:tcPr>
            <w:tcW w:w="0" w:type="auto"/>
            <w:tcBorders>
              <w:top w:val="single" w:sz="4" w:space="0" w:color="000000"/>
              <w:left w:val="single" w:sz="4" w:space="0" w:color="000000"/>
              <w:bottom w:val="single" w:sz="4" w:space="0" w:color="000000"/>
              <w:right w:val="single" w:sz="4" w:space="0" w:color="000000"/>
            </w:tcBorders>
            <w:hideMark/>
          </w:tcPr>
          <w:p w:rsidR="007B72C9" w:rsidRDefault="007B72C9" w:rsidP="00D3177D">
            <w:pPr>
              <w:jc w:val="center"/>
            </w:pPr>
            <w:r w:rsidRPr="00777602">
              <w:rPr>
                <w:rFonts w:ascii="Garamond" w:eastAsia="Times New Roman" w:hAnsi="Garamond" w:cs="Calibri"/>
                <w:sz w:val="22"/>
                <w:szCs w:val="22"/>
              </w:rPr>
              <w:t>km</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jc w:val="center"/>
              <w:rPr>
                <w:rFonts w:ascii="Garamond" w:eastAsia="Times New Roman" w:hAnsi="Garamond" w:cs="Calibri"/>
              </w:rPr>
            </w:pPr>
            <w:r>
              <w:rPr>
                <w:rFonts w:ascii="Garamond" w:eastAsia="Times New Roman" w:hAnsi="Garamond" w:cs="Calibri"/>
                <w:sz w:val="22"/>
                <w:szCs w:val="22"/>
              </w:rPr>
              <w:t>2</w:t>
            </w:r>
            <w:r w:rsidRPr="00422231">
              <w:rPr>
                <w:rFonts w:ascii="Garamond" w:eastAsia="Times New Roman" w:hAnsi="Garamond" w:cs="Calibri"/>
                <w:sz w:val="22"/>
                <w:szCs w:val="22"/>
              </w:rPr>
              <w:t>.</w:t>
            </w:r>
            <w:r>
              <w:rPr>
                <w:rFonts w:ascii="Garamond" w:eastAsia="Times New Roman" w:hAnsi="Garamond" w:cs="Calibri"/>
                <w:sz w:val="22"/>
                <w:szCs w:val="22"/>
              </w:rPr>
              <w:t>5</w:t>
            </w:r>
          </w:p>
        </w:tc>
      </w:tr>
      <w:tr w:rsidR="007B72C9" w:rsidRPr="00422231" w:rsidTr="00D3177D">
        <w:trPr>
          <w:trHeight w:val="179"/>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B72C9" w:rsidRPr="00422231" w:rsidRDefault="007B72C9" w:rsidP="00D3177D">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Bund stabilization</w:t>
            </w:r>
          </w:p>
        </w:tc>
        <w:tc>
          <w:tcPr>
            <w:tcW w:w="0" w:type="auto"/>
            <w:tcBorders>
              <w:top w:val="single" w:sz="4" w:space="0" w:color="000000"/>
              <w:left w:val="single" w:sz="4" w:space="0" w:color="000000"/>
              <w:bottom w:val="single" w:sz="4" w:space="0" w:color="000000"/>
              <w:right w:val="single" w:sz="4" w:space="0" w:color="000000"/>
            </w:tcBorders>
            <w:hideMark/>
          </w:tcPr>
          <w:p w:rsidR="007B72C9" w:rsidRDefault="007B72C9" w:rsidP="00D3177D">
            <w:pPr>
              <w:jc w:val="center"/>
            </w:pPr>
            <w:r w:rsidRPr="00777602">
              <w:rPr>
                <w:rFonts w:ascii="Garamond" w:eastAsia="Times New Roman" w:hAnsi="Garamond" w:cs="Calibri"/>
                <w:sz w:val="22"/>
                <w:szCs w:val="22"/>
              </w:rPr>
              <w:t>km</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jc w:val="center"/>
              <w:rPr>
                <w:rFonts w:ascii="Garamond" w:eastAsia="Times New Roman" w:hAnsi="Garamond" w:cs="Calibri"/>
              </w:rPr>
            </w:pPr>
            <w:r>
              <w:rPr>
                <w:rFonts w:ascii="Garamond" w:eastAsia="Times New Roman" w:hAnsi="Garamond" w:cs="Calibri"/>
                <w:sz w:val="22"/>
                <w:szCs w:val="22"/>
              </w:rPr>
              <w:t>1</w:t>
            </w:r>
          </w:p>
        </w:tc>
      </w:tr>
      <w:tr w:rsidR="007B72C9" w:rsidRPr="00422231" w:rsidTr="00D3177D">
        <w:trPr>
          <w:trHeight w:val="98"/>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B72C9" w:rsidRPr="00422231" w:rsidRDefault="007B72C9" w:rsidP="00D3177D">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Terraces stabilization</w:t>
            </w:r>
          </w:p>
        </w:tc>
        <w:tc>
          <w:tcPr>
            <w:tcW w:w="0" w:type="auto"/>
            <w:tcBorders>
              <w:top w:val="single" w:sz="4" w:space="0" w:color="000000"/>
              <w:left w:val="single" w:sz="4" w:space="0" w:color="000000"/>
              <w:bottom w:val="single" w:sz="4" w:space="0" w:color="000000"/>
              <w:right w:val="single" w:sz="4" w:space="0" w:color="000000"/>
            </w:tcBorders>
            <w:hideMark/>
          </w:tcPr>
          <w:p w:rsidR="007B72C9" w:rsidRDefault="007B72C9" w:rsidP="00D3177D">
            <w:pPr>
              <w:jc w:val="center"/>
            </w:pPr>
            <w:r w:rsidRPr="00777602">
              <w:rPr>
                <w:rFonts w:ascii="Garamond" w:eastAsia="Times New Roman" w:hAnsi="Garamond" w:cs="Calibri"/>
                <w:sz w:val="22"/>
                <w:szCs w:val="22"/>
              </w:rPr>
              <w:t>km</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jc w:val="center"/>
              <w:rPr>
                <w:rFonts w:ascii="Garamond" w:eastAsia="Times New Roman" w:hAnsi="Garamond" w:cs="Calibri"/>
              </w:rPr>
            </w:pPr>
            <w:r w:rsidRPr="00422231">
              <w:rPr>
                <w:rFonts w:ascii="Garamond" w:eastAsia="Times New Roman" w:hAnsi="Garamond" w:cs="Calibri"/>
                <w:sz w:val="22"/>
                <w:szCs w:val="22"/>
              </w:rPr>
              <w:t>3</w:t>
            </w:r>
          </w:p>
        </w:tc>
      </w:tr>
      <w:tr w:rsidR="007B72C9" w:rsidRPr="00422231" w:rsidTr="00D3177D">
        <w:trPr>
          <w:trHeight w:val="206"/>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B72C9" w:rsidRPr="00422231" w:rsidRDefault="007B72C9" w:rsidP="00D3177D">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Mulching</w:t>
            </w:r>
          </w:p>
        </w:tc>
        <w:tc>
          <w:tcPr>
            <w:tcW w:w="0" w:type="auto"/>
            <w:tcBorders>
              <w:top w:val="single" w:sz="4" w:space="0" w:color="000000"/>
              <w:left w:val="single" w:sz="4" w:space="0" w:color="000000"/>
              <w:bottom w:val="single" w:sz="4" w:space="0" w:color="000000"/>
              <w:right w:val="single" w:sz="4" w:space="0" w:color="000000"/>
            </w:tcBorders>
            <w:hideMark/>
          </w:tcPr>
          <w:p w:rsidR="007B72C9" w:rsidRDefault="007B72C9" w:rsidP="00D3177D">
            <w:pPr>
              <w:jc w:val="center"/>
            </w:pPr>
            <w:r>
              <w:rPr>
                <w:rFonts w:ascii="Garamond" w:eastAsia="Times New Roman" w:hAnsi="Garamond" w:cs="Calibri"/>
                <w:sz w:val="22"/>
                <w:szCs w:val="22"/>
              </w:rPr>
              <w:t>ha</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jc w:val="center"/>
              <w:rPr>
                <w:rFonts w:ascii="Garamond" w:eastAsia="Times New Roman" w:hAnsi="Garamond" w:cs="Calibri"/>
              </w:rPr>
            </w:pPr>
            <w:r>
              <w:rPr>
                <w:rFonts w:ascii="Garamond" w:eastAsia="Times New Roman" w:hAnsi="Garamond" w:cs="Calibri"/>
                <w:sz w:val="22"/>
                <w:szCs w:val="22"/>
              </w:rPr>
              <w:t>5</w:t>
            </w:r>
          </w:p>
        </w:tc>
      </w:tr>
      <w:tr w:rsidR="007B72C9" w:rsidRPr="00422231" w:rsidTr="00D3177D">
        <w:trPr>
          <w:trHeight w:val="224"/>
        </w:trPr>
        <w:tc>
          <w:tcPr>
            <w:tcW w:w="0" w:type="auto"/>
            <w:vMerge w:val="restart"/>
            <w:tcBorders>
              <w:top w:val="single" w:sz="4" w:space="0" w:color="000000"/>
              <w:left w:val="single" w:sz="4" w:space="0" w:color="000000"/>
              <w:bottom w:val="single" w:sz="4" w:space="0" w:color="000000"/>
              <w:right w:val="single" w:sz="4" w:space="0" w:color="000000"/>
            </w:tcBorders>
            <w:vAlign w:val="center"/>
            <w:hideMark/>
          </w:tcPr>
          <w:p w:rsidR="007B72C9" w:rsidRPr="00422231" w:rsidRDefault="007B72C9" w:rsidP="00D3177D">
            <w:pPr>
              <w:jc w:val="center"/>
              <w:rPr>
                <w:rFonts w:ascii="Garamond" w:eastAsia="Times New Roman" w:hAnsi="Garamond" w:cs="Calibri"/>
              </w:rPr>
            </w:pPr>
            <w:r w:rsidRPr="00422231">
              <w:rPr>
                <w:rFonts w:ascii="Garamond" w:eastAsia="Times New Roman" w:hAnsi="Garamond" w:cs="Calibri"/>
                <w:sz w:val="22"/>
                <w:szCs w:val="22"/>
              </w:rPr>
              <w:t>Grazing Land</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Over Sowing of forage</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jc w:val="center"/>
              <w:rPr>
                <w:rFonts w:ascii="Garamond" w:eastAsia="Times New Roman" w:hAnsi="Garamond" w:cs="Calibri"/>
              </w:rPr>
            </w:pPr>
            <w:r>
              <w:rPr>
                <w:rFonts w:ascii="Garamond" w:eastAsia="Times New Roman" w:hAnsi="Garamond" w:cs="Calibri"/>
                <w:sz w:val="22"/>
                <w:szCs w:val="22"/>
              </w:rPr>
              <w:t>h</w:t>
            </w:r>
            <w:r w:rsidRPr="00422231">
              <w:rPr>
                <w:rFonts w:ascii="Garamond" w:eastAsia="Times New Roman" w:hAnsi="Garamond" w:cs="Calibri"/>
                <w:sz w:val="22"/>
                <w:szCs w:val="22"/>
              </w:rPr>
              <w:t>a</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jc w:val="center"/>
              <w:rPr>
                <w:rFonts w:ascii="Garamond" w:eastAsia="Times New Roman" w:hAnsi="Garamond" w:cs="Calibri"/>
              </w:rPr>
            </w:pPr>
            <w:r>
              <w:rPr>
                <w:rFonts w:ascii="Garamond" w:eastAsia="Times New Roman" w:hAnsi="Garamond" w:cs="Calibri"/>
                <w:sz w:val="22"/>
                <w:szCs w:val="22"/>
              </w:rPr>
              <w:t>5</w:t>
            </w:r>
          </w:p>
        </w:tc>
      </w:tr>
      <w:tr w:rsidR="007B72C9" w:rsidRPr="00422231" w:rsidTr="00D3177D">
        <w:trPr>
          <w:trHeight w:val="143"/>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B72C9" w:rsidRPr="00422231" w:rsidRDefault="007B72C9" w:rsidP="00D3177D">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Hay Making</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jc w:val="center"/>
              <w:rPr>
                <w:rFonts w:ascii="Garamond" w:eastAsia="Times New Roman" w:hAnsi="Garamond" w:cs="Calibri"/>
              </w:rPr>
            </w:pPr>
            <w:r>
              <w:rPr>
                <w:rFonts w:ascii="Garamond" w:eastAsia="Times New Roman" w:hAnsi="Garamond" w:cs="Calibri"/>
                <w:sz w:val="22"/>
                <w:szCs w:val="22"/>
              </w:rPr>
              <w:t>Tone</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jc w:val="center"/>
              <w:rPr>
                <w:rFonts w:ascii="Garamond" w:eastAsia="Times New Roman" w:hAnsi="Garamond" w:cs="Calibri"/>
              </w:rPr>
            </w:pPr>
            <w:r>
              <w:rPr>
                <w:rFonts w:ascii="Garamond" w:eastAsia="Times New Roman" w:hAnsi="Garamond" w:cs="Calibri"/>
                <w:sz w:val="22"/>
                <w:szCs w:val="22"/>
              </w:rPr>
              <w:t>8</w:t>
            </w:r>
            <w:r w:rsidRPr="00422231">
              <w:rPr>
                <w:rFonts w:ascii="Garamond" w:eastAsia="Times New Roman" w:hAnsi="Garamond" w:cs="Calibri"/>
                <w:sz w:val="22"/>
                <w:szCs w:val="22"/>
              </w:rPr>
              <w:t> </w:t>
            </w:r>
          </w:p>
        </w:tc>
      </w:tr>
      <w:tr w:rsidR="007B72C9" w:rsidRPr="00422231" w:rsidTr="00D3177D">
        <w:trPr>
          <w:trHeight w:val="15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B72C9" w:rsidRPr="00422231" w:rsidRDefault="007B72C9" w:rsidP="00D3177D">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Cut and Carry</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jc w:val="center"/>
              <w:rPr>
                <w:rFonts w:ascii="Garamond" w:eastAsia="Times New Roman" w:hAnsi="Garamond" w:cs="Calibri"/>
              </w:rPr>
            </w:pPr>
            <w:r>
              <w:rPr>
                <w:rFonts w:ascii="Garamond" w:eastAsia="Times New Roman" w:hAnsi="Garamond" w:cs="Calibri"/>
                <w:sz w:val="22"/>
                <w:szCs w:val="22"/>
              </w:rPr>
              <w:t>Tone</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jc w:val="center"/>
              <w:rPr>
                <w:rFonts w:ascii="Garamond" w:eastAsia="Times New Roman" w:hAnsi="Garamond" w:cs="Calibri"/>
              </w:rPr>
            </w:pPr>
            <w:r>
              <w:rPr>
                <w:rFonts w:ascii="Garamond" w:eastAsia="Times New Roman" w:hAnsi="Garamond" w:cs="Calibri"/>
                <w:sz w:val="22"/>
                <w:szCs w:val="22"/>
              </w:rPr>
              <w:t>6</w:t>
            </w:r>
          </w:p>
        </w:tc>
      </w:tr>
      <w:tr w:rsidR="007B72C9" w:rsidRPr="00422231" w:rsidTr="00D3177D">
        <w:trPr>
          <w:trHeight w:val="170"/>
        </w:trPr>
        <w:tc>
          <w:tcPr>
            <w:tcW w:w="0" w:type="auto"/>
            <w:vMerge w:val="restart"/>
            <w:tcBorders>
              <w:top w:val="single" w:sz="4" w:space="0" w:color="000000"/>
              <w:left w:val="single" w:sz="4" w:space="0" w:color="000000"/>
              <w:bottom w:val="single" w:sz="4" w:space="0" w:color="000000"/>
              <w:right w:val="single" w:sz="4" w:space="0" w:color="000000"/>
            </w:tcBorders>
            <w:vAlign w:val="center"/>
            <w:hideMark/>
          </w:tcPr>
          <w:p w:rsidR="007B72C9" w:rsidRPr="00422231" w:rsidRDefault="007B72C9" w:rsidP="00D3177D">
            <w:pPr>
              <w:jc w:val="center"/>
              <w:rPr>
                <w:rFonts w:ascii="Garamond" w:eastAsia="Times New Roman" w:hAnsi="Garamond" w:cs="Calibri"/>
              </w:rPr>
            </w:pPr>
            <w:r w:rsidRPr="00422231">
              <w:rPr>
                <w:rFonts w:ascii="Garamond" w:eastAsia="Times New Roman" w:hAnsi="Garamond" w:cs="Calibri"/>
                <w:sz w:val="22"/>
                <w:szCs w:val="22"/>
              </w:rPr>
              <w:t>Protected area and other land forms</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Pit digging</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jc w:val="center"/>
              <w:rPr>
                <w:rFonts w:ascii="Garamond" w:eastAsia="Times New Roman" w:hAnsi="Garamond" w:cs="Calibri"/>
              </w:rPr>
            </w:pPr>
            <w:r w:rsidRPr="00422231">
              <w:rPr>
                <w:rFonts w:ascii="Garamond" w:eastAsia="Times New Roman" w:hAnsi="Garamond" w:cs="Calibri"/>
                <w:sz w:val="22"/>
                <w:szCs w:val="22"/>
              </w:rPr>
              <w:t>No</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jc w:val="center"/>
              <w:rPr>
                <w:rFonts w:ascii="Garamond" w:eastAsia="Times New Roman" w:hAnsi="Garamond" w:cs="Calibri"/>
              </w:rPr>
            </w:pPr>
            <w:r>
              <w:rPr>
                <w:rFonts w:ascii="Garamond" w:eastAsia="Times New Roman" w:hAnsi="Garamond" w:cs="Calibri"/>
                <w:sz w:val="22"/>
                <w:szCs w:val="22"/>
              </w:rPr>
              <w:t>50</w:t>
            </w:r>
            <w:r w:rsidRPr="00422231">
              <w:rPr>
                <w:rFonts w:ascii="Garamond" w:eastAsia="Times New Roman" w:hAnsi="Garamond" w:cs="Calibri"/>
                <w:sz w:val="22"/>
                <w:szCs w:val="22"/>
              </w:rPr>
              <w:t> </w:t>
            </w:r>
          </w:p>
        </w:tc>
      </w:tr>
      <w:tr w:rsidR="007B72C9" w:rsidRPr="00422231" w:rsidTr="00D3177D">
        <w:trPr>
          <w:trHeight w:val="179"/>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B72C9" w:rsidRPr="00422231" w:rsidRDefault="007B72C9" w:rsidP="00D3177D">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Area closure</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jc w:val="center"/>
              <w:rPr>
                <w:rFonts w:ascii="Garamond" w:eastAsia="Times New Roman" w:hAnsi="Garamond" w:cs="Calibri"/>
              </w:rPr>
            </w:pPr>
            <w:r>
              <w:rPr>
                <w:rFonts w:ascii="Garamond" w:eastAsia="Times New Roman" w:hAnsi="Garamond" w:cs="Calibri"/>
                <w:sz w:val="22"/>
                <w:szCs w:val="22"/>
              </w:rPr>
              <w:t>h</w:t>
            </w:r>
            <w:r w:rsidRPr="00422231">
              <w:rPr>
                <w:rFonts w:ascii="Garamond" w:eastAsia="Times New Roman" w:hAnsi="Garamond" w:cs="Calibri"/>
                <w:sz w:val="22"/>
                <w:szCs w:val="22"/>
              </w:rPr>
              <w:t>a</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jc w:val="center"/>
              <w:rPr>
                <w:rFonts w:ascii="Garamond" w:eastAsia="Times New Roman" w:hAnsi="Garamond" w:cs="Calibri"/>
              </w:rPr>
            </w:pPr>
            <w:r w:rsidRPr="00422231">
              <w:rPr>
                <w:rFonts w:ascii="Garamond" w:eastAsia="Times New Roman" w:hAnsi="Garamond" w:cs="Calibri"/>
                <w:sz w:val="22"/>
                <w:szCs w:val="22"/>
              </w:rPr>
              <w:t>10</w:t>
            </w:r>
          </w:p>
        </w:tc>
      </w:tr>
      <w:tr w:rsidR="007B72C9" w:rsidRPr="00422231" w:rsidTr="00D3177D">
        <w:trPr>
          <w:trHeight w:val="98"/>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B72C9" w:rsidRPr="00422231" w:rsidRDefault="007B72C9" w:rsidP="00D3177D">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Tree plantation</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jc w:val="center"/>
              <w:rPr>
                <w:rFonts w:ascii="Garamond" w:eastAsia="Times New Roman" w:hAnsi="Garamond" w:cs="Calibri"/>
              </w:rPr>
            </w:pPr>
            <w:r>
              <w:rPr>
                <w:rFonts w:ascii="Garamond" w:eastAsia="Times New Roman" w:hAnsi="Garamond" w:cs="Calibri"/>
                <w:sz w:val="22"/>
                <w:szCs w:val="22"/>
              </w:rPr>
              <w:t>h</w:t>
            </w:r>
            <w:r w:rsidRPr="00422231">
              <w:rPr>
                <w:rFonts w:ascii="Garamond" w:eastAsia="Times New Roman" w:hAnsi="Garamond" w:cs="Calibri"/>
                <w:sz w:val="22"/>
                <w:szCs w:val="22"/>
              </w:rPr>
              <w:t>a</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jc w:val="center"/>
              <w:rPr>
                <w:rFonts w:ascii="Garamond" w:eastAsia="Times New Roman" w:hAnsi="Garamond" w:cs="Calibri"/>
              </w:rPr>
            </w:pPr>
            <w:r w:rsidRPr="00422231">
              <w:rPr>
                <w:rFonts w:ascii="Garamond" w:eastAsia="Times New Roman" w:hAnsi="Garamond" w:cs="Calibri"/>
                <w:sz w:val="22"/>
                <w:szCs w:val="22"/>
              </w:rPr>
              <w:t>8</w:t>
            </w:r>
          </w:p>
        </w:tc>
      </w:tr>
      <w:tr w:rsidR="007B72C9" w:rsidRPr="00422231" w:rsidTr="00D3177D">
        <w:trPr>
          <w:trHeight w:val="435"/>
        </w:trPr>
        <w:tc>
          <w:tcPr>
            <w:tcW w:w="0" w:type="auto"/>
            <w:vMerge w:val="restart"/>
            <w:tcBorders>
              <w:top w:val="single" w:sz="4" w:space="0" w:color="000000"/>
              <w:left w:val="single" w:sz="4" w:space="0" w:color="000000"/>
              <w:bottom w:val="single" w:sz="4" w:space="0" w:color="000000"/>
              <w:right w:val="single" w:sz="4" w:space="0" w:color="000000"/>
            </w:tcBorders>
            <w:vAlign w:val="center"/>
            <w:hideMark/>
          </w:tcPr>
          <w:p w:rsidR="007B72C9" w:rsidRPr="00422231" w:rsidRDefault="007B72C9" w:rsidP="00D3177D">
            <w:pPr>
              <w:jc w:val="center"/>
              <w:rPr>
                <w:rFonts w:ascii="Garamond" w:eastAsia="Times New Roman" w:hAnsi="Garamond" w:cs="Calibri"/>
              </w:rPr>
            </w:pPr>
            <w:r>
              <w:rPr>
                <w:rFonts w:ascii="Garamond" w:eastAsia="Times New Roman" w:hAnsi="Garamond" w:cs="Calibri"/>
                <w:sz w:val="22"/>
                <w:szCs w:val="22"/>
              </w:rPr>
              <w:t>Forest</w:t>
            </w:r>
            <w:r w:rsidRPr="00422231">
              <w:rPr>
                <w:rFonts w:ascii="Garamond" w:eastAsia="Times New Roman" w:hAnsi="Garamond" w:cs="Calibri"/>
                <w:sz w:val="22"/>
                <w:szCs w:val="22"/>
              </w:rPr>
              <w:t xml:space="preserve"> land focused</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7B72C9" w:rsidRPr="00422231" w:rsidRDefault="007B72C9" w:rsidP="00D3177D">
            <w:pPr>
              <w:jc w:val="center"/>
              <w:rPr>
                <w:rFonts w:ascii="Garamond" w:eastAsia="Times New Roman" w:hAnsi="Garamond" w:cs="Calibri"/>
                <w:b/>
              </w:rPr>
            </w:pPr>
            <w:r w:rsidRPr="00422231">
              <w:rPr>
                <w:rFonts w:ascii="Garamond" w:eastAsia="Times New Roman" w:hAnsi="Garamond" w:cs="Calibri"/>
                <w:b/>
                <w:sz w:val="22"/>
                <w:szCs w:val="22"/>
              </w:rPr>
              <w:t xml:space="preserve">Promote </w:t>
            </w:r>
            <w:r>
              <w:rPr>
                <w:rFonts w:ascii="Garamond" w:eastAsia="Times New Roman" w:hAnsi="Garamond" w:cs="Calibri"/>
                <w:b/>
                <w:sz w:val="22"/>
                <w:szCs w:val="22"/>
              </w:rPr>
              <w:t>G</w:t>
            </w:r>
            <w:r w:rsidRPr="00422231">
              <w:rPr>
                <w:rFonts w:ascii="Garamond" w:eastAsia="Times New Roman" w:hAnsi="Garamond" w:cs="Calibri"/>
                <w:b/>
                <w:sz w:val="22"/>
                <w:szCs w:val="22"/>
              </w:rPr>
              <w:t>roup &amp; Private nursery management and woodlot establishment</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rPr>
                <w:rFonts w:ascii="Garamond" w:hAnsi="Garamond"/>
              </w:rPr>
            </w:pP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rPr>
                <w:rFonts w:ascii="Garamond" w:hAnsi="Garamond"/>
              </w:rPr>
            </w:pPr>
          </w:p>
        </w:tc>
      </w:tr>
      <w:tr w:rsidR="007B72C9" w:rsidRPr="00422231" w:rsidTr="00D3177D">
        <w:trPr>
          <w:trHeight w:val="15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B72C9" w:rsidRPr="00422231" w:rsidRDefault="007B72C9" w:rsidP="00D3177D">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Group nursery establishment</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jc w:val="center"/>
              <w:rPr>
                <w:rFonts w:ascii="Garamond" w:eastAsia="Times New Roman" w:hAnsi="Garamond" w:cs="Calibri"/>
              </w:rPr>
            </w:pPr>
            <w:r w:rsidRPr="00422231">
              <w:rPr>
                <w:rFonts w:ascii="Garamond" w:eastAsia="Times New Roman" w:hAnsi="Garamond" w:cs="Calibri"/>
                <w:sz w:val="22"/>
                <w:szCs w:val="22"/>
              </w:rPr>
              <w:t>No</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jc w:val="center"/>
              <w:rPr>
                <w:rFonts w:ascii="Garamond" w:eastAsia="Times New Roman" w:hAnsi="Garamond" w:cs="Calibri"/>
              </w:rPr>
            </w:pPr>
            <w:r>
              <w:rPr>
                <w:rFonts w:ascii="Garamond" w:eastAsia="Times New Roman" w:hAnsi="Garamond" w:cs="Calibri"/>
                <w:sz w:val="22"/>
                <w:szCs w:val="22"/>
              </w:rPr>
              <w:t>2</w:t>
            </w:r>
          </w:p>
        </w:tc>
      </w:tr>
      <w:tr w:rsidR="007B72C9" w:rsidRPr="00422231" w:rsidTr="00D3177D">
        <w:trPr>
          <w:trHeight w:val="161"/>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B72C9" w:rsidRPr="00422231" w:rsidRDefault="007B72C9" w:rsidP="00D3177D">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Group nursery management</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jc w:val="center"/>
              <w:rPr>
                <w:rFonts w:ascii="Garamond" w:eastAsia="Times New Roman" w:hAnsi="Garamond" w:cs="Calibri"/>
              </w:rPr>
            </w:pPr>
            <w:r w:rsidRPr="00422231">
              <w:rPr>
                <w:rFonts w:ascii="Garamond" w:eastAsia="Times New Roman" w:hAnsi="Garamond" w:cs="Calibri"/>
                <w:sz w:val="22"/>
                <w:szCs w:val="22"/>
              </w:rPr>
              <w:t>No</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jc w:val="center"/>
              <w:rPr>
                <w:rFonts w:ascii="Garamond" w:eastAsia="Times New Roman" w:hAnsi="Garamond" w:cs="Calibri"/>
              </w:rPr>
            </w:pPr>
            <w:r>
              <w:rPr>
                <w:rFonts w:ascii="Garamond" w:eastAsia="Times New Roman" w:hAnsi="Garamond" w:cs="Calibri"/>
                <w:sz w:val="22"/>
                <w:szCs w:val="22"/>
              </w:rPr>
              <w:t>2</w:t>
            </w:r>
          </w:p>
        </w:tc>
      </w:tr>
      <w:tr w:rsidR="007B72C9" w:rsidRPr="00422231" w:rsidTr="00D3177D">
        <w:trPr>
          <w:trHeight w:val="17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B72C9" w:rsidRPr="00422231" w:rsidRDefault="007B72C9" w:rsidP="00D3177D">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Private  nursery establishment</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jc w:val="center"/>
              <w:rPr>
                <w:rFonts w:ascii="Garamond" w:eastAsia="Times New Roman" w:hAnsi="Garamond" w:cs="Calibri"/>
              </w:rPr>
            </w:pPr>
            <w:r w:rsidRPr="00422231">
              <w:rPr>
                <w:rFonts w:ascii="Garamond" w:eastAsia="Times New Roman" w:hAnsi="Garamond" w:cs="Calibri"/>
                <w:sz w:val="22"/>
                <w:szCs w:val="22"/>
              </w:rPr>
              <w:t>No</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jc w:val="center"/>
              <w:rPr>
                <w:rFonts w:ascii="Garamond" w:eastAsia="Times New Roman" w:hAnsi="Garamond" w:cs="Calibri"/>
              </w:rPr>
            </w:pPr>
            <w:r w:rsidRPr="00422231">
              <w:rPr>
                <w:rFonts w:ascii="Garamond" w:eastAsia="Times New Roman" w:hAnsi="Garamond" w:cs="Calibri"/>
                <w:sz w:val="22"/>
                <w:szCs w:val="22"/>
              </w:rPr>
              <w:t>10</w:t>
            </w:r>
          </w:p>
        </w:tc>
      </w:tr>
      <w:tr w:rsidR="007B72C9" w:rsidRPr="00422231" w:rsidTr="00D3177D">
        <w:trPr>
          <w:trHeight w:val="188"/>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B72C9" w:rsidRPr="00422231" w:rsidRDefault="007B72C9" w:rsidP="00D3177D">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Private and group seedling production</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jc w:val="center"/>
              <w:rPr>
                <w:rFonts w:ascii="Garamond" w:eastAsia="Times New Roman" w:hAnsi="Garamond" w:cs="Calibri"/>
              </w:rPr>
            </w:pPr>
            <w:r w:rsidRPr="00422231">
              <w:rPr>
                <w:rFonts w:ascii="Garamond" w:eastAsia="Times New Roman" w:hAnsi="Garamond" w:cs="Calibri"/>
                <w:sz w:val="22"/>
                <w:szCs w:val="22"/>
              </w:rPr>
              <w:t>Seedlings</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jc w:val="center"/>
              <w:rPr>
                <w:rFonts w:ascii="Garamond" w:eastAsia="Times New Roman" w:hAnsi="Garamond" w:cs="Calibri"/>
              </w:rPr>
            </w:pPr>
            <w:r>
              <w:rPr>
                <w:rFonts w:ascii="Garamond" w:eastAsia="Times New Roman" w:hAnsi="Garamond" w:cs="Calibri"/>
                <w:sz w:val="22"/>
                <w:szCs w:val="22"/>
              </w:rPr>
              <w:t>5</w:t>
            </w:r>
            <w:r w:rsidRPr="00422231">
              <w:rPr>
                <w:rFonts w:ascii="Garamond" w:eastAsia="Times New Roman" w:hAnsi="Garamond" w:cs="Calibri"/>
                <w:sz w:val="22"/>
                <w:szCs w:val="22"/>
              </w:rPr>
              <w:t>0,000</w:t>
            </w:r>
          </w:p>
        </w:tc>
      </w:tr>
      <w:tr w:rsidR="007B72C9" w:rsidRPr="00422231" w:rsidTr="00D3177D">
        <w:trPr>
          <w:trHeight w:val="30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B72C9" w:rsidRPr="00422231" w:rsidRDefault="007B72C9" w:rsidP="00D3177D">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Site preparation</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jc w:val="center"/>
              <w:rPr>
                <w:rFonts w:ascii="Garamond" w:eastAsia="Times New Roman" w:hAnsi="Garamond" w:cs="Calibri"/>
              </w:rPr>
            </w:pPr>
            <w:r>
              <w:rPr>
                <w:rFonts w:ascii="Garamond" w:eastAsia="Times New Roman" w:hAnsi="Garamond" w:cs="Calibri"/>
                <w:sz w:val="22"/>
                <w:szCs w:val="22"/>
              </w:rPr>
              <w:t>h</w:t>
            </w:r>
            <w:r w:rsidRPr="00422231">
              <w:rPr>
                <w:rFonts w:ascii="Garamond" w:eastAsia="Times New Roman" w:hAnsi="Garamond" w:cs="Calibri"/>
                <w:sz w:val="22"/>
                <w:szCs w:val="22"/>
              </w:rPr>
              <w:t>a</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jc w:val="center"/>
              <w:rPr>
                <w:rFonts w:ascii="Garamond" w:eastAsia="Times New Roman" w:hAnsi="Garamond" w:cs="Calibri"/>
              </w:rPr>
            </w:pPr>
            <w:r>
              <w:rPr>
                <w:rFonts w:ascii="Garamond" w:eastAsia="Times New Roman" w:hAnsi="Garamond" w:cs="Calibri"/>
                <w:sz w:val="22"/>
                <w:szCs w:val="22"/>
              </w:rPr>
              <w:t>5</w:t>
            </w:r>
          </w:p>
        </w:tc>
      </w:tr>
      <w:tr w:rsidR="007B72C9" w:rsidRPr="00422231" w:rsidTr="00D3177D">
        <w:trPr>
          <w:trHeight w:val="431"/>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B72C9" w:rsidRPr="00422231" w:rsidRDefault="007B72C9" w:rsidP="00D3177D">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Private and group woodlot establishment and           management</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jc w:val="center"/>
              <w:rPr>
                <w:rFonts w:ascii="Garamond" w:eastAsia="Times New Roman" w:hAnsi="Garamond" w:cs="Calibri"/>
              </w:rPr>
            </w:pPr>
            <w:r>
              <w:rPr>
                <w:rFonts w:ascii="Garamond" w:eastAsia="Times New Roman" w:hAnsi="Garamond" w:cs="Calibri"/>
                <w:sz w:val="22"/>
                <w:szCs w:val="22"/>
              </w:rPr>
              <w:t>h</w:t>
            </w:r>
            <w:r w:rsidRPr="00422231">
              <w:rPr>
                <w:rFonts w:ascii="Garamond" w:eastAsia="Times New Roman" w:hAnsi="Garamond" w:cs="Calibri"/>
                <w:sz w:val="22"/>
                <w:szCs w:val="22"/>
              </w:rPr>
              <w:t>a</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jc w:val="center"/>
              <w:rPr>
                <w:rFonts w:ascii="Garamond" w:eastAsia="Times New Roman" w:hAnsi="Garamond" w:cs="Calibri"/>
              </w:rPr>
            </w:pPr>
            <w:r>
              <w:rPr>
                <w:rFonts w:ascii="Garamond" w:eastAsia="Times New Roman" w:hAnsi="Garamond" w:cs="Calibri"/>
                <w:sz w:val="22"/>
                <w:szCs w:val="22"/>
              </w:rPr>
              <w:t>3</w:t>
            </w:r>
          </w:p>
        </w:tc>
      </w:tr>
      <w:tr w:rsidR="007B72C9" w:rsidRPr="00422231" w:rsidTr="00D3177D">
        <w:trPr>
          <w:trHeight w:val="413"/>
        </w:trPr>
        <w:tc>
          <w:tcPr>
            <w:tcW w:w="0" w:type="auto"/>
            <w:vMerge w:val="restart"/>
            <w:tcBorders>
              <w:top w:val="single" w:sz="4" w:space="0" w:color="000000"/>
              <w:left w:val="single" w:sz="4" w:space="0" w:color="000000"/>
              <w:bottom w:val="single" w:sz="4" w:space="0" w:color="000000"/>
              <w:right w:val="single" w:sz="4" w:space="0" w:color="000000"/>
            </w:tcBorders>
            <w:vAlign w:val="center"/>
            <w:hideMark/>
          </w:tcPr>
          <w:p w:rsidR="007B72C9" w:rsidRPr="00422231" w:rsidRDefault="007B72C9" w:rsidP="00D3177D">
            <w:pPr>
              <w:jc w:val="center"/>
              <w:rPr>
                <w:rFonts w:ascii="Garamond" w:eastAsia="Times New Roman" w:hAnsi="Garamond" w:cs="Calibri"/>
              </w:rPr>
            </w:pPr>
            <w:r>
              <w:rPr>
                <w:rFonts w:ascii="Garamond" w:eastAsia="Times New Roman" w:hAnsi="Garamond" w:cs="Calibri"/>
                <w:sz w:val="22"/>
                <w:szCs w:val="22"/>
              </w:rPr>
              <w:t>Forest</w:t>
            </w:r>
            <w:r w:rsidRPr="00422231">
              <w:rPr>
                <w:rFonts w:ascii="Garamond" w:eastAsia="Times New Roman" w:hAnsi="Garamond" w:cs="Calibri"/>
                <w:sz w:val="22"/>
                <w:szCs w:val="22"/>
              </w:rPr>
              <w:t xml:space="preserve"> land focused</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7B72C9" w:rsidRPr="00422231" w:rsidRDefault="007B72C9" w:rsidP="00D3177D">
            <w:pPr>
              <w:jc w:val="center"/>
              <w:rPr>
                <w:rFonts w:ascii="Garamond" w:eastAsia="Times New Roman" w:hAnsi="Garamond" w:cs="Calibri"/>
                <w:b/>
              </w:rPr>
            </w:pPr>
            <w:r w:rsidRPr="00422231">
              <w:rPr>
                <w:rFonts w:ascii="Garamond" w:eastAsia="Times New Roman" w:hAnsi="Garamond" w:cs="Calibri"/>
                <w:b/>
                <w:sz w:val="22"/>
                <w:szCs w:val="22"/>
              </w:rPr>
              <w:t>Promote Homestead intensification practices</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rPr>
                <w:rFonts w:ascii="Garamond" w:hAnsi="Garamond"/>
              </w:rPr>
            </w:pP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rPr>
                <w:rFonts w:ascii="Garamond" w:hAnsi="Garamond"/>
              </w:rPr>
            </w:pPr>
          </w:p>
        </w:tc>
      </w:tr>
      <w:tr w:rsidR="007B72C9" w:rsidRPr="00422231" w:rsidTr="00D3177D">
        <w:trPr>
          <w:trHeight w:val="33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B72C9" w:rsidRPr="00422231" w:rsidRDefault="007B72C9" w:rsidP="00D3177D">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Vegetable production</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jc w:val="center"/>
              <w:rPr>
                <w:rFonts w:ascii="Garamond" w:eastAsia="Times New Roman" w:hAnsi="Garamond" w:cs="Calibri"/>
              </w:rPr>
            </w:pPr>
            <w:r w:rsidRPr="00422231">
              <w:rPr>
                <w:rFonts w:ascii="Garamond" w:eastAsia="Times New Roman" w:hAnsi="Garamond" w:cs="Calibri"/>
                <w:sz w:val="22"/>
                <w:szCs w:val="22"/>
              </w:rPr>
              <w:t>HHs</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jc w:val="center"/>
              <w:rPr>
                <w:rFonts w:ascii="Garamond" w:eastAsia="Times New Roman" w:hAnsi="Garamond" w:cs="Calibri"/>
              </w:rPr>
            </w:pPr>
            <w:r>
              <w:rPr>
                <w:rFonts w:ascii="Garamond" w:eastAsia="Times New Roman" w:hAnsi="Garamond" w:cs="Calibri"/>
                <w:sz w:val="22"/>
                <w:szCs w:val="22"/>
              </w:rPr>
              <w:t>3</w:t>
            </w:r>
            <w:r w:rsidRPr="00422231">
              <w:rPr>
                <w:rFonts w:ascii="Garamond" w:eastAsia="Times New Roman" w:hAnsi="Garamond" w:cs="Calibri"/>
                <w:sz w:val="22"/>
                <w:szCs w:val="22"/>
              </w:rPr>
              <w:t>0</w:t>
            </w:r>
          </w:p>
        </w:tc>
      </w:tr>
      <w:tr w:rsidR="007B72C9" w:rsidRPr="00422231" w:rsidTr="00D3177D">
        <w:trPr>
          <w:trHeight w:val="30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B72C9" w:rsidRPr="00422231" w:rsidRDefault="007B72C9" w:rsidP="00D3177D">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Dry and Live fencing</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jc w:val="center"/>
              <w:rPr>
                <w:rFonts w:ascii="Garamond" w:eastAsia="Times New Roman" w:hAnsi="Garamond" w:cs="Calibri"/>
              </w:rPr>
            </w:pPr>
            <w:r w:rsidRPr="00422231">
              <w:rPr>
                <w:rFonts w:ascii="Garamond" w:eastAsia="Times New Roman" w:hAnsi="Garamond" w:cs="Calibri"/>
                <w:sz w:val="22"/>
                <w:szCs w:val="22"/>
              </w:rPr>
              <w:t>HHs</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jc w:val="center"/>
              <w:rPr>
                <w:rFonts w:ascii="Garamond" w:eastAsia="Times New Roman" w:hAnsi="Garamond" w:cs="Calibri"/>
              </w:rPr>
            </w:pPr>
            <w:r>
              <w:rPr>
                <w:rFonts w:ascii="Garamond" w:eastAsia="Times New Roman" w:hAnsi="Garamond" w:cs="Calibri"/>
                <w:sz w:val="22"/>
                <w:szCs w:val="22"/>
              </w:rPr>
              <w:t>3</w:t>
            </w:r>
            <w:r w:rsidRPr="00422231">
              <w:rPr>
                <w:rFonts w:ascii="Garamond" w:eastAsia="Times New Roman" w:hAnsi="Garamond" w:cs="Calibri"/>
                <w:sz w:val="22"/>
                <w:szCs w:val="22"/>
              </w:rPr>
              <w:t>0</w:t>
            </w:r>
          </w:p>
        </w:tc>
      </w:tr>
      <w:tr w:rsidR="007B72C9" w:rsidRPr="00422231" w:rsidTr="00D3177D">
        <w:trPr>
          <w:trHeight w:val="30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B72C9" w:rsidRPr="00422231" w:rsidRDefault="007B72C9" w:rsidP="00D3177D">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Integrated conservation measures</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jc w:val="center"/>
              <w:rPr>
                <w:rFonts w:ascii="Garamond" w:eastAsia="Times New Roman" w:hAnsi="Garamond" w:cs="Calibri"/>
              </w:rPr>
            </w:pPr>
            <w:r w:rsidRPr="00422231">
              <w:rPr>
                <w:rFonts w:ascii="Garamond" w:eastAsia="Times New Roman" w:hAnsi="Garamond" w:cs="Calibri"/>
                <w:sz w:val="22"/>
                <w:szCs w:val="22"/>
              </w:rPr>
              <w:t>HHs</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jc w:val="center"/>
              <w:rPr>
                <w:rFonts w:ascii="Garamond" w:eastAsia="Times New Roman" w:hAnsi="Garamond" w:cs="Calibri"/>
              </w:rPr>
            </w:pPr>
            <w:r>
              <w:rPr>
                <w:rFonts w:ascii="Garamond" w:eastAsia="Times New Roman" w:hAnsi="Garamond" w:cs="Calibri"/>
                <w:sz w:val="22"/>
                <w:szCs w:val="22"/>
              </w:rPr>
              <w:t>3</w:t>
            </w:r>
            <w:r w:rsidRPr="00422231">
              <w:rPr>
                <w:rFonts w:ascii="Garamond" w:eastAsia="Times New Roman" w:hAnsi="Garamond" w:cs="Calibri"/>
                <w:sz w:val="22"/>
                <w:szCs w:val="22"/>
              </w:rPr>
              <w:t>0</w:t>
            </w:r>
          </w:p>
        </w:tc>
      </w:tr>
      <w:tr w:rsidR="007B72C9" w:rsidRPr="00422231" w:rsidTr="00D3177D">
        <w:trPr>
          <w:trHeight w:val="197"/>
        </w:trPr>
        <w:tc>
          <w:tcPr>
            <w:tcW w:w="0" w:type="auto"/>
            <w:vMerge w:val="restart"/>
            <w:tcBorders>
              <w:top w:val="single" w:sz="4" w:space="0" w:color="000000"/>
              <w:left w:val="single" w:sz="4" w:space="0" w:color="000000"/>
              <w:bottom w:val="single" w:sz="4" w:space="0" w:color="000000"/>
              <w:right w:val="single" w:sz="4" w:space="0" w:color="000000"/>
            </w:tcBorders>
            <w:vAlign w:val="center"/>
            <w:hideMark/>
          </w:tcPr>
          <w:p w:rsidR="007B72C9" w:rsidRPr="00422231" w:rsidRDefault="007B72C9" w:rsidP="00D3177D">
            <w:pPr>
              <w:jc w:val="center"/>
              <w:rPr>
                <w:rFonts w:ascii="Garamond" w:eastAsia="Times New Roman" w:hAnsi="Garamond" w:cs="Calibri"/>
              </w:rPr>
            </w:pPr>
            <w:r>
              <w:rPr>
                <w:rFonts w:ascii="Garamond" w:eastAsia="Times New Roman" w:hAnsi="Garamond" w:cs="Calibri"/>
                <w:sz w:val="22"/>
                <w:szCs w:val="22"/>
              </w:rPr>
              <w:t>Local Community</w:t>
            </w:r>
            <w:r w:rsidRPr="00422231">
              <w:rPr>
                <w:rFonts w:ascii="Garamond" w:eastAsia="Times New Roman" w:hAnsi="Garamond" w:cs="Calibri"/>
                <w:sz w:val="22"/>
                <w:szCs w:val="22"/>
              </w:rPr>
              <w:t xml:space="preserve"> focused</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7B72C9" w:rsidRPr="00422231" w:rsidRDefault="007B72C9" w:rsidP="00D3177D">
            <w:pPr>
              <w:jc w:val="center"/>
              <w:rPr>
                <w:rFonts w:ascii="Garamond" w:eastAsia="Times New Roman" w:hAnsi="Garamond" w:cs="Calibri"/>
                <w:b/>
              </w:rPr>
            </w:pPr>
            <w:r w:rsidRPr="00422231">
              <w:rPr>
                <w:rFonts w:ascii="Garamond" w:eastAsia="Times New Roman" w:hAnsi="Garamond" w:cs="Calibri"/>
                <w:b/>
                <w:sz w:val="22"/>
                <w:szCs w:val="22"/>
              </w:rPr>
              <w:t>Local capacity building</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rPr>
                <w:rFonts w:ascii="Garamond" w:hAnsi="Garamond"/>
              </w:rPr>
            </w:pP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rPr>
                <w:rFonts w:ascii="Garamond" w:hAnsi="Garamond"/>
              </w:rPr>
            </w:pPr>
          </w:p>
        </w:tc>
      </w:tr>
      <w:tr w:rsidR="007B72C9" w:rsidRPr="00422231" w:rsidTr="00D3177D">
        <w:trPr>
          <w:trHeight w:val="30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B72C9" w:rsidRPr="00422231" w:rsidRDefault="007B72C9" w:rsidP="00D3177D">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Farmers Training (m</w:t>
            </w:r>
            <w:r>
              <w:rPr>
                <w:rFonts w:ascii="Garamond" w:eastAsia="Times New Roman" w:hAnsi="Garamond" w:cs="Calibri"/>
                <w:sz w:val="22"/>
                <w:szCs w:val="22"/>
              </w:rPr>
              <w:t>e</w:t>
            </w:r>
            <w:r w:rsidRPr="00422231">
              <w:rPr>
                <w:rFonts w:ascii="Garamond" w:eastAsia="Times New Roman" w:hAnsi="Garamond" w:cs="Calibri"/>
                <w:sz w:val="22"/>
                <w:szCs w:val="22"/>
              </w:rPr>
              <w:t>n and women)</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jc w:val="center"/>
              <w:rPr>
                <w:rFonts w:ascii="Garamond" w:eastAsia="Times New Roman" w:hAnsi="Garamond" w:cs="Calibri"/>
              </w:rPr>
            </w:pPr>
            <w:r w:rsidRPr="00422231">
              <w:rPr>
                <w:rFonts w:ascii="Garamond" w:eastAsia="Times New Roman" w:hAnsi="Garamond" w:cs="Calibri"/>
                <w:sz w:val="22"/>
                <w:szCs w:val="22"/>
              </w:rPr>
              <w:t>No</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jc w:val="center"/>
              <w:rPr>
                <w:rFonts w:ascii="Garamond" w:eastAsia="Times New Roman" w:hAnsi="Garamond" w:cs="Calibri"/>
              </w:rPr>
            </w:pPr>
            <w:r>
              <w:rPr>
                <w:rFonts w:ascii="Garamond" w:eastAsia="Times New Roman" w:hAnsi="Garamond" w:cs="Calibri"/>
                <w:sz w:val="22"/>
                <w:szCs w:val="22"/>
              </w:rPr>
              <w:t>3</w:t>
            </w:r>
            <w:r w:rsidRPr="00422231">
              <w:rPr>
                <w:rFonts w:ascii="Garamond" w:eastAsia="Times New Roman" w:hAnsi="Garamond" w:cs="Calibri"/>
                <w:sz w:val="22"/>
                <w:szCs w:val="22"/>
              </w:rPr>
              <w:t>0</w:t>
            </w:r>
          </w:p>
        </w:tc>
      </w:tr>
      <w:tr w:rsidR="007B72C9" w:rsidRPr="00422231" w:rsidTr="00D3177D">
        <w:trPr>
          <w:trHeight w:val="30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B72C9" w:rsidRPr="00422231" w:rsidRDefault="007B72C9" w:rsidP="00D3177D">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Local Experts Training</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jc w:val="center"/>
              <w:rPr>
                <w:rFonts w:ascii="Garamond" w:eastAsia="Times New Roman" w:hAnsi="Garamond" w:cs="Calibri"/>
              </w:rPr>
            </w:pPr>
            <w:r w:rsidRPr="00422231">
              <w:rPr>
                <w:rFonts w:ascii="Garamond" w:eastAsia="Times New Roman" w:hAnsi="Garamond" w:cs="Calibri"/>
                <w:sz w:val="22"/>
                <w:szCs w:val="22"/>
              </w:rPr>
              <w:t>No</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jc w:val="center"/>
              <w:rPr>
                <w:rFonts w:ascii="Garamond" w:eastAsia="Times New Roman" w:hAnsi="Garamond" w:cs="Calibri"/>
              </w:rPr>
            </w:pPr>
            <w:r>
              <w:rPr>
                <w:rFonts w:ascii="Garamond" w:eastAsia="Times New Roman" w:hAnsi="Garamond" w:cs="Calibri"/>
                <w:sz w:val="22"/>
                <w:szCs w:val="22"/>
              </w:rPr>
              <w:t>5</w:t>
            </w:r>
          </w:p>
        </w:tc>
      </w:tr>
      <w:tr w:rsidR="007B72C9" w:rsidRPr="00422231" w:rsidTr="00D3177D">
        <w:trPr>
          <w:trHeight w:val="395"/>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B72C9" w:rsidRPr="00422231" w:rsidRDefault="007B72C9" w:rsidP="00D3177D">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Initial supply of hand Tools for group nurseries</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jc w:val="center"/>
              <w:rPr>
                <w:rFonts w:ascii="Garamond" w:eastAsia="Times New Roman" w:hAnsi="Garamond" w:cs="Calibri"/>
              </w:rPr>
            </w:pPr>
            <w:r w:rsidRPr="00422231">
              <w:rPr>
                <w:rFonts w:ascii="Garamond" w:eastAsia="Times New Roman" w:hAnsi="Garamond" w:cs="Calibri"/>
                <w:sz w:val="22"/>
                <w:szCs w:val="22"/>
              </w:rPr>
              <w:t>Set</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jc w:val="center"/>
              <w:rPr>
                <w:rFonts w:ascii="Garamond" w:eastAsia="Times New Roman" w:hAnsi="Garamond" w:cs="Calibri"/>
              </w:rPr>
            </w:pPr>
            <w:r>
              <w:rPr>
                <w:rFonts w:ascii="Garamond" w:eastAsia="Times New Roman" w:hAnsi="Garamond" w:cs="Calibri"/>
                <w:sz w:val="22"/>
                <w:szCs w:val="22"/>
              </w:rPr>
              <w:t>2</w:t>
            </w:r>
          </w:p>
        </w:tc>
      </w:tr>
      <w:tr w:rsidR="007B72C9" w:rsidRPr="00422231" w:rsidTr="00D3177D">
        <w:trPr>
          <w:trHeight w:val="341"/>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B72C9" w:rsidRPr="00422231" w:rsidRDefault="007B72C9" w:rsidP="00D3177D">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Initial supply of hand Tools for private  nurseries</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jc w:val="center"/>
              <w:rPr>
                <w:rFonts w:ascii="Garamond" w:eastAsia="Times New Roman" w:hAnsi="Garamond" w:cs="Calibri"/>
              </w:rPr>
            </w:pPr>
            <w:r w:rsidRPr="00422231">
              <w:rPr>
                <w:rFonts w:ascii="Garamond" w:eastAsia="Times New Roman" w:hAnsi="Garamond" w:cs="Calibri"/>
                <w:sz w:val="22"/>
                <w:szCs w:val="22"/>
              </w:rPr>
              <w:t>Set</w:t>
            </w:r>
          </w:p>
        </w:tc>
        <w:tc>
          <w:tcPr>
            <w:tcW w:w="0" w:type="auto"/>
            <w:tcBorders>
              <w:top w:val="single" w:sz="4" w:space="0" w:color="000000"/>
              <w:left w:val="single" w:sz="4" w:space="0" w:color="000000"/>
              <w:bottom w:val="single" w:sz="4" w:space="0" w:color="000000"/>
              <w:right w:val="single" w:sz="4" w:space="0" w:color="000000"/>
            </w:tcBorders>
            <w:hideMark/>
          </w:tcPr>
          <w:p w:rsidR="007B72C9" w:rsidRPr="00422231" w:rsidRDefault="007B72C9" w:rsidP="00D3177D">
            <w:pPr>
              <w:jc w:val="center"/>
              <w:rPr>
                <w:rFonts w:ascii="Garamond" w:eastAsia="Times New Roman" w:hAnsi="Garamond" w:cs="Calibri"/>
              </w:rPr>
            </w:pPr>
            <w:r>
              <w:rPr>
                <w:rFonts w:ascii="Garamond" w:eastAsia="Times New Roman" w:hAnsi="Garamond" w:cs="Calibri"/>
                <w:sz w:val="22"/>
                <w:szCs w:val="22"/>
              </w:rPr>
              <w:t>1</w:t>
            </w:r>
            <w:r w:rsidRPr="00422231">
              <w:rPr>
                <w:rFonts w:ascii="Garamond" w:eastAsia="Times New Roman" w:hAnsi="Garamond" w:cs="Calibri"/>
                <w:sz w:val="22"/>
                <w:szCs w:val="22"/>
              </w:rPr>
              <w:t>0</w:t>
            </w:r>
          </w:p>
        </w:tc>
      </w:tr>
    </w:tbl>
    <w:p w:rsidR="007B72C9" w:rsidRPr="005E1C82" w:rsidRDefault="007B72C9" w:rsidP="006756E9">
      <w:pPr>
        <w:pStyle w:val="Caption"/>
        <w:rPr>
          <w:rFonts w:ascii="Garamond" w:hAnsi="Garamond"/>
          <w:b w:val="0"/>
          <w:sz w:val="22"/>
          <w:szCs w:val="22"/>
        </w:rPr>
      </w:pPr>
      <w:r w:rsidRPr="003B12FC">
        <w:rPr>
          <w:rFonts w:ascii="Garamond" w:hAnsi="Garamond"/>
          <w:b w:val="0"/>
        </w:rPr>
        <w:br w:type="page"/>
      </w:r>
      <w:bookmarkStart w:id="717" w:name="_Toc358490025"/>
      <w:bookmarkStart w:id="718" w:name="_Toc453876177"/>
      <w:r w:rsidR="006756E9">
        <w:lastRenderedPageBreak/>
        <w:t xml:space="preserve">Table 3: </w:t>
      </w:r>
      <w:r w:rsidR="00D654B7">
        <w:fldChar w:fldCharType="begin"/>
      </w:r>
      <w:r w:rsidR="00D654B7">
        <w:instrText xml:space="preserve"> SEQ Table_3: \* ARABIC </w:instrText>
      </w:r>
      <w:r w:rsidR="00D654B7">
        <w:fldChar w:fldCharType="separate"/>
      </w:r>
      <w:r w:rsidR="000B333F">
        <w:rPr>
          <w:noProof/>
        </w:rPr>
        <w:t>9</w:t>
      </w:r>
      <w:r w:rsidR="00D654B7">
        <w:rPr>
          <w:noProof/>
        </w:rPr>
        <w:fldChar w:fldCharType="end"/>
      </w:r>
      <w:r w:rsidRPr="005E1C82">
        <w:rPr>
          <w:rFonts w:ascii="Garamond" w:hAnsi="Garamond"/>
          <w:sz w:val="22"/>
          <w:szCs w:val="22"/>
        </w:rPr>
        <w:t>.</w:t>
      </w:r>
      <w:r w:rsidRPr="005E1C82">
        <w:rPr>
          <w:rFonts w:ascii="Garamond" w:hAnsi="Garamond"/>
          <w:b w:val="0"/>
          <w:sz w:val="22"/>
          <w:szCs w:val="22"/>
        </w:rPr>
        <w:t xml:space="preserve"> Yearly Work Plan for SWC Implementation Activity</w:t>
      </w:r>
      <w:bookmarkEnd w:id="716"/>
      <w:bookmarkEnd w:id="717"/>
      <w:bookmarkEnd w:id="718"/>
    </w:p>
    <w:tbl>
      <w:tblPr>
        <w:tblW w:w="10478" w:type="dxa"/>
        <w:tblInd w:w="93" w:type="dxa"/>
        <w:tblLook w:val="04A0" w:firstRow="1" w:lastRow="0" w:firstColumn="1" w:lastColumn="0" w:noHBand="0" w:noVBand="1"/>
      </w:tblPr>
      <w:tblGrid>
        <w:gridCol w:w="609"/>
        <w:gridCol w:w="3389"/>
        <w:gridCol w:w="1079"/>
        <w:gridCol w:w="1116"/>
        <w:gridCol w:w="1022"/>
        <w:gridCol w:w="1151"/>
        <w:gridCol w:w="1094"/>
        <w:gridCol w:w="1018"/>
      </w:tblGrid>
      <w:tr w:rsidR="007B72C9" w:rsidRPr="003B12FC" w:rsidTr="00D3177D">
        <w:trPr>
          <w:trHeight w:val="300"/>
          <w:tblHeader/>
        </w:trPr>
        <w:tc>
          <w:tcPr>
            <w:tcW w:w="609" w:type="dxa"/>
            <w:tcBorders>
              <w:top w:val="single" w:sz="4" w:space="0" w:color="auto"/>
              <w:left w:val="single" w:sz="4" w:space="0" w:color="auto"/>
              <w:bottom w:val="single" w:sz="4" w:space="0" w:color="auto"/>
              <w:right w:val="single" w:sz="4" w:space="0" w:color="auto"/>
            </w:tcBorders>
            <w:noWrap/>
            <w:vAlign w:val="bottom"/>
            <w:hideMark/>
          </w:tcPr>
          <w:p w:rsidR="007B72C9" w:rsidRPr="003B12FC" w:rsidRDefault="007B72C9" w:rsidP="00D3177D">
            <w:pPr>
              <w:rPr>
                <w:rFonts w:ascii="Garamond" w:eastAsia="Times New Roman" w:hAnsi="Garamond" w:cs="Calibri"/>
                <w:b/>
                <w:bCs/>
              </w:rPr>
            </w:pPr>
            <w:r w:rsidRPr="003B12FC">
              <w:rPr>
                <w:rFonts w:ascii="Garamond" w:eastAsia="Times New Roman" w:hAnsi="Garamond" w:cs="Calibri"/>
                <w:b/>
                <w:bCs/>
              </w:rPr>
              <w:t>N</w:t>
            </w:r>
            <w:r>
              <w:rPr>
                <w:rFonts w:ascii="Garamond" w:eastAsia="Times New Roman" w:hAnsi="Garamond" w:cs="Calibri"/>
                <w:b/>
                <w:bCs/>
              </w:rPr>
              <w:t>o.</w:t>
            </w:r>
          </w:p>
        </w:tc>
        <w:tc>
          <w:tcPr>
            <w:tcW w:w="3389" w:type="dxa"/>
            <w:tcBorders>
              <w:top w:val="single" w:sz="4" w:space="0" w:color="auto"/>
              <w:left w:val="nil"/>
              <w:bottom w:val="single" w:sz="4" w:space="0" w:color="auto"/>
              <w:right w:val="single" w:sz="4" w:space="0" w:color="auto"/>
            </w:tcBorders>
            <w:noWrap/>
            <w:vAlign w:val="bottom"/>
            <w:hideMark/>
          </w:tcPr>
          <w:p w:rsidR="007B72C9" w:rsidRPr="003B12FC" w:rsidRDefault="007B72C9" w:rsidP="00D3177D">
            <w:pPr>
              <w:rPr>
                <w:rFonts w:ascii="Garamond" w:eastAsia="Times New Roman" w:hAnsi="Garamond" w:cs="Calibri"/>
                <w:b/>
                <w:bCs/>
              </w:rPr>
            </w:pPr>
            <w:r w:rsidRPr="003B12FC">
              <w:rPr>
                <w:rFonts w:ascii="Garamond" w:eastAsia="Times New Roman" w:hAnsi="Garamond" w:cs="Calibri"/>
                <w:b/>
                <w:bCs/>
              </w:rPr>
              <w:t>Measures</w:t>
            </w:r>
          </w:p>
        </w:tc>
        <w:tc>
          <w:tcPr>
            <w:tcW w:w="1079" w:type="dxa"/>
            <w:tcBorders>
              <w:top w:val="single" w:sz="4" w:space="0" w:color="auto"/>
              <w:left w:val="nil"/>
              <w:bottom w:val="single" w:sz="4" w:space="0" w:color="auto"/>
              <w:right w:val="single" w:sz="4" w:space="0" w:color="auto"/>
            </w:tcBorders>
            <w:noWrap/>
            <w:vAlign w:val="bottom"/>
            <w:hideMark/>
          </w:tcPr>
          <w:p w:rsidR="007B72C9" w:rsidRPr="003B12FC" w:rsidRDefault="007B72C9" w:rsidP="00D3177D">
            <w:pPr>
              <w:rPr>
                <w:rFonts w:ascii="Garamond" w:eastAsia="Times New Roman" w:hAnsi="Garamond" w:cs="Calibri"/>
                <w:b/>
                <w:bCs/>
              </w:rPr>
            </w:pPr>
            <w:r w:rsidRPr="003B12FC">
              <w:rPr>
                <w:rFonts w:ascii="Garamond" w:eastAsia="Times New Roman" w:hAnsi="Garamond" w:cs="Calibri"/>
                <w:b/>
                <w:bCs/>
              </w:rPr>
              <w:t>Unit</w:t>
            </w:r>
          </w:p>
        </w:tc>
        <w:tc>
          <w:tcPr>
            <w:tcW w:w="1116" w:type="dxa"/>
            <w:tcBorders>
              <w:top w:val="single" w:sz="4" w:space="0" w:color="auto"/>
              <w:left w:val="nil"/>
              <w:bottom w:val="single" w:sz="4" w:space="0" w:color="auto"/>
              <w:right w:val="single" w:sz="4" w:space="0" w:color="auto"/>
            </w:tcBorders>
            <w:noWrap/>
            <w:vAlign w:val="bottom"/>
            <w:hideMark/>
          </w:tcPr>
          <w:p w:rsidR="007B72C9" w:rsidRPr="003B12FC" w:rsidRDefault="007B72C9" w:rsidP="00D3177D">
            <w:pPr>
              <w:rPr>
                <w:rFonts w:ascii="Garamond" w:eastAsia="Times New Roman" w:hAnsi="Garamond" w:cs="Calibri"/>
                <w:b/>
                <w:bCs/>
              </w:rPr>
            </w:pPr>
            <w:r w:rsidRPr="003B12FC">
              <w:rPr>
                <w:rFonts w:ascii="Garamond" w:eastAsia="Times New Roman" w:hAnsi="Garamond" w:cs="Calibri"/>
                <w:b/>
                <w:bCs/>
              </w:rPr>
              <w:t>Quantity</w:t>
            </w:r>
          </w:p>
        </w:tc>
        <w:tc>
          <w:tcPr>
            <w:tcW w:w="1022" w:type="dxa"/>
            <w:tcBorders>
              <w:top w:val="single" w:sz="4" w:space="0" w:color="auto"/>
              <w:left w:val="nil"/>
              <w:bottom w:val="single" w:sz="4" w:space="0" w:color="auto"/>
              <w:right w:val="single" w:sz="4" w:space="0" w:color="auto"/>
            </w:tcBorders>
            <w:noWrap/>
            <w:vAlign w:val="bottom"/>
            <w:hideMark/>
          </w:tcPr>
          <w:p w:rsidR="007B72C9" w:rsidRPr="003B12FC" w:rsidRDefault="007B72C9" w:rsidP="00D3177D">
            <w:pPr>
              <w:rPr>
                <w:rFonts w:ascii="Garamond" w:eastAsia="Times New Roman" w:hAnsi="Garamond" w:cs="Calibri"/>
                <w:b/>
                <w:bCs/>
              </w:rPr>
            </w:pPr>
            <w:r w:rsidRPr="003B12FC">
              <w:rPr>
                <w:rFonts w:ascii="Garamond" w:eastAsia="Times New Roman" w:hAnsi="Garamond" w:cs="Calibri"/>
                <w:b/>
                <w:bCs/>
              </w:rPr>
              <w:t>1st Year</w:t>
            </w:r>
          </w:p>
        </w:tc>
        <w:tc>
          <w:tcPr>
            <w:tcW w:w="1151" w:type="dxa"/>
            <w:tcBorders>
              <w:top w:val="single" w:sz="4" w:space="0" w:color="auto"/>
              <w:left w:val="nil"/>
              <w:bottom w:val="single" w:sz="4" w:space="0" w:color="auto"/>
              <w:right w:val="single" w:sz="4" w:space="0" w:color="auto"/>
            </w:tcBorders>
            <w:noWrap/>
            <w:vAlign w:val="bottom"/>
            <w:hideMark/>
          </w:tcPr>
          <w:p w:rsidR="007B72C9" w:rsidRPr="003B12FC" w:rsidRDefault="007B72C9" w:rsidP="00D3177D">
            <w:pPr>
              <w:rPr>
                <w:rFonts w:ascii="Garamond" w:eastAsia="Times New Roman" w:hAnsi="Garamond" w:cs="Calibri"/>
                <w:b/>
                <w:bCs/>
              </w:rPr>
            </w:pPr>
            <w:r w:rsidRPr="003B12FC">
              <w:rPr>
                <w:rFonts w:ascii="Garamond" w:eastAsia="Times New Roman" w:hAnsi="Garamond" w:cs="Calibri"/>
                <w:b/>
                <w:bCs/>
              </w:rPr>
              <w:t>2nd Year</w:t>
            </w:r>
          </w:p>
        </w:tc>
        <w:tc>
          <w:tcPr>
            <w:tcW w:w="1094" w:type="dxa"/>
            <w:tcBorders>
              <w:top w:val="single" w:sz="4" w:space="0" w:color="auto"/>
              <w:left w:val="nil"/>
              <w:bottom w:val="single" w:sz="4" w:space="0" w:color="auto"/>
              <w:right w:val="single" w:sz="4" w:space="0" w:color="auto"/>
            </w:tcBorders>
            <w:noWrap/>
            <w:vAlign w:val="bottom"/>
            <w:hideMark/>
          </w:tcPr>
          <w:p w:rsidR="007B72C9" w:rsidRPr="003B12FC" w:rsidRDefault="007B72C9" w:rsidP="00D3177D">
            <w:pPr>
              <w:rPr>
                <w:rFonts w:ascii="Garamond" w:eastAsia="Times New Roman" w:hAnsi="Garamond" w:cs="Calibri"/>
                <w:b/>
                <w:bCs/>
              </w:rPr>
            </w:pPr>
            <w:r w:rsidRPr="003B12FC">
              <w:rPr>
                <w:rFonts w:ascii="Garamond" w:eastAsia="Times New Roman" w:hAnsi="Garamond" w:cs="Calibri"/>
                <w:b/>
                <w:bCs/>
              </w:rPr>
              <w:t>3rd Year</w:t>
            </w:r>
          </w:p>
        </w:tc>
        <w:tc>
          <w:tcPr>
            <w:tcW w:w="1018" w:type="dxa"/>
            <w:tcBorders>
              <w:top w:val="single" w:sz="4" w:space="0" w:color="auto"/>
              <w:left w:val="nil"/>
              <w:bottom w:val="single" w:sz="4" w:space="0" w:color="auto"/>
              <w:right w:val="single" w:sz="4" w:space="0" w:color="auto"/>
            </w:tcBorders>
            <w:noWrap/>
            <w:vAlign w:val="bottom"/>
            <w:hideMark/>
          </w:tcPr>
          <w:p w:rsidR="007B72C9" w:rsidRPr="003B12FC" w:rsidRDefault="007B72C9" w:rsidP="00D3177D">
            <w:pPr>
              <w:rPr>
                <w:rFonts w:ascii="Garamond" w:eastAsia="Times New Roman" w:hAnsi="Garamond" w:cs="Calibri"/>
                <w:b/>
                <w:bCs/>
              </w:rPr>
            </w:pPr>
            <w:r w:rsidRPr="003B12FC">
              <w:rPr>
                <w:rFonts w:ascii="Garamond" w:eastAsia="Times New Roman" w:hAnsi="Garamond" w:cs="Calibri"/>
                <w:b/>
                <w:bCs/>
              </w:rPr>
              <w:t>4th Year</w:t>
            </w:r>
          </w:p>
        </w:tc>
      </w:tr>
      <w:tr w:rsidR="007B72C9" w:rsidRPr="003B12FC" w:rsidTr="00D3177D">
        <w:trPr>
          <w:trHeight w:val="300"/>
        </w:trPr>
        <w:tc>
          <w:tcPr>
            <w:tcW w:w="609" w:type="dxa"/>
            <w:tcBorders>
              <w:top w:val="nil"/>
              <w:left w:val="single" w:sz="4" w:space="0" w:color="auto"/>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1</w:t>
            </w:r>
          </w:p>
        </w:tc>
        <w:tc>
          <w:tcPr>
            <w:tcW w:w="3389" w:type="dxa"/>
            <w:tcBorders>
              <w:top w:val="nil"/>
              <w:left w:val="nil"/>
              <w:bottom w:val="single" w:sz="4" w:space="0" w:color="auto"/>
              <w:right w:val="single" w:sz="4" w:space="0" w:color="auto"/>
            </w:tcBorders>
            <w:noWrap/>
            <w:vAlign w:val="bottom"/>
            <w:hideMark/>
          </w:tcPr>
          <w:p w:rsidR="007B72C9" w:rsidRPr="003B12FC" w:rsidRDefault="007B72C9" w:rsidP="00D3177D">
            <w:pPr>
              <w:rPr>
                <w:rFonts w:ascii="Garamond" w:eastAsia="Times New Roman" w:hAnsi="Garamond" w:cs="Calibri"/>
              </w:rPr>
            </w:pPr>
            <w:r w:rsidRPr="003B12FC">
              <w:rPr>
                <w:rFonts w:ascii="Garamond" w:eastAsia="Times New Roman" w:hAnsi="Garamond" w:cs="Calibri"/>
              </w:rPr>
              <w:t>Contour farming</w:t>
            </w:r>
          </w:p>
        </w:tc>
        <w:tc>
          <w:tcPr>
            <w:tcW w:w="1079" w:type="dxa"/>
            <w:tcBorders>
              <w:top w:val="nil"/>
              <w:left w:val="nil"/>
              <w:bottom w:val="single" w:sz="4" w:space="0" w:color="auto"/>
              <w:right w:val="single" w:sz="4" w:space="0" w:color="auto"/>
            </w:tcBorders>
            <w:noWrap/>
            <w:vAlign w:val="center"/>
            <w:hideMark/>
          </w:tcPr>
          <w:p w:rsidR="007B72C9" w:rsidRPr="003B12FC" w:rsidRDefault="007B72C9" w:rsidP="00D3177D">
            <w:pPr>
              <w:jc w:val="center"/>
              <w:rPr>
                <w:rFonts w:ascii="Garamond" w:eastAsia="Times New Roman" w:hAnsi="Garamond" w:cs="Calibri"/>
              </w:rPr>
            </w:pPr>
            <w:r>
              <w:rPr>
                <w:rFonts w:ascii="Garamond" w:eastAsia="Times New Roman" w:hAnsi="Garamond" w:cs="Calibri"/>
              </w:rPr>
              <w:t>h</w:t>
            </w:r>
            <w:r w:rsidRPr="003B12FC">
              <w:rPr>
                <w:rFonts w:ascii="Garamond" w:eastAsia="Times New Roman" w:hAnsi="Garamond" w:cs="Calibri"/>
              </w:rPr>
              <w:t>a</w:t>
            </w:r>
          </w:p>
        </w:tc>
        <w:tc>
          <w:tcPr>
            <w:tcW w:w="1116"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20</w:t>
            </w:r>
          </w:p>
        </w:tc>
        <w:tc>
          <w:tcPr>
            <w:tcW w:w="1022"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6</w:t>
            </w:r>
          </w:p>
        </w:tc>
        <w:tc>
          <w:tcPr>
            <w:tcW w:w="1151"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6</w:t>
            </w:r>
          </w:p>
        </w:tc>
        <w:tc>
          <w:tcPr>
            <w:tcW w:w="1094"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6</w:t>
            </w:r>
          </w:p>
        </w:tc>
        <w:tc>
          <w:tcPr>
            <w:tcW w:w="1018"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 </w:t>
            </w:r>
            <w:r>
              <w:rPr>
                <w:rFonts w:ascii="Garamond" w:eastAsia="Times New Roman" w:hAnsi="Garamond" w:cs="Calibri"/>
              </w:rPr>
              <w:t>2</w:t>
            </w:r>
          </w:p>
        </w:tc>
      </w:tr>
      <w:tr w:rsidR="007B72C9" w:rsidRPr="003B12FC" w:rsidTr="00D3177D">
        <w:trPr>
          <w:trHeight w:val="300"/>
        </w:trPr>
        <w:tc>
          <w:tcPr>
            <w:tcW w:w="609" w:type="dxa"/>
            <w:tcBorders>
              <w:top w:val="nil"/>
              <w:left w:val="single" w:sz="4" w:space="0" w:color="auto"/>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2</w:t>
            </w:r>
          </w:p>
        </w:tc>
        <w:tc>
          <w:tcPr>
            <w:tcW w:w="3389" w:type="dxa"/>
            <w:tcBorders>
              <w:top w:val="nil"/>
              <w:left w:val="nil"/>
              <w:bottom w:val="single" w:sz="4" w:space="0" w:color="auto"/>
              <w:right w:val="single" w:sz="4" w:space="0" w:color="auto"/>
            </w:tcBorders>
            <w:noWrap/>
            <w:vAlign w:val="bottom"/>
            <w:hideMark/>
          </w:tcPr>
          <w:p w:rsidR="007B72C9" w:rsidRPr="003B12FC" w:rsidRDefault="007B72C9" w:rsidP="00D3177D">
            <w:pPr>
              <w:rPr>
                <w:rFonts w:ascii="Garamond" w:eastAsia="Times New Roman" w:hAnsi="Garamond" w:cs="Calibri"/>
              </w:rPr>
            </w:pPr>
            <w:r w:rsidRPr="003B12FC">
              <w:rPr>
                <w:rFonts w:ascii="Garamond" w:eastAsia="Times New Roman" w:hAnsi="Garamond" w:cs="Calibri"/>
              </w:rPr>
              <w:t xml:space="preserve"> Strip cropping</w:t>
            </w:r>
          </w:p>
        </w:tc>
        <w:tc>
          <w:tcPr>
            <w:tcW w:w="1079" w:type="dxa"/>
            <w:tcBorders>
              <w:top w:val="nil"/>
              <w:left w:val="nil"/>
              <w:bottom w:val="single" w:sz="4" w:space="0" w:color="auto"/>
              <w:right w:val="single" w:sz="4" w:space="0" w:color="auto"/>
            </w:tcBorders>
            <w:noWrap/>
            <w:vAlign w:val="center"/>
            <w:hideMark/>
          </w:tcPr>
          <w:p w:rsidR="007B72C9" w:rsidRPr="003B12FC" w:rsidRDefault="007B72C9" w:rsidP="00D3177D">
            <w:pPr>
              <w:jc w:val="center"/>
              <w:rPr>
                <w:rFonts w:ascii="Garamond" w:eastAsia="Times New Roman" w:hAnsi="Garamond" w:cs="Calibri"/>
              </w:rPr>
            </w:pPr>
            <w:r>
              <w:rPr>
                <w:rFonts w:ascii="Garamond" w:eastAsia="Times New Roman" w:hAnsi="Garamond" w:cs="Calibri"/>
              </w:rPr>
              <w:t>h</w:t>
            </w:r>
            <w:r w:rsidRPr="003B12FC">
              <w:rPr>
                <w:rFonts w:ascii="Garamond" w:eastAsia="Times New Roman" w:hAnsi="Garamond" w:cs="Calibri"/>
              </w:rPr>
              <w:t>a</w:t>
            </w:r>
          </w:p>
        </w:tc>
        <w:tc>
          <w:tcPr>
            <w:tcW w:w="1116"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10</w:t>
            </w:r>
          </w:p>
        </w:tc>
        <w:tc>
          <w:tcPr>
            <w:tcW w:w="1022"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 </w:t>
            </w:r>
            <w:r>
              <w:rPr>
                <w:rFonts w:ascii="Garamond" w:eastAsia="Times New Roman" w:hAnsi="Garamond" w:cs="Calibri"/>
              </w:rPr>
              <w:t>3</w:t>
            </w:r>
          </w:p>
        </w:tc>
        <w:tc>
          <w:tcPr>
            <w:tcW w:w="1151"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3</w:t>
            </w:r>
          </w:p>
        </w:tc>
        <w:tc>
          <w:tcPr>
            <w:tcW w:w="1094"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2</w:t>
            </w:r>
          </w:p>
        </w:tc>
        <w:tc>
          <w:tcPr>
            <w:tcW w:w="1018"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2</w:t>
            </w:r>
          </w:p>
        </w:tc>
      </w:tr>
      <w:tr w:rsidR="007B72C9" w:rsidRPr="003B12FC" w:rsidTr="00D3177D">
        <w:trPr>
          <w:trHeight w:val="300"/>
        </w:trPr>
        <w:tc>
          <w:tcPr>
            <w:tcW w:w="609" w:type="dxa"/>
            <w:tcBorders>
              <w:top w:val="nil"/>
              <w:left w:val="single" w:sz="4" w:space="0" w:color="auto"/>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3</w:t>
            </w:r>
          </w:p>
        </w:tc>
        <w:tc>
          <w:tcPr>
            <w:tcW w:w="3389" w:type="dxa"/>
            <w:tcBorders>
              <w:top w:val="nil"/>
              <w:left w:val="nil"/>
              <w:bottom w:val="single" w:sz="4" w:space="0" w:color="auto"/>
              <w:right w:val="single" w:sz="4" w:space="0" w:color="auto"/>
            </w:tcBorders>
            <w:noWrap/>
            <w:vAlign w:val="bottom"/>
            <w:hideMark/>
          </w:tcPr>
          <w:p w:rsidR="007B72C9" w:rsidRPr="003B12FC" w:rsidRDefault="007B72C9" w:rsidP="00D3177D">
            <w:pPr>
              <w:rPr>
                <w:rFonts w:ascii="Garamond" w:eastAsia="Times New Roman" w:hAnsi="Garamond" w:cs="Calibri"/>
              </w:rPr>
            </w:pPr>
            <w:r w:rsidRPr="003B12FC">
              <w:rPr>
                <w:rFonts w:ascii="Garamond" w:eastAsia="Times New Roman" w:hAnsi="Garamond" w:cs="Calibri"/>
              </w:rPr>
              <w:t>Terraces</w:t>
            </w:r>
          </w:p>
        </w:tc>
        <w:tc>
          <w:tcPr>
            <w:tcW w:w="1079" w:type="dxa"/>
            <w:tcBorders>
              <w:top w:val="nil"/>
              <w:left w:val="nil"/>
              <w:bottom w:val="single" w:sz="4" w:space="0" w:color="auto"/>
              <w:right w:val="single" w:sz="4" w:space="0" w:color="auto"/>
            </w:tcBorders>
            <w:noWrap/>
            <w:vAlign w:val="center"/>
            <w:hideMark/>
          </w:tcPr>
          <w:p w:rsidR="007B72C9" w:rsidRPr="003B12FC" w:rsidRDefault="007B72C9" w:rsidP="00D3177D">
            <w:pPr>
              <w:jc w:val="center"/>
              <w:rPr>
                <w:rFonts w:ascii="Garamond" w:eastAsia="Times New Roman" w:hAnsi="Garamond" w:cs="Calibri"/>
              </w:rPr>
            </w:pPr>
            <w:r>
              <w:rPr>
                <w:rFonts w:ascii="Garamond" w:eastAsia="Times New Roman" w:hAnsi="Garamond" w:cs="Calibri"/>
              </w:rPr>
              <w:t>k</w:t>
            </w:r>
            <w:r w:rsidRPr="003B12FC">
              <w:rPr>
                <w:rFonts w:ascii="Garamond" w:eastAsia="Times New Roman" w:hAnsi="Garamond" w:cs="Calibri"/>
              </w:rPr>
              <w:t>m</w:t>
            </w:r>
          </w:p>
        </w:tc>
        <w:tc>
          <w:tcPr>
            <w:tcW w:w="1116"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7</w:t>
            </w:r>
          </w:p>
        </w:tc>
        <w:tc>
          <w:tcPr>
            <w:tcW w:w="1022"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2</w:t>
            </w:r>
          </w:p>
        </w:tc>
        <w:tc>
          <w:tcPr>
            <w:tcW w:w="1151"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2</w:t>
            </w:r>
          </w:p>
        </w:tc>
        <w:tc>
          <w:tcPr>
            <w:tcW w:w="1094"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2</w:t>
            </w:r>
          </w:p>
        </w:tc>
        <w:tc>
          <w:tcPr>
            <w:tcW w:w="1018"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1</w:t>
            </w:r>
          </w:p>
        </w:tc>
      </w:tr>
      <w:tr w:rsidR="007B72C9" w:rsidRPr="003B12FC" w:rsidTr="00D3177D">
        <w:trPr>
          <w:trHeight w:val="300"/>
        </w:trPr>
        <w:tc>
          <w:tcPr>
            <w:tcW w:w="609" w:type="dxa"/>
            <w:tcBorders>
              <w:top w:val="nil"/>
              <w:left w:val="single" w:sz="4" w:space="0" w:color="auto"/>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4</w:t>
            </w:r>
          </w:p>
        </w:tc>
        <w:tc>
          <w:tcPr>
            <w:tcW w:w="3389" w:type="dxa"/>
            <w:tcBorders>
              <w:top w:val="nil"/>
              <w:left w:val="nil"/>
              <w:bottom w:val="single" w:sz="4" w:space="0" w:color="auto"/>
              <w:right w:val="single" w:sz="4" w:space="0" w:color="auto"/>
            </w:tcBorders>
            <w:noWrap/>
            <w:vAlign w:val="bottom"/>
            <w:hideMark/>
          </w:tcPr>
          <w:p w:rsidR="007B72C9" w:rsidRPr="003B12FC" w:rsidRDefault="007B72C9" w:rsidP="00D3177D">
            <w:pPr>
              <w:rPr>
                <w:rFonts w:ascii="Garamond" w:eastAsia="Times New Roman" w:hAnsi="Garamond" w:cs="Calibri"/>
              </w:rPr>
            </w:pPr>
            <w:r w:rsidRPr="003B12FC">
              <w:rPr>
                <w:rFonts w:ascii="Garamond" w:eastAsia="Times New Roman" w:hAnsi="Garamond" w:cs="Calibri"/>
              </w:rPr>
              <w:t xml:space="preserve"> Stone bund</w:t>
            </w:r>
          </w:p>
        </w:tc>
        <w:tc>
          <w:tcPr>
            <w:tcW w:w="1079" w:type="dxa"/>
            <w:tcBorders>
              <w:top w:val="nil"/>
              <w:left w:val="nil"/>
              <w:bottom w:val="single" w:sz="4" w:space="0" w:color="auto"/>
              <w:right w:val="single" w:sz="4" w:space="0" w:color="auto"/>
            </w:tcBorders>
            <w:noWrap/>
            <w:vAlign w:val="center"/>
            <w:hideMark/>
          </w:tcPr>
          <w:p w:rsidR="007B72C9" w:rsidRPr="003B12FC" w:rsidRDefault="007B72C9" w:rsidP="00D3177D">
            <w:pPr>
              <w:jc w:val="center"/>
              <w:rPr>
                <w:rFonts w:ascii="Garamond" w:eastAsia="Times New Roman" w:hAnsi="Garamond" w:cs="Calibri"/>
              </w:rPr>
            </w:pPr>
            <w:r>
              <w:rPr>
                <w:rFonts w:ascii="Garamond" w:eastAsia="Times New Roman" w:hAnsi="Garamond" w:cs="Calibri"/>
              </w:rPr>
              <w:t>k</w:t>
            </w:r>
            <w:r w:rsidRPr="003B12FC">
              <w:rPr>
                <w:rFonts w:ascii="Garamond" w:eastAsia="Times New Roman" w:hAnsi="Garamond" w:cs="Calibri"/>
              </w:rPr>
              <w:t>m</w:t>
            </w:r>
          </w:p>
        </w:tc>
        <w:tc>
          <w:tcPr>
            <w:tcW w:w="1116"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3</w:t>
            </w:r>
          </w:p>
        </w:tc>
        <w:tc>
          <w:tcPr>
            <w:tcW w:w="1022"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1</w:t>
            </w:r>
          </w:p>
        </w:tc>
        <w:tc>
          <w:tcPr>
            <w:tcW w:w="1151"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1</w:t>
            </w:r>
          </w:p>
        </w:tc>
        <w:tc>
          <w:tcPr>
            <w:tcW w:w="1094"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1</w:t>
            </w:r>
          </w:p>
        </w:tc>
        <w:tc>
          <w:tcPr>
            <w:tcW w:w="1018"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 </w:t>
            </w:r>
            <w:r>
              <w:rPr>
                <w:rFonts w:ascii="Garamond" w:eastAsia="Times New Roman" w:hAnsi="Garamond" w:cs="Calibri"/>
              </w:rPr>
              <w:t>-</w:t>
            </w:r>
          </w:p>
        </w:tc>
      </w:tr>
      <w:tr w:rsidR="007B72C9" w:rsidRPr="003B12FC" w:rsidTr="00D3177D">
        <w:trPr>
          <w:trHeight w:val="300"/>
        </w:trPr>
        <w:tc>
          <w:tcPr>
            <w:tcW w:w="609" w:type="dxa"/>
            <w:tcBorders>
              <w:top w:val="nil"/>
              <w:left w:val="single" w:sz="4" w:space="0" w:color="auto"/>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5</w:t>
            </w:r>
          </w:p>
        </w:tc>
        <w:tc>
          <w:tcPr>
            <w:tcW w:w="3389" w:type="dxa"/>
            <w:tcBorders>
              <w:top w:val="nil"/>
              <w:left w:val="nil"/>
              <w:bottom w:val="single" w:sz="4" w:space="0" w:color="auto"/>
              <w:right w:val="single" w:sz="4" w:space="0" w:color="auto"/>
            </w:tcBorders>
            <w:noWrap/>
            <w:vAlign w:val="bottom"/>
            <w:hideMark/>
          </w:tcPr>
          <w:p w:rsidR="007B72C9" w:rsidRPr="003B12FC" w:rsidRDefault="007B72C9" w:rsidP="00D3177D">
            <w:pPr>
              <w:rPr>
                <w:rFonts w:ascii="Garamond" w:eastAsia="Times New Roman" w:hAnsi="Garamond" w:cs="Calibri"/>
              </w:rPr>
            </w:pPr>
            <w:r w:rsidRPr="003B12FC">
              <w:rPr>
                <w:rFonts w:ascii="Garamond" w:eastAsia="Times New Roman" w:hAnsi="Garamond" w:cs="Calibri"/>
              </w:rPr>
              <w:t>Soil bund</w:t>
            </w:r>
          </w:p>
        </w:tc>
        <w:tc>
          <w:tcPr>
            <w:tcW w:w="1079" w:type="dxa"/>
            <w:tcBorders>
              <w:top w:val="nil"/>
              <w:left w:val="nil"/>
              <w:bottom w:val="single" w:sz="4" w:space="0" w:color="auto"/>
              <w:right w:val="single" w:sz="4" w:space="0" w:color="auto"/>
            </w:tcBorders>
            <w:noWrap/>
            <w:vAlign w:val="center"/>
            <w:hideMark/>
          </w:tcPr>
          <w:p w:rsidR="007B72C9" w:rsidRPr="003B12FC" w:rsidRDefault="007B72C9" w:rsidP="00D3177D">
            <w:pPr>
              <w:jc w:val="center"/>
              <w:rPr>
                <w:rFonts w:ascii="Garamond" w:eastAsia="Times New Roman" w:hAnsi="Garamond" w:cs="Calibri"/>
              </w:rPr>
            </w:pPr>
            <w:r>
              <w:rPr>
                <w:rFonts w:ascii="Garamond" w:eastAsia="Times New Roman" w:hAnsi="Garamond" w:cs="Calibri"/>
              </w:rPr>
              <w:t>k</w:t>
            </w:r>
            <w:r w:rsidRPr="003B12FC">
              <w:rPr>
                <w:rFonts w:ascii="Garamond" w:eastAsia="Times New Roman" w:hAnsi="Garamond" w:cs="Calibri"/>
              </w:rPr>
              <w:t>m</w:t>
            </w:r>
          </w:p>
        </w:tc>
        <w:tc>
          <w:tcPr>
            <w:tcW w:w="1116"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4</w:t>
            </w:r>
          </w:p>
        </w:tc>
        <w:tc>
          <w:tcPr>
            <w:tcW w:w="1022"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1</w:t>
            </w:r>
          </w:p>
        </w:tc>
        <w:tc>
          <w:tcPr>
            <w:tcW w:w="1151"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1</w:t>
            </w:r>
          </w:p>
        </w:tc>
        <w:tc>
          <w:tcPr>
            <w:tcW w:w="1094"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1</w:t>
            </w:r>
          </w:p>
        </w:tc>
        <w:tc>
          <w:tcPr>
            <w:tcW w:w="1018"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 </w:t>
            </w:r>
            <w:r>
              <w:rPr>
                <w:rFonts w:ascii="Garamond" w:eastAsia="Times New Roman" w:hAnsi="Garamond" w:cs="Calibri"/>
              </w:rPr>
              <w:t>1</w:t>
            </w:r>
          </w:p>
        </w:tc>
      </w:tr>
      <w:tr w:rsidR="007B72C9" w:rsidRPr="003B12FC" w:rsidTr="00D3177D">
        <w:trPr>
          <w:trHeight w:val="300"/>
        </w:trPr>
        <w:tc>
          <w:tcPr>
            <w:tcW w:w="609" w:type="dxa"/>
            <w:tcBorders>
              <w:top w:val="nil"/>
              <w:left w:val="single" w:sz="4" w:space="0" w:color="auto"/>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6</w:t>
            </w:r>
          </w:p>
        </w:tc>
        <w:tc>
          <w:tcPr>
            <w:tcW w:w="3389" w:type="dxa"/>
            <w:tcBorders>
              <w:top w:val="nil"/>
              <w:left w:val="nil"/>
              <w:bottom w:val="single" w:sz="4" w:space="0" w:color="auto"/>
              <w:right w:val="single" w:sz="4" w:space="0" w:color="auto"/>
            </w:tcBorders>
            <w:noWrap/>
            <w:vAlign w:val="bottom"/>
            <w:hideMark/>
          </w:tcPr>
          <w:p w:rsidR="007B72C9" w:rsidRPr="003B12FC" w:rsidRDefault="007B72C9" w:rsidP="00D3177D">
            <w:pPr>
              <w:rPr>
                <w:rFonts w:ascii="Garamond" w:eastAsia="Times New Roman" w:hAnsi="Garamond" w:cs="Calibri"/>
              </w:rPr>
            </w:pPr>
            <w:r w:rsidRPr="003B12FC">
              <w:rPr>
                <w:rFonts w:ascii="Garamond" w:eastAsia="Times New Roman" w:hAnsi="Garamond" w:cs="Calibri"/>
              </w:rPr>
              <w:t xml:space="preserve"> Cut of drain</w:t>
            </w:r>
          </w:p>
        </w:tc>
        <w:tc>
          <w:tcPr>
            <w:tcW w:w="1079" w:type="dxa"/>
            <w:tcBorders>
              <w:top w:val="nil"/>
              <w:left w:val="nil"/>
              <w:bottom w:val="single" w:sz="4" w:space="0" w:color="auto"/>
              <w:right w:val="single" w:sz="4" w:space="0" w:color="auto"/>
            </w:tcBorders>
            <w:noWrap/>
            <w:vAlign w:val="center"/>
            <w:hideMark/>
          </w:tcPr>
          <w:p w:rsidR="007B72C9" w:rsidRPr="003B12FC" w:rsidRDefault="007B72C9" w:rsidP="00D3177D">
            <w:pPr>
              <w:jc w:val="center"/>
              <w:rPr>
                <w:rFonts w:ascii="Garamond" w:eastAsia="Times New Roman" w:hAnsi="Garamond" w:cs="Calibri"/>
              </w:rPr>
            </w:pPr>
            <w:r>
              <w:rPr>
                <w:rFonts w:ascii="Garamond" w:eastAsia="Times New Roman" w:hAnsi="Garamond" w:cs="Calibri"/>
              </w:rPr>
              <w:t>k</w:t>
            </w:r>
            <w:r w:rsidRPr="003B12FC">
              <w:rPr>
                <w:rFonts w:ascii="Garamond" w:eastAsia="Times New Roman" w:hAnsi="Garamond" w:cs="Calibri"/>
              </w:rPr>
              <w:t>m</w:t>
            </w:r>
          </w:p>
        </w:tc>
        <w:tc>
          <w:tcPr>
            <w:tcW w:w="1116"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1</w:t>
            </w:r>
          </w:p>
        </w:tc>
        <w:tc>
          <w:tcPr>
            <w:tcW w:w="1022"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0.25</w:t>
            </w:r>
          </w:p>
        </w:tc>
        <w:tc>
          <w:tcPr>
            <w:tcW w:w="1151"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0.25</w:t>
            </w:r>
          </w:p>
        </w:tc>
        <w:tc>
          <w:tcPr>
            <w:tcW w:w="1094"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0.25</w:t>
            </w:r>
          </w:p>
        </w:tc>
        <w:tc>
          <w:tcPr>
            <w:tcW w:w="1018"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0.25</w:t>
            </w:r>
          </w:p>
        </w:tc>
      </w:tr>
      <w:tr w:rsidR="007B72C9" w:rsidRPr="003B12FC" w:rsidTr="00D3177D">
        <w:trPr>
          <w:trHeight w:val="300"/>
        </w:trPr>
        <w:tc>
          <w:tcPr>
            <w:tcW w:w="609" w:type="dxa"/>
            <w:tcBorders>
              <w:top w:val="nil"/>
              <w:left w:val="single" w:sz="4" w:space="0" w:color="auto"/>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7</w:t>
            </w:r>
          </w:p>
        </w:tc>
        <w:tc>
          <w:tcPr>
            <w:tcW w:w="3389" w:type="dxa"/>
            <w:tcBorders>
              <w:top w:val="nil"/>
              <w:left w:val="nil"/>
              <w:bottom w:val="single" w:sz="4" w:space="0" w:color="auto"/>
              <w:right w:val="single" w:sz="4" w:space="0" w:color="auto"/>
            </w:tcBorders>
            <w:noWrap/>
            <w:vAlign w:val="bottom"/>
            <w:hideMark/>
          </w:tcPr>
          <w:p w:rsidR="007B72C9" w:rsidRPr="003B12FC" w:rsidRDefault="007B72C9" w:rsidP="00D3177D">
            <w:pPr>
              <w:rPr>
                <w:rFonts w:ascii="Garamond" w:eastAsia="Times New Roman" w:hAnsi="Garamond" w:cs="Calibri"/>
              </w:rPr>
            </w:pPr>
            <w:r w:rsidRPr="003B12FC">
              <w:rPr>
                <w:rFonts w:ascii="Garamond" w:eastAsia="Times New Roman" w:hAnsi="Garamond" w:cs="Calibri"/>
              </w:rPr>
              <w:t>Water way</w:t>
            </w:r>
          </w:p>
        </w:tc>
        <w:tc>
          <w:tcPr>
            <w:tcW w:w="1079" w:type="dxa"/>
            <w:tcBorders>
              <w:top w:val="nil"/>
              <w:left w:val="nil"/>
              <w:bottom w:val="single" w:sz="4" w:space="0" w:color="auto"/>
              <w:right w:val="single" w:sz="4" w:space="0" w:color="auto"/>
            </w:tcBorders>
            <w:noWrap/>
            <w:vAlign w:val="center"/>
            <w:hideMark/>
          </w:tcPr>
          <w:p w:rsidR="007B72C9" w:rsidRPr="003B12FC" w:rsidRDefault="007B72C9" w:rsidP="00D3177D">
            <w:pPr>
              <w:jc w:val="center"/>
              <w:rPr>
                <w:rFonts w:ascii="Garamond" w:eastAsia="Times New Roman" w:hAnsi="Garamond" w:cs="Calibri"/>
              </w:rPr>
            </w:pPr>
            <w:r>
              <w:rPr>
                <w:rFonts w:ascii="Garamond" w:eastAsia="Times New Roman" w:hAnsi="Garamond" w:cs="Calibri"/>
              </w:rPr>
              <w:t>k</w:t>
            </w:r>
            <w:r w:rsidRPr="003B12FC">
              <w:rPr>
                <w:rFonts w:ascii="Garamond" w:eastAsia="Times New Roman" w:hAnsi="Garamond" w:cs="Calibri"/>
              </w:rPr>
              <w:t>m</w:t>
            </w:r>
          </w:p>
        </w:tc>
        <w:tc>
          <w:tcPr>
            <w:tcW w:w="1116"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1</w:t>
            </w:r>
          </w:p>
        </w:tc>
        <w:tc>
          <w:tcPr>
            <w:tcW w:w="1022"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0.25</w:t>
            </w:r>
          </w:p>
        </w:tc>
        <w:tc>
          <w:tcPr>
            <w:tcW w:w="1151"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0.25</w:t>
            </w:r>
          </w:p>
        </w:tc>
        <w:tc>
          <w:tcPr>
            <w:tcW w:w="1094"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0.25</w:t>
            </w:r>
          </w:p>
        </w:tc>
        <w:tc>
          <w:tcPr>
            <w:tcW w:w="1018"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0.25</w:t>
            </w:r>
          </w:p>
        </w:tc>
      </w:tr>
      <w:tr w:rsidR="007B72C9" w:rsidRPr="003B12FC" w:rsidTr="00D3177D">
        <w:trPr>
          <w:trHeight w:val="300"/>
        </w:trPr>
        <w:tc>
          <w:tcPr>
            <w:tcW w:w="609" w:type="dxa"/>
            <w:tcBorders>
              <w:top w:val="nil"/>
              <w:left w:val="single" w:sz="4" w:space="0" w:color="auto"/>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8</w:t>
            </w:r>
          </w:p>
        </w:tc>
        <w:tc>
          <w:tcPr>
            <w:tcW w:w="3389" w:type="dxa"/>
            <w:tcBorders>
              <w:top w:val="nil"/>
              <w:left w:val="nil"/>
              <w:bottom w:val="single" w:sz="4" w:space="0" w:color="auto"/>
              <w:right w:val="single" w:sz="4" w:space="0" w:color="auto"/>
            </w:tcBorders>
            <w:noWrap/>
            <w:vAlign w:val="bottom"/>
            <w:hideMark/>
          </w:tcPr>
          <w:p w:rsidR="007B72C9" w:rsidRPr="003B12FC" w:rsidRDefault="007B72C9" w:rsidP="00D3177D">
            <w:pPr>
              <w:rPr>
                <w:rFonts w:ascii="Garamond" w:eastAsia="Times New Roman" w:hAnsi="Garamond" w:cs="Calibri"/>
              </w:rPr>
            </w:pPr>
            <w:r w:rsidRPr="003B12FC">
              <w:rPr>
                <w:rFonts w:ascii="Garamond" w:eastAsia="Times New Roman" w:hAnsi="Garamond" w:cs="Calibri"/>
              </w:rPr>
              <w:t>Boundary and road side plantation</w:t>
            </w:r>
          </w:p>
        </w:tc>
        <w:tc>
          <w:tcPr>
            <w:tcW w:w="1079" w:type="dxa"/>
            <w:tcBorders>
              <w:top w:val="nil"/>
              <w:left w:val="nil"/>
              <w:bottom w:val="single" w:sz="4" w:space="0" w:color="auto"/>
              <w:right w:val="single" w:sz="4" w:space="0" w:color="auto"/>
            </w:tcBorders>
            <w:noWrap/>
            <w:vAlign w:val="center"/>
            <w:hideMark/>
          </w:tcPr>
          <w:p w:rsidR="007B72C9" w:rsidRPr="003B12FC" w:rsidRDefault="007B72C9" w:rsidP="00D3177D">
            <w:pPr>
              <w:jc w:val="center"/>
              <w:rPr>
                <w:rFonts w:ascii="Garamond" w:eastAsia="Times New Roman" w:hAnsi="Garamond" w:cs="Calibri"/>
              </w:rPr>
            </w:pPr>
            <w:r>
              <w:rPr>
                <w:rFonts w:ascii="Garamond" w:eastAsia="Times New Roman" w:hAnsi="Garamond" w:cs="Calibri"/>
              </w:rPr>
              <w:t>k</w:t>
            </w:r>
            <w:r w:rsidRPr="003B12FC">
              <w:rPr>
                <w:rFonts w:ascii="Garamond" w:eastAsia="Times New Roman" w:hAnsi="Garamond" w:cs="Calibri"/>
              </w:rPr>
              <w:t>m</w:t>
            </w:r>
          </w:p>
        </w:tc>
        <w:tc>
          <w:tcPr>
            <w:tcW w:w="1116"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2</w:t>
            </w:r>
            <w:r w:rsidRPr="003B12FC">
              <w:rPr>
                <w:rFonts w:ascii="Garamond" w:eastAsia="Times New Roman" w:hAnsi="Garamond" w:cs="Calibri"/>
              </w:rPr>
              <w:t>.</w:t>
            </w:r>
            <w:r>
              <w:rPr>
                <w:rFonts w:ascii="Garamond" w:eastAsia="Times New Roman" w:hAnsi="Garamond" w:cs="Calibri"/>
              </w:rPr>
              <w:t>5</w:t>
            </w:r>
          </w:p>
        </w:tc>
        <w:tc>
          <w:tcPr>
            <w:tcW w:w="1022"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 </w:t>
            </w:r>
            <w:r>
              <w:rPr>
                <w:rFonts w:ascii="Garamond" w:eastAsia="Times New Roman" w:hAnsi="Garamond" w:cs="Calibri"/>
              </w:rPr>
              <w:t>1</w:t>
            </w:r>
          </w:p>
        </w:tc>
        <w:tc>
          <w:tcPr>
            <w:tcW w:w="1151"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0.</w:t>
            </w:r>
            <w:r>
              <w:rPr>
                <w:rFonts w:ascii="Garamond" w:eastAsia="Times New Roman" w:hAnsi="Garamond" w:cs="Calibri"/>
              </w:rPr>
              <w:t>5</w:t>
            </w:r>
          </w:p>
        </w:tc>
        <w:tc>
          <w:tcPr>
            <w:tcW w:w="1094"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0.</w:t>
            </w:r>
            <w:r>
              <w:rPr>
                <w:rFonts w:ascii="Garamond" w:eastAsia="Times New Roman" w:hAnsi="Garamond" w:cs="Calibri"/>
              </w:rPr>
              <w:t>5</w:t>
            </w:r>
          </w:p>
        </w:tc>
        <w:tc>
          <w:tcPr>
            <w:tcW w:w="1018"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0.</w:t>
            </w:r>
            <w:r>
              <w:rPr>
                <w:rFonts w:ascii="Garamond" w:eastAsia="Times New Roman" w:hAnsi="Garamond" w:cs="Calibri"/>
              </w:rPr>
              <w:t>5</w:t>
            </w:r>
          </w:p>
        </w:tc>
      </w:tr>
      <w:tr w:rsidR="007B72C9" w:rsidRPr="003B12FC" w:rsidTr="00D3177D">
        <w:trPr>
          <w:trHeight w:val="300"/>
        </w:trPr>
        <w:tc>
          <w:tcPr>
            <w:tcW w:w="609" w:type="dxa"/>
            <w:tcBorders>
              <w:top w:val="nil"/>
              <w:left w:val="single" w:sz="4" w:space="0" w:color="auto"/>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9</w:t>
            </w:r>
          </w:p>
        </w:tc>
        <w:tc>
          <w:tcPr>
            <w:tcW w:w="3389" w:type="dxa"/>
            <w:tcBorders>
              <w:top w:val="nil"/>
              <w:left w:val="nil"/>
              <w:bottom w:val="single" w:sz="4" w:space="0" w:color="auto"/>
              <w:right w:val="single" w:sz="4" w:space="0" w:color="auto"/>
            </w:tcBorders>
            <w:noWrap/>
            <w:vAlign w:val="bottom"/>
            <w:hideMark/>
          </w:tcPr>
          <w:p w:rsidR="007B72C9" w:rsidRPr="003B12FC" w:rsidRDefault="007B72C9" w:rsidP="00D3177D">
            <w:pPr>
              <w:rPr>
                <w:rFonts w:ascii="Garamond" w:eastAsia="Times New Roman" w:hAnsi="Garamond" w:cs="Calibri"/>
              </w:rPr>
            </w:pPr>
            <w:r w:rsidRPr="003B12FC">
              <w:rPr>
                <w:rFonts w:ascii="Garamond" w:eastAsia="Times New Roman" w:hAnsi="Garamond" w:cs="Calibri"/>
              </w:rPr>
              <w:t>Bund stabilization</w:t>
            </w:r>
          </w:p>
        </w:tc>
        <w:tc>
          <w:tcPr>
            <w:tcW w:w="1079" w:type="dxa"/>
            <w:tcBorders>
              <w:top w:val="nil"/>
              <w:left w:val="nil"/>
              <w:bottom w:val="single" w:sz="4" w:space="0" w:color="auto"/>
              <w:right w:val="single" w:sz="4" w:space="0" w:color="auto"/>
            </w:tcBorders>
            <w:noWrap/>
            <w:vAlign w:val="center"/>
            <w:hideMark/>
          </w:tcPr>
          <w:p w:rsidR="007B72C9" w:rsidRPr="003B12FC" w:rsidRDefault="007B72C9" w:rsidP="00D3177D">
            <w:pPr>
              <w:jc w:val="center"/>
              <w:rPr>
                <w:rFonts w:ascii="Garamond" w:eastAsia="Times New Roman" w:hAnsi="Garamond" w:cs="Calibri"/>
              </w:rPr>
            </w:pPr>
            <w:r>
              <w:rPr>
                <w:rFonts w:ascii="Garamond" w:eastAsia="Times New Roman" w:hAnsi="Garamond" w:cs="Calibri"/>
              </w:rPr>
              <w:t>k</w:t>
            </w:r>
            <w:r w:rsidRPr="003B12FC">
              <w:rPr>
                <w:rFonts w:ascii="Garamond" w:eastAsia="Times New Roman" w:hAnsi="Garamond" w:cs="Calibri"/>
              </w:rPr>
              <w:t>m</w:t>
            </w:r>
          </w:p>
        </w:tc>
        <w:tc>
          <w:tcPr>
            <w:tcW w:w="1116"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0.</w:t>
            </w:r>
            <w:r>
              <w:rPr>
                <w:rFonts w:ascii="Garamond" w:eastAsia="Times New Roman" w:hAnsi="Garamond" w:cs="Calibri"/>
              </w:rPr>
              <w:t>8</w:t>
            </w:r>
          </w:p>
        </w:tc>
        <w:tc>
          <w:tcPr>
            <w:tcW w:w="1022"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 </w:t>
            </w:r>
            <w:r>
              <w:rPr>
                <w:rFonts w:ascii="Garamond" w:eastAsia="Times New Roman" w:hAnsi="Garamond" w:cs="Calibri"/>
              </w:rPr>
              <w:t>0.2</w:t>
            </w:r>
          </w:p>
        </w:tc>
        <w:tc>
          <w:tcPr>
            <w:tcW w:w="1151"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0.</w:t>
            </w:r>
            <w:r>
              <w:rPr>
                <w:rFonts w:ascii="Garamond" w:eastAsia="Times New Roman" w:hAnsi="Garamond" w:cs="Calibri"/>
              </w:rPr>
              <w:t>2</w:t>
            </w:r>
          </w:p>
        </w:tc>
        <w:tc>
          <w:tcPr>
            <w:tcW w:w="1094"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0.</w:t>
            </w:r>
            <w:r>
              <w:rPr>
                <w:rFonts w:ascii="Garamond" w:eastAsia="Times New Roman" w:hAnsi="Garamond" w:cs="Calibri"/>
              </w:rPr>
              <w:t>2</w:t>
            </w:r>
          </w:p>
        </w:tc>
        <w:tc>
          <w:tcPr>
            <w:tcW w:w="1018"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0.</w:t>
            </w:r>
            <w:r>
              <w:rPr>
                <w:rFonts w:ascii="Garamond" w:eastAsia="Times New Roman" w:hAnsi="Garamond" w:cs="Calibri"/>
              </w:rPr>
              <w:t>2</w:t>
            </w:r>
          </w:p>
        </w:tc>
      </w:tr>
      <w:tr w:rsidR="007B72C9" w:rsidRPr="003B12FC" w:rsidTr="00D3177D">
        <w:trPr>
          <w:trHeight w:val="300"/>
        </w:trPr>
        <w:tc>
          <w:tcPr>
            <w:tcW w:w="609" w:type="dxa"/>
            <w:tcBorders>
              <w:top w:val="nil"/>
              <w:left w:val="single" w:sz="4" w:space="0" w:color="auto"/>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10</w:t>
            </w:r>
          </w:p>
        </w:tc>
        <w:tc>
          <w:tcPr>
            <w:tcW w:w="3389" w:type="dxa"/>
            <w:tcBorders>
              <w:top w:val="nil"/>
              <w:left w:val="nil"/>
              <w:bottom w:val="single" w:sz="4" w:space="0" w:color="auto"/>
              <w:right w:val="single" w:sz="4" w:space="0" w:color="auto"/>
            </w:tcBorders>
            <w:noWrap/>
            <w:vAlign w:val="bottom"/>
            <w:hideMark/>
          </w:tcPr>
          <w:p w:rsidR="007B72C9" w:rsidRPr="003B12FC" w:rsidRDefault="007B72C9" w:rsidP="00D3177D">
            <w:pPr>
              <w:rPr>
                <w:rFonts w:ascii="Garamond" w:eastAsia="Times New Roman" w:hAnsi="Garamond" w:cs="Calibri"/>
              </w:rPr>
            </w:pPr>
            <w:r w:rsidRPr="003B12FC">
              <w:rPr>
                <w:rFonts w:ascii="Garamond" w:eastAsia="Times New Roman" w:hAnsi="Garamond" w:cs="Calibri"/>
              </w:rPr>
              <w:t>Terraces stabilization</w:t>
            </w:r>
          </w:p>
        </w:tc>
        <w:tc>
          <w:tcPr>
            <w:tcW w:w="1079" w:type="dxa"/>
            <w:tcBorders>
              <w:top w:val="nil"/>
              <w:left w:val="nil"/>
              <w:bottom w:val="single" w:sz="4" w:space="0" w:color="auto"/>
              <w:right w:val="single" w:sz="4" w:space="0" w:color="auto"/>
            </w:tcBorders>
            <w:noWrap/>
            <w:vAlign w:val="center"/>
            <w:hideMark/>
          </w:tcPr>
          <w:p w:rsidR="007B72C9" w:rsidRPr="003B12FC" w:rsidRDefault="007B72C9" w:rsidP="00D3177D">
            <w:pPr>
              <w:jc w:val="center"/>
              <w:rPr>
                <w:rFonts w:ascii="Garamond" w:eastAsia="Times New Roman" w:hAnsi="Garamond" w:cs="Calibri"/>
              </w:rPr>
            </w:pPr>
            <w:r>
              <w:rPr>
                <w:rFonts w:ascii="Garamond" w:eastAsia="Times New Roman" w:hAnsi="Garamond" w:cs="Calibri"/>
              </w:rPr>
              <w:t>k</w:t>
            </w:r>
            <w:r w:rsidRPr="003B12FC">
              <w:rPr>
                <w:rFonts w:ascii="Garamond" w:eastAsia="Times New Roman" w:hAnsi="Garamond" w:cs="Calibri"/>
              </w:rPr>
              <w:t>m</w:t>
            </w:r>
          </w:p>
        </w:tc>
        <w:tc>
          <w:tcPr>
            <w:tcW w:w="1116"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3</w:t>
            </w:r>
          </w:p>
        </w:tc>
        <w:tc>
          <w:tcPr>
            <w:tcW w:w="1022"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 </w:t>
            </w:r>
            <w:r>
              <w:rPr>
                <w:rFonts w:ascii="Garamond" w:eastAsia="Times New Roman" w:hAnsi="Garamond" w:cs="Calibri"/>
              </w:rPr>
              <w:t>-</w:t>
            </w:r>
          </w:p>
        </w:tc>
        <w:tc>
          <w:tcPr>
            <w:tcW w:w="1151"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1</w:t>
            </w:r>
          </w:p>
        </w:tc>
        <w:tc>
          <w:tcPr>
            <w:tcW w:w="1094"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1</w:t>
            </w:r>
          </w:p>
        </w:tc>
        <w:tc>
          <w:tcPr>
            <w:tcW w:w="1018"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1</w:t>
            </w:r>
          </w:p>
        </w:tc>
      </w:tr>
      <w:tr w:rsidR="007B72C9" w:rsidRPr="003B12FC" w:rsidTr="00D3177D">
        <w:trPr>
          <w:trHeight w:val="300"/>
        </w:trPr>
        <w:tc>
          <w:tcPr>
            <w:tcW w:w="609" w:type="dxa"/>
            <w:tcBorders>
              <w:top w:val="nil"/>
              <w:left w:val="single" w:sz="4" w:space="0" w:color="auto"/>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11</w:t>
            </w:r>
          </w:p>
        </w:tc>
        <w:tc>
          <w:tcPr>
            <w:tcW w:w="3389" w:type="dxa"/>
            <w:tcBorders>
              <w:top w:val="nil"/>
              <w:left w:val="nil"/>
              <w:bottom w:val="single" w:sz="4" w:space="0" w:color="auto"/>
              <w:right w:val="single" w:sz="4" w:space="0" w:color="auto"/>
            </w:tcBorders>
            <w:noWrap/>
            <w:vAlign w:val="bottom"/>
            <w:hideMark/>
          </w:tcPr>
          <w:p w:rsidR="007B72C9" w:rsidRPr="003B12FC" w:rsidRDefault="007B72C9" w:rsidP="00D3177D">
            <w:pPr>
              <w:rPr>
                <w:rFonts w:ascii="Garamond" w:eastAsia="Times New Roman" w:hAnsi="Garamond" w:cs="Calibri"/>
              </w:rPr>
            </w:pPr>
            <w:r w:rsidRPr="003B12FC">
              <w:rPr>
                <w:rFonts w:ascii="Garamond" w:eastAsia="Times New Roman" w:hAnsi="Garamond" w:cs="Calibri"/>
              </w:rPr>
              <w:t>Mulching</w:t>
            </w:r>
          </w:p>
        </w:tc>
        <w:tc>
          <w:tcPr>
            <w:tcW w:w="1079" w:type="dxa"/>
            <w:tcBorders>
              <w:top w:val="nil"/>
              <w:left w:val="nil"/>
              <w:bottom w:val="single" w:sz="4" w:space="0" w:color="auto"/>
              <w:right w:val="single" w:sz="4" w:space="0" w:color="auto"/>
            </w:tcBorders>
            <w:noWrap/>
            <w:vAlign w:val="center"/>
            <w:hideMark/>
          </w:tcPr>
          <w:p w:rsidR="007B72C9" w:rsidRPr="003B12FC" w:rsidRDefault="007B72C9" w:rsidP="00D3177D">
            <w:pPr>
              <w:jc w:val="center"/>
              <w:rPr>
                <w:rFonts w:ascii="Garamond" w:eastAsia="Times New Roman" w:hAnsi="Garamond" w:cs="Calibri"/>
              </w:rPr>
            </w:pPr>
            <w:r>
              <w:rPr>
                <w:rFonts w:ascii="Garamond" w:eastAsia="Times New Roman" w:hAnsi="Garamond" w:cs="Calibri"/>
              </w:rPr>
              <w:t>ha</w:t>
            </w:r>
          </w:p>
        </w:tc>
        <w:tc>
          <w:tcPr>
            <w:tcW w:w="1116"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5</w:t>
            </w:r>
          </w:p>
        </w:tc>
        <w:tc>
          <w:tcPr>
            <w:tcW w:w="1022"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2</w:t>
            </w:r>
          </w:p>
        </w:tc>
        <w:tc>
          <w:tcPr>
            <w:tcW w:w="1151"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1</w:t>
            </w:r>
          </w:p>
        </w:tc>
        <w:tc>
          <w:tcPr>
            <w:tcW w:w="1094"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1</w:t>
            </w:r>
          </w:p>
        </w:tc>
        <w:tc>
          <w:tcPr>
            <w:tcW w:w="1018"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1</w:t>
            </w:r>
          </w:p>
        </w:tc>
      </w:tr>
      <w:tr w:rsidR="007B72C9" w:rsidRPr="003B12FC" w:rsidTr="00D3177D">
        <w:trPr>
          <w:trHeight w:val="300"/>
        </w:trPr>
        <w:tc>
          <w:tcPr>
            <w:tcW w:w="609" w:type="dxa"/>
            <w:tcBorders>
              <w:top w:val="nil"/>
              <w:left w:val="single" w:sz="4" w:space="0" w:color="auto"/>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1</w:t>
            </w:r>
            <w:r>
              <w:rPr>
                <w:rFonts w:ascii="Garamond" w:eastAsia="Times New Roman" w:hAnsi="Garamond" w:cs="Calibri"/>
              </w:rPr>
              <w:t>2</w:t>
            </w:r>
          </w:p>
        </w:tc>
        <w:tc>
          <w:tcPr>
            <w:tcW w:w="3389" w:type="dxa"/>
            <w:tcBorders>
              <w:top w:val="nil"/>
              <w:left w:val="nil"/>
              <w:bottom w:val="single" w:sz="4" w:space="0" w:color="auto"/>
              <w:right w:val="single" w:sz="4" w:space="0" w:color="auto"/>
            </w:tcBorders>
            <w:noWrap/>
            <w:vAlign w:val="bottom"/>
            <w:hideMark/>
          </w:tcPr>
          <w:p w:rsidR="007B72C9" w:rsidRPr="003B12FC" w:rsidRDefault="007B72C9" w:rsidP="00D3177D">
            <w:pPr>
              <w:rPr>
                <w:rFonts w:ascii="Garamond" w:eastAsia="Times New Roman" w:hAnsi="Garamond" w:cs="Calibri"/>
              </w:rPr>
            </w:pPr>
            <w:r w:rsidRPr="003B12FC">
              <w:rPr>
                <w:rFonts w:ascii="Garamond" w:eastAsia="Times New Roman" w:hAnsi="Garamond" w:cs="Calibri"/>
              </w:rPr>
              <w:t xml:space="preserve"> Over Sowing of forage</w:t>
            </w:r>
          </w:p>
        </w:tc>
        <w:tc>
          <w:tcPr>
            <w:tcW w:w="1079" w:type="dxa"/>
            <w:tcBorders>
              <w:top w:val="nil"/>
              <w:left w:val="nil"/>
              <w:bottom w:val="single" w:sz="4" w:space="0" w:color="auto"/>
              <w:right w:val="single" w:sz="4" w:space="0" w:color="auto"/>
            </w:tcBorders>
            <w:noWrap/>
            <w:vAlign w:val="center"/>
            <w:hideMark/>
          </w:tcPr>
          <w:p w:rsidR="007B72C9" w:rsidRPr="003B12FC" w:rsidRDefault="007B72C9" w:rsidP="00D3177D">
            <w:pPr>
              <w:jc w:val="center"/>
              <w:rPr>
                <w:rFonts w:ascii="Garamond" w:eastAsia="Times New Roman" w:hAnsi="Garamond" w:cs="Calibri"/>
              </w:rPr>
            </w:pPr>
            <w:r>
              <w:rPr>
                <w:rFonts w:ascii="Garamond" w:eastAsia="Times New Roman" w:hAnsi="Garamond" w:cs="Calibri"/>
              </w:rPr>
              <w:t>h</w:t>
            </w:r>
            <w:r w:rsidRPr="003B12FC">
              <w:rPr>
                <w:rFonts w:ascii="Garamond" w:eastAsia="Times New Roman" w:hAnsi="Garamond" w:cs="Calibri"/>
              </w:rPr>
              <w:t>a</w:t>
            </w:r>
          </w:p>
        </w:tc>
        <w:tc>
          <w:tcPr>
            <w:tcW w:w="1116"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5</w:t>
            </w:r>
          </w:p>
        </w:tc>
        <w:tc>
          <w:tcPr>
            <w:tcW w:w="1022"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2</w:t>
            </w:r>
          </w:p>
        </w:tc>
        <w:tc>
          <w:tcPr>
            <w:tcW w:w="1151"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1</w:t>
            </w:r>
          </w:p>
        </w:tc>
        <w:tc>
          <w:tcPr>
            <w:tcW w:w="1094"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1</w:t>
            </w:r>
          </w:p>
        </w:tc>
        <w:tc>
          <w:tcPr>
            <w:tcW w:w="1018"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1</w:t>
            </w:r>
          </w:p>
        </w:tc>
      </w:tr>
      <w:tr w:rsidR="007B72C9" w:rsidRPr="003B12FC" w:rsidTr="00D3177D">
        <w:trPr>
          <w:trHeight w:val="300"/>
        </w:trPr>
        <w:tc>
          <w:tcPr>
            <w:tcW w:w="609" w:type="dxa"/>
            <w:tcBorders>
              <w:top w:val="nil"/>
              <w:left w:val="single" w:sz="4" w:space="0" w:color="auto"/>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1</w:t>
            </w:r>
            <w:r>
              <w:rPr>
                <w:rFonts w:ascii="Garamond" w:eastAsia="Times New Roman" w:hAnsi="Garamond" w:cs="Calibri"/>
              </w:rPr>
              <w:t>3</w:t>
            </w:r>
          </w:p>
        </w:tc>
        <w:tc>
          <w:tcPr>
            <w:tcW w:w="3389" w:type="dxa"/>
            <w:tcBorders>
              <w:top w:val="nil"/>
              <w:left w:val="nil"/>
              <w:bottom w:val="single" w:sz="4" w:space="0" w:color="auto"/>
              <w:right w:val="single" w:sz="4" w:space="0" w:color="auto"/>
            </w:tcBorders>
            <w:noWrap/>
            <w:vAlign w:val="bottom"/>
            <w:hideMark/>
          </w:tcPr>
          <w:p w:rsidR="007B72C9" w:rsidRPr="003B12FC" w:rsidRDefault="007B72C9" w:rsidP="00D3177D">
            <w:pPr>
              <w:rPr>
                <w:rFonts w:ascii="Garamond" w:eastAsia="Times New Roman" w:hAnsi="Garamond" w:cs="Calibri"/>
              </w:rPr>
            </w:pPr>
            <w:r w:rsidRPr="003B12FC">
              <w:rPr>
                <w:rFonts w:ascii="Garamond" w:eastAsia="Times New Roman" w:hAnsi="Garamond" w:cs="Calibri"/>
              </w:rPr>
              <w:t> Pit digging</w:t>
            </w:r>
          </w:p>
        </w:tc>
        <w:tc>
          <w:tcPr>
            <w:tcW w:w="1079" w:type="dxa"/>
            <w:tcBorders>
              <w:top w:val="nil"/>
              <w:left w:val="nil"/>
              <w:bottom w:val="single" w:sz="4" w:space="0" w:color="auto"/>
              <w:right w:val="single" w:sz="4" w:space="0" w:color="auto"/>
            </w:tcBorders>
            <w:noWrap/>
            <w:vAlign w:val="center"/>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No</w:t>
            </w:r>
          </w:p>
        </w:tc>
        <w:tc>
          <w:tcPr>
            <w:tcW w:w="1116"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50</w:t>
            </w:r>
          </w:p>
        </w:tc>
        <w:tc>
          <w:tcPr>
            <w:tcW w:w="1022"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10</w:t>
            </w:r>
          </w:p>
        </w:tc>
        <w:tc>
          <w:tcPr>
            <w:tcW w:w="1151"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15</w:t>
            </w:r>
          </w:p>
        </w:tc>
        <w:tc>
          <w:tcPr>
            <w:tcW w:w="1094"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15</w:t>
            </w:r>
          </w:p>
        </w:tc>
        <w:tc>
          <w:tcPr>
            <w:tcW w:w="1018"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10</w:t>
            </w:r>
          </w:p>
        </w:tc>
      </w:tr>
      <w:tr w:rsidR="007B72C9" w:rsidRPr="003B12FC" w:rsidTr="00D3177D">
        <w:trPr>
          <w:trHeight w:val="300"/>
        </w:trPr>
        <w:tc>
          <w:tcPr>
            <w:tcW w:w="609" w:type="dxa"/>
            <w:tcBorders>
              <w:top w:val="nil"/>
              <w:left w:val="single" w:sz="4" w:space="0" w:color="auto"/>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1</w:t>
            </w:r>
            <w:r>
              <w:rPr>
                <w:rFonts w:ascii="Garamond" w:eastAsia="Times New Roman" w:hAnsi="Garamond" w:cs="Calibri"/>
              </w:rPr>
              <w:t>4</w:t>
            </w:r>
          </w:p>
        </w:tc>
        <w:tc>
          <w:tcPr>
            <w:tcW w:w="3389" w:type="dxa"/>
            <w:tcBorders>
              <w:top w:val="nil"/>
              <w:left w:val="nil"/>
              <w:bottom w:val="single" w:sz="4" w:space="0" w:color="auto"/>
              <w:right w:val="single" w:sz="4" w:space="0" w:color="auto"/>
            </w:tcBorders>
            <w:noWrap/>
            <w:vAlign w:val="bottom"/>
            <w:hideMark/>
          </w:tcPr>
          <w:p w:rsidR="007B72C9" w:rsidRPr="003B12FC" w:rsidRDefault="007B72C9" w:rsidP="00D3177D">
            <w:pPr>
              <w:rPr>
                <w:rFonts w:ascii="Garamond" w:eastAsia="Times New Roman" w:hAnsi="Garamond" w:cs="Calibri"/>
              </w:rPr>
            </w:pPr>
            <w:r w:rsidRPr="003B12FC">
              <w:rPr>
                <w:rFonts w:ascii="Garamond" w:eastAsia="Times New Roman" w:hAnsi="Garamond" w:cs="Calibri"/>
              </w:rPr>
              <w:t> Area closure</w:t>
            </w:r>
          </w:p>
        </w:tc>
        <w:tc>
          <w:tcPr>
            <w:tcW w:w="1079" w:type="dxa"/>
            <w:tcBorders>
              <w:top w:val="nil"/>
              <w:left w:val="nil"/>
              <w:bottom w:val="single" w:sz="4" w:space="0" w:color="auto"/>
              <w:right w:val="single" w:sz="4" w:space="0" w:color="auto"/>
            </w:tcBorders>
            <w:noWrap/>
            <w:vAlign w:val="center"/>
            <w:hideMark/>
          </w:tcPr>
          <w:p w:rsidR="007B72C9" w:rsidRPr="003B12FC" w:rsidRDefault="007B72C9" w:rsidP="00D3177D">
            <w:pPr>
              <w:jc w:val="center"/>
              <w:rPr>
                <w:rFonts w:ascii="Garamond" w:eastAsia="Times New Roman" w:hAnsi="Garamond" w:cs="Calibri"/>
              </w:rPr>
            </w:pPr>
            <w:r>
              <w:rPr>
                <w:rFonts w:ascii="Garamond" w:eastAsia="Times New Roman" w:hAnsi="Garamond" w:cs="Calibri"/>
              </w:rPr>
              <w:t>h</w:t>
            </w:r>
            <w:r w:rsidRPr="003B12FC">
              <w:rPr>
                <w:rFonts w:ascii="Garamond" w:eastAsia="Times New Roman" w:hAnsi="Garamond" w:cs="Calibri"/>
              </w:rPr>
              <w:t>a</w:t>
            </w:r>
          </w:p>
        </w:tc>
        <w:tc>
          <w:tcPr>
            <w:tcW w:w="1116"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10</w:t>
            </w:r>
          </w:p>
        </w:tc>
        <w:tc>
          <w:tcPr>
            <w:tcW w:w="1022"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2.5</w:t>
            </w:r>
          </w:p>
        </w:tc>
        <w:tc>
          <w:tcPr>
            <w:tcW w:w="1151"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2.5</w:t>
            </w:r>
          </w:p>
        </w:tc>
        <w:tc>
          <w:tcPr>
            <w:tcW w:w="1094"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2.5</w:t>
            </w:r>
          </w:p>
        </w:tc>
        <w:tc>
          <w:tcPr>
            <w:tcW w:w="1018"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2.5</w:t>
            </w:r>
          </w:p>
        </w:tc>
      </w:tr>
      <w:tr w:rsidR="007B72C9" w:rsidRPr="003B12FC" w:rsidTr="00D3177D">
        <w:trPr>
          <w:trHeight w:val="300"/>
        </w:trPr>
        <w:tc>
          <w:tcPr>
            <w:tcW w:w="609" w:type="dxa"/>
            <w:tcBorders>
              <w:top w:val="nil"/>
              <w:left w:val="single" w:sz="4" w:space="0" w:color="auto"/>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1</w:t>
            </w:r>
            <w:r>
              <w:rPr>
                <w:rFonts w:ascii="Garamond" w:eastAsia="Times New Roman" w:hAnsi="Garamond" w:cs="Calibri"/>
              </w:rPr>
              <w:t>5</w:t>
            </w:r>
          </w:p>
        </w:tc>
        <w:tc>
          <w:tcPr>
            <w:tcW w:w="3389" w:type="dxa"/>
            <w:tcBorders>
              <w:top w:val="nil"/>
              <w:left w:val="nil"/>
              <w:bottom w:val="single" w:sz="4" w:space="0" w:color="auto"/>
              <w:right w:val="single" w:sz="4" w:space="0" w:color="auto"/>
            </w:tcBorders>
            <w:noWrap/>
            <w:vAlign w:val="bottom"/>
            <w:hideMark/>
          </w:tcPr>
          <w:p w:rsidR="007B72C9" w:rsidRPr="003B12FC" w:rsidRDefault="007B72C9" w:rsidP="00D3177D">
            <w:pPr>
              <w:rPr>
                <w:rFonts w:ascii="Garamond" w:eastAsia="Times New Roman" w:hAnsi="Garamond" w:cs="Calibri"/>
              </w:rPr>
            </w:pPr>
            <w:r w:rsidRPr="003B12FC">
              <w:rPr>
                <w:rFonts w:ascii="Garamond" w:eastAsia="Times New Roman" w:hAnsi="Garamond" w:cs="Calibri"/>
              </w:rPr>
              <w:t>Tree plantation</w:t>
            </w:r>
          </w:p>
        </w:tc>
        <w:tc>
          <w:tcPr>
            <w:tcW w:w="1079" w:type="dxa"/>
            <w:tcBorders>
              <w:top w:val="nil"/>
              <w:left w:val="nil"/>
              <w:bottom w:val="single" w:sz="4" w:space="0" w:color="auto"/>
              <w:right w:val="single" w:sz="4" w:space="0" w:color="auto"/>
            </w:tcBorders>
            <w:noWrap/>
            <w:vAlign w:val="center"/>
            <w:hideMark/>
          </w:tcPr>
          <w:p w:rsidR="007B72C9" w:rsidRPr="003B12FC" w:rsidRDefault="007B72C9" w:rsidP="00D3177D">
            <w:pPr>
              <w:jc w:val="center"/>
              <w:rPr>
                <w:rFonts w:ascii="Garamond" w:eastAsia="Times New Roman" w:hAnsi="Garamond" w:cs="Calibri"/>
              </w:rPr>
            </w:pPr>
            <w:r>
              <w:rPr>
                <w:rFonts w:ascii="Garamond" w:eastAsia="Times New Roman" w:hAnsi="Garamond" w:cs="Calibri"/>
              </w:rPr>
              <w:t>h</w:t>
            </w:r>
            <w:r w:rsidRPr="003B12FC">
              <w:rPr>
                <w:rFonts w:ascii="Garamond" w:eastAsia="Times New Roman" w:hAnsi="Garamond" w:cs="Calibri"/>
              </w:rPr>
              <w:t>a</w:t>
            </w:r>
          </w:p>
        </w:tc>
        <w:tc>
          <w:tcPr>
            <w:tcW w:w="1116"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8</w:t>
            </w:r>
          </w:p>
        </w:tc>
        <w:tc>
          <w:tcPr>
            <w:tcW w:w="1022"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2</w:t>
            </w:r>
          </w:p>
        </w:tc>
        <w:tc>
          <w:tcPr>
            <w:tcW w:w="1151"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2</w:t>
            </w:r>
          </w:p>
        </w:tc>
        <w:tc>
          <w:tcPr>
            <w:tcW w:w="1094"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2</w:t>
            </w:r>
          </w:p>
        </w:tc>
        <w:tc>
          <w:tcPr>
            <w:tcW w:w="1018"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2</w:t>
            </w:r>
          </w:p>
        </w:tc>
      </w:tr>
      <w:tr w:rsidR="007B72C9" w:rsidRPr="003B12FC" w:rsidTr="00D3177D">
        <w:trPr>
          <w:trHeight w:val="300"/>
        </w:trPr>
        <w:tc>
          <w:tcPr>
            <w:tcW w:w="609" w:type="dxa"/>
            <w:tcBorders>
              <w:top w:val="nil"/>
              <w:left w:val="single" w:sz="4" w:space="0" w:color="auto"/>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1</w:t>
            </w:r>
            <w:r>
              <w:rPr>
                <w:rFonts w:ascii="Garamond" w:eastAsia="Times New Roman" w:hAnsi="Garamond" w:cs="Calibri"/>
              </w:rPr>
              <w:t>6</w:t>
            </w:r>
          </w:p>
        </w:tc>
        <w:tc>
          <w:tcPr>
            <w:tcW w:w="3389" w:type="dxa"/>
            <w:tcBorders>
              <w:top w:val="nil"/>
              <w:left w:val="nil"/>
              <w:bottom w:val="single" w:sz="4" w:space="0" w:color="auto"/>
              <w:right w:val="single" w:sz="4" w:space="0" w:color="auto"/>
            </w:tcBorders>
            <w:noWrap/>
            <w:vAlign w:val="bottom"/>
            <w:hideMark/>
          </w:tcPr>
          <w:p w:rsidR="007B72C9" w:rsidRPr="003B12FC" w:rsidRDefault="007B72C9" w:rsidP="00D3177D">
            <w:pPr>
              <w:rPr>
                <w:rFonts w:ascii="Garamond" w:eastAsia="Times New Roman" w:hAnsi="Garamond" w:cs="Calibri"/>
              </w:rPr>
            </w:pPr>
            <w:r w:rsidRPr="003B12FC">
              <w:rPr>
                <w:rFonts w:ascii="Garamond" w:eastAsia="Times New Roman" w:hAnsi="Garamond" w:cs="Calibri"/>
              </w:rPr>
              <w:t> Group nursery establishment</w:t>
            </w:r>
          </w:p>
        </w:tc>
        <w:tc>
          <w:tcPr>
            <w:tcW w:w="1079" w:type="dxa"/>
            <w:tcBorders>
              <w:top w:val="nil"/>
              <w:left w:val="nil"/>
              <w:bottom w:val="single" w:sz="4" w:space="0" w:color="auto"/>
              <w:right w:val="single" w:sz="4" w:space="0" w:color="auto"/>
            </w:tcBorders>
            <w:noWrap/>
            <w:vAlign w:val="center"/>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No</w:t>
            </w:r>
          </w:p>
        </w:tc>
        <w:tc>
          <w:tcPr>
            <w:tcW w:w="1116"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2</w:t>
            </w:r>
          </w:p>
        </w:tc>
        <w:tc>
          <w:tcPr>
            <w:tcW w:w="1022"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w:t>
            </w:r>
          </w:p>
        </w:tc>
        <w:tc>
          <w:tcPr>
            <w:tcW w:w="1151"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1</w:t>
            </w:r>
          </w:p>
        </w:tc>
        <w:tc>
          <w:tcPr>
            <w:tcW w:w="1094"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1</w:t>
            </w:r>
          </w:p>
        </w:tc>
        <w:tc>
          <w:tcPr>
            <w:tcW w:w="1018"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w:t>
            </w:r>
          </w:p>
        </w:tc>
      </w:tr>
      <w:tr w:rsidR="007B72C9" w:rsidRPr="003B12FC" w:rsidTr="00D3177D">
        <w:trPr>
          <w:trHeight w:val="300"/>
        </w:trPr>
        <w:tc>
          <w:tcPr>
            <w:tcW w:w="609" w:type="dxa"/>
            <w:tcBorders>
              <w:top w:val="nil"/>
              <w:left w:val="single" w:sz="4" w:space="0" w:color="auto"/>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1</w:t>
            </w:r>
            <w:r>
              <w:rPr>
                <w:rFonts w:ascii="Garamond" w:eastAsia="Times New Roman" w:hAnsi="Garamond" w:cs="Calibri"/>
              </w:rPr>
              <w:t>7</w:t>
            </w:r>
          </w:p>
        </w:tc>
        <w:tc>
          <w:tcPr>
            <w:tcW w:w="3389" w:type="dxa"/>
            <w:tcBorders>
              <w:top w:val="nil"/>
              <w:left w:val="nil"/>
              <w:bottom w:val="single" w:sz="4" w:space="0" w:color="auto"/>
              <w:right w:val="single" w:sz="4" w:space="0" w:color="auto"/>
            </w:tcBorders>
            <w:noWrap/>
            <w:vAlign w:val="bottom"/>
            <w:hideMark/>
          </w:tcPr>
          <w:p w:rsidR="007B72C9" w:rsidRPr="003B12FC" w:rsidRDefault="007B72C9" w:rsidP="00D3177D">
            <w:pPr>
              <w:rPr>
                <w:rFonts w:ascii="Garamond" w:eastAsia="Times New Roman" w:hAnsi="Garamond" w:cs="Calibri"/>
              </w:rPr>
            </w:pPr>
            <w:r w:rsidRPr="003B12FC">
              <w:rPr>
                <w:rFonts w:ascii="Garamond" w:eastAsia="Times New Roman" w:hAnsi="Garamond" w:cs="Calibri"/>
              </w:rPr>
              <w:t> Group nursery management</w:t>
            </w:r>
          </w:p>
        </w:tc>
        <w:tc>
          <w:tcPr>
            <w:tcW w:w="1079" w:type="dxa"/>
            <w:tcBorders>
              <w:top w:val="nil"/>
              <w:left w:val="nil"/>
              <w:bottom w:val="single" w:sz="4" w:space="0" w:color="auto"/>
              <w:right w:val="single" w:sz="4" w:space="0" w:color="auto"/>
            </w:tcBorders>
            <w:noWrap/>
            <w:vAlign w:val="center"/>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No</w:t>
            </w:r>
          </w:p>
        </w:tc>
        <w:tc>
          <w:tcPr>
            <w:tcW w:w="1116"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2</w:t>
            </w:r>
          </w:p>
        </w:tc>
        <w:tc>
          <w:tcPr>
            <w:tcW w:w="1022"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w:t>
            </w:r>
          </w:p>
        </w:tc>
        <w:tc>
          <w:tcPr>
            <w:tcW w:w="1151"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1</w:t>
            </w:r>
          </w:p>
        </w:tc>
        <w:tc>
          <w:tcPr>
            <w:tcW w:w="1094"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1</w:t>
            </w:r>
          </w:p>
        </w:tc>
        <w:tc>
          <w:tcPr>
            <w:tcW w:w="1018"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w:t>
            </w:r>
          </w:p>
        </w:tc>
      </w:tr>
      <w:tr w:rsidR="007B72C9" w:rsidRPr="003B12FC" w:rsidTr="00D3177D">
        <w:trPr>
          <w:trHeight w:val="300"/>
        </w:trPr>
        <w:tc>
          <w:tcPr>
            <w:tcW w:w="609" w:type="dxa"/>
            <w:tcBorders>
              <w:top w:val="nil"/>
              <w:left w:val="single" w:sz="4" w:space="0" w:color="auto"/>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1</w:t>
            </w:r>
            <w:r>
              <w:rPr>
                <w:rFonts w:ascii="Garamond" w:eastAsia="Times New Roman" w:hAnsi="Garamond" w:cs="Calibri"/>
              </w:rPr>
              <w:t>8</w:t>
            </w:r>
          </w:p>
        </w:tc>
        <w:tc>
          <w:tcPr>
            <w:tcW w:w="3389" w:type="dxa"/>
            <w:tcBorders>
              <w:top w:val="nil"/>
              <w:left w:val="nil"/>
              <w:bottom w:val="single" w:sz="4" w:space="0" w:color="auto"/>
              <w:right w:val="single" w:sz="4" w:space="0" w:color="auto"/>
            </w:tcBorders>
            <w:noWrap/>
            <w:vAlign w:val="bottom"/>
            <w:hideMark/>
          </w:tcPr>
          <w:p w:rsidR="007B72C9" w:rsidRPr="003B12FC" w:rsidRDefault="007B72C9" w:rsidP="00D3177D">
            <w:pPr>
              <w:rPr>
                <w:rFonts w:ascii="Garamond" w:eastAsia="Times New Roman" w:hAnsi="Garamond" w:cs="Calibri"/>
              </w:rPr>
            </w:pPr>
            <w:r w:rsidRPr="003B12FC">
              <w:rPr>
                <w:rFonts w:ascii="Garamond" w:eastAsia="Times New Roman" w:hAnsi="Garamond" w:cs="Calibri"/>
              </w:rPr>
              <w:t>   Private  nursery establishment</w:t>
            </w:r>
          </w:p>
        </w:tc>
        <w:tc>
          <w:tcPr>
            <w:tcW w:w="1079" w:type="dxa"/>
            <w:tcBorders>
              <w:top w:val="nil"/>
              <w:left w:val="nil"/>
              <w:bottom w:val="single" w:sz="4" w:space="0" w:color="auto"/>
              <w:right w:val="single" w:sz="4" w:space="0" w:color="auto"/>
            </w:tcBorders>
            <w:noWrap/>
            <w:vAlign w:val="center"/>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No</w:t>
            </w:r>
          </w:p>
        </w:tc>
        <w:tc>
          <w:tcPr>
            <w:tcW w:w="1116"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10</w:t>
            </w:r>
          </w:p>
        </w:tc>
        <w:tc>
          <w:tcPr>
            <w:tcW w:w="1022"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2.5</w:t>
            </w:r>
          </w:p>
        </w:tc>
        <w:tc>
          <w:tcPr>
            <w:tcW w:w="1151"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2.5</w:t>
            </w:r>
          </w:p>
        </w:tc>
        <w:tc>
          <w:tcPr>
            <w:tcW w:w="1094"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2.5</w:t>
            </w:r>
          </w:p>
        </w:tc>
        <w:tc>
          <w:tcPr>
            <w:tcW w:w="1018"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2.5</w:t>
            </w:r>
          </w:p>
        </w:tc>
      </w:tr>
      <w:tr w:rsidR="007B72C9" w:rsidRPr="003B12FC" w:rsidTr="00D3177D">
        <w:trPr>
          <w:trHeight w:val="300"/>
        </w:trPr>
        <w:tc>
          <w:tcPr>
            <w:tcW w:w="609" w:type="dxa"/>
            <w:tcBorders>
              <w:top w:val="nil"/>
              <w:left w:val="single" w:sz="4" w:space="0" w:color="auto"/>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19</w:t>
            </w:r>
          </w:p>
        </w:tc>
        <w:tc>
          <w:tcPr>
            <w:tcW w:w="3389" w:type="dxa"/>
            <w:tcBorders>
              <w:top w:val="nil"/>
              <w:left w:val="nil"/>
              <w:bottom w:val="single" w:sz="4" w:space="0" w:color="auto"/>
              <w:right w:val="single" w:sz="4" w:space="0" w:color="auto"/>
            </w:tcBorders>
            <w:noWrap/>
            <w:vAlign w:val="bottom"/>
            <w:hideMark/>
          </w:tcPr>
          <w:p w:rsidR="007B72C9" w:rsidRPr="003B12FC" w:rsidRDefault="007B72C9" w:rsidP="00D3177D">
            <w:pPr>
              <w:rPr>
                <w:rFonts w:ascii="Garamond" w:eastAsia="Times New Roman" w:hAnsi="Garamond" w:cs="Calibri"/>
              </w:rPr>
            </w:pPr>
            <w:r w:rsidRPr="003B12FC">
              <w:rPr>
                <w:rFonts w:ascii="Garamond" w:eastAsia="Times New Roman" w:hAnsi="Garamond" w:cs="Calibri"/>
              </w:rPr>
              <w:t>Private and group seedling production</w:t>
            </w:r>
          </w:p>
        </w:tc>
        <w:tc>
          <w:tcPr>
            <w:tcW w:w="1079" w:type="dxa"/>
            <w:tcBorders>
              <w:top w:val="nil"/>
              <w:left w:val="nil"/>
              <w:bottom w:val="single" w:sz="4" w:space="0" w:color="auto"/>
              <w:right w:val="single" w:sz="4" w:space="0" w:color="auto"/>
            </w:tcBorders>
            <w:noWrap/>
            <w:vAlign w:val="center"/>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Seedlings</w:t>
            </w:r>
          </w:p>
        </w:tc>
        <w:tc>
          <w:tcPr>
            <w:tcW w:w="1116"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5</w:t>
            </w:r>
            <w:r w:rsidRPr="003B12FC">
              <w:rPr>
                <w:rFonts w:ascii="Garamond" w:eastAsia="Times New Roman" w:hAnsi="Garamond" w:cs="Calibri"/>
              </w:rPr>
              <w:t>0,000</w:t>
            </w:r>
          </w:p>
        </w:tc>
        <w:tc>
          <w:tcPr>
            <w:tcW w:w="1022"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1</w:t>
            </w:r>
            <w:r w:rsidRPr="003B12FC">
              <w:rPr>
                <w:rFonts w:ascii="Garamond" w:eastAsia="Times New Roman" w:hAnsi="Garamond" w:cs="Calibri"/>
              </w:rPr>
              <w:t>0</w:t>
            </w:r>
            <w:r>
              <w:rPr>
                <w:rFonts w:ascii="Garamond" w:eastAsia="Times New Roman" w:hAnsi="Garamond" w:cs="Calibri"/>
              </w:rPr>
              <w:t>,</w:t>
            </w:r>
            <w:r w:rsidRPr="003B12FC">
              <w:rPr>
                <w:rFonts w:ascii="Garamond" w:eastAsia="Times New Roman" w:hAnsi="Garamond" w:cs="Calibri"/>
              </w:rPr>
              <w:t>000</w:t>
            </w:r>
          </w:p>
        </w:tc>
        <w:tc>
          <w:tcPr>
            <w:tcW w:w="1151"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15,</w:t>
            </w:r>
            <w:r w:rsidRPr="003B12FC">
              <w:rPr>
                <w:rFonts w:ascii="Garamond" w:eastAsia="Times New Roman" w:hAnsi="Garamond" w:cs="Calibri"/>
              </w:rPr>
              <w:t>000</w:t>
            </w:r>
          </w:p>
        </w:tc>
        <w:tc>
          <w:tcPr>
            <w:tcW w:w="1094"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15,</w:t>
            </w:r>
            <w:r w:rsidRPr="003B12FC">
              <w:rPr>
                <w:rFonts w:ascii="Garamond" w:eastAsia="Times New Roman" w:hAnsi="Garamond" w:cs="Calibri"/>
              </w:rPr>
              <w:t>000</w:t>
            </w:r>
          </w:p>
        </w:tc>
        <w:tc>
          <w:tcPr>
            <w:tcW w:w="1018"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1</w:t>
            </w:r>
            <w:r w:rsidRPr="003B12FC">
              <w:rPr>
                <w:rFonts w:ascii="Garamond" w:eastAsia="Times New Roman" w:hAnsi="Garamond" w:cs="Calibri"/>
              </w:rPr>
              <w:t>0</w:t>
            </w:r>
            <w:r>
              <w:rPr>
                <w:rFonts w:ascii="Garamond" w:eastAsia="Times New Roman" w:hAnsi="Garamond" w:cs="Calibri"/>
              </w:rPr>
              <w:t>,</w:t>
            </w:r>
            <w:r w:rsidRPr="003B12FC">
              <w:rPr>
                <w:rFonts w:ascii="Garamond" w:eastAsia="Times New Roman" w:hAnsi="Garamond" w:cs="Calibri"/>
              </w:rPr>
              <w:t>000</w:t>
            </w:r>
          </w:p>
        </w:tc>
      </w:tr>
      <w:tr w:rsidR="007B72C9" w:rsidRPr="003B12FC" w:rsidTr="00D3177D">
        <w:trPr>
          <w:trHeight w:val="300"/>
        </w:trPr>
        <w:tc>
          <w:tcPr>
            <w:tcW w:w="609" w:type="dxa"/>
            <w:tcBorders>
              <w:top w:val="nil"/>
              <w:left w:val="single" w:sz="4" w:space="0" w:color="auto"/>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2</w:t>
            </w:r>
            <w:r>
              <w:rPr>
                <w:rFonts w:ascii="Garamond" w:eastAsia="Times New Roman" w:hAnsi="Garamond" w:cs="Calibri"/>
              </w:rPr>
              <w:t>0</w:t>
            </w:r>
          </w:p>
        </w:tc>
        <w:tc>
          <w:tcPr>
            <w:tcW w:w="3389" w:type="dxa"/>
            <w:tcBorders>
              <w:top w:val="nil"/>
              <w:left w:val="nil"/>
              <w:bottom w:val="single" w:sz="4" w:space="0" w:color="auto"/>
              <w:right w:val="single" w:sz="4" w:space="0" w:color="auto"/>
            </w:tcBorders>
            <w:noWrap/>
            <w:vAlign w:val="bottom"/>
            <w:hideMark/>
          </w:tcPr>
          <w:p w:rsidR="007B72C9" w:rsidRPr="003B12FC" w:rsidRDefault="007B72C9" w:rsidP="00D3177D">
            <w:pPr>
              <w:rPr>
                <w:rFonts w:ascii="Garamond" w:eastAsia="Times New Roman" w:hAnsi="Garamond" w:cs="Calibri"/>
              </w:rPr>
            </w:pPr>
            <w:r w:rsidRPr="003B12FC">
              <w:rPr>
                <w:rFonts w:ascii="Garamond" w:eastAsia="Times New Roman" w:hAnsi="Garamond" w:cs="Calibri"/>
              </w:rPr>
              <w:t xml:space="preserve"> Site preparation</w:t>
            </w:r>
          </w:p>
        </w:tc>
        <w:tc>
          <w:tcPr>
            <w:tcW w:w="1079" w:type="dxa"/>
            <w:tcBorders>
              <w:top w:val="nil"/>
              <w:left w:val="nil"/>
              <w:bottom w:val="single" w:sz="4" w:space="0" w:color="auto"/>
              <w:right w:val="single" w:sz="4" w:space="0" w:color="auto"/>
            </w:tcBorders>
            <w:noWrap/>
            <w:vAlign w:val="center"/>
            <w:hideMark/>
          </w:tcPr>
          <w:p w:rsidR="007B72C9" w:rsidRPr="003B12FC" w:rsidRDefault="007B72C9" w:rsidP="00D3177D">
            <w:pPr>
              <w:jc w:val="center"/>
              <w:rPr>
                <w:rFonts w:ascii="Garamond" w:eastAsia="Times New Roman" w:hAnsi="Garamond" w:cs="Calibri"/>
              </w:rPr>
            </w:pPr>
            <w:r>
              <w:rPr>
                <w:rFonts w:ascii="Garamond" w:eastAsia="Times New Roman" w:hAnsi="Garamond" w:cs="Calibri"/>
              </w:rPr>
              <w:t>h</w:t>
            </w:r>
            <w:r w:rsidRPr="003B12FC">
              <w:rPr>
                <w:rFonts w:ascii="Garamond" w:eastAsia="Times New Roman" w:hAnsi="Garamond" w:cs="Calibri"/>
              </w:rPr>
              <w:t>a</w:t>
            </w:r>
          </w:p>
        </w:tc>
        <w:tc>
          <w:tcPr>
            <w:tcW w:w="1116"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5</w:t>
            </w:r>
          </w:p>
        </w:tc>
        <w:tc>
          <w:tcPr>
            <w:tcW w:w="1022"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1</w:t>
            </w:r>
          </w:p>
        </w:tc>
        <w:tc>
          <w:tcPr>
            <w:tcW w:w="1151"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2</w:t>
            </w:r>
          </w:p>
        </w:tc>
        <w:tc>
          <w:tcPr>
            <w:tcW w:w="1094"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1</w:t>
            </w:r>
          </w:p>
        </w:tc>
        <w:tc>
          <w:tcPr>
            <w:tcW w:w="1018"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1</w:t>
            </w:r>
          </w:p>
        </w:tc>
      </w:tr>
      <w:tr w:rsidR="007B72C9" w:rsidRPr="003B12FC" w:rsidTr="00D3177D">
        <w:trPr>
          <w:trHeight w:val="300"/>
        </w:trPr>
        <w:tc>
          <w:tcPr>
            <w:tcW w:w="609" w:type="dxa"/>
            <w:tcBorders>
              <w:top w:val="nil"/>
              <w:left w:val="single" w:sz="4" w:space="0" w:color="auto"/>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2</w:t>
            </w:r>
            <w:r>
              <w:rPr>
                <w:rFonts w:ascii="Garamond" w:eastAsia="Times New Roman" w:hAnsi="Garamond" w:cs="Calibri"/>
              </w:rPr>
              <w:t>1</w:t>
            </w:r>
          </w:p>
        </w:tc>
        <w:tc>
          <w:tcPr>
            <w:tcW w:w="3389" w:type="dxa"/>
            <w:tcBorders>
              <w:top w:val="nil"/>
              <w:left w:val="nil"/>
              <w:bottom w:val="single" w:sz="4" w:space="0" w:color="auto"/>
              <w:right w:val="single" w:sz="4" w:space="0" w:color="auto"/>
            </w:tcBorders>
            <w:noWrap/>
            <w:vAlign w:val="bottom"/>
            <w:hideMark/>
          </w:tcPr>
          <w:p w:rsidR="007B72C9" w:rsidRPr="003B12FC" w:rsidRDefault="007B72C9" w:rsidP="00D3177D">
            <w:pPr>
              <w:rPr>
                <w:rFonts w:ascii="Garamond" w:eastAsia="Times New Roman" w:hAnsi="Garamond" w:cs="Calibri"/>
              </w:rPr>
            </w:pPr>
            <w:r w:rsidRPr="003B12FC">
              <w:rPr>
                <w:rFonts w:ascii="Garamond" w:eastAsia="Times New Roman" w:hAnsi="Garamond" w:cs="Calibri"/>
              </w:rPr>
              <w:t> Private and group wood lot establishment and           management</w:t>
            </w:r>
          </w:p>
        </w:tc>
        <w:tc>
          <w:tcPr>
            <w:tcW w:w="1079" w:type="dxa"/>
            <w:tcBorders>
              <w:top w:val="nil"/>
              <w:left w:val="nil"/>
              <w:bottom w:val="single" w:sz="4" w:space="0" w:color="auto"/>
              <w:right w:val="single" w:sz="4" w:space="0" w:color="auto"/>
            </w:tcBorders>
            <w:noWrap/>
            <w:vAlign w:val="center"/>
            <w:hideMark/>
          </w:tcPr>
          <w:p w:rsidR="007B72C9" w:rsidRPr="003B12FC" w:rsidRDefault="007B72C9" w:rsidP="00D3177D">
            <w:pPr>
              <w:jc w:val="center"/>
              <w:rPr>
                <w:rFonts w:ascii="Garamond" w:eastAsia="Times New Roman" w:hAnsi="Garamond" w:cs="Calibri"/>
              </w:rPr>
            </w:pPr>
            <w:r>
              <w:rPr>
                <w:rFonts w:ascii="Garamond" w:eastAsia="Times New Roman" w:hAnsi="Garamond" w:cs="Calibri"/>
              </w:rPr>
              <w:t>h</w:t>
            </w:r>
            <w:r w:rsidRPr="003B12FC">
              <w:rPr>
                <w:rFonts w:ascii="Garamond" w:eastAsia="Times New Roman" w:hAnsi="Garamond" w:cs="Calibri"/>
              </w:rPr>
              <w:t>a</w:t>
            </w:r>
          </w:p>
        </w:tc>
        <w:tc>
          <w:tcPr>
            <w:tcW w:w="1116" w:type="dxa"/>
            <w:tcBorders>
              <w:top w:val="nil"/>
              <w:left w:val="nil"/>
              <w:bottom w:val="single" w:sz="4" w:space="0" w:color="auto"/>
              <w:right w:val="single" w:sz="4" w:space="0" w:color="auto"/>
            </w:tcBorders>
            <w:noWrap/>
            <w:vAlign w:val="center"/>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3</w:t>
            </w:r>
          </w:p>
        </w:tc>
        <w:tc>
          <w:tcPr>
            <w:tcW w:w="1022" w:type="dxa"/>
            <w:tcBorders>
              <w:top w:val="nil"/>
              <w:left w:val="nil"/>
              <w:bottom w:val="single" w:sz="4" w:space="0" w:color="auto"/>
              <w:right w:val="single" w:sz="4" w:space="0" w:color="auto"/>
            </w:tcBorders>
            <w:noWrap/>
            <w:vAlign w:val="center"/>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1</w:t>
            </w:r>
          </w:p>
        </w:tc>
        <w:tc>
          <w:tcPr>
            <w:tcW w:w="1151" w:type="dxa"/>
            <w:tcBorders>
              <w:top w:val="nil"/>
              <w:left w:val="nil"/>
              <w:bottom w:val="single" w:sz="4" w:space="0" w:color="auto"/>
              <w:right w:val="single" w:sz="4" w:space="0" w:color="auto"/>
            </w:tcBorders>
            <w:noWrap/>
            <w:vAlign w:val="center"/>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1</w:t>
            </w:r>
          </w:p>
        </w:tc>
        <w:tc>
          <w:tcPr>
            <w:tcW w:w="1094" w:type="dxa"/>
            <w:tcBorders>
              <w:top w:val="nil"/>
              <w:left w:val="nil"/>
              <w:bottom w:val="single" w:sz="4" w:space="0" w:color="auto"/>
              <w:right w:val="single" w:sz="4" w:space="0" w:color="auto"/>
            </w:tcBorders>
            <w:noWrap/>
            <w:vAlign w:val="center"/>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1</w:t>
            </w:r>
          </w:p>
        </w:tc>
        <w:tc>
          <w:tcPr>
            <w:tcW w:w="1018" w:type="dxa"/>
            <w:tcBorders>
              <w:top w:val="nil"/>
              <w:left w:val="nil"/>
              <w:bottom w:val="single" w:sz="4" w:space="0" w:color="auto"/>
              <w:right w:val="single" w:sz="4" w:space="0" w:color="auto"/>
            </w:tcBorders>
            <w:noWrap/>
            <w:vAlign w:val="center"/>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w:t>
            </w:r>
          </w:p>
        </w:tc>
      </w:tr>
      <w:tr w:rsidR="007B72C9" w:rsidRPr="003B12FC" w:rsidTr="00D3177D">
        <w:trPr>
          <w:trHeight w:val="300"/>
        </w:trPr>
        <w:tc>
          <w:tcPr>
            <w:tcW w:w="609" w:type="dxa"/>
            <w:tcBorders>
              <w:top w:val="nil"/>
              <w:left w:val="single" w:sz="4" w:space="0" w:color="auto"/>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2</w:t>
            </w:r>
            <w:r>
              <w:rPr>
                <w:rFonts w:ascii="Garamond" w:eastAsia="Times New Roman" w:hAnsi="Garamond" w:cs="Calibri"/>
              </w:rPr>
              <w:t>2</w:t>
            </w:r>
          </w:p>
        </w:tc>
        <w:tc>
          <w:tcPr>
            <w:tcW w:w="3389" w:type="dxa"/>
            <w:tcBorders>
              <w:top w:val="nil"/>
              <w:left w:val="nil"/>
              <w:bottom w:val="single" w:sz="4" w:space="0" w:color="auto"/>
              <w:right w:val="single" w:sz="4" w:space="0" w:color="auto"/>
            </w:tcBorders>
            <w:noWrap/>
            <w:vAlign w:val="bottom"/>
            <w:hideMark/>
          </w:tcPr>
          <w:p w:rsidR="007B72C9" w:rsidRPr="003B12FC" w:rsidRDefault="007B72C9" w:rsidP="00D3177D">
            <w:pPr>
              <w:rPr>
                <w:rFonts w:ascii="Garamond" w:eastAsia="Times New Roman" w:hAnsi="Garamond" w:cs="Calibri"/>
              </w:rPr>
            </w:pPr>
            <w:r w:rsidRPr="003B12FC">
              <w:rPr>
                <w:rFonts w:ascii="Garamond" w:eastAsia="Times New Roman" w:hAnsi="Garamond" w:cs="Calibri"/>
              </w:rPr>
              <w:t> Vegetable production</w:t>
            </w:r>
          </w:p>
        </w:tc>
        <w:tc>
          <w:tcPr>
            <w:tcW w:w="1079" w:type="dxa"/>
            <w:tcBorders>
              <w:top w:val="nil"/>
              <w:left w:val="nil"/>
              <w:bottom w:val="single" w:sz="4" w:space="0" w:color="auto"/>
              <w:right w:val="single" w:sz="4" w:space="0" w:color="auto"/>
            </w:tcBorders>
            <w:noWrap/>
            <w:vAlign w:val="center"/>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HHs</w:t>
            </w:r>
          </w:p>
        </w:tc>
        <w:tc>
          <w:tcPr>
            <w:tcW w:w="1116"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3</w:t>
            </w:r>
            <w:r w:rsidRPr="003B12FC">
              <w:rPr>
                <w:rFonts w:ascii="Garamond" w:eastAsia="Times New Roman" w:hAnsi="Garamond" w:cs="Calibri"/>
              </w:rPr>
              <w:t>0</w:t>
            </w:r>
          </w:p>
        </w:tc>
        <w:tc>
          <w:tcPr>
            <w:tcW w:w="1022"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1</w:t>
            </w:r>
            <w:r>
              <w:rPr>
                <w:rFonts w:ascii="Garamond" w:eastAsia="Times New Roman" w:hAnsi="Garamond" w:cs="Calibri"/>
              </w:rPr>
              <w:t>0</w:t>
            </w:r>
          </w:p>
        </w:tc>
        <w:tc>
          <w:tcPr>
            <w:tcW w:w="1151"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1</w:t>
            </w:r>
            <w:r>
              <w:rPr>
                <w:rFonts w:ascii="Garamond" w:eastAsia="Times New Roman" w:hAnsi="Garamond" w:cs="Calibri"/>
              </w:rPr>
              <w:t>0</w:t>
            </w:r>
          </w:p>
        </w:tc>
        <w:tc>
          <w:tcPr>
            <w:tcW w:w="1094"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5</w:t>
            </w:r>
          </w:p>
        </w:tc>
        <w:tc>
          <w:tcPr>
            <w:tcW w:w="1018"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5</w:t>
            </w:r>
          </w:p>
        </w:tc>
      </w:tr>
      <w:tr w:rsidR="007B72C9" w:rsidRPr="003B12FC" w:rsidTr="00D3177D">
        <w:trPr>
          <w:trHeight w:val="300"/>
        </w:trPr>
        <w:tc>
          <w:tcPr>
            <w:tcW w:w="609" w:type="dxa"/>
            <w:tcBorders>
              <w:top w:val="nil"/>
              <w:left w:val="single" w:sz="4" w:space="0" w:color="auto"/>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2</w:t>
            </w:r>
            <w:r>
              <w:rPr>
                <w:rFonts w:ascii="Garamond" w:eastAsia="Times New Roman" w:hAnsi="Garamond" w:cs="Calibri"/>
              </w:rPr>
              <w:t>3</w:t>
            </w:r>
          </w:p>
        </w:tc>
        <w:tc>
          <w:tcPr>
            <w:tcW w:w="3389" w:type="dxa"/>
            <w:tcBorders>
              <w:top w:val="nil"/>
              <w:left w:val="nil"/>
              <w:bottom w:val="single" w:sz="4" w:space="0" w:color="auto"/>
              <w:right w:val="single" w:sz="4" w:space="0" w:color="auto"/>
            </w:tcBorders>
            <w:noWrap/>
            <w:vAlign w:val="bottom"/>
            <w:hideMark/>
          </w:tcPr>
          <w:p w:rsidR="007B72C9" w:rsidRPr="003B12FC" w:rsidRDefault="007B72C9" w:rsidP="00D3177D">
            <w:pPr>
              <w:rPr>
                <w:rFonts w:ascii="Garamond" w:eastAsia="Times New Roman" w:hAnsi="Garamond" w:cs="Calibri"/>
              </w:rPr>
            </w:pPr>
            <w:r w:rsidRPr="003B12FC">
              <w:rPr>
                <w:rFonts w:ascii="Garamond" w:eastAsia="Times New Roman" w:hAnsi="Garamond" w:cs="Calibri"/>
              </w:rPr>
              <w:t>  Dry and Live fencing</w:t>
            </w:r>
          </w:p>
        </w:tc>
        <w:tc>
          <w:tcPr>
            <w:tcW w:w="1079" w:type="dxa"/>
            <w:tcBorders>
              <w:top w:val="nil"/>
              <w:left w:val="nil"/>
              <w:bottom w:val="single" w:sz="4" w:space="0" w:color="auto"/>
              <w:right w:val="single" w:sz="4" w:space="0" w:color="auto"/>
            </w:tcBorders>
            <w:noWrap/>
            <w:vAlign w:val="center"/>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HHs</w:t>
            </w:r>
          </w:p>
        </w:tc>
        <w:tc>
          <w:tcPr>
            <w:tcW w:w="1116"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3</w:t>
            </w:r>
            <w:r w:rsidRPr="003B12FC">
              <w:rPr>
                <w:rFonts w:ascii="Garamond" w:eastAsia="Times New Roman" w:hAnsi="Garamond" w:cs="Calibri"/>
              </w:rPr>
              <w:t>0</w:t>
            </w:r>
          </w:p>
        </w:tc>
        <w:tc>
          <w:tcPr>
            <w:tcW w:w="1022"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1</w:t>
            </w:r>
            <w:r>
              <w:rPr>
                <w:rFonts w:ascii="Garamond" w:eastAsia="Times New Roman" w:hAnsi="Garamond" w:cs="Calibri"/>
              </w:rPr>
              <w:t>0</w:t>
            </w:r>
          </w:p>
        </w:tc>
        <w:tc>
          <w:tcPr>
            <w:tcW w:w="1151"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1</w:t>
            </w:r>
            <w:r>
              <w:rPr>
                <w:rFonts w:ascii="Garamond" w:eastAsia="Times New Roman" w:hAnsi="Garamond" w:cs="Calibri"/>
              </w:rPr>
              <w:t>0</w:t>
            </w:r>
          </w:p>
        </w:tc>
        <w:tc>
          <w:tcPr>
            <w:tcW w:w="1094"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5</w:t>
            </w:r>
          </w:p>
        </w:tc>
        <w:tc>
          <w:tcPr>
            <w:tcW w:w="1018"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5</w:t>
            </w:r>
          </w:p>
        </w:tc>
      </w:tr>
      <w:tr w:rsidR="007B72C9" w:rsidRPr="003B12FC" w:rsidTr="00D3177D">
        <w:trPr>
          <w:trHeight w:val="300"/>
        </w:trPr>
        <w:tc>
          <w:tcPr>
            <w:tcW w:w="609" w:type="dxa"/>
            <w:tcBorders>
              <w:top w:val="nil"/>
              <w:left w:val="single" w:sz="4" w:space="0" w:color="auto"/>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2</w:t>
            </w:r>
            <w:r>
              <w:rPr>
                <w:rFonts w:ascii="Garamond" w:eastAsia="Times New Roman" w:hAnsi="Garamond" w:cs="Calibri"/>
              </w:rPr>
              <w:t>4</w:t>
            </w:r>
          </w:p>
        </w:tc>
        <w:tc>
          <w:tcPr>
            <w:tcW w:w="3389" w:type="dxa"/>
            <w:tcBorders>
              <w:top w:val="nil"/>
              <w:left w:val="nil"/>
              <w:bottom w:val="single" w:sz="4" w:space="0" w:color="auto"/>
              <w:right w:val="single" w:sz="4" w:space="0" w:color="auto"/>
            </w:tcBorders>
            <w:noWrap/>
            <w:vAlign w:val="bottom"/>
            <w:hideMark/>
          </w:tcPr>
          <w:p w:rsidR="007B72C9" w:rsidRPr="003B12FC" w:rsidRDefault="007B72C9" w:rsidP="00D3177D">
            <w:pPr>
              <w:rPr>
                <w:rFonts w:ascii="Garamond" w:eastAsia="Times New Roman" w:hAnsi="Garamond" w:cs="Calibri"/>
              </w:rPr>
            </w:pPr>
            <w:r w:rsidRPr="003B12FC">
              <w:rPr>
                <w:rFonts w:ascii="Garamond" w:eastAsia="Times New Roman" w:hAnsi="Garamond" w:cs="Calibri"/>
              </w:rPr>
              <w:t>Integrated conservation measures</w:t>
            </w:r>
          </w:p>
        </w:tc>
        <w:tc>
          <w:tcPr>
            <w:tcW w:w="1079" w:type="dxa"/>
            <w:tcBorders>
              <w:top w:val="nil"/>
              <w:left w:val="nil"/>
              <w:bottom w:val="single" w:sz="4" w:space="0" w:color="auto"/>
              <w:right w:val="single" w:sz="4" w:space="0" w:color="auto"/>
            </w:tcBorders>
            <w:noWrap/>
            <w:vAlign w:val="center"/>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HHs</w:t>
            </w:r>
          </w:p>
        </w:tc>
        <w:tc>
          <w:tcPr>
            <w:tcW w:w="1116"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3</w:t>
            </w:r>
            <w:r w:rsidRPr="003B12FC">
              <w:rPr>
                <w:rFonts w:ascii="Garamond" w:eastAsia="Times New Roman" w:hAnsi="Garamond" w:cs="Calibri"/>
              </w:rPr>
              <w:t>0</w:t>
            </w:r>
          </w:p>
        </w:tc>
        <w:tc>
          <w:tcPr>
            <w:tcW w:w="1022"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1</w:t>
            </w:r>
            <w:r>
              <w:rPr>
                <w:rFonts w:ascii="Garamond" w:eastAsia="Times New Roman" w:hAnsi="Garamond" w:cs="Calibri"/>
              </w:rPr>
              <w:t>0</w:t>
            </w:r>
          </w:p>
        </w:tc>
        <w:tc>
          <w:tcPr>
            <w:tcW w:w="1151"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1</w:t>
            </w:r>
            <w:r>
              <w:rPr>
                <w:rFonts w:ascii="Garamond" w:eastAsia="Times New Roman" w:hAnsi="Garamond" w:cs="Calibri"/>
              </w:rPr>
              <w:t>0</w:t>
            </w:r>
          </w:p>
        </w:tc>
        <w:tc>
          <w:tcPr>
            <w:tcW w:w="1094"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5</w:t>
            </w:r>
          </w:p>
        </w:tc>
        <w:tc>
          <w:tcPr>
            <w:tcW w:w="1018"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5</w:t>
            </w:r>
          </w:p>
        </w:tc>
      </w:tr>
      <w:tr w:rsidR="007B72C9" w:rsidRPr="003B12FC" w:rsidTr="00D3177D">
        <w:trPr>
          <w:trHeight w:val="300"/>
        </w:trPr>
        <w:tc>
          <w:tcPr>
            <w:tcW w:w="609" w:type="dxa"/>
            <w:tcBorders>
              <w:top w:val="nil"/>
              <w:left w:val="single" w:sz="4" w:space="0" w:color="auto"/>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2</w:t>
            </w:r>
            <w:r>
              <w:rPr>
                <w:rFonts w:ascii="Garamond" w:eastAsia="Times New Roman" w:hAnsi="Garamond" w:cs="Calibri"/>
              </w:rPr>
              <w:t>5</w:t>
            </w:r>
          </w:p>
        </w:tc>
        <w:tc>
          <w:tcPr>
            <w:tcW w:w="3389" w:type="dxa"/>
            <w:tcBorders>
              <w:top w:val="nil"/>
              <w:left w:val="nil"/>
              <w:bottom w:val="single" w:sz="4" w:space="0" w:color="auto"/>
              <w:right w:val="single" w:sz="4" w:space="0" w:color="auto"/>
            </w:tcBorders>
            <w:noWrap/>
            <w:vAlign w:val="bottom"/>
            <w:hideMark/>
          </w:tcPr>
          <w:p w:rsidR="007B72C9" w:rsidRPr="003B12FC" w:rsidRDefault="007B72C9" w:rsidP="00D3177D">
            <w:pPr>
              <w:rPr>
                <w:rFonts w:ascii="Garamond" w:eastAsia="Times New Roman" w:hAnsi="Garamond" w:cs="Calibri"/>
              </w:rPr>
            </w:pPr>
            <w:r w:rsidRPr="003B12FC">
              <w:rPr>
                <w:rFonts w:ascii="Garamond" w:eastAsia="Times New Roman" w:hAnsi="Garamond" w:cs="Calibri"/>
              </w:rPr>
              <w:t xml:space="preserve"> Farmers Training (man and women)</w:t>
            </w:r>
          </w:p>
        </w:tc>
        <w:tc>
          <w:tcPr>
            <w:tcW w:w="1079" w:type="dxa"/>
            <w:tcBorders>
              <w:top w:val="nil"/>
              <w:left w:val="nil"/>
              <w:bottom w:val="single" w:sz="4" w:space="0" w:color="auto"/>
              <w:right w:val="single" w:sz="4" w:space="0" w:color="auto"/>
            </w:tcBorders>
            <w:noWrap/>
            <w:vAlign w:val="center"/>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No</w:t>
            </w:r>
          </w:p>
        </w:tc>
        <w:tc>
          <w:tcPr>
            <w:tcW w:w="1116"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3</w:t>
            </w:r>
            <w:r w:rsidRPr="003B12FC">
              <w:rPr>
                <w:rFonts w:ascii="Garamond" w:eastAsia="Times New Roman" w:hAnsi="Garamond" w:cs="Calibri"/>
              </w:rPr>
              <w:t>0</w:t>
            </w:r>
          </w:p>
        </w:tc>
        <w:tc>
          <w:tcPr>
            <w:tcW w:w="1022"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1</w:t>
            </w:r>
            <w:r>
              <w:rPr>
                <w:rFonts w:ascii="Garamond" w:eastAsia="Times New Roman" w:hAnsi="Garamond" w:cs="Calibri"/>
              </w:rPr>
              <w:t>0</w:t>
            </w:r>
          </w:p>
        </w:tc>
        <w:tc>
          <w:tcPr>
            <w:tcW w:w="1151"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1</w:t>
            </w:r>
            <w:r>
              <w:rPr>
                <w:rFonts w:ascii="Garamond" w:eastAsia="Times New Roman" w:hAnsi="Garamond" w:cs="Calibri"/>
              </w:rPr>
              <w:t>0</w:t>
            </w:r>
          </w:p>
        </w:tc>
        <w:tc>
          <w:tcPr>
            <w:tcW w:w="1094"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5</w:t>
            </w:r>
          </w:p>
        </w:tc>
        <w:tc>
          <w:tcPr>
            <w:tcW w:w="1018"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5</w:t>
            </w:r>
          </w:p>
        </w:tc>
      </w:tr>
      <w:tr w:rsidR="007B72C9" w:rsidRPr="003B12FC" w:rsidTr="00D3177D">
        <w:trPr>
          <w:trHeight w:val="300"/>
        </w:trPr>
        <w:tc>
          <w:tcPr>
            <w:tcW w:w="609" w:type="dxa"/>
            <w:tcBorders>
              <w:top w:val="nil"/>
              <w:left w:val="single" w:sz="4" w:space="0" w:color="auto"/>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2</w:t>
            </w:r>
            <w:r>
              <w:rPr>
                <w:rFonts w:ascii="Garamond" w:eastAsia="Times New Roman" w:hAnsi="Garamond" w:cs="Calibri"/>
              </w:rPr>
              <w:t>6</w:t>
            </w:r>
          </w:p>
        </w:tc>
        <w:tc>
          <w:tcPr>
            <w:tcW w:w="3389" w:type="dxa"/>
            <w:tcBorders>
              <w:top w:val="nil"/>
              <w:left w:val="nil"/>
              <w:bottom w:val="single" w:sz="4" w:space="0" w:color="auto"/>
              <w:right w:val="single" w:sz="4" w:space="0" w:color="auto"/>
            </w:tcBorders>
            <w:noWrap/>
            <w:vAlign w:val="bottom"/>
            <w:hideMark/>
          </w:tcPr>
          <w:p w:rsidR="007B72C9" w:rsidRPr="003B12FC" w:rsidRDefault="007B72C9" w:rsidP="00D3177D">
            <w:pPr>
              <w:rPr>
                <w:rFonts w:ascii="Garamond" w:eastAsia="Times New Roman" w:hAnsi="Garamond" w:cs="Calibri"/>
              </w:rPr>
            </w:pPr>
            <w:r w:rsidRPr="003B12FC">
              <w:rPr>
                <w:rFonts w:ascii="Garamond" w:eastAsia="Times New Roman" w:hAnsi="Garamond" w:cs="Calibri"/>
              </w:rPr>
              <w:t xml:space="preserve"> Local Experts Training</w:t>
            </w:r>
          </w:p>
        </w:tc>
        <w:tc>
          <w:tcPr>
            <w:tcW w:w="1079" w:type="dxa"/>
            <w:tcBorders>
              <w:top w:val="nil"/>
              <w:left w:val="nil"/>
              <w:bottom w:val="single" w:sz="4" w:space="0" w:color="auto"/>
              <w:right w:val="single" w:sz="4" w:space="0" w:color="auto"/>
            </w:tcBorders>
            <w:noWrap/>
            <w:vAlign w:val="center"/>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No</w:t>
            </w:r>
          </w:p>
        </w:tc>
        <w:tc>
          <w:tcPr>
            <w:tcW w:w="1116"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5</w:t>
            </w:r>
          </w:p>
        </w:tc>
        <w:tc>
          <w:tcPr>
            <w:tcW w:w="1022"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2</w:t>
            </w:r>
          </w:p>
        </w:tc>
        <w:tc>
          <w:tcPr>
            <w:tcW w:w="1151"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2</w:t>
            </w:r>
          </w:p>
        </w:tc>
        <w:tc>
          <w:tcPr>
            <w:tcW w:w="1094"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1</w:t>
            </w:r>
          </w:p>
        </w:tc>
        <w:tc>
          <w:tcPr>
            <w:tcW w:w="1018"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w:t>
            </w:r>
          </w:p>
        </w:tc>
      </w:tr>
      <w:tr w:rsidR="007B72C9" w:rsidRPr="003B12FC" w:rsidTr="00D3177D">
        <w:trPr>
          <w:trHeight w:val="300"/>
        </w:trPr>
        <w:tc>
          <w:tcPr>
            <w:tcW w:w="609" w:type="dxa"/>
            <w:tcBorders>
              <w:top w:val="nil"/>
              <w:left w:val="single" w:sz="4" w:space="0" w:color="auto"/>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2</w:t>
            </w:r>
            <w:r>
              <w:rPr>
                <w:rFonts w:ascii="Garamond" w:eastAsia="Times New Roman" w:hAnsi="Garamond" w:cs="Calibri"/>
              </w:rPr>
              <w:t>7</w:t>
            </w:r>
          </w:p>
        </w:tc>
        <w:tc>
          <w:tcPr>
            <w:tcW w:w="3389" w:type="dxa"/>
            <w:tcBorders>
              <w:top w:val="nil"/>
              <w:left w:val="nil"/>
              <w:bottom w:val="single" w:sz="4" w:space="0" w:color="auto"/>
              <w:right w:val="single" w:sz="4" w:space="0" w:color="auto"/>
            </w:tcBorders>
            <w:noWrap/>
            <w:vAlign w:val="bottom"/>
            <w:hideMark/>
          </w:tcPr>
          <w:p w:rsidR="007B72C9" w:rsidRPr="003B12FC" w:rsidRDefault="007B72C9" w:rsidP="00D3177D">
            <w:pPr>
              <w:rPr>
                <w:rFonts w:ascii="Garamond" w:eastAsia="Times New Roman" w:hAnsi="Garamond" w:cs="Calibri"/>
              </w:rPr>
            </w:pPr>
            <w:r w:rsidRPr="003B12FC">
              <w:rPr>
                <w:rFonts w:ascii="Garamond" w:eastAsia="Times New Roman" w:hAnsi="Garamond" w:cs="Calibri"/>
              </w:rPr>
              <w:t xml:space="preserve"> Initial supply of hand Tools for group nurseries</w:t>
            </w:r>
          </w:p>
        </w:tc>
        <w:tc>
          <w:tcPr>
            <w:tcW w:w="1079" w:type="dxa"/>
            <w:tcBorders>
              <w:top w:val="nil"/>
              <w:left w:val="nil"/>
              <w:bottom w:val="single" w:sz="4" w:space="0" w:color="auto"/>
              <w:right w:val="single" w:sz="4" w:space="0" w:color="auto"/>
            </w:tcBorders>
            <w:noWrap/>
            <w:vAlign w:val="center"/>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Set</w:t>
            </w:r>
          </w:p>
        </w:tc>
        <w:tc>
          <w:tcPr>
            <w:tcW w:w="1116"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2</w:t>
            </w:r>
          </w:p>
        </w:tc>
        <w:tc>
          <w:tcPr>
            <w:tcW w:w="1022"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1</w:t>
            </w:r>
          </w:p>
        </w:tc>
        <w:tc>
          <w:tcPr>
            <w:tcW w:w="1151"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1</w:t>
            </w:r>
          </w:p>
        </w:tc>
        <w:tc>
          <w:tcPr>
            <w:tcW w:w="1094"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w:t>
            </w:r>
          </w:p>
        </w:tc>
        <w:tc>
          <w:tcPr>
            <w:tcW w:w="1018"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w:t>
            </w:r>
          </w:p>
        </w:tc>
      </w:tr>
      <w:tr w:rsidR="007B72C9" w:rsidRPr="003B12FC" w:rsidTr="00D3177D">
        <w:trPr>
          <w:trHeight w:val="300"/>
        </w:trPr>
        <w:tc>
          <w:tcPr>
            <w:tcW w:w="609" w:type="dxa"/>
            <w:tcBorders>
              <w:top w:val="nil"/>
              <w:left w:val="single" w:sz="4" w:space="0" w:color="auto"/>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28</w:t>
            </w:r>
          </w:p>
        </w:tc>
        <w:tc>
          <w:tcPr>
            <w:tcW w:w="3389" w:type="dxa"/>
            <w:tcBorders>
              <w:top w:val="nil"/>
              <w:left w:val="nil"/>
              <w:bottom w:val="single" w:sz="4" w:space="0" w:color="auto"/>
              <w:right w:val="single" w:sz="4" w:space="0" w:color="auto"/>
            </w:tcBorders>
            <w:noWrap/>
            <w:vAlign w:val="bottom"/>
            <w:hideMark/>
          </w:tcPr>
          <w:p w:rsidR="007B72C9" w:rsidRPr="003B12FC" w:rsidRDefault="007B72C9" w:rsidP="00D3177D">
            <w:pPr>
              <w:rPr>
                <w:rFonts w:ascii="Garamond" w:eastAsia="Times New Roman" w:hAnsi="Garamond" w:cs="Calibri"/>
              </w:rPr>
            </w:pPr>
            <w:r w:rsidRPr="003B12FC">
              <w:rPr>
                <w:rFonts w:ascii="Garamond" w:eastAsia="Times New Roman" w:hAnsi="Garamond" w:cs="Calibri"/>
              </w:rPr>
              <w:t xml:space="preserve"> Initial supply of hand Tools for private  nurseries</w:t>
            </w:r>
          </w:p>
        </w:tc>
        <w:tc>
          <w:tcPr>
            <w:tcW w:w="1079" w:type="dxa"/>
            <w:tcBorders>
              <w:top w:val="nil"/>
              <w:left w:val="nil"/>
              <w:bottom w:val="single" w:sz="4" w:space="0" w:color="auto"/>
              <w:right w:val="single" w:sz="4" w:space="0" w:color="auto"/>
            </w:tcBorders>
            <w:noWrap/>
            <w:vAlign w:val="center"/>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Set</w:t>
            </w:r>
          </w:p>
        </w:tc>
        <w:tc>
          <w:tcPr>
            <w:tcW w:w="1116"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1</w:t>
            </w:r>
            <w:r w:rsidRPr="003B12FC">
              <w:rPr>
                <w:rFonts w:ascii="Garamond" w:eastAsia="Times New Roman" w:hAnsi="Garamond" w:cs="Calibri"/>
              </w:rPr>
              <w:t>0</w:t>
            </w:r>
          </w:p>
        </w:tc>
        <w:tc>
          <w:tcPr>
            <w:tcW w:w="1022"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4</w:t>
            </w:r>
          </w:p>
        </w:tc>
        <w:tc>
          <w:tcPr>
            <w:tcW w:w="1151"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4</w:t>
            </w:r>
          </w:p>
        </w:tc>
        <w:tc>
          <w:tcPr>
            <w:tcW w:w="1094"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1</w:t>
            </w:r>
          </w:p>
        </w:tc>
        <w:tc>
          <w:tcPr>
            <w:tcW w:w="1018"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1</w:t>
            </w:r>
          </w:p>
        </w:tc>
      </w:tr>
    </w:tbl>
    <w:p w:rsidR="007B72C9" w:rsidRPr="003B12FC" w:rsidRDefault="007B72C9" w:rsidP="007B72C9">
      <w:pPr>
        <w:spacing w:after="200" w:line="360" w:lineRule="auto"/>
        <w:rPr>
          <w:rFonts w:ascii="Garamond" w:hAnsi="Garamond"/>
          <w:b/>
        </w:rPr>
      </w:pPr>
    </w:p>
    <w:p w:rsidR="007B72C9" w:rsidRPr="005E1C82" w:rsidRDefault="007B72C9" w:rsidP="006756E9">
      <w:pPr>
        <w:pStyle w:val="Caption"/>
        <w:rPr>
          <w:rFonts w:ascii="Garamond" w:hAnsi="Garamond"/>
          <w:b w:val="0"/>
          <w:sz w:val="22"/>
          <w:szCs w:val="22"/>
        </w:rPr>
      </w:pPr>
      <w:r w:rsidRPr="003B12FC">
        <w:rPr>
          <w:rFonts w:ascii="Garamond" w:hAnsi="Garamond"/>
          <w:b w:val="0"/>
        </w:rPr>
        <w:br w:type="page"/>
      </w:r>
      <w:bookmarkStart w:id="719" w:name="_Toc341848085"/>
      <w:bookmarkStart w:id="720" w:name="_Toc358490026"/>
      <w:bookmarkStart w:id="721" w:name="_Toc453876178"/>
      <w:r w:rsidR="006756E9">
        <w:lastRenderedPageBreak/>
        <w:t xml:space="preserve">Table 3: </w:t>
      </w:r>
      <w:r w:rsidR="00D654B7">
        <w:fldChar w:fldCharType="begin"/>
      </w:r>
      <w:r w:rsidR="00D654B7">
        <w:instrText xml:space="preserve"> SEQ Table_3: \* ARABIC </w:instrText>
      </w:r>
      <w:r w:rsidR="00D654B7">
        <w:fldChar w:fldCharType="separate"/>
      </w:r>
      <w:r w:rsidR="000B333F">
        <w:rPr>
          <w:noProof/>
        </w:rPr>
        <w:t>10</w:t>
      </w:r>
      <w:r w:rsidR="00D654B7">
        <w:rPr>
          <w:noProof/>
        </w:rPr>
        <w:fldChar w:fldCharType="end"/>
      </w:r>
      <w:r w:rsidRPr="005E1C82">
        <w:rPr>
          <w:rFonts w:ascii="Garamond" w:hAnsi="Garamond"/>
          <w:sz w:val="22"/>
          <w:szCs w:val="22"/>
        </w:rPr>
        <w:t>.</w:t>
      </w:r>
      <w:r w:rsidRPr="005E1C82">
        <w:rPr>
          <w:rFonts w:ascii="Garamond" w:hAnsi="Garamond"/>
          <w:b w:val="0"/>
          <w:sz w:val="22"/>
          <w:szCs w:val="22"/>
        </w:rPr>
        <w:t xml:space="preserve"> Time Schedule for SWC Activities one Fiscal Year</w:t>
      </w:r>
      <w:bookmarkEnd w:id="719"/>
      <w:bookmarkEnd w:id="720"/>
      <w:bookmarkEnd w:id="721"/>
      <w:r w:rsidRPr="005E1C82">
        <w:rPr>
          <w:rFonts w:ascii="Garamond" w:hAnsi="Garamond"/>
          <w:b w:val="0"/>
          <w:sz w:val="22"/>
          <w:szCs w:val="22"/>
        </w:rPr>
        <w:t xml:space="preserve"> </w:t>
      </w:r>
    </w:p>
    <w:tbl>
      <w:tblPr>
        <w:tblW w:w="10395" w:type="dxa"/>
        <w:tblInd w:w="-252" w:type="dxa"/>
        <w:tblLook w:val="04A0" w:firstRow="1" w:lastRow="0" w:firstColumn="1" w:lastColumn="0" w:noHBand="0" w:noVBand="1"/>
      </w:tblPr>
      <w:tblGrid>
        <w:gridCol w:w="810"/>
        <w:gridCol w:w="2520"/>
        <w:gridCol w:w="540"/>
        <w:gridCol w:w="576"/>
        <w:gridCol w:w="599"/>
        <w:gridCol w:w="558"/>
        <w:gridCol w:w="627"/>
        <w:gridCol w:w="542"/>
        <w:gridCol w:w="540"/>
        <w:gridCol w:w="630"/>
        <w:gridCol w:w="630"/>
        <w:gridCol w:w="563"/>
        <w:gridCol w:w="630"/>
        <w:gridCol w:w="630"/>
      </w:tblGrid>
      <w:tr w:rsidR="007B72C9" w:rsidRPr="007D782D" w:rsidTr="00D3177D">
        <w:trPr>
          <w:trHeight w:val="241"/>
          <w:tblHeader/>
        </w:trPr>
        <w:tc>
          <w:tcPr>
            <w:tcW w:w="810" w:type="dxa"/>
            <w:tcBorders>
              <w:top w:val="single" w:sz="8" w:space="0" w:color="auto"/>
              <w:left w:val="single" w:sz="8" w:space="0" w:color="auto"/>
              <w:bottom w:val="single" w:sz="8" w:space="0" w:color="auto"/>
              <w:right w:val="single" w:sz="8" w:space="0" w:color="auto"/>
            </w:tcBorders>
            <w:noWrap/>
            <w:vAlign w:val="bottom"/>
            <w:hideMark/>
          </w:tcPr>
          <w:p w:rsidR="007B72C9" w:rsidRPr="007D782D" w:rsidRDefault="007B72C9" w:rsidP="00D3177D">
            <w:pPr>
              <w:jc w:val="center"/>
              <w:rPr>
                <w:rFonts w:ascii="Garamond" w:eastAsia="Times New Roman" w:hAnsi="Garamond" w:cs="Calibri"/>
                <w:b/>
                <w:bCs/>
              </w:rPr>
            </w:pPr>
            <w:proofErr w:type="spellStart"/>
            <w:r w:rsidRPr="007D782D">
              <w:rPr>
                <w:rFonts w:ascii="Garamond" w:eastAsia="Times New Roman" w:hAnsi="Garamond" w:cs="Calibri"/>
                <w:b/>
                <w:bCs/>
                <w:sz w:val="22"/>
                <w:szCs w:val="22"/>
              </w:rPr>
              <w:t>S.N</w:t>
            </w:r>
            <w:r>
              <w:rPr>
                <w:rFonts w:ascii="Garamond" w:eastAsia="Times New Roman" w:hAnsi="Garamond" w:cs="Calibri"/>
                <w:b/>
                <w:bCs/>
                <w:sz w:val="22"/>
                <w:szCs w:val="22"/>
              </w:rPr>
              <w:t>o</w:t>
            </w:r>
            <w:proofErr w:type="spellEnd"/>
          </w:p>
        </w:tc>
        <w:tc>
          <w:tcPr>
            <w:tcW w:w="2520" w:type="dxa"/>
            <w:tcBorders>
              <w:top w:val="single" w:sz="8" w:space="0" w:color="auto"/>
              <w:left w:val="nil"/>
              <w:bottom w:val="single" w:sz="8" w:space="0" w:color="auto"/>
              <w:right w:val="single" w:sz="8" w:space="0" w:color="auto"/>
            </w:tcBorders>
            <w:noWrap/>
            <w:vAlign w:val="bottom"/>
            <w:hideMark/>
          </w:tcPr>
          <w:p w:rsidR="007B72C9" w:rsidRPr="007D782D" w:rsidRDefault="007B72C9" w:rsidP="00D3177D">
            <w:pPr>
              <w:jc w:val="center"/>
              <w:rPr>
                <w:rFonts w:ascii="Garamond" w:eastAsia="Times New Roman" w:hAnsi="Garamond" w:cs="Calibri"/>
                <w:b/>
                <w:bCs/>
              </w:rPr>
            </w:pPr>
            <w:r w:rsidRPr="007D782D">
              <w:rPr>
                <w:rFonts w:ascii="Garamond" w:eastAsia="Times New Roman" w:hAnsi="Garamond" w:cs="Calibri"/>
                <w:b/>
                <w:bCs/>
                <w:sz w:val="22"/>
                <w:szCs w:val="22"/>
              </w:rPr>
              <w:t>Activity</w:t>
            </w:r>
          </w:p>
        </w:tc>
        <w:tc>
          <w:tcPr>
            <w:tcW w:w="540" w:type="dxa"/>
            <w:tcBorders>
              <w:top w:val="single" w:sz="8" w:space="0" w:color="auto"/>
              <w:left w:val="nil"/>
              <w:bottom w:val="single" w:sz="8" w:space="0" w:color="auto"/>
              <w:right w:val="single" w:sz="8" w:space="0" w:color="auto"/>
            </w:tcBorders>
            <w:noWrap/>
            <w:vAlign w:val="bottom"/>
            <w:hideMark/>
          </w:tcPr>
          <w:p w:rsidR="007B72C9" w:rsidRPr="007D782D" w:rsidRDefault="007B72C9" w:rsidP="00D3177D">
            <w:pPr>
              <w:jc w:val="center"/>
              <w:rPr>
                <w:rFonts w:ascii="Garamond" w:eastAsia="Times New Roman" w:hAnsi="Garamond" w:cs="Calibri"/>
                <w:b/>
                <w:bCs/>
              </w:rPr>
            </w:pPr>
            <w:r w:rsidRPr="007D782D">
              <w:rPr>
                <w:rFonts w:ascii="Garamond" w:eastAsia="Times New Roman" w:hAnsi="Garamond" w:cs="Calibri"/>
                <w:b/>
                <w:bCs/>
                <w:sz w:val="22"/>
                <w:szCs w:val="22"/>
              </w:rPr>
              <w:t>Jan</w:t>
            </w:r>
          </w:p>
        </w:tc>
        <w:tc>
          <w:tcPr>
            <w:tcW w:w="576" w:type="dxa"/>
            <w:tcBorders>
              <w:top w:val="single" w:sz="8" w:space="0" w:color="auto"/>
              <w:left w:val="nil"/>
              <w:bottom w:val="single" w:sz="8" w:space="0" w:color="auto"/>
              <w:right w:val="single" w:sz="8" w:space="0" w:color="auto"/>
            </w:tcBorders>
            <w:noWrap/>
            <w:vAlign w:val="bottom"/>
            <w:hideMark/>
          </w:tcPr>
          <w:p w:rsidR="007B72C9" w:rsidRPr="007D782D" w:rsidRDefault="007B72C9" w:rsidP="00D3177D">
            <w:pPr>
              <w:jc w:val="center"/>
              <w:rPr>
                <w:rFonts w:ascii="Garamond" w:eastAsia="Times New Roman" w:hAnsi="Garamond" w:cs="Calibri"/>
                <w:b/>
                <w:bCs/>
              </w:rPr>
            </w:pPr>
            <w:r w:rsidRPr="007D782D">
              <w:rPr>
                <w:rFonts w:ascii="Garamond" w:eastAsia="Times New Roman" w:hAnsi="Garamond" w:cs="Calibri"/>
                <w:b/>
                <w:bCs/>
                <w:sz w:val="22"/>
                <w:szCs w:val="22"/>
              </w:rPr>
              <w:t>Feb</w:t>
            </w:r>
          </w:p>
        </w:tc>
        <w:tc>
          <w:tcPr>
            <w:tcW w:w="599" w:type="dxa"/>
            <w:tcBorders>
              <w:top w:val="single" w:sz="8" w:space="0" w:color="auto"/>
              <w:left w:val="nil"/>
              <w:bottom w:val="single" w:sz="8" w:space="0" w:color="auto"/>
              <w:right w:val="single" w:sz="8" w:space="0" w:color="auto"/>
            </w:tcBorders>
            <w:noWrap/>
            <w:vAlign w:val="bottom"/>
            <w:hideMark/>
          </w:tcPr>
          <w:p w:rsidR="007B72C9" w:rsidRPr="007D782D" w:rsidRDefault="007B72C9" w:rsidP="00D3177D">
            <w:pPr>
              <w:jc w:val="center"/>
              <w:rPr>
                <w:rFonts w:ascii="Garamond" w:eastAsia="Times New Roman" w:hAnsi="Garamond" w:cs="Calibri"/>
                <w:b/>
                <w:bCs/>
              </w:rPr>
            </w:pPr>
            <w:r w:rsidRPr="007D782D">
              <w:rPr>
                <w:rFonts w:ascii="Garamond" w:eastAsia="Times New Roman" w:hAnsi="Garamond" w:cs="Calibri"/>
                <w:b/>
                <w:bCs/>
                <w:sz w:val="22"/>
                <w:szCs w:val="22"/>
              </w:rPr>
              <w:t>Mar</w:t>
            </w:r>
          </w:p>
        </w:tc>
        <w:tc>
          <w:tcPr>
            <w:tcW w:w="558" w:type="dxa"/>
            <w:tcBorders>
              <w:top w:val="single" w:sz="8" w:space="0" w:color="auto"/>
              <w:left w:val="nil"/>
              <w:bottom w:val="single" w:sz="8" w:space="0" w:color="auto"/>
              <w:right w:val="single" w:sz="8" w:space="0" w:color="auto"/>
            </w:tcBorders>
            <w:noWrap/>
            <w:vAlign w:val="bottom"/>
            <w:hideMark/>
          </w:tcPr>
          <w:p w:rsidR="007B72C9" w:rsidRPr="007D782D" w:rsidRDefault="007B72C9" w:rsidP="00D3177D">
            <w:pPr>
              <w:jc w:val="center"/>
              <w:rPr>
                <w:rFonts w:ascii="Garamond" w:eastAsia="Times New Roman" w:hAnsi="Garamond" w:cs="Calibri"/>
                <w:b/>
                <w:bCs/>
              </w:rPr>
            </w:pPr>
            <w:r w:rsidRPr="007D782D">
              <w:rPr>
                <w:rFonts w:ascii="Garamond" w:eastAsia="Times New Roman" w:hAnsi="Garamond" w:cs="Calibri"/>
                <w:b/>
                <w:bCs/>
                <w:sz w:val="22"/>
                <w:szCs w:val="22"/>
              </w:rPr>
              <w:t>Apr</w:t>
            </w:r>
          </w:p>
        </w:tc>
        <w:tc>
          <w:tcPr>
            <w:tcW w:w="627" w:type="dxa"/>
            <w:tcBorders>
              <w:top w:val="single" w:sz="8" w:space="0" w:color="auto"/>
              <w:left w:val="nil"/>
              <w:bottom w:val="single" w:sz="8" w:space="0" w:color="auto"/>
              <w:right w:val="single" w:sz="8" w:space="0" w:color="auto"/>
            </w:tcBorders>
            <w:noWrap/>
            <w:vAlign w:val="bottom"/>
            <w:hideMark/>
          </w:tcPr>
          <w:p w:rsidR="007B72C9" w:rsidRPr="007D782D" w:rsidRDefault="007B72C9" w:rsidP="00D3177D">
            <w:pPr>
              <w:jc w:val="center"/>
              <w:rPr>
                <w:rFonts w:ascii="Garamond" w:eastAsia="Times New Roman" w:hAnsi="Garamond" w:cs="Calibri"/>
                <w:b/>
                <w:bCs/>
              </w:rPr>
            </w:pPr>
            <w:r w:rsidRPr="007D782D">
              <w:rPr>
                <w:rFonts w:ascii="Garamond" w:eastAsia="Times New Roman" w:hAnsi="Garamond" w:cs="Calibri"/>
                <w:b/>
                <w:bCs/>
                <w:sz w:val="22"/>
                <w:szCs w:val="22"/>
              </w:rPr>
              <w:t>May</w:t>
            </w:r>
          </w:p>
        </w:tc>
        <w:tc>
          <w:tcPr>
            <w:tcW w:w="542" w:type="dxa"/>
            <w:tcBorders>
              <w:top w:val="single" w:sz="8" w:space="0" w:color="auto"/>
              <w:left w:val="nil"/>
              <w:bottom w:val="single" w:sz="8" w:space="0" w:color="auto"/>
              <w:right w:val="single" w:sz="8" w:space="0" w:color="auto"/>
            </w:tcBorders>
            <w:noWrap/>
            <w:vAlign w:val="bottom"/>
            <w:hideMark/>
          </w:tcPr>
          <w:p w:rsidR="007B72C9" w:rsidRPr="007D782D" w:rsidRDefault="007B72C9" w:rsidP="00D3177D">
            <w:pPr>
              <w:jc w:val="center"/>
              <w:rPr>
                <w:rFonts w:ascii="Garamond" w:eastAsia="Times New Roman" w:hAnsi="Garamond" w:cs="Calibri"/>
                <w:b/>
                <w:bCs/>
              </w:rPr>
            </w:pPr>
            <w:r w:rsidRPr="007D782D">
              <w:rPr>
                <w:rFonts w:ascii="Garamond" w:eastAsia="Times New Roman" w:hAnsi="Garamond" w:cs="Calibri"/>
                <w:b/>
                <w:bCs/>
                <w:sz w:val="22"/>
                <w:szCs w:val="22"/>
              </w:rPr>
              <w:t>Jun</w:t>
            </w:r>
          </w:p>
        </w:tc>
        <w:tc>
          <w:tcPr>
            <w:tcW w:w="540" w:type="dxa"/>
            <w:tcBorders>
              <w:top w:val="single" w:sz="8" w:space="0" w:color="auto"/>
              <w:left w:val="nil"/>
              <w:bottom w:val="single" w:sz="8" w:space="0" w:color="auto"/>
              <w:right w:val="single" w:sz="8" w:space="0" w:color="auto"/>
            </w:tcBorders>
            <w:noWrap/>
            <w:vAlign w:val="bottom"/>
            <w:hideMark/>
          </w:tcPr>
          <w:p w:rsidR="007B72C9" w:rsidRPr="007D782D" w:rsidRDefault="007B72C9" w:rsidP="00D3177D">
            <w:pPr>
              <w:jc w:val="center"/>
              <w:rPr>
                <w:rFonts w:ascii="Garamond" w:eastAsia="Times New Roman" w:hAnsi="Garamond" w:cs="Calibri"/>
                <w:b/>
                <w:bCs/>
              </w:rPr>
            </w:pPr>
            <w:r w:rsidRPr="007D782D">
              <w:rPr>
                <w:rFonts w:ascii="Garamond" w:eastAsia="Times New Roman" w:hAnsi="Garamond" w:cs="Calibri"/>
                <w:b/>
                <w:bCs/>
                <w:sz w:val="22"/>
                <w:szCs w:val="22"/>
              </w:rPr>
              <w:t>Jul</w:t>
            </w:r>
          </w:p>
        </w:tc>
        <w:tc>
          <w:tcPr>
            <w:tcW w:w="630" w:type="dxa"/>
            <w:tcBorders>
              <w:top w:val="single" w:sz="8" w:space="0" w:color="auto"/>
              <w:left w:val="nil"/>
              <w:bottom w:val="single" w:sz="8" w:space="0" w:color="auto"/>
              <w:right w:val="single" w:sz="8" w:space="0" w:color="auto"/>
            </w:tcBorders>
            <w:noWrap/>
            <w:vAlign w:val="bottom"/>
            <w:hideMark/>
          </w:tcPr>
          <w:p w:rsidR="007B72C9" w:rsidRPr="007D782D" w:rsidRDefault="007B72C9" w:rsidP="00D3177D">
            <w:pPr>
              <w:jc w:val="center"/>
              <w:rPr>
                <w:rFonts w:ascii="Garamond" w:eastAsia="Times New Roman" w:hAnsi="Garamond" w:cs="Calibri"/>
                <w:b/>
                <w:bCs/>
              </w:rPr>
            </w:pPr>
            <w:r w:rsidRPr="007D782D">
              <w:rPr>
                <w:rFonts w:ascii="Garamond" w:eastAsia="Times New Roman" w:hAnsi="Garamond" w:cs="Calibri"/>
                <w:b/>
                <w:bCs/>
                <w:sz w:val="22"/>
                <w:szCs w:val="22"/>
              </w:rPr>
              <w:t>Aug</w:t>
            </w:r>
          </w:p>
        </w:tc>
        <w:tc>
          <w:tcPr>
            <w:tcW w:w="630" w:type="dxa"/>
            <w:tcBorders>
              <w:top w:val="single" w:sz="8" w:space="0" w:color="auto"/>
              <w:left w:val="nil"/>
              <w:bottom w:val="single" w:sz="8" w:space="0" w:color="auto"/>
              <w:right w:val="single" w:sz="8" w:space="0" w:color="auto"/>
            </w:tcBorders>
            <w:noWrap/>
            <w:vAlign w:val="bottom"/>
            <w:hideMark/>
          </w:tcPr>
          <w:p w:rsidR="007B72C9" w:rsidRPr="007D782D" w:rsidRDefault="007B72C9" w:rsidP="00D3177D">
            <w:pPr>
              <w:jc w:val="center"/>
              <w:rPr>
                <w:rFonts w:ascii="Garamond" w:eastAsia="Times New Roman" w:hAnsi="Garamond" w:cs="Calibri"/>
                <w:b/>
                <w:bCs/>
              </w:rPr>
            </w:pPr>
            <w:r w:rsidRPr="007D782D">
              <w:rPr>
                <w:rFonts w:ascii="Garamond" w:eastAsia="Times New Roman" w:hAnsi="Garamond" w:cs="Calibri"/>
                <w:b/>
                <w:bCs/>
                <w:sz w:val="22"/>
                <w:szCs w:val="22"/>
              </w:rPr>
              <w:t>Sep</w:t>
            </w:r>
          </w:p>
        </w:tc>
        <w:tc>
          <w:tcPr>
            <w:tcW w:w="563" w:type="dxa"/>
            <w:tcBorders>
              <w:top w:val="single" w:sz="8" w:space="0" w:color="auto"/>
              <w:left w:val="nil"/>
              <w:bottom w:val="single" w:sz="8" w:space="0" w:color="auto"/>
              <w:right w:val="single" w:sz="8" w:space="0" w:color="auto"/>
            </w:tcBorders>
            <w:noWrap/>
            <w:vAlign w:val="bottom"/>
            <w:hideMark/>
          </w:tcPr>
          <w:p w:rsidR="007B72C9" w:rsidRPr="007D782D" w:rsidRDefault="007B72C9" w:rsidP="00D3177D">
            <w:pPr>
              <w:jc w:val="center"/>
              <w:rPr>
                <w:rFonts w:ascii="Garamond" w:eastAsia="Times New Roman" w:hAnsi="Garamond" w:cs="Calibri"/>
                <w:b/>
                <w:bCs/>
              </w:rPr>
            </w:pPr>
            <w:r w:rsidRPr="007D782D">
              <w:rPr>
                <w:rFonts w:ascii="Garamond" w:eastAsia="Times New Roman" w:hAnsi="Garamond" w:cs="Calibri"/>
                <w:b/>
                <w:bCs/>
                <w:sz w:val="22"/>
                <w:szCs w:val="22"/>
              </w:rPr>
              <w:t>Oct</w:t>
            </w:r>
          </w:p>
        </w:tc>
        <w:tc>
          <w:tcPr>
            <w:tcW w:w="630" w:type="dxa"/>
            <w:tcBorders>
              <w:top w:val="single" w:sz="8" w:space="0" w:color="auto"/>
              <w:left w:val="nil"/>
              <w:bottom w:val="single" w:sz="8" w:space="0" w:color="auto"/>
              <w:right w:val="single" w:sz="8" w:space="0" w:color="auto"/>
            </w:tcBorders>
            <w:noWrap/>
            <w:vAlign w:val="bottom"/>
            <w:hideMark/>
          </w:tcPr>
          <w:p w:rsidR="007B72C9" w:rsidRPr="007D782D" w:rsidRDefault="007B72C9" w:rsidP="00D3177D">
            <w:pPr>
              <w:jc w:val="center"/>
              <w:rPr>
                <w:rFonts w:ascii="Garamond" w:eastAsia="Times New Roman" w:hAnsi="Garamond" w:cs="Calibri"/>
                <w:b/>
                <w:bCs/>
              </w:rPr>
            </w:pPr>
            <w:r w:rsidRPr="007D782D">
              <w:rPr>
                <w:rFonts w:ascii="Garamond" w:eastAsia="Times New Roman" w:hAnsi="Garamond" w:cs="Calibri"/>
                <w:b/>
                <w:bCs/>
                <w:sz w:val="22"/>
                <w:szCs w:val="22"/>
              </w:rPr>
              <w:t>Nov</w:t>
            </w:r>
          </w:p>
        </w:tc>
        <w:tc>
          <w:tcPr>
            <w:tcW w:w="630" w:type="dxa"/>
            <w:tcBorders>
              <w:top w:val="single" w:sz="8" w:space="0" w:color="auto"/>
              <w:left w:val="nil"/>
              <w:bottom w:val="single" w:sz="8" w:space="0" w:color="auto"/>
              <w:right w:val="single" w:sz="8" w:space="0" w:color="auto"/>
            </w:tcBorders>
            <w:noWrap/>
            <w:vAlign w:val="bottom"/>
            <w:hideMark/>
          </w:tcPr>
          <w:p w:rsidR="007B72C9" w:rsidRPr="007D782D" w:rsidRDefault="007B72C9" w:rsidP="00D3177D">
            <w:pPr>
              <w:jc w:val="center"/>
              <w:rPr>
                <w:rFonts w:ascii="Garamond" w:eastAsia="Times New Roman" w:hAnsi="Garamond" w:cs="Calibri"/>
                <w:b/>
                <w:bCs/>
              </w:rPr>
            </w:pPr>
            <w:r w:rsidRPr="007D782D">
              <w:rPr>
                <w:rFonts w:ascii="Garamond" w:eastAsia="Times New Roman" w:hAnsi="Garamond" w:cs="Calibri"/>
                <w:b/>
                <w:bCs/>
                <w:sz w:val="22"/>
                <w:szCs w:val="22"/>
              </w:rPr>
              <w:t>Dec</w:t>
            </w:r>
          </w:p>
        </w:tc>
      </w:tr>
      <w:tr w:rsidR="007B72C9" w:rsidRPr="007D782D" w:rsidTr="00D3177D">
        <w:trPr>
          <w:trHeight w:val="277"/>
        </w:trPr>
        <w:tc>
          <w:tcPr>
            <w:tcW w:w="810" w:type="dxa"/>
            <w:tcBorders>
              <w:top w:val="nil"/>
              <w:left w:val="single" w:sz="8" w:space="0" w:color="auto"/>
              <w:bottom w:val="single" w:sz="8" w:space="0" w:color="auto"/>
              <w:right w:val="single" w:sz="8" w:space="0" w:color="auto"/>
            </w:tcBorders>
            <w:vAlign w:val="bottom"/>
            <w:hideMark/>
          </w:tcPr>
          <w:p w:rsidR="007B72C9" w:rsidRPr="007D782D" w:rsidRDefault="007B72C9" w:rsidP="00D3177D">
            <w:pPr>
              <w:jc w:val="center"/>
              <w:rPr>
                <w:rFonts w:ascii="Garamond" w:eastAsia="Times New Roman" w:hAnsi="Garamond" w:cs="Calibri"/>
              </w:rPr>
            </w:pPr>
            <w:r w:rsidRPr="007D782D">
              <w:rPr>
                <w:rFonts w:ascii="Garamond" w:eastAsia="Times New Roman" w:hAnsi="Garamond" w:cs="Calibri"/>
                <w:sz w:val="22"/>
                <w:szCs w:val="22"/>
              </w:rPr>
              <w:t>1</w:t>
            </w:r>
          </w:p>
        </w:tc>
        <w:tc>
          <w:tcPr>
            <w:tcW w:w="2520" w:type="dxa"/>
            <w:tcBorders>
              <w:top w:val="nil"/>
              <w:left w:val="nil"/>
              <w:bottom w:val="single" w:sz="8" w:space="0" w:color="auto"/>
              <w:right w:val="single" w:sz="8" w:space="0" w:color="auto"/>
            </w:tcBorders>
            <w:hideMark/>
          </w:tcPr>
          <w:p w:rsidR="007B72C9" w:rsidRPr="007D782D" w:rsidRDefault="007B72C9" w:rsidP="00D3177D">
            <w:pPr>
              <w:rPr>
                <w:rFonts w:ascii="Garamond" w:eastAsia="Times New Roman" w:hAnsi="Garamond"/>
              </w:rPr>
            </w:pPr>
            <w:r w:rsidRPr="007D782D">
              <w:rPr>
                <w:rFonts w:ascii="Garamond" w:eastAsia="Times New Roman" w:hAnsi="Garamond"/>
                <w:sz w:val="22"/>
                <w:szCs w:val="22"/>
              </w:rPr>
              <w:t>  </w:t>
            </w:r>
            <w:r w:rsidRPr="007D782D">
              <w:rPr>
                <w:rFonts w:ascii="Garamond" w:eastAsia="Times New Roman" w:hAnsi="Garamond" w:cs="Calibri"/>
                <w:sz w:val="22"/>
                <w:szCs w:val="22"/>
              </w:rPr>
              <w:t>Contour farming</w:t>
            </w:r>
          </w:p>
        </w:tc>
        <w:tc>
          <w:tcPr>
            <w:tcW w:w="54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76"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99"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58"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27"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42"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63"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r>
      <w:tr w:rsidR="007B72C9" w:rsidRPr="007D782D" w:rsidTr="00D3177D">
        <w:trPr>
          <w:trHeight w:val="259"/>
        </w:trPr>
        <w:tc>
          <w:tcPr>
            <w:tcW w:w="810" w:type="dxa"/>
            <w:tcBorders>
              <w:top w:val="nil"/>
              <w:left w:val="single" w:sz="8" w:space="0" w:color="auto"/>
              <w:bottom w:val="single" w:sz="8" w:space="0" w:color="auto"/>
              <w:right w:val="single" w:sz="8" w:space="0" w:color="auto"/>
            </w:tcBorders>
            <w:vAlign w:val="bottom"/>
            <w:hideMark/>
          </w:tcPr>
          <w:p w:rsidR="007B72C9" w:rsidRPr="007D782D" w:rsidRDefault="007B72C9" w:rsidP="00D3177D">
            <w:pPr>
              <w:jc w:val="center"/>
              <w:rPr>
                <w:rFonts w:ascii="Garamond" w:eastAsia="Times New Roman" w:hAnsi="Garamond" w:cs="Calibri"/>
              </w:rPr>
            </w:pPr>
            <w:r w:rsidRPr="007D782D">
              <w:rPr>
                <w:rFonts w:ascii="Garamond" w:eastAsia="Times New Roman" w:hAnsi="Garamond" w:cs="Calibri"/>
                <w:sz w:val="22"/>
                <w:szCs w:val="22"/>
              </w:rPr>
              <w:t>2</w:t>
            </w:r>
          </w:p>
        </w:tc>
        <w:tc>
          <w:tcPr>
            <w:tcW w:w="2520" w:type="dxa"/>
            <w:tcBorders>
              <w:top w:val="nil"/>
              <w:left w:val="nil"/>
              <w:bottom w:val="single" w:sz="8" w:space="0" w:color="auto"/>
              <w:right w:val="single" w:sz="8" w:space="0" w:color="auto"/>
            </w:tcBorders>
            <w:hideMark/>
          </w:tcPr>
          <w:p w:rsidR="007B72C9" w:rsidRPr="007D782D" w:rsidRDefault="007B72C9" w:rsidP="00D3177D">
            <w:pPr>
              <w:rPr>
                <w:rFonts w:ascii="Garamond" w:eastAsia="Times New Roman" w:hAnsi="Garamond"/>
              </w:rPr>
            </w:pPr>
            <w:r w:rsidRPr="007D782D">
              <w:rPr>
                <w:rFonts w:ascii="Garamond" w:eastAsia="Times New Roman" w:hAnsi="Garamond"/>
                <w:sz w:val="22"/>
                <w:szCs w:val="22"/>
              </w:rPr>
              <w:t xml:space="preserve">  </w:t>
            </w:r>
            <w:r w:rsidRPr="007D782D">
              <w:rPr>
                <w:rFonts w:ascii="Garamond" w:eastAsia="Times New Roman" w:hAnsi="Garamond" w:cs="Calibri"/>
                <w:sz w:val="22"/>
                <w:szCs w:val="22"/>
              </w:rPr>
              <w:t>Strip cropping</w:t>
            </w:r>
          </w:p>
        </w:tc>
        <w:tc>
          <w:tcPr>
            <w:tcW w:w="54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76"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99"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58"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42"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63"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r>
      <w:tr w:rsidR="007B72C9" w:rsidRPr="007D782D" w:rsidTr="00D3177D">
        <w:trPr>
          <w:trHeight w:val="124"/>
        </w:trPr>
        <w:tc>
          <w:tcPr>
            <w:tcW w:w="810" w:type="dxa"/>
            <w:tcBorders>
              <w:top w:val="nil"/>
              <w:left w:val="single" w:sz="8" w:space="0" w:color="auto"/>
              <w:bottom w:val="single" w:sz="8" w:space="0" w:color="auto"/>
              <w:right w:val="single" w:sz="8" w:space="0" w:color="auto"/>
            </w:tcBorders>
            <w:vAlign w:val="bottom"/>
            <w:hideMark/>
          </w:tcPr>
          <w:p w:rsidR="007B72C9" w:rsidRPr="007D782D" w:rsidRDefault="007B72C9" w:rsidP="00D3177D">
            <w:pPr>
              <w:jc w:val="center"/>
              <w:rPr>
                <w:rFonts w:ascii="Garamond" w:eastAsia="Times New Roman" w:hAnsi="Garamond" w:cs="Calibri"/>
              </w:rPr>
            </w:pPr>
            <w:r w:rsidRPr="007D782D">
              <w:rPr>
                <w:rFonts w:ascii="Garamond" w:eastAsia="Times New Roman" w:hAnsi="Garamond" w:cs="Calibri"/>
                <w:sz w:val="22"/>
                <w:szCs w:val="22"/>
              </w:rPr>
              <w:t>3</w:t>
            </w:r>
          </w:p>
        </w:tc>
        <w:tc>
          <w:tcPr>
            <w:tcW w:w="2520" w:type="dxa"/>
            <w:tcBorders>
              <w:top w:val="nil"/>
              <w:left w:val="nil"/>
              <w:bottom w:val="single" w:sz="8" w:space="0" w:color="auto"/>
              <w:right w:val="single" w:sz="8" w:space="0" w:color="auto"/>
            </w:tcBorders>
            <w:hideMark/>
          </w:tcPr>
          <w:p w:rsidR="007B72C9" w:rsidRPr="007D782D" w:rsidRDefault="007B72C9" w:rsidP="00D3177D">
            <w:pPr>
              <w:rPr>
                <w:rFonts w:ascii="Garamond" w:eastAsia="Times New Roman" w:hAnsi="Garamond"/>
              </w:rPr>
            </w:pPr>
            <w:r w:rsidRPr="007D782D">
              <w:rPr>
                <w:rFonts w:ascii="Garamond" w:eastAsia="Times New Roman" w:hAnsi="Garamond"/>
                <w:sz w:val="22"/>
                <w:szCs w:val="22"/>
              </w:rPr>
              <w:t>   </w:t>
            </w:r>
            <w:r w:rsidRPr="007D782D">
              <w:rPr>
                <w:rFonts w:ascii="Garamond" w:eastAsia="Times New Roman" w:hAnsi="Garamond" w:cs="Calibri"/>
                <w:sz w:val="22"/>
                <w:szCs w:val="22"/>
              </w:rPr>
              <w:t>Terraces</w:t>
            </w:r>
          </w:p>
        </w:tc>
        <w:tc>
          <w:tcPr>
            <w:tcW w:w="54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76"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99"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58"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42"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63"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r>
      <w:tr w:rsidR="007B72C9" w:rsidRPr="007D782D" w:rsidTr="00D3177D">
        <w:trPr>
          <w:trHeight w:val="214"/>
        </w:trPr>
        <w:tc>
          <w:tcPr>
            <w:tcW w:w="810" w:type="dxa"/>
            <w:tcBorders>
              <w:top w:val="nil"/>
              <w:left w:val="single" w:sz="8" w:space="0" w:color="auto"/>
              <w:bottom w:val="single" w:sz="8" w:space="0" w:color="auto"/>
              <w:right w:val="single" w:sz="8" w:space="0" w:color="auto"/>
            </w:tcBorders>
            <w:vAlign w:val="bottom"/>
            <w:hideMark/>
          </w:tcPr>
          <w:p w:rsidR="007B72C9" w:rsidRPr="007D782D" w:rsidRDefault="007B72C9" w:rsidP="00D3177D">
            <w:pPr>
              <w:jc w:val="center"/>
              <w:rPr>
                <w:rFonts w:ascii="Garamond" w:eastAsia="Times New Roman" w:hAnsi="Garamond" w:cs="Calibri"/>
              </w:rPr>
            </w:pPr>
            <w:r w:rsidRPr="007D782D">
              <w:rPr>
                <w:rFonts w:ascii="Garamond" w:eastAsia="Times New Roman" w:hAnsi="Garamond" w:cs="Calibri"/>
                <w:sz w:val="22"/>
                <w:szCs w:val="22"/>
              </w:rPr>
              <w:t>4</w:t>
            </w:r>
          </w:p>
        </w:tc>
        <w:tc>
          <w:tcPr>
            <w:tcW w:w="2520" w:type="dxa"/>
            <w:tcBorders>
              <w:top w:val="nil"/>
              <w:left w:val="nil"/>
              <w:bottom w:val="single" w:sz="8" w:space="0" w:color="auto"/>
              <w:right w:val="single" w:sz="8" w:space="0" w:color="auto"/>
            </w:tcBorders>
            <w:hideMark/>
          </w:tcPr>
          <w:p w:rsidR="007B72C9" w:rsidRPr="007D782D" w:rsidRDefault="007B72C9" w:rsidP="00D3177D">
            <w:pPr>
              <w:rPr>
                <w:rFonts w:ascii="Garamond" w:eastAsia="Times New Roman" w:hAnsi="Garamond"/>
              </w:rPr>
            </w:pPr>
            <w:r w:rsidRPr="007D782D">
              <w:rPr>
                <w:rFonts w:ascii="Garamond" w:eastAsia="Times New Roman" w:hAnsi="Garamond"/>
                <w:sz w:val="22"/>
                <w:szCs w:val="22"/>
              </w:rPr>
              <w:t>   </w:t>
            </w:r>
            <w:r w:rsidRPr="007D782D">
              <w:rPr>
                <w:rFonts w:ascii="Garamond" w:eastAsia="Times New Roman" w:hAnsi="Garamond" w:cs="Calibri"/>
                <w:sz w:val="22"/>
                <w:szCs w:val="22"/>
              </w:rPr>
              <w:t>Stone bund</w:t>
            </w:r>
          </w:p>
        </w:tc>
        <w:tc>
          <w:tcPr>
            <w:tcW w:w="54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76"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99"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58"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42"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63"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r>
      <w:tr w:rsidR="007B72C9" w:rsidRPr="007D782D" w:rsidTr="00D3177D">
        <w:trPr>
          <w:trHeight w:val="250"/>
        </w:trPr>
        <w:tc>
          <w:tcPr>
            <w:tcW w:w="810" w:type="dxa"/>
            <w:tcBorders>
              <w:top w:val="nil"/>
              <w:left w:val="single" w:sz="8" w:space="0" w:color="auto"/>
              <w:bottom w:val="single" w:sz="8" w:space="0" w:color="auto"/>
              <w:right w:val="single" w:sz="8" w:space="0" w:color="auto"/>
            </w:tcBorders>
            <w:vAlign w:val="bottom"/>
            <w:hideMark/>
          </w:tcPr>
          <w:p w:rsidR="007B72C9" w:rsidRPr="007D782D" w:rsidRDefault="007B72C9" w:rsidP="00D3177D">
            <w:pPr>
              <w:jc w:val="center"/>
              <w:rPr>
                <w:rFonts w:ascii="Garamond" w:eastAsia="Times New Roman" w:hAnsi="Garamond" w:cs="Calibri"/>
              </w:rPr>
            </w:pPr>
            <w:r w:rsidRPr="007D782D">
              <w:rPr>
                <w:rFonts w:ascii="Garamond" w:eastAsia="Times New Roman" w:hAnsi="Garamond" w:cs="Calibri"/>
                <w:sz w:val="22"/>
                <w:szCs w:val="22"/>
              </w:rPr>
              <w:t>5</w:t>
            </w:r>
          </w:p>
        </w:tc>
        <w:tc>
          <w:tcPr>
            <w:tcW w:w="2520" w:type="dxa"/>
            <w:tcBorders>
              <w:top w:val="nil"/>
              <w:left w:val="nil"/>
              <w:bottom w:val="single" w:sz="8" w:space="0" w:color="auto"/>
              <w:right w:val="single" w:sz="8" w:space="0" w:color="auto"/>
            </w:tcBorders>
            <w:hideMark/>
          </w:tcPr>
          <w:p w:rsidR="007B72C9" w:rsidRPr="007D782D" w:rsidRDefault="007B72C9" w:rsidP="00D3177D">
            <w:pPr>
              <w:rPr>
                <w:rFonts w:ascii="Garamond" w:eastAsia="Times New Roman" w:hAnsi="Garamond"/>
              </w:rPr>
            </w:pPr>
            <w:r w:rsidRPr="007D782D">
              <w:rPr>
                <w:rFonts w:ascii="Garamond" w:eastAsia="Times New Roman" w:hAnsi="Garamond"/>
                <w:sz w:val="22"/>
                <w:szCs w:val="22"/>
              </w:rPr>
              <w:t>   </w:t>
            </w:r>
            <w:r w:rsidRPr="007D782D">
              <w:rPr>
                <w:rFonts w:ascii="Garamond" w:eastAsia="Times New Roman" w:hAnsi="Garamond" w:cs="Calibri"/>
                <w:sz w:val="22"/>
                <w:szCs w:val="22"/>
              </w:rPr>
              <w:t>Soil bund</w:t>
            </w:r>
          </w:p>
        </w:tc>
        <w:tc>
          <w:tcPr>
            <w:tcW w:w="54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76"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99"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58"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42"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63"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r>
      <w:tr w:rsidR="007B72C9" w:rsidRPr="007D782D" w:rsidTr="00D3177D">
        <w:trPr>
          <w:trHeight w:val="250"/>
        </w:trPr>
        <w:tc>
          <w:tcPr>
            <w:tcW w:w="810" w:type="dxa"/>
            <w:tcBorders>
              <w:top w:val="nil"/>
              <w:left w:val="single" w:sz="8" w:space="0" w:color="auto"/>
              <w:bottom w:val="single" w:sz="8" w:space="0" w:color="auto"/>
              <w:right w:val="single" w:sz="8" w:space="0" w:color="auto"/>
            </w:tcBorders>
            <w:vAlign w:val="bottom"/>
            <w:hideMark/>
          </w:tcPr>
          <w:p w:rsidR="007B72C9" w:rsidRPr="007D782D" w:rsidRDefault="007B72C9" w:rsidP="00D3177D">
            <w:pPr>
              <w:jc w:val="center"/>
              <w:rPr>
                <w:rFonts w:ascii="Garamond" w:eastAsia="Times New Roman" w:hAnsi="Garamond" w:cs="Calibri"/>
              </w:rPr>
            </w:pPr>
            <w:r w:rsidRPr="007D782D">
              <w:rPr>
                <w:rFonts w:ascii="Garamond" w:eastAsia="Times New Roman" w:hAnsi="Garamond" w:cs="Calibri"/>
                <w:sz w:val="22"/>
                <w:szCs w:val="22"/>
              </w:rPr>
              <w:t>6</w:t>
            </w:r>
          </w:p>
        </w:tc>
        <w:tc>
          <w:tcPr>
            <w:tcW w:w="2520" w:type="dxa"/>
            <w:tcBorders>
              <w:top w:val="nil"/>
              <w:left w:val="nil"/>
              <w:bottom w:val="single" w:sz="8" w:space="0" w:color="auto"/>
              <w:right w:val="single" w:sz="8" w:space="0" w:color="auto"/>
            </w:tcBorders>
            <w:hideMark/>
          </w:tcPr>
          <w:p w:rsidR="007B72C9" w:rsidRPr="007D782D" w:rsidRDefault="007B72C9" w:rsidP="00D3177D">
            <w:pPr>
              <w:rPr>
                <w:rFonts w:ascii="Garamond" w:eastAsia="Times New Roman" w:hAnsi="Garamond"/>
              </w:rPr>
            </w:pPr>
            <w:r w:rsidRPr="007D782D">
              <w:rPr>
                <w:rFonts w:ascii="Garamond" w:eastAsia="Times New Roman" w:hAnsi="Garamond"/>
                <w:sz w:val="22"/>
                <w:szCs w:val="22"/>
              </w:rPr>
              <w:t>   </w:t>
            </w:r>
            <w:r w:rsidRPr="007D782D">
              <w:rPr>
                <w:rFonts w:ascii="Garamond" w:eastAsia="Times New Roman" w:hAnsi="Garamond" w:cs="Calibri"/>
                <w:sz w:val="22"/>
                <w:szCs w:val="22"/>
              </w:rPr>
              <w:t>Cut of drain</w:t>
            </w:r>
          </w:p>
        </w:tc>
        <w:tc>
          <w:tcPr>
            <w:tcW w:w="54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76"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99"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58"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42"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63"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r>
      <w:tr w:rsidR="007B72C9" w:rsidRPr="007D782D" w:rsidTr="00D3177D">
        <w:trPr>
          <w:trHeight w:val="241"/>
        </w:trPr>
        <w:tc>
          <w:tcPr>
            <w:tcW w:w="810" w:type="dxa"/>
            <w:tcBorders>
              <w:top w:val="nil"/>
              <w:left w:val="single" w:sz="8" w:space="0" w:color="auto"/>
              <w:bottom w:val="single" w:sz="8" w:space="0" w:color="auto"/>
              <w:right w:val="single" w:sz="8" w:space="0" w:color="auto"/>
            </w:tcBorders>
            <w:vAlign w:val="bottom"/>
            <w:hideMark/>
          </w:tcPr>
          <w:p w:rsidR="007B72C9" w:rsidRPr="007D782D" w:rsidRDefault="007B72C9" w:rsidP="00D3177D">
            <w:pPr>
              <w:jc w:val="center"/>
              <w:rPr>
                <w:rFonts w:ascii="Garamond" w:eastAsia="Times New Roman" w:hAnsi="Garamond" w:cs="Calibri"/>
              </w:rPr>
            </w:pPr>
            <w:r w:rsidRPr="007D782D">
              <w:rPr>
                <w:rFonts w:ascii="Garamond" w:eastAsia="Times New Roman" w:hAnsi="Garamond" w:cs="Calibri"/>
                <w:sz w:val="22"/>
                <w:szCs w:val="22"/>
              </w:rPr>
              <w:t>7</w:t>
            </w:r>
          </w:p>
        </w:tc>
        <w:tc>
          <w:tcPr>
            <w:tcW w:w="2520" w:type="dxa"/>
            <w:tcBorders>
              <w:top w:val="nil"/>
              <w:left w:val="nil"/>
              <w:bottom w:val="single" w:sz="8" w:space="0" w:color="auto"/>
              <w:right w:val="single" w:sz="8" w:space="0" w:color="auto"/>
            </w:tcBorders>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Water way</w:t>
            </w:r>
          </w:p>
        </w:tc>
        <w:tc>
          <w:tcPr>
            <w:tcW w:w="54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76"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99"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58"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42"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63"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r>
      <w:tr w:rsidR="007B72C9" w:rsidRPr="007D782D" w:rsidTr="00D3177D">
        <w:trPr>
          <w:trHeight w:val="304"/>
        </w:trPr>
        <w:tc>
          <w:tcPr>
            <w:tcW w:w="810" w:type="dxa"/>
            <w:tcBorders>
              <w:top w:val="nil"/>
              <w:left w:val="single" w:sz="8" w:space="0" w:color="auto"/>
              <w:bottom w:val="single" w:sz="8" w:space="0" w:color="auto"/>
              <w:right w:val="single" w:sz="8" w:space="0" w:color="auto"/>
            </w:tcBorders>
            <w:vAlign w:val="bottom"/>
            <w:hideMark/>
          </w:tcPr>
          <w:p w:rsidR="007B72C9" w:rsidRPr="007D782D" w:rsidRDefault="007B72C9" w:rsidP="00D3177D">
            <w:pPr>
              <w:jc w:val="center"/>
              <w:rPr>
                <w:rFonts w:ascii="Garamond" w:eastAsia="Times New Roman" w:hAnsi="Garamond" w:cs="Calibri"/>
              </w:rPr>
            </w:pPr>
            <w:r w:rsidRPr="007D782D">
              <w:rPr>
                <w:rFonts w:ascii="Garamond" w:eastAsia="Times New Roman" w:hAnsi="Garamond" w:cs="Calibri"/>
                <w:sz w:val="22"/>
                <w:szCs w:val="22"/>
              </w:rPr>
              <w:t>8</w:t>
            </w:r>
          </w:p>
        </w:tc>
        <w:tc>
          <w:tcPr>
            <w:tcW w:w="2520" w:type="dxa"/>
            <w:tcBorders>
              <w:top w:val="nil"/>
              <w:left w:val="nil"/>
              <w:bottom w:val="single" w:sz="8" w:space="0" w:color="auto"/>
              <w:right w:val="single" w:sz="8" w:space="0" w:color="auto"/>
            </w:tcBorders>
            <w:hideMark/>
          </w:tcPr>
          <w:p w:rsidR="007B72C9" w:rsidRPr="007D782D" w:rsidRDefault="007B72C9" w:rsidP="00D3177D">
            <w:pPr>
              <w:rPr>
                <w:rFonts w:ascii="Garamond" w:eastAsia="Times New Roman" w:hAnsi="Garamond"/>
              </w:rPr>
            </w:pPr>
            <w:r w:rsidRPr="007D782D">
              <w:rPr>
                <w:rFonts w:ascii="Garamond" w:eastAsia="Times New Roman" w:hAnsi="Garamond" w:cs="Calibri"/>
                <w:sz w:val="22"/>
                <w:szCs w:val="22"/>
              </w:rPr>
              <w:t>Boundary and road side plantation</w:t>
            </w:r>
          </w:p>
        </w:tc>
        <w:tc>
          <w:tcPr>
            <w:tcW w:w="54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76"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99"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58"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42"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4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63"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r>
      <w:tr w:rsidR="007B72C9" w:rsidRPr="007D782D" w:rsidTr="00D3177D">
        <w:trPr>
          <w:trHeight w:val="295"/>
        </w:trPr>
        <w:tc>
          <w:tcPr>
            <w:tcW w:w="810" w:type="dxa"/>
            <w:tcBorders>
              <w:top w:val="nil"/>
              <w:left w:val="single" w:sz="8" w:space="0" w:color="auto"/>
              <w:bottom w:val="single" w:sz="8" w:space="0" w:color="auto"/>
              <w:right w:val="single" w:sz="8" w:space="0" w:color="auto"/>
            </w:tcBorders>
            <w:vAlign w:val="bottom"/>
            <w:hideMark/>
          </w:tcPr>
          <w:p w:rsidR="007B72C9" w:rsidRPr="007D782D" w:rsidRDefault="007B72C9" w:rsidP="00D3177D">
            <w:pPr>
              <w:jc w:val="center"/>
              <w:rPr>
                <w:rFonts w:ascii="Garamond" w:eastAsia="Times New Roman" w:hAnsi="Garamond" w:cs="Calibri"/>
              </w:rPr>
            </w:pPr>
            <w:r w:rsidRPr="007D782D">
              <w:rPr>
                <w:rFonts w:ascii="Garamond" w:eastAsia="Times New Roman" w:hAnsi="Garamond" w:cs="Calibri"/>
                <w:sz w:val="22"/>
                <w:szCs w:val="22"/>
              </w:rPr>
              <w:t>9</w:t>
            </w:r>
          </w:p>
        </w:tc>
        <w:tc>
          <w:tcPr>
            <w:tcW w:w="2520" w:type="dxa"/>
            <w:tcBorders>
              <w:top w:val="nil"/>
              <w:left w:val="nil"/>
              <w:bottom w:val="single" w:sz="8" w:space="0" w:color="auto"/>
              <w:right w:val="single" w:sz="8" w:space="0" w:color="auto"/>
            </w:tcBorders>
            <w:hideMark/>
          </w:tcPr>
          <w:p w:rsidR="007B72C9" w:rsidRPr="007D782D" w:rsidRDefault="007B72C9" w:rsidP="00D3177D">
            <w:pPr>
              <w:rPr>
                <w:rFonts w:ascii="Garamond" w:eastAsia="Times New Roman" w:hAnsi="Garamond"/>
              </w:rPr>
            </w:pPr>
            <w:r w:rsidRPr="007D782D">
              <w:rPr>
                <w:rFonts w:ascii="Garamond" w:eastAsia="Times New Roman" w:hAnsi="Garamond" w:cs="Calibri"/>
                <w:sz w:val="22"/>
                <w:szCs w:val="22"/>
              </w:rPr>
              <w:t>Bund stabilization</w:t>
            </w:r>
          </w:p>
        </w:tc>
        <w:tc>
          <w:tcPr>
            <w:tcW w:w="54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76"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99"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58"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42"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63"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r>
      <w:tr w:rsidR="007B72C9" w:rsidRPr="007D782D" w:rsidTr="00D3177D">
        <w:trPr>
          <w:trHeight w:val="322"/>
        </w:trPr>
        <w:tc>
          <w:tcPr>
            <w:tcW w:w="810" w:type="dxa"/>
            <w:tcBorders>
              <w:top w:val="nil"/>
              <w:left w:val="single" w:sz="8" w:space="0" w:color="auto"/>
              <w:bottom w:val="single" w:sz="8" w:space="0" w:color="auto"/>
              <w:right w:val="single" w:sz="8" w:space="0" w:color="auto"/>
            </w:tcBorders>
            <w:vAlign w:val="bottom"/>
            <w:hideMark/>
          </w:tcPr>
          <w:p w:rsidR="007B72C9" w:rsidRPr="007D782D" w:rsidRDefault="007B72C9" w:rsidP="00D3177D">
            <w:pPr>
              <w:jc w:val="center"/>
              <w:rPr>
                <w:rFonts w:ascii="Garamond" w:eastAsia="Times New Roman" w:hAnsi="Garamond" w:cs="Calibri"/>
              </w:rPr>
            </w:pPr>
            <w:r w:rsidRPr="007D782D">
              <w:rPr>
                <w:rFonts w:ascii="Garamond" w:eastAsia="Times New Roman" w:hAnsi="Garamond" w:cs="Calibri"/>
                <w:sz w:val="22"/>
                <w:szCs w:val="22"/>
              </w:rPr>
              <w:t>1</w:t>
            </w:r>
            <w:r>
              <w:rPr>
                <w:rFonts w:ascii="Garamond" w:eastAsia="Times New Roman" w:hAnsi="Garamond" w:cs="Calibri"/>
                <w:sz w:val="22"/>
                <w:szCs w:val="22"/>
              </w:rPr>
              <w:t>0</w:t>
            </w:r>
          </w:p>
        </w:tc>
        <w:tc>
          <w:tcPr>
            <w:tcW w:w="2520" w:type="dxa"/>
            <w:tcBorders>
              <w:top w:val="nil"/>
              <w:left w:val="nil"/>
              <w:bottom w:val="single" w:sz="8" w:space="0" w:color="auto"/>
              <w:right w:val="single" w:sz="8" w:space="0" w:color="auto"/>
            </w:tcBorders>
            <w:hideMark/>
          </w:tcPr>
          <w:p w:rsidR="007B72C9" w:rsidRPr="007D782D" w:rsidRDefault="007B72C9" w:rsidP="00D3177D">
            <w:pPr>
              <w:rPr>
                <w:rFonts w:ascii="Garamond" w:eastAsia="Times New Roman" w:hAnsi="Garamond"/>
              </w:rPr>
            </w:pPr>
            <w:r w:rsidRPr="007D782D">
              <w:rPr>
                <w:rFonts w:ascii="Garamond" w:eastAsia="Times New Roman" w:hAnsi="Garamond" w:cs="Calibri"/>
                <w:sz w:val="22"/>
                <w:szCs w:val="22"/>
              </w:rPr>
              <w:t>Terraces stabilization</w:t>
            </w:r>
          </w:p>
        </w:tc>
        <w:tc>
          <w:tcPr>
            <w:tcW w:w="54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76"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99"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58"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42"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63"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r>
      <w:tr w:rsidR="007B72C9" w:rsidRPr="007D782D" w:rsidTr="00D3177D">
        <w:trPr>
          <w:trHeight w:val="259"/>
        </w:trPr>
        <w:tc>
          <w:tcPr>
            <w:tcW w:w="810" w:type="dxa"/>
            <w:tcBorders>
              <w:top w:val="nil"/>
              <w:left w:val="single" w:sz="8" w:space="0" w:color="auto"/>
              <w:bottom w:val="single" w:sz="8" w:space="0" w:color="auto"/>
              <w:right w:val="single" w:sz="8" w:space="0" w:color="auto"/>
            </w:tcBorders>
            <w:vAlign w:val="bottom"/>
            <w:hideMark/>
          </w:tcPr>
          <w:p w:rsidR="007B72C9" w:rsidRPr="007D782D" w:rsidRDefault="007B72C9" w:rsidP="00D3177D">
            <w:pPr>
              <w:jc w:val="center"/>
              <w:rPr>
                <w:rFonts w:ascii="Garamond" w:eastAsia="Times New Roman" w:hAnsi="Garamond" w:cs="Calibri"/>
              </w:rPr>
            </w:pPr>
            <w:r w:rsidRPr="007D782D">
              <w:rPr>
                <w:rFonts w:ascii="Garamond" w:eastAsia="Times New Roman" w:hAnsi="Garamond" w:cs="Calibri"/>
                <w:sz w:val="22"/>
                <w:szCs w:val="22"/>
              </w:rPr>
              <w:t>1</w:t>
            </w:r>
            <w:r>
              <w:rPr>
                <w:rFonts w:ascii="Garamond" w:eastAsia="Times New Roman" w:hAnsi="Garamond" w:cs="Calibri"/>
                <w:sz w:val="22"/>
                <w:szCs w:val="22"/>
              </w:rPr>
              <w:t>1</w:t>
            </w:r>
          </w:p>
        </w:tc>
        <w:tc>
          <w:tcPr>
            <w:tcW w:w="2520" w:type="dxa"/>
            <w:tcBorders>
              <w:top w:val="nil"/>
              <w:left w:val="nil"/>
              <w:bottom w:val="single" w:sz="8" w:space="0" w:color="auto"/>
              <w:right w:val="single" w:sz="8" w:space="0" w:color="auto"/>
            </w:tcBorders>
            <w:hideMark/>
          </w:tcPr>
          <w:p w:rsidR="007B72C9" w:rsidRPr="007D782D" w:rsidRDefault="007B72C9" w:rsidP="00D3177D">
            <w:pPr>
              <w:rPr>
                <w:rFonts w:ascii="Garamond" w:eastAsia="Times New Roman" w:hAnsi="Garamond"/>
              </w:rPr>
            </w:pPr>
            <w:r w:rsidRPr="007D782D">
              <w:rPr>
                <w:rFonts w:ascii="Garamond" w:eastAsia="Times New Roman" w:hAnsi="Garamond" w:cs="Calibri"/>
                <w:sz w:val="22"/>
                <w:szCs w:val="22"/>
              </w:rPr>
              <w:t>Mulching</w:t>
            </w:r>
          </w:p>
        </w:tc>
        <w:tc>
          <w:tcPr>
            <w:tcW w:w="54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76"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99"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58"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42"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63"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r>
      <w:tr w:rsidR="007B72C9" w:rsidRPr="007D782D" w:rsidTr="00D3177D">
        <w:trPr>
          <w:trHeight w:val="241"/>
        </w:trPr>
        <w:tc>
          <w:tcPr>
            <w:tcW w:w="810" w:type="dxa"/>
            <w:tcBorders>
              <w:top w:val="nil"/>
              <w:left w:val="single" w:sz="8" w:space="0" w:color="auto"/>
              <w:bottom w:val="single" w:sz="8" w:space="0" w:color="auto"/>
              <w:right w:val="single" w:sz="8" w:space="0" w:color="auto"/>
            </w:tcBorders>
            <w:vAlign w:val="bottom"/>
            <w:hideMark/>
          </w:tcPr>
          <w:p w:rsidR="007B72C9" w:rsidRPr="007D782D" w:rsidRDefault="007B72C9" w:rsidP="00D3177D">
            <w:pPr>
              <w:jc w:val="center"/>
              <w:rPr>
                <w:rFonts w:ascii="Garamond" w:eastAsia="Times New Roman" w:hAnsi="Garamond" w:cs="Calibri"/>
              </w:rPr>
            </w:pPr>
            <w:r w:rsidRPr="007D782D">
              <w:rPr>
                <w:rFonts w:ascii="Garamond" w:eastAsia="Times New Roman" w:hAnsi="Garamond" w:cs="Calibri"/>
                <w:sz w:val="22"/>
                <w:szCs w:val="22"/>
              </w:rPr>
              <w:t>1</w:t>
            </w:r>
            <w:r>
              <w:rPr>
                <w:rFonts w:ascii="Garamond" w:eastAsia="Times New Roman" w:hAnsi="Garamond" w:cs="Calibri"/>
                <w:sz w:val="22"/>
                <w:szCs w:val="22"/>
              </w:rPr>
              <w:t>2</w:t>
            </w:r>
          </w:p>
        </w:tc>
        <w:tc>
          <w:tcPr>
            <w:tcW w:w="2520" w:type="dxa"/>
            <w:tcBorders>
              <w:top w:val="nil"/>
              <w:left w:val="nil"/>
              <w:bottom w:val="single" w:sz="8" w:space="0" w:color="auto"/>
              <w:right w:val="single" w:sz="8" w:space="0" w:color="auto"/>
            </w:tcBorders>
            <w:hideMark/>
          </w:tcPr>
          <w:p w:rsidR="007B72C9" w:rsidRPr="007D782D" w:rsidRDefault="007B72C9" w:rsidP="00D3177D">
            <w:pPr>
              <w:rPr>
                <w:rFonts w:ascii="Garamond" w:eastAsia="Times New Roman" w:hAnsi="Garamond"/>
              </w:rPr>
            </w:pPr>
            <w:r w:rsidRPr="007D782D">
              <w:rPr>
                <w:rFonts w:ascii="Garamond" w:eastAsia="Times New Roman" w:hAnsi="Garamond" w:cs="Calibri"/>
                <w:sz w:val="22"/>
                <w:szCs w:val="22"/>
              </w:rPr>
              <w:t>Over Sowing of forage</w:t>
            </w:r>
          </w:p>
        </w:tc>
        <w:tc>
          <w:tcPr>
            <w:tcW w:w="54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76"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99"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58"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42"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4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63"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r>
      <w:tr w:rsidR="007B72C9" w:rsidRPr="007D782D" w:rsidTr="00D3177D">
        <w:trPr>
          <w:trHeight w:val="250"/>
        </w:trPr>
        <w:tc>
          <w:tcPr>
            <w:tcW w:w="810" w:type="dxa"/>
            <w:tcBorders>
              <w:top w:val="nil"/>
              <w:left w:val="single" w:sz="8" w:space="0" w:color="auto"/>
              <w:bottom w:val="single" w:sz="8" w:space="0" w:color="auto"/>
              <w:right w:val="single" w:sz="8" w:space="0" w:color="auto"/>
            </w:tcBorders>
            <w:vAlign w:val="bottom"/>
            <w:hideMark/>
          </w:tcPr>
          <w:p w:rsidR="007B72C9" w:rsidRPr="007D782D" w:rsidRDefault="007B72C9" w:rsidP="00D3177D">
            <w:pPr>
              <w:jc w:val="center"/>
              <w:rPr>
                <w:rFonts w:ascii="Garamond" w:eastAsia="Times New Roman" w:hAnsi="Garamond" w:cs="Calibri"/>
              </w:rPr>
            </w:pPr>
            <w:r w:rsidRPr="007D782D">
              <w:rPr>
                <w:rFonts w:ascii="Garamond" w:eastAsia="Times New Roman" w:hAnsi="Garamond" w:cs="Calibri"/>
                <w:sz w:val="22"/>
                <w:szCs w:val="22"/>
              </w:rPr>
              <w:t>1</w:t>
            </w:r>
            <w:r>
              <w:rPr>
                <w:rFonts w:ascii="Garamond" w:eastAsia="Times New Roman" w:hAnsi="Garamond" w:cs="Calibri"/>
                <w:sz w:val="22"/>
                <w:szCs w:val="22"/>
              </w:rPr>
              <w:t>3</w:t>
            </w:r>
          </w:p>
        </w:tc>
        <w:tc>
          <w:tcPr>
            <w:tcW w:w="2520" w:type="dxa"/>
            <w:tcBorders>
              <w:top w:val="nil"/>
              <w:left w:val="nil"/>
              <w:bottom w:val="single" w:sz="8" w:space="0" w:color="auto"/>
              <w:right w:val="single" w:sz="8" w:space="0" w:color="auto"/>
            </w:tcBorders>
            <w:hideMark/>
          </w:tcPr>
          <w:p w:rsidR="007B72C9" w:rsidRPr="007D782D" w:rsidRDefault="007B72C9" w:rsidP="00D3177D">
            <w:pPr>
              <w:rPr>
                <w:rFonts w:ascii="Garamond" w:eastAsia="Times New Roman" w:hAnsi="Garamond"/>
              </w:rPr>
            </w:pPr>
            <w:r w:rsidRPr="007D782D">
              <w:rPr>
                <w:rFonts w:ascii="Garamond" w:eastAsia="Times New Roman" w:hAnsi="Garamond" w:cs="Calibri"/>
                <w:sz w:val="22"/>
                <w:szCs w:val="22"/>
              </w:rPr>
              <w:t>Pit digging</w:t>
            </w:r>
          </w:p>
        </w:tc>
        <w:tc>
          <w:tcPr>
            <w:tcW w:w="54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76"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99"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58"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42"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63"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r>
      <w:tr w:rsidR="007B72C9" w:rsidRPr="007D782D" w:rsidTr="00D3177D">
        <w:trPr>
          <w:trHeight w:val="250"/>
        </w:trPr>
        <w:tc>
          <w:tcPr>
            <w:tcW w:w="810" w:type="dxa"/>
            <w:tcBorders>
              <w:top w:val="nil"/>
              <w:left w:val="single" w:sz="8" w:space="0" w:color="auto"/>
              <w:bottom w:val="single" w:sz="8" w:space="0" w:color="auto"/>
              <w:right w:val="single" w:sz="8" w:space="0" w:color="auto"/>
            </w:tcBorders>
            <w:vAlign w:val="bottom"/>
            <w:hideMark/>
          </w:tcPr>
          <w:p w:rsidR="007B72C9" w:rsidRPr="007D782D" w:rsidRDefault="007B72C9" w:rsidP="00D3177D">
            <w:pPr>
              <w:jc w:val="center"/>
              <w:rPr>
                <w:rFonts w:ascii="Garamond" w:eastAsia="Times New Roman" w:hAnsi="Garamond" w:cs="Calibri"/>
              </w:rPr>
            </w:pPr>
            <w:r w:rsidRPr="007D782D">
              <w:rPr>
                <w:rFonts w:ascii="Garamond" w:eastAsia="Times New Roman" w:hAnsi="Garamond" w:cs="Calibri"/>
                <w:sz w:val="22"/>
                <w:szCs w:val="22"/>
              </w:rPr>
              <w:t>1</w:t>
            </w:r>
            <w:r>
              <w:rPr>
                <w:rFonts w:ascii="Garamond" w:eastAsia="Times New Roman" w:hAnsi="Garamond" w:cs="Calibri"/>
                <w:sz w:val="22"/>
                <w:szCs w:val="22"/>
              </w:rPr>
              <w:t>4</w:t>
            </w:r>
          </w:p>
        </w:tc>
        <w:tc>
          <w:tcPr>
            <w:tcW w:w="2520" w:type="dxa"/>
            <w:tcBorders>
              <w:top w:val="nil"/>
              <w:left w:val="nil"/>
              <w:bottom w:val="single" w:sz="8" w:space="0" w:color="auto"/>
              <w:right w:val="single" w:sz="8" w:space="0" w:color="auto"/>
            </w:tcBorders>
            <w:hideMark/>
          </w:tcPr>
          <w:p w:rsidR="007B72C9" w:rsidRPr="007D782D" w:rsidRDefault="007B72C9" w:rsidP="00D3177D">
            <w:pPr>
              <w:rPr>
                <w:rFonts w:ascii="Garamond" w:eastAsia="Times New Roman" w:hAnsi="Garamond"/>
              </w:rPr>
            </w:pPr>
            <w:r w:rsidRPr="007D782D">
              <w:rPr>
                <w:rFonts w:ascii="Garamond" w:eastAsia="Times New Roman" w:hAnsi="Garamond"/>
                <w:sz w:val="22"/>
                <w:szCs w:val="22"/>
              </w:rPr>
              <w:t xml:space="preserve"> </w:t>
            </w:r>
            <w:r w:rsidRPr="007D782D">
              <w:rPr>
                <w:rFonts w:ascii="Garamond" w:eastAsia="Times New Roman" w:hAnsi="Garamond" w:cs="Calibri"/>
                <w:sz w:val="22"/>
                <w:szCs w:val="22"/>
              </w:rPr>
              <w:t>Area closure</w:t>
            </w:r>
          </w:p>
        </w:tc>
        <w:tc>
          <w:tcPr>
            <w:tcW w:w="54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76"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99"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58"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42"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63"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r>
      <w:tr w:rsidR="007B72C9" w:rsidRPr="007D782D" w:rsidTr="00D3177D">
        <w:trPr>
          <w:trHeight w:val="259"/>
        </w:trPr>
        <w:tc>
          <w:tcPr>
            <w:tcW w:w="810" w:type="dxa"/>
            <w:tcBorders>
              <w:top w:val="nil"/>
              <w:left w:val="single" w:sz="8" w:space="0" w:color="auto"/>
              <w:bottom w:val="single" w:sz="8" w:space="0" w:color="auto"/>
              <w:right w:val="single" w:sz="8" w:space="0" w:color="auto"/>
            </w:tcBorders>
            <w:vAlign w:val="bottom"/>
            <w:hideMark/>
          </w:tcPr>
          <w:p w:rsidR="007B72C9" w:rsidRPr="007D782D" w:rsidRDefault="007B72C9" w:rsidP="00D3177D">
            <w:pPr>
              <w:jc w:val="center"/>
              <w:rPr>
                <w:rFonts w:ascii="Garamond" w:eastAsia="Times New Roman" w:hAnsi="Garamond" w:cs="Calibri"/>
              </w:rPr>
            </w:pPr>
            <w:r w:rsidRPr="007D782D">
              <w:rPr>
                <w:rFonts w:ascii="Garamond" w:eastAsia="Times New Roman" w:hAnsi="Garamond" w:cs="Calibri"/>
                <w:sz w:val="22"/>
                <w:szCs w:val="22"/>
              </w:rPr>
              <w:t>1</w:t>
            </w:r>
            <w:r>
              <w:rPr>
                <w:rFonts w:ascii="Garamond" w:eastAsia="Times New Roman" w:hAnsi="Garamond" w:cs="Calibri"/>
                <w:sz w:val="22"/>
                <w:szCs w:val="22"/>
              </w:rPr>
              <w:t>5</w:t>
            </w:r>
          </w:p>
        </w:tc>
        <w:tc>
          <w:tcPr>
            <w:tcW w:w="2520" w:type="dxa"/>
            <w:tcBorders>
              <w:top w:val="nil"/>
              <w:left w:val="nil"/>
              <w:bottom w:val="single" w:sz="8" w:space="0" w:color="auto"/>
              <w:right w:val="single" w:sz="8" w:space="0" w:color="auto"/>
            </w:tcBorders>
            <w:hideMark/>
          </w:tcPr>
          <w:p w:rsidR="007B72C9" w:rsidRPr="007D782D" w:rsidRDefault="007B72C9" w:rsidP="00D3177D">
            <w:pPr>
              <w:rPr>
                <w:rFonts w:ascii="Garamond" w:eastAsia="Times New Roman" w:hAnsi="Garamond"/>
              </w:rPr>
            </w:pPr>
            <w:r w:rsidRPr="007D782D">
              <w:rPr>
                <w:rFonts w:ascii="Garamond" w:eastAsia="Times New Roman" w:hAnsi="Garamond"/>
                <w:sz w:val="22"/>
                <w:szCs w:val="22"/>
              </w:rPr>
              <w:t xml:space="preserve"> </w:t>
            </w:r>
            <w:r w:rsidRPr="007D782D">
              <w:rPr>
                <w:rFonts w:ascii="Garamond" w:eastAsia="Times New Roman" w:hAnsi="Garamond" w:cs="Calibri"/>
                <w:sz w:val="22"/>
                <w:szCs w:val="22"/>
              </w:rPr>
              <w:t>Tree plantation</w:t>
            </w:r>
          </w:p>
        </w:tc>
        <w:tc>
          <w:tcPr>
            <w:tcW w:w="54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76"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99"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58"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42"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4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63"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r>
      <w:tr w:rsidR="007B72C9" w:rsidRPr="007D782D" w:rsidTr="00D3177D">
        <w:trPr>
          <w:trHeight w:val="376"/>
        </w:trPr>
        <w:tc>
          <w:tcPr>
            <w:tcW w:w="810" w:type="dxa"/>
            <w:tcBorders>
              <w:top w:val="nil"/>
              <w:left w:val="single" w:sz="8" w:space="0" w:color="auto"/>
              <w:bottom w:val="single" w:sz="8" w:space="0" w:color="auto"/>
              <w:right w:val="single" w:sz="8" w:space="0" w:color="auto"/>
            </w:tcBorders>
            <w:vAlign w:val="bottom"/>
            <w:hideMark/>
          </w:tcPr>
          <w:p w:rsidR="007B72C9" w:rsidRPr="007D782D" w:rsidRDefault="007B72C9" w:rsidP="00D3177D">
            <w:pPr>
              <w:jc w:val="center"/>
              <w:rPr>
                <w:rFonts w:ascii="Garamond" w:eastAsia="Times New Roman" w:hAnsi="Garamond" w:cs="Calibri"/>
              </w:rPr>
            </w:pPr>
            <w:r w:rsidRPr="007D782D">
              <w:rPr>
                <w:rFonts w:ascii="Garamond" w:eastAsia="Times New Roman" w:hAnsi="Garamond" w:cs="Calibri"/>
                <w:sz w:val="22"/>
                <w:szCs w:val="22"/>
              </w:rPr>
              <w:t>1</w:t>
            </w:r>
            <w:r>
              <w:rPr>
                <w:rFonts w:ascii="Garamond" w:eastAsia="Times New Roman" w:hAnsi="Garamond" w:cs="Calibri"/>
                <w:sz w:val="22"/>
                <w:szCs w:val="22"/>
              </w:rPr>
              <w:t>6</w:t>
            </w:r>
          </w:p>
        </w:tc>
        <w:tc>
          <w:tcPr>
            <w:tcW w:w="2520" w:type="dxa"/>
            <w:tcBorders>
              <w:top w:val="nil"/>
              <w:left w:val="nil"/>
              <w:bottom w:val="single" w:sz="8" w:space="0" w:color="auto"/>
              <w:right w:val="single" w:sz="8" w:space="0" w:color="auto"/>
            </w:tcBorders>
            <w:hideMark/>
          </w:tcPr>
          <w:p w:rsidR="007B72C9" w:rsidRPr="007D782D" w:rsidRDefault="007B72C9" w:rsidP="00D3177D">
            <w:pPr>
              <w:rPr>
                <w:rFonts w:ascii="Garamond" w:eastAsia="Times New Roman" w:hAnsi="Garamond"/>
              </w:rPr>
            </w:pPr>
            <w:r w:rsidRPr="007D782D">
              <w:rPr>
                <w:rFonts w:ascii="Garamond" w:eastAsia="Times New Roman" w:hAnsi="Garamond" w:cs="Calibri"/>
                <w:sz w:val="22"/>
                <w:szCs w:val="22"/>
              </w:rPr>
              <w:t>Group nursery establishment</w:t>
            </w:r>
          </w:p>
        </w:tc>
        <w:tc>
          <w:tcPr>
            <w:tcW w:w="54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76"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99"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58"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42"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63"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r>
      <w:tr w:rsidR="007B72C9" w:rsidRPr="007D782D" w:rsidTr="00D3177D">
        <w:trPr>
          <w:trHeight w:val="403"/>
        </w:trPr>
        <w:tc>
          <w:tcPr>
            <w:tcW w:w="810" w:type="dxa"/>
            <w:tcBorders>
              <w:top w:val="nil"/>
              <w:left w:val="single" w:sz="8" w:space="0" w:color="auto"/>
              <w:bottom w:val="single" w:sz="8" w:space="0" w:color="auto"/>
              <w:right w:val="single" w:sz="8" w:space="0" w:color="auto"/>
            </w:tcBorders>
            <w:vAlign w:val="bottom"/>
            <w:hideMark/>
          </w:tcPr>
          <w:p w:rsidR="007B72C9" w:rsidRPr="007D782D" w:rsidRDefault="007B72C9" w:rsidP="00D3177D">
            <w:pPr>
              <w:jc w:val="center"/>
              <w:rPr>
                <w:rFonts w:ascii="Garamond" w:eastAsia="Times New Roman" w:hAnsi="Garamond" w:cs="Calibri"/>
              </w:rPr>
            </w:pPr>
            <w:r w:rsidRPr="007D782D">
              <w:rPr>
                <w:rFonts w:ascii="Garamond" w:eastAsia="Times New Roman" w:hAnsi="Garamond" w:cs="Calibri"/>
                <w:sz w:val="22"/>
                <w:szCs w:val="22"/>
              </w:rPr>
              <w:t>1</w:t>
            </w:r>
            <w:r>
              <w:rPr>
                <w:rFonts w:ascii="Garamond" w:eastAsia="Times New Roman" w:hAnsi="Garamond" w:cs="Calibri"/>
                <w:sz w:val="22"/>
                <w:szCs w:val="22"/>
              </w:rPr>
              <w:t>7</w:t>
            </w:r>
          </w:p>
        </w:tc>
        <w:tc>
          <w:tcPr>
            <w:tcW w:w="2520" w:type="dxa"/>
            <w:tcBorders>
              <w:top w:val="nil"/>
              <w:left w:val="nil"/>
              <w:bottom w:val="single" w:sz="8" w:space="0" w:color="auto"/>
              <w:right w:val="single" w:sz="8" w:space="0" w:color="auto"/>
            </w:tcBorders>
            <w:hideMark/>
          </w:tcPr>
          <w:p w:rsidR="007B72C9" w:rsidRPr="007D782D" w:rsidRDefault="007B72C9" w:rsidP="00D3177D">
            <w:pPr>
              <w:rPr>
                <w:rFonts w:ascii="Garamond" w:eastAsia="Times New Roman" w:hAnsi="Garamond"/>
              </w:rPr>
            </w:pPr>
            <w:r w:rsidRPr="007D782D">
              <w:rPr>
                <w:rFonts w:ascii="Garamond" w:eastAsia="Times New Roman" w:hAnsi="Garamond" w:cs="Calibri"/>
                <w:sz w:val="22"/>
                <w:szCs w:val="22"/>
              </w:rPr>
              <w:t>Group nursery management</w:t>
            </w:r>
          </w:p>
        </w:tc>
        <w:tc>
          <w:tcPr>
            <w:tcW w:w="54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76"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99"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58"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42"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63"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r>
      <w:tr w:rsidR="007B72C9" w:rsidRPr="007D782D" w:rsidTr="00D3177D">
        <w:trPr>
          <w:trHeight w:val="250"/>
        </w:trPr>
        <w:tc>
          <w:tcPr>
            <w:tcW w:w="810" w:type="dxa"/>
            <w:tcBorders>
              <w:top w:val="nil"/>
              <w:left w:val="single" w:sz="8" w:space="0" w:color="auto"/>
              <w:bottom w:val="single" w:sz="8" w:space="0" w:color="auto"/>
              <w:right w:val="single" w:sz="8" w:space="0" w:color="auto"/>
            </w:tcBorders>
            <w:vAlign w:val="bottom"/>
            <w:hideMark/>
          </w:tcPr>
          <w:p w:rsidR="007B72C9" w:rsidRPr="007D782D" w:rsidRDefault="007B72C9" w:rsidP="00D3177D">
            <w:pPr>
              <w:jc w:val="center"/>
              <w:rPr>
                <w:rFonts w:ascii="Garamond" w:eastAsia="Times New Roman" w:hAnsi="Garamond" w:cs="Calibri"/>
              </w:rPr>
            </w:pPr>
            <w:r w:rsidRPr="007D782D">
              <w:rPr>
                <w:rFonts w:ascii="Garamond" w:eastAsia="Times New Roman" w:hAnsi="Garamond" w:cs="Calibri"/>
                <w:sz w:val="22"/>
                <w:szCs w:val="22"/>
              </w:rPr>
              <w:t>1</w:t>
            </w:r>
            <w:r>
              <w:rPr>
                <w:rFonts w:ascii="Garamond" w:eastAsia="Times New Roman" w:hAnsi="Garamond" w:cs="Calibri"/>
                <w:sz w:val="22"/>
                <w:szCs w:val="22"/>
              </w:rPr>
              <w:t>8</w:t>
            </w:r>
          </w:p>
        </w:tc>
        <w:tc>
          <w:tcPr>
            <w:tcW w:w="2520" w:type="dxa"/>
            <w:tcBorders>
              <w:top w:val="nil"/>
              <w:left w:val="nil"/>
              <w:bottom w:val="single" w:sz="8" w:space="0" w:color="auto"/>
              <w:right w:val="single" w:sz="8" w:space="0" w:color="auto"/>
            </w:tcBorders>
            <w:hideMark/>
          </w:tcPr>
          <w:p w:rsidR="007B72C9" w:rsidRPr="007D782D" w:rsidRDefault="007B72C9" w:rsidP="00D3177D">
            <w:pPr>
              <w:rPr>
                <w:rFonts w:ascii="Garamond" w:eastAsia="Times New Roman" w:hAnsi="Garamond"/>
              </w:rPr>
            </w:pPr>
            <w:r w:rsidRPr="007D782D">
              <w:rPr>
                <w:rFonts w:ascii="Garamond" w:eastAsia="Times New Roman" w:hAnsi="Garamond" w:cs="Calibri"/>
                <w:sz w:val="22"/>
                <w:szCs w:val="22"/>
              </w:rPr>
              <w:t>Private  nursery establishment</w:t>
            </w:r>
          </w:p>
        </w:tc>
        <w:tc>
          <w:tcPr>
            <w:tcW w:w="54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76"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99"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58"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42"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63"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r>
      <w:tr w:rsidR="007B72C9" w:rsidRPr="007D782D" w:rsidTr="00D3177D">
        <w:trPr>
          <w:trHeight w:val="511"/>
        </w:trPr>
        <w:tc>
          <w:tcPr>
            <w:tcW w:w="810" w:type="dxa"/>
            <w:tcBorders>
              <w:top w:val="nil"/>
              <w:left w:val="single" w:sz="8" w:space="0" w:color="auto"/>
              <w:bottom w:val="single" w:sz="8" w:space="0" w:color="auto"/>
              <w:right w:val="single" w:sz="8" w:space="0" w:color="auto"/>
            </w:tcBorders>
            <w:vAlign w:val="bottom"/>
            <w:hideMark/>
          </w:tcPr>
          <w:p w:rsidR="007B72C9" w:rsidRPr="007D782D" w:rsidRDefault="007B72C9" w:rsidP="00D3177D">
            <w:pPr>
              <w:jc w:val="center"/>
              <w:rPr>
                <w:rFonts w:ascii="Garamond" w:eastAsia="Times New Roman" w:hAnsi="Garamond" w:cs="Calibri"/>
              </w:rPr>
            </w:pPr>
            <w:r>
              <w:rPr>
                <w:rFonts w:ascii="Garamond" w:eastAsia="Times New Roman" w:hAnsi="Garamond" w:cs="Calibri"/>
                <w:sz w:val="22"/>
                <w:szCs w:val="22"/>
              </w:rPr>
              <w:t>19</w:t>
            </w:r>
          </w:p>
        </w:tc>
        <w:tc>
          <w:tcPr>
            <w:tcW w:w="2520" w:type="dxa"/>
            <w:tcBorders>
              <w:top w:val="nil"/>
              <w:left w:val="nil"/>
              <w:bottom w:val="single" w:sz="8" w:space="0" w:color="auto"/>
              <w:right w:val="single" w:sz="8" w:space="0" w:color="auto"/>
            </w:tcBorders>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Private and group seedling production</w:t>
            </w:r>
          </w:p>
        </w:tc>
        <w:tc>
          <w:tcPr>
            <w:tcW w:w="54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76"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99"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58"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27"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42"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4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63"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r>
      <w:tr w:rsidR="007B72C9" w:rsidRPr="007D782D" w:rsidTr="00D3177D">
        <w:trPr>
          <w:trHeight w:val="259"/>
        </w:trPr>
        <w:tc>
          <w:tcPr>
            <w:tcW w:w="810" w:type="dxa"/>
            <w:tcBorders>
              <w:top w:val="nil"/>
              <w:left w:val="single" w:sz="8" w:space="0" w:color="auto"/>
              <w:bottom w:val="single" w:sz="8" w:space="0" w:color="auto"/>
              <w:right w:val="single" w:sz="8" w:space="0" w:color="auto"/>
            </w:tcBorders>
            <w:vAlign w:val="bottom"/>
            <w:hideMark/>
          </w:tcPr>
          <w:p w:rsidR="007B72C9" w:rsidRPr="007D782D" w:rsidRDefault="007B72C9" w:rsidP="00D3177D">
            <w:pPr>
              <w:jc w:val="center"/>
              <w:rPr>
                <w:rFonts w:ascii="Garamond" w:eastAsia="Times New Roman" w:hAnsi="Garamond" w:cs="Calibri"/>
              </w:rPr>
            </w:pPr>
            <w:r w:rsidRPr="007D782D">
              <w:rPr>
                <w:rFonts w:ascii="Garamond" w:eastAsia="Times New Roman" w:hAnsi="Garamond" w:cs="Calibri"/>
                <w:sz w:val="22"/>
                <w:szCs w:val="22"/>
              </w:rPr>
              <w:t>2</w:t>
            </w:r>
            <w:r>
              <w:rPr>
                <w:rFonts w:ascii="Garamond" w:eastAsia="Times New Roman" w:hAnsi="Garamond" w:cs="Calibri"/>
                <w:sz w:val="22"/>
                <w:szCs w:val="22"/>
              </w:rPr>
              <w:t>0</w:t>
            </w:r>
          </w:p>
        </w:tc>
        <w:tc>
          <w:tcPr>
            <w:tcW w:w="2520" w:type="dxa"/>
            <w:tcBorders>
              <w:top w:val="nil"/>
              <w:left w:val="nil"/>
              <w:bottom w:val="single" w:sz="8" w:space="0" w:color="auto"/>
              <w:right w:val="single" w:sz="8" w:space="0" w:color="auto"/>
            </w:tcBorders>
            <w:hideMark/>
          </w:tcPr>
          <w:p w:rsidR="007B72C9" w:rsidRPr="007D782D" w:rsidRDefault="007B72C9" w:rsidP="00D3177D">
            <w:pPr>
              <w:rPr>
                <w:rFonts w:ascii="Garamond" w:eastAsia="Times New Roman" w:hAnsi="Garamond"/>
              </w:rPr>
            </w:pPr>
            <w:r w:rsidRPr="007D782D">
              <w:rPr>
                <w:rFonts w:ascii="Garamond" w:eastAsia="Times New Roman" w:hAnsi="Garamond" w:cs="Calibri"/>
                <w:sz w:val="22"/>
                <w:szCs w:val="22"/>
              </w:rPr>
              <w:t>Site preparation</w:t>
            </w:r>
          </w:p>
        </w:tc>
        <w:tc>
          <w:tcPr>
            <w:tcW w:w="54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76"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99"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58"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27"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42"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4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63"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r>
      <w:tr w:rsidR="007B72C9" w:rsidRPr="007D782D" w:rsidTr="00D3177D">
        <w:trPr>
          <w:trHeight w:val="628"/>
        </w:trPr>
        <w:tc>
          <w:tcPr>
            <w:tcW w:w="810" w:type="dxa"/>
            <w:tcBorders>
              <w:top w:val="nil"/>
              <w:left w:val="single" w:sz="8" w:space="0" w:color="auto"/>
              <w:bottom w:val="single" w:sz="8" w:space="0" w:color="auto"/>
              <w:right w:val="single" w:sz="8" w:space="0" w:color="auto"/>
            </w:tcBorders>
            <w:vAlign w:val="bottom"/>
            <w:hideMark/>
          </w:tcPr>
          <w:p w:rsidR="007B72C9" w:rsidRPr="007D782D" w:rsidRDefault="007B72C9" w:rsidP="00D3177D">
            <w:pPr>
              <w:jc w:val="center"/>
              <w:rPr>
                <w:rFonts w:ascii="Garamond" w:eastAsia="Times New Roman" w:hAnsi="Garamond" w:cs="Calibri"/>
              </w:rPr>
            </w:pPr>
            <w:r w:rsidRPr="007D782D">
              <w:rPr>
                <w:rFonts w:ascii="Garamond" w:eastAsia="Times New Roman" w:hAnsi="Garamond" w:cs="Calibri"/>
                <w:sz w:val="22"/>
                <w:szCs w:val="22"/>
              </w:rPr>
              <w:t>2</w:t>
            </w:r>
            <w:r>
              <w:rPr>
                <w:rFonts w:ascii="Garamond" w:eastAsia="Times New Roman" w:hAnsi="Garamond" w:cs="Calibri"/>
                <w:sz w:val="22"/>
                <w:szCs w:val="22"/>
              </w:rPr>
              <w:t>1</w:t>
            </w:r>
          </w:p>
        </w:tc>
        <w:tc>
          <w:tcPr>
            <w:tcW w:w="2520" w:type="dxa"/>
            <w:tcBorders>
              <w:top w:val="nil"/>
              <w:left w:val="nil"/>
              <w:bottom w:val="single" w:sz="8" w:space="0" w:color="auto"/>
              <w:right w:val="single" w:sz="8" w:space="0" w:color="auto"/>
            </w:tcBorders>
            <w:hideMark/>
          </w:tcPr>
          <w:p w:rsidR="007B72C9" w:rsidRPr="007D782D" w:rsidRDefault="007B72C9" w:rsidP="00D3177D">
            <w:pPr>
              <w:rPr>
                <w:rFonts w:ascii="Garamond" w:eastAsia="Times New Roman" w:hAnsi="Garamond"/>
              </w:rPr>
            </w:pPr>
            <w:r w:rsidRPr="007D782D">
              <w:rPr>
                <w:rFonts w:ascii="Garamond" w:eastAsia="Times New Roman" w:hAnsi="Garamond" w:cs="Calibri"/>
                <w:sz w:val="22"/>
                <w:szCs w:val="22"/>
              </w:rPr>
              <w:t>Private and group woodlot establishment and           management</w:t>
            </w:r>
          </w:p>
        </w:tc>
        <w:tc>
          <w:tcPr>
            <w:tcW w:w="54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76"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99"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58"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42"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63"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r>
      <w:tr w:rsidR="007B72C9" w:rsidRPr="007D782D" w:rsidTr="00D3177D">
        <w:trPr>
          <w:trHeight w:val="277"/>
        </w:trPr>
        <w:tc>
          <w:tcPr>
            <w:tcW w:w="810" w:type="dxa"/>
            <w:tcBorders>
              <w:top w:val="nil"/>
              <w:left w:val="single" w:sz="8" w:space="0" w:color="auto"/>
              <w:bottom w:val="single" w:sz="8" w:space="0" w:color="auto"/>
              <w:right w:val="single" w:sz="8" w:space="0" w:color="auto"/>
            </w:tcBorders>
            <w:vAlign w:val="bottom"/>
            <w:hideMark/>
          </w:tcPr>
          <w:p w:rsidR="007B72C9" w:rsidRPr="007D782D" w:rsidRDefault="007B72C9" w:rsidP="00D3177D">
            <w:pPr>
              <w:jc w:val="center"/>
              <w:rPr>
                <w:rFonts w:ascii="Garamond" w:eastAsia="Times New Roman" w:hAnsi="Garamond" w:cs="Calibri"/>
              </w:rPr>
            </w:pPr>
            <w:r w:rsidRPr="007D782D">
              <w:rPr>
                <w:rFonts w:ascii="Garamond" w:eastAsia="Times New Roman" w:hAnsi="Garamond" w:cs="Calibri"/>
                <w:sz w:val="22"/>
                <w:szCs w:val="22"/>
              </w:rPr>
              <w:t>2</w:t>
            </w:r>
            <w:r>
              <w:rPr>
                <w:rFonts w:ascii="Garamond" w:eastAsia="Times New Roman" w:hAnsi="Garamond" w:cs="Calibri"/>
                <w:sz w:val="22"/>
                <w:szCs w:val="22"/>
              </w:rPr>
              <w:t>2</w:t>
            </w:r>
          </w:p>
        </w:tc>
        <w:tc>
          <w:tcPr>
            <w:tcW w:w="2520" w:type="dxa"/>
            <w:tcBorders>
              <w:top w:val="nil"/>
              <w:left w:val="nil"/>
              <w:bottom w:val="single" w:sz="8" w:space="0" w:color="auto"/>
              <w:right w:val="single" w:sz="8" w:space="0" w:color="auto"/>
            </w:tcBorders>
            <w:hideMark/>
          </w:tcPr>
          <w:p w:rsidR="007B72C9" w:rsidRPr="007D782D" w:rsidRDefault="007B72C9" w:rsidP="00D3177D">
            <w:pPr>
              <w:rPr>
                <w:rFonts w:ascii="Garamond" w:eastAsia="Times New Roman" w:hAnsi="Garamond"/>
              </w:rPr>
            </w:pPr>
            <w:r w:rsidRPr="007D782D">
              <w:rPr>
                <w:rFonts w:ascii="Garamond" w:eastAsia="Times New Roman" w:hAnsi="Garamond"/>
                <w:sz w:val="22"/>
                <w:szCs w:val="22"/>
              </w:rPr>
              <w:t> </w:t>
            </w:r>
            <w:r w:rsidRPr="007D782D">
              <w:rPr>
                <w:rFonts w:ascii="Garamond" w:eastAsia="Times New Roman" w:hAnsi="Garamond" w:cs="Calibri"/>
                <w:sz w:val="22"/>
                <w:szCs w:val="22"/>
              </w:rPr>
              <w:t>Vegetable production</w:t>
            </w:r>
          </w:p>
        </w:tc>
        <w:tc>
          <w:tcPr>
            <w:tcW w:w="54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76"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99"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58"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42"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63"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r>
      <w:tr w:rsidR="007B72C9" w:rsidRPr="007D782D" w:rsidTr="00D3177D">
        <w:trPr>
          <w:trHeight w:val="313"/>
        </w:trPr>
        <w:tc>
          <w:tcPr>
            <w:tcW w:w="810" w:type="dxa"/>
            <w:tcBorders>
              <w:top w:val="nil"/>
              <w:left w:val="single" w:sz="8" w:space="0" w:color="auto"/>
              <w:bottom w:val="single" w:sz="8" w:space="0" w:color="auto"/>
              <w:right w:val="single" w:sz="8" w:space="0" w:color="auto"/>
            </w:tcBorders>
            <w:vAlign w:val="bottom"/>
            <w:hideMark/>
          </w:tcPr>
          <w:p w:rsidR="007B72C9" w:rsidRPr="007D782D" w:rsidRDefault="007B72C9" w:rsidP="00D3177D">
            <w:pPr>
              <w:jc w:val="center"/>
              <w:rPr>
                <w:rFonts w:ascii="Garamond" w:eastAsia="Times New Roman" w:hAnsi="Garamond" w:cs="Calibri"/>
              </w:rPr>
            </w:pPr>
            <w:r w:rsidRPr="007D782D">
              <w:rPr>
                <w:rFonts w:ascii="Garamond" w:eastAsia="Times New Roman" w:hAnsi="Garamond" w:cs="Calibri"/>
                <w:sz w:val="22"/>
                <w:szCs w:val="22"/>
              </w:rPr>
              <w:t>2</w:t>
            </w:r>
            <w:r>
              <w:rPr>
                <w:rFonts w:ascii="Garamond" w:eastAsia="Times New Roman" w:hAnsi="Garamond" w:cs="Calibri"/>
                <w:sz w:val="22"/>
                <w:szCs w:val="22"/>
              </w:rPr>
              <w:t>3</w:t>
            </w:r>
          </w:p>
        </w:tc>
        <w:tc>
          <w:tcPr>
            <w:tcW w:w="2520" w:type="dxa"/>
            <w:tcBorders>
              <w:top w:val="nil"/>
              <w:left w:val="nil"/>
              <w:bottom w:val="single" w:sz="8" w:space="0" w:color="auto"/>
              <w:right w:val="single" w:sz="8" w:space="0" w:color="auto"/>
            </w:tcBorders>
            <w:hideMark/>
          </w:tcPr>
          <w:p w:rsidR="007B72C9" w:rsidRPr="007D782D" w:rsidRDefault="007B72C9" w:rsidP="00D3177D">
            <w:pPr>
              <w:rPr>
                <w:rFonts w:ascii="Garamond" w:eastAsia="Times New Roman" w:hAnsi="Garamond"/>
              </w:rPr>
            </w:pPr>
            <w:r w:rsidRPr="007D782D">
              <w:rPr>
                <w:rFonts w:ascii="Garamond" w:eastAsia="Times New Roman" w:hAnsi="Garamond"/>
                <w:sz w:val="22"/>
                <w:szCs w:val="22"/>
              </w:rPr>
              <w:t xml:space="preserve"> </w:t>
            </w:r>
            <w:r w:rsidRPr="007D782D">
              <w:rPr>
                <w:rFonts w:ascii="Garamond" w:eastAsia="Times New Roman" w:hAnsi="Garamond" w:cs="Calibri"/>
                <w:sz w:val="22"/>
                <w:szCs w:val="22"/>
              </w:rPr>
              <w:t>Dry and Live fencing</w:t>
            </w:r>
          </w:p>
        </w:tc>
        <w:tc>
          <w:tcPr>
            <w:tcW w:w="54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76"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99"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58"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42"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63"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r>
      <w:tr w:rsidR="007B72C9" w:rsidRPr="007D782D" w:rsidTr="00D3177D">
        <w:trPr>
          <w:trHeight w:val="430"/>
        </w:trPr>
        <w:tc>
          <w:tcPr>
            <w:tcW w:w="810" w:type="dxa"/>
            <w:tcBorders>
              <w:top w:val="nil"/>
              <w:left w:val="single" w:sz="8" w:space="0" w:color="auto"/>
              <w:bottom w:val="single" w:sz="8" w:space="0" w:color="auto"/>
              <w:right w:val="single" w:sz="8" w:space="0" w:color="auto"/>
            </w:tcBorders>
            <w:vAlign w:val="bottom"/>
            <w:hideMark/>
          </w:tcPr>
          <w:p w:rsidR="007B72C9" w:rsidRPr="007D782D" w:rsidRDefault="007B72C9" w:rsidP="00D3177D">
            <w:pPr>
              <w:jc w:val="center"/>
              <w:rPr>
                <w:rFonts w:ascii="Garamond" w:eastAsia="Times New Roman" w:hAnsi="Garamond" w:cs="Calibri"/>
              </w:rPr>
            </w:pPr>
            <w:r w:rsidRPr="007D782D">
              <w:rPr>
                <w:rFonts w:ascii="Garamond" w:eastAsia="Times New Roman" w:hAnsi="Garamond" w:cs="Calibri"/>
                <w:sz w:val="22"/>
                <w:szCs w:val="22"/>
              </w:rPr>
              <w:t>2</w:t>
            </w:r>
            <w:r>
              <w:rPr>
                <w:rFonts w:ascii="Garamond" w:eastAsia="Times New Roman" w:hAnsi="Garamond" w:cs="Calibri"/>
                <w:sz w:val="22"/>
                <w:szCs w:val="22"/>
              </w:rPr>
              <w:t>4</w:t>
            </w:r>
          </w:p>
        </w:tc>
        <w:tc>
          <w:tcPr>
            <w:tcW w:w="2520" w:type="dxa"/>
            <w:tcBorders>
              <w:top w:val="nil"/>
              <w:left w:val="nil"/>
              <w:bottom w:val="single" w:sz="8" w:space="0" w:color="auto"/>
              <w:right w:val="single" w:sz="8" w:space="0" w:color="auto"/>
            </w:tcBorders>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Integrated conservation measures</w:t>
            </w:r>
          </w:p>
        </w:tc>
        <w:tc>
          <w:tcPr>
            <w:tcW w:w="54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76"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99"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58"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42"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63"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r>
      <w:tr w:rsidR="007B72C9" w:rsidRPr="007D782D" w:rsidTr="00D3177D">
        <w:trPr>
          <w:trHeight w:val="340"/>
        </w:trPr>
        <w:tc>
          <w:tcPr>
            <w:tcW w:w="810" w:type="dxa"/>
            <w:tcBorders>
              <w:top w:val="nil"/>
              <w:left w:val="single" w:sz="8" w:space="0" w:color="auto"/>
              <w:bottom w:val="single" w:sz="8" w:space="0" w:color="auto"/>
              <w:right w:val="single" w:sz="8" w:space="0" w:color="auto"/>
            </w:tcBorders>
            <w:vAlign w:val="bottom"/>
            <w:hideMark/>
          </w:tcPr>
          <w:p w:rsidR="007B72C9" w:rsidRPr="007D782D" w:rsidRDefault="007B72C9" w:rsidP="00D3177D">
            <w:pPr>
              <w:jc w:val="center"/>
              <w:rPr>
                <w:rFonts w:ascii="Garamond" w:eastAsia="Times New Roman" w:hAnsi="Garamond" w:cs="Calibri"/>
              </w:rPr>
            </w:pPr>
            <w:r w:rsidRPr="007D782D">
              <w:rPr>
                <w:rFonts w:ascii="Garamond" w:eastAsia="Times New Roman" w:hAnsi="Garamond" w:cs="Calibri"/>
                <w:sz w:val="22"/>
                <w:szCs w:val="22"/>
              </w:rPr>
              <w:t>2</w:t>
            </w:r>
            <w:r>
              <w:rPr>
                <w:rFonts w:ascii="Garamond" w:eastAsia="Times New Roman" w:hAnsi="Garamond" w:cs="Calibri"/>
                <w:sz w:val="22"/>
                <w:szCs w:val="22"/>
              </w:rPr>
              <w:t>5</w:t>
            </w:r>
          </w:p>
        </w:tc>
        <w:tc>
          <w:tcPr>
            <w:tcW w:w="2520" w:type="dxa"/>
            <w:tcBorders>
              <w:top w:val="nil"/>
              <w:left w:val="nil"/>
              <w:bottom w:val="single" w:sz="8" w:space="0" w:color="auto"/>
              <w:right w:val="single" w:sz="8" w:space="0" w:color="auto"/>
            </w:tcBorders>
            <w:hideMark/>
          </w:tcPr>
          <w:p w:rsidR="007B72C9" w:rsidRPr="007D782D" w:rsidRDefault="007B72C9" w:rsidP="00D3177D">
            <w:pPr>
              <w:rPr>
                <w:rFonts w:ascii="Garamond" w:eastAsia="Times New Roman" w:hAnsi="Garamond"/>
              </w:rPr>
            </w:pPr>
            <w:r w:rsidRPr="007D782D">
              <w:rPr>
                <w:rFonts w:ascii="Garamond" w:eastAsia="Times New Roman" w:hAnsi="Garamond"/>
                <w:sz w:val="22"/>
                <w:szCs w:val="22"/>
              </w:rPr>
              <w:t xml:space="preserve"> </w:t>
            </w:r>
            <w:r w:rsidRPr="007D782D">
              <w:rPr>
                <w:rFonts w:ascii="Garamond" w:eastAsia="Times New Roman" w:hAnsi="Garamond" w:cs="Calibri"/>
                <w:sz w:val="22"/>
                <w:szCs w:val="22"/>
              </w:rPr>
              <w:t>Farmers Training (man and women)</w:t>
            </w:r>
          </w:p>
        </w:tc>
        <w:tc>
          <w:tcPr>
            <w:tcW w:w="54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76"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99"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58"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42"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63"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r>
      <w:tr w:rsidR="007B72C9" w:rsidRPr="007D782D" w:rsidTr="00D3177D">
        <w:trPr>
          <w:trHeight w:val="304"/>
        </w:trPr>
        <w:tc>
          <w:tcPr>
            <w:tcW w:w="810" w:type="dxa"/>
            <w:tcBorders>
              <w:top w:val="nil"/>
              <w:left w:val="single" w:sz="8" w:space="0" w:color="auto"/>
              <w:bottom w:val="single" w:sz="8" w:space="0" w:color="auto"/>
              <w:right w:val="single" w:sz="8" w:space="0" w:color="auto"/>
            </w:tcBorders>
            <w:vAlign w:val="bottom"/>
            <w:hideMark/>
          </w:tcPr>
          <w:p w:rsidR="007B72C9" w:rsidRPr="007D782D" w:rsidRDefault="007B72C9" w:rsidP="00D3177D">
            <w:pPr>
              <w:jc w:val="center"/>
              <w:rPr>
                <w:rFonts w:ascii="Garamond" w:eastAsia="Times New Roman" w:hAnsi="Garamond" w:cs="Calibri"/>
              </w:rPr>
            </w:pPr>
            <w:r w:rsidRPr="007D782D">
              <w:rPr>
                <w:rFonts w:ascii="Garamond" w:eastAsia="Times New Roman" w:hAnsi="Garamond" w:cs="Calibri"/>
                <w:sz w:val="22"/>
                <w:szCs w:val="22"/>
              </w:rPr>
              <w:t>2</w:t>
            </w:r>
            <w:r>
              <w:rPr>
                <w:rFonts w:ascii="Garamond" w:eastAsia="Times New Roman" w:hAnsi="Garamond" w:cs="Calibri"/>
                <w:sz w:val="22"/>
                <w:szCs w:val="22"/>
              </w:rPr>
              <w:t>6</w:t>
            </w:r>
          </w:p>
        </w:tc>
        <w:tc>
          <w:tcPr>
            <w:tcW w:w="2520" w:type="dxa"/>
            <w:tcBorders>
              <w:top w:val="nil"/>
              <w:left w:val="nil"/>
              <w:bottom w:val="single" w:sz="8" w:space="0" w:color="auto"/>
              <w:right w:val="single" w:sz="8" w:space="0" w:color="auto"/>
            </w:tcBorders>
            <w:hideMark/>
          </w:tcPr>
          <w:p w:rsidR="007B72C9" w:rsidRPr="007D782D" w:rsidRDefault="007B72C9" w:rsidP="00D3177D">
            <w:pPr>
              <w:rPr>
                <w:rFonts w:ascii="Garamond" w:eastAsia="Times New Roman" w:hAnsi="Garamond"/>
              </w:rPr>
            </w:pPr>
            <w:r w:rsidRPr="007D782D">
              <w:rPr>
                <w:rFonts w:ascii="Garamond" w:eastAsia="Times New Roman" w:hAnsi="Garamond"/>
                <w:sz w:val="22"/>
                <w:szCs w:val="22"/>
              </w:rPr>
              <w:t xml:space="preserve"> </w:t>
            </w:r>
            <w:r w:rsidRPr="007D782D">
              <w:rPr>
                <w:rFonts w:ascii="Garamond" w:eastAsia="Times New Roman" w:hAnsi="Garamond" w:cs="Calibri"/>
                <w:sz w:val="22"/>
                <w:szCs w:val="22"/>
              </w:rPr>
              <w:t>Local Experts Training</w:t>
            </w:r>
          </w:p>
        </w:tc>
        <w:tc>
          <w:tcPr>
            <w:tcW w:w="54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76"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99"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58"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42"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63"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r>
      <w:tr w:rsidR="007B72C9" w:rsidRPr="007D782D" w:rsidTr="00D3177D">
        <w:trPr>
          <w:trHeight w:val="511"/>
        </w:trPr>
        <w:tc>
          <w:tcPr>
            <w:tcW w:w="810" w:type="dxa"/>
            <w:tcBorders>
              <w:top w:val="nil"/>
              <w:left w:val="single" w:sz="8" w:space="0" w:color="auto"/>
              <w:bottom w:val="single" w:sz="8" w:space="0" w:color="auto"/>
              <w:right w:val="single" w:sz="8" w:space="0" w:color="auto"/>
            </w:tcBorders>
            <w:vAlign w:val="bottom"/>
            <w:hideMark/>
          </w:tcPr>
          <w:p w:rsidR="007B72C9" w:rsidRPr="007D782D" w:rsidRDefault="007B72C9" w:rsidP="00D3177D">
            <w:pPr>
              <w:jc w:val="center"/>
              <w:rPr>
                <w:rFonts w:ascii="Garamond" w:eastAsia="Times New Roman" w:hAnsi="Garamond" w:cs="Calibri"/>
              </w:rPr>
            </w:pPr>
            <w:r w:rsidRPr="007D782D">
              <w:rPr>
                <w:rFonts w:ascii="Garamond" w:eastAsia="Times New Roman" w:hAnsi="Garamond" w:cs="Calibri"/>
                <w:sz w:val="22"/>
                <w:szCs w:val="22"/>
              </w:rPr>
              <w:t>2</w:t>
            </w:r>
            <w:r>
              <w:rPr>
                <w:rFonts w:ascii="Garamond" w:eastAsia="Times New Roman" w:hAnsi="Garamond" w:cs="Calibri"/>
                <w:sz w:val="22"/>
                <w:szCs w:val="22"/>
              </w:rPr>
              <w:t>7</w:t>
            </w:r>
          </w:p>
        </w:tc>
        <w:tc>
          <w:tcPr>
            <w:tcW w:w="2520" w:type="dxa"/>
            <w:tcBorders>
              <w:top w:val="nil"/>
              <w:left w:val="nil"/>
              <w:bottom w:val="single" w:sz="8" w:space="0" w:color="auto"/>
              <w:right w:val="single" w:sz="8" w:space="0" w:color="auto"/>
            </w:tcBorders>
            <w:hideMark/>
          </w:tcPr>
          <w:p w:rsidR="007B72C9" w:rsidRPr="007D782D" w:rsidRDefault="007B72C9" w:rsidP="00D3177D">
            <w:pPr>
              <w:rPr>
                <w:rFonts w:ascii="Garamond" w:eastAsia="Times New Roman" w:hAnsi="Garamond"/>
              </w:rPr>
            </w:pPr>
            <w:r w:rsidRPr="007D782D">
              <w:rPr>
                <w:rFonts w:ascii="Garamond" w:eastAsia="Times New Roman" w:hAnsi="Garamond"/>
                <w:sz w:val="22"/>
                <w:szCs w:val="22"/>
              </w:rPr>
              <w:t xml:space="preserve"> </w:t>
            </w:r>
            <w:r w:rsidRPr="007D782D">
              <w:rPr>
                <w:rFonts w:ascii="Garamond" w:eastAsia="Times New Roman" w:hAnsi="Garamond" w:cs="Calibri"/>
                <w:sz w:val="22"/>
                <w:szCs w:val="22"/>
              </w:rPr>
              <w:t>Initial supply of hand Tools for group nurseries</w:t>
            </w:r>
          </w:p>
        </w:tc>
        <w:tc>
          <w:tcPr>
            <w:tcW w:w="54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76"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99"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58"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42"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63"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r>
      <w:tr w:rsidR="007B72C9" w:rsidRPr="007D782D" w:rsidTr="00D3177D">
        <w:trPr>
          <w:trHeight w:val="630"/>
        </w:trPr>
        <w:tc>
          <w:tcPr>
            <w:tcW w:w="810" w:type="dxa"/>
            <w:tcBorders>
              <w:top w:val="nil"/>
              <w:left w:val="single" w:sz="8" w:space="0" w:color="auto"/>
              <w:bottom w:val="single" w:sz="8" w:space="0" w:color="auto"/>
              <w:right w:val="single" w:sz="8" w:space="0" w:color="auto"/>
            </w:tcBorders>
            <w:vAlign w:val="bottom"/>
            <w:hideMark/>
          </w:tcPr>
          <w:p w:rsidR="007B72C9" w:rsidRPr="007D782D" w:rsidRDefault="007B72C9" w:rsidP="00D3177D">
            <w:pPr>
              <w:jc w:val="center"/>
              <w:rPr>
                <w:rFonts w:ascii="Garamond" w:eastAsia="Times New Roman" w:hAnsi="Garamond" w:cs="Calibri"/>
              </w:rPr>
            </w:pPr>
            <w:r>
              <w:rPr>
                <w:rFonts w:ascii="Garamond" w:eastAsia="Times New Roman" w:hAnsi="Garamond" w:cs="Calibri"/>
                <w:sz w:val="22"/>
                <w:szCs w:val="22"/>
              </w:rPr>
              <w:t>28</w:t>
            </w:r>
          </w:p>
        </w:tc>
        <w:tc>
          <w:tcPr>
            <w:tcW w:w="2520" w:type="dxa"/>
            <w:tcBorders>
              <w:top w:val="nil"/>
              <w:left w:val="nil"/>
              <w:bottom w:val="single" w:sz="8" w:space="0" w:color="auto"/>
              <w:right w:val="single" w:sz="8" w:space="0" w:color="auto"/>
            </w:tcBorders>
            <w:hideMark/>
          </w:tcPr>
          <w:p w:rsidR="007B72C9" w:rsidRPr="007D782D" w:rsidRDefault="007B72C9" w:rsidP="00D3177D">
            <w:pPr>
              <w:rPr>
                <w:rFonts w:ascii="Garamond" w:eastAsia="Times New Roman" w:hAnsi="Garamond"/>
              </w:rPr>
            </w:pPr>
            <w:r w:rsidRPr="007D782D">
              <w:rPr>
                <w:rFonts w:ascii="Garamond" w:eastAsia="Times New Roman" w:hAnsi="Garamond"/>
                <w:sz w:val="22"/>
                <w:szCs w:val="22"/>
              </w:rPr>
              <w:t xml:space="preserve"> </w:t>
            </w:r>
            <w:r w:rsidRPr="007D782D">
              <w:rPr>
                <w:rFonts w:ascii="Garamond" w:eastAsia="Times New Roman" w:hAnsi="Garamond" w:cs="Calibri"/>
                <w:sz w:val="22"/>
                <w:szCs w:val="22"/>
              </w:rPr>
              <w:t>Initial supply of hand Tools for private  nurseries</w:t>
            </w:r>
          </w:p>
        </w:tc>
        <w:tc>
          <w:tcPr>
            <w:tcW w:w="540"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76"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99"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558" w:type="dxa"/>
            <w:tcBorders>
              <w:top w:val="nil"/>
              <w:left w:val="nil"/>
              <w:bottom w:val="single" w:sz="8" w:space="0" w:color="auto"/>
              <w:right w:val="single" w:sz="8" w:space="0" w:color="auto"/>
            </w:tcBorders>
            <w:noWrap/>
            <w:vAlign w:val="bottom"/>
            <w:hideMark/>
          </w:tcPr>
          <w:p w:rsidR="007B72C9" w:rsidRPr="007D782D" w:rsidRDefault="007B72C9" w:rsidP="00D3177D">
            <w:pPr>
              <w:rPr>
                <w:rFonts w:ascii="Garamond" w:eastAsia="Times New Roman" w:hAnsi="Garamond" w:cs="Calibri"/>
              </w:rPr>
            </w:pPr>
            <w:r w:rsidRPr="007D782D">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42"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63"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30" w:type="dxa"/>
            <w:tcBorders>
              <w:top w:val="nil"/>
              <w:left w:val="nil"/>
              <w:bottom w:val="single" w:sz="8" w:space="0" w:color="auto"/>
              <w:right w:val="single" w:sz="8" w:space="0" w:color="auto"/>
            </w:tcBorders>
            <w:shd w:val="clear" w:color="auto" w:fill="FFFFFF" w:themeFill="background1"/>
            <w:noWrap/>
            <w:vAlign w:val="bottom"/>
            <w:hideMark/>
          </w:tcPr>
          <w:p w:rsidR="007B72C9" w:rsidRPr="007756C1" w:rsidRDefault="007B72C9" w:rsidP="00D3177D">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r>
    </w:tbl>
    <w:p w:rsidR="007B72C9" w:rsidRDefault="007B72C9" w:rsidP="007B72C9">
      <w:pPr>
        <w:spacing w:after="200" w:line="360" w:lineRule="auto"/>
        <w:rPr>
          <w:rFonts w:ascii="Garamond" w:hAnsi="Garamond"/>
        </w:rPr>
      </w:pPr>
    </w:p>
    <w:p w:rsidR="007B72C9" w:rsidRDefault="007B72C9" w:rsidP="007B72C9">
      <w:pPr>
        <w:spacing w:after="200" w:line="360" w:lineRule="auto"/>
        <w:rPr>
          <w:rFonts w:ascii="Garamond" w:hAnsi="Garamond"/>
        </w:rPr>
      </w:pPr>
    </w:p>
    <w:p w:rsidR="007B72C9" w:rsidRDefault="007B72C9" w:rsidP="007B72C9">
      <w:pPr>
        <w:spacing w:after="200" w:line="360" w:lineRule="auto"/>
        <w:rPr>
          <w:rFonts w:ascii="Garamond" w:hAnsi="Garamond"/>
        </w:rPr>
      </w:pPr>
    </w:p>
    <w:p w:rsidR="007B72C9" w:rsidRPr="00AE62F7" w:rsidRDefault="007B72C9" w:rsidP="001968BF">
      <w:pPr>
        <w:pStyle w:val="ListParagraph"/>
        <w:numPr>
          <w:ilvl w:val="0"/>
          <w:numId w:val="65"/>
        </w:numPr>
        <w:spacing w:after="200" w:line="360" w:lineRule="auto"/>
        <w:rPr>
          <w:rFonts w:ascii="Garamond" w:hAnsi="Garamond"/>
          <w:b/>
        </w:rPr>
      </w:pPr>
      <w:r w:rsidRPr="00AE62F7">
        <w:rPr>
          <w:rFonts w:ascii="Garamond" w:hAnsi="Garamond"/>
          <w:b/>
        </w:rPr>
        <w:lastRenderedPageBreak/>
        <w:t xml:space="preserve">Cost Estimation </w:t>
      </w:r>
    </w:p>
    <w:p w:rsidR="007B72C9" w:rsidRPr="003B12FC" w:rsidRDefault="007B72C9" w:rsidP="007B72C9">
      <w:pPr>
        <w:spacing w:after="200" w:line="360" w:lineRule="auto"/>
        <w:jc w:val="both"/>
        <w:rPr>
          <w:rFonts w:ascii="Garamond" w:hAnsi="Garamond"/>
        </w:rPr>
      </w:pPr>
      <w:r w:rsidRPr="003B12FC">
        <w:rPr>
          <w:rFonts w:ascii="Garamond" w:hAnsi="Garamond"/>
        </w:rPr>
        <w:t>Soil conservation costs are estimated based on the future land use plans</w:t>
      </w:r>
      <w:r>
        <w:rPr>
          <w:rFonts w:ascii="Garamond" w:hAnsi="Garamond"/>
        </w:rPr>
        <w:t>;</w:t>
      </w:r>
      <w:r w:rsidRPr="003B12FC">
        <w:rPr>
          <w:rFonts w:ascii="Garamond" w:hAnsi="Garamond"/>
        </w:rPr>
        <w:t xml:space="preserve"> those lands which are proposed for future cultivation; physical</w:t>
      </w:r>
      <w:r>
        <w:rPr>
          <w:rFonts w:ascii="Garamond" w:hAnsi="Garamond"/>
        </w:rPr>
        <w:t>,</w:t>
      </w:r>
      <w:r w:rsidRPr="003B12FC">
        <w:rPr>
          <w:rFonts w:ascii="Garamond" w:hAnsi="Garamond"/>
        </w:rPr>
        <w:t xml:space="preserve"> biological and agronomic measures are planned to be constructed. Bund costs are with the assumption that vertical interval is 1m.</w:t>
      </w:r>
    </w:p>
    <w:p w:rsidR="007B72C9" w:rsidRPr="003B12FC" w:rsidRDefault="007B72C9" w:rsidP="007B72C9">
      <w:pPr>
        <w:spacing w:before="100" w:beforeAutospacing="1" w:after="100" w:afterAutospacing="1" w:line="360" w:lineRule="auto"/>
        <w:jc w:val="both"/>
        <w:rPr>
          <w:rFonts w:ascii="Garamond" w:eastAsia="Times New Roman" w:hAnsi="Garamond"/>
        </w:rPr>
      </w:pPr>
      <w:r w:rsidRPr="003B12FC">
        <w:rPr>
          <w:rFonts w:ascii="Garamond" w:eastAsia="Times New Roman" w:hAnsi="Garamond"/>
        </w:rPr>
        <w:t xml:space="preserve">They community were participated in sites, and need identification for improved </w:t>
      </w:r>
      <w:r>
        <w:rPr>
          <w:rFonts w:ascii="Garamond" w:eastAsia="Times New Roman" w:hAnsi="Garamond"/>
        </w:rPr>
        <w:t>a</w:t>
      </w:r>
      <w:r w:rsidRPr="003B12FC">
        <w:rPr>
          <w:rFonts w:ascii="Garamond" w:eastAsia="Times New Roman" w:hAnsi="Garamond"/>
        </w:rPr>
        <w:t xml:space="preserve">gricultural intensification activities. Accordingly, the community contributes free unskilled labor and local materials and money to internalize part of the project cost. </w:t>
      </w:r>
    </w:p>
    <w:p w:rsidR="007B72C9" w:rsidRDefault="007B72C9" w:rsidP="007B72C9">
      <w:pPr>
        <w:pStyle w:val="Caption"/>
        <w:spacing w:line="360" w:lineRule="auto"/>
        <w:rPr>
          <w:rFonts w:ascii="Garamond" w:hAnsi="Garamond"/>
          <w:sz w:val="22"/>
          <w:szCs w:val="22"/>
        </w:rPr>
      </w:pPr>
      <w:bookmarkStart w:id="722" w:name="_Toc341848086"/>
      <w:bookmarkStart w:id="723" w:name="_Toc358490027"/>
    </w:p>
    <w:p w:rsidR="007B72C9" w:rsidRPr="005E1C82" w:rsidRDefault="006756E9" w:rsidP="006756E9">
      <w:pPr>
        <w:pStyle w:val="Caption"/>
        <w:rPr>
          <w:rFonts w:ascii="Garamond" w:hAnsi="Garamond"/>
          <w:b w:val="0"/>
          <w:sz w:val="22"/>
          <w:szCs w:val="22"/>
        </w:rPr>
      </w:pPr>
      <w:bookmarkStart w:id="724" w:name="_Toc453876179"/>
      <w:r>
        <w:t xml:space="preserve">Table 3: </w:t>
      </w:r>
      <w:r w:rsidR="00D654B7">
        <w:fldChar w:fldCharType="begin"/>
      </w:r>
      <w:r w:rsidR="00D654B7">
        <w:instrText xml:space="preserve"> SEQ Table_3: \* ARABIC </w:instrText>
      </w:r>
      <w:r w:rsidR="00D654B7">
        <w:fldChar w:fldCharType="separate"/>
      </w:r>
      <w:r w:rsidR="000B333F">
        <w:rPr>
          <w:noProof/>
        </w:rPr>
        <w:t>11</w:t>
      </w:r>
      <w:r w:rsidR="00D654B7">
        <w:rPr>
          <w:noProof/>
        </w:rPr>
        <w:fldChar w:fldCharType="end"/>
      </w:r>
      <w:r w:rsidR="007B72C9" w:rsidRPr="005E1C82">
        <w:rPr>
          <w:rFonts w:ascii="Garamond" w:hAnsi="Garamond"/>
          <w:sz w:val="22"/>
          <w:szCs w:val="22"/>
        </w:rPr>
        <w:t>.</w:t>
      </w:r>
      <w:r w:rsidR="007B72C9" w:rsidRPr="005E1C82">
        <w:rPr>
          <w:rFonts w:ascii="Garamond" w:hAnsi="Garamond"/>
          <w:b w:val="0"/>
          <w:sz w:val="22"/>
          <w:szCs w:val="22"/>
        </w:rPr>
        <w:t xml:space="preserve"> Estimated Costs for Soil and Water Conservation Activities</w:t>
      </w:r>
      <w:bookmarkEnd w:id="722"/>
      <w:bookmarkEnd w:id="723"/>
      <w:bookmarkEnd w:id="724"/>
    </w:p>
    <w:tbl>
      <w:tblPr>
        <w:tblW w:w="10980" w:type="dxa"/>
        <w:tblInd w:w="-612" w:type="dxa"/>
        <w:tblLook w:val="04A0" w:firstRow="1" w:lastRow="0" w:firstColumn="1" w:lastColumn="0" w:noHBand="0" w:noVBand="1"/>
      </w:tblPr>
      <w:tblGrid>
        <w:gridCol w:w="630"/>
        <w:gridCol w:w="3362"/>
        <w:gridCol w:w="1080"/>
        <w:gridCol w:w="1116"/>
        <w:gridCol w:w="2092"/>
        <w:gridCol w:w="781"/>
        <w:gridCol w:w="1109"/>
        <w:gridCol w:w="810"/>
      </w:tblGrid>
      <w:tr w:rsidR="007B72C9" w:rsidRPr="003B12FC" w:rsidTr="007B72C9">
        <w:trPr>
          <w:trHeight w:val="224"/>
          <w:tblHeader/>
        </w:trPr>
        <w:tc>
          <w:tcPr>
            <w:tcW w:w="630" w:type="dxa"/>
            <w:vMerge w:val="restart"/>
            <w:tcBorders>
              <w:top w:val="single" w:sz="4" w:space="0" w:color="auto"/>
              <w:left w:val="single" w:sz="4" w:space="0" w:color="auto"/>
              <w:bottom w:val="single" w:sz="4" w:space="0" w:color="auto"/>
              <w:right w:val="single" w:sz="4" w:space="0" w:color="auto"/>
            </w:tcBorders>
            <w:vAlign w:val="bottom"/>
            <w:hideMark/>
          </w:tcPr>
          <w:p w:rsidR="007B72C9" w:rsidRPr="003B12FC" w:rsidRDefault="007B72C9" w:rsidP="00D3177D">
            <w:pPr>
              <w:jc w:val="center"/>
              <w:rPr>
                <w:rFonts w:ascii="Garamond" w:eastAsia="Times New Roman" w:hAnsi="Garamond" w:cs="Calibri"/>
                <w:b/>
                <w:bCs/>
              </w:rPr>
            </w:pPr>
            <w:r w:rsidRPr="003B12FC">
              <w:rPr>
                <w:rFonts w:ascii="Garamond" w:eastAsia="Times New Roman" w:hAnsi="Garamond" w:cs="Calibri"/>
                <w:b/>
                <w:bCs/>
              </w:rPr>
              <w:t>S.N</w:t>
            </w:r>
          </w:p>
        </w:tc>
        <w:tc>
          <w:tcPr>
            <w:tcW w:w="3362" w:type="dxa"/>
            <w:vMerge w:val="restart"/>
            <w:tcBorders>
              <w:top w:val="single" w:sz="4" w:space="0" w:color="auto"/>
              <w:left w:val="single" w:sz="4" w:space="0" w:color="auto"/>
              <w:bottom w:val="single" w:sz="4" w:space="0" w:color="auto"/>
              <w:right w:val="single" w:sz="4" w:space="0" w:color="auto"/>
            </w:tcBorders>
            <w:vAlign w:val="bottom"/>
            <w:hideMark/>
          </w:tcPr>
          <w:p w:rsidR="007B72C9" w:rsidRPr="003B12FC" w:rsidRDefault="007B72C9" w:rsidP="00D3177D">
            <w:pPr>
              <w:jc w:val="center"/>
              <w:rPr>
                <w:rFonts w:ascii="Garamond" w:eastAsia="Times New Roman" w:hAnsi="Garamond" w:cs="Calibri"/>
                <w:b/>
                <w:bCs/>
              </w:rPr>
            </w:pPr>
            <w:r w:rsidRPr="003B12FC">
              <w:rPr>
                <w:rFonts w:ascii="Garamond" w:eastAsia="Times New Roman" w:hAnsi="Garamond" w:cs="Calibri"/>
                <w:b/>
                <w:bCs/>
              </w:rPr>
              <w:t>Activity</w:t>
            </w:r>
          </w:p>
        </w:tc>
        <w:tc>
          <w:tcPr>
            <w:tcW w:w="1080" w:type="dxa"/>
            <w:vMerge w:val="restart"/>
            <w:tcBorders>
              <w:top w:val="single" w:sz="4" w:space="0" w:color="auto"/>
              <w:left w:val="single" w:sz="4" w:space="0" w:color="auto"/>
              <w:bottom w:val="single" w:sz="4" w:space="0" w:color="auto"/>
              <w:right w:val="single" w:sz="4" w:space="0" w:color="auto"/>
            </w:tcBorders>
            <w:vAlign w:val="center"/>
            <w:hideMark/>
          </w:tcPr>
          <w:p w:rsidR="007B72C9" w:rsidRPr="003B12FC" w:rsidRDefault="007B72C9" w:rsidP="00D3177D">
            <w:pPr>
              <w:jc w:val="center"/>
              <w:rPr>
                <w:rFonts w:ascii="Garamond" w:eastAsia="Times New Roman" w:hAnsi="Garamond" w:cs="Calibri"/>
                <w:b/>
                <w:bCs/>
              </w:rPr>
            </w:pPr>
            <w:r w:rsidRPr="003B12FC">
              <w:rPr>
                <w:rFonts w:ascii="Garamond" w:eastAsia="Times New Roman" w:hAnsi="Garamond" w:cs="Calibri"/>
                <w:b/>
                <w:bCs/>
              </w:rPr>
              <w:t>Unit</w:t>
            </w:r>
          </w:p>
        </w:tc>
        <w:tc>
          <w:tcPr>
            <w:tcW w:w="1116" w:type="dxa"/>
            <w:vMerge w:val="restart"/>
            <w:tcBorders>
              <w:top w:val="single" w:sz="4" w:space="0" w:color="auto"/>
              <w:left w:val="single" w:sz="4" w:space="0" w:color="auto"/>
              <w:bottom w:val="single" w:sz="4" w:space="0" w:color="auto"/>
              <w:right w:val="single" w:sz="4" w:space="0" w:color="auto"/>
            </w:tcBorders>
            <w:vAlign w:val="center"/>
            <w:hideMark/>
          </w:tcPr>
          <w:p w:rsidR="007B72C9" w:rsidRPr="003B12FC" w:rsidRDefault="007B72C9" w:rsidP="00D3177D">
            <w:pPr>
              <w:jc w:val="center"/>
              <w:rPr>
                <w:rFonts w:ascii="Garamond" w:eastAsia="Times New Roman" w:hAnsi="Garamond" w:cs="Calibri"/>
                <w:b/>
                <w:bCs/>
              </w:rPr>
            </w:pPr>
            <w:r w:rsidRPr="003B12FC">
              <w:rPr>
                <w:rFonts w:ascii="Garamond" w:eastAsia="Times New Roman" w:hAnsi="Garamond" w:cs="Calibri"/>
                <w:b/>
                <w:bCs/>
              </w:rPr>
              <w:t>Total Quantity</w:t>
            </w:r>
          </w:p>
        </w:tc>
        <w:tc>
          <w:tcPr>
            <w:tcW w:w="2092" w:type="dxa"/>
            <w:vMerge w:val="restart"/>
            <w:tcBorders>
              <w:top w:val="single" w:sz="4" w:space="0" w:color="auto"/>
              <w:left w:val="single" w:sz="4" w:space="0" w:color="auto"/>
              <w:bottom w:val="single" w:sz="4" w:space="0" w:color="auto"/>
              <w:right w:val="single" w:sz="4" w:space="0" w:color="auto"/>
            </w:tcBorders>
            <w:vAlign w:val="center"/>
            <w:hideMark/>
          </w:tcPr>
          <w:p w:rsidR="007B72C9" w:rsidRPr="003B12FC" w:rsidRDefault="007B72C9" w:rsidP="00D3177D">
            <w:pPr>
              <w:jc w:val="center"/>
              <w:rPr>
                <w:rFonts w:ascii="Garamond" w:eastAsia="Times New Roman" w:hAnsi="Garamond" w:cs="Calibri"/>
                <w:b/>
                <w:bCs/>
              </w:rPr>
            </w:pPr>
            <w:r w:rsidRPr="003B12FC">
              <w:rPr>
                <w:rFonts w:ascii="Garamond" w:eastAsia="Times New Roman" w:hAnsi="Garamond" w:cs="Calibri"/>
                <w:b/>
                <w:bCs/>
              </w:rPr>
              <w:t>Work Norm</w:t>
            </w:r>
          </w:p>
        </w:tc>
        <w:tc>
          <w:tcPr>
            <w:tcW w:w="781" w:type="dxa"/>
            <w:vMerge w:val="restart"/>
            <w:tcBorders>
              <w:top w:val="single" w:sz="4" w:space="0" w:color="auto"/>
              <w:left w:val="single" w:sz="4" w:space="0" w:color="auto"/>
              <w:bottom w:val="single" w:sz="4" w:space="0" w:color="auto"/>
              <w:right w:val="single" w:sz="4" w:space="0" w:color="auto"/>
            </w:tcBorders>
            <w:vAlign w:val="center"/>
            <w:hideMark/>
          </w:tcPr>
          <w:p w:rsidR="007B72C9" w:rsidRPr="003B12FC" w:rsidRDefault="007B72C9" w:rsidP="00D3177D">
            <w:pPr>
              <w:jc w:val="center"/>
              <w:rPr>
                <w:rFonts w:ascii="Garamond" w:eastAsia="Times New Roman" w:hAnsi="Garamond" w:cs="Calibri"/>
                <w:b/>
                <w:bCs/>
              </w:rPr>
            </w:pPr>
            <w:r w:rsidRPr="003B12FC">
              <w:rPr>
                <w:rFonts w:ascii="Garamond" w:eastAsia="Times New Roman" w:hAnsi="Garamond" w:cs="Calibri"/>
                <w:b/>
                <w:bCs/>
              </w:rPr>
              <w:t xml:space="preserve">Total </w:t>
            </w:r>
            <w:r>
              <w:rPr>
                <w:rFonts w:ascii="Garamond" w:eastAsia="Times New Roman" w:hAnsi="Garamond" w:cs="Calibri"/>
                <w:b/>
                <w:bCs/>
              </w:rPr>
              <w:t>M</w:t>
            </w:r>
            <w:r w:rsidRPr="003B12FC">
              <w:rPr>
                <w:rFonts w:ascii="Garamond" w:eastAsia="Times New Roman" w:hAnsi="Garamond" w:cs="Calibri"/>
                <w:b/>
                <w:bCs/>
              </w:rPr>
              <w:t>D</w:t>
            </w:r>
          </w:p>
        </w:tc>
        <w:tc>
          <w:tcPr>
            <w:tcW w:w="1919" w:type="dxa"/>
            <w:gridSpan w:val="2"/>
            <w:tcBorders>
              <w:top w:val="single" w:sz="4" w:space="0" w:color="auto"/>
              <w:left w:val="nil"/>
              <w:bottom w:val="single" w:sz="4" w:space="0" w:color="auto"/>
              <w:right w:val="single" w:sz="4" w:space="0" w:color="auto"/>
            </w:tcBorders>
            <w:vAlign w:val="center"/>
            <w:hideMark/>
          </w:tcPr>
          <w:p w:rsidR="007B72C9" w:rsidRPr="003B12FC" w:rsidRDefault="007B72C9" w:rsidP="00D3177D">
            <w:pPr>
              <w:jc w:val="center"/>
              <w:rPr>
                <w:rFonts w:ascii="Garamond" w:eastAsia="Times New Roman" w:hAnsi="Garamond" w:cs="Calibri"/>
                <w:b/>
                <w:bCs/>
              </w:rPr>
            </w:pPr>
            <w:r w:rsidRPr="003B12FC">
              <w:rPr>
                <w:rFonts w:ascii="Garamond" w:eastAsia="Times New Roman" w:hAnsi="Garamond" w:cs="Calibri"/>
                <w:b/>
                <w:bCs/>
              </w:rPr>
              <w:t>Total Cost</w:t>
            </w:r>
          </w:p>
        </w:tc>
      </w:tr>
      <w:tr w:rsidR="007B72C9" w:rsidRPr="003B12FC" w:rsidTr="007B72C9">
        <w:trPr>
          <w:trHeight w:val="206"/>
        </w:trPr>
        <w:tc>
          <w:tcPr>
            <w:tcW w:w="630" w:type="dxa"/>
            <w:vMerge/>
            <w:tcBorders>
              <w:top w:val="single" w:sz="4" w:space="0" w:color="auto"/>
              <w:left w:val="single" w:sz="4" w:space="0" w:color="auto"/>
              <w:bottom w:val="single" w:sz="4" w:space="0" w:color="auto"/>
              <w:right w:val="single" w:sz="4" w:space="0" w:color="auto"/>
            </w:tcBorders>
            <w:vAlign w:val="center"/>
            <w:hideMark/>
          </w:tcPr>
          <w:p w:rsidR="007B72C9" w:rsidRPr="003B12FC" w:rsidRDefault="007B72C9" w:rsidP="00D3177D">
            <w:pPr>
              <w:rPr>
                <w:rFonts w:ascii="Garamond" w:eastAsia="Times New Roman" w:hAnsi="Garamond" w:cs="Calibri"/>
                <w:b/>
                <w:bCs/>
              </w:rPr>
            </w:pPr>
          </w:p>
        </w:tc>
        <w:tc>
          <w:tcPr>
            <w:tcW w:w="3362" w:type="dxa"/>
            <w:vMerge/>
            <w:tcBorders>
              <w:top w:val="single" w:sz="4" w:space="0" w:color="auto"/>
              <w:left w:val="single" w:sz="4" w:space="0" w:color="auto"/>
              <w:bottom w:val="single" w:sz="4" w:space="0" w:color="auto"/>
              <w:right w:val="single" w:sz="4" w:space="0" w:color="auto"/>
            </w:tcBorders>
            <w:vAlign w:val="center"/>
            <w:hideMark/>
          </w:tcPr>
          <w:p w:rsidR="007B72C9" w:rsidRPr="003B12FC" w:rsidRDefault="007B72C9" w:rsidP="00D3177D">
            <w:pPr>
              <w:rPr>
                <w:rFonts w:ascii="Garamond" w:eastAsia="Times New Roman" w:hAnsi="Garamond" w:cs="Calibri"/>
                <w:b/>
                <w:bCs/>
              </w:rPr>
            </w:pPr>
          </w:p>
        </w:tc>
        <w:tc>
          <w:tcPr>
            <w:tcW w:w="1080" w:type="dxa"/>
            <w:vMerge/>
            <w:tcBorders>
              <w:top w:val="single" w:sz="4" w:space="0" w:color="auto"/>
              <w:left w:val="single" w:sz="4" w:space="0" w:color="auto"/>
              <w:bottom w:val="single" w:sz="4" w:space="0" w:color="auto"/>
              <w:right w:val="single" w:sz="4" w:space="0" w:color="auto"/>
            </w:tcBorders>
            <w:vAlign w:val="center"/>
            <w:hideMark/>
          </w:tcPr>
          <w:p w:rsidR="007B72C9" w:rsidRPr="003B12FC" w:rsidRDefault="007B72C9" w:rsidP="00D3177D">
            <w:pPr>
              <w:rPr>
                <w:rFonts w:ascii="Garamond" w:eastAsia="Times New Roman" w:hAnsi="Garamond" w:cs="Calibri"/>
                <w:b/>
                <w:bCs/>
              </w:rPr>
            </w:pPr>
          </w:p>
        </w:tc>
        <w:tc>
          <w:tcPr>
            <w:tcW w:w="1116" w:type="dxa"/>
            <w:vMerge/>
            <w:tcBorders>
              <w:top w:val="single" w:sz="4" w:space="0" w:color="auto"/>
              <w:left w:val="single" w:sz="4" w:space="0" w:color="auto"/>
              <w:bottom w:val="single" w:sz="4" w:space="0" w:color="auto"/>
              <w:right w:val="single" w:sz="4" w:space="0" w:color="auto"/>
            </w:tcBorders>
            <w:vAlign w:val="center"/>
            <w:hideMark/>
          </w:tcPr>
          <w:p w:rsidR="007B72C9" w:rsidRPr="003B12FC" w:rsidRDefault="007B72C9" w:rsidP="00D3177D">
            <w:pPr>
              <w:rPr>
                <w:rFonts w:ascii="Garamond" w:eastAsia="Times New Roman" w:hAnsi="Garamond" w:cs="Calibri"/>
                <w:b/>
                <w:bCs/>
              </w:rPr>
            </w:pPr>
          </w:p>
        </w:tc>
        <w:tc>
          <w:tcPr>
            <w:tcW w:w="2092" w:type="dxa"/>
            <w:vMerge/>
            <w:tcBorders>
              <w:top w:val="single" w:sz="4" w:space="0" w:color="auto"/>
              <w:left w:val="single" w:sz="4" w:space="0" w:color="auto"/>
              <w:bottom w:val="single" w:sz="4" w:space="0" w:color="auto"/>
              <w:right w:val="single" w:sz="4" w:space="0" w:color="auto"/>
            </w:tcBorders>
            <w:vAlign w:val="center"/>
            <w:hideMark/>
          </w:tcPr>
          <w:p w:rsidR="007B72C9" w:rsidRPr="003B12FC" w:rsidRDefault="007B72C9" w:rsidP="00D3177D">
            <w:pPr>
              <w:rPr>
                <w:rFonts w:ascii="Garamond" w:eastAsia="Times New Roman" w:hAnsi="Garamond" w:cs="Calibri"/>
                <w:b/>
                <w:bCs/>
              </w:rPr>
            </w:pPr>
          </w:p>
        </w:tc>
        <w:tc>
          <w:tcPr>
            <w:tcW w:w="781" w:type="dxa"/>
            <w:vMerge/>
            <w:tcBorders>
              <w:top w:val="single" w:sz="4" w:space="0" w:color="auto"/>
              <w:left w:val="single" w:sz="4" w:space="0" w:color="auto"/>
              <w:bottom w:val="single" w:sz="4" w:space="0" w:color="auto"/>
              <w:right w:val="single" w:sz="4" w:space="0" w:color="auto"/>
            </w:tcBorders>
            <w:vAlign w:val="center"/>
            <w:hideMark/>
          </w:tcPr>
          <w:p w:rsidR="007B72C9" w:rsidRPr="003B12FC" w:rsidRDefault="007B72C9" w:rsidP="00D3177D">
            <w:pPr>
              <w:rPr>
                <w:rFonts w:ascii="Garamond" w:eastAsia="Times New Roman" w:hAnsi="Garamond" w:cs="Calibri"/>
                <w:b/>
                <w:bCs/>
              </w:rPr>
            </w:pPr>
          </w:p>
        </w:tc>
        <w:tc>
          <w:tcPr>
            <w:tcW w:w="1109" w:type="dxa"/>
            <w:tcBorders>
              <w:top w:val="nil"/>
              <w:left w:val="nil"/>
              <w:bottom w:val="single" w:sz="4" w:space="0" w:color="auto"/>
              <w:right w:val="single" w:sz="4" w:space="0" w:color="auto"/>
            </w:tcBorders>
            <w:shd w:val="clear" w:color="auto" w:fill="EEECE1"/>
            <w:vAlign w:val="center"/>
            <w:hideMark/>
          </w:tcPr>
          <w:p w:rsidR="007B72C9" w:rsidRPr="003B12FC" w:rsidRDefault="007B72C9" w:rsidP="00D3177D">
            <w:pPr>
              <w:rPr>
                <w:rFonts w:ascii="Garamond" w:eastAsia="Times New Roman" w:hAnsi="Garamond" w:cs="Calibri"/>
                <w:b/>
                <w:bCs/>
              </w:rPr>
            </w:pPr>
            <w:r w:rsidRPr="003B12FC">
              <w:rPr>
                <w:rFonts w:ascii="Garamond" w:eastAsia="Times New Roman" w:hAnsi="Garamond" w:cs="Calibri"/>
                <w:b/>
                <w:bCs/>
              </w:rPr>
              <w:t>Birr</w:t>
            </w:r>
          </w:p>
        </w:tc>
        <w:tc>
          <w:tcPr>
            <w:tcW w:w="810" w:type="dxa"/>
            <w:tcBorders>
              <w:top w:val="nil"/>
              <w:left w:val="nil"/>
              <w:bottom w:val="single" w:sz="4" w:space="0" w:color="auto"/>
              <w:right w:val="single" w:sz="4" w:space="0" w:color="auto"/>
            </w:tcBorders>
            <w:shd w:val="clear" w:color="auto" w:fill="EEECE1"/>
            <w:vAlign w:val="center"/>
            <w:hideMark/>
          </w:tcPr>
          <w:p w:rsidR="007B72C9" w:rsidRPr="003B12FC" w:rsidRDefault="007B72C9" w:rsidP="00D3177D">
            <w:pPr>
              <w:rPr>
                <w:rFonts w:ascii="Garamond" w:eastAsia="Times New Roman" w:hAnsi="Garamond" w:cs="Calibri"/>
                <w:b/>
                <w:bCs/>
              </w:rPr>
            </w:pPr>
            <w:r w:rsidRPr="003B12FC">
              <w:rPr>
                <w:rFonts w:ascii="Garamond" w:eastAsia="Times New Roman" w:hAnsi="Garamond" w:cs="Calibri"/>
                <w:b/>
                <w:bCs/>
              </w:rPr>
              <w:t>Cent.</w:t>
            </w:r>
          </w:p>
        </w:tc>
      </w:tr>
      <w:tr w:rsidR="007B72C9" w:rsidRPr="003B12FC" w:rsidTr="00D3177D">
        <w:trPr>
          <w:trHeight w:val="161"/>
        </w:trPr>
        <w:tc>
          <w:tcPr>
            <w:tcW w:w="630" w:type="dxa"/>
            <w:tcBorders>
              <w:top w:val="nil"/>
              <w:left w:val="single" w:sz="4" w:space="0" w:color="auto"/>
              <w:bottom w:val="single" w:sz="4" w:space="0" w:color="auto"/>
              <w:right w:val="single" w:sz="4" w:space="0" w:color="auto"/>
            </w:tcBorders>
            <w:vAlign w:val="bottom"/>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1</w:t>
            </w:r>
          </w:p>
        </w:tc>
        <w:tc>
          <w:tcPr>
            <w:tcW w:w="3362" w:type="dxa"/>
            <w:tcBorders>
              <w:top w:val="nil"/>
              <w:left w:val="nil"/>
              <w:bottom w:val="single" w:sz="4" w:space="0" w:color="auto"/>
              <w:right w:val="single" w:sz="4" w:space="0" w:color="auto"/>
            </w:tcBorders>
            <w:hideMark/>
          </w:tcPr>
          <w:p w:rsidR="007B72C9" w:rsidRPr="003B12FC" w:rsidRDefault="007B72C9" w:rsidP="00D3177D">
            <w:pPr>
              <w:rPr>
                <w:rFonts w:ascii="Garamond" w:eastAsia="Times New Roman" w:hAnsi="Garamond" w:cs="Calibri"/>
              </w:rPr>
            </w:pPr>
            <w:r w:rsidRPr="003B12FC">
              <w:rPr>
                <w:rFonts w:ascii="Garamond" w:eastAsia="Times New Roman" w:hAnsi="Garamond"/>
              </w:rPr>
              <w:t xml:space="preserve"> </w:t>
            </w:r>
            <w:r w:rsidRPr="003B12FC">
              <w:rPr>
                <w:rFonts w:ascii="Garamond" w:eastAsia="Times New Roman" w:hAnsi="Garamond" w:cs="Calibri"/>
              </w:rPr>
              <w:t>Terraces construction</w:t>
            </w:r>
          </w:p>
        </w:tc>
        <w:tc>
          <w:tcPr>
            <w:tcW w:w="1080" w:type="dxa"/>
            <w:tcBorders>
              <w:top w:val="nil"/>
              <w:left w:val="nil"/>
              <w:bottom w:val="single" w:sz="4" w:space="0" w:color="auto"/>
              <w:right w:val="single" w:sz="4" w:space="0" w:color="auto"/>
            </w:tcBorders>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Km</w:t>
            </w:r>
          </w:p>
        </w:tc>
        <w:tc>
          <w:tcPr>
            <w:tcW w:w="1116" w:type="dxa"/>
            <w:tcBorders>
              <w:top w:val="nil"/>
              <w:left w:val="nil"/>
              <w:bottom w:val="single" w:sz="4" w:space="0" w:color="auto"/>
              <w:right w:val="single" w:sz="4" w:space="0" w:color="auto"/>
            </w:tcBorders>
            <w:hideMark/>
          </w:tcPr>
          <w:p w:rsidR="007B72C9" w:rsidRPr="003B12FC" w:rsidRDefault="007B72C9" w:rsidP="00D3177D">
            <w:pPr>
              <w:jc w:val="center"/>
              <w:rPr>
                <w:rFonts w:ascii="Garamond" w:eastAsia="Times New Roman" w:hAnsi="Garamond" w:cs="Calibri"/>
              </w:rPr>
            </w:pPr>
            <w:r>
              <w:rPr>
                <w:rFonts w:ascii="Garamond" w:eastAsia="Times New Roman" w:hAnsi="Garamond" w:cs="Calibri"/>
              </w:rPr>
              <w:t>7</w:t>
            </w:r>
          </w:p>
        </w:tc>
        <w:tc>
          <w:tcPr>
            <w:tcW w:w="2092" w:type="dxa"/>
            <w:tcBorders>
              <w:top w:val="nil"/>
              <w:left w:val="nil"/>
              <w:bottom w:val="single" w:sz="4" w:space="0" w:color="auto"/>
              <w:right w:val="single" w:sz="4" w:space="0" w:color="auto"/>
            </w:tcBorders>
            <w:noWrap/>
            <w:vAlign w:val="bottom"/>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150</w:t>
            </w:r>
            <w:r>
              <w:rPr>
                <w:rFonts w:ascii="Garamond" w:eastAsia="Times New Roman" w:hAnsi="Garamond" w:cs="Calibri"/>
              </w:rPr>
              <w:t>M</w:t>
            </w:r>
            <w:r w:rsidRPr="003B12FC">
              <w:rPr>
                <w:rFonts w:ascii="Garamond" w:eastAsia="Times New Roman" w:hAnsi="Garamond" w:cs="Calibri"/>
              </w:rPr>
              <w:t>d/Km</w:t>
            </w:r>
          </w:p>
        </w:tc>
        <w:tc>
          <w:tcPr>
            <w:tcW w:w="781"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1</w:t>
            </w:r>
            <w:r>
              <w:rPr>
                <w:rFonts w:ascii="Garamond" w:eastAsia="Times New Roman" w:hAnsi="Garamond" w:cs="Calibri"/>
              </w:rPr>
              <w:t>05</w:t>
            </w:r>
            <w:r w:rsidRPr="003B12FC">
              <w:rPr>
                <w:rFonts w:ascii="Garamond" w:eastAsia="Times New Roman" w:hAnsi="Garamond" w:cs="Calibri"/>
              </w:rPr>
              <w:t>0</w:t>
            </w:r>
          </w:p>
        </w:tc>
        <w:tc>
          <w:tcPr>
            <w:tcW w:w="1109"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52</w:t>
            </w:r>
            <w:r w:rsidRPr="003B12FC">
              <w:rPr>
                <w:rFonts w:ascii="Garamond" w:eastAsia="Times New Roman" w:hAnsi="Garamond" w:cs="Calibri"/>
              </w:rPr>
              <w:t>,</w:t>
            </w:r>
            <w:r>
              <w:rPr>
                <w:rFonts w:ascii="Garamond" w:eastAsia="Times New Roman" w:hAnsi="Garamond" w:cs="Calibri"/>
              </w:rPr>
              <w:t>5</w:t>
            </w:r>
            <w:r w:rsidRPr="003B12FC">
              <w:rPr>
                <w:rFonts w:ascii="Garamond" w:eastAsia="Times New Roman" w:hAnsi="Garamond" w:cs="Calibri"/>
              </w:rPr>
              <w:t>00</w:t>
            </w:r>
          </w:p>
        </w:tc>
        <w:tc>
          <w:tcPr>
            <w:tcW w:w="810" w:type="dxa"/>
            <w:tcBorders>
              <w:top w:val="nil"/>
              <w:left w:val="nil"/>
              <w:bottom w:val="single" w:sz="4" w:space="0" w:color="auto"/>
              <w:right w:val="single" w:sz="4" w:space="0" w:color="auto"/>
            </w:tcBorders>
            <w:noWrap/>
            <w:vAlign w:val="bottom"/>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0</w:t>
            </w:r>
          </w:p>
        </w:tc>
      </w:tr>
      <w:tr w:rsidR="007B72C9" w:rsidRPr="003B12FC" w:rsidTr="00D3177D">
        <w:trPr>
          <w:trHeight w:val="206"/>
        </w:trPr>
        <w:tc>
          <w:tcPr>
            <w:tcW w:w="630" w:type="dxa"/>
            <w:tcBorders>
              <w:top w:val="nil"/>
              <w:left w:val="single" w:sz="4" w:space="0" w:color="auto"/>
              <w:bottom w:val="single" w:sz="4" w:space="0" w:color="auto"/>
              <w:right w:val="single" w:sz="4" w:space="0" w:color="auto"/>
            </w:tcBorders>
            <w:vAlign w:val="bottom"/>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2</w:t>
            </w:r>
          </w:p>
        </w:tc>
        <w:tc>
          <w:tcPr>
            <w:tcW w:w="3362" w:type="dxa"/>
            <w:tcBorders>
              <w:top w:val="nil"/>
              <w:left w:val="nil"/>
              <w:bottom w:val="single" w:sz="4" w:space="0" w:color="auto"/>
              <w:right w:val="single" w:sz="4" w:space="0" w:color="auto"/>
            </w:tcBorders>
            <w:hideMark/>
          </w:tcPr>
          <w:p w:rsidR="007B72C9" w:rsidRPr="003B12FC" w:rsidRDefault="007B72C9" w:rsidP="00D3177D">
            <w:pPr>
              <w:rPr>
                <w:rFonts w:ascii="Garamond" w:eastAsia="Times New Roman" w:hAnsi="Garamond" w:cs="Calibri"/>
              </w:rPr>
            </w:pPr>
            <w:r w:rsidRPr="003B12FC">
              <w:rPr>
                <w:rFonts w:ascii="Garamond" w:eastAsia="Times New Roman" w:hAnsi="Garamond" w:cs="Calibri"/>
              </w:rPr>
              <w:t>Terraces maintenance</w:t>
            </w:r>
          </w:p>
        </w:tc>
        <w:tc>
          <w:tcPr>
            <w:tcW w:w="1080" w:type="dxa"/>
            <w:tcBorders>
              <w:top w:val="nil"/>
              <w:left w:val="nil"/>
              <w:bottom w:val="single" w:sz="4" w:space="0" w:color="auto"/>
              <w:right w:val="single" w:sz="4" w:space="0" w:color="auto"/>
            </w:tcBorders>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Km</w:t>
            </w:r>
          </w:p>
        </w:tc>
        <w:tc>
          <w:tcPr>
            <w:tcW w:w="1116" w:type="dxa"/>
            <w:tcBorders>
              <w:top w:val="nil"/>
              <w:left w:val="nil"/>
              <w:bottom w:val="single" w:sz="4" w:space="0" w:color="auto"/>
              <w:right w:val="single" w:sz="4" w:space="0" w:color="auto"/>
            </w:tcBorders>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5</w:t>
            </w:r>
          </w:p>
        </w:tc>
        <w:tc>
          <w:tcPr>
            <w:tcW w:w="2092" w:type="dxa"/>
            <w:tcBorders>
              <w:top w:val="nil"/>
              <w:left w:val="nil"/>
              <w:bottom w:val="single" w:sz="4" w:space="0" w:color="auto"/>
              <w:right w:val="single" w:sz="4" w:space="0" w:color="auto"/>
            </w:tcBorders>
            <w:noWrap/>
            <w:vAlign w:val="bottom"/>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 xml:space="preserve">15 </w:t>
            </w:r>
            <w:proofErr w:type="spellStart"/>
            <w:r>
              <w:rPr>
                <w:rFonts w:ascii="Garamond" w:eastAsia="Times New Roman" w:hAnsi="Garamond" w:cs="Calibri"/>
              </w:rPr>
              <w:t>M</w:t>
            </w:r>
            <w:r w:rsidRPr="003B12FC">
              <w:rPr>
                <w:rFonts w:ascii="Garamond" w:eastAsia="Times New Roman" w:hAnsi="Garamond" w:cs="Calibri"/>
              </w:rPr>
              <w:t>d</w:t>
            </w:r>
            <w:proofErr w:type="spellEnd"/>
            <w:r w:rsidRPr="003B12FC">
              <w:rPr>
                <w:rFonts w:ascii="Garamond" w:eastAsia="Times New Roman" w:hAnsi="Garamond" w:cs="Calibri"/>
              </w:rPr>
              <w:t>/Km</w:t>
            </w:r>
          </w:p>
        </w:tc>
        <w:tc>
          <w:tcPr>
            <w:tcW w:w="781"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75</w:t>
            </w:r>
          </w:p>
        </w:tc>
        <w:tc>
          <w:tcPr>
            <w:tcW w:w="1109"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3,750</w:t>
            </w:r>
          </w:p>
        </w:tc>
        <w:tc>
          <w:tcPr>
            <w:tcW w:w="810" w:type="dxa"/>
            <w:tcBorders>
              <w:top w:val="nil"/>
              <w:left w:val="nil"/>
              <w:bottom w:val="single" w:sz="4" w:space="0" w:color="auto"/>
              <w:right w:val="single" w:sz="4" w:space="0" w:color="auto"/>
            </w:tcBorders>
            <w:noWrap/>
            <w:vAlign w:val="bottom"/>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0</w:t>
            </w:r>
          </w:p>
        </w:tc>
      </w:tr>
      <w:tr w:rsidR="007B72C9" w:rsidRPr="003B12FC" w:rsidTr="00D3177D">
        <w:trPr>
          <w:trHeight w:val="233"/>
        </w:trPr>
        <w:tc>
          <w:tcPr>
            <w:tcW w:w="630" w:type="dxa"/>
            <w:tcBorders>
              <w:top w:val="nil"/>
              <w:left w:val="single" w:sz="4" w:space="0" w:color="auto"/>
              <w:bottom w:val="single" w:sz="4" w:space="0" w:color="auto"/>
              <w:right w:val="single" w:sz="4" w:space="0" w:color="auto"/>
            </w:tcBorders>
            <w:vAlign w:val="bottom"/>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3</w:t>
            </w:r>
          </w:p>
        </w:tc>
        <w:tc>
          <w:tcPr>
            <w:tcW w:w="3362" w:type="dxa"/>
            <w:tcBorders>
              <w:top w:val="nil"/>
              <w:left w:val="nil"/>
              <w:bottom w:val="single" w:sz="4" w:space="0" w:color="auto"/>
              <w:right w:val="single" w:sz="4" w:space="0" w:color="auto"/>
            </w:tcBorders>
            <w:hideMark/>
          </w:tcPr>
          <w:p w:rsidR="007B72C9" w:rsidRPr="003B12FC" w:rsidRDefault="007B72C9" w:rsidP="00D3177D">
            <w:pPr>
              <w:rPr>
                <w:rFonts w:ascii="Garamond" w:eastAsia="Times New Roman" w:hAnsi="Garamond" w:cs="Calibri"/>
              </w:rPr>
            </w:pPr>
            <w:r w:rsidRPr="003B12FC">
              <w:rPr>
                <w:rFonts w:ascii="Garamond" w:eastAsia="Times New Roman" w:hAnsi="Garamond"/>
              </w:rPr>
              <w:t>B</w:t>
            </w:r>
            <w:r w:rsidRPr="003B12FC">
              <w:rPr>
                <w:rFonts w:ascii="Garamond" w:eastAsia="Times New Roman" w:hAnsi="Garamond" w:cs="Calibri"/>
              </w:rPr>
              <w:t xml:space="preserve">und (Stone &amp; Soil) </w:t>
            </w:r>
            <w:r>
              <w:rPr>
                <w:rFonts w:ascii="Garamond" w:eastAsia="Times New Roman" w:hAnsi="Garamond" w:cs="Calibri"/>
              </w:rPr>
              <w:t>c</w:t>
            </w:r>
            <w:r w:rsidRPr="003B12FC">
              <w:rPr>
                <w:rFonts w:ascii="Garamond" w:eastAsia="Times New Roman" w:hAnsi="Garamond" w:cs="Calibri"/>
              </w:rPr>
              <w:t>onstruction</w:t>
            </w:r>
          </w:p>
        </w:tc>
        <w:tc>
          <w:tcPr>
            <w:tcW w:w="1080" w:type="dxa"/>
            <w:tcBorders>
              <w:top w:val="nil"/>
              <w:left w:val="nil"/>
              <w:bottom w:val="single" w:sz="4" w:space="0" w:color="auto"/>
              <w:right w:val="single" w:sz="4" w:space="0" w:color="auto"/>
            </w:tcBorders>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Km</w:t>
            </w:r>
          </w:p>
        </w:tc>
        <w:tc>
          <w:tcPr>
            <w:tcW w:w="1116" w:type="dxa"/>
            <w:tcBorders>
              <w:top w:val="nil"/>
              <w:left w:val="nil"/>
              <w:bottom w:val="single" w:sz="4" w:space="0" w:color="auto"/>
              <w:right w:val="single" w:sz="4" w:space="0" w:color="auto"/>
            </w:tcBorders>
            <w:hideMark/>
          </w:tcPr>
          <w:p w:rsidR="007B72C9" w:rsidRPr="003B12FC" w:rsidRDefault="007B72C9" w:rsidP="00D3177D">
            <w:pPr>
              <w:jc w:val="center"/>
              <w:rPr>
                <w:rFonts w:ascii="Garamond" w:eastAsia="Times New Roman" w:hAnsi="Garamond" w:cs="Calibri"/>
              </w:rPr>
            </w:pPr>
            <w:r>
              <w:rPr>
                <w:rFonts w:ascii="Garamond" w:eastAsia="Times New Roman" w:hAnsi="Garamond" w:cs="Calibri"/>
              </w:rPr>
              <w:t>7</w:t>
            </w:r>
          </w:p>
        </w:tc>
        <w:tc>
          <w:tcPr>
            <w:tcW w:w="2092" w:type="dxa"/>
            <w:tcBorders>
              <w:top w:val="nil"/>
              <w:left w:val="nil"/>
              <w:bottom w:val="single" w:sz="4" w:space="0" w:color="auto"/>
              <w:right w:val="single" w:sz="4" w:space="0" w:color="auto"/>
            </w:tcBorders>
            <w:noWrap/>
            <w:vAlign w:val="bottom"/>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150</w:t>
            </w:r>
            <w:r>
              <w:rPr>
                <w:rFonts w:ascii="Garamond" w:eastAsia="Times New Roman" w:hAnsi="Garamond" w:cs="Calibri"/>
              </w:rPr>
              <w:t>M</w:t>
            </w:r>
            <w:r w:rsidRPr="003B12FC">
              <w:rPr>
                <w:rFonts w:ascii="Garamond" w:eastAsia="Times New Roman" w:hAnsi="Garamond" w:cs="Calibri"/>
              </w:rPr>
              <w:t>d/Km</w:t>
            </w:r>
          </w:p>
        </w:tc>
        <w:tc>
          <w:tcPr>
            <w:tcW w:w="781"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1050</w:t>
            </w:r>
          </w:p>
        </w:tc>
        <w:tc>
          <w:tcPr>
            <w:tcW w:w="1109"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52</w:t>
            </w:r>
            <w:r w:rsidRPr="003B12FC">
              <w:rPr>
                <w:rFonts w:ascii="Garamond" w:eastAsia="Times New Roman" w:hAnsi="Garamond" w:cs="Calibri"/>
              </w:rPr>
              <w:t>,</w:t>
            </w:r>
            <w:r>
              <w:rPr>
                <w:rFonts w:ascii="Garamond" w:eastAsia="Times New Roman" w:hAnsi="Garamond" w:cs="Calibri"/>
              </w:rPr>
              <w:t>5</w:t>
            </w:r>
            <w:r w:rsidRPr="003B12FC">
              <w:rPr>
                <w:rFonts w:ascii="Garamond" w:eastAsia="Times New Roman" w:hAnsi="Garamond" w:cs="Calibri"/>
              </w:rPr>
              <w:t>00</w:t>
            </w:r>
          </w:p>
        </w:tc>
        <w:tc>
          <w:tcPr>
            <w:tcW w:w="810" w:type="dxa"/>
            <w:tcBorders>
              <w:top w:val="nil"/>
              <w:left w:val="nil"/>
              <w:bottom w:val="single" w:sz="4" w:space="0" w:color="auto"/>
              <w:right w:val="single" w:sz="4" w:space="0" w:color="auto"/>
            </w:tcBorders>
            <w:noWrap/>
            <w:vAlign w:val="bottom"/>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0</w:t>
            </w:r>
          </w:p>
        </w:tc>
      </w:tr>
      <w:tr w:rsidR="007B72C9" w:rsidRPr="003B12FC" w:rsidTr="007B72C9">
        <w:trPr>
          <w:trHeight w:val="251"/>
        </w:trPr>
        <w:tc>
          <w:tcPr>
            <w:tcW w:w="630" w:type="dxa"/>
            <w:tcBorders>
              <w:top w:val="nil"/>
              <w:left w:val="single" w:sz="4" w:space="0" w:color="auto"/>
              <w:bottom w:val="single" w:sz="4" w:space="0" w:color="auto"/>
              <w:right w:val="single" w:sz="4" w:space="0" w:color="auto"/>
            </w:tcBorders>
            <w:vAlign w:val="bottom"/>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4</w:t>
            </w:r>
          </w:p>
        </w:tc>
        <w:tc>
          <w:tcPr>
            <w:tcW w:w="3362" w:type="dxa"/>
            <w:tcBorders>
              <w:top w:val="nil"/>
              <w:left w:val="nil"/>
              <w:bottom w:val="single" w:sz="4" w:space="0" w:color="auto"/>
              <w:right w:val="single" w:sz="4" w:space="0" w:color="auto"/>
            </w:tcBorders>
            <w:hideMark/>
          </w:tcPr>
          <w:p w:rsidR="007B72C9" w:rsidRPr="003B12FC" w:rsidRDefault="007B72C9" w:rsidP="00D3177D">
            <w:pPr>
              <w:rPr>
                <w:rFonts w:ascii="Garamond" w:eastAsia="Times New Roman" w:hAnsi="Garamond" w:cs="Calibri"/>
              </w:rPr>
            </w:pPr>
            <w:r w:rsidRPr="003B12FC">
              <w:rPr>
                <w:rFonts w:ascii="Garamond" w:eastAsia="Times New Roman" w:hAnsi="Garamond"/>
              </w:rPr>
              <w:t xml:space="preserve">  </w:t>
            </w:r>
            <w:r w:rsidRPr="003B12FC">
              <w:rPr>
                <w:rFonts w:ascii="Garamond" w:eastAsia="Times New Roman" w:hAnsi="Garamond" w:cs="Calibri"/>
              </w:rPr>
              <w:t>Bund stabilization</w:t>
            </w:r>
          </w:p>
        </w:tc>
        <w:tc>
          <w:tcPr>
            <w:tcW w:w="1080" w:type="dxa"/>
            <w:tcBorders>
              <w:top w:val="nil"/>
              <w:left w:val="nil"/>
              <w:bottom w:val="single" w:sz="4" w:space="0" w:color="auto"/>
              <w:right w:val="single" w:sz="4" w:space="0" w:color="auto"/>
            </w:tcBorders>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No</w:t>
            </w:r>
          </w:p>
        </w:tc>
        <w:tc>
          <w:tcPr>
            <w:tcW w:w="1116" w:type="dxa"/>
            <w:tcBorders>
              <w:top w:val="nil"/>
              <w:left w:val="nil"/>
              <w:bottom w:val="single" w:sz="4" w:space="0" w:color="auto"/>
              <w:right w:val="single" w:sz="4" w:space="0" w:color="auto"/>
            </w:tcBorders>
            <w:hideMark/>
          </w:tcPr>
          <w:p w:rsidR="007B72C9" w:rsidRPr="003B12FC" w:rsidRDefault="007B72C9" w:rsidP="00D3177D">
            <w:pPr>
              <w:jc w:val="center"/>
              <w:rPr>
                <w:rFonts w:ascii="Garamond" w:eastAsia="Times New Roman" w:hAnsi="Garamond" w:cs="Calibri"/>
              </w:rPr>
            </w:pPr>
            <w:r>
              <w:rPr>
                <w:rFonts w:ascii="Garamond" w:eastAsia="Times New Roman" w:hAnsi="Garamond" w:cs="Calibri"/>
              </w:rPr>
              <w:t>20,</w:t>
            </w:r>
            <w:r w:rsidRPr="003B12FC">
              <w:rPr>
                <w:rFonts w:ascii="Garamond" w:eastAsia="Times New Roman" w:hAnsi="Garamond" w:cs="Calibri"/>
              </w:rPr>
              <w:t>000</w:t>
            </w:r>
          </w:p>
        </w:tc>
        <w:tc>
          <w:tcPr>
            <w:tcW w:w="2092" w:type="dxa"/>
            <w:tcBorders>
              <w:top w:val="nil"/>
              <w:left w:val="nil"/>
              <w:bottom w:val="single" w:sz="4" w:space="0" w:color="auto"/>
              <w:right w:val="single" w:sz="4" w:space="0" w:color="auto"/>
            </w:tcBorders>
            <w:vAlign w:val="bottom"/>
            <w:hideMark/>
          </w:tcPr>
          <w:p w:rsidR="007B72C9" w:rsidRPr="003B12FC" w:rsidRDefault="007B72C9" w:rsidP="007B72C9">
            <w:pPr>
              <w:rPr>
                <w:rFonts w:ascii="Garamond" w:eastAsia="Times New Roman" w:hAnsi="Garamond" w:cs="Calibri"/>
              </w:rPr>
            </w:pPr>
            <w:r w:rsidRPr="003B12FC">
              <w:rPr>
                <w:rFonts w:ascii="Garamond" w:eastAsia="Times New Roman" w:hAnsi="Garamond" w:cs="Calibri"/>
              </w:rPr>
              <w:t xml:space="preserve">15 </w:t>
            </w:r>
            <w:proofErr w:type="spellStart"/>
            <w:r>
              <w:rPr>
                <w:rFonts w:ascii="Garamond" w:eastAsia="Times New Roman" w:hAnsi="Garamond" w:cs="Calibri"/>
              </w:rPr>
              <w:t>M</w:t>
            </w:r>
            <w:r w:rsidRPr="003B12FC">
              <w:rPr>
                <w:rFonts w:ascii="Garamond" w:eastAsia="Times New Roman" w:hAnsi="Garamond" w:cs="Calibri"/>
              </w:rPr>
              <w:t>d</w:t>
            </w:r>
            <w:proofErr w:type="spellEnd"/>
            <w:r w:rsidRPr="003B12FC">
              <w:rPr>
                <w:rFonts w:ascii="Garamond" w:eastAsia="Times New Roman" w:hAnsi="Garamond" w:cs="Calibri"/>
              </w:rPr>
              <w:t>/100 plants</w:t>
            </w:r>
          </w:p>
        </w:tc>
        <w:tc>
          <w:tcPr>
            <w:tcW w:w="781"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30</w:t>
            </w:r>
            <w:r w:rsidRPr="003B12FC">
              <w:rPr>
                <w:rFonts w:ascii="Garamond" w:eastAsia="Times New Roman" w:hAnsi="Garamond" w:cs="Calibri"/>
              </w:rPr>
              <w:t>00</w:t>
            </w:r>
          </w:p>
        </w:tc>
        <w:tc>
          <w:tcPr>
            <w:tcW w:w="1109"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15</w:t>
            </w:r>
            <w:r w:rsidRPr="003B12FC">
              <w:rPr>
                <w:rFonts w:ascii="Garamond" w:eastAsia="Times New Roman" w:hAnsi="Garamond" w:cs="Calibri"/>
              </w:rPr>
              <w:t>0,000</w:t>
            </w:r>
          </w:p>
        </w:tc>
        <w:tc>
          <w:tcPr>
            <w:tcW w:w="810" w:type="dxa"/>
            <w:tcBorders>
              <w:top w:val="nil"/>
              <w:left w:val="nil"/>
              <w:bottom w:val="single" w:sz="4" w:space="0" w:color="auto"/>
              <w:right w:val="single" w:sz="4" w:space="0" w:color="auto"/>
            </w:tcBorders>
            <w:noWrap/>
            <w:vAlign w:val="bottom"/>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0</w:t>
            </w:r>
          </w:p>
        </w:tc>
      </w:tr>
      <w:tr w:rsidR="007B72C9" w:rsidRPr="003B12FC" w:rsidTr="00D3177D">
        <w:trPr>
          <w:trHeight w:val="206"/>
        </w:trPr>
        <w:tc>
          <w:tcPr>
            <w:tcW w:w="630" w:type="dxa"/>
            <w:tcBorders>
              <w:top w:val="nil"/>
              <w:left w:val="single" w:sz="4" w:space="0" w:color="auto"/>
              <w:bottom w:val="single" w:sz="4" w:space="0" w:color="auto"/>
              <w:right w:val="single" w:sz="4" w:space="0" w:color="auto"/>
            </w:tcBorders>
            <w:vAlign w:val="bottom"/>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5</w:t>
            </w:r>
          </w:p>
        </w:tc>
        <w:tc>
          <w:tcPr>
            <w:tcW w:w="3362" w:type="dxa"/>
            <w:tcBorders>
              <w:top w:val="nil"/>
              <w:left w:val="nil"/>
              <w:bottom w:val="single" w:sz="4" w:space="0" w:color="auto"/>
              <w:right w:val="single" w:sz="4" w:space="0" w:color="auto"/>
            </w:tcBorders>
            <w:hideMark/>
          </w:tcPr>
          <w:p w:rsidR="007B72C9" w:rsidRPr="003B12FC" w:rsidRDefault="007B72C9" w:rsidP="00D3177D">
            <w:pPr>
              <w:rPr>
                <w:rFonts w:ascii="Garamond" w:eastAsia="Times New Roman" w:hAnsi="Garamond" w:cs="Calibri"/>
              </w:rPr>
            </w:pPr>
            <w:r w:rsidRPr="003B12FC">
              <w:rPr>
                <w:rFonts w:ascii="Garamond" w:eastAsia="Times New Roman" w:hAnsi="Garamond" w:cs="Calibri"/>
              </w:rPr>
              <w:t>Cut of drain construction</w:t>
            </w:r>
          </w:p>
        </w:tc>
        <w:tc>
          <w:tcPr>
            <w:tcW w:w="1080" w:type="dxa"/>
            <w:tcBorders>
              <w:top w:val="nil"/>
              <w:left w:val="nil"/>
              <w:bottom w:val="single" w:sz="4" w:space="0" w:color="auto"/>
              <w:right w:val="single" w:sz="4" w:space="0" w:color="auto"/>
            </w:tcBorders>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Km</w:t>
            </w:r>
          </w:p>
        </w:tc>
        <w:tc>
          <w:tcPr>
            <w:tcW w:w="1116" w:type="dxa"/>
            <w:tcBorders>
              <w:top w:val="nil"/>
              <w:left w:val="nil"/>
              <w:bottom w:val="single" w:sz="4" w:space="0" w:color="auto"/>
              <w:right w:val="single" w:sz="4" w:space="0" w:color="auto"/>
            </w:tcBorders>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1</w:t>
            </w:r>
          </w:p>
        </w:tc>
        <w:tc>
          <w:tcPr>
            <w:tcW w:w="2092" w:type="dxa"/>
            <w:tcBorders>
              <w:top w:val="nil"/>
              <w:left w:val="nil"/>
              <w:bottom w:val="single" w:sz="4" w:space="0" w:color="auto"/>
              <w:right w:val="single" w:sz="4" w:space="0" w:color="auto"/>
            </w:tcBorders>
            <w:noWrap/>
            <w:vAlign w:val="bottom"/>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 xml:space="preserve">400  </w:t>
            </w:r>
            <w:proofErr w:type="spellStart"/>
            <w:r>
              <w:rPr>
                <w:rFonts w:ascii="Garamond" w:eastAsia="Times New Roman" w:hAnsi="Garamond" w:cs="Calibri"/>
              </w:rPr>
              <w:t>M</w:t>
            </w:r>
            <w:r w:rsidRPr="003B12FC">
              <w:rPr>
                <w:rFonts w:ascii="Garamond" w:eastAsia="Times New Roman" w:hAnsi="Garamond" w:cs="Calibri"/>
              </w:rPr>
              <w:t>d</w:t>
            </w:r>
            <w:proofErr w:type="spellEnd"/>
            <w:r w:rsidRPr="003B12FC">
              <w:rPr>
                <w:rFonts w:ascii="Garamond" w:eastAsia="Times New Roman" w:hAnsi="Garamond" w:cs="Calibri"/>
              </w:rPr>
              <w:t>/Km</w:t>
            </w:r>
          </w:p>
        </w:tc>
        <w:tc>
          <w:tcPr>
            <w:tcW w:w="781"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400</w:t>
            </w:r>
          </w:p>
        </w:tc>
        <w:tc>
          <w:tcPr>
            <w:tcW w:w="1109"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20,000</w:t>
            </w:r>
          </w:p>
        </w:tc>
        <w:tc>
          <w:tcPr>
            <w:tcW w:w="810" w:type="dxa"/>
            <w:tcBorders>
              <w:top w:val="nil"/>
              <w:left w:val="nil"/>
              <w:bottom w:val="single" w:sz="4" w:space="0" w:color="auto"/>
              <w:right w:val="single" w:sz="4" w:space="0" w:color="auto"/>
            </w:tcBorders>
            <w:noWrap/>
            <w:vAlign w:val="bottom"/>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0</w:t>
            </w:r>
          </w:p>
        </w:tc>
      </w:tr>
      <w:tr w:rsidR="007B72C9" w:rsidRPr="003B12FC" w:rsidTr="00D3177D">
        <w:trPr>
          <w:trHeight w:val="197"/>
        </w:trPr>
        <w:tc>
          <w:tcPr>
            <w:tcW w:w="630" w:type="dxa"/>
            <w:tcBorders>
              <w:top w:val="nil"/>
              <w:left w:val="single" w:sz="4" w:space="0" w:color="auto"/>
              <w:bottom w:val="single" w:sz="4" w:space="0" w:color="auto"/>
              <w:right w:val="single" w:sz="4" w:space="0" w:color="auto"/>
            </w:tcBorders>
            <w:vAlign w:val="bottom"/>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6</w:t>
            </w:r>
          </w:p>
        </w:tc>
        <w:tc>
          <w:tcPr>
            <w:tcW w:w="3362" w:type="dxa"/>
            <w:tcBorders>
              <w:top w:val="nil"/>
              <w:left w:val="nil"/>
              <w:bottom w:val="single" w:sz="4" w:space="0" w:color="auto"/>
              <w:right w:val="single" w:sz="4" w:space="0" w:color="auto"/>
            </w:tcBorders>
            <w:hideMark/>
          </w:tcPr>
          <w:p w:rsidR="007B72C9" w:rsidRPr="003B12FC" w:rsidRDefault="007B72C9" w:rsidP="00D3177D">
            <w:pPr>
              <w:rPr>
                <w:rFonts w:ascii="Garamond" w:eastAsia="Times New Roman" w:hAnsi="Garamond" w:cs="Calibri"/>
              </w:rPr>
            </w:pPr>
            <w:r w:rsidRPr="003B12FC">
              <w:rPr>
                <w:rFonts w:ascii="Garamond" w:eastAsia="Times New Roman" w:hAnsi="Garamond" w:cs="Calibri"/>
              </w:rPr>
              <w:t>Cut of drain maintenance</w:t>
            </w:r>
          </w:p>
        </w:tc>
        <w:tc>
          <w:tcPr>
            <w:tcW w:w="1080" w:type="dxa"/>
            <w:tcBorders>
              <w:top w:val="nil"/>
              <w:left w:val="nil"/>
              <w:bottom w:val="single" w:sz="4" w:space="0" w:color="auto"/>
              <w:right w:val="single" w:sz="4" w:space="0" w:color="auto"/>
            </w:tcBorders>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Km</w:t>
            </w:r>
          </w:p>
        </w:tc>
        <w:tc>
          <w:tcPr>
            <w:tcW w:w="1116" w:type="dxa"/>
            <w:tcBorders>
              <w:top w:val="nil"/>
              <w:left w:val="nil"/>
              <w:bottom w:val="single" w:sz="4" w:space="0" w:color="auto"/>
              <w:right w:val="single" w:sz="4" w:space="0" w:color="auto"/>
            </w:tcBorders>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1</w:t>
            </w:r>
          </w:p>
        </w:tc>
        <w:tc>
          <w:tcPr>
            <w:tcW w:w="2092" w:type="dxa"/>
            <w:tcBorders>
              <w:top w:val="nil"/>
              <w:left w:val="nil"/>
              <w:bottom w:val="single" w:sz="4" w:space="0" w:color="auto"/>
              <w:right w:val="single" w:sz="4" w:space="0" w:color="auto"/>
            </w:tcBorders>
            <w:noWrap/>
            <w:vAlign w:val="bottom"/>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 xml:space="preserve">40  </w:t>
            </w:r>
            <w:proofErr w:type="spellStart"/>
            <w:r>
              <w:rPr>
                <w:rFonts w:ascii="Garamond" w:eastAsia="Times New Roman" w:hAnsi="Garamond" w:cs="Calibri"/>
              </w:rPr>
              <w:t>M</w:t>
            </w:r>
            <w:r w:rsidRPr="003B12FC">
              <w:rPr>
                <w:rFonts w:ascii="Garamond" w:eastAsia="Times New Roman" w:hAnsi="Garamond" w:cs="Calibri"/>
              </w:rPr>
              <w:t>d</w:t>
            </w:r>
            <w:proofErr w:type="spellEnd"/>
            <w:r w:rsidRPr="003B12FC">
              <w:rPr>
                <w:rFonts w:ascii="Garamond" w:eastAsia="Times New Roman" w:hAnsi="Garamond" w:cs="Calibri"/>
              </w:rPr>
              <w:t>/Km</w:t>
            </w:r>
          </w:p>
        </w:tc>
        <w:tc>
          <w:tcPr>
            <w:tcW w:w="781"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40</w:t>
            </w:r>
          </w:p>
        </w:tc>
        <w:tc>
          <w:tcPr>
            <w:tcW w:w="1109"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2,000</w:t>
            </w:r>
          </w:p>
        </w:tc>
        <w:tc>
          <w:tcPr>
            <w:tcW w:w="810" w:type="dxa"/>
            <w:tcBorders>
              <w:top w:val="nil"/>
              <w:left w:val="nil"/>
              <w:bottom w:val="single" w:sz="4" w:space="0" w:color="auto"/>
              <w:right w:val="single" w:sz="4" w:space="0" w:color="auto"/>
            </w:tcBorders>
            <w:noWrap/>
            <w:vAlign w:val="bottom"/>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0</w:t>
            </w:r>
          </w:p>
        </w:tc>
      </w:tr>
      <w:tr w:rsidR="007B72C9" w:rsidRPr="003B12FC" w:rsidTr="00D3177D">
        <w:trPr>
          <w:trHeight w:val="188"/>
        </w:trPr>
        <w:tc>
          <w:tcPr>
            <w:tcW w:w="630" w:type="dxa"/>
            <w:tcBorders>
              <w:top w:val="nil"/>
              <w:left w:val="single" w:sz="4" w:space="0" w:color="auto"/>
              <w:bottom w:val="single" w:sz="4" w:space="0" w:color="auto"/>
              <w:right w:val="single" w:sz="4" w:space="0" w:color="auto"/>
            </w:tcBorders>
            <w:vAlign w:val="bottom"/>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7</w:t>
            </w:r>
          </w:p>
        </w:tc>
        <w:tc>
          <w:tcPr>
            <w:tcW w:w="3362" w:type="dxa"/>
            <w:tcBorders>
              <w:top w:val="nil"/>
              <w:left w:val="nil"/>
              <w:bottom w:val="single" w:sz="4" w:space="0" w:color="auto"/>
              <w:right w:val="single" w:sz="4" w:space="0" w:color="auto"/>
            </w:tcBorders>
            <w:hideMark/>
          </w:tcPr>
          <w:p w:rsidR="007B72C9" w:rsidRPr="003B12FC" w:rsidRDefault="007B72C9" w:rsidP="00D3177D">
            <w:pPr>
              <w:rPr>
                <w:rFonts w:ascii="Garamond" w:eastAsia="Times New Roman" w:hAnsi="Garamond" w:cs="Calibri"/>
              </w:rPr>
            </w:pPr>
            <w:r w:rsidRPr="003B12FC">
              <w:rPr>
                <w:rFonts w:ascii="Garamond" w:eastAsia="Times New Roman" w:hAnsi="Garamond" w:cs="Calibri"/>
              </w:rPr>
              <w:t>Water way construction</w:t>
            </w:r>
          </w:p>
        </w:tc>
        <w:tc>
          <w:tcPr>
            <w:tcW w:w="1080" w:type="dxa"/>
            <w:tcBorders>
              <w:top w:val="nil"/>
              <w:left w:val="nil"/>
              <w:bottom w:val="single" w:sz="4" w:space="0" w:color="auto"/>
              <w:right w:val="single" w:sz="4" w:space="0" w:color="auto"/>
            </w:tcBorders>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Km</w:t>
            </w:r>
          </w:p>
        </w:tc>
        <w:tc>
          <w:tcPr>
            <w:tcW w:w="1116" w:type="dxa"/>
            <w:tcBorders>
              <w:top w:val="nil"/>
              <w:left w:val="nil"/>
              <w:bottom w:val="single" w:sz="4" w:space="0" w:color="auto"/>
              <w:right w:val="single" w:sz="4" w:space="0" w:color="auto"/>
            </w:tcBorders>
            <w:hideMark/>
          </w:tcPr>
          <w:p w:rsidR="007B72C9" w:rsidRPr="003B12FC" w:rsidRDefault="007B72C9" w:rsidP="00D3177D">
            <w:pPr>
              <w:jc w:val="center"/>
              <w:rPr>
                <w:rFonts w:ascii="Garamond" w:eastAsia="Times New Roman" w:hAnsi="Garamond" w:cs="Calibri"/>
              </w:rPr>
            </w:pPr>
            <w:r>
              <w:rPr>
                <w:rFonts w:ascii="Garamond" w:eastAsia="Times New Roman" w:hAnsi="Garamond" w:cs="Calibri"/>
              </w:rPr>
              <w:t>1</w:t>
            </w:r>
          </w:p>
        </w:tc>
        <w:tc>
          <w:tcPr>
            <w:tcW w:w="2092" w:type="dxa"/>
            <w:tcBorders>
              <w:top w:val="nil"/>
              <w:left w:val="nil"/>
              <w:bottom w:val="single" w:sz="4" w:space="0" w:color="auto"/>
              <w:right w:val="single" w:sz="4" w:space="0" w:color="auto"/>
            </w:tcBorders>
            <w:noWrap/>
            <w:vAlign w:val="bottom"/>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 xml:space="preserve">600 </w:t>
            </w:r>
            <w:proofErr w:type="spellStart"/>
            <w:r>
              <w:rPr>
                <w:rFonts w:ascii="Garamond" w:eastAsia="Times New Roman" w:hAnsi="Garamond" w:cs="Calibri"/>
              </w:rPr>
              <w:t>M</w:t>
            </w:r>
            <w:r w:rsidRPr="003B12FC">
              <w:rPr>
                <w:rFonts w:ascii="Garamond" w:eastAsia="Times New Roman" w:hAnsi="Garamond" w:cs="Calibri"/>
              </w:rPr>
              <w:t>d</w:t>
            </w:r>
            <w:proofErr w:type="spellEnd"/>
            <w:r w:rsidRPr="003B12FC">
              <w:rPr>
                <w:rFonts w:ascii="Garamond" w:eastAsia="Times New Roman" w:hAnsi="Garamond" w:cs="Calibri"/>
              </w:rPr>
              <w:t>/Km</w:t>
            </w:r>
          </w:p>
        </w:tc>
        <w:tc>
          <w:tcPr>
            <w:tcW w:w="781"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600</w:t>
            </w:r>
          </w:p>
        </w:tc>
        <w:tc>
          <w:tcPr>
            <w:tcW w:w="1109"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3</w:t>
            </w:r>
            <w:r w:rsidRPr="003B12FC">
              <w:rPr>
                <w:rFonts w:ascii="Garamond" w:eastAsia="Times New Roman" w:hAnsi="Garamond" w:cs="Calibri"/>
              </w:rPr>
              <w:t>0,000</w:t>
            </w:r>
          </w:p>
        </w:tc>
        <w:tc>
          <w:tcPr>
            <w:tcW w:w="810" w:type="dxa"/>
            <w:tcBorders>
              <w:top w:val="nil"/>
              <w:left w:val="nil"/>
              <w:bottom w:val="single" w:sz="4" w:space="0" w:color="auto"/>
              <w:right w:val="single" w:sz="4" w:space="0" w:color="auto"/>
            </w:tcBorders>
            <w:noWrap/>
            <w:vAlign w:val="bottom"/>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0</w:t>
            </w:r>
          </w:p>
        </w:tc>
      </w:tr>
      <w:tr w:rsidR="007B72C9" w:rsidRPr="003B12FC" w:rsidTr="00D3177D">
        <w:trPr>
          <w:trHeight w:val="179"/>
        </w:trPr>
        <w:tc>
          <w:tcPr>
            <w:tcW w:w="630" w:type="dxa"/>
            <w:tcBorders>
              <w:top w:val="nil"/>
              <w:left w:val="single" w:sz="4" w:space="0" w:color="auto"/>
              <w:bottom w:val="single" w:sz="4" w:space="0" w:color="auto"/>
              <w:right w:val="single" w:sz="4" w:space="0" w:color="auto"/>
            </w:tcBorders>
            <w:vAlign w:val="bottom"/>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8</w:t>
            </w:r>
          </w:p>
        </w:tc>
        <w:tc>
          <w:tcPr>
            <w:tcW w:w="3362" w:type="dxa"/>
            <w:tcBorders>
              <w:top w:val="nil"/>
              <w:left w:val="nil"/>
              <w:bottom w:val="single" w:sz="4" w:space="0" w:color="auto"/>
              <w:right w:val="single" w:sz="4" w:space="0" w:color="auto"/>
            </w:tcBorders>
            <w:hideMark/>
          </w:tcPr>
          <w:p w:rsidR="007B72C9" w:rsidRPr="003B12FC" w:rsidRDefault="007B72C9" w:rsidP="00D3177D">
            <w:pPr>
              <w:rPr>
                <w:rFonts w:ascii="Garamond" w:eastAsia="Times New Roman" w:hAnsi="Garamond" w:cs="Calibri"/>
              </w:rPr>
            </w:pPr>
            <w:r w:rsidRPr="003B12FC">
              <w:rPr>
                <w:rFonts w:ascii="Garamond" w:eastAsia="Times New Roman" w:hAnsi="Garamond" w:cs="Calibri"/>
              </w:rPr>
              <w:t>Water way maintenance</w:t>
            </w:r>
          </w:p>
        </w:tc>
        <w:tc>
          <w:tcPr>
            <w:tcW w:w="1080" w:type="dxa"/>
            <w:tcBorders>
              <w:top w:val="nil"/>
              <w:left w:val="nil"/>
              <w:bottom w:val="single" w:sz="4" w:space="0" w:color="auto"/>
              <w:right w:val="single" w:sz="4" w:space="0" w:color="auto"/>
            </w:tcBorders>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Km</w:t>
            </w:r>
          </w:p>
        </w:tc>
        <w:tc>
          <w:tcPr>
            <w:tcW w:w="1116" w:type="dxa"/>
            <w:tcBorders>
              <w:top w:val="nil"/>
              <w:left w:val="nil"/>
              <w:bottom w:val="single" w:sz="4" w:space="0" w:color="auto"/>
              <w:right w:val="single" w:sz="4" w:space="0" w:color="auto"/>
            </w:tcBorders>
            <w:hideMark/>
          </w:tcPr>
          <w:p w:rsidR="007B72C9" w:rsidRPr="003B12FC" w:rsidRDefault="007B72C9" w:rsidP="00D3177D">
            <w:pPr>
              <w:jc w:val="center"/>
              <w:rPr>
                <w:rFonts w:ascii="Garamond" w:eastAsia="Times New Roman" w:hAnsi="Garamond" w:cs="Calibri"/>
              </w:rPr>
            </w:pPr>
            <w:r>
              <w:rPr>
                <w:rFonts w:ascii="Garamond" w:eastAsia="Times New Roman" w:hAnsi="Garamond" w:cs="Calibri"/>
              </w:rPr>
              <w:t>1</w:t>
            </w:r>
          </w:p>
        </w:tc>
        <w:tc>
          <w:tcPr>
            <w:tcW w:w="2092" w:type="dxa"/>
            <w:tcBorders>
              <w:top w:val="nil"/>
              <w:left w:val="nil"/>
              <w:bottom w:val="single" w:sz="4" w:space="0" w:color="auto"/>
              <w:right w:val="single" w:sz="4" w:space="0" w:color="auto"/>
            </w:tcBorders>
            <w:noWrap/>
            <w:vAlign w:val="bottom"/>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 xml:space="preserve">60  </w:t>
            </w:r>
            <w:proofErr w:type="spellStart"/>
            <w:r>
              <w:rPr>
                <w:rFonts w:ascii="Garamond" w:eastAsia="Times New Roman" w:hAnsi="Garamond" w:cs="Calibri"/>
              </w:rPr>
              <w:t>M</w:t>
            </w:r>
            <w:r w:rsidRPr="003B12FC">
              <w:rPr>
                <w:rFonts w:ascii="Garamond" w:eastAsia="Times New Roman" w:hAnsi="Garamond" w:cs="Calibri"/>
              </w:rPr>
              <w:t>d</w:t>
            </w:r>
            <w:proofErr w:type="spellEnd"/>
            <w:r w:rsidRPr="003B12FC">
              <w:rPr>
                <w:rFonts w:ascii="Garamond" w:eastAsia="Times New Roman" w:hAnsi="Garamond" w:cs="Calibri"/>
              </w:rPr>
              <w:t>/Km</w:t>
            </w:r>
          </w:p>
        </w:tc>
        <w:tc>
          <w:tcPr>
            <w:tcW w:w="781"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6</w:t>
            </w:r>
            <w:r w:rsidRPr="003B12FC">
              <w:rPr>
                <w:rFonts w:ascii="Garamond" w:eastAsia="Times New Roman" w:hAnsi="Garamond" w:cs="Calibri"/>
              </w:rPr>
              <w:t>0</w:t>
            </w:r>
          </w:p>
        </w:tc>
        <w:tc>
          <w:tcPr>
            <w:tcW w:w="1109"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3</w:t>
            </w:r>
            <w:r w:rsidRPr="003B12FC">
              <w:rPr>
                <w:rFonts w:ascii="Garamond" w:eastAsia="Times New Roman" w:hAnsi="Garamond" w:cs="Calibri"/>
              </w:rPr>
              <w:t>,000</w:t>
            </w:r>
          </w:p>
        </w:tc>
        <w:tc>
          <w:tcPr>
            <w:tcW w:w="810" w:type="dxa"/>
            <w:tcBorders>
              <w:top w:val="nil"/>
              <w:left w:val="nil"/>
              <w:bottom w:val="single" w:sz="4" w:space="0" w:color="auto"/>
              <w:right w:val="single" w:sz="4" w:space="0" w:color="auto"/>
            </w:tcBorders>
            <w:noWrap/>
            <w:vAlign w:val="bottom"/>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0</w:t>
            </w:r>
          </w:p>
        </w:tc>
      </w:tr>
      <w:tr w:rsidR="007B72C9" w:rsidRPr="003B12FC" w:rsidTr="00D3177D">
        <w:trPr>
          <w:trHeight w:val="170"/>
        </w:trPr>
        <w:tc>
          <w:tcPr>
            <w:tcW w:w="630" w:type="dxa"/>
            <w:tcBorders>
              <w:top w:val="nil"/>
              <w:left w:val="single" w:sz="4" w:space="0" w:color="auto"/>
              <w:bottom w:val="single" w:sz="4" w:space="0" w:color="auto"/>
              <w:right w:val="single" w:sz="4" w:space="0" w:color="auto"/>
            </w:tcBorders>
            <w:vAlign w:val="bottom"/>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9</w:t>
            </w:r>
          </w:p>
        </w:tc>
        <w:tc>
          <w:tcPr>
            <w:tcW w:w="3362" w:type="dxa"/>
            <w:tcBorders>
              <w:top w:val="nil"/>
              <w:left w:val="nil"/>
              <w:bottom w:val="single" w:sz="4" w:space="0" w:color="auto"/>
              <w:right w:val="single" w:sz="4" w:space="0" w:color="auto"/>
            </w:tcBorders>
            <w:hideMark/>
          </w:tcPr>
          <w:p w:rsidR="007B72C9" w:rsidRPr="003B12FC" w:rsidRDefault="007B72C9" w:rsidP="00D3177D">
            <w:pPr>
              <w:rPr>
                <w:rFonts w:ascii="Garamond" w:eastAsia="Times New Roman" w:hAnsi="Garamond" w:cs="Calibri"/>
              </w:rPr>
            </w:pPr>
            <w:r>
              <w:rPr>
                <w:rFonts w:ascii="Garamond" w:eastAsia="Times New Roman" w:hAnsi="Garamond"/>
              </w:rPr>
              <w:t>F</w:t>
            </w:r>
            <w:r w:rsidRPr="003B12FC">
              <w:rPr>
                <w:rFonts w:ascii="Garamond" w:eastAsia="Times New Roman" w:hAnsi="Garamond"/>
              </w:rPr>
              <w:t xml:space="preserve">orage seeds for </w:t>
            </w:r>
            <w:r w:rsidRPr="003B12FC">
              <w:rPr>
                <w:rFonts w:ascii="Garamond" w:eastAsia="Times New Roman" w:hAnsi="Garamond" w:cs="Calibri"/>
              </w:rPr>
              <w:t xml:space="preserve">Over Sowing </w:t>
            </w:r>
          </w:p>
        </w:tc>
        <w:tc>
          <w:tcPr>
            <w:tcW w:w="1080" w:type="dxa"/>
            <w:tcBorders>
              <w:top w:val="nil"/>
              <w:left w:val="nil"/>
              <w:bottom w:val="single" w:sz="4" w:space="0" w:color="auto"/>
              <w:right w:val="single" w:sz="4" w:space="0" w:color="auto"/>
            </w:tcBorders>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Kg</w:t>
            </w:r>
          </w:p>
        </w:tc>
        <w:tc>
          <w:tcPr>
            <w:tcW w:w="1116" w:type="dxa"/>
            <w:tcBorders>
              <w:top w:val="nil"/>
              <w:left w:val="nil"/>
              <w:bottom w:val="single" w:sz="4" w:space="0" w:color="auto"/>
              <w:right w:val="single" w:sz="4" w:space="0" w:color="auto"/>
            </w:tcBorders>
            <w:hideMark/>
          </w:tcPr>
          <w:p w:rsidR="007B72C9" w:rsidRPr="003B12FC" w:rsidRDefault="007B72C9" w:rsidP="00D3177D">
            <w:pPr>
              <w:jc w:val="center"/>
              <w:rPr>
                <w:rFonts w:ascii="Garamond" w:eastAsia="Times New Roman" w:hAnsi="Garamond" w:cs="Calibri"/>
              </w:rPr>
            </w:pPr>
            <w:r>
              <w:rPr>
                <w:rFonts w:ascii="Garamond" w:eastAsia="Times New Roman" w:hAnsi="Garamond" w:cs="Calibri"/>
              </w:rPr>
              <w:t>100</w:t>
            </w:r>
          </w:p>
        </w:tc>
        <w:tc>
          <w:tcPr>
            <w:tcW w:w="2092" w:type="dxa"/>
            <w:tcBorders>
              <w:top w:val="nil"/>
              <w:left w:val="nil"/>
              <w:bottom w:val="single" w:sz="4" w:space="0" w:color="auto"/>
              <w:right w:val="single" w:sz="4" w:space="0" w:color="auto"/>
            </w:tcBorders>
            <w:noWrap/>
            <w:vAlign w:val="bottom"/>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25Birr/Kg</w:t>
            </w:r>
          </w:p>
        </w:tc>
        <w:tc>
          <w:tcPr>
            <w:tcW w:w="781"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 </w:t>
            </w:r>
            <w:r>
              <w:rPr>
                <w:rFonts w:ascii="Garamond" w:eastAsia="Times New Roman" w:hAnsi="Garamond" w:cs="Calibri"/>
              </w:rPr>
              <w:t>-</w:t>
            </w:r>
          </w:p>
        </w:tc>
        <w:tc>
          <w:tcPr>
            <w:tcW w:w="1109"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2500</w:t>
            </w:r>
          </w:p>
        </w:tc>
        <w:tc>
          <w:tcPr>
            <w:tcW w:w="810" w:type="dxa"/>
            <w:tcBorders>
              <w:top w:val="nil"/>
              <w:left w:val="nil"/>
              <w:bottom w:val="single" w:sz="4" w:space="0" w:color="auto"/>
              <w:right w:val="single" w:sz="4" w:space="0" w:color="auto"/>
            </w:tcBorders>
            <w:noWrap/>
            <w:vAlign w:val="bottom"/>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0</w:t>
            </w:r>
          </w:p>
        </w:tc>
      </w:tr>
      <w:tr w:rsidR="007B72C9" w:rsidRPr="003B12FC" w:rsidTr="00D3177D">
        <w:trPr>
          <w:trHeight w:val="431"/>
        </w:trPr>
        <w:tc>
          <w:tcPr>
            <w:tcW w:w="630" w:type="dxa"/>
            <w:tcBorders>
              <w:top w:val="nil"/>
              <w:left w:val="single" w:sz="4" w:space="0" w:color="auto"/>
              <w:bottom w:val="single" w:sz="4" w:space="0" w:color="auto"/>
              <w:right w:val="single" w:sz="4" w:space="0" w:color="auto"/>
            </w:tcBorders>
            <w:vAlign w:val="bottom"/>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10</w:t>
            </w:r>
          </w:p>
        </w:tc>
        <w:tc>
          <w:tcPr>
            <w:tcW w:w="3362" w:type="dxa"/>
            <w:tcBorders>
              <w:top w:val="nil"/>
              <w:left w:val="nil"/>
              <w:bottom w:val="single" w:sz="4" w:space="0" w:color="auto"/>
              <w:right w:val="single" w:sz="4" w:space="0" w:color="auto"/>
            </w:tcBorders>
            <w:hideMark/>
          </w:tcPr>
          <w:p w:rsidR="007B72C9" w:rsidRPr="003B12FC" w:rsidRDefault="007B72C9" w:rsidP="00D3177D">
            <w:pPr>
              <w:rPr>
                <w:rFonts w:ascii="Garamond" w:eastAsia="Times New Roman" w:hAnsi="Garamond" w:cs="Calibri"/>
              </w:rPr>
            </w:pPr>
            <w:r w:rsidRPr="003B12FC">
              <w:rPr>
                <w:rFonts w:ascii="Garamond" w:eastAsia="Times New Roman" w:hAnsi="Garamond" w:cs="Calibri"/>
              </w:rPr>
              <w:t>Private and group seedling production</w:t>
            </w:r>
          </w:p>
        </w:tc>
        <w:tc>
          <w:tcPr>
            <w:tcW w:w="1080" w:type="dxa"/>
            <w:tcBorders>
              <w:top w:val="nil"/>
              <w:left w:val="nil"/>
              <w:bottom w:val="single" w:sz="4" w:space="0" w:color="auto"/>
              <w:right w:val="single" w:sz="4" w:space="0" w:color="auto"/>
            </w:tcBorders>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Seedlings</w:t>
            </w:r>
          </w:p>
        </w:tc>
        <w:tc>
          <w:tcPr>
            <w:tcW w:w="1116" w:type="dxa"/>
            <w:tcBorders>
              <w:top w:val="nil"/>
              <w:left w:val="nil"/>
              <w:bottom w:val="single" w:sz="4" w:space="0" w:color="auto"/>
              <w:right w:val="single" w:sz="4" w:space="0" w:color="auto"/>
            </w:tcBorders>
            <w:hideMark/>
          </w:tcPr>
          <w:p w:rsidR="007B72C9" w:rsidRPr="003B12FC" w:rsidRDefault="007B72C9" w:rsidP="00D3177D">
            <w:pPr>
              <w:jc w:val="center"/>
              <w:rPr>
                <w:rFonts w:ascii="Garamond" w:eastAsia="Times New Roman" w:hAnsi="Garamond" w:cs="Calibri"/>
              </w:rPr>
            </w:pPr>
            <w:r>
              <w:rPr>
                <w:rFonts w:ascii="Garamond" w:eastAsia="Times New Roman" w:hAnsi="Garamond" w:cs="Calibri"/>
              </w:rPr>
              <w:t>5</w:t>
            </w:r>
            <w:r w:rsidRPr="003B12FC">
              <w:rPr>
                <w:rFonts w:ascii="Garamond" w:eastAsia="Times New Roman" w:hAnsi="Garamond" w:cs="Calibri"/>
              </w:rPr>
              <w:t>0,000</w:t>
            </w:r>
          </w:p>
        </w:tc>
        <w:tc>
          <w:tcPr>
            <w:tcW w:w="2092" w:type="dxa"/>
            <w:tcBorders>
              <w:top w:val="nil"/>
              <w:left w:val="nil"/>
              <w:bottom w:val="single" w:sz="4" w:space="0" w:color="auto"/>
              <w:right w:val="single" w:sz="4" w:space="0" w:color="auto"/>
            </w:tcBorders>
            <w:vAlign w:val="bottom"/>
            <w:hideMark/>
          </w:tcPr>
          <w:p w:rsidR="007B72C9" w:rsidRPr="003B12FC" w:rsidRDefault="007B72C9" w:rsidP="00B05C75">
            <w:pPr>
              <w:rPr>
                <w:rFonts w:ascii="Garamond" w:eastAsia="Times New Roman" w:hAnsi="Garamond" w:cs="Calibri"/>
              </w:rPr>
            </w:pPr>
            <w:r w:rsidRPr="003B12FC">
              <w:rPr>
                <w:rFonts w:ascii="Garamond" w:eastAsia="Times New Roman" w:hAnsi="Garamond" w:cs="Calibri"/>
              </w:rPr>
              <w:t xml:space="preserve">1 </w:t>
            </w:r>
            <w:proofErr w:type="spellStart"/>
            <w:r>
              <w:rPr>
                <w:rFonts w:ascii="Garamond" w:eastAsia="Times New Roman" w:hAnsi="Garamond" w:cs="Calibri"/>
              </w:rPr>
              <w:t>M</w:t>
            </w:r>
            <w:r w:rsidRPr="003B12FC">
              <w:rPr>
                <w:rFonts w:ascii="Garamond" w:eastAsia="Times New Roman" w:hAnsi="Garamond" w:cs="Calibri"/>
              </w:rPr>
              <w:t>d</w:t>
            </w:r>
            <w:proofErr w:type="spellEnd"/>
            <w:r w:rsidRPr="003B12FC">
              <w:rPr>
                <w:rFonts w:ascii="Garamond" w:eastAsia="Times New Roman" w:hAnsi="Garamond" w:cs="Calibri"/>
              </w:rPr>
              <w:t>/100 plants</w:t>
            </w:r>
          </w:p>
        </w:tc>
        <w:tc>
          <w:tcPr>
            <w:tcW w:w="781"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5</w:t>
            </w:r>
            <w:r w:rsidRPr="003B12FC">
              <w:rPr>
                <w:rFonts w:ascii="Garamond" w:eastAsia="Times New Roman" w:hAnsi="Garamond" w:cs="Calibri"/>
              </w:rPr>
              <w:t>00</w:t>
            </w:r>
          </w:p>
        </w:tc>
        <w:tc>
          <w:tcPr>
            <w:tcW w:w="1109"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25</w:t>
            </w:r>
            <w:r w:rsidRPr="003B12FC">
              <w:rPr>
                <w:rFonts w:ascii="Garamond" w:eastAsia="Times New Roman" w:hAnsi="Garamond" w:cs="Calibri"/>
              </w:rPr>
              <w:t>,000</w:t>
            </w:r>
          </w:p>
        </w:tc>
        <w:tc>
          <w:tcPr>
            <w:tcW w:w="810" w:type="dxa"/>
            <w:tcBorders>
              <w:top w:val="nil"/>
              <w:left w:val="nil"/>
              <w:bottom w:val="single" w:sz="4" w:space="0" w:color="auto"/>
              <w:right w:val="single" w:sz="4" w:space="0" w:color="auto"/>
            </w:tcBorders>
            <w:noWrap/>
            <w:vAlign w:val="bottom"/>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0</w:t>
            </w:r>
          </w:p>
        </w:tc>
      </w:tr>
      <w:tr w:rsidR="007B72C9" w:rsidRPr="003B12FC" w:rsidTr="00D3177D">
        <w:trPr>
          <w:trHeight w:val="449"/>
        </w:trPr>
        <w:tc>
          <w:tcPr>
            <w:tcW w:w="630" w:type="dxa"/>
            <w:tcBorders>
              <w:top w:val="nil"/>
              <w:left w:val="single" w:sz="4" w:space="0" w:color="auto"/>
              <w:bottom w:val="single" w:sz="4" w:space="0" w:color="auto"/>
              <w:right w:val="single" w:sz="4" w:space="0" w:color="auto"/>
            </w:tcBorders>
            <w:vAlign w:val="bottom"/>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11</w:t>
            </w:r>
          </w:p>
        </w:tc>
        <w:tc>
          <w:tcPr>
            <w:tcW w:w="3362" w:type="dxa"/>
            <w:tcBorders>
              <w:top w:val="nil"/>
              <w:left w:val="nil"/>
              <w:bottom w:val="single" w:sz="4" w:space="0" w:color="auto"/>
              <w:right w:val="single" w:sz="4" w:space="0" w:color="auto"/>
            </w:tcBorders>
            <w:hideMark/>
          </w:tcPr>
          <w:p w:rsidR="007B72C9" w:rsidRPr="003B12FC" w:rsidRDefault="007B72C9" w:rsidP="00D3177D">
            <w:pPr>
              <w:rPr>
                <w:rFonts w:ascii="Garamond" w:eastAsia="Times New Roman" w:hAnsi="Garamond" w:cs="Calibri"/>
              </w:rPr>
            </w:pPr>
            <w:r w:rsidRPr="003B12FC">
              <w:rPr>
                <w:rFonts w:ascii="Garamond" w:eastAsia="Times New Roman" w:hAnsi="Garamond" w:cs="Calibri"/>
              </w:rPr>
              <w:t>Pitting</w:t>
            </w:r>
          </w:p>
        </w:tc>
        <w:tc>
          <w:tcPr>
            <w:tcW w:w="1080" w:type="dxa"/>
            <w:tcBorders>
              <w:top w:val="nil"/>
              <w:left w:val="nil"/>
              <w:bottom w:val="single" w:sz="4" w:space="0" w:color="auto"/>
              <w:right w:val="single" w:sz="4" w:space="0" w:color="auto"/>
            </w:tcBorders>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No</w:t>
            </w:r>
          </w:p>
        </w:tc>
        <w:tc>
          <w:tcPr>
            <w:tcW w:w="1116" w:type="dxa"/>
            <w:tcBorders>
              <w:top w:val="nil"/>
              <w:left w:val="nil"/>
              <w:bottom w:val="single" w:sz="4" w:space="0" w:color="auto"/>
              <w:right w:val="single" w:sz="4" w:space="0" w:color="auto"/>
            </w:tcBorders>
            <w:hideMark/>
          </w:tcPr>
          <w:p w:rsidR="007B72C9" w:rsidRPr="003B12FC" w:rsidRDefault="007B72C9" w:rsidP="00D3177D">
            <w:pPr>
              <w:jc w:val="center"/>
              <w:rPr>
                <w:rFonts w:ascii="Garamond" w:eastAsia="Times New Roman" w:hAnsi="Garamond" w:cs="Calibri"/>
              </w:rPr>
            </w:pPr>
            <w:r>
              <w:rPr>
                <w:rFonts w:ascii="Garamond" w:eastAsia="Times New Roman" w:hAnsi="Garamond" w:cs="Calibri"/>
              </w:rPr>
              <w:t>5</w:t>
            </w:r>
            <w:r w:rsidRPr="003B12FC">
              <w:rPr>
                <w:rFonts w:ascii="Garamond" w:eastAsia="Times New Roman" w:hAnsi="Garamond" w:cs="Calibri"/>
              </w:rPr>
              <w:t>0,000</w:t>
            </w:r>
          </w:p>
        </w:tc>
        <w:tc>
          <w:tcPr>
            <w:tcW w:w="2092" w:type="dxa"/>
            <w:tcBorders>
              <w:top w:val="nil"/>
              <w:left w:val="nil"/>
              <w:bottom w:val="single" w:sz="4" w:space="0" w:color="auto"/>
              <w:right w:val="single" w:sz="4" w:space="0" w:color="auto"/>
            </w:tcBorders>
            <w:vAlign w:val="bottom"/>
            <w:hideMark/>
          </w:tcPr>
          <w:p w:rsidR="007B72C9" w:rsidRPr="003B12FC" w:rsidRDefault="007B72C9" w:rsidP="00B05C75">
            <w:pPr>
              <w:rPr>
                <w:rFonts w:ascii="Garamond" w:eastAsia="Times New Roman" w:hAnsi="Garamond" w:cs="Calibri"/>
              </w:rPr>
            </w:pPr>
            <w:r w:rsidRPr="003B12FC">
              <w:rPr>
                <w:rFonts w:ascii="Garamond" w:eastAsia="Times New Roman" w:hAnsi="Garamond" w:cs="Calibri"/>
              </w:rPr>
              <w:t xml:space="preserve">1 </w:t>
            </w:r>
            <w:proofErr w:type="spellStart"/>
            <w:r>
              <w:rPr>
                <w:rFonts w:ascii="Garamond" w:eastAsia="Times New Roman" w:hAnsi="Garamond" w:cs="Calibri"/>
              </w:rPr>
              <w:t>M</w:t>
            </w:r>
            <w:r w:rsidRPr="003B12FC">
              <w:rPr>
                <w:rFonts w:ascii="Garamond" w:eastAsia="Times New Roman" w:hAnsi="Garamond" w:cs="Calibri"/>
              </w:rPr>
              <w:t>d</w:t>
            </w:r>
            <w:proofErr w:type="spellEnd"/>
            <w:r w:rsidRPr="003B12FC">
              <w:rPr>
                <w:rFonts w:ascii="Garamond" w:eastAsia="Times New Roman" w:hAnsi="Garamond" w:cs="Calibri"/>
              </w:rPr>
              <w:t>/20pits</w:t>
            </w:r>
          </w:p>
        </w:tc>
        <w:tc>
          <w:tcPr>
            <w:tcW w:w="781"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2</w:t>
            </w:r>
            <w:r w:rsidRPr="003B12FC">
              <w:rPr>
                <w:rFonts w:ascii="Garamond" w:eastAsia="Times New Roman" w:hAnsi="Garamond" w:cs="Calibri"/>
              </w:rPr>
              <w:t>500</w:t>
            </w:r>
          </w:p>
        </w:tc>
        <w:tc>
          <w:tcPr>
            <w:tcW w:w="1109"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1</w:t>
            </w:r>
            <w:r w:rsidRPr="003B12FC">
              <w:rPr>
                <w:rFonts w:ascii="Garamond" w:eastAsia="Times New Roman" w:hAnsi="Garamond" w:cs="Calibri"/>
              </w:rPr>
              <w:t>25,000</w:t>
            </w:r>
          </w:p>
        </w:tc>
        <w:tc>
          <w:tcPr>
            <w:tcW w:w="810" w:type="dxa"/>
            <w:tcBorders>
              <w:top w:val="nil"/>
              <w:left w:val="nil"/>
              <w:bottom w:val="single" w:sz="4" w:space="0" w:color="auto"/>
              <w:right w:val="single" w:sz="4" w:space="0" w:color="auto"/>
            </w:tcBorders>
            <w:noWrap/>
            <w:vAlign w:val="bottom"/>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0</w:t>
            </w:r>
          </w:p>
        </w:tc>
      </w:tr>
      <w:tr w:rsidR="007B72C9" w:rsidRPr="003B12FC" w:rsidTr="00D3177D">
        <w:trPr>
          <w:trHeight w:val="323"/>
        </w:trPr>
        <w:tc>
          <w:tcPr>
            <w:tcW w:w="630" w:type="dxa"/>
            <w:tcBorders>
              <w:top w:val="nil"/>
              <w:left w:val="single" w:sz="4" w:space="0" w:color="auto"/>
              <w:bottom w:val="single" w:sz="4" w:space="0" w:color="auto"/>
              <w:right w:val="single" w:sz="4" w:space="0" w:color="auto"/>
            </w:tcBorders>
            <w:vAlign w:val="bottom"/>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12</w:t>
            </w:r>
          </w:p>
        </w:tc>
        <w:tc>
          <w:tcPr>
            <w:tcW w:w="3362" w:type="dxa"/>
            <w:tcBorders>
              <w:top w:val="nil"/>
              <w:left w:val="nil"/>
              <w:bottom w:val="single" w:sz="4" w:space="0" w:color="auto"/>
              <w:right w:val="single" w:sz="4" w:space="0" w:color="auto"/>
            </w:tcBorders>
            <w:hideMark/>
          </w:tcPr>
          <w:p w:rsidR="007B72C9" w:rsidRPr="003B12FC" w:rsidRDefault="007B72C9" w:rsidP="00D3177D">
            <w:pPr>
              <w:rPr>
                <w:rFonts w:ascii="Garamond" w:eastAsia="Times New Roman" w:hAnsi="Garamond" w:cs="Calibri"/>
              </w:rPr>
            </w:pPr>
            <w:r w:rsidRPr="003B12FC">
              <w:rPr>
                <w:rFonts w:ascii="Garamond" w:eastAsia="Times New Roman" w:hAnsi="Garamond" w:cs="Calibri"/>
              </w:rPr>
              <w:t>Planting</w:t>
            </w:r>
          </w:p>
        </w:tc>
        <w:tc>
          <w:tcPr>
            <w:tcW w:w="1080" w:type="dxa"/>
            <w:tcBorders>
              <w:top w:val="nil"/>
              <w:left w:val="nil"/>
              <w:bottom w:val="single" w:sz="4" w:space="0" w:color="auto"/>
              <w:right w:val="single" w:sz="4" w:space="0" w:color="auto"/>
            </w:tcBorders>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No</w:t>
            </w:r>
          </w:p>
        </w:tc>
        <w:tc>
          <w:tcPr>
            <w:tcW w:w="1116" w:type="dxa"/>
            <w:tcBorders>
              <w:top w:val="nil"/>
              <w:left w:val="nil"/>
              <w:bottom w:val="single" w:sz="4" w:space="0" w:color="auto"/>
              <w:right w:val="single" w:sz="4" w:space="0" w:color="auto"/>
            </w:tcBorders>
            <w:hideMark/>
          </w:tcPr>
          <w:p w:rsidR="007B72C9" w:rsidRPr="003B12FC" w:rsidRDefault="007B72C9" w:rsidP="00D3177D">
            <w:pPr>
              <w:jc w:val="center"/>
              <w:rPr>
                <w:rFonts w:ascii="Garamond" w:eastAsia="Times New Roman" w:hAnsi="Garamond" w:cs="Calibri"/>
              </w:rPr>
            </w:pPr>
            <w:r>
              <w:rPr>
                <w:rFonts w:ascii="Garamond" w:eastAsia="Times New Roman" w:hAnsi="Garamond" w:cs="Calibri"/>
              </w:rPr>
              <w:t>5</w:t>
            </w:r>
            <w:r w:rsidRPr="003B12FC">
              <w:rPr>
                <w:rFonts w:ascii="Garamond" w:eastAsia="Times New Roman" w:hAnsi="Garamond" w:cs="Calibri"/>
              </w:rPr>
              <w:t>0,000</w:t>
            </w:r>
          </w:p>
        </w:tc>
        <w:tc>
          <w:tcPr>
            <w:tcW w:w="2092" w:type="dxa"/>
            <w:tcBorders>
              <w:top w:val="nil"/>
              <w:left w:val="nil"/>
              <w:bottom w:val="single" w:sz="4" w:space="0" w:color="auto"/>
              <w:right w:val="single" w:sz="4" w:space="0" w:color="auto"/>
            </w:tcBorders>
            <w:vAlign w:val="bottom"/>
            <w:hideMark/>
          </w:tcPr>
          <w:p w:rsidR="007B72C9" w:rsidRPr="003B12FC" w:rsidRDefault="007B72C9" w:rsidP="00B05C75">
            <w:pPr>
              <w:rPr>
                <w:rFonts w:ascii="Garamond" w:eastAsia="Times New Roman" w:hAnsi="Garamond" w:cs="Calibri"/>
              </w:rPr>
            </w:pPr>
            <w:r w:rsidRPr="003B12FC">
              <w:rPr>
                <w:rFonts w:ascii="Garamond" w:eastAsia="Times New Roman" w:hAnsi="Garamond" w:cs="Calibri"/>
              </w:rPr>
              <w:t xml:space="preserve">15 </w:t>
            </w:r>
            <w:proofErr w:type="spellStart"/>
            <w:r>
              <w:rPr>
                <w:rFonts w:ascii="Garamond" w:eastAsia="Times New Roman" w:hAnsi="Garamond" w:cs="Calibri"/>
              </w:rPr>
              <w:t>M</w:t>
            </w:r>
            <w:r w:rsidRPr="003B12FC">
              <w:rPr>
                <w:rFonts w:ascii="Garamond" w:eastAsia="Times New Roman" w:hAnsi="Garamond" w:cs="Calibri"/>
              </w:rPr>
              <w:t>d</w:t>
            </w:r>
            <w:proofErr w:type="spellEnd"/>
            <w:r w:rsidRPr="003B12FC">
              <w:rPr>
                <w:rFonts w:ascii="Garamond" w:eastAsia="Times New Roman" w:hAnsi="Garamond" w:cs="Calibri"/>
              </w:rPr>
              <w:t>/100 plants</w:t>
            </w:r>
          </w:p>
        </w:tc>
        <w:tc>
          <w:tcPr>
            <w:tcW w:w="781"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7</w:t>
            </w:r>
            <w:r w:rsidRPr="003B12FC">
              <w:rPr>
                <w:rFonts w:ascii="Garamond" w:eastAsia="Times New Roman" w:hAnsi="Garamond" w:cs="Calibri"/>
              </w:rPr>
              <w:t>500</w:t>
            </w:r>
          </w:p>
        </w:tc>
        <w:tc>
          <w:tcPr>
            <w:tcW w:w="1109"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37</w:t>
            </w:r>
            <w:r w:rsidRPr="003B12FC">
              <w:rPr>
                <w:rFonts w:ascii="Garamond" w:eastAsia="Times New Roman" w:hAnsi="Garamond" w:cs="Calibri"/>
              </w:rPr>
              <w:t>5,000</w:t>
            </w:r>
          </w:p>
        </w:tc>
        <w:tc>
          <w:tcPr>
            <w:tcW w:w="810" w:type="dxa"/>
            <w:tcBorders>
              <w:top w:val="nil"/>
              <w:left w:val="nil"/>
              <w:bottom w:val="single" w:sz="4" w:space="0" w:color="auto"/>
              <w:right w:val="single" w:sz="4" w:space="0" w:color="auto"/>
            </w:tcBorders>
            <w:noWrap/>
            <w:vAlign w:val="bottom"/>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0</w:t>
            </w:r>
          </w:p>
        </w:tc>
      </w:tr>
      <w:tr w:rsidR="007B72C9" w:rsidRPr="003B12FC" w:rsidTr="00D3177D">
        <w:trPr>
          <w:trHeight w:val="300"/>
        </w:trPr>
        <w:tc>
          <w:tcPr>
            <w:tcW w:w="630" w:type="dxa"/>
            <w:tcBorders>
              <w:top w:val="nil"/>
              <w:left w:val="single" w:sz="4" w:space="0" w:color="auto"/>
              <w:bottom w:val="single" w:sz="4" w:space="0" w:color="auto"/>
              <w:right w:val="single" w:sz="4" w:space="0" w:color="auto"/>
            </w:tcBorders>
            <w:vAlign w:val="bottom"/>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13</w:t>
            </w:r>
          </w:p>
        </w:tc>
        <w:tc>
          <w:tcPr>
            <w:tcW w:w="3362" w:type="dxa"/>
            <w:tcBorders>
              <w:top w:val="nil"/>
              <w:left w:val="nil"/>
              <w:bottom w:val="single" w:sz="4" w:space="0" w:color="auto"/>
              <w:right w:val="single" w:sz="4" w:space="0" w:color="auto"/>
            </w:tcBorders>
            <w:hideMark/>
          </w:tcPr>
          <w:p w:rsidR="007B72C9" w:rsidRPr="003B12FC" w:rsidRDefault="007B72C9" w:rsidP="00D3177D">
            <w:pPr>
              <w:rPr>
                <w:rFonts w:ascii="Garamond" w:eastAsia="Times New Roman" w:hAnsi="Garamond" w:cs="Calibri"/>
              </w:rPr>
            </w:pPr>
            <w:r w:rsidRPr="003B12FC">
              <w:rPr>
                <w:rFonts w:ascii="Garamond" w:eastAsia="Times New Roman" w:hAnsi="Garamond"/>
              </w:rPr>
              <w:t xml:space="preserve"> </w:t>
            </w:r>
            <w:r w:rsidRPr="003B12FC">
              <w:rPr>
                <w:rFonts w:ascii="Garamond" w:eastAsia="Times New Roman" w:hAnsi="Garamond" w:cs="Calibri"/>
              </w:rPr>
              <w:t>Site preparation</w:t>
            </w:r>
          </w:p>
        </w:tc>
        <w:tc>
          <w:tcPr>
            <w:tcW w:w="1080" w:type="dxa"/>
            <w:tcBorders>
              <w:top w:val="nil"/>
              <w:left w:val="nil"/>
              <w:bottom w:val="single" w:sz="4" w:space="0" w:color="auto"/>
              <w:right w:val="single" w:sz="4" w:space="0" w:color="auto"/>
            </w:tcBorders>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Ha</w:t>
            </w:r>
          </w:p>
        </w:tc>
        <w:tc>
          <w:tcPr>
            <w:tcW w:w="1116" w:type="dxa"/>
            <w:tcBorders>
              <w:top w:val="nil"/>
              <w:left w:val="nil"/>
              <w:bottom w:val="single" w:sz="4" w:space="0" w:color="auto"/>
              <w:right w:val="single" w:sz="4" w:space="0" w:color="auto"/>
            </w:tcBorders>
            <w:hideMark/>
          </w:tcPr>
          <w:p w:rsidR="007B72C9" w:rsidRPr="003B12FC" w:rsidRDefault="007B72C9" w:rsidP="00D3177D">
            <w:pPr>
              <w:jc w:val="center"/>
              <w:rPr>
                <w:rFonts w:ascii="Garamond" w:eastAsia="Times New Roman" w:hAnsi="Garamond" w:cs="Calibri"/>
              </w:rPr>
            </w:pPr>
            <w:r>
              <w:rPr>
                <w:rFonts w:ascii="Garamond" w:eastAsia="Times New Roman" w:hAnsi="Garamond" w:cs="Calibri"/>
              </w:rPr>
              <w:t>5</w:t>
            </w:r>
          </w:p>
        </w:tc>
        <w:tc>
          <w:tcPr>
            <w:tcW w:w="2092" w:type="dxa"/>
            <w:tcBorders>
              <w:top w:val="nil"/>
              <w:left w:val="nil"/>
              <w:bottom w:val="single" w:sz="4" w:space="0" w:color="auto"/>
              <w:right w:val="single" w:sz="4" w:space="0" w:color="auto"/>
            </w:tcBorders>
            <w:noWrap/>
            <w:vAlign w:val="bottom"/>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 xml:space="preserve">60  </w:t>
            </w:r>
            <w:proofErr w:type="spellStart"/>
            <w:r>
              <w:rPr>
                <w:rFonts w:ascii="Garamond" w:eastAsia="Times New Roman" w:hAnsi="Garamond" w:cs="Calibri"/>
              </w:rPr>
              <w:t>M</w:t>
            </w:r>
            <w:r w:rsidRPr="003B12FC">
              <w:rPr>
                <w:rFonts w:ascii="Garamond" w:eastAsia="Times New Roman" w:hAnsi="Garamond" w:cs="Calibri"/>
              </w:rPr>
              <w:t>d</w:t>
            </w:r>
            <w:proofErr w:type="spellEnd"/>
            <w:r w:rsidRPr="003B12FC">
              <w:rPr>
                <w:rFonts w:ascii="Garamond" w:eastAsia="Times New Roman" w:hAnsi="Garamond" w:cs="Calibri"/>
              </w:rPr>
              <w:t>/Ha</w:t>
            </w:r>
          </w:p>
        </w:tc>
        <w:tc>
          <w:tcPr>
            <w:tcW w:w="781"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3</w:t>
            </w:r>
            <w:r w:rsidRPr="003B12FC">
              <w:rPr>
                <w:rFonts w:ascii="Garamond" w:eastAsia="Times New Roman" w:hAnsi="Garamond" w:cs="Calibri"/>
              </w:rPr>
              <w:t>00</w:t>
            </w:r>
          </w:p>
        </w:tc>
        <w:tc>
          <w:tcPr>
            <w:tcW w:w="1109"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15</w:t>
            </w:r>
            <w:r w:rsidRPr="003B12FC">
              <w:rPr>
                <w:rFonts w:ascii="Garamond" w:eastAsia="Times New Roman" w:hAnsi="Garamond" w:cs="Calibri"/>
              </w:rPr>
              <w:t>,000</w:t>
            </w:r>
          </w:p>
        </w:tc>
        <w:tc>
          <w:tcPr>
            <w:tcW w:w="810" w:type="dxa"/>
            <w:tcBorders>
              <w:top w:val="nil"/>
              <w:left w:val="nil"/>
              <w:bottom w:val="single" w:sz="4" w:space="0" w:color="auto"/>
              <w:right w:val="single" w:sz="4" w:space="0" w:color="auto"/>
            </w:tcBorders>
            <w:noWrap/>
            <w:vAlign w:val="bottom"/>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0</w:t>
            </w:r>
          </w:p>
        </w:tc>
      </w:tr>
      <w:tr w:rsidR="007B72C9" w:rsidRPr="003B12FC" w:rsidTr="00D3177D">
        <w:trPr>
          <w:trHeight w:val="215"/>
        </w:trPr>
        <w:tc>
          <w:tcPr>
            <w:tcW w:w="630" w:type="dxa"/>
            <w:tcBorders>
              <w:top w:val="nil"/>
              <w:left w:val="single" w:sz="4" w:space="0" w:color="auto"/>
              <w:bottom w:val="single" w:sz="4" w:space="0" w:color="auto"/>
              <w:right w:val="single" w:sz="4" w:space="0" w:color="auto"/>
            </w:tcBorders>
            <w:vAlign w:val="bottom"/>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14</w:t>
            </w:r>
          </w:p>
        </w:tc>
        <w:tc>
          <w:tcPr>
            <w:tcW w:w="3362" w:type="dxa"/>
            <w:tcBorders>
              <w:top w:val="nil"/>
              <w:left w:val="nil"/>
              <w:bottom w:val="single" w:sz="4" w:space="0" w:color="auto"/>
              <w:right w:val="single" w:sz="4" w:space="0" w:color="auto"/>
            </w:tcBorders>
            <w:hideMark/>
          </w:tcPr>
          <w:p w:rsidR="007B72C9" w:rsidRPr="003B12FC" w:rsidRDefault="007B72C9" w:rsidP="00D3177D">
            <w:pPr>
              <w:rPr>
                <w:rFonts w:ascii="Garamond" w:eastAsia="Times New Roman" w:hAnsi="Garamond" w:cs="Calibri"/>
              </w:rPr>
            </w:pPr>
            <w:r w:rsidRPr="003B12FC">
              <w:rPr>
                <w:rFonts w:ascii="Garamond" w:eastAsia="Times New Roman" w:hAnsi="Garamond"/>
              </w:rPr>
              <w:t> </w:t>
            </w:r>
            <w:r w:rsidRPr="003B12FC">
              <w:rPr>
                <w:rFonts w:ascii="Garamond" w:eastAsia="Times New Roman" w:hAnsi="Garamond" w:cs="Calibri"/>
              </w:rPr>
              <w:t>Vegetable Seeds</w:t>
            </w:r>
          </w:p>
        </w:tc>
        <w:tc>
          <w:tcPr>
            <w:tcW w:w="1080" w:type="dxa"/>
            <w:tcBorders>
              <w:top w:val="nil"/>
              <w:left w:val="nil"/>
              <w:bottom w:val="single" w:sz="4" w:space="0" w:color="auto"/>
              <w:right w:val="single" w:sz="4" w:space="0" w:color="auto"/>
            </w:tcBorders>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Kg</w:t>
            </w:r>
          </w:p>
        </w:tc>
        <w:tc>
          <w:tcPr>
            <w:tcW w:w="1116" w:type="dxa"/>
            <w:tcBorders>
              <w:top w:val="nil"/>
              <w:left w:val="nil"/>
              <w:bottom w:val="single" w:sz="4" w:space="0" w:color="auto"/>
              <w:right w:val="single" w:sz="4" w:space="0" w:color="auto"/>
            </w:tcBorders>
            <w:hideMark/>
          </w:tcPr>
          <w:p w:rsidR="007B72C9" w:rsidRPr="003B12FC" w:rsidRDefault="007B72C9" w:rsidP="00D3177D">
            <w:pPr>
              <w:jc w:val="center"/>
              <w:rPr>
                <w:rFonts w:ascii="Garamond" w:eastAsia="Times New Roman" w:hAnsi="Garamond" w:cs="Calibri"/>
              </w:rPr>
            </w:pPr>
            <w:r>
              <w:rPr>
                <w:rFonts w:ascii="Garamond" w:eastAsia="Times New Roman" w:hAnsi="Garamond" w:cs="Calibri"/>
              </w:rPr>
              <w:t>25</w:t>
            </w:r>
          </w:p>
        </w:tc>
        <w:tc>
          <w:tcPr>
            <w:tcW w:w="2092" w:type="dxa"/>
            <w:tcBorders>
              <w:top w:val="nil"/>
              <w:left w:val="nil"/>
              <w:bottom w:val="single" w:sz="4" w:space="0" w:color="auto"/>
              <w:right w:val="single" w:sz="4" w:space="0" w:color="auto"/>
            </w:tcBorders>
            <w:noWrap/>
            <w:vAlign w:val="bottom"/>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300</w:t>
            </w:r>
            <w:r>
              <w:rPr>
                <w:rFonts w:ascii="Garamond" w:eastAsia="Times New Roman" w:hAnsi="Garamond" w:cs="Calibri"/>
              </w:rPr>
              <w:t>Birr</w:t>
            </w:r>
            <w:r w:rsidRPr="003B12FC">
              <w:rPr>
                <w:rFonts w:ascii="Garamond" w:eastAsia="Times New Roman" w:hAnsi="Garamond" w:cs="Calibri"/>
              </w:rPr>
              <w:t>/Kg</w:t>
            </w:r>
          </w:p>
        </w:tc>
        <w:tc>
          <w:tcPr>
            <w:tcW w:w="781" w:type="dxa"/>
            <w:tcBorders>
              <w:top w:val="nil"/>
              <w:left w:val="nil"/>
              <w:bottom w:val="single" w:sz="4" w:space="0" w:color="auto"/>
              <w:right w:val="single" w:sz="4" w:space="0" w:color="auto"/>
            </w:tcBorders>
            <w:noWrap/>
            <w:vAlign w:val="bottom"/>
            <w:hideMark/>
          </w:tcPr>
          <w:p w:rsidR="007B72C9" w:rsidRPr="003B12FC" w:rsidRDefault="007B72C9" w:rsidP="00D3177D">
            <w:pPr>
              <w:rPr>
                <w:rFonts w:ascii="Garamond" w:eastAsia="Times New Roman" w:hAnsi="Garamond" w:cs="Calibri"/>
              </w:rPr>
            </w:pPr>
            <w:r w:rsidRPr="003B12FC">
              <w:rPr>
                <w:rFonts w:ascii="Garamond" w:eastAsia="Times New Roman" w:hAnsi="Garamond" w:cs="Calibri"/>
              </w:rPr>
              <w:t> </w:t>
            </w:r>
          </w:p>
        </w:tc>
        <w:tc>
          <w:tcPr>
            <w:tcW w:w="1109"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7</w:t>
            </w:r>
            <w:r w:rsidRPr="003B12FC">
              <w:rPr>
                <w:rFonts w:ascii="Garamond" w:eastAsia="Times New Roman" w:hAnsi="Garamond" w:cs="Calibri"/>
              </w:rPr>
              <w:t>,</w:t>
            </w:r>
            <w:r>
              <w:rPr>
                <w:rFonts w:ascii="Garamond" w:eastAsia="Times New Roman" w:hAnsi="Garamond" w:cs="Calibri"/>
              </w:rPr>
              <w:t>5</w:t>
            </w:r>
            <w:r w:rsidRPr="003B12FC">
              <w:rPr>
                <w:rFonts w:ascii="Garamond" w:eastAsia="Times New Roman" w:hAnsi="Garamond" w:cs="Calibri"/>
              </w:rPr>
              <w:t>00</w:t>
            </w:r>
          </w:p>
        </w:tc>
        <w:tc>
          <w:tcPr>
            <w:tcW w:w="810" w:type="dxa"/>
            <w:tcBorders>
              <w:top w:val="nil"/>
              <w:left w:val="nil"/>
              <w:bottom w:val="single" w:sz="4" w:space="0" w:color="auto"/>
              <w:right w:val="single" w:sz="4" w:space="0" w:color="auto"/>
            </w:tcBorders>
            <w:noWrap/>
            <w:vAlign w:val="bottom"/>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0</w:t>
            </w:r>
          </w:p>
        </w:tc>
      </w:tr>
      <w:tr w:rsidR="007B72C9" w:rsidRPr="003B12FC" w:rsidTr="00B05C75">
        <w:trPr>
          <w:trHeight w:val="341"/>
        </w:trPr>
        <w:tc>
          <w:tcPr>
            <w:tcW w:w="630" w:type="dxa"/>
            <w:tcBorders>
              <w:top w:val="nil"/>
              <w:left w:val="single" w:sz="4" w:space="0" w:color="auto"/>
              <w:bottom w:val="single" w:sz="4" w:space="0" w:color="auto"/>
              <w:right w:val="single" w:sz="4" w:space="0" w:color="auto"/>
            </w:tcBorders>
            <w:vAlign w:val="bottom"/>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15</w:t>
            </w:r>
          </w:p>
        </w:tc>
        <w:tc>
          <w:tcPr>
            <w:tcW w:w="3362" w:type="dxa"/>
            <w:tcBorders>
              <w:top w:val="nil"/>
              <w:left w:val="nil"/>
              <w:bottom w:val="single" w:sz="4" w:space="0" w:color="auto"/>
              <w:right w:val="single" w:sz="4" w:space="0" w:color="auto"/>
            </w:tcBorders>
            <w:hideMark/>
          </w:tcPr>
          <w:p w:rsidR="007B72C9" w:rsidRPr="003B12FC" w:rsidRDefault="007B72C9" w:rsidP="00B05C75">
            <w:pPr>
              <w:rPr>
                <w:rFonts w:ascii="Garamond" w:eastAsia="Times New Roman" w:hAnsi="Garamond" w:cs="Calibri"/>
              </w:rPr>
            </w:pPr>
            <w:r w:rsidRPr="003B12FC">
              <w:rPr>
                <w:rFonts w:ascii="Garamond" w:eastAsia="Times New Roman" w:hAnsi="Garamond"/>
              </w:rPr>
              <w:t xml:space="preserve"> </w:t>
            </w:r>
            <w:r w:rsidRPr="003B12FC">
              <w:rPr>
                <w:rFonts w:ascii="Garamond" w:eastAsia="Times New Roman" w:hAnsi="Garamond" w:cs="Calibri"/>
              </w:rPr>
              <w:t xml:space="preserve">Farmers Training </w:t>
            </w:r>
          </w:p>
        </w:tc>
        <w:tc>
          <w:tcPr>
            <w:tcW w:w="1080" w:type="dxa"/>
            <w:tcBorders>
              <w:top w:val="nil"/>
              <w:left w:val="nil"/>
              <w:bottom w:val="single" w:sz="4" w:space="0" w:color="auto"/>
              <w:right w:val="single" w:sz="4" w:space="0" w:color="auto"/>
            </w:tcBorders>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No</w:t>
            </w:r>
          </w:p>
        </w:tc>
        <w:tc>
          <w:tcPr>
            <w:tcW w:w="1116" w:type="dxa"/>
            <w:tcBorders>
              <w:top w:val="nil"/>
              <w:left w:val="nil"/>
              <w:bottom w:val="single" w:sz="4" w:space="0" w:color="auto"/>
              <w:right w:val="single" w:sz="4" w:space="0" w:color="auto"/>
            </w:tcBorders>
            <w:hideMark/>
          </w:tcPr>
          <w:p w:rsidR="007B72C9" w:rsidRPr="003B12FC" w:rsidRDefault="007B72C9" w:rsidP="00D3177D">
            <w:pPr>
              <w:jc w:val="center"/>
              <w:rPr>
                <w:rFonts w:ascii="Garamond" w:eastAsia="Times New Roman" w:hAnsi="Garamond" w:cs="Calibri"/>
              </w:rPr>
            </w:pPr>
            <w:r>
              <w:rPr>
                <w:rFonts w:ascii="Garamond" w:eastAsia="Times New Roman" w:hAnsi="Garamond" w:cs="Calibri"/>
              </w:rPr>
              <w:t>3</w:t>
            </w:r>
            <w:r w:rsidRPr="003B12FC">
              <w:rPr>
                <w:rFonts w:ascii="Garamond" w:eastAsia="Times New Roman" w:hAnsi="Garamond" w:cs="Calibri"/>
              </w:rPr>
              <w:t>0</w:t>
            </w:r>
          </w:p>
        </w:tc>
        <w:tc>
          <w:tcPr>
            <w:tcW w:w="2092" w:type="dxa"/>
            <w:tcBorders>
              <w:top w:val="nil"/>
              <w:left w:val="nil"/>
              <w:bottom w:val="single" w:sz="4" w:space="0" w:color="auto"/>
              <w:right w:val="single" w:sz="4" w:space="0" w:color="auto"/>
            </w:tcBorders>
            <w:vAlign w:val="bottom"/>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 xml:space="preserve">3 days </w:t>
            </w:r>
            <w:proofErr w:type="spellStart"/>
            <w:r w:rsidRPr="003B12FC">
              <w:rPr>
                <w:rFonts w:ascii="Garamond" w:eastAsia="Times New Roman" w:hAnsi="Garamond" w:cs="Calibri"/>
              </w:rPr>
              <w:t>perdi</w:t>
            </w:r>
            <w:r>
              <w:rPr>
                <w:rFonts w:ascii="Garamond" w:eastAsia="Times New Roman" w:hAnsi="Garamond" w:cs="Calibri"/>
              </w:rPr>
              <w:t>e</w:t>
            </w:r>
            <w:r w:rsidRPr="003B12FC">
              <w:rPr>
                <w:rFonts w:ascii="Garamond" w:eastAsia="Times New Roman" w:hAnsi="Garamond" w:cs="Calibri"/>
              </w:rPr>
              <w:t>m</w:t>
            </w:r>
            <w:proofErr w:type="spellEnd"/>
          </w:p>
        </w:tc>
        <w:tc>
          <w:tcPr>
            <w:tcW w:w="781" w:type="dxa"/>
            <w:tcBorders>
              <w:top w:val="nil"/>
              <w:left w:val="nil"/>
              <w:bottom w:val="single" w:sz="4" w:space="0" w:color="auto"/>
              <w:right w:val="single" w:sz="4" w:space="0" w:color="auto"/>
            </w:tcBorders>
            <w:noWrap/>
            <w:vAlign w:val="bottom"/>
            <w:hideMark/>
          </w:tcPr>
          <w:p w:rsidR="007B72C9" w:rsidRPr="003B12FC" w:rsidRDefault="007B72C9" w:rsidP="00D3177D">
            <w:pPr>
              <w:rPr>
                <w:rFonts w:ascii="Garamond" w:eastAsia="Times New Roman" w:hAnsi="Garamond" w:cs="Calibri"/>
              </w:rPr>
            </w:pPr>
            <w:r w:rsidRPr="003B12FC">
              <w:rPr>
                <w:rFonts w:ascii="Garamond" w:eastAsia="Times New Roman" w:hAnsi="Garamond" w:cs="Calibri"/>
              </w:rPr>
              <w:t> </w:t>
            </w:r>
          </w:p>
        </w:tc>
        <w:tc>
          <w:tcPr>
            <w:tcW w:w="1109"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9</w:t>
            </w:r>
            <w:r w:rsidRPr="003B12FC">
              <w:rPr>
                <w:rFonts w:ascii="Garamond" w:eastAsia="Times New Roman" w:hAnsi="Garamond" w:cs="Calibri"/>
              </w:rPr>
              <w:t>,000</w:t>
            </w:r>
          </w:p>
        </w:tc>
        <w:tc>
          <w:tcPr>
            <w:tcW w:w="810" w:type="dxa"/>
            <w:tcBorders>
              <w:top w:val="nil"/>
              <w:left w:val="nil"/>
              <w:bottom w:val="single" w:sz="4" w:space="0" w:color="auto"/>
              <w:right w:val="single" w:sz="4" w:space="0" w:color="auto"/>
            </w:tcBorders>
            <w:noWrap/>
            <w:vAlign w:val="bottom"/>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0</w:t>
            </w:r>
          </w:p>
        </w:tc>
      </w:tr>
      <w:tr w:rsidR="007B72C9" w:rsidRPr="003B12FC" w:rsidTr="00D3177D">
        <w:trPr>
          <w:trHeight w:val="251"/>
        </w:trPr>
        <w:tc>
          <w:tcPr>
            <w:tcW w:w="630" w:type="dxa"/>
            <w:tcBorders>
              <w:top w:val="nil"/>
              <w:left w:val="single" w:sz="4" w:space="0" w:color="auto"/>
              <w:bottom w:val="single" w:sz="4" w:space="0" w:color="auto"/>
              <w:right w:val="single" w:sz="4" w:space="0" w:color="auto"/>
            </w:tcBorders>
            <w:vAlign w:val="bottom"/>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16</w:t>
            </w:r>
          </w:p>
        </w:tc>
        <w:tc>
          <w:tcPr>
            <w:tcW w:w="3362" w:type="dxa"/>
            <w:tcBorders>
              <w:top w:val="nil"/>
              <w:left w:val="nil"/>
              <w:bottom w:val="single" w:sz="4" w:space="0" w:color="auto"/>
              <w:right w:val="single" w:sz="4" w:space="0" w:color="auto"/>
            </w:tcBorders>
            <w:hideMark/>
          </w:tcPr>
          <w:p w:rsidR="007B72C9" w:rsidRPr="003B12FC" w:rsidRDefault="007B72C9" w:rsidP="00D3177D">
            <w:pPr>
              <w:rPr>
                <w:rFonts w:ascii="Garamond" w:eastAsia="Times New Roman" w:hAnsi="Garamond" w:cs="Calibri"/>
              </w:rPr>
            </w:pPr>
            <w:r w:rsidRPr="003B12FC">
              <w:rPr>
                <w:rFonts w:ascii="Garamond" w:eastAsia="Times New Roman" w:hAnsi="Garamond"/>
              </w:rPr>
              <w:t xml:space="preserve"> </w:t>
            </w:r>
            <w:r w:rsidRPr="003B12FC">
              <w:rPr>
                <w:rFonts w:ascii="Garamond" w:eastAsia="Times New Roman" w:hAnsi="Garamond" w:cs="Calibri"/>
              </w:rPr>
              <w:t>Local Experts Training</w:t>
            </w:r>
          </w:p>
        </w:tc>
        <w:tc>
          <w:tcPr>
            <w:tcW w:w="1080" w:type="dxa"/>
            <w:tcBorders>
              <w:top w:val="nil"/>
              <w:left w:val="nil"/>
              <w:bottom w:val="single" w:sz="4" w:space="0" w:color="auto"/>
              <w:right w:val="single" w:sz="4" w:space="0" w:color="auto"/>
            </w:tcBorders>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No</w:t>
            </w:r>
          </w:p>
        </w:tc>
        <w:tc>
          <w:tcPr>
            <w:tcW w:w="1116" w:type="dxa"/>
            <w:tcBorders>
              <w:top w:val="nil"/>
              <w:left w:val="nil"/>
              <w:bottom w:val="single" w:sz="4" w:space="0" w:color="auto"/>
              <w:right w:val="single" w:sz="4" w:space="0" w:color="auto"/>
            </w:tcBorders>
            <w:hideMark/>
          </w:tcPr>
          <w:p w:rsidR="007B72C9" w:rsidRPr="003B12FC" w:rsidRDefault="007B72C9" w:rsidP="00D3177D">
            <w:pPr>
              <w:jc w:val="center"/>
              <w:rPr>
                <w:rFonts w:ascii="Garamond" w:eastAsia="Times New Roman" w:hAnsi="Garamond" w:cs="Calibri"/>
              </w:rPr>
            </w:pPr>
            <w:r>
              <w:rPr>
                <w:rFonts w:ascii="Garamond" w:eastAsia="Times New Roman" w:hAnsi="Garamond" w:cs="Calibri"/>
              </w:rPr>
              <w:t>5</w:t>
            </w:r>
          </w:p>
        </w:tc>
        <w:tc>
          <w:tcPr>
            <w:tcW w:w="2092" w:type="dxa"/>
            <w:tcBorders>
              <w:top w:val="nil"/>
              <w:left w:val="nil"/>
              <w:bottom w:val="single" w:sz="4" w:space="0" w:color="auto"/>
              <w:right w:val="single" w:sz="4" w:space="0" w:color="auto"/>
            </w:tcBorders>
            <w:vAlign w:val="bottom"/>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 xml:space="preserve">10 days </w:t>
            </w:r>
            <w:proofErr w:type="spellStart"/>
            <w:r w:rsidRPr="003B12FC">
              <w:rPr>
                <w:rFonts w:ascii="Garamond" w:eastAsia="Times New Roman" w:hAnsi="Garamond" w:cs="Calibri"/>
              </w:rPr>
              <w:t>perdium</w:t>
            </w:r>
            <w:proofErr w:type="spellEnd"/>
          </w:p>
        </w:tc>
        <w:tc>
          <w:tcPr>
            <w:tcW w:w="781" w:type="dxa"/>
            <w:tcBorders>
              <w:top w:val="nil"/>
              <w:left w:val="nil"/>
              <w:bottom w:val="single" w:sz="4" w:space="0" w:color="auto"/>
              <w:right w:val="single" w:sz="4" w:space="0" w:color="auto"/>
            </w:tcBorders>
            <w:noWrap/>
            <w:vAlign w:val="bottom"/>
            <w:hideMark/>
          </w:tcPr>
          <w:p w:rsidR="007B72C9" w:rsidRPr="003B12FC" w:rsidRDefault="007B72C9" w:rsidP="00D3177D">
            <w:pPr>
              <w:rPr>
                <w:rFonts w:ascii="Garamond" w:eastAsia="Times New Roman" w:hAnsi="Garamond" w:cs="Calibri"/>
              </w:rPr>
            </w:pPr>
            <w:r w:rsidRPr="003B12FC">
              <w:rPr>
                <w:rFonts w:ascii="Garamond" w:eastAsia="Times New Roman" w:hAnsi="Garamond" w:cs="Calibri"/>
              </w:rPr>
              <w:t> </w:t>
            </w:r>
          </w:p>
        </w:tc>
        <w:tc>
          <w:tcPr>
            <w:tcW w:w="1109"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5</w:t>
            </w:r>
            <w:r w:rsidRPr="003B12FC">
              <w:rPr>
                <w:rFonts w:ascii="Garamond" w:eastAsia="Times New Roman" w:hAnsi="Garamond" w:cs="Calibri"/>
              </w:rPr>
              <w:t>,000</w:t>
            </w:r>
          </w:p>
        </w:tc>
        <w:tc>
          <w:tcPr>
            <w:tcW w:w="810" w:type="dxa"/>
            <w:tcBorders>
              <w:top w:val="nil"/>
              <w:left w:val="nil"/>
              <w:bottom w:val="single" w:sz="4" w:space="0" w:color="auto"/>
              <w:right w:val="single" w:sz="4" w:space="0" w:color="auto"/>
            </w:tcBorders>
            <w:noWrap/>
            <w:vAlign w:val="bottom"/>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0</w:t>
            </w:r>
          </w:p>
        </w:tc>
      </w:tr>
      <w:tr w:rsidR="007B72C9" w:rsidRPr="003B12FC" w:rsidTr="00D3177D">
        <w:trPr>
          <w:trHeight w:val="539"/>
        </w:trPr>
        <w:tc>
          <w:tcPr>
            <w:tcW w:w="630" w:type="dxa"/>
            <w:tcBorders>
              <w:top w:val="nil"/>
              <w:left w:val="single" w:sz="4" w:space="0" w:color="auto"/>
              <w:bottom w:val="single" w:sz="4" w:space="0" w:color="auto"/>
              <w:right w:val="single" w:sz="4" w:space="0" w:color="auto"/>
            </w:tcBorders>
            <w:vAlign w:val="bottom"/>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17</w:t>
            </w:r>
          </w:p>
        </w:tc>
        <w:tc>
          <w:tcPr>
            <w:tcW w:w="3362" w:type="dxa"/>
            <w:tcBorders>
              <w:top w:val="nil"/>
              <w:left w:val="nil"/>
              <w:bottom w:val="single" w:sz="4" w:space="0" w:color="auto"/>
              <w:right w:val="single" w:sz="4" w:space="0" w:color="auto"/>
            </w:tcBorders>
            <w:hideMark/>
          </w:tcPr>
          <w:p w:rsidR="007B72C9" w:rsidRPr="003B12FC" w:rsidRDefault="007B72C9" w:rsidP="00D3177D">
            <w:pPr>
              <w:rPr>
                <w:rFonts w:ascii="Garamond" w:eastAsia="Times New Roman" w:hAnsi="Garamond" w:cs="Calibri"/>
              </w:rPr>
            </w:pPr>
            <w:r w:rsidRPr="003B12FC">
              <w:rPr>
                <w:rFonts w:ascii="Garamond" w:eastAsia="Times New Roman" w:hAnsi="Garamond"/>
              </w:rPr>
              <w:t xml:space="preserve"> </w:t>
            </w:r>
            <w:r w:rsidRPr="003B12FC">
              <w:rPr>
                <w:rFonts w:ascii="Garamond" w:eastAsia="Times New Roman" w:hAnsi="Garamond" w:cs="Calibri"/>
              </w:rPr>
              <w:t>Initial supply of hand Tools for group nurseries</w:t>
            </w:r>
          </w:p>
        </w:tc>
        <w:tc>
          <w:tcPr>
            <w:tcW w:w="1080" w:type="dxa"/>
            <w:tcBorders>
              <w:top w:val="nil"/>
              <w:left w:val="nil"/>
              <w:bottom w:val="single" w:sz="4" w:space="0" w:color="auto"/>
              <w:right w:val="single" w:sz="4" w:space="0" w:color="auto"/>
            </w:tcBorders>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Set</w:t>
            </w:r>
          </w:p>
        </w:tc>
        <w:tc>
          <w:tcPr>
            <w:tcW w:w="1116" w:type="dxa"/>
            <w:tcBorders>
              <w:top w:val="nil"/>
              <w:left w:val="nil"/>
              <w:bottom w:val="single" w:sz="4" w:space="0" w:color="auto"/>
              <w:right w:val="single" w:sz="4" w:space="0" w:color="auto"/>
            </w:tcBorders>
            <w:hideMark/>
          </w:tcPr>
          <w:p w:rsidR="007B72C9" w:rsidRPr="003B12FC" w:rsidRDefault="007B72C9" w:rsidP="00D3177D">
            <w:pPr>
              <w:jc w:val="center"/>
              <w:rPr>
                <w:rFonts w:ascii="Garamond" w:eastAsia="Times New Roman" w:hAnsi="Garamond" w:cs="Calibri"/>
              </w:rPr>
            </w:pPr>
            <w:r>
              <w:rPr>
                <w:rFonts w:ascii="Garamond" w:eastAsia="Times New Roman" w:hAnsi="Garamond" w:cs="Calibri"/>
              </w:rPr>
              <w:t>2</w:t>
            </w:r>
          </w:p>
        </w:tc>
        <w:tc>
          <w:tcPr>
            <w:tcW w:w="2092" w:type="dxa"/>
            <w:tcBorders>
              <w:top w:val="nil"/>
              <w:left w:val="nil"/>
              <w:bottom w:val="single" w:sz="4" w:space="0" w:color="auto"/>
              <w:right w:val="single" w:sz="4" w:space="0" w:color="auto"/>
            </w:tcBorders>
            <w:vAlign w:val="bottom"/>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1720 Birr/set</w:t>
            </w:r>
          </w:p>
        </w:tc>
        <w:tc>
          <w:tcPr>
            <w:tcW w:w="781" w:type="dxa"/>
            <w:tcBorders>
              <w:top w:val="nil"/>
              <w:left w:val="nil"/>
              <w:bottom w:val="single" w:sz="4" w:space="0" w:color="auto"/>
              <w:right w:val="single" w:sz="4" w:space="0" w:color="auto"/>
            </w:tcBorders>
            <w:noWrap/>
            <w:vAlign w:val="bottom"/>
            <w:hideMark/>
          </w:tcPr>
          <w:p w:rsidR="007B72C9" w:rsidRPr="003B12FC" w:rsidRDefault="007B72C9" w:rsidP="00D3177D">
            <w:pPr>
              <w:rPr>
                <w:rFonts w:ascii="Garamond" w:eastAsia="Times New Roman" w:hAnsi="Garamond" w:cs="Calibri"/>
              </w:rPr>
            </w:pPr>
            <w:r w:rsidRPr="003B12FC">
              <w:rPr>
                <w:rFonts w:ascii="Garamond" w:eastAsia="Times New Roman" w:hAnsi="Garamond" w:cs="Calibri"/>
              </w:rPr>
              <w:t> </w:t>
            </w:r>
          </w:p>
        </w:tc>
        <w:tc>
          <w:tcPr>
            <w:tcW w:w="1109"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sidRPr="003B12FC">
              <w:rPr>
                <w:rFonts w:ascii="Garamond" w:eastAsia="Times New Roman" w:hAnsi="Garamond" w:cs="Calibri"/>
              </w:rPr>
              <w:t>3,</w:t>
            </w:r>
            <w:r>
              <w:rPr>
                <w:rFonts w:ascii="Garamond" w:eastAsia="Times New Roman" w:hAnsi="Garamond" w:cs="Calibri"/>
              </w:rPr>
              <w:t>44</w:t>
            </w:r>
            <w:r w:rsidRPr="003B12FC">
              <w:rPr>
                <w:rFonts w:ascii="Garamond" w:eastAsia="Times New Roman" w:hAnsi="Garamond" w:cs="Calibri"/>
              </w:rPr>
              <w:t>0</w:t>
            </w:r>
          </w:p>
        </w:tc>
        <w:tc>
          <w:tcPr>
            <w:tcW w:w="810" w:type="dxa"/>
            <w:tcBorders>
              <w:top w:val="nil"/>
              <w:left w:val="nil"/>
              <w:bottom w:val="single" w:sz="4" w:space="0" w:color="auto"/>
              <w:right w:val="single" w:sz="4" w:space="0" w:color="auto"/>
            </w:tcBorders>
            <w:noWrap/>
            <w:vAlign w:val="bottom"/>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0</w:t>
            </w:r>
          </w:p>
        </w:tc>
      </w:tr>
      <w:tr w:rsidR="007B72C9" w:rsidRPr="003B12FC" w:rsidTr="00D3177D">
        <w:trPr>
          <w:trHeight w:val="521"/>
        </w:trPr>
        <w:tc>
          <w:tcPr>
            <w:tcW w:w="630" w:type="dxa"/>
            <w:tcBorders>
              <w:top w:val="nil"/>
              <w:left w:val="single" w:sz="4" w:space="0" w:color="auto"/>
              <w:bottom w:val="single" w:sz="4" w:space="0" w:color="auto"/>
              <w:right w:val="single" w:sz="4" w:space="0" w:color="auto"/>
            </w:tcBorders>
            <w:vAlign w:val="bottom"/>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18</w:t>
            </w:r>
          </w:p>
        </w:tc>
        <w:tc>
          <w:tcPr>
            <w:tcW w:w="3362" w:type="dxa"/>
            <w:tcBorders>
              <w:top w:val="nil"/>
              <w:left w:val="nil"/>
              <w:bottom w:val="single" w:sz="4" w:space="0" w:color="auto"/>
              <w:right w:val="single" w:sz="4" w:space="0" w:color="auto"/>
            </w:tcBorders>
            <w:hideMark/>
          </w:tcPr>
          <w:p w:rsidR="007B72C9" w:rsidRPr="003B12FC" w:rsidRDefault="007B72C9" w:rsidP="00D3177D">
            <w:pPr>
              <w:rPr>
                <w:rFonts w:ascii="Garamond" w:eastAsia="Times New Roman" w:hAnsi="Garamond" w:cs="Calibri"/>
              </w:rPr>
            </w:pPr>
            <w:r w:rsidRPr="003B12FC">
              <w:rPr>
                <w:rFonts w:ascii="Garamond" w:eastAsia="Times New Roman" w:hAnsi="Garamond"/>
              </w:rPr>
              <w:t xml:space="preserve"> </w:t>
            </w:r>
            <w:r w:rsidRPr="003B12FC">
              <w:rPr>
                <w:rFonts w:ascii="Garamond" w:eastAsia="Times New Roman" w:hAnsi="Garamond" w:cs="Calibri"/>
              </w:rPr>
              <w:t>Initial supply of hand Tools for private  nurseries</w:t>
            </w:r>
          </w:p>
        </w:tc>
        <w:tc>
          <w:tcPr>
            <w:tcW w:w="1080" w:type="dxa"/>
            <w:tcBorders>
              <w:top w:val="nil"/>
              <w:left w:val="nil"/>
              <w:bottom w:val="single" w:sz="4" w:space="0" w:color="auto"/>
              <w:right w:val="single" w:sz="4" w:space="0" w:color="auto"/>
            </w:tcBorders>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Set</w:t>
            </w:r>
          </w:p>
        </w:tc>
        <w:tc>
          <w:tcPr>
            <w:tcW w:w="1116" w:type="dxa"/>
            <w:tcBorders>
              <w:top w:val="nil"/>
              <w:left w:val="nil"/>
              <w:bottom w:val="single" w:sz="4" w:space="0" w:color="auto"/>
              <w:right w:val="single" w:sz="4" w:space="0" w:color="auto"/>
            </w:tcBorders>
            <w:hideMark/>
          </w:tcPr>
          <w:p w:rsidR="007B72C9" w:rsidRPr="003B12FC" w:rsidRDefault="007B72C9" w:rsidP="00D3177D">
            <w:pPr>
              <w:jc w:val="center"/>
              <w:rPr>
                <w:rFonts w:ascii="Garamond" w:eastAsia="Times New Roman" w:hAnsi="Garamond" w:cs="Calibri"/>
              </w:rPr>
            </w:pPr>
            <w:r>
              <w:rPr>
                <w:rFonts w:ascii="Garamond" w:eastAsia="Times New Roman" w:hAnsi="Garamond" w:cs="Calibri"/>
              </w:rPr>
              <w:t>1</w:t>
            </w:r>
            <w:r w:rsidRPr="003B12FC">
              <w:rPr>
                <w:rFonts w:ascii="Garamond" w:eastAsia="Times New Roman" w:hAnsi="Garamond" w:cs="Calibri"/>
              </w:rPr>
              <w:t>0</w:t>
            </w:r>
          </w:p>
        </w:tc>
        <w:tc>
          <w:tcPr>
            <w:tcW w:w="2092" w:type="dxa"/>
            <w:tcBorders>
              <w:top w:val="nil"/>
              <w:left w:val="nil"/>
              <w:bottom w:val="single" w:sz="4" w:space="0" w:color="auto"/>
              <w:right w:val="single" w:sz="4" w:space="0" w:color="auto"/>
            </w:tcBorders>
            <w:vAlign w:val="bottom"/>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1000</w:t>
            </w:r>
            <w:r>
              <w:rPr>
                <w:rFonts w:ascii="Garamond" w:eastAsia="Times New Roman" w:hAnsi="Garamond" w:cs="Calibri"/>
              </w:rPr>
              <w:t xml:space="preserve"> </w:t>
            </w:r>
            <w:r w:rsidRPr="003B12FC">
              <w:rPr>
                <w:rFonts w:ascii="Garamond" w:eastAsia="Times New Roman" w:hAnsi="Garamond" w:cs="Calibri"/>
              </w:rPr>
              <w:t>Birr/set</w:t>
            </w:r>
          </w:p>
        </w:tc>
        <w:tc>
          <w:tcPr>
            <w:tcW w:w="781" w:type="dxa"/>
            <w:tcBorders>
              <w:top w:val="nil"/>
              <w:left w:val="nil"/>
              <w:bottom w:val="single" w:sz="4" w:space="0" w:color="auto"/>
              <w:right w:val="single" w:sz="4" w:space="0" w:color="auto"/>
            </w:tcBorders>
            <w:noWrap/>
            <w:vAlign w:val="bottom"/>
            <w:hideMark/>
          </w:tcPr>
          <w:p w:rsidR="007B72C9" w:rsidRPr="003B12FC" w:rsidRDefault="007B72C9" w:rsidP="00D3177D">
            <w:pPr>
              <w:rPr>
                <w:rFonts w:ascii="Garamond" w:eastAsia="Times New Roman" w:hAnsi="Garamond" w:cs="Calibri"/>
              </w:rPr>
            </w:pPr>
            <w:r w:rsidRPr="003B12FC">
              <w:rPr>
                <w:rFonts w:ascii="Garamond" w:eastAsia="Times New Roman" w:hAnsi="Garamond" w:cs="Calibri"/>
              </w:rPr>
              <w:t> </w:t>
            </w:r>
          </w:p>
        </w:tc>
        <w:tc>
          <w:tcPr>
            <w:tcW w:w="1109"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1</w:t>
            </w:r>
            <w:r w:rsidRPr="003B12FC">
              <w:rPr>
                <w:rFonts w:ascii="Garamond" w:eastAsia="Times New Roman" w:hAnsi="Garamond" w:cs="Calibri"/>
              </w:rPr>
              <w:t>0,000</w:t>
            </w:r>
          </w:p>
        </w:tc>
        <w:tc>
          <w:tcPr>
            <w:tcW w:w="810" w:type="dxa"/>
            <w:tcBorders>
              <w:top w:val="nil"/>
              <w:left w:val="nil"/>
              <w:bottom w:val="single" w:sz="4" w:space="0" w:color="auto"/>
              <w:right w:val="single" w:sz="4" w:space="0" w:color="auto"/>
            </w:tcBorders>
            <w:noWrap/>
            <w:vAlign w:val="bottom"/>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0</w:t>
            </w:r>
          </w:p>
        </w:tc>
      </w:tr>
      <w:tr w:rsidR="007B72C9" w:rsidRPr="003B12FC" w:rsidTr="00D3177D">
        <w:trPr>
          <w:trHeight w:val="314"/>
        </w:trPr>
        <w:tc>
          <w:tcPr>
            <w:tcW w:w="630" w:type="dxa"/>
            <w:tcBorders>
              <w:top w:val="nil"/>
              <w:left w:val="single" w:sz="4" w:space="0" w:color="auto"/>
              <w:bottom w:val="single" w:sz="4" w:space="0" w:color="auto"/>
              <w:right w:val="single" w:sz="4" w:space="0" w:color="auto"/>
            </w:tcBorders>
            <w:vAlign w:val="bottom"/>
            <w:hideMark/>
          </w:tcPr>
          <w:p w:rsidR="007B72C9" w:rsidRPr="003B12FC" w:rsidRDefault="007B72C9" w:rsidP="00D3177D">
            <w:pPr>
              <w:jc w:val="center"/>
              <w:rPr>
                <w:rFonts w:ascii="Garamond" w:eastAsia="Times New Roman" w:hAnsi="Garamond" w:cs="Calibri"/>
              </w:rPr>
            </w:pPr>
            <w:r>
              <w:rPr>
                <w:rFonts w:ascii="Garamond" w:eastAsia="Times New Roman" w:hAnsi="Garamond" w:cs="Calibri"/>
              </w:rPr>
              <w:t>19</w:t>
            </w:r>
          </w:p>
        </w:tc>
        <w:tc>
          <w:tcPr>
            <w:tcW w:w="3362" w:type="dxa"/>
            <w:tcBorders>
              <w:top w:val="nil"/>
              <w:left w:val="nil"/>
              <w:bottom w:val="single" w:sz="4" w:space="0" w:color="auto"/>
              <w:right w:val="single" w:sz="4" w:space="0" w:color="auto"/>
            </w:tcBorders>
            <w:hideMark/>
          </w:tcPr>
          <w:p w:rsidR="007B72C9" w:rsidRPr="003B12FC" w:rsidRDefault="007B72C9" w:rsidP="00D3177D">
            <w:pPr>
              <w:rPr>
                <w:rFonts w:ascii="Garamond" w:eastAsia="Times New Roman" w:hAnsi="Garamond"/>
              </w:rPr>
            </w:pPr>
            <w:r w:rsidRPr="003B12FC">
              <w:rPr>
                <w:rFonts w:ascii="Garamond" w:eastAsia="Times New Roman" w:hAnsi="Garamond"/>
              </w:rPr>
              <w:t>Mult</w:t>
            </w:r>
            <w:r>
              <w:rPr>
                <w:rFonts w:ascii="Garamond" w:eastAsia="Times New Roman" w:hAnsi="Garamond"/>
              </w:rPr>
              <w:t>i-</w:t>
            </w:r>
            <w:r w:rsidRPr="003B12FC">
              <w:rPr>
                <w:rFonts w:ascii="Garamond" w:eastAsia="Times New Roman" w:hAnsi="Garamond"/>
              </w:rPr>
              <w:t>purpose store</w:t>
            </w:r>
          </w:p>
        </w:tc>
        <w:tc>
          <w:tcPr>
            <w:tcW w:w="1080" w:type="dxa"/>
            <w:tcBorders>
              <w:top w:val="nil"/>
              <w:left w:val="nil"/>
              <w:bottom w:val="single" w:sz="4" w:space="0" w:color="auto"/>
              <w:right w:val="single" w:sz="4" w:space="0" w:color="auto"/>
            </w:tcBorders>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No</w:t>
            </w:r>
          </w:p>
        </w:tc>
        <w:tc>
          <w:tcPr>
            <w:tcW w:w="1116" w:type="dxa"/>
            <w:tcBorders>
              <w:top w:val="nil"/>
              <w:left w:val="nil"/>
              <w:bottom w:val="single" w:sz="4" w:space="0" w:color="auto"/>
              <w:right w:val="single" w:sz="4" w:space="0" w:color="auto"/>
            </w:tcBorders>
            <w:hideMark/>
          </w:tcPr>
          <w:p w:rsidR="007B72C9" w:rsidRPr="003B12FC" w:rsidRDefault="007B72C9" w:rsidP="00D3177D">
            <w:pPr>
              <w:jc w:val="center"/>
              <w:rPr>
                <w:rFonts w:ascii="Garamond" w:eastAsia="Times New Roman" w:hAnsi="Garamond" w:cs="Calibri"/>
              </w:rPr>
            </w:pPr>
            <w:r>
              <w:rPr>
                <w:rFonts w:ascii="Garamond" w:eastAsia="Times New Roman" w:hAnsi="Garamond" w:cs="Calibri"/>
              </w:rPr>
              <w:t>1</w:t>
            </w:r>
          </w:p>
        </w:tc>
        <w:tc>
          <w:tcPr>
            <w:tcW w:w="2092" w:type="dxa"/>
            <w:tcBorders>
              <w:top w:val="nil"/>
              <w:left w:val="nil"/>
              <w:bottom w:val="single" w:sz="4" w:space="0" w:color="auto"/>
              <w:right w:val="single" w:sz="4" w:space="0" w:color="auto"/>
            </w:tcBorders>
            <w:vAlign w:val="bottom"/>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15</w:t>
            </w:r>
            <w:r>
              <w:rPr>
                <w:rFonts w:ascii="Garamond" w:eastAsia="Times New Roman" w:hAnsi="Garamond" w:cs="Calibri"/>
              </w:rPr>
              <w:t>0,</w:t>
            </w:r>
            <w:r w:rsidRPr="003B12FC">
              <w:rPr>
                <w:rFonts w:ascii="Garamond" w:eastAsia="Times New Roman" w:hAnsi="Garamond" w:cs="Calibri"/>
              </w:rPr>
              <w:t>000Br/store</w:t>
            </w:r>
          </w:p>
        </w:tc>
        <w:tc>
          <w:tcPr>
            <w:tcW w:w="781" w:type="dxa"/>
            <w:tcBorders>
              <w:top w:val="nil"/>
              <w:left w:val="nil"/>
              <w:bottom w:val="single" w:sz="4" w:space="0" w:color="auto"/>
              <w:right w:val="single" w:sz="4" w:space="0" w:color="auto"/>
            </w:tcBorders>
            <w:noWrap/>
            <w:vAlign w:val="bottom"/>
            <w:hideMark/>
          </w:tcPr>
          <w:p w:rsidR="007B72C9" w:rsidRPr="003B12FC" w:rsidRDefault="007B72C9" w:rsidP="00D3177D">
            <w:pPr>
              <w:rPr>
                <w:rFonts w:ascii="Garamond" w:eastAsia="Times New Roman" w:hAnsi="Garamond" w:cs="Calibri"/>
              </w:rPr>
            </w:pPr>
            <w:r w:rsidRPr="003B12FC">
              <w:rPr>
                <w:rFonts w:ascii="Garamond" w:eastAsia="Times New Roman" w:hAnsi="Garamond" w:cs="Calibri"/>
              </w:rPr>
              <w:t> </w:t>
            </w:r>
          </w:p>
        </w:tc>
        <w:tc>
          <w:tcPr>
            <w:tcW w:w="1109"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1</w:t>
            </w:r>
            <w:r w:rsidRPr="003B12FC">
              <w:rPr>
                <w:rFonts w:ascii="Garamond" w:eastAsia="Times New Roman" w:hAnsi="Garamond" w:cs="Calibri"/>
              </w:rPr>
              <w:t>50,000</w:t>
            </w:r>
          </w:p>
        </w:tc>
        <w:tc>
          <w:tcPr>
            <w:tcW w:w="810" w:type="dxa"/>
            <w:tcBorders>
              <w:top w:val="nil"/>
              <w:left w:val="nil"/>
              <w:bottom w:val="single" w:sz="4" w:space="0" w:color="auto"/>
              <w:right w:val="single" w:sz="4" w:space="0" w:color="auto"/>
            </w:tcBorders>
            <w:noWrap/>
            <w:vAlign w:val="bottom"/>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0</w:t>
            </w:r>
          </w:p>
        </w:tc>
      </w:tr>
      <w:tr w:rsidR="007B72C9" w:rsidRPr="003B12FC" w:rsidTr="00D3177D">
        <w:trPr>
          <w:trHeight w:val="170"/>
        </w:trPr>
        <w:tc>
          <w:tcPr>
            <w:tcW w:w="3992" w:type="dxa"/>
            <w:gridSpan w:val="2"/>
            <w:tcBorders>
              <w:top w:val="single" w:sz="4" w:space="0" w:color="auto"/>
              <w:left w:val="single" w:sz="4" w:space="0" w:color="auto"/>
              <w:bottom w:val="single" w:sz="4" w:space="0" w:color="auto"/>
              <w:right w:val="single" w:sz="4" w:space="0" w:color="auto"/>
            </w:tcBorders>
            <w:hideMark/>
          </w:tcPr>
          <w:p w:rsidR="007B72C9" w:rsidRPr="003B12FC" w:rsidRDefault="007B72C9" w:rsidP="00D3177D">
            <w:pPr>
              <w:jc w:val="center"/>
              <w:rPr>
                <w:rFonts w:ascii="Garamond" w:eastAsia="Times New Roman" w:hAnsi="Garamond"/>
              </w:rPr>
            </w:pPr>
            <w:r w:rsidRPr="003B12FC">
              <w:rPr>
                <w:rFonts w:ascii="Garamond" w:eastAsia="Times New Roman" w:hAnsi="Garamond"/>
              </w:rPr>
              <w:t>Total Cost</w:t>
            </w:r>
          </w:p>
        </w:tc>
        <w:tc>
          <w:tcPr>
            <w:tcW w:w="1080" w:type="dxa"/>
            <w:tcBorders>
              <w:top w:val="nil"/>
              <w:left w:val="nil"/>
              <w:bottom w:val="single" w:sz="4" w:space="0" w:color="auto"/>
              <w:right w:val="single" w:sz="4" w:space="0" w:color="auto"/>
            </w:tcBorders>
            <w:noWrap/>
            <w:vAlign w:val="bottom"/>
            <w:hideMark/>
          </w:tcPr>
          <w:p w:rsidR="007B72C9" w:rsidRPr="003B12FC" w:rsidRDefault="007B72C9" w:rsidP="00D3177D">
            <w:pPr>
              <w:rPr>
                <w:rFonts w:ascii="Garamond" w:eastAsia="Times New Roman" w:hAnsi="Garamond" w:cs="Calibri"/>
              </w:rPr>
            </w:pPr>
            <w:r w:rsidRPr="003B12FC">
              <w:rPr>
                <w:rFonts w:ascii="Garamond" w:eastAsia="Times New Roman" w:hAnsi="Garamond" w:cs="Calibri"/>
              </w:rPr>
              <w:t> </w:t>
            </w:r>
          </w:p>
        </w:tc>
        <w:tc>
          <w:tcPr>
            <w:tcW w:w="1116" w:type="dxa"/>
            <w:tcBorders>
              <w:top w:val="nil"/>
              <w:left w:val="nil"/>
              <w:bottom w:val="single" w:sz="4" w:space="0" w:color="auto"/>
              <w:right w:val="single" w:sz="4" w:space="0" w:color="auto"/>
            </w:tcBorders>
            <w:noWrap/>
            <w:vAlign w:val="bottom"/>
            <w:hideMark/>
          </w:tcPr>
          <w:p w:rsidR="007B72C9" w:rsidRPr="003B12FC" w:rsidRDefault="007B72C9" w:rsidP="00D3177D">
            <w:pPr>
              <w:rPr>
                <w:rFonts w:ascii="Garamond" w:eastAsia="Times New Roman" w:hAnsi="Garamond" w:cs="Calibri"/>
              </w:rPr>
            </w:pPr>
            <w:r w:rsidRPr="003B12FC">
              <w:rPr>
                <w:rFonts w:ascii="Garamond" w:eastAsia="Times New Roman" w:hAnsi="Garamond" w:cs="Calibri"/>
              </w:rPr>
              <w:t> </w:t>
            </w:r>
          </w:p>
        </w:tc>
        <w:tc>
          <w:tcPr>
            <w:tcW w:w="2092" w:type="dxa"/>
            <w:tcBorders>
              <w:top w:val="nil"/>
              <w:left w:val="nil"/>
              <w:bottom w:val="single" w:sz="4" w:space="0" w:color="auto"/>
              <w:right w:val="single" w:sz="4" w:space="0" w:color="auto"/>
            </w:tcBorders>
            <w:noWrap/>
            <w:vAlign w:val="bottom"/>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 </w:t>
            </w:r>
          </w:p>
        </w:tc>
        <w:tc>
          <w:tcPr>
            <w:tcW w:w="781" w:type="dxa"/>
            <w:tcBorders>
              <w:top w:val="nil"/>
              <w:left w:val="nil"/>
              <w:bottom w:val="single" w:sz="4" w:space="0" w:color="auto"/>
              <w:right w:val="single" w:sz="4" w:space="0" w:color="auto"/>
            </w:tcBorders>
            <w:noWrap/>
            <w:vAlign w:val="bottom"/>
            <w:hideMark/>
          </w:tcPr>
          <w:p w:rsidR="007B72C9" w:rsidRPr="003B12FC" w:rsidRDefault="007B72C9" w:rsidP="00D3177D">
            <w:pPr>
              <w:rPr>
                <w:rFonts w:ascii="Garamond" w:eastAsia="Times New Roman" w:hAnsi="Garamond" w:cs="Calibri"/>
              </w:rPr>
            </w:pPr>
            <w:r w:rsidRPr="003B12FC">
              <w:rPr>
                <w:rFonts w:ascii="Garamond" w:eastAsia="Times New Roman" w:hAnsi="Garamond" w:cs="Calibri"/>
              </w:rPr>
              <w:t> </w:t>
            </w:r>
          </w:p>
        </w:tc>
        <w:tc>
          <w:tcPr>
            <w:tcW w:w="1109"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1</w:t>
            </w:r>
            <w:r w:rsidRPr="003B12FC">
              <w:rPr>
                <w:rFonts w:ascii="Garamond" w:eastAsia="Times New Roman" w:hAnsi="Garamond" w:cs="Calibri"/>
              </w:rPr>
              <w:t>,0</w:t>
            </w:r>
            <w:r>
              <w:rPr>
                <w:rFonts w:ascii="Garamond" w:eastAsia="Times New Roman" w:hAnsi="Garamond" w:cs="Calibri"/>
              </w:rPr>
              <w:t>41</w:t>
            </w:r>
            <w:r w:rsidRPr="003B12FC">
              <w:rPr>
                <w:rFonts w:ascii="Garamond" w:eastAsia="Times New Roman" w:hAnsi="Garamond" w:cs="Calibri"/>
              </w:rPr>
              <w:t>,</w:t>
            </w:r>
            <w:r>
              <w:rPr>
                <w:rFonts w:ascii="Garamond" w:eastAsia="Times New Roman" w:hAnsi="Garamond" w:cs="Calibri"/>
              </w:rPr>
              <w:t>190</w:t>
            </w:r>
          </w:p>
        </w:tc>
        <w:tc>
          <w:tcPr>
            <w:tcW w:w="810" w:type="dxa"/>
            <w:tcBorders>
              <w:top w:val="nil"/>
              <w:left w:val="nil"/>
              <w:bottom w:val="single" w:sz="4" w:space="0" w:color="auto"/>
              <w:right w:val="single" w:sz="4" w:space="0" w:color="auto"/>
            </w:tcBorders>
            <w:noWrap/>
            <w:vAlign w:val="bottom"/>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0</w:t>
            </w:r>
          </w:p>
        </w:tc>
      </w:tr>
      <w:tr w:rsidR="007B72C9" w:rsidRPr="003B12FC" w:rsidTr="00D3177D">
        <w:trPr>
          <w:trHeight w:val="161"/>
        </w:trPr>
        <w:tc>
          <w:tcPr>
            <w:tcW w:w="3992" w:type="dxa"/>
            <w:gridSpan w:val="2"/>
            <w:tcBorders>
              <w:top w:val="single" w:sz="4" w:space="0" w:color="auto"/>
              <w:left w:val="single" w:sz="4" w:space="0" w:color="auto"/>
              <w:bottom w:val="single" w:sz="4" w:space="0" w:color="auto"/>
              <w:right w:val="single" w:sz="4" w:space="0" w:color="auto"/>
            </w:tcBorders>
            <w:hideMark/>
          </w:tcPr>
          <w:p w:rsidR="007B72C9" w:rsidRPr="003B12FC" w:rsidRDefault="007B72C9" w:rsidP="00D3177D">
            <w:pPr>
              <w:jc w:val="center"/>
              <w:rPr>
                <w:rFonts w:ascii="Garamond" w:eastAsia="Times New Roman" w:hAnsi="Garamond"/>
              </w:rPr>
            </w:pPr>
            <w:r w:rsidRPr="003B12FC">
              <w:rPr>
                <w:rFonts w:ascii="Garamond" w:eastAsia="Times New Roman" w:hAnsi="Garamond"/>
              </w:rPr>
              <w:t>Contingency cost</w:t>
            </w:r>
            <w:r>
              <w:rPr>
                <w:rFonts w:ascii="Garamond" w:eastAsia="Times New Roman" w:hAnsi="Garamond"/>
              </w:rPr>
              <w:t xml:space="preserve"> (10%)</w:t>
            </w:r>
          </w:p>
        </w:tc>
        <w:tc>
          <w:tcPr>
            <w:tcW w:w="1080" w:type="dxa"/>
            <w:tcBorders>
              <w:top w:val="nil"/>
              <w:left w:val="nil"/>
              <w:bottom w:val="single" w:sz="4" w:space="0" w:color="auto"/>
              <w:right w:val="single" w:sz="4" w:space="0" w:color="auto"/>
            </w:tcBorders>
            <w:noWrap/>
            <w:vAlign w:val="bottom"/>
            <w:hideMark/>
          </w:tcPr>
          <w:p w:rsidR="007B72C9" w:rsidRPr="003B12FC" w:rsidRDefault="007B72C9" w:rsidP="00D3177D">
            <w:pPr>
              <w:rPr>
                <w:rFonts w:ascii="Garamond" w:eastAsia="Times New Roman" w:hAnsi="Garamond" w:cs="Calibri"/>
              </w:rPr>
            </w:pPr>
            <w:r w:rsidRPr="003B12FC">
              <w:rPr>
                <w:rFonts w:ascii="Garamond" w:eastAsia="Times New Roman" w:hAnsi="Garamond" w:cs="Calibri"/>
              </w:rPr>
              <w:t> </w:t>
            </w:r>
          </w:p>
        </w:tc>
        <w:tc>
          <w:tcPr>
            <w:tcW w:w="1116" w:type="dxa"/>
            <w:tcBorders>
              <w:top w:val="nil"/>
              <w:left w:val="nil"/>
              <w:bottom w:val="single" w:sz="4" w:space="0" w:color="auto"/>
              <w:right w:val="single" w:sz="4" w:space="0" w:color="auto"/>
            </w:tcBorders>
            <w:noWrap/>
            <w:vAlign w:val="bottom"/>
            <w:hideMark/>
          </w:tcPr>
          <w:p w:rsidR="007B72C9" w:rsidRPr="003B12FC" w:rsidRDefault="007B72C9" w:rsidP="00D3177D">
            <w:pPr>
              <w:rPr>
                <w:rFonts w:ascii="Garamond" w:eastAsia="Times New Roman" w:hAnsi="Garamond" w:cs="Calibri"/>
              </w:rPr>
            </w:pPr>
            <w:r w:rsidRPr="003B12FC">
              <w:rPr>
                <w:rFonts w:ascii="Garamond" w:eastAsia="Times New Roman" w:hAnsi="Garamond" w:cs="Calibri"/>
              </w:rPr>
              <w:t> </w:t>
            </w:r>
          </w:p>
        </w:tc>
        <w:tc>
          <w:tcPr>
            <w:tcW w:w="2092" w:type="dxa"/>
            <w:tcBorders>
              <w:top w:val="nil"/>
              <w:left w:val="nil"/>
              <w:bottom w:val="single" w:sz="4" w:space="0" w:color="auto"/>
              <w:right w:val="single" w:sz="4" w:space="0" w:color="auto"/>
            </w:tcBorders>
            <w:noWrap/>
            <w:vAlign w:val="bottom"/>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 </w:t>
            </w:r>
          </w:p>
        </w:tc>
        <w:tc>
          <w:tcPr>
            <w:tcW w:w="781" w:type="dxa"/>
            <w:tcBorders>
              <w:top w:val="nil"/>
              <w:left w:val="nil"/>
              <w:bottom w:val="single" w:sz="4" w:space="0" w:color="auto"/>
              <w:right w:val="single" w:sz="4" w:space="0" w:color="auto"/>
            </w:tcBorders>
            <w:noWrap/>
            <w:vAlign w:val="bottom"/>
            <w:hideMark/>
          </w:tcPr>
          <w:p w:rsidR="007B72C9" w:rsidRPr="003B12FC" w:rsidRDefault="007B72C9" w:rsidP="00D3177D">
            <w:pPr>
              <w:rPr>
                <w:rFonts w:ascii="Garamond" w:eastAsia="Times New Roman" w:hAnsi="Garamond" w:cs="Calibri"/>
              </w:rPr>
            </w:pPr>
            <w:r w:rsidRPr="003B12FC">
              <w:rPr>
                <w:rFonts w:ascii="Garamond" w:eastAsia="Times New Roman" w:hAnsi="Garamond" w:cs="Calibri"/>
              </w:rPr>
              <w:t> </w:t>
            </w:r>
          </w:p>
        </w:tc>
        <w:tc>
          <w:tcPr>
            <w:tcW w:w="1109" w:type="dxa"/>
            <w:tcBorders>
              <w:top w:val="nil"/>
              <w:left w:val="nil"/>
              <w:bottom w:val="single" w:sz="4" w:space="0" w:color="auto"/>
              <w:right w:val="single" w:sz="4" w:space="0" w:color="auto"/>
            </w:tcBorders>
            <w:noWrap/>
            <w:vAlign w:val="bottom"/>
            <w:hideMark/>
          </w:tcPr>
          <w:p w:rsidR="007B72C9" w:rsidRPr="003B12FC" w:rsidRDefault="007B72C9" w:rsidP="00D3177D">
            <w:pPr>
              <w:jc w:val="right"/>
              <w:rPr>
                <w:rFonts w:ascii="Garamond" w:eastAsia="Times New Roman" w:hAnsi="Garamond" w:cs="Calibri"/>
              </w:rPr>
            </w:pPr>
            <w:r>
              <w:rPr>
                <w:rFonts w:ascii="Garamond" w:eastAsia="Times New Roman" w:hAnsi="Garamond" w:cs="Calibri"/>
              </w:rPr>
              <w:t>104</w:t>
            </w:r>
            <w:r w:rsidRPr="003B12FC">
              <w:rPr>
                <w:rFonts w:ascii="Garamond" w:eastAsia="Times New Roman" w:hAnsi="Garamond" w:cs="Calibri"/>
              </w:rPr>
              <w:t>,</w:t>
            </w:r>
            <w:r>
              <w:rPr>
                <w:rFonts w:ascii="Garamond" w:eastAsia="Times New Roman" w:hAnsi="Garamond" w:cs="Calibri"/>
              </w:rPr>
              <w:t>119</w:t>
            </w:r>
          </w:p>
        </w:tc>
        <w:tc>
          <w:tcPr>
            <w:tcW w:w="810" w:type="dxa"/>
            <w:tcBorders>
              <w:top w:val="nil"/>
              <w:left w:val="nil"/>
              <w:bottom w:val="single" w:sz="4" w:space="0" w:color="auto"/>
              <w:right w:val="single" w:sz="4" w:space="0" w:color="auto"/>
            </w:tcBorders>
            <w:noWrap/>
            <w:vAlign w:val="bottom"/>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0</w:t>
            </w:r>
          </w:p>
        </w:tc>
      </w:tr>
      <w:tr w:rsidR="007B72C9" w:rsidRPr="003B12FC" w:rsidTr="00D3177D">
        <w:trPr>
          <w:trHeight w:val="300"/>
        </w:trPr>
        <w:tc>
          <w:tcPr>
            <w:tcW w:w="3992" w:type="dxa"/>
            <w:gridSpan w:val="2"/>
            <w:tcBorders>
              <w:top w:val="single" w:sz="4" w:space="0" w:color="auto"/>
              <w:left w:val="single" w:sz="4" w:space="0" w:color="auto"/>
              <w:bottom w:val="single" w:sz="4" w:space="0" w:color="auto"/>
              <w:right w:val="single" w:sz="4" w:space="0" w:color="auto"/>
            </w:tcBorders>
            <w:hideMark/>
          </w:tcPr>
          <w:p w:rsidR="007B72C9" w:rsidRPr="003B12FC" w:rsidRDefault="007B72C9" w:rsidP="00D3177D">
            <w:pPr>
              <w:jc w:val="center"/>
              <w:rPr>
                <w:rFonts w:ascii="Garamond" w:eastAsia="Times New Roman" w:hAnsi="Garamond"/>
              </w:rPr>
            </w:pPr>
            <w:r w:rsidRPr="003B12FC">
              <w:rPr>
                <w:rFonts w:ascii="Garamond" w:eastAsia="Times New Roman" w:hAnsi="Garamond"/>
              </w:rPr>
              <w:t>Over All Cost</w:t>
            </w:r>
          </w:p>
        </w:tc>
        <w:tc>
          <w:tcPr>
            <w:tcW w:w="1080" w:type="dxa"/>
            <w:tcBorders>
              <w:top w:val="nil"/>
              <w:left w:val="nil"/>
              <w:bottom w:val="single" w:sz="4" w:space="0" w:color="auto"/>
              <w:right w:val="single" w:sz="4" w:space="0" w:color="auto"/>
            </w:tcBorders>
            <w:noWrap/>
            <w:vAlign w:val="bottom"/>
            <w:hideMark/>
          </w:tcPr>
          <w:p w:rsidR="007B72C9" w:rsidRPr="003B12FC" w:rsidRDefault="007B72C9" w:rsidP="00D3177D">
            <w:pPr>
              <w:rPr>
                <w:rFonts w:ascii="Garamond" w:eastAsia="Times New Roman" w:hAnsi="Garamond" w:cs="Calibri"/>
              </w:rPr>
            </w:pPr>
            <w:r w:rsidRPr="003B12FC">
              <w:rPr>
                <w:rFonts w:ascii="Garamond" w:eastAsia="Times New Roman" w:hAnsi="Garamond" w:cs="Calibri"/>
              </w:rPr>
              <w:t> </w:t>
            </w:r>
          </w:p>
        </w:tc>
        <w:tc>
          <w:tcPr>
            <w:tcW w:w="1116" w:type="dxa"/>
            <w:tcBorders>
              <w:top w:val="nil"/>
              <w:left w:val="nil"/>
              <w:bottom w:val="single" w:sz="4" w:space="0" w:color="auto"/>
              <w:right w:val="single" w:sz="4" w:space="0" w:color="auto"/>
            </w:tcBorders>
            <w:noWrap/>
            <w:vAlign w:val="bottom"/>
            <w:hideMark/>
          </w:tcPr>
          <w:p w:rsidR="007B72C9" w:rsidRPr="003B12FC" w:rsidRDefault="007B72C9" w:rsidP="00D3177D">
            <w:pPr>
              <w:rPr>
                <w:rFonts w:ascii="Garamond" w:eastAsia="Times New Roman" w:hAnsi="Garamond" w:cs="Calibri"/>
              </w:rPr>
            </w:pPr>
            <w:r w:rsidRPr="003B12FC">
              <w:rPr>
                <w:rFonts w:ascii="Garamond" w:eastAsia="Times New Roman" w:hAnsi="Garamond" w:cs="Calibri"/>
              </w:rPr>
              <w:t> </w:t>
            </w:r>
          </w:p>
        </w:tc>
        <w:tc>
          <w:tcPr>
            <w:tcW w:w="2092" w:type="dxa"/>
            <w:tcBorders>
              <w:top w:val="nil"/>
              <w:left w:val="nil"/>
              <w:bottom w:val="single" w:sz="4" w:space="0" w:color="auto"/>
              <w:right w:val="single" w:sz="4" w:space="0" w:color="auto"/>
            </w:tcBorders>
            <w:noWrap/>
            <w:vAlign w:val="bottom"/>
            <w:hideMark/>
          </w:tcPr>
          <w:p w:rsidR="007B72C9" w:rsidRPr="003B12FC" w:rsidRDefault="007B72C9" w:rsidP="00D3177D">
            <w:pPr>
              <w:jc w:val="center"/>
              <w:rPr>
                <w:rFonts w:ascii="Garamond" w:eastAsia="Times New Roman" w:hAnsi="Garamond" w:cs="Calibri"/>
              </w:rPr>
            </w:pPr>
            <w:r w:rsidRPr="003B12FC">
              <w:rPr>
                <w:rFonts w:ascii="Garamond" w:eastAsia="Times New Roman" w:hAnsi="Garamond" w:cs="Calibri"/>
              </w:rPr>
              <w:t> </w:t>
            </w:r>
          </w:p>
        </w:tc>
        <w:tc>
          <w:tcPr>
            <w:tcW w:w="781" w:type="dxa"/>
            <w:tcBorders>
              <w:top w:val="nil"/>
              <w:left w:val="nil"/>
              <w:bottom w:val="single" w:sz="4" w:space="0" w:color="auto"/>
              <w:right w:val="single" w:sz="4" w:space="0" w:color="auto"/>
            </w:tcBorders>
            <w:noWrap/>
            <w:vAlign w:val="bottom"/>
            <w:hideMark/>
          </w:tcPr>
          <w:p w:rsidR="007B72C9" w:rsidRPr="003B12FC" w:rsidRDefault="007B72C9" w:rsidP="00D3177D">
            <w:pPr>
              <w:rPr>
                <w:rFonts w:ascii="Garamond" w:eastAsia="Times New Roman" w:hAnsi="Garamond" w:cs="Calibri"/>
              </w:rPr>
            </w:pPr>
            <w:r w:rsidRPr="003B12FC">
              <w:rPr>
                <w:rFonts w:ascii="Garamond" w:eastAsia="Times New Roman" w:hAnsi="Garamond" w:cs="Calibri"/>
              </w:rPr>
              <w:t> </w:t>
            </w:r>
          </w:p>
        </w:tc>
        <w:tc>
          <w:tcPr>
            <w:tcW w:w="1109" w:type="dxa"/>
            <w:tcBorders>
              <w:top w:val="nil"/>
              <w:left w:val="nil"/>
              <w:bottom w:val="single" w:sz="4" w:space="0" w:color="auto"/>
              <w:right w:val="single" w:sz="4" w:space="0" w:color="auto"/>
            </w:tcBorders>
            <w:noWrap/>
            <w:vAlign w:val="bottom"/>
            <w:hideMark/>
          </w:tcPr>
          <w:p w:rsidR="007B72C9" w:rsidRPr="0017738A" w:rsidRDefault="007B72C9" w:rsidP="00D3177D">
            <w:pPr>
              <w:jc w:val="right"/>
              <w:rPr>
                <w:rFonts w:ascii="Garamond" w:eastAsia="Times New Roman" w:hAnsi="Garamond" w:cs="Calibri"/>
                <w:b/>
              </w:rPr>
            </w:pPr>
            <w:r w:rsidRPr="0017738A">
              <w:rPr>
                <w:rFonts w:ascii="Garamond" w:eastAsia="Times New Roman" w:hAnsi="Garamond" w:cs="Calibri"/>
                <w:b/>
              </w:rPr>
              <w:t>1,1</w:t>
            </w:r>
            <w:r>
              <w:rPr>
                <w:rFonts w:ascii="Garamond" w:eastAsia="Times New Roman" w:hAnsi="Garamond" w:cs="Calibri"/>
                <w:b/>
              </w:rPr>
              <w:t>4</w:t>
            </w:r>
            <w:r w:rsidRPr="0017738A">
              <w:rPr>
                <w:rFonts w:ascii="Garamond" w:eastAsia="Times New Roman" w:hAnsi="Garamond" w:cs="Calibri"/>
                <w:b/>
              </w:rPr>
              <w:t>5,</w:t>
            </w:r>
            <w:r>
              <w:rPr>
                <w:rFonts w:ascii="Garamond" w:eastAsia="Times New Roman" w:hAnsi="Garamond" w:cs="Calibri"/>
                <w:b/>
              </w:rPr>
              <w:t>30</w:t>
            </w:r>
            <w:r w:rsidRPr="0017738A">
              <w:rPr>
                <w:rFonts w:ascii="Garamond" w:eastAsia="Times New Roman" w:hAnsi="Garamond" w:cs="Calibri"/>
                <w:b/>
              </w:rPr>
              <w:t>9</w:t>
            </w:r>
          </w:p>
        </w:tc>
        <w:tc>
          <w:tcPr>
            <w:tcW w:w="810" w:type="dxa"/>
            <w:tcBorders>
              <w:top w:val="nil"/>
              <w:left w:val="nil"/>
              <w:bottom w:val="single" w:sz="4" w:space="0" w:color="auto"/>
              <w:right w:val="single" w:sz="4" w:space="0" w:color="auto"/>
            </w:tcBorders>
            <w:noWrap/>
            <w:vAlign w:val="bottom"/>
            <w:hideMark/>
          </w:tcPr>
          <w:p w:rsidR="007B72C9" w:rsidRPr="0017738A" w:rsidRDefault="007B72C9" w:rsidP="00D3177D">
            <w:pPr>
              <w:jc w:val="center"/>
              <w:rPr>
                <w:rFonts w:ascii="Garamond" w:eastAsia="Times New Roman" w:hAnsi="Garamond" w:cs="Calibri"/>
                <w:b/>
              </w:rPr>
            </w:pPr>
            <w:r w:rsidRPr="0017738A">
              <w:rPr>
                <w:rFonts w:ascii="Garamond" w:eastAsia="Times New Roman" w:hAnsi="Garamond" w:cs="Calibri"/>
                <w:b/>
              </w:rPr>
              <w:t>0</w:t>
            </w:r>
          </w:p>
        </w:tc>
      </w:tr>
    </w:tbl>
    <w:p w:rsidR="00B05C75" w:rsidRPr="00B05C75" w:rsidRDefault="00B05C75" w:rsidP="00B05C75">
      <w:pPr>
        <w:spacing w:after="200" w:line="360" w:lineRule="auto"/>
        <w:rPr>
          <w:rFonts w:ascii="Garamond" w:hAnsi="Garamond"/>
          <w:b/>
        </w:rPr>
      </w:pPr>
    </w:p>
    <w:p w:rsidR="007B72C9" w:rsidRPr="00AE62F7" w:rsidRDefault="007B72C9" w:rsidP="001968BF">
      <w:pPr>
        <w:pStyle w:val="ListParagraph"/>
        <w:numPr>
          <w:ilvl w:val="0"/>
          <w:numId w:val="65"/>
        </w:numPr>
        <w:spacing w:after="200" w:line="360" w:lineRule="auto"/>
        <w:rPr>
          <w:rFonts w:ascii="Garamond" w:hAnsi="Garamond"/>
          <w:b/>
        </w:rPr>
      </w:pPr>
      <w:r w:rsidRPr="003B12FC">
        <w:rPr>
          <w:rFonts w:ascii="Garamond" w:hAnsi="Garamond"/>
          <w:b/>
        </w:rPr>
        <w:lastRenderedPageBreak/>
        <w:t>Benefits</w:t>
      </w:r>
    </w:p>
    <w:p w:rsidR="007B72C9" w:rsidRDefault="007B72C9" w:rsidP="007B72C9">
      <w:pPr>
        <w:spacing w:after="200" w:line="360" w:lineRule="auto"/>
        <w:jc w:val="both"/>
        <w:rPr>
          <w:rFonts w:ascii="Garamond" w:hAnsi="Garamond"/>
        </w:rPr>
      </w:pPr>
      <w:r w:rsidRPr="003B12FC">
        <w:rPr>
          <w:rFonts w:ascii="Garamond" w:hAnsi="Garamond"/>
        </w:rPr>
        <w:t xml:space="preserve">The evaluation of the success of specific </w:t>
      </w:r>
      <w:r>
        <w:rPr>
          <w:rFonts w:ascii="Garamond" w:hAnsi="Garamond"/>
        </w:rPr>
        <w:t xml:space="preserve">benefits of watershed management has </w:t>
      </w:r>
      <w:r w:rsidRPr="003B12FC">
        <w:rPr>
          <w:rFonts w:ascii="Garamond" w:hAnsi="Garamond"/>
        </w:rPr>
        <w:t>rather difficulties</w:t>
      </w:r>
      <w:r>
        <w:rPr>
          <w:rFonts w:ascii="Garamond" w:hAnsi="Garamond"/>
        </w:rPr>
        <w:t>;</w:t>
      </w:r>
      <w:r w:rsidRPr="003B12FC">
        <w:rPr>
          <w:rFonts w:ascii="Garamond" w:hAnsi="Garamond"/>
        </w:rPr>
        <w:t xml:space="preserve"> there are various factors which can hardly be measured.  However, by conserving the soil from erosion and by </w:t>
      </w:r>
      <w:r>
        <w:rPr>
          <w:rFonts w:ascii="Garamond" w:hAnsi="Garamond"/>
        </w:rPr>
        <w:t xml:space="preserve">covering </w:t>
      </w:r>
      <w:r w:rsidRPr="003B12FC">
        <w:rPr>
          <w:rFonts w:ascii="Garamond" w:hAnsi="Garamond"/>
        </w:rPr>
        <w:t xml:space="preserve">the catchment </w:t>
      </w:r>
      <w:r>
        <w:rPr>
          <w:rFonts w:ascii="Garamond" w:hAnsi="Garamond"/>
        </w:rPr>
        <w:t xml:space="preserve">with </w:t>
      </w:r>
      <w:r w:rsidRPr="003B12FC">
        <w:rPr>
          <w:rFonts w:ascii="Garamond" w:hAnsi="Garamond"/>
        </w:rPr>
        <w:t>vegetati</w:t>
      </w:r>
      <w:r>
        <w:rPr>
          <w:rFonts w:ascii="Garamond" w:hAnsi="Garamond"/>
        </w:rPr>
        <w:t>o</w:t>
      </w:r>
      <w:r w:rsidRPr="003B12FC">
        <w:rPr>
          <w:rFonts w:ascii="Garamond" w:hAnsi="Garamond"/>
        </w:rPr>
        <w:t xml:space="preserve">n some socio-economic and environmental benefits can be obtained. </w:t>
      </w:r>
      <w:r>
        <w:rPr>
          <w:rFonts w:ascii="Garamond" w:hAnsi="Garamond"/>
        </w:rPr>
        <w:t xml:space="preserve"> </w:t>
      </w:r>
    </w:p>
    <w:p w:rsidR="007B72C9" w:rsidRPr="003B12FC" w:rsidRDefault="007B72C9" w:rsidP="007B72C9">
      <w:pPr>
        <w:spacing w:after="200" w:line="360" w:lineRule="auto"/>
        <w:jc w:val="both"/>
        <w:rPr>
          <w:rFonts w:ascii="Garamond" w:hAnsi="Garamond"/>
        </w:rPr>
      </w:pPr>
    </w:p>
    <w:p w:rsidR="007B72C9" w:rsidRPr="003B12FC" w:rsidRDefault="007B72C9" w:rsidP="007B72C9">
      <w:pPr>
        <w:spacing w:after="200" w:line="360" w:lineRule="auto"/>
        <w:jc w:val="both"/>
        <w:rPr>
          <w:rFonts w:ascii="Garamond" w:hAnsi="Garamond"/>
          <w:b/>
        </w:rPr>
      </w:pPr>
      <w:r w:rsidRPr="003B12FC">
        <w:rPr>
          <w:rFonts w:ascii="Garamond" w:hAnsi="Garamond"/>
          <w:b/>
        </w:rPr>
        <w:t>Environmental Rehabilitation</w:t>
      </w:r>
    </w:p>
    <w:p w:rsidR="007B72C9" w:rsidRPr="00460704" w:rsidRDefault="007B72C9" w:rsidP="001968BF">
      <w:pPr>
        <w:numPr>
          <w:ilvl w:val="0"/>
          <w:numId w:val="59"/>
        </w:numPr>
        <w:spacing w:after="200" w:line="360" w:lineRule="auto"/>
        <w:ind w:left="450" w:hanging="270"/>
        <w:contextualSpacing/>
        <w:jc w:val="both"/>
        <w:rPr>
          <w:rFonts w:ascii="Garamond" w:hAnsi="Garamond"/>
        </w:rPr>
      </w:pPr>
      <w:r w:rsidRPr="00460704">
        <w:rPr>
          <w:rFonts w:ascii="Garamond" w:hAnsi="Garamond"/>
        </w:rPr>
        <w:t>Reduce production risks of annual crops by providing wind and erosion protection, shade and nutrient enrichment.</w:t>
      </w:r>
    </w:p>
    <w:p w:rsidR="007B72C9" w:rsidRPr="00460704" w:rsidRDefault="007B72C9" w:rsidP="001968BF">
      <w:pPr>
        <w:numPr>
          <w:ilvl w:val="0"/>
          <w:numId w:val="59"/>
        </w:numPr>
        <w:spacing w:after="200" w:line="360" w:lineRule="auto"/>
        <w:ind w:left="450" w:hanging="270"/>
        <w:contextualSpacing/>
        <w:jc w:val="both"/>
        <w:rPr>
          <w:rFonts w:ascii="Garamond" w:hAnsi="Garamond"/>
        </w:rPr>
      </w:pPr>
      <w:r w:rsidRPr="00460704">
        <w:rPr>
          <w:rFonts w:ascii="Garamond" w:hAnsi="Garamond"/>
        </w:rPr>
        <w:t xml:space="preserve"> Promotes the porosity of the soil by rooting, increases infiltration. </w:t>
      </w:r>
    </w:p>
    <w:p w:rsidR="007B72C9" w:rsidRPr="003B12FC" w:rsidRDefault="007B72C9" w:rsidP="001968BF">
      <w:pPr>
        <w:numPr>
          <w:ilvl w:val="0"/>
          <w:numId w:val="59"/>
        </w:numPr>
        <w:spacing w:after="200" w:line="360" w:lineRule="auto"/>
        <w:ind w:left="450" w:hanging="270"/>
        <w:contextualSpacing/>
        <w:jc w:val="both"/>
        <w:rPr>
          <w:rFonts w:ascii="Garamond" w:hAnsi="Garamond"/>
        </w:rPr>
      </w:pPr>
      <w:r w:rsidRPr="003B12FC">
        <w:rPr>
          <w:rFonts w:ascii="Garamond" w:hAnsi="Garamond"/>
        </w:rPr>
        <w:t>By their production of organic matter and humus biological activity in the soil is promoted, which intern favors water retention capacity, soil stability and soil structure</w:t>
      </w:r>
      <w:r>
        <w:rPr>
          <w:rFonts w:ascii="Garamond" w:hAnsi="Garamond"/>
        </w:rPr>
        <w:t>,</w:t>
      </w:r>
      <w:r w:rsidRPr="003B12FC">
        <w:rPr>
          <w:rFonts w:ascii="Garamond" w:hAnsi="Garamond"/>
        </w:rPr>
        <w:t xml:space="preserve"> </w:t>
      </w:r>
      <w:r>
        <w:rPr>
          <w:rFonts w:ascii="Garamond" w:hAnsi="Garamond"/>
        </w:rPr>
        <w:t>i</w:t>
      </w:r>
      <w:r w:rsidRPr="003B12FC">
        <w:rPr>
          <w:rFonts w:ascii="Garamond" w:hAnsi="Garamond"/>
        </w:rPr>
        <w:t xml:space="preserve">.e. increase fertility and productivity. </w:t>
      </w:r>
    </w:p>
    <w:p w:rsidR="007B72C9" w:rsidRPr="003B12FC" w:rsidRDefault="007B72C9" w:rsidP="001968BF">
      <w:pPr>
        <w:numPr>
          <w:ilvl w:val="0"/>
          <w:numId w:val="59"/>
        </w:numPr>
        <w:spacing w:after="200" w:line="360" w:lineRule="auto"/>
        <w:ind w:left="450" w:hanging="270"/>
        <w:contextualSpacing/>
        <w:jc w:val="both"/>
        <w:rPr>
          <w:rFonts w:ascii="Garamond" w:hAnsi="Garamond"/>
        </w:rPr>
      </w:pPr>
      <w:r w:rsidRPr="003B12FC">
        <w:rPr>
          <w:rFonts w:ascii="Garamond" w:hAnsi="Garamond"/>
        </w:rPr>
        <w:t>Roots, stem</w:t>
      </w:r>
      <w:r>
        <w:rPr>
          <w:rFonts w:ascii="Garamond" w:hAnsi="Garamond"/>
        </w:rPr>
        <w:t>s,</w:t>
      </w:r>
      <w:r w:rsidRPr="003B12FC">
        <w:rPr>
          <w:rFonts w:ascii="Garamond" w:hAnsi="Garamond"/>
        </w:rPr>
        <w:t xml:space="preserve"> fallen leaves and brunches, check superficial runoff and help to strengthen soil conservation structures and keep soil from being washed by runoff and reduces sediment load of the discharged water.</w:t>
      </w:r>
    </w:p>
    <w:p w:rsidR="007B72C9" w:rsidRPr="003B12FC" w:rsidRDefault="007B72C9" w:rsidP="007B72C9">
      <w:pPr>
        <w:spacing w:after="200" w:line="360" w:lineRule="auto"/>
        <w:contextualSpacing/>
        <w:jc w:val="both"/>
        <w:rPr>
          <w:rFonts w:ascii="Garamond" w:hAnsi="Garamond"/>
        </w:rPr>
      </w:pPr>
    </w:p>
    <w:p w:rsidR="007B72C9" w:rsidRPr="003B12FC" w:rsidRDefault="007B72C9" w:rsidP="001968BF">
      <w:pPr>
        <w:numPr>
          <w:ilvl w:val="0"/>
          <w:numId w:val="59"/>
        </w:numPr>
        <w:spacing w:after="200" w:line="360" w:lineRule="auto"/>
        <w:ind w:left="450" w:hanging="270"/>
        <w:contextualSpacing/>
        <w:jc w:val="both"/>
        <w:rPr>
          <w:rFonts w:ascii="Garamond" w:hAnsi="Garamond"/>
        </w:rPr>
      </w:pPr>
      <w:r w:rsidRPr="003B12FC">
        <w:rPr>
          <w:rFonts w:ascii="Garamond" w:hAnsi="Garamond"/>
        </w:rPr>
        <w:t>Soil conservation structures and vegetation cover generally play a vital role for environmental stability.</w:t>
      </w:r>
    </w:p>
    <w:p w:rsidR="007B72C9" w:rsidRPr="003B12FC" w:rsidRDefault="007B72C9" w:rsidP="007B72C9">
      <w:pPr>
        <w:spacing w:after="200" w:line="360" w:lineRule="auto"/>
        <w:contextualSpacing/>
        <w:rPr>
          <w:rFonts w:ascii="Garamond" w:hAnsi="Garamond"/>
        </w:rPr>
      </w:pPr>
    </w:p>
    <w:p w:rsidR="007B72C9" w:rsidRPr="003B12FC" w:rsidRDefault="007B72C9" w:rsidP="007B72C9">
      <w:pPr>
        <w:spacing w:after="200" w:line="360" w:lineRule="auto"/>
        <w:contextualSpacing/>
        <w:jc w:val="both"/>
        <w:rPr>
          <w:rFonts w:ascii="Garamond" w:hAnsi="Garamond"/>
          <w:b/>
        </w:rPr>
      </w:pPr>
      <w:r w:rsidRPr="003B12FC">
        <w:rPr>
          <w:rFonts w:ascii="Garamond" w:hAnsi="Garamond"/>
          <w:b/>
        </w:rPr>
        <w:t xml:space="preserve">Socio –Economic Benefits:- </w:t>
      </w:r>
    </w:p>
    <w:p w:rsidR="007B72C9" w:rsidRPr="00460704" w:rsidRDefault="007B72C9" w:rsidP="001968BF">
      <w:pPr>
        <w:numPr>
          <w:ilvl w:val="0"/>
          <w:numId w:val="60"/>
        </w:numPr>
        <w:spacing w:after="200" w:line="360" w:lineRule="auto"/>
        <w:contextualSpacing/>
        <w:jc w:val="both"/>
        <w:rPr>
          <w:rFonts w:ascii="Garamond" w:hAnsi="Garamond"/>
          <w:b/>
        </w:rPr>
      </w:pPr>
      <w:r w:rsidRPr="00460704">
        <w:rPr>
          <w:rFonts w:ascii="Garamond" w:hAnsi="Garamond"/>
        </w:rPr>
        <w:t xml:space="preserve">Biological and physical conservation measures will guaranty and improve food supply for the population by promoting productivity of cultivated land. </w:t>
      </w:r>
    </w:p>
    <w:p w:rsidR="007B72C9" w:rsidRPr="00460704" w:rsidRDefault="007B72C9" w:rsidP="001968BF">
      <w:pPr>
        <w:numPr>
          <w:ilvl w:val="0"/>
          <w:numId w:val="60"/>
        </w:numPr>
        <w:spacing w:after="200" w:line="360" w:lineRule="auto"/>
        <w:contextualSpacing/>
        <w:jc w:val="both"/>
        <w:rPr>
          <w:rFonts w:ascii="Garamond" w:hAnsi="Garamond"/>
        </w:rPr>
      </w:pPr>
      <w:r w:rsidRPr="00460704">
        <w:rPr>
          <w:rFonts w:ascii="Garamond" w:hAnsi="Garamond"/>
        </w:rPr>
        <w:t xml:space="preserve">Trees can supply row materials such as building materials, tools, fencing materials, and by products like medicine, gum, day etc. </w:t>
      </w:r>
    </w:p>
    <w:p w:rsidR="007B72C9" w:rsidRPr="00460704" w:rsidRDefault="007B72C9" w:rsidP="001968BF">
      <w:pPr>
        <w:numPr>
          <w:ilvl w:val="0"/>
          <w:numId w:val="60"/>
        </w:numPr>
        <w:spacing w:after="200" w:line="360" w:lineRule="auto"/>
        <w:contextualSpacing/>
        <w:jc w:val="both"/>
        <w:rPr>
          <w:rFonts w:ascii="Garamond" w:hAnsi="Garamond"/>
        </w:rPr>
      </w:pPr>
      <w:r w:rsidRPr="00460704">
        <w:rPr>
          <w:rFonts w:ascii="Garamond" w:hAnsi="Garamond"/>
        </w:rPr>
        <w:t xml:space="preserve">Guaranteeing energy supply i.e. fuel wood and charcoal. </w:t>
      </w:r>
    </w:p>
    <w:p w:rsidR="007B72C9" w:rsidRPr="003B12FC" w:rsidRDefault="007B72C9" w:rsidP="001968BF">
      <w:pPr>
        <w:numPr>
          <w:ilvl w:val="0"/>
          <w:numId w:val="60"/>
        </w:numPr>
        <w:spacing w:after="200" w:line="360" w:lineRule="auto"/>
        <w:contextualSpacing/>
        <w:jc w:val="both"/>
        <w:rPr>
          <w:rFonts w:ascii="Garamond" w:hAnsi="Garamond"/>
        </w:rPr>
      </w:pPr>
      <w:r w:rsidRPr="003B12FC">
        <w:rPr>
          <w:rFonts w:ascii="Garamond" w:hAnsi="Garamond"/>
        </w:rPr>
        <w:t xml:space="preserve">Generally improving living condition of the community by generating an income i.e. by supplying row materials for sale, by improving productivity of crop and grass etc. Creating stability in the living condition of the community by creating job opportunity. </w:t>
      </w:r>
    </w:p>
    <w:p w:rsidR="007B72C9" w:rsidRPr="003B12FC" w:rsidRDefault="007B72C9" w:rsidP="007B72C9">
      <w:pPr>
        <w:spacing w:after="200" w:line="360" w:lineRule="auto"/>
        <w:rPr>
          <w:rFonts w:ascii="Garamond" w:hAnsi="Garamond"/>
          <w:b/>
        </w:rPr>
      </w:pPr>
      <w:r w:rsidRPr="003B12FC">
        <w:rPr>
          <w:rFonts w:ascii="Garamond" w:hAnsi="Garamond"/>
          <w:b/>
        </w:rPr>
        <w:lastRenderedPageBreak/>
        <w:t>Qualitative Benefits</w:t>
      </w:r>
    </w:p>
    <w:p w:rsidR="007B72C9" w:rsidRPr="003B12FC" w:rsidRDefault="007B72C9" w:rsidP="001968BF">
      <w:pPr>
        <w:numPr>
          <w:ilvl w:val="0"/>
          <w:numId w:val="61"/>
        </w:numPr>
        <w:spacing w:after="200" w:line="360" w:lineRule="auto"/>
        <w:contextualSpacing/>
        <w:rPr>
          <w:rFonts w:ascii="Garamond" w:hAnsi="Garamond"/>
        </w:rPr>
      </w:pPr>
      <w:r w:rsidRPr="003B12FC">
        <w:rPr>
          <w:rFonts w:ascii="Garamond" w:hAnsi="Garamond"/>
        </w:rPr>
        <w:t>With the assumption that conservation measures will be done according to the development plan, the following qualitative benefits are expected.</w:t>
      </w:r>
    </w:p>
    <w:p w:rsidR="007B72C9" w:rsidRPr="003B12FC" w:rsidRDefault="007B72C9" w:rsidP="001968BF">
      <w:pPr>
        <w:numPr>
          <w:ilvl w:val="0"/>
          <w:numId w:val="61"/>
        </w:numPr>
        <w:spacing w:after="200" w:line="360" w:lineRule="auto"/>
        <w:contextualSpacing/>
        <w:rPr>
          <w:rFonts w:ascii="Garamond" w:hAnsi="Garamond"/>
        </w:rPr>
      </w:pPr>
      <w:r w:rsidRPr="003B12FC">
        <w:rPr>
          <w:rFonts w:ascii="Garamond" w:hAnsi="Garamond"/>
        </w:rPr>
        <w:t xml:space="preserve">Improved environment that is suitable for humans, </w:t>
      </w:r>
      <w:r>
        <w:rPr>
          <w:rFonts w:ascii="Garamond" w:hAnsi="Garamond"/>
        </w:rPr>
        <w:t>a</w:t>
      </w:r>
      <w:r w:rsidRPr="003B12FC">
        <w:rPr>
          <w:rFonts w:ascii="Garamond" w:hAnsi="Garamond"/>
        </w:rPr>
        <w:t>nimals and wild life.</w:t>
      </w:r>
    </w:p>
    <w:p w:rsidR="007B72C9" w:rsidRPr="003B12FC" w:rsidRDefault="007B72C9" w:rsidP="001968BF">
      <w:pPr>
        <w:numPr>
          <w:ilvl w:val="0"/>
          <w:numId w:val="61"/>
        </w:numPr>
        <w:spacing w:after="200" w:line="360" w:lineRule="auto"/>
        <w:contextualSpacing/>
        <w:rPr>
          <w:rFonts w:ascii="Garamond" w:hAnsi="Garamond"/>
        </w:rPr>
      </w:pPr>
      <w:r w:rsidRPr="003B12FC">
        <w:rPr>
          <w:rFonts w:ascii="Garamond" w:hAnsi="Garamond"/>
        </w:rPr>
        <w:t>Higher base flow of rivers</w:t>
      </w:r>
    </w:p>
    <w:p w:rsidR="007B72C9" w:rsidRPr="003B12FC" w:rsidRDefault="007B72C9" w:rsidP="001968BF">
      <w:pPr>
        <w:numPr>
          <w:ilvl w:val="0"/>
          <w:numId w:val="61"/>
        </w:numPr>
        <w:spacing w:after="200" w:line="360" w:lineRule="auto"/>
        <w:contextualSpacing/>
        <w:rPr>
          <w:rFonts w:ascii="Garamond" w:hAnsi="Garamond"/>
        </w:rPr>
      </w:pPr>
      <w:r w:rsidRPr="003B12FC">
        <w:rPr>
          <w:rFonts w:ascii="Garamond" w:hAnsi="Garamond"/>
        </w:rPr>
        <w:t xml:space="preserve">Aesthetic value of the environment </w:t>
      </w:r>
    </w:p>
    <w:p w:rsidR="007B72C9" w:rsidRPr="003B12FC" w:rsidRDefault="007B72C9" w:rsidP="001968BF">
      <w:pPr>
        <w:numPr>
          <w:ilvl w:val="0"/>
          <w:numId w:val="61"/>
        </w:numPr>
        <w:spacing w:after="200" w:line="360" w:lineRule="auto"/>
        <w:contextualSpacing/>
        <w:rPr>
          <w:rFonts w:ascii="Garamond" w:hAnsi="Garamond"/>
        </w:rPr>
      </w:pPr>
      <w:r w:rsidRPr="003B12FC">
        <w:rPr>
          <w:rFonts w:ascii="Garamond" w:hAnsi="Garamond"/>
        </w:rPr>
        <w:t xml:space="preserve">Improvement of Microclimate of the area. </w:t>
      </w:r>
    </w:p>
    <w:p w:rsidR="007B72C9" w:rsidRDefault="007B72C9" w:rsidP="007B72C9">
      <w:pPr>
        <w:spacing w:before="100" w:beforeAutospacing="1" w:after="100" w:afterAutospacing="1" w:line="360" w:lineRule="auto"/>
        <w:jc w:val="both"/>
        <w:rPr>
          <w:rFonts w:ascii="Garamond" w:hAnsi="Garamond"/>
          <w:b/>
        </w:rPr>
      </w:pPr>
    </w:p>
    <w:p w:rsidR="007B72C9" w:rsidRPr="003B12FC" w:rsidRDefault="007B72C9" w:rsidP="007B72C9">
      <w:pPr>
        <w:spacing w:before="100" w:beforeAutospacing="1" w:after="100" w:afterAutospacing="1" w:line="360" w:lineRule="auto"/>
        <w:jc w:val="both"/>
        <w:rPr>
          <w:rFonts w:ascii="Garamond" w:hAnsi="Garamond"/>
          <w:b/>
        </w:rPr>
      </w:pPr>
      <w:r w:rsidRPr="003B12FC">
        <w:rPr>
          <w:rFonts w:ascii="Garamond" w:hAnsi="Garamond"/>
          <w:b/>
        </w:rPr>
        <w:t>Project impacts: Long-term benefits expected</w:t>
      </w:r>
    </w:p>
    <w:p w:rsidR="007B72C9" w:rsidRPr="003B12FC" w:rsidRDefault="007B72C9" w:rsidP="007B72C9">
      <w:pPr>
        <w:spacing w:before="100" w:beforeAutospacing="1" w:after="100" w:afterAutospacing="1" w:line="360" w:lineRule="auto"/>
        <w:jc w:val="both"/>
        <w:rPr>
          <w:rFonts w:ascii="Garamond" w:hAnsi="Garamond"/>
          <w:b/>
          <w:i/>
        </w:rPr>
      </w:pPr>
      <w:r w:rsidRPr="003B12FC">
        <w:rPr>
          <w:rFonts w:ascii="Garamond" w:hAnsi="Garamond"/>
          <w:b/>
          <w:i/>
        </w:rPr>
        <w:t xml:space="preserve"> Expected impacts in general:</w:t>
      </w:r>
    </w:p>
    <w:p w:rsidR="007B72C9" w:rsidRDefault="007B72C9" w:rsidP="001968BF">
      <w:pPr>
        <w:pStyle w:val="ListParagraph"/>
        <w:numPr>
          <w:ilvl w:val="0"/>
          <w:numId w:val="62"/>
        </w:numPr>
        <w:spacing w:before="100" w:beforeAutospacing="1" w:after="100" w:afterAutospacing="1" w:line="360" w:lineRule="auto"/>
        <w:jc w:val="both"/>
        <w:rPr>
          <w:rFonts w:ascii="Garamond" w:hAnsi="Garamond"/>
        </w:rPr>
      </w:pPr>
      <w:r w:rsidRPr="00591C55">
        <w:rPr>
          <w:rFonts w:ascii="Garamond" w:hAnsi="Garamond"/>
        </w:rPr>
        <w:t>Sustainable land management practices developed.</w:t>
      </w:r>
    </w:p>
    <w:p w:rsidR="007B72C9" w:rsidRPr="00591C55" w:rsidRDefault="007B72C9" w:rsidP="001968BF">
      <w:pPr>
        <w:pStyle w:val="ListParagraph"/>
        <w:numPr>
          <w:ilvl w:val="0"/>
          <w:numId w:val="62"/>
        </w:numPr>
        <w:spacing w:before="100" w:beforeAutospacing="1" w:after="100" w:afterAutospacing="1" w:line="360" w:lineRule="auto"/>
        <w:jc w:val="both"/>
        <w:rPr>
          <w:rFonts w:ascii="Garamond" w:hAnsi="Garamond"/>
        </w:rPr>
      </w:pPr>
      <w:r w:rsidRPr="00591C55">
        <w:rPr>
          <w:rFonts w:ascii="Garamond" w:hAnsi="Garamond"/>
        </w:rPr>
        <w:t>Through integration of different economic activities, household food security attained.</w:t>
      </w:r>
    </w:p>
    <w:p w:rsidR="007B72C9" w:rsidRPr="003B12FC" w:rsidRDefault="007B72C9" w:rsidP="007B72C9">
      <w:pPr>
        <w:spacing w:before="100" w:beforeAutospacing="1" w:after="100" w:afterAutospacing="1" w:line="360" w:lineRule="auto"/>
        <w:jc w:val="both"/>
        <w:rPr>
          <w:rFonts w:ascii="Garamond" w:hAnsi="Garamond"/>
          <w:b/>
          <w:i/>
        </w:rPr>
      </w:pPr>
      <w:r w:rsidRPr="003B12FC">
        <w:rPr>
          <w:rFonts w:ascii="Garamond" w:hAnsi="Garamond"/>
          <w:b/>
          <w:i/>
        </w:rPr>
        <w:t>Specific project impacts on women:</w:t>
      </w:r>
    </w:p>
    <w:p w:rsidR="007B72C9" w:rsidRDefault="007B72C9" w:rsidP="001968BF">
      <w:pPr>
        <w:pStyle w:val="ListParagraph"/>
        <w:numPr>
          <w:ilvl w:val="0"/>
          <w:numId w:val="63"/>
        </w:numPr>
        <w:spacing w:before="100" w:beforeAutospacing="1" w:after="100" w:afterAutospacing="1" w:line="360" w:lineRule="auto"/>
        <w:jc w:val="both"/>
        <w:rPr>
          <w:rFonts w:ascii="Garamond" w:hAnsi="Garamond"/>
        </w:rPr>
      </w:pPr>
      <w:r w:rsidRPr="00591C55">
        <w:rPr>
          <w:rFonts w:ascii="Garamond" w:hAnsi="Garamond"/>
        </w:rPr>
        <w:t>Women workload reduced, accordingly their participation in socio-cultural, political and economic activities increased and.</w:t>
      </w:r>
    </w:p>
    <w:p w:rsidR="007B72C9" w:rsidRPr="00591C55" w:rsidRDefault="007B72C9" w:rsidP="001968BF">
      <w:pPr>
        <w:pStyle w:val="ListParagraph"/>
        <w:numPr>
          <w:ilvl w:val="0"/>
          <w:numId w:val="63"/>
        </w:numPr>
        <w:spacing w:before="100" w:beforeAutospacing="1" w:after="100" w:afterAutospacing="1" w:line="360" w:lineRule="auto"/>
        <w:jc w:val="both"/>
        <w:rPr>
          <w:rFonts w:ascii="Garamond" w:hAnsi="Garamond"/>
        </w:rPr>
      </w:pPr>
      <w:r w:rsidRPr="00591C55">
        <w:rPr>
          <w:rFonts w:ascii="Garamond" w:hAnsi="Garamond"/>
        </w:rPr>
        <w:t>Women’s decision-making power at different levels improved.</w:t>
      </w:r>
    </w:p>
    <w:p w:rsidR="007B72C9" w:rsidRPr="003B12FC" w:rsidRDefault="007B72C9" w:rsidP="007B72C9">
      <w:pPr>
        <w:spacing w:before="100" w:beforeAutospacing="1" w:after="100" w:afterAutospacing="1" w:line="360" w:lineRule="auto"/>
        <w:jc w:val="both"/>
        <w:rPr>
          <w:rFonts w:ascii="Garamond" w:hAnsi="Garamond"/>
          <w:b/>
          <w:i/>
        </w:rPr>
      </w:pPr>
      <w:r w:rsidRPr="003B12FC">
        <w:rPr>
          <w:rFonts w:ascii="Garamond" w:hAnsi="Garamond"/>
          <w:b/>
          <w:i/>
        </w:rPr>
        <w:t xml:space="preserve"> Specific project impacts on the environment:</w:t>
      </w:r>
    </w:p>
    <w:p w:rsidR="007B72C9" w:rsidRDefault="007B72C9" w:rsidP="001968BF">
      <w:pPr>
        <w:pStyle w:val="ListParagraph"/>
        <w:numPr>
          <w:ilvl w:val="0"/>
          <w:numId w:val="64"/>
        </w:numPr>
        <w:spacing w:before="100" w:beforeAutospacing="1" w:after="100" w:afterAutospacing="1" w:line="360" w:lineRule="auto"/>
        <w:jc w:val="both"/>
        <w:rPr>
          <w:rFonts w:ascii="Garamond" w:hAnsi="Garamond"/>
        </w:rPr>
      </w:pPr>
      <w:r w:rsidRPr="00591C55">
        <w:rPr>
          <w:rFonts w:ascii="Garamond" w:hAnsi="Garamond"/>
        </w:rPr>
        <w:t>On highly degraded and agriculturally marginal lands, private woodlots established so that these lands are efficiently rehabilitated and utilized based on their productive capacity and sustainability.</w:t>
      </w:r>
    </w:p>
    <w:p w:rsidR="007B72C9" w:rsidRDefault="007B72C9" w:rsidP="001968BF">
      <w:pPr>
        <w:pStyle w:val="ListParagraph"/>
        <w:numPr>
          <w:ilvl w:val="0"/>
          <w:numId w:val="64"/>
        </w:numPr>
        <w:spacing w:before="100" w:beforeAutospacing="1" w:after="100" w:afterAutospacing="1" w:line="360" w:lineRule="auto"/>
        <w:jc w:val="both"/>
        <w:rPr>
          <w:rFonts w:ascii="Garamond" w:hAnsi="Garamond"/>
        </w:rPr>
      </w:pPr>
      <w:r w:rsidRPr="00591C55">
        <w:rPr>
          <w:rFonts w:ascii="Garamond" w:hAnsi="Garamond"/>
        </w:rPr>
        <w:t>By creating awareness both at individual and group levels, further environmental degradation mitigated.</w:t>
      </w:r>
    </w:p>
    <w:p w:rsidR="007B72C9" w:rsidRDefault="007B72C9" w:rsidP="001968BF">
      <w:pPr>
        <w:pStyle w:val="ListParagraph"/>
        <w:numPr>
          <w:ilvl w:val="0"/>
          <w:numId w:val="64"/>
        </w:numPr>
        <w:spacing w:before="100" w:beforeAutospacing="1" w:after="100" w:afterAutospacing="1" w:line="360" w:lineRule="auto"/>
        <w:jc w:val="both"/>
        <w:rPr>
          <w:rFonts w:ascii="Garamond" w:hAnsi="Garamond"/>
        </w:rPr>
      </w:pPr>
      <w:r w:rsidRPr="00591C55">
        <w:rPr>
          <w:rFonts w:ascii="Garamond" w:hAnsi="Garamond"/>
        </w:rPr>
        <w:t>By adapting sustainable land management practices, the farming system improved; consequently, land productivity increased.</w:t>
      </w:r>
    </w:p>
    <w:p w:rsidR="007B72C9" w:rsidRPr="00591C55" w:rsidRDefault="007B72C9" w:rsidP="007B72C9">
      <w:pPr>
        <w:pStyle w:val="ListParagraph"/>
        <w:spacing w:before="100" w:beforeAutospacing="1" w:after="100" w:afterAutospacing="1" w:line="360" w:lineRule="auto"/>
        <w:ind w:left="985"/>
        <w:jc w:val="both"/>
        <w:rPr>
          <w:rFonts w:ascii="Garamond" w:hAnsi="Garamond"/>
        </w:rPr>
      </w:pPr>
    </w:p>
    <w:p w:rsidR="007B72C9" w:rsidRPr="00347357" w:rsidRDefault="007B72C9" w:rsidP="007B72C9">
      <w:pPr>
        <w:pStyle w:val="Heading2"/>
        <w:keepNext w:val="0"/>
        <w:numPr>
          <w:ilvl w:val="1"/>
          <w:numId w:val="34"/>
        </w:numPr>
        <w:spacing w:before="200" w:after="0" w:line="480" w:lineRule="auto"/>
        <w:rPr>
          <w:rFonts w:ascii="Garamond" w:hAnsi="Garamond" w:cs="Times New Roman"/>
          <w:i w:val="0"/>
          <w:sz w:val="24"/>
          <w:szCs w:val="24"/>
        </w:rPr>
      </w:pPr>
      <w:bookmarkStart w:id="725" w:name="_Toc337386171"/>
      <w:bookmarkStart w:id="726" w:name="_Toc342105973"/>
      <w:bookmarkStart w:id="727" w:name="_Toc356895635"/>
      <w:bookmarkStart w:id="728" w:name="_Toc358490655"/>
      <w:r>
        <w:rPr>
          <w:rFonts w:ascii="Garamond" w:hAnsi="Garamond" w:cs="Times New Roman"/>
          <w:bCs w:val="0"/>
          <w:i w:val="0"/>
          <w:sz w:val="24"/>
          <w:szCs w:val="24"/>
        </w:rPr>
        <w:lastRenderedPageBreak/>
        <w:t xml:space="preserve"> </w:t>
      </w:r>
      <w:bookmarkStart w:id="729" w:name="_Toc467307277"/>
      <w:r w:rsidRPr="00347357">
        <w:rPr>
          <w:rFonts w:ascii="Garamond" w:hAnsi="Garamond" w:cs="Times New Roman"/>
          <w:bCs w:val="0"/>
          <w:i w:val="0"/>
          <w:sz w:val="24"/>
          <w:szCs w:val="24"/>
        </w:rPr>
        <w:t>Conclusion &amp; Opinions /Recommendations</w:t>
      </w:r>
      <w:bookmarkEnd w:id="725"/>
      <w:bookmarkEnd w:id="726"/>
      <w:bookmarkEnd w:id="727"/>
      <w:bookmarkEnd w:id="728"/>
      <w:bookmarkEnd w:id="729"/>
    </w:p>
    <w:p w:rsidR="007B72C9" w:rsidRPr="003B12FC" w:rsidRDefault="007B72C9" w:rsidP="007B72C9">
      <w:pPr>
        <w:spacing w:line="360" w:lineRule="auto"/>
        <w:jc w:val="both"/>
        <w:rPr>
          <w:rFonts w:ascii="Garamond" w:hAnsi="Garamond"/>
        </w:rPr>
      </w:pPr>
      <w:r w:rsidRPr="003B12FC">
        <w:rPr>
          <w:rFonts w:ascii="Garamond" w:hAnsi="Garamond"/>
        </w:rPr>
        <w:t>As indicated in the earlier parts of this study report, the sub-watershed of the study area is naturally well protected except some man-made degradation problems and poor</w:t>
      </w:r>
      <w:r>
        <w:rPr>
          <w:rFonts w:ascii="Garamond" w:hAnsi="Garamond"/>
        </w:rPr>
        <w:t xml:space="preserve"> </w:t>
      </w:r>
      <w:r w:rsidRPr="003B12FC">
        <w:rPr>
          <w:rFonts w:ascii="Garamond" w:hAnsi="Garamond"/>
        </w:rPr>
        <w:t>(traditional) way of agriculture in the area. The exist</w:t>
      </w:r>
      <w:r>
        <w:rPr>
          <w:rFonts w:ascii="Garamond" w:hAnsi="Garamond"/>
        </w:rPr>
        <w:t xml:space="preserve">ence </w:t>
      </w:r>
      <w:r w:rsidRPr="003B12FC">
        <w:rPr>
          <w:rFonts w:ascii="Garamond" w:hAnsi="Garamond"/>
        </w:rPr>
        <w:t>of shifting cultivation condition and deforestation problems seem</w:t>
      </w:r>
      <w:r>
        <w:rPr>
          <w:rFonts w:ascii="Garamond" w:hAnsi="Garamond"/>
        </w:rPr>
        <w:t>s</w:t>
      </w:r>
      <w:r w:rsidRPr="003B12FC">
        <w:rPr>
          <w:rFonts w:ascii="Garamond" w:hAnsi="Garamond"/>
        </w:rPr>
        <w:t xml:space="preserve"> the continuing situations, unless and otherwise fast measures are taken by the concerned parties. The existence of different landforms has </w:t>
      </w:r>
      <w:r>
        <w:rPr>
          <w:rFonts w:ascii="Garamond" w:hAnsi="Garamond"/>
        </w:rPr>
        <w:t>its</w:t>
      </w:r>
      <w:r w:rsidRPr="003B12FC">
        <w:rPr>
          <w:rFonts w:ascii="Garamond" w:hAnsi="Garamond"/>
        </w:rPr>
        <w:t xml:space="preserve"> own impact o</w:t>
      </w:r>
      <w:r>
        <w:rPr>
          <w:rFonts w:ascii="Garamond" w:hAnsi="Garamond"/>
        </w:rPr>
        <w:t>n</w:t>
      </w:r>
      <w:r w:rsidRPr="003B12FC">
        <w:rPr>
          <w:rFonts w:ascii="Garamond" w:hAnsi="Garamond"/>
        </w:rPr>
        <w:t xml:space="preserve"> the development of modern agriculture.</w:t>
      </w:r>
      <w:r>
        <w:rPr>
          <w:rFonts w:ascii="Garamond" w:hAnsi="Garamond"/>
        </w:rPr>
        <w:t xml:space="preserve"> </w:t>
      </w:r>
      <w:r w:rsidRPr="003B12FC">
        <w:rPr>
          <w:rFonts w:ascii="Garamond" w:hAnsi="Garamond"/>
        </w:rPr>
        <w:t>However,</w:t>
      </w:r>
      <w:r>
        <w:rPr>
          <w:rFonts w:ascii="Garamond" w:hAnsi="Garamond"/>
        </w:rPr>
        <w:t xml:space="preserve"> </w:t>
      </w:r>
      <w:r w:rsidRPr="003B12FC">
        <w:rPr>
          <w:rFonts w:ascii="Garamond" w:hAnsi="Garamond"/>
        </w:rPr>
        <w:t>since the area is not highly degraded by erosion and other related natural factors, all the possible cultivation methods can be done through systematic extension approach in the future. As to the project condition, the objective of the watershed development is mainly focused on the command land and its nearby surroundings (mini-catchment) area, in order to protect the would be irrigation structures, star</w:t>
      </w:r>
      <w:r>
        <w:rPr>
          <w:rFonts w:ascii="Garamond" w:hAnsi="Garamond"/>
        </w:rPr>
        <w:t>t</w:t>
      </w:r>
      <w:r w:rsidRPr="003B12FC">
        <w:rPr>
          <w:rFonts w:ascii="Garamond" w:hAnsi="Garamond"/>
        </w:rPr>
        <w:t>ing from the head (weir site</w:t>
      </w:r>
      <w:r>
        <w:rPr>
          <w:rFonts w:ascii="Garamond" w:hAnsi="Garamond"/>
        </w:rPr>
        <w:t>)</w:t>
      </w:r>
      <w:r w:rsidRPr="003B12FC">
        <w:rPr>
          <w:rFonts w:ascii="Garamond" w:hAnsi="Garamond"/>
        </w:rPr>
        <w:t xml:space="preserve"> to the tail of the project, including all canal networks (culverts</w:t>
      </w:r>
      <w:r>
        <w:rPr>
          <w:rFonts w:ascii="Garamond" w:hAnsi="Garamond"/>
        </w:rPr>
        <w:t>,</w:t>
      </w:r>
      <w:r w:rsidRPr="003B12FC">
        <w:rPr>
          <w:rFonts w:ascii="Garamond" w:hAnsi="Garamond"/>
        </w:rPr>
        <w:t xml:space="preserve"> main &amp; secondary canals, off takes &amp; the likes) from unexpected damages by floods and sediments, etc. When the condition is observed, only in some places, (especially at the proposed weir site), some combined bio-physical structures are needed. In the rest part of the command area, due to the naturally well preservation condition, as such remarkable physical mitigation measures are not considered </w:t>
      </w:r>
      <w:r>
        <w:rPr>
          <w:rFonts w:ascii="Garamond" w:hAnsi="Garamond"/>
        </w:rPr>
        <w:t>b</w:t>
      </w:r>
      <w:r w:rsidRPr="003B12FC">
        <w:rPr>
          <w:rFonts w:ascii="Garamond" w:hAnsi="Garamond"/>
        </w:rPr>
        <w:t xml:space="preserve">ecause mostly biological methods are found to be basic conservation approaches during the implementation activities </w:t>
      </w:r>
      <w:r>
        <w:rPr>
          <w:rFonts w:ascii="Garamond" w:hAnsi="Garamond"/>
        </w:rPr>
        <w:t>a</w:t>
      </w:r>
      <w:r w:rsidRPr="003B12FC">
        <w:rPr>
          <w:rFonts w:ascii="Garamond" w:hAnsi="Garamond"/>
        </w:rPr>
        <w:t>nd these are almost suggested in the early parts of this study report.</w:t>
      </w:r>
    </w:p>
    <w:p w:rsidR="007B72C9" w:rsidRDefault="007B72C9" w:rsidP="007B72C9">
      <w:pPr>
        <w:spacing w:line="360" w:lineRule="auto"/>
        <w:jc w:val="both"/>
        <w:rPr>
          <w:rFonts w:ascii="Garamond" w:hAnsi="Garamond"/>
        </w:rPr>
      </w:pPr>
    </w:p>
    <w:p w:rsidR="007B72C9" w:rsidRPr="003B12FC" w:rsidRDefault="007B72C9" w:rsidP="007B72C9">
      <w:pPr>
        <w:spacing w:line="360" w:lineRule="auto"/>
        <w:jc w:val="both"/>
        <w:rPr>
          <w:rFonts w:ascii="Garamond" w:hAnsi="Garamond"/>
        </w:rPr>
      </w:pPr>
      <w:r w:rsidRPr="003B12FC">
        <w:rPr>
          <w:rFonts w:ascii="Garamond" w:hAnsi="Garamond"/>
        </w:rPr>
        <w:t xml:space="preserve">As part of the existing community (the </w:t>
      </w:r>
      <w:r>
        <w:rPr>
          <w:rFonts w:ascii="Garamond" w:hAnsi="Garamond"/>
        </w:rPr>
        <w:t>“</w:t>
      </w:r>
      <w:r w:rsidRPr="003B12FC">
        <w:rPr>
          <w:rFonts w:ascii="Garamond" w:hAnsi="Garamond"/>
        </w:rPr>
        <w:t>would be</w:t>
      </w:r>
      <w:r>
        <w:rPr>
          <w:rFonts w:ascii="Garamond" w:hAnsi="Garamond"/>
        </w:rPr>
        <w:t>”</w:t>
      </w:r>
      <w:r w:rsidRPr="003B12FC">
        <w:rPr>
          <w:rFonts w:ascii="Garamond" w:hAnsi="Garamond"/>
        </w:rPr>
        <w:t xml:space="preserve"> project beneficiaries), they need sufficient training in basic agricultural trends, to avoid the existing shifting and </w:t>
      </w:r>
      <w:r>
        <w:rPr>
          <w:rFonts w:ascii="Garamond" w:hAnsi="Garamond"/>
        </w:rPr>
        <w:t>traditional</w:t>
      </w:r>
      <w:r w:rsidRPr="003B12FC">
        <w:rPr>
          <w:rFonts w:ascii="Garamond" w:hAnsi="Garamond"/>
        </w:rPr>
        <w:t xml:space="preserve"> methods of cultivation. For further watershed development in the area, the first tasks to be done are changing/improving the present existing agricultural system and improve agro forestry </w:t>
      </w:r>
      <w:r>
        <w:rPr>
          <w:rFonts w:ascii="Garamond" w:hAnsi="Garamond"/>
        </w:rPr>
        <w:t xml:space="preserve">systems </w:t>
      </w:r>
      <w:r w:rsidRPr="003B12FC">
        <w:rPr>
          <w:rFonts w:ascii="Garamond" w:hAnsi="Garamond"/>
        </w:rPr>
        <w:t xml:space="preserve">with appropriate tillage practices. </w:t>
      </w:r>
    </w:p>
    <w:p w:rsidR="007B72C9" w:rsidRPr="003B12FC" w:rsidRDefault="007B72C9" w:rsidP="007B72C9">
      <w:pPr>
        <w:spacing w:line="360" w:lineRule="auto"/>
        <w:jc w:val="both"/>
        <w:rPr>
          <w:rFonts w:ascii="Garamond" w:hAnsi="Garamond"/>
          <w:b/>
          <w:sz w:val="28"/>
          <w:szCs w:val="28"/>
        </w:rPr>
      </w:pPr>
    </w:p>
    <w:p w:rsidR="007B72C9" w:rsidRPr="003B12FC" w:rsidRDefault="007B72C9" w:rsidP="007B72C9">
      <w:pPr>
        <w:pStyle w:val="Heading2"/>
        <w:keepNext w:val="0"/>
        <w:numPr>
          <w:ilvl w:val="0"/>
          <w:numId w:val="0"/>
        </w:numPr>
        <w:spacing w:before="200" w:after="0" w:line="360" w:lineRule="auto"/>
        <w:ind w:left="666" w:hanging="576"/>
        <w:rPr>
          <w:rFonts w:ascii="Garamond" w:hAnsi="Garamond"/>
          <w:b w:val="0"/>
        </w:rPr>
      </w:pPr>
      <w:r w:rsidRPr="003B12FC">
        <w:rPr>
          <w:rFonts w:ascii="Garamond" w:hAnsi="Garamond"/>
        </w:rPr>
        <w:br w:type="page"/>
      </w:r>
      <w:bookmarkStart w:id="730" w:name="_Toc356895636"/>
      <w:bookmarkStart w:id="731" w:name="_Toc358490656"/>
      <w:bookmarkStart w:id="732" w:name="_Toc467307278"/>
      <w:r w:rsidRPr="003B12FC">
        <w:rPr>
          <w:rFonts w:ascii="Garamond" w:hAnsi="Garamond" w:cs="Times New Roman"/>
          <w:i w:val="0"/>
          <w:sz w:val="32"/>
          <w:szCs w:val="32"/>
        </w:rPr>
        <w:lastRenderedPageBreak/>
        <w:t xml:space="preserve">Annex </w:t>
      </w:r>
      <w:r>
        <w:rPr>
          <w:rFonts w:ascii="Garamond" w:hAnsi="Garamond" w:cs="Times New Roman"/>
          <w:i w:val="0"/>
          <w:sz w:val="32"/>
          <w:szCs w:val="32"/>
        </w:rPr>
        <w:t>3</w:t>
      </w:r>
      <w:r w:rsidRPr="003B12FC">
        <w:rPr>
          <w:rFonts w:ascii="Garamond" w:hAnsi="Garamond" w:cs="Times New Roman"/>
          <w:i w:val="0"/>
          <w:sz w:val="32"/>
          <w:szCs w:val="32"/>
        </w:rPr>
        <w:t>.1: Water</w:t>
      </w:r>
      <w:r>
        <w:rPr>
          <w:rFonts w:ascii="Garamond" w:hAnsi="Garamond" w:cs="Times New Roman"/>
          <w:i w:val="0"/>
          <w:sz w:val="32"/>
          <w:szCs w:val="32"/>
        </w:rPr>
        <w:t>s</w:t>
      </w:r>
      <w:r w:rsidRPr="003B12FC">
        <w:rPr>
          <w:rFonts w:ascii="Garamond" w:hAnsi="Garamond" w:cs="Times New Roman"/>
          <w:i w:val="0"/>
          <w:sz w:val="32"/>
          <w:szCs w:val="32"/>
        </w:rPr>
        <w:t>h</w:t>
      </w:r>
      <w:r>
        <w:rPr>
          <w:rFonts w:ascii="Garamond" w:hAnsi="Garamond" w:cs="Times New Roman"/>
          <w:i w:val="0"/>
          <w:sz w:val="32"/>
          <w:szCs w:val="32"/>
        </w:rPr>
        <w:t>e</w:t>
      </w:r>
      <w:r w:rsidRPr="003B12FC">
        <w:rPr>
          <w:rFonts w:ascii="Garamond" w:hAnsi="Garamond" w:cs="Times New Roman"/>
          <w:i w:val="0"/>
          <w:sz w:val="32"/>
          <w:szCs w:val="32"/>
        </w:rPr>
        <w:t>d Annexes</w:t>
      </w:r>
      <w:bookmarkEnd w:id="730"/>
      <w:bookmarkEnd w:id="731"/>
      <w:bookmarkEnd w:id="732"/>
      <w:r w:rsidRPr="003B12FC">
        <w:rPr>
          <w:rFonts w:ascii="Garamond" w:hAnsi="Garamond"/>
        </w:rPr>
        <w:t xml:space="preserve">  </w:t>
      </w:r>
    </w:p>
    <w:p w:rsidR="007B72C9" w:rsidRPr="003B12FC" w:rsidRDefault="007B72C9" w:rsidP="007B72C9">
      <w:pPr>
        <w:pStyle w:val="Heading2"/>
        <w:keepNext w:val="0"/>
        <w:numPr>
          <w:ilvl w:val="0"/>
          <w:numId w:val="0"/>
        </w:numPr>
        <w:spacing w:before="200" w:after="0" w:line="360" w:lineRule="auto"/>
        <w:ind w:left="90"/>
        <w:rPr>
          <w:rFonts w:ascii="Garamond" w:hAnsi="Garamond" w:cs="Times New Roman"/>
          <w:i w:val="0"/>
          <w:sz w:val="24"/>
          <w:szCs w:val="24"/>
        </w:rPr>
      </w:pPr>
      <w:bookmarkStart w:id="733" w:name="_Toc342105975"/>
      <w:bookmarkStart w:id="734" w:name="_Toc356895637"/>
      <w:bookmarkStart w:id="735" w:name="_Toc358490657"/>
      <w:bookmarkStart w:id="736" w:name="_Toc467307279"/>
      <w:r w:rsidRPr="003B12FC">
        <w:rPr>
          <w:rFonts w:ascii="Garamond" w:hAnsi="Garamond" w:cs="Times New Roman"/>
          <w:i w:val="0"/>
          <w:sz w:val="24"/>
          <w:szCs w:val="24"/>
        </w:rPr>
        <w:t>A. Climatic Data used as basic reference in the completion of the study report.</w:t>
      </w:r>
      <w:bookmarkEnd w:id="733"/>
      <w:bookmarkEnd w:id="734"/>
      <w:bookmarkEnd w:id="735"/>
      <w:bookmarkEnd w:id="736"/>
    </w:p>
    <w:p w:rsidR="007B72C9" w:rsidRDefault="007B72C9" w:rsidP="007B72C9">
      <w:pPr>
        <w:spacing w:line="360" w:lineRule="auto"/>
        <w:rPr>
          <w:rFonts w:ascii="Garamond" w:hAnsi="Garamond"/>
        </w:rPr>
      </w:pPr>
    </w:p>
    <w:p w:rsidR="007B72C9" w:rsidRPr="00460704" w:rsidRDefault="007B72C9" w:rsidP="007B72C9">
      <w:pPr>
        <w:spacing w:line="360" w:lineRule="auto"/>
        <w:rPr>
          <w:rFonts w:ascii="Garamond" w:hAnsi="Garamond"/>
          <w:b/>
          <w:sz w:val="22"/>
          <w:szCs w:val="22"/>
        </w:rPr>
      </w:pPr>
      <w:r w:rsidRPr="00460704">
        <w:rPr>
          <w:rFonts w:ascii="Garamond" w:hAnsi="Garamond"/>
        </w:rPr>
        <w:t xml:space="preserve">Table: 1 Basic climatic data for </w:t>
      </w:r>
      <w:proofErr w:type="spellStart"/>
      <w:r w:rsidRPr="001F093E">
        <w:rPr>
          <w:rFonts w:ascii="Garamond" w:hAnsi="Garamond"/>
        </w:rPr>
        <w:t>Bedele</w:t>
      </w:r>
      <w:proofErr w:type="spellEnd"/>
      <w:r w:rsidRPr="001F093E">
        <w:rPr>
          <w:rFonts w:ascii="Garamond" w:hAnsi="Garamond"/>
        </w:rPr>
        <w:t>,</w:t>
      </w:r>
      <w:r w:rsidRPr="00460704">
        <w:rPr>
          <w:rFonts w:ascii="Garamond" w:hAnsi="Garamond"/>
        </w:rPr>
        <w:t xml:space="preserve"> long-term average </w:t>
      </w:r>
    </w:p>
    <w:p w:rsidR="007B72C9" w:rsidRPr="003B12FC" w:rsidRDefault="007B72C9" w:rsidP="007B72C9">
      <w:pPr>
        <w:spacing w:line="360" w:lineRule="auto"/>
        <w:rPr>
          <w:rFonts w:ascii="Garamond" w:hAnsi="Garamond"/>
          <w:b/>
          <w:sz w:val="22"/>
          <w:szCs w:val="22"/>
        </w:rPr>
      </w:pPr>
    </w:p>
    <w:tbl>
      <w:tblPr>
        <w:tblW w:w="11160" w:type="dxa"/>
        <w:tblInd w:w="-7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30"/>
        <w:gridCol w:w="1080"/>
        <w:gridCol w:w="1440"/>
        <w:gridCol w:w="1530"/>
        <w:gridCol w:w="1170"/>
        <w:gridCol w:w="1260"/>
        <w:gridCol w:w="1170"/>
        <w:gridCol w:w="1440"/>
        <w:gridCol w:w="1440"/>
      </w:tblGrid>
      <w:tr w:rsidR="007B72C9" w:rsidRPr="003B12FC" w:rsidTr="00D3177D">
        <w:tc>
          <w:tcPr>
            <w:tcW w:w="630" w:type="dxa"/>
          </w:tcPr>
          <w:p w:rsidR="007B72C9" w:rsidRPr="003B12FC" w:rsidRDefault="007B72C9" w:rsidP="00D3177D">
            <w:pPr>
              <w:pStyle w:val="ListParagraph"/>
              <w:ind w:left="0"/>
              <w:rPr>
                <w:rFonts w:ascii="Garamond" w:hAnsi="Garamond"/>
              </w:rPr>
            </w:pPr>
            <w:r w:rsidRPr="003B12FC">
              <w:rPr>
                <w:rFonts w:ascii="Garamond" w:hAnsi="Garamond"/>
              </w:rPr>
              <w:t>S/n</w:t>
            </w:r>
          </w:p>
        </w:tc>
        <w:tc>
          <w:tcPr>
            <w:tcW w:w="1080" w:type="dxa"/>
          </w:tcPr>
          <w:p w:rsidR="007B72C9" w:rsidRPr="003B12FC" w:rsidRDefault="007B72C9" w:rsidP="00D3177D">
            <w:pPr>
              <w:pStyle w:val="ListParagraph"/>
              <w:ind w:left="0"/>
              <w:rPr>
                <w:rFonts w:ascii="Garamond" w:hAnsi="Garamond"/>
              </w:rPr>
            </w:pPr>
            <w:r w:rsidRPr="003B12FC">
              <w:rPr>
                <w:rFonts w:ascii="Garamond" w:hAnsi="Garamond"/>
              </w:rPr>
              <w:t xml:space="preserve">Months </w:t>
            </w:r>
          </w:p>
        </w:tc>
        <w:tc>
          <w:tcPr>
            <w:tcW w:w="1440" w:type="dxa"/>
          </w:tcPr>
          <w:p w:rsidR="007B72C9" w:rsidRPr="003B12FC" w:rsidRDefault="007B72C9" w:rsidP="00D3177D">
            <w:pPr>
              <w:pStyle w:val="ListParagraph"/>
              <w:ind w:left="0"/>
              <w:rPr>
                <w:rFonts w:ascii="Garamond" w:hAnsi="Garamond"/>
              </w:rPr>
            </w:pPr>
            <w:r w:rsidRPr="003B12FC">
              <w:rPr>
                <w:rFonts w:ascii="Garamond" w:hAnsi="Garamond"/>
              </w:rPr>
              <w:t>Mean min.</w:t>
            </w:r>
          </w:p>
          <w:p w:rsidR="007B72C9" w:rsidRPr="003B12FC" w:rsidRDefault="007B72C9" w:rsidP="00D3177D">
            <w:pPr>
              <w:pStyle w:val="ListParagraph"/>
              <w:ind w:left="0"/>
              <w:rPr>
                <w:rFonts w:ascii="Garamond" w:hAnsi="Garamond"/>
              </w:rPr>
            </w:pPr>
            <w:r w:rsidRPr="003B12FC">
              <w:rPr>
                <w:rFonts w:ascii="Garamond" w:hAnsi="Garamond"/>
              </w:rPr>
              <w:t>monthly temp.(</w:t>
            </w:r>
            <w:proofErr w:type="spellStart"/>
            <w:r w:rsidRPr="003B12FC">
              <w:rPr>
                <w:rFonts w:ascii="Garamond" w:hAnsi="Garamond"/>
              </w:rPr>
              <w:t>oC</w:t>
            </w:r>
            <w:proofErr w:type="spellEnd"/>
            <w:r w:rsidRPr="003B12FC">
              <w:rPr>
                <w:rFonts w:ascii="Garamond" w:hAnsi="Garamond"/>
              </w:rPr>
              <w:t>)</w:t>
            </w:r>
          </w:p>
        </w:tc>
        <w:tc>
          <w:tcPr>
            <w:tcW w:w="1530" w:type="dxa"/>
          </w:tcPr>
          <w:p w:rsidR="007B72C9" w:rsidRPr="003B12FC" w:rsidRDefault="007B72C9" w:rsidP="00D3177D">
            <w:pPr>
              <w:pStyle w:val="ListParagraph"/>
              <w:ind w:left="0"/>
              <w:rPr>
                <w:rFonts w:ascii="Garamond" w:hAnsi="Garamond"/>
              </w:rPr>
            </w:pPr>
            <w:r w:rsidRPr="003B12FC">
              <w:rPr>
                <w:rFonts w:ascii="Garamond" w:hAnsi="Garamond"/>
              </w:rPr>
              <w:t>Mean max.</w:t>
            </w:r>
          </w:p>
          <w:p w:rsidR="007B72C9" w:rsidRPr="003B12FC" w:rsidRDefault="007B72C9" w:rsidP="00D3177D">
            <w:pPr>
              <w:pStyle w:val="ListParagraph"/>
              <w:ind w:left="0"/>
              <w:rPr>
                <w:rFonts w:ascii="Garamond" w:hAnsi="Garamond"/>
              </w:rPr>
            </w:pPr>
            <w:r w:rsidRPr="003B12FC">
              <w:rPr>
                <w:rFonts w:ascii="Garamond" w:hAnsi="Garamond"/>
              </w:rPr>
              <w:t>monthly temp.(</w:t>
            </w:r>
            <w:proofErr w:type="spellStart"/>
            <w:r w:rsidRPr="003B12FC">
              <w:rPr>
                <w:rFonts w:ascii="Garamond" w:hAnsi="Garamond"/>
              </w:rPr>
              <w:t>oC</w:t>
            </w:r>
            <w:proofErr w:type="spellEnd"/>
            <w:r w:rsidRPr="003B12FC">
              <w:rPr>
                <w:rFonts w:ascii="Garamond" w:hAnsi="Garamond"/>
              </w:rPr>
              <w:t>)</w:t>
            </w:r>
          </w:p>
        </w:tc>
        <w:tc>
          <w:tcPr>
            <w:tcW w:w="1170" w:type="dxa"/>
          </w:tcPr>
          <w:p w:rsidR="007B72C9" w:rsidRPr="003B12FC" w:rsidRDefault="007B72C9" w:rsidP="00D3177D">
            <w:pPr>
              <w:pStyle w:val="ListParagraph"/>
              <w:ind w:left="0"/>
              <w:rPr>
                <w:rFonts w:ascii="Garamond" w:hAnsi="Garamond"/>
              </w:rPr>
            </w:pPr>
            <w:r w:rsidRPr="003B12FC">
              <w:rPr>
                <w:rFonts w:ascii="Garamond" w:hAnsi="Garamond"/>
              </w:rPr>
              <w:t>Relative humidity</w:t>
            </w:r>
          </w:p>
          <w:p w:rsidR="007B72C9" w:rsidRPr="003B12FC" w:rsidRDefault="007B72C9" w:rsidP="00D3177D">
            <w:pPr>
              <w:pStyle w:val="ListParagraph"/>
              <w:ind w:left="0"/>
              <w:rPr>
                <w:rFonts w:ascii="Garamond" w:hAnsi="Garamond"/>
              </w:rPr>
            </w:pPr>
            <w:r w:rsidRPr="003B12FC">
              <w:rPr>
                <w:rFonts w:ascii="Garamond" w:hAnsi="Garamond"/>
              </w:rPr>
              <w:t>(</w:t>
            </w:r>
            <w:proofErr w:type="spellStart"/>
            <w:r w:rsidRPr="003B12FC">
              <w:rPr>
                <w:rFonts w:ascii="Garamond" w:hAnsi="Garamond"/>
              </w:rPr>
              <w:t>Kpa</w:t>
            </w:r>
            <w:proofErr w:type="spellEnd"/>
            <w:r w:rsidRPr="003B12FC">
              <w:rPr>
                <w:rFonts w:ascii="Garamond" w:hAnsi="Garamond"/>
              </w:rPr>
              <w:t>).</w:t>
            </w:r>
          </w:p>
        </w:tc>
        <w:tc>
          <w:tcPr>
            <w:tcW w:w="1260" w:type="dxa"/>
          </w:tcPr>
          <w:p w:rsidR="007B72C9" w:rsidRPr="003B12FC" w:rsidRDefault="007B72C9" w:rsidP="00D3177D">
            <w:pPr>
              <w:pStyle w:val="ListParagraph"/>
              <w:ind w:left="0"/>
              <w:rPr>
                <w:rFonts w:ascii="Garamond" w:hAnsi="Garamond"/>
              </w:rPr>
            </w:pPr>
            <w:r w:rsidRPr="003B12FC">
              <w:rPr>
                <w:rFonts w:ascii="Garamond" w:hAnsi="Garamond"/>
              </w:rPr>
              <w:t>Wind speed</w:t>
            </w:r>
          </w:p>
          <w:p w:rsidR="007B72C9" w:rsidRPr="003B12FC" w:rsidRDefault="007B72C9" w:rsidP="00D3177D">
            <w:pPr>
              <w:pStyle w:val="ListParagraph"/>
              <w:ind w:left="0"/>
              <w:rPr>
                <w:rFonts w:ascii="Garamond" w:hAnsi="Garamond"/>
              </w:rPr>
            </w:pPr>
            <w:r w:rsidRPr="003B12FC">
              <w:rPr>
                <w:rFonts w:ascii="Garamond" w:hAnsi="Garamond"/>
              </w:rPr>
              <w:t>(Km/Day)</w:t>
            </w:r>
          </w:p>
        </w:tc>
        <w:tc>
          <w:tcPr>
            <w:tcW w:w="1170" w:type="dxa"/>
          </w:tcPr>
          <w:p w:rsidR="007B72C9" w:rsidRPr="003B12FC" w:rsidRDefault="007B72C9" w:rsidP="00D3177D">
            <w:pPr>
              <w:pStyle w:val="ListParagraph"/>
              <w:ind w:left="0"/>
              <w:rPr>
                <w:rFonts w:ascii="Garamond" w:hAnsi="Garamond"/>
              </w:rPr>
            </w:pPr>
            <w:r w:rsidRPr="003B12FC">
              <w:rPr>
                <w:rFonts w:ascii="Garamond" w:hAnsi="Garamond"/>
              </w:rPr>
              <w:t>Sunshine</w:t>
            </w:r>
          </w:p>
          <w:p w:rsidR="007B72C9" w:rsidRPr="003B12FC" w:rsidRDefault="007B72C9" w:rsidP="00D3177D">
            <w:pPr>
              <w:pStyle w:val="ListParagraph"/>
              <w:ind w:left="0"/>
              <w:rPr>
                <w:rFonts w:ascii="Garamond" w:hAnsi="Garamond"/>
              </w:rPr>
            </w:pPr>
            <w:r w:rsidRPr="003B12FC">
              <w:rPr>
                <w:rFonts w:ascii="Garamond" w:hAnsi="Garamond"/>
              </w:rPr>
              <w:t>(</w:t>
            </w:r>
            <w:proofErr w:type="spellStart"/>
            <w:r w:rsidRPr="003B12FC">
              <w:rPr>
                <w:rFonts w:ascii="Garamond" w:hAnsi="Garamond"/>
              </w:rPr>
              <w:t>hrs</w:t>
            </w:r>
            <w:proofErr w:type="spellEnd"/>
            <w:r w:rsidRPr="003B12FC">
              <w:rPr>
                <w:rFonts w:ascii="Garamond" w:hAnsi="Garamond"/>
              </w:rPr>
              <w:t>/day)</w:t>
            </w:r>
          </w:p>
        </w:tc>
        <w:tc>
          <w:tcPr>
            <w:tcW w:w="1440" w:type="dxa"/>
          </w:tcPr>
          <w:p w:rsidR="007B72C9" w:rsidRPr="003B12FC" w:rsidRDefault="007B72C9" w:rsidP="00D3177D">
            <w:pPr>
              <w:pStyle w:val="ListParagraph"/>
              <w:ind w:left="0"/>
              <w:rPr>
                <w:rFonts w:ascii="Garamond" w:hAnsi="Garamond"/>
              </w:rPr>
            </w:pPr>
            <w:r w:rsidRPr="003B12FC">
              <w:rPr>
                <w:rFonts w:ascii="Garamond" w:hAnsi="Garamond"/>
              </w:rPr>
              <w:t>Radiation</w:t>
            </w:r>
          </w:p>
          <w:p w:rsidR="007B72C9" w:rsidRPr="003B12FC" w:rsidRDefault="007B72C9" w:rsidP="00D3177D">
            <w:pPr>
              <w:pStyle w:val="ListParagraph"/>
              <w:ind w:left="0"/>
              <w:rPr>
                <w:rFonts w:ascii="Garamond" w:hAnsi="Garamond"/>
              </w:rPr>
            </w:pPr>
            <w:r w:rsidRPr="003B12FC">
              <w:rPr>
                <w:rFonts w:ascii="Garamond" w:hAnsi="Garamond"/>
              </w:rPr>
              <w:t>(J/m</w:t>
            </w:r>
            <w:r w:rsidRPr="003B12FC">
              <w:rPr>
                <w:rFonts w:ascii="Garamond" w:hAnsi="Garamond"/>
                <w:vertAlign w:val="superscript"/>
              </w:rPr>
              <w:t>2</w:t>
            </w:r>
            <w:r w:rsidRPr="003B12FC">
              <w:rPr>
                <w:rFonts w:ascii="Garamond" w:hAnsi="Garamond"/>
              </w:rPr>
              <w:t>/day)</w:t>
            </w:r>
          </w:p>
        </w:tc>
        <w:tc>
          <w:tcPr>
            <w:tcW w:w="1440" w:type="dxa"/>
          </w:tcPr>
          <w:p w:rsidR="007B72C9" w:rsidRPr="003B12FC" w:rsidRDefault="007B72C9" w:rsidP="00D3177D">
            <w:pPr>
              <w:pStyle w:val="ListParagraph"/>
              <w:ind w:left="0"/>
              <w:rPr>
                <w:rFonts w:ascii="Garamond" w:hAnsi="Garamond"/>
              </w:rPr>
            </w:pPr>
            <w:r w:rsidRPr="003B12FC">
              <w:rPr>
                <w:rFonts w:ascii="Garamond" w:hAnsi="Garamond"/>
              </w:rPr>
              <w:t>ETO</w:t>
            </w:r>
          </w:p>
          <w:p w:rsidR="007B72C9" w:rsidRPr="003B12FC" w:rsidRDefault="007B72C9" w:rsidP="00D3177D">
            <w:pPr>
              <w:pStyle w:val="ListParagraph"/>
              <w:ind w:left="0"/>
              <w:rPr>
                <w:rFonts w:ascii="Garamond" w:hAnsi="Garamond"/>
              </w:rPr>
            </w:pPr>
            <w:r w:rsidRPr="003B12FC">
              <w:rPr>
                <w:rFonts w:ascii="Garamond" w:hAnsi="Garamond"/>
              </w:rPr>
              <w:t>(mm/day)</w:t>
            </w:r>
          </w:p>
        </w:tc>
      </w:tr>
      <w:tr w:rsidR="007B72C9" w:rsidRPr="003B12FC" w:rsidTr="00D3177D">
        <w:tc>
          <w:tcPr>
            <w:tcW w:w="630" w:type="dxa"/>
          </w:tcPr>
          <w:p w:rsidR="007B72C9" w:rsidRPr="003B12FC" w:rsidRDefault="007B72C9" w:rsidP="00D3177D">
            <w:pPr>
              <w:pStyle w:val="ListParagraph"/>
              <w:ind w:left="0"/>
              <w:rPr>
                <w:rFonts w:ascii="Garamond" w:hAnsi="Garamond"/>
              </w:rPr>
            </w:pPr>
            <w:r w:rsidRPr="003B12FC">
              <w:rPr>
                <w:rFonts w:ascii="Garamond" w:hAnsi="Garamond"/>
              </w:rPr>
              <w:t>1</w:t>
            </w:r>
          </w:p>
        </w:tc>
        <w:tc>
          <w:tcPr>
            <w:tcW w:w="1080" w:type="dxa"/>
          </w:tcPr>
          <w:p w:rsidR="007B72C9" w:rsidRPr="003B12FC" w:rsidRDefault="007B72C9" w:rsidP="00D3177D">
            <w:pPr>
              <w:pStyle w:val="ListParagraph"/>
              <w:ind w:left="0"/>
              <w:rPr>
                <w:rFonts w:ascii="Garamond" w:hAnsi="Garamond"/>
              </w:rPr>
            </w:pPr>
            <w:r w:rsidRPr="003B12FC">
              <w:rPr>
                <w:rFonts w:ascii="Garamond" w:hAnsi="Garamond"/>
              </w:rPr>
              <w:t>Jan.</w:t>
            </w:r>
          </w:p>
        </w:tc>
        <w:tc>
          <w:tcPr>
            <w:tcW w:w="144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11.9</w:t>
            </w:r>
          </w:p>
        </w:tc>
        <w:tc>
          <w:tcPr>
            <w:tcW w:w="153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27.4</w:t>
            </w:r>
          </w:p>
        </w:tc>
        <w:tc>
          <w:tcPr>
            <w:tcW w:w="117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66</w:t>
            </w:r>
          </w:p>
        </w:tc>
        <w:tc>
          <w:tcPr>
            <w:tcW w:w="126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24</w:t>
            </w:r>
          </w:p>
        </w:tc>
        <w:tc>
          <w:tcPr>
            <w:tcW w:w="117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8.5</w:t>
            </w:r>
          </w:p>
        </w:tc>
        <w:tc>
          <w:tcPr>
            <w:tcW w:w="144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20.2</w:t>
            </w:r>
          </w:p>
        </w:tc>
        <w:tc>
          <w:tcPr>
            <w:tcW w:w="144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3.51</w:t>
            </w:r>
          </w:p>
        </w:tc>
      </w:tr>
      <w:tr w:rsidR="007B72C9" w:rsidRPr="003B12FC" w:rsidTr="00D3177D">
        <w:tc>
          <w:tcPr>
            <w:tcW w:w="630" w:type="dxa"/>
          </w:tcPr>
          <w:p w:rsidR="007B72C9" w:rsidRPr="003B12FC" w:rsidRDefault="007B72C9" w:rsidP="00D3177D">
            <w:pPr>
              <w:pStyle w:val="ListParagraph"/>
              <w:ind w:left="0"/>
              <w:rPr>
                <w:rFonts w:ascii="Garamond" w:hAnsi="Garamond"/>
              </w:rPr>
            </w:pPr>
            <w:r w:rsidRPr="003B12FC">
              <w:rPr>
                <w:rFonts w:ascii="Garamond" w:hAnsi="Garamond"/>
              </w:rPr>
              <w:t>2</w:t>
            </w:r>
          </w:p>
        </w:tc>
        <w:tc>
          <w:tcPr>
            <w:tcW w:w="1080" w:type="dxa"/>
          </w:tcPr>
          <w:p w:rsidR="007B72C9" w:rsidRPr="003B12FC" w:rsidRDefault="007B72C9" w:rsidP="00D3177D">
            <w:pPr>
              <w:pStyle w:val="ListParagraph"/>
              <w:ind w:left="0"/>
              <w:rPr>
                <w:rFonts w:ascii="Garamond" w:hAnsi="Garamond"/>
              </w:rPr>
            </w:pPr>
            <w:r w:rsidRPr="003B12FC">
              <w:rPr>
                <w:rFonts w:ascii="Garamond" w:hAnsi="Garamond"/>
              </w:rPr>
              <w:t>Feb.</w:t>
            </w:r>
          </w:p>
        </w:tc>
        <w:tc>
          <w:tcPr>
            <w:tcW w:w="144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12.9</w:t>
            </w:r>
          </w:p>
        </w:tc>
        <w:tc>
          <w:tcPr>
            <w:tcW w:w="153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29.1</w:t>
            </w:r>
          </w:p>
        </w:tc>
        <w:tc>
          <w:tcPr>
            <w:tcW w:w="117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60</w:t>
            </w:r>
          </w:p>
        </w:tc>
        <w:tc>
          <w:tcPr>
            <w:tcW w:w="126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25</w:t>
            </w:r>
          </w:p>
        </w:tc>
        <w:tc>
          <w:tcPr>
            <w:tcW w:w="117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5.9</w:t>
            </w:r>
          </w:p>
        </w:tc>
        <w:tc>
          <w:tcPr>
            <w:tcW w:w="144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17.5</w:t>
            </w:r>
          </w:p>
        </w:tc>
        <w:tc>
          <w:tcPr>
            <w:tcW w:w="144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3.35</w:t>
            </w:r>
          </w:p>
        </w:tc>
      </w:tr>
      <w:tr w:rsidR="007B72C9" w:rsidRPr="003B12FC" w:rsidTr="00D3177D">
        <w:tc>
          <w:tcPr>
            <w:tcW w:w="630" w:type="dxa"/>
          </w:tcPr>
          <w:p w:rsidR="007B72C9" w:rsidRPr="003B12FC" w:rsidRDefault="007B72C9" w:rsidP="00D3177D">
            <w:pPr>
              <w:pStyle w:val="ListParagraph"/>
              <w:ind w:left="0"/>
              <w:rPr>
                <w:rFonts w:ascii="Garamond" w:hAnsi="Garamond"/>
              </w:rPr>
            </w:pPr>
            <w:r w:rsidRPr="003B12FC">
              <w:rPr>
                <w:rFonts w:ascii="Garamond" w:hAnsi="Garamond"/>
              </w:rPr>
              <w:t>4</w:t>
            </w:r>
          </w:p>
        </w:tc>
        <w:tc>
          <w:tcPr>
            <w:tcW w:w="1080" w:type="dxa"/>
          </w:tcPr>
          <w:p w:rsidR="007B72C9" w:rsidRPr="003B12FC" w:rsidRDefault="007B72C9" w:rsidP="00D3177D">
            <w:pPr>
              <w:pStyle w:val="ListParagraph"/>
              <w:ind w:left="0"/>
              <w:rPr>
                <w:rFonts w:ascii="Garamond" w:hAnsi="Garamond"/>
              </w:rPr>
            </w:pPr>
            <w:r w:rsidRPr="003B12FC">
              <w:rPr>
                <w:rFonts w:ascii="Garamond" w:hAnsi="Garamond"/>
              </w:rPr>
              <w:t>Mar.</w:t>
            </w:r>
          </w:p>
        </w:tc>
        <w:tc>
          <w:tcPr>
            <w:tcW w:w="144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14</w:t>
            </w:r>
          </w:p>
        </w:tc>
        <w:tc>
          <w:tcPr>
            <w:tcW w:w="153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28.8</w:t>
            </w:r>
          </w:p>
        </w:tc>
        <w:tc>
          <w:tcPr>
            <w:tcW w:w="117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61</w:t>
            </w:r>
          </w:p>
        </w:tc>
        <w:tc>
          <w:tcPr>
            <w:tcW w:w="126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26</w:t>
            </w:r>
          </w:p>
        </w:tc>
        <w:tc>
          <w:tcPr>
            <w:tcW w:w="117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6.8</w:t>
            </w:r>
          </w:p>
        </w:tc>
        <w:tc>
          <w:tcPr>
            <w:tcW w:w="144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19.8</w:t>
            </w:r>
          </w:p>
        </w:tc>
        <w:tc>
          <w:tcPr>
            <w:tcW w:w="144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3.82</w:t>
            </w:r>
          </w:p>
        </w:tc>
      </w:tr>
      <w:tr w:rsidR="007B72C9" w:rsidRPr="003B12FC" w:rsidTr="00D3177D">
        <w:tc>
          <w:tcPr>
            <w:tcW w:w="630" w:type="dxa"/>
          </w:tcPr>
          <w:p w:rsidR="007B72C9" w:rsidRPr="003B12FC" w:rsidRDefault="007B72C9" w:rsidP="00D3177D">
            <w:pPr>
              <w:pStyle w:val="ListParagraph"/>
              <w:ind w:left="0"/>
              <w:rPr>
                <w:rFonts w:ascii="Garamond" w:hAnsi="Garamond"/>
              </w:rPr>
            </w:pPr>
            <w:r w:rsidRPr="003B12FC">
              <w:rPr>
                <w:rFonts w:ascii="Garamond" w:hAnsi="Garamond"/>
              </w:rPr>
              <w:t>5</w:t>
            </w:r>
          </w:p>
        </w:tc>
        <w:tc>
          <w:tcPr>
            <w:tcW w:w="1080" w:type="dxa"/>
          </w:tcPr>
          <w:p w:rsidR="007B72C9" w:rsidRPr="003B12FC" w:rsidRDefault="007B72C9" w:rsidP="00D3177D">
            <w:pPr>
              <w:pStyle w:val="ListParagraph"/>
              <w:ind w:left="0"/>
              <w:rPr>
                <w:rFonts w:ascii="Garamond" w:hAnsi="Garamond"/>
              </w:rPr>
            </w:pPr>
            <w:r w:rsidRPr="003B12FC">
              <w:rPr>
                <w:rFonts w:ascii="Garamond" w:hAnsi="Garamond"/>
              </w:rPr>
              <w:t>Apr.</w:t>
            </w:r>
          </w:p>
        </w:tc>
        <w:tc>
          <w:tcPr>
            <w:tcW w:w="144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14.4</w:t>
            </w:r>
          </w:p>
        </w:tc>
        <w:tc>
          <w:tcPr>
            <w:tcW w:w="153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28.3</w:t>
            </w:r>
          </w:p>
        </w:tc>
        <w:tc>
          <w:tcPr>
            <w:tcW w:w="117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66</w:t>
            </w:r>
          </w:p>
        </w:tc>
        <w:tc>
          <w:tcPr>
            <w:tcW w:w="126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27</w:t>
            </w:r>
          </w:p>
        </w:tc>
        <w:tc>
          <w:tcPr>
            <w:tcW w:w="117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7.3</w:t>
            </w:r>
          </w:p>
        </w:tc>
        <w:tc>
          <w:tcPr>
            <w:tcW w:w="144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20.7</w:t>
            </w:r>
          </w:p>
        </w:tc>
        <w:tc>
          <w:tcPr>
            <w:tcW w:w="144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4.04</w:t>
            </w:r>
          </w:p>
        </w:tc>
      </w:tr>
      <w:tr w:rsidR="007B72C9" w:rsidRPr="003B12FC" w:rsidTr="00D3177D">
        <w:tc>
          <w:tcPr>
            <w:tcW w:w="630" w:type="dxa"/>
          </w:tcPr>
          <w:p w:rsidR="007B72C9" w:rsidRPr="003B12FC" w:rsidRDefault="007B72C9" w:rsidP="00D3177D">
            <w:pPr>
              <w:pStyle w:val="ListParagraph"/>
              <w:ind w:left="0"/>
              <w:rPr>
                <w:rFonts w:ascii="Garamond" w:hAnsi="Garamond"/>
              </w:rPr>
            </w:pPr>
            <w:r w:rsidRPr="003B12FC">
              <w:rPr>
                <w:rFonts w:ascii="Garamond" w:hAnsi="Garamond"/>
              </w:rPr>
              <w:t>6</w:t>
            </w:r>
          </w:p>
        </w:tc>
        <w:tc>
          <w:tcPr>
            <w:tcW w:w="1080" w:type="dxa"/>
          </w:tcPr>
          <w:p w:rsidR="007B72C9" w:rsidRPr="003B12FC" w:rsidRDefault="007B72C9" w:rsidP="00D3177D">
            <w:pPr>
              <w:pStyle w:val="ListParagraph"/>
              <w:ind w:left="0"/>
              <w:rPr>
                <w:rFonts w:ascii="Garamond" w:hAnsi="Garamond"/>
              </w:rPr>
            </w:pPr>
            <w:r w:rsidRPr="003B12FC">
              <w:rPr>
                <w:rFonts w:ascii="Garamond" w:hAnsi="Garamond"/>
              </w:rPr>
              <w:t xml:space="preserve">May </w:t>
            </w:r>
          </w:p>
        </w:tc>
        <w:tc>
          <w:tcPr>
            <w:tcW w:w="144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13.7</w:t>
            </w:r>
          </w:p>
        </w:tc>
        <w:tc>
          <w:tcPr>
            <w:tcW w:w="153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26.2</w:t>
            </w:r>
          </w:p>
        </w:tc>
        <w:tc>
          <w:tcPr>
            <w:tcW w:w="117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77</w:t>
            </w:r>
          </w:p>
        </w:tc>
        <w:tc>
          <w:tcPr>
            <w:tcW w:w="126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26</w:t>
            </w:r>
          </w:p>
        </w:tc>
        <w:tc>
          <w:tcPr>
            <w:tcW w:w="117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5.4</w:t>
            </w:r>
          </w:p>
        </w:tc>
        <w:tc>
          <w:tcPr>
            <w:tcW w:w="144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17.4</w:t>
            </w:r>
          </w:p>
        </w:tc>
        <w:tc>
          <w:tcPr>
            <w:tcW w:w="144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3.43</w:t>
            </w:r>
          </w:p>
        </w:tc>
      </w:tr>
      <w:tr w:rsidR="007B72C9" w:rsidRPr="003B12FC" w:rsidTr="00D3177D">
        <w:tc>
          <w:tcPr>
            <w:tcW w:w="630" w:type="dxa"/>
          </w:tcPr>
          <w:p w:rsidR="007B72C9" w:rsidRPr="003B12FC" w:rsidRDefault="007B72C9" w:rsidP="00D3177D">
            <w:pPr>
              <w:pStyle w:val="ListParagraph"/>
              <w:ind w:left="0"/>
              <w:rPr>
                <w:rFonts w:ascii="Garamond" w:hAnsi="Garamond"/>
              </w:rPr>
            </w:pPr>
            <w:r w:rsidRPr="003B12FC">
              <w:rPr>
                <w:rFonts w:ascii="Garamond" w:hAnsi="Garamond"/>
              </w:rPr>
              <w:t>7</w:t>
            </w:r>
          </w:p>
        </w:tc>
        <w:tc>
          <w:tcPr>
            <w:tcW w:w="1080" w:type="dxa"/>
          </w:tcPr>
          <w:p w:rsidR="007B72C9" w:rsidRPr="003B12FC" w:rsidRDefault="007B72C9" w:rsidP="00D3177D">
            <w:pPr>
              <w:pStyle w:val="ListParagraph"/>
              <w:ind w:left="0"/>
              <w:rPr>
                <w:rFonts w:ascii="Garamond" w:hAnsi="Garamond"/>
              </w:rPr>
            </w:pPr>
            <w:r w:rsidRPr="003B12FC">
              <w:rPr>
                <w:rFonts w:ascii="Garamond" w:hAnsi="Garamond"/>
              </w:rPr>
              <w:t xml:space="preserve">June </w:t>
            </w:r>
          </w:p>
        </w:tc>
        <w:tc>
          <w:tcPr>
            <w:tcW w:w="144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13</w:t>
            </w:r>
          </w:p>
        </w:tc>
        <w:tc>
          <w:tcPr>
            <w:tcW w:w="153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23.9</w:t>
            </w:r>
          </w:p>
        </w:tc>
        <w:tc>
          <w:tcPr>
            <w:tcW w:w="117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83</w:t>
            </w:r>
          </w:p>
        </w:tc>
        <w:tc>
          <w:tcPr>
            <w:tcW w:w="126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25</w:t>
            </w:r>
          </w:p>
        </w:tc>
        <w:tc>
          <w:tcPr>
            <w:tcW w:w="117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5.6</w:t>
            </w:r>
          </w:p>
        </w:tc>
        <w:tc>
          <w:tcPr>
            <w:tcW w:w="144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17.3</w:t>
            </w:r>
          </w:p>
        </w:tc>
        <w:tc>
          <w:tcPr>
            <w:tcW w:w="144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3.26</w:t>
            </w:r>
          </w:p>
        </w:tc>
      </w:tr>
      <w:tr w:rsidR="007B72C9" w:rsidRPr="003B12FC" w:rsidTr="00D3177D">
        <w:tc>
          <w:tcPr>
            <w:tcW w:w="630" w:type="dxa"/>
          </w:tcPr>
          <w:p w:rsidR="007B72C9" w:rsidRPr="003B12FC" w:rsidRDefault="007B72C9" w:rsidP="00D3177D">
            <w:pPr>
              <w:pStyle w:val="ListParagraph"/>
              <w:ind w:left="0"/>
              <w:rPr>
                <w:rFonts w:ascii="Garamond" w:hAnsi="Garamond"/>
              </w:rPr>
            </w:pPr>
            <w:r w:rsidRPr="003B12FC">
              <w:rPr>
                <w:rFonts w:ascii="Garamond" w:hAnsi="Garamond"/>
              </w:rPr>
              <w:t>8</w:t>
            </w:r>
          </w:p>
        </w:tc>
        <w:tc>
          <w:tcPr>
            <w:tcW w:w="1080" w:type="dxa"/>
          </w:tcPr>
          <w:p w:rsidR="007B72C9" w:rsidRPr="003B12FC" w:rsidRDefault="007B72C9" w:rsidP="00D3177D">
            <w:pPr>
              <w:pStyle w:val="ListParagraph"/>
              <w:ind w:left="0"/>
              <w:rPr>
                <w:rFonts w:ascii="Garamond" w:hAnsi="Garamond"/>
              </w:rPr>
            </w:pPr>
            <w:r w:rsidRPr="003B12FC">
              <w:rPr>
                <w:rFonts w:ascii="Garamond" w:hAnsi="Garamond"/>
              </w:rPr>
              <w:t>July</w:t>
            </w:r>
          </w:p>
        </w:tc>
        <w:tc>
          <w:tcPr>
            <w:tcW w:w="144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12.8</w:t>
            </w:r>
          </w:p>
        </w:tc>
        <w:tc>
          <w:tcPr>
            <w:tcW w:w="153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22.4</w:t>
            </w:r>
          </w:p>
        </w:tc>
        <w:tc>
          <w:tcPr>
            <w:tcW w:w="117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85</w:t>
            </w:r>
          </w:p>
        </w:tc>
        <w:tc>
          <w:tcPr>
            <w:tcW w:w="126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25</w:t>
            </w:r>
          </w:p>
        </w:tc>
        <w:tc>
          <w:tcPr>
            <w:tcW w:w="117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2.8</w:t>
            </w:r>
          </w:p>
        </w:tc>
        <w:tc>
          <w:tcPr>
            <w:tcW w:w="144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13.3</w:t>
            </w:r>
          </w:p>
        </w:tc>
        <w:tc>
          <w:tcPr>
            <w:tcW w:w="144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2.58</w:t>
            </w:r>
          </w:p>
        </w:tc>
      </w:tr>
      <w:tr w:rsidR="007B72C9" w:rsidRPr="003B12FC" w:rsidTr="00D3177D">
        <w:tc>
          <w:tcPr>
            <w:tcW w:w="630" w:type="dxa"/>
          </w:tcPr>
          <w:p w:rsidR="007B72C9" w:rsidRPr="003B12FC" w:rsidRDefault="007B72C9" w:rsidP="00D3177D">
            <w:pPr>
              <w:pStyle w:val="ListParagraph"/>
              <w:ind w:left="0"/>
              <w:rPr>
                <w:rFonts w:ascii="Garamond" w:hAnsi="Garamond"/>
              </w:rPr>
            </w:pPr>
            <w:r w:rsidRPr="003B12FC">
              <w:rPr>
                <w:rFonts w:ascii="Garamond" w:hAnsi="Garamond"/>
              </w:rPr>
              <w:t>9</w:t>
            </w:r>
          </w:p>
        </w:tc>
        <w:tc>
          <w:tcPr>
            <w:tcW w:w="1080" w:type="dxa"/>
          </w:tcPr>
          <w:p w:rsidR="007B72C9" w:rsidRPr="003B12FC" w:rsidRDefault="007B72C9" w:rsidP="00D3177D">
            <w:pPr>
              <w:pStyle w:val="ListParagraph"/>
              <w:ind w:left="0"/>
              <w:rPr>
                <w:rFonts w:ascii="Garamond" w:hAnsi="Garamond"/>
              </w:rPr>
            </w:pPr>
            <w:r w:rsidRPr="003B12FC">
              <w:rPr>
                <w:rFonts w:ascii="Garamond" w:hAnsi="Garamond"/>
              </w:rPr>
              <w:t>August</w:t>
            </w:r>
          </w:p>
        </w:tc>
        <w:tc>
          <w:tcPr>
            <w:tcW w:w="144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12.8</w:t>
            </w:r>
          </w:p>
        </w:tc>
        <w:tc>
          <w:tcPr>
            <w:tcW w:w="153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22.6</w:t>
            </w:r>
          </w:p>
        </w:tc>
        <w:tc>
          <w:tcPr>
            <w:tcW w:w="117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87</w:t>
            </w:r>
          </w:p>
        </w:tc>
        <w:tc>
          <w:tcPr>
            <w:tcW w:w="126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25</w:t>
            </w:r>
          </w:p>
        </w:tc>
        <w:tc>
          <w:tcPr>
            <w:tcW w:w="117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3</w:t>
            </w:r>
          </w:p>
        </w:tc>
        <w:tc>
          <w:tcPr>
            <w:tcW w:w="144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13.9</w:t>
            </w:r>
          </w:p>
        </w:tc>
        <w:tc>
          <w:tcPr>
            <w:tcW w:w="144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2.65</w:t>
            </w:r>
          </w:p>
        </w:tc>
      </w:tr>
      <w:tr w:rsidR="007B72C9" w:rsidRPr="003B12FC" w:rsidTr="00D3177D">
        <w:tc>
          <w:tcPr>
            <w:tcW w:w="630" w:type="dxa"/>
          </w:tcPr>
          <w:p w:rsidR="007B72C9" w:rsidRPr="003B12FC" w:rsidRDefault="007B72C9" w:rsidP="00D3177D">
            <w:pPr>
              <w:pStyle w:val="ListParagraph"/>
              <w:ind w:left="0"/>
              <w:rPr>
                <w:rFonts w:ascii="Garamond" w:hAnsi="Garamond"/>
              </w:rPr>
            </w:pPr>
            <w:r w:rsidRPr="003B12FC">
              <w:rPr>
                <w:rFonts w:ascii="Garamond" w:hAnsi="Garamond"/>
              </w:rPr>
              <w:t>10</w:t>
            </w:r>
          </w:p>
        </w:tc>
        <w:tc>
          <w:tcPr>
            <w:tcW w:w="1080" w:type="dxa"/>
          </w:tcPr>
          <w:p w:rsidR="007B72C9" w:rsidRPr="003B12FC" w:rsidRDefault="007B72C9" w:rsidP="00D3177D">
            <w:pPr>
              <w:pStyle w:val="ListParagraph"/>
              <w:ind w:left="0"/>
              <w:rPr>
                <w:rFonts w:ascii="Garamond" w:hAnsi="Garamond"/>
              </w:rPr>
            </w:pPr>
            <w:r w:rsidRPr="003B12FC">
              <w:rPr>
                <w:rFonts w:ascii="Garamond" w:hAnsi="Garamond"/>
              </w:rPr>
              <w:t>Sep.</w:t>
            </w:r>
          </w:p>
        </w:tc>
        <w:tc>
          <w:tcPr>
            <w:tcW w:w="144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12.7</w:t>
            </w:r>
          </w:p>
        </w:tc>
        <w:tc>
          <w:tcPr>
            <w:tcW w:w="153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24.1</w:t>
            </w:r>
          </w:p>
        </w:tc>
        <w:tc>
          <w:tcPr>
            <w:tcW w:w="117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83</w:t>
            </w:r>
          </w:p>
        </w:tc>
        <w:tc>
          <w:tcPr>
            <w:tcW w:w="126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25</w:t>
            </w:r>
          </w:p>
        </w:tc>
        <w:tc>
          <w:tcPr>
            <w:tcW w:w="117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5.1</w:t>
            </w:r>
          </w:p>
        </w:tc>
        <w:tc>
          <w:tcPr>
            <w:tcW w:w="144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17.1</w:t>
            </w:r>
          </w:p>
        </w:tc>
        <w:tc>
          <w:tcPr>
            <w:tcW w:w="144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3.19</w:t>
            </w:r>
          </w:p>
        </w:tc>
      </w:tr>
      <w:tr w:rsidR="007B72C9" w:rsidRPr="003B12FC" w:rsidTr="00D3177D">
        <w:tc>
          <w:tcPr>
            <w:tcW w:w="630" w:type="dxa"/>
          </w:tcPr>
          <w:p w:rsidR="007B72C9" w:rsidRPr="003B12FC" w:rsidRDefault="007B72C9" w:rsidP="00D3177D">
            <w:pPr>
              <w:pStyle w:val="ListParagraph"/>
              <w:ind w:left="0"/>
              <w:rPr>
                <w:rFonts w:ascii="Garamond" w:hAnsi="Garamond"/>
              </w:rPr>
            </w:pPr>
            <w:r w:rsidRPr="003B12FC">
              <w:rPr>
                <w:rFonts w:ascii="Garamond" w:hAnsi="Garamond"/>
              </w:rPr>
              <w:t>11</w:t>
            </w:r>
          </w:p>
        </w:tc>
        <w:tc>
          <w:tcPr>
            <w:tcW w:w="1080" w:type="dxa"/>
          </w:tcPr>
          <w:p w:rsidR="007B72C9" w:rsidRPr="003B12FC" w:rsidRDefault="007B72C9" w:rsidP="00D3177D">
            <w:pPr>
              <w:pStyle w:val="ListParagraph"/>
              <w:ind w:left="0"/>
              <w:rPr>
                <w:rFonts w:ascii="Garamond" w:hAnsi="Garamond"/>
              </w:rPr>
            </w:pPr>
            <w:r w:rsidRPr="003B12FC">
              <w:rPr>
                <w:rFonts w:ascii="Garamond" w:hAnsi="Garamond"/>
              </w:rPr>
              <w:t>Oct.</w:t>
            </w:r>
          </w:p>
        </w:tc>
        <w:tc>
          <w:tcPr>
            <w:tcW w:w="144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12.4</w:t>
            </w:r>
          </w:p>
        </w:tc>
        <w:tc>
          <w:tcPr>
            <w:tcW w:w="153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24.9</w:t>
            </w:r>
          </w:p>
        </w:tc>
        <w:tc>
          <w:tcPr>
            <w:tcW w:w="117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73</w:t>
            </w:r>
          </w:p>
        </w:tc>
        <w:tc>
          <w:tcPr>
            <w:tcW w:w="126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25</w:t>
            </w:r>
          </w:p>
        </w:tc>
        <w:tc>
          <w:tcPr>
            <w:tcW w:w="117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8.6</w:t>
            </w:r>
          </w:p>
        </w:tc>
        <w:tc>
          <w:tcPr>
            <w:tcW w:w="144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21.7</w:t>
            </w:r>
          </w:p>
        </w:tc>
        <w:tc>
          <w:tcPr>
            <w:tcW w:w="144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3.81</w:t>
            </w:r>
          </w:p>
        </w:tc>
      </w:tr>
      <w:tr w:rsidR="007B72C9" w:rsidRPr="003B12FC" w:rsidTr="00D3177D">
        <w:tc>
          <w:tcPr>
            <w:tcW w:w="630" w:type="dxa"/>
          </w:tcPr>
          <w:p w:rsidR="007B72C9" w:rsidRPr="003B12FC" w:rsidRDefault="007B72C9" w:rsidP="00D3177D">
            <w:pPr>
              <w:pStyle w:val="ListParagraph"/>
              <w:ind w:left="0"/>
              <w:rPr>
                <w:rFonts w:ascii="Garamond" w:hAnsi="Garamond"/>
              </w:rPr>
            </w:pPr>
            <w:r w:rsidRPr="003B12FC">
              <w:rPr>
                <w:rFonts w:ascii="Garamond" w:hAnsi="Garamond"/>
              </w:rPr>
              <w:t>11</w:t>
            </w:r>
          </w:p>
        </w:tc>
        <w:tc>
          <w:tcPr>
            <w:tcW w:w="1080" w:type="dxa"/>
          </w:tcPr>
          <w:p w:rsidR="007B72C9" w:rsidRPr="003B12FC" w:rsidRDefault="007B72C9" w:rsidP="00D3177D">
            <w:pPr>
              <w:pStyle w:val="ListParagraph"/>
              <w:ind w:left="0"/>
              <w:rPr>
                <w:rFonts w:ascii="Garamond" w:hAnsi="Garamond"/>
              </w:rPr>
            </w:pPr>
            <w:r w:rsidRPr="003B12FC">
              <w:rPr>
                <w:rFonts w:ascii="Garamond" w:hAnsi="Garamond"/>
              </w:rPr>
              <w:t>Nov.</w:t>
            </w:r>
          </w:p>
        </w:tc>
        <w:tc>
          <w:tcPr>
            <w:tcW w:w="144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11.9</w:t>
            </w:r>
          </w:p>
        </w:tc>
        <w:tc>
          <w:tcPr>
            <w:tcW w:w="153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25.6</w:t>
            </w:r>
          </w:p>
        </w:tc>
        <w:tc>
          <w:tcPr>
            <w:tcW w:w="117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73</w:t>
            </w:r>
          </w:p>
        </w:tc>
        <w:tc>
          <w:tcPr>
            <w:tcW w:w="126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24</w:t>
            </w:r>
          </w:p>
        </w:tc>
        <w:tc>
          <w:tcPr>
            <w:tcW w:w="117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7.9</w:t>
            </w:r>
          </w:p>
        </w:tc>
        <w:tc>
          <w:tcPr>
            <w:tcW w:w="144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19.5</w:t>
            </w:r>
          </w:p>
        </w:tc>
        <w:tc>
          <w:tcPr>
            <w:tcW w:w="144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3.41</w:t>
            </w:r>
          </w:p>
        </w:tc>
      </w:tr>
      <w:tr w:rsidR="007B72C9" w:rsidRPr="003B12FC" w:rsidTr="00D3177D">
        <w:tc>
          <w:tcPr>
            <w:tcW w:w="630" w:type="dxa"/>
            <w:vMerge w:val="restart"/>
          </w:tcPr>
          <w:p w:rsidR="007B72C9" w:rsidRPr="003B12FC" w:rsidRDefault="007B72C9" w:rsidP="00D3177D">
            <w:pPr>
              <w:pStyle w:val="ListParagraph"/>
              <w:ind w:left="0"/>
              <w:rPr>
                <w:rFonts w:ascii="Garamond" w:hAnsi="Garamond"/>
              </w:rPr>
            </w:pPr>
            <w:r w:rsidRPr="003B12FC">
              <w:rPr>
                <w:rFonts w:ascii="Garamond" w:hAnsi="Garamond"/>
              </w:rPr>
              <w:t>12</w:t>
            </w:r>
          </w:p>
        </w:tc>
        <w:tc>
          <w:tcPr>
            <w:tcW w:w="1080" w:type="dxa"/>
          </w:tcPr>
          <w:p w:rsidR="007B72C9" w:rsidRPr="003B12FC" w:rsidRDefault="007B72C9" w:rsidP="00D3177D">
            <w:pPr>
              <w:pStyle w:val="ListParagraph"/>
              <w:ind w:left="0"/>
              <w:rPr>
                <w:rFonts w:ascii="Garamond" w:hAnsi="Garamond"/>
              </w:rPr>
            </w:pPr>
            <w:r w:rsidRPr="003B12FC">
              <w:rPr>
                <w:rFonts w:ascii="Garamond" w:hAnsi="Garamond"/>
              </w:rPr>
              <w:t>Dec.</w:t>
            </w:r>
          </w:p>
        </w:tc>
        <w:tc>
          <w:tcPr>
            <w:tcW w:w="144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11.6</w:t>
            </w:r>
          </w:p>
        </w:tc>
        <w:tc>
          <w:tcPr>
            <w:tcW w:w="153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26.4</w:t>
            </w:r>
          </w:p>
        </w:tc>
        <w:tc>
          <w:tcPr>
            <w:tcW w:w="117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67</w:t>
            </w:r>
          </w:p>
        </w:tc>
        <w:tc>
          <w:tcPr>
            <w:tcW w:w="126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24</w:t>
            </w:r>
          </w:p>
        </w:tc>
        <w:tc>
          <w:tcPr>
            <w:tcW w:w="117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7</w:t>
            </w:r>
          </w:p>
        </w:tc>
        <w:tc>
          <w:tcPr>
            <w:tcW w:w="144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17.6</w:t>
            </w:r>
          </w:p>
        </w:tc>
        <w:tc>
          <w:tcPr>
            <w:tcW w:w="1440" w:type="dxa"/>
            <w:vAlign w:val="bottom"/>
          </w:tcPr>
          <w:p w:rsidR="007B72C9" w:rsidRPr="00ED54F3" w:rsidRDefault="007B72C9" w:rsidP="00D3177D">
            <w:pPr>
              <w:jc w:val="both"/>
              <w:rPr>
                <w:rFonts w:ascii="Garamond" w:hAnsi="Garamond" w:cs="Calibri"/>
                <w:color w:val="000000"/>
                <w:sz w:val="22"/>
                <w:szCs w:val="22"/>
              </w:rPr>
            </w:pPr>
            <w:r w:rsidRPr="00ED54F3">
              <w:rPr>
                <w:rFonts w:ascii="Garamond" w:hAnsi="Garamond" w:cs="Calibri"/>
                <w:color w:val="000000"/>
                <w:sz w:val="22"/>
                <w:szCs w:val="22"/>
              </w:rPr>
              <w:t>3.09</w:t>
            </w:r>
          </w:p>
        </w:tc>
      </w:tr>
      <w:tr w:rsidR="007B72C9" w:rsidRPr="003B12FC" w:rsidTr="00D3177D">
        <w:tc>
          <w:tcPr>
            <w:tcW w:w="630" w:type="dxa"/>
            <w:vMerge/>
          </w:tcPr>
          <w:p w:rsidR="007B72C9" w:rsidRPr="003B12FC" w:rsidRDefault="007B72C9" w:rsidP="00D3177D">
            <w:pPr>
              <w:pStyle w:val="ListParagraph"/>
              <w:ind w:left="0"/>
              <w:rPr>
                <w:rFonts w:ascii="Garamond" w:hAnsi="Garamond"/>
              </w:rPr>
            </w:pPr>
          </w:p>
        </w:tc>
        <w:tc>
          <w:tcPr>
            <w:tcW w:w="1080" w:type="dxa"/>
          </w:tcPr>
          <w:p w:rsidR="007B72C9" w:rsidRPr="003B12FC" w:rsidRDefault="007B72C9" w:rsidP="00D3177D">
            <w:pPr>
              <w:pStyle w:val="ListParagraph"/>
              <w:ind w:left="0"/>
              <w:rPr>
                <w:rFonts w:ascii="Garamond" w:hAnsi="Garamond"/>
              </w:rPr>
            </w:pPr>
            <w:r w:rsidRPr="003B12FC">
              <w:rPr>
                <w:rFonts w:ascii="Garamond" w:hAnsi="Garamond"/>
              </w:rPr>
              <w:t>Av.</w:t>
            </w:r>
          </w:p>
        </w:tc>
        <w:tc>
          <w:tcPr>
            <w:tcW w:w="1440" w:type="dxa"/>
            <w:vAlign w:val="bottom"/>
          </w:tcPr>
          <w:p w:rsidR="007B72C9" w:rsidRPr="00ED54F3" w:rsidRDefault="007B72C9" w:rsidP="00D3177D">
            <w:pPr>
              <w:jc w:val="both"/>
              <w:rPr>
                <w:rFonts w:ascii="Garamond" w:hAnsi="Garamond" w:cs="Calibri"/>
                <w:b/>
                <w:bCs/>
                <w:color w:val="000000"/>
              </w:rPr>
            </w:pPr>
            <w:r w:rsidRPr="00ED54F3">
              <w:rPr>
                <w:rFonts w:ascii="Garamond" w:hAnsi="Garamond" w:cs="Calibri"/>
                <w:b/>
                <w:bCs/>
                <w:color w:val="000000"/>
              </w:rPr>
              <w:t>12.8</w:t>
            </w:r>
          </w:p>
        </w:tc>
        <w:tc>
          <w:tcPr>
            <w:tcW w:w="1530" w:type="dxa"/>
            <w:vAlign w:val="bottom"/>
          </w:tcPr>
          <w:p w:rsidR="007B72C9" w:rsidRPr="00ED54F3" w:rsidRDefault="007B72C9" w:rsidP="00D3177D">
            <w:pPr>
              <w:jc w:val="both"/>
              <w:rPr>
                <w:rFonts w:ascii="Garamond" w:hAnsi="Garamond" w:cs="Calibri"/>
                <w:b/>
                <w:bCs/>
                <w:color w:val="000000"/>
              </w:rPr>
            </w:pPr>
            <w:r w:rsidRPr="00ED54F3">
              <w:rPr>
                <w:rFonts w:ascii="Garamond" w:hAnsi="Garamond" w:cs="Calibri"/>
                <w:b/>
                <w:bCs/>
                <w:color w:val="000000"/>
              </w:rPr>
              <w:t>25.8</w:t>
            </w:r>
          </w:p>
        </w:tc>
        <w:tc>
          <w:tcPr>
            <w:tcW w:w="1170" w:type="dxa"/>
            <w:vAlign w:val="bottom"/>
          </w:tcPr>
          <w:p w:rsidR="007B72C9" w:rsidRPr="00ED54F3" w:rsidRDefault="007B72C9" w:rsidP="00D3177D">
            <w:pPr>
              <w:jc w:val="both"/>
              <w:rPr>
                <w:rFonts w:ascii="Garamond" w:hAnsi="Garamond" w:cs="Calibri"/>
                <w:b/>
                <w:bCs/>
                <w:color w:val="000000"/>
              </w:rPr>
            </w:pPr>
            <w:r w:rsidRPr="00ED54F3">
              <w:rPr>
                <w:rFonts w:ascii="Garamond" w:hAnsi="Garamond" w:cs="Calibri"/>
                <w:b/>
                <w:bCs/>
                <w:color w:val="000000"/>
              </w:rPr>
              <w:t>73</w:t>
            </w:r>
          </w:p>
        </w:tc>
        <w:tc>
          <w:tcPr>
            <w:tcW w:w="1260" w:type="dxa"/>
            <w:vAlign w:val="bottom"/>
          </w:tcPr>
          <w:p w:rsidR="007B72C9" w:rsidRPr="00ED54F3" w:rsidRDefault="007B72C9" w:rsidP="00D3177D">
            <w:pPr>
              <w:jc w:val="both"/>
              <w:rPr>
                <w:rFonts w:ascii="Garamond" w:hAnsi="Garamond" w:cs="Calibri"/>
                <w:b/>
                <w:bCs/>
                <w:color w:val="000000"/>
              </w:rPr>
            </w:pPr>
            <w:r w:rsidRPr="00ED54F3">
              <w:rPr>
                <w:rFonts w:ascii="Garamond" w:hAnsi="Garamond" w:cs="Calibri"/>
                <w:b/>
                <w:bCs/>
                <w:color w:val="000000"/>
              </w:rPr>
              <w:t>25</w:t>
            </w:r>
          </w:p>
        </w:tc>
        <w:tc>
          <w:tcPr>
            <w:tcW w:w="1170" w:type="dxa"/>
            <w:vAlign w:val="bottom"/>
          </w:tcPr>
          <w:p w:rsidR="007B72C9" w:rsidRPr="00ED54F3" w:rsidRDefault="007B72C9" w:rsidP="00D3177D">
            <w:pPr>
              <w:jc w:val="both"/>
              <w:rPr>
                <w:rFonts w:ascii="Garamond" w:hAnsi="Garamond" w:cs="Calibri"/>
                <w:b/>
                <w:bCs/>
                <w:color w:val="000000"/>
              </w:rPr>
            </w:pPr>
            <w:r w:rsidRPr="00ED54F3">
              <w:rPr>
                <w:rFonts w:ascii="Garamond" w:hAnsi="Garamond" w:cs="Calibri"/>
                <w:b/>
                <w:bCs/>
                <w:color w:val="000000"/>
              </w:rPr>
              <w:t>6.2</w:t>
            </w:r>
          </w:p>
        </w:tc>
        <w:tc>
          <w:tcPr>
            <w:tcW w:w="1440" w:type="dxa"/>
            <w:vAlign w:val="bottom"/>
          </w:tcPr>
          <w:p w:rsidR="007B72C9" w:rsidRPr="00ED54F3" w:rsidRDefault="007B72C9" w:rsidP="00D3177D">
            <w:pPr>
              <w:jc w:val="both"/>
              <w:rPr>
                <w:rFonts w:ascii="Garamond" w:hAnsi="Garamond" w:cs="Calibri"/>
                <w:b/>
                <w:bCs/>
                <w:color w:val="000000"/>
              </w:rPr>
            </w:pPr>
            <w:r w:rsidRPr="00ED54F3">
              <w:rPr>
                <w:rFonts w:ascii="Garamond" w:hAnsi="Garamond" w:cs="Calibri"/>
                <w:b/>
                <w:bCs/>
                <w:color w:val="000000"/>
              </w:rPr>
              <w:t>18</w:t>
            </w:r>
          </w:p>
        </w:tc>
        <w:tc>
          <w:tcPr>
            <w:tcW w:w="1440" w:type="dxa"/>
            <w:vAlign w:val="bottom"/>
          </w:tcPr>
          <w:p w:rsidR="007B72C9" w:rsidRPr="00ED54F3" w:rsidRDefault="007B72C9" w:rsidP="00D3177D">
            <w:pPr>
              <w:jc w:val="both"/>
              <w:rPr>
                <w:rFonts w:ascii="Garamond" w:hAnsi="Garamond" w:cs="Calibri"/>
                <w:b/>
                <w:bCs/>
                <w:color w:val="000000"/>
              </w:rPr>
            </w:pPr>
            <w:r w:rsidRPr="00ED54F3">
              <w:rPr>
                <w:rFonts w:ascii="Garamond" w:hAnsi="Garamond" w:cs="Calibri"/>
                <w:b/>
                <w:bCs/>
                <w:color w:val="000000"/>
              </w:rPr>
              <w:t>3.35</w:t>
            </w:r>
          </w:p>
        </w:tc>
      </w:tr>
    </w:tbl>
    <w:p w:rsidR="007B72C9" w:rsidRPr="003B12FC" w:rsidRDefault="007B72C9" w:rsidP="007B72C9">
      <w:pPr>
        <w:spacing w:line="360" w:lineRule="auto"/>
        <w:rPr>
          <w:rFonts w:ascii="Garamond" w:hAnsi="Garamond"/>
        </w:rPr>
      </w:pPr>
    </w:p>
    <w:p w:rsidR="007B72C9" w:rsidRPr="00460704" w:rsidRDefault="007B72C9" w:rsidP="007B72C9">
      <w:pPr>
        <w:spacing w:line="360" w:lineRule="auto"/>
        <w:rPr>
          <w:rFonts w:ascii="Garamond" w:hAnsi="Garamond"/>
        </w:rPr>
      </w:pPr>
      <w:r w:rsidRPr="00460704">
        <w:rPr>
          <w:rFonts w:ascii="Garamond" w:hAnsi="Garamond"/>
        </w:rPr>
        <w:t xml:space="preserve">Table 2:  </w:t>
      </w:r>
      <w:bookmarkStart w:id="737" w:name="_Toc342105976"/>
      <w:r w:rsidRPr="00460704">
        <w:rPr>
          <w:rFonts w:ascii="Garamond" w:hAnsi="Garamond"/>
        </w:rPr>
        <w:t xml:space="preserve">Rainfall of </w:t>
      </w:r>
      <w:proofErr w:type="spellStart"/>
      <w:r w:rsidRPr="00460704">
        <w:rPr>
          <w:rFonts w:ascii="Garamond" w:hAnsi="Garamond"/>
        </w:rPr>
        <w:t>Bedele</w:t>
      </w:r>
      <w:proofErr w:type="spellEnd"/>
      <w:r w:rsidRPr="00460704">
        <w:rPr>
          <w:rFonts w:ascii="Garamond" w:hAnsi="Garamond"/>
        </w:rPr>
        <w:t xml:space="preserve"> Area (same source)</w:t>
      </w:r>
      <w:bookmarkEnd w:id="737"/>
    </w:p>
    <w:tbl>
      <w:tblPr>
        <w:tblW w:w="11160" w:type="dxa"/>
        <w:tblInd w:w="-7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30"/>
        <w:gridCol w:w="2160"/>
        <w:gridCol w:w="2700"/>
        <w:gridCol w:w="2250"/>
        <w:gridCol w:w="3420"/>
      </w:tblGrid>
      <w:tr w:rsidR="007B72C9" w:rsidRPr="003B12FC" w:rsidTr="00D3177D">
        <w:tc>
          <w:tcPr>
            <w:tcW w:w="630" w:type="dxa"/>
          </w:tcPr>
          <w:p w:rsidR="007B72C9" w:rsidRPr="003B12FC" w:rsidRDefault="007B72C9" w:rsidP="00D3177D">
            <w:pPr>
              <w:rPr>
                <w:rFonts w:ascii="Garamond" w:hAnsi="Garamond"/>
                <w:b/>
              </w:rPr>
            </w:pPr>
            <w:r w:rsidRPr="003B12FC">
              <w:rPr>
                <w:rFonts w:ascii="Garamond" w:hAnsi="Garamond"/>
                <w:b/>
              </w:rPr>
              <w:t>S/n</w:t>
            </w:r>
          </w:p>
        </w:tc>
        <w:tc>
          <w:tcPr>
            <w:tcW w:w="2160" w:type="dxa"/>
          </w:tcPr>
          <w:p w:rsidR="007B72C9" w:rsidRPr="003B12FC" w:rsidRDefault="007B72C9" w:rsidP="00D3177D">
            <w:pPr>
              <w:rPr>
                <w:rFonts w:ascii="Garamond" w:hAnsi="Garamond"/>
                <w:b/>
              </w:rPr>
            </w:pPr>
            <w:r w:rsidRPr="003B12FC">
              <w:rPr>
                <w:rFonts w:ascii="Garamond" w:hAnsi="Garamond"/>
                <w:b/>
              </w:rPr>
              <w:t xml:space="preserve">Moths </w:t>
            </w:r>
          </w:p>
        </w:tc>
        <w:tc>
          <w:tcPr>
            <w:tcW w:w="2700" w:type="dxa"/>
          </w:tcPr>
          <w:p w:rsidR="007B72C9" w:rsidRPr="003B12FC" w:rsidRDefault="007B72C9" w:rsidP="00D3177D">
            <w:pPr>
              <w:rPr>
                <w:rFonts w:ascii="Garamond" w:hAnsi="Garamond"/>
                <w:b/>
              </w:rPr>
            </w:pPr>
            <w:r w:rsidRPr="003B12FC">
              <w:rPr>
                <w:rFonts w:ascii="Garamond" w:hAnsi="Garamond"/>
                <w:b/>
              </w:rPr>
              <w:t>Potential rainfall (mm/Month)</w:t>
            </w:r>
          </w:p>
        </w:tc>
        <w:tc>
          <w:tcPr>
            <w:tcW w:w="2250" w:type="dxa"/>
          </w:tcPr>
          <w:p w:rsidR="007B72C9" w:rsidRPr="003B12FC" w:rsidRDefault="007B72C9" w:rsidP="00D3177D">
            <w:pPr>
              <w:rPr>
                <w:rFonts w:ascii="Garamond" w:hAnsi="Garamond"/>
                <w:b/>
              </w:rPr>
            </w:pPr>
            <w:r w:rsidRPr="003B12FC">
              <w:rPr>
                <w:rFonts w:ascii="Garamond" w:hAnsi="Garamond"/>
                <w:b/>
              </w:rPr>
              <w:t>Effective Rainfall (mm/Month)</w:t>
            </w:r>
          </w:p>
        </w:tc>
        <w:tc>
          <w:tcPr>
            <w:tcW w:w="3420" w:type="dxa"/>
          </w:tcPr>
          <w:p w:rsidR="007B72C9" w:rsidRPr="003B12FC" w:rsidRDefault="007B72C9" w:rsidP="00D3177D">
            <w:pPr>
              <w:rPr>
                <w:rFonts w:ascii="Garamond" w:hAnsi="Garamond"/>
                <w:b/>
              </w:rPr>
            </w:pPr>
            <w:r w:rsidRPr="003B12FC">
              <w:rPr>
                <w:rFonts w:ascii="Garamond" w:hAnsi="Garamond"/>
                <w:b/>
              </w:rPr>
              <w:t>Remark</w:t>
            </w:r>
          </w:p>
        </w:tc>
      </w:tr>
      <w:tr w:rsidR="007B72C9" w:rsidRPr="003B12FC" w:rsidTr="00D3177D">
        <w:trPr>
          <w:trHeight w:val="323"/>
        </w:trPr>
        <w:tc>
          <w:tcPr>
            <w:tcW w:w="630" w:type="dxa"/>
          </w:tcPr>
          <w:p w:rsidR="007B72C9" w:rsidRPr="003B12FC" w:rsidRDefault="007B72C9" w:rsidP="00D3177D">
            <w:pPr>
              <w:pStyle w:val="ListParagraph"/>
              <w:ind w:left="0"/>
              <w:rPr>
                <w:rFonts w:ascii="Garamond" w:hAnsi="Garamond"/>
              </w:rPr>
            </w:pPr>
            <w:r w:rsidRPr="003B12FC">
              <w:rPr>
                <w:rFonts w:ascii="Garamond" w:hAnsi="Garamond"/>
              </w:rPr>
              <w:t>1</w:t>
            </w:r>
          </w:p>
        </w:tc>
        <w:tc>
          <w:tcPr>
            <w:tcW w:w="2160" w:type="dxa"/>
          </w:tcPr>
          <w:p w:rsidR="007B72C9" w:rsidRPr="003B12FC" w:rsidRDefault="007B72C9" w:rsidP="00D3177D">
            <w:pPr>
              <w:pStyle w:val="ListParagraph"/>
              <w:ind w:left="0"/>
              <w:rPr>
                <w:rFonts w:ascii="Garamond" w:hAnsi="Garamond"/>
              </w:rPr>
            </w:pPr>
            <w:r w:rsidRPr="003B12FC">
              <w:rPr>
                <w:rFonts w:ascii="Garamond" w:hAnsi="Garamond"/>
              </w:rPr>
              <w:t>Jan.</w:t>
            </w:r>
          </w:p>
        </w:tc>
        <w:tc>
          <w:tcPr>
            <w:tcW w:w="2700" w:type="dxa"/>
            <w:vAlign w:val="bottom"/>
          </w:tcPr>
          <w:p w:rsidR="007B72C9" w:rsidRPr="00ED54F3" w:rsidRDefault="007B72C9" w:rsidP="00D3177D">
            <w:pPr>
              <w:jc w:val="both"/>
              <w:rPr>
                <w:rFonts w:ascii="Garamond" w:hAnsi="Garamond" w:cs="Calibri"/>
                <w:color w:val="000000"/>
              </w:rPr>
            </w:pPr>
            <w:r w:rsidRPr="00ED54F3">
              <w:rPr>
                <w:rFonts w:ascii="Garamond" w:hAnsi="Garamond" w:cs="Calibri"/>
                <w:color w:val="000000"/>
              </w:rPr>
              <w:t>16.8</w:t>
            </w:r>
          </w:p>
        </w:tc>
        <w:tc>
          <w:tcPr>
            <w:tcW w:w="2250" w:type="dxa"/>
            <w:vAlign w:val="bottom"/>
          </w:tcPr>
          <w:p w:rsidR="007B72C9" w:rsidRPr="00ED54F3" w:rsidRDefault="007B72C9" w:rsidP="00D3177D">
            <w:pPr>
              <w:jc w:val="both"/>
              <w:rPr>
                <w:rFonts w:ascii="Garamond" w:hAnsi="Garamond" w:cs="Calibri"/>
                <w:color w:val="000000"/>
              </w:rPr>
            </w:pPr>
            <w:r w:rsidRPr="00ED54F3">
              <w:rPr>
                <w:rFonts w:ascii="Garamond" w:hAnsi="Garamond" w:cs="Calibri"/>
                <w:color w:val="000000"/>
              </w:rPr>
              <w:t>0.1</w:t>
            </w:r>
          </w:p>
        </w:tc>
        <w:tc>
          <w:tcPr>
            <w:tcW w:w="3420" w:type="dxa"/>
            <w:vMerge w:val="restart"/>
          </w:tcPr>
          <w:p w:rsidR="007B72C9" w:rsidRPr="003B12FC" w:rsidRDefault="007B72C9" w:rsidP="00D3177D">
            <w:pPr>
              <w:rPr>
                <w:rFonts w:ascii="Garamond" w:hAnsi="Garamond"/>
              </w:rPr>
            </w:pPr>
          </w:p>
          <w:p w:rsidR="007B72C9" w:rsidRPr="003B12FC" w:rsidRDefault="007B72C9" w:rsidP="00D3177D">
            <w:pPr>
              <w:rPr>
                <w:rFonts w:ascii="Garamond" w:hAnsi="Garamond"/>
                <w:b/>
              </w:rPr>
            </w:pPr>
            <w:r w:rsidRPr="003B12FC">
              <w:rPr>
                <w:rFonts w:ascii="Garamond" w:hAnsi="Garamond"/>
              </w:rPr>
              <w:t>Effective Rainfall is calculated based on dependable</w:t>
            </w:r>
            <w:r w:rsidRPr="003B12FC">
              <w:rPr>
                <w:rFonts w:ascii="Garamond" w:hAnsi="Garamond"/>
                <w:b/>
              </w:rPr>
              <w:t xml:space="preserve"> </w:t>
            </w:r>
            <w:r w:rsidRPr="003B12FC">
              <w:rPr>
                <w:rFonts w:ascii="Garamond" w:hAnsi="Garamond"/>
              </w:rPr>
              <w:t>formula</w:t>
            </w:r>
          </w:p>
        </w:tc>
      </w:tr>
      <w:tr w:rsidR="007B72C9" w:rsidRPr="003B12FC" w:rsidTr="00D3177D">
        <w:tc>
          <w:tcPr>
            <w:tcW w:w="630" w:type="dxa"/>
          </w:tcPr>
          <w:p w:rsidR="007B72C9" w:rsidRPr="003B12FC" w:rsidRDefault="007B72C9" w:rsidP="00D3177D">
            <w:pPr>
              <w:pStyle w:val="ListParagraph"/>
              <w:ind w:left="0"/>
              <w:rPr>
                <w:rFonts w:ascii="Garamond" w:hAnsi="Garamond"/>
              </w:rPr>
            </w:pPr>
            <w:r w:rsidRPr="003B12FC">
              <w:rPr>
                <w:rFonts w:ascii="Garamond" w:hAnsi="Garamond"/>
              </w:rPr>
              <w:t>2</w:t>
            </w:r>
          </w:p>
        </w:tc>
        <w:tc>
          <w:tcPr>
            <w:tcW w:w="2160" w:type="dxa"/>
          </w:tcPr>
          <w:p w:rsidR="007B72C9" w:rsidRPr="003B12FC" w:rsidRDefault="007B72C9" w:rsidP="00D3177D">
            <w:pPr>
              <w:pStyle w:val="ListParagraph"/>
              <w:ind w:left="0"/>
              <w:rPr>
                <w:rFonts w:ascii="Garamond" w:hAnsi="Garamond"/>
              </w:rPr>
            </w:pPr>
            <w:r w:rsidRPr="003B12FC">
              <w:rPr>
                <w:rFonts w:ascii="Garamond" w:hAnsi="Garamond"/>
              </w:rPr>
              <w:t>Feb.</w:t>
            </w:r>
          </w:p>
        </w:tc>
        <w:tc>
          <w:tcPr>
            <w:tcW w:w="2700" w:type="dxa"/>
            <w:vAlign w:val="bottom"/>
          </w:tcPr>
          <w:p w:rsidR="007B72C9" w:rsidRPr="00ED54F3" w:rsidRDefault="007B72C9" w:rsidP="00D3177D">
            <w:pPr>
              <w:jc w:val="both"/>
              <w:rPr>
                <w:rFonts w:ascii="Garamond" w:hAnsi="Garamond" w:cs="Calibri"/>
                <w:color w:val="000000"/>
              </w:rPr>
            </w:pPr>
            <w:r w:rsidRPr="00ED54F3">
              <w:rPr>
                <w:rFonts w:ascii="Garamond" w:hAnsi="Garamond" w:cs="Calibri"/>
                <w:color w:val="000000"/>
              </w:rPr>
              <w:t>22.1</w:t>
            </w:r>
          </w:p>
        </w:tc>
        <w:tc>
          <w:tcPr>
            <w:tcW w:w="2250" w:type="dxa"/>
            <w:vAlign w:val="bottom"/>
          </w:tcPr>
          <w:p w:rsidR="007B72C9" w:rsidRPr="00ED54F3" w:rsidRDefault="007B72C9" w:rsidP="00D3177D">
            <w:pPr>
              <w:jc w:val="both"/>
              <w:rPr>
                <w:rFonts w:ascii="Garamond" w:hAnsi="Garamond" w:cs="Calibri"/>
                <w:color w:val="000000"/>
              </w:rPr>
            </w:pPr>
            <w:r w:rsidRPr="00ED54F3">
              <w:rPr>
                <w:rFonts w:ascii="Garamond" w:hAnsi="Garamond" w:cs="Calibri"/>
                <w:color w:val="000000"/>
              </w:rPr>
              <w:t>3.3</w:t>
            </w:r>
          </w:p>
        </w:tc>
        <w:tc>
          <w:tcPr>
            <w:tcW w:w="3420" w:type="dxa"/>
            <w:vMerge/>
          </w:tcPr>
          <w:p w:rsidR="007B72C9" w:rsidRPr="003B12FC" w:rsidRDefault="007B72C9" w:rsidP="00D3177D">
            <w:pPr>
              <w:rPr>
                <w:rFonts w:ascii="Garamond" w:hAnsi="Garamond"/>
                <w:b/>
                <w:sz w:val="28"/>
                <w:szCs w:val="28"/>
              </w:rPr>
            </w:pPr>
          </w:p>
        </w:tc>
      </w:tr>
      <w:tr w:rsidR="007B72C9" w:rsidRPr="003B12FC" w:rsidTr="00D3177D">
        <w:tc>
          <w:tcPr>
            <w:tcW w:w="630" w:type="dxa"/>
          </w:tcPr>
          <w:p w:rsidR="007B72C9" w:rsidRPr="003B12FC" w:rsidRDefault="007B72C9" w:rsidP="00D3177D">
            <w:pPr>
              <w:pStyle w:val="ListParagraph"/>
              <w:ind w:left="0"/>
              <w:rPr>
                <w:rFonts w:ascii="Garamond" w:hAnsi="Garamond"/>
              </w:rPr>
            </w:pPr>
            <w:r>
              <w:rPr>
                <w:rFonts w:ascii="Garamond" w:hAnsi="Garamond"/>
              </w:rPr>
              <w:t>3</w:t>
            </w:r>
          </w:p>
        </w:tc>
        <w:tc>
          <w:tcPr>
            <w:tcW w:w="2160" w:type="dxa"/>
          </w:tcPr>
          <w:p w:rsidR="007B72C9" w:rsidRPr="003B12FC" w:rsidRDefault="007B72C9" w:rsidP="00D3177D">
            <w:pPr>
              <w:pStyle w:val="ListParagraph"/>
              <w:ind w:left="0"/>
              <w:rPr>
                <w:rFonts w:ascii="Garamond" w:hAnsi="Garamond"/>
              </w:rPr>
            </w:pPr>
            <w:r w:rsidRPr="003B12FC">
              <w:rPr>
                <w:rFonts w:ascii="Garamond" w:hAnsi="Garamond"/>
              </w:rPr>
              <w:t>Mar.</w:t>
            </w:r>
          </w:p>
        </w:tc>
        <w:tc>
          <w:tcPr>
            <w:tcW w:w="2700" w:type="dxa"/>
            <w:vAlign w:val="bottom"/>
          </w:tcPr>
          <w:p w:rsidR="007B72C9" w:rsidRPr="00ED54F3" w:rsidRDefault="007B72C9" w:rsidP="00D3177D">
            <w:pPr>
              <w:jc w:val="both"/>
              <w:rPr>
                <w:rFonts w:ascii="Garamond" w:hAnsi="Garamond" w:cs="Calibri"/>
                <w:color w:val="000000"/>
              </w:rPr>
            </w:pPr>
            <w:r w:rsidRPr="00ED54F3">
              <w:rPr>
                <w:rFonts w:ascii="Garamond" w:hAnsi="Garamond" w:cs="Calibri"/>
                <w:color w:val="000000"/>
              </w:rPr>
              <w:t>74</w:t>
            </w:r>
          </w:p>
        </w:tc>
        <w:tc>
          <w:tcPr>
            <w:tcW w:w="2250" w:type="dxa"/>
            <w:vAlign w:val="bottom"/>
          </w:tcPr>
          <w:p w:rsidR="007B72C9" w:rsidRPr="00ED54F3" w:rsidRDefault="007B72C9" w:rsidP="00D3177D">
            <w:pPr>
              <w:jc w:val="both"/>
              <w:rPr>
                <w:rFonts w:ascii="Garamond" w:hAnsi="Garamond" w:cs="Calibri"/>
                <w:color w:val="000000"/>
              </w:rPr>
            </w:pPr>
            <w:r w:rsidRPr="00ED54F3">
              <w:rPr>
                <w:rFonts w:ascii="Garamond" w:hAnsi="Garamond" w:cs="Calibri"/>
                <w:color w:val="000000"/>
              </w:rPr>
              <w:t>35.2</w:t>
            </w:r>
          </w:p>
        </w:tc>
        <w:tc>
          <w:tcPr>
            <w:tcW w:w="3420" w:type="dxa"/>
            <w:vMerge/>
          </w:tcPr>
          <w:p w:rsidR="007B72C9" w:rsidRPr="003B12FC" w:rsidRDefault="007B72C9" w:rsidP="00D3177D">
            <w:pPr>
              <w:rPr>
                <w:rFonts w:ascii="Garamond" w:hAnsi="Garamond"/>
                <w:b/>
                <w:sz w:val="28"/>
                <w:szCs w:val="28"/>
              </w:rPr>
            </w:pPr>
          </w:p>
        </w:tc>
      </w:tr>
      <w:tr w:rsidR="007B72C9" w:rsidRPr="003B12FC" w:rsidTr="00D3177D">
        <w:tc>
          <w:tcPr>
            <w:tcW w:w="630" w:type="dxa"/>
          </w:tcPr>
          <w:p w:rsidR="007B72C9" w:rsidRPr="003B12FC" w:rsidRDefault="007B72C9" w:rsidP="00D3177D">
            <w:pPr>
              <w:pStyle w:val="ListParagraph"/>
              <w:ind w:left="0"/>
              <w:rPr>
                <w:rFonts w:ascii="Garamond" w:hAnsi="Garamond"/>
              </w:rPr>
            </w:pPr>
            <w:r>
              <w:rPr>
                <w:rFonts w:ascii="Garamond" w:hAnsi="Garamond"/>
              </w:rPr>
              <w:t>4</w:t>
            </w:r>
          </w:p>
        </w:tc>
        <w:tc>
          <w:tcPr>
            <w:tcW w:w="2160" w:type="dxa"/>
          </w:tcPr>
          <w:p w:rsidR="007B72C9" w:rsidRPr="003B12FC" w:rsidRDefault="007B72C9" w:rsidP="00D3177D">
            <w:pPr>
              <w:pStyle w:val="ListParagraph"/>
              <w:ind w:left="0"/>
              <w:rPr>
                <w:rFonts w:ascii="Garamond" w:hAnsi="Garamond"/>
              </w:rPr>
            </w:pPr>
            <w:r w:rsidRPr="003B12FC">
              <w:rPr>
                <w:rFonts w:ascii="Garamond" w:hAnsi="Garamond"/>
              </w:rPr>
              <w:t>Apr.</w:t>
            </w:r>
          </w:p>
        </w:tc>
        <w:tc>
          <w:tcPr>
            <w:tcW w:w="2700" w:type="dxa"/>
            <w:vAlign w:val="bottom"/>
          </w:tcPr>
          <w:p w:rsidR="007B72C9" w:rsidRPr="00ED54F3" w:rsidRDefault="007B72C9" w:rsidP="00D3177D">
            <w:pPr>
              <w:jc w:val="both"/>
              <w:rPr>
                <w:rFonts w:ascii="Garamond" w:hAnsi="Garamond" w:cs="Calibri"/>
                <w:color w:val="000000"/>
              </w:rPr>
            </w:pPr>
            <w:r w:rsidRPr="00ED54F3">
              <w:rPr>
                <w:rFonts w:ascii="Garamond" w:hAnsi="Garamond" w:cs="Calibri"/>
                <w:color w:val="000000"/>
              </w:rPr>
              <w:t>103.5</w:t>
            </w:r>
          </w:p>
        </w:tc>
        <w:tc>
          <w:tcPr>
            <w:tcW w:w="2250" w:type="dxa"/>
            <w:vAlign w:val="bottom"/>
          </w:tcPr>
          <w:p w:rsidR="007B72C9" w:rsidRPr="00ED54F3" w:rsidRDefault="007B72C9" w:rsidP="00D3177D">
            <w:pPr>
              <w:jc w:val="both"/>
              <w:rPr>
                <w:rFonts w:ascii="Garamond" w:hAnsi="Garamond" w:cs="Calibri"/>
                <w:color w:val="000000"/>
              </w:rPr>
            </w:pPr>
            <w:r w:rsidRPr="00ED54F3">
              <w:rPr>
                <w:rFonts w:ascii="Garamond" w:hAnsi="Garamond" w:cs="Calibri"/>
                <w:color w:val="000000"/>
              </w:rPr>
              <w:t>58.8</w:t>
            </w:r>
          </w:p>
        </w:tc>
        <w:tc>
          <w:tcPr>
            <w:tcW w:w="3420" w:type="dxa"/>
            <w:vMerge/>
          </w:tcPr>
          <w:p w:rsidR="007B72C9" w:rsidRPr="003B12FC" w:rsidRDefault="007B72C9" w:rsidP="00D3177D">
            <w:pPr>
              <w:rPr>
                <w:rFonts w:ascii="Garamond" w:hAnsi="Garamond"/>
                <w:b/>
                <w:sz w:val="28"/>
                <w:szCs w:val="28"/>
              </w:rPr>
            </w:pPr>
          </w:p>
        </w:tc>
      </w:tr>
      <w:tr w:rsidR="007B72C9" w:rsidRPr="003B12FC" w:rsidTr="00D3177D">
        <w:tc>
          <w:tcPr>
            <w:tcW w:w="630" w:type="dxa"/>
          </w:tcPr>
          <w:p w:rsidR="007B72C9" w:rsidRPr="003B12FC" w:rsidRDefault="007B72C9" w:rsidP="00D3177D">
            <w:pPr>
              <w:pStyle w:val="ListParagraph"/>
              <w:ind w:left="0"/>
              <w:rPr>
                <w:rFonts w:ascii="Garamond" w:hAnsi="Garamond"/>
              </w:rPr>
            </w:pPr>
            <w:r>
              <w:rPr>
                <w:rFonts w:ascii="Garamond" w:hAnsi="Garamond"/>
              </w:rPr>
              <w:t>5</w:t>
            </w:r>
          </w:p>
        </w:tc>
        <w:tc>
          <w:tcPr>
            <w:tcW w:w="2160" w:type="dxa"/>
          </w:tcPr>
          <w:p w:rsidR="007B72C9" w:rsidRPr="003B12FC" w:rsidRDefault="007B72C9" w:rsidP="00D3177D">
            <w:pPr>
              <w:pStyle w:val="ListParagraph"/>
              <w:ind w:left="0"/>
              <w:rPr>
                <w:rFonts w:ascii="Garamond" w:hAnsi="Garamond"/>
              </w:rPr>
            </w:pPr>
            <w:r w:rsidRPr="003B12FC">
              <w:rPr>
                <w:rFonts w:ascii="Garamond" w:hAnsi="Garamond"/>
              </w:rPr>
              <w:t xml:space="preserve">May </w:t>
            </w:r>
          </w:p>
        </w:tc>
        <w:tc>
          <w:tcPr>
            <w:tcW w:w="2700" w:type="dxa"/>
            <w:vAlign w:val="bottom"/>
          </w:tcPr>
          <w:p w:rsidR="007B72C9" w:rsidRPr="00ED54F3" w:rsidRDefault="007B72C9" w:rsidP="00D3177D">
            <w:pPr>
              <w:jc w:val="both"/>
              <w:rPr>
                <w:rFonts w:ascii="Garamond" w:hAnsi="Garamond" w:cs="Calibri"/>
                <w:color w:val="000000"/>
              </w:rPr>
            </w:pPr>
            <w:r w:rsidRPr="00ED54F3">
              <w:rPr>
                <w:rFonts w:ascii="Garamond" w:hAnsi="Garamond" w:cs="Calibri"/>
                <w:color w:val="000000"/>
              </w:rPr>
              <w:t>239.9</w:t>
            </w:r>
          </w:p>
        </w:tc>
        <w:tc>
          <w:tcPr>
            <w:tcW w:w="2250" w:type="dxa"/>
            <w:vAlign w:val="bottom"/>
          </w:tcPr>
          <w:p w:rsidR="007B72C9" w:rsidRPr="00ED54F3" w:rsidRDefault="007B72C9" w:rsidP="00D3177D">
            <w:pPr>
              <w:jc w:val="both"/>
              <w:rPr>
                <w:rFonts w:ascii="Garamond" w:hAnsi="Garamond" w:cs="Calibri"/>
                <w:color w:val="000000"/>
              </w:rPr>
            </w:pPr>
            <w:r w:rsidRPr="00ED54F3">
              <w:rPr>
                <w:rFonts w:ascii="Garamond" w:hAnsi="Garamond" w:cs="Calibri"/>
                <w:color w:val="000000"/>
              </w:rPr>
              <w:t>167.9</w:t>
            </w:r>
          </w:p>
        </w:tc>
        <w:tc>
          <w:tcPr>
            <w:tcW w:w="3420" w:type="dxa"/>
            <w:vMerge/>
          </w:tcPr>
          <w:p w:rsidR="007B72C9" w:rsidRPr="003B12FC" w:rsidRDefault="007B72C9" w:rsidP="00D3177D">
            <w:pPr>
              <w:rPr>
                <w:rFonts w:ascii="Garamond" w:hAnsi="Garamond"/>
                <w:b/>
                <w:sz w:val="28"/>
                <w:szCs w:val="28"/>
              </w:rPr>
            </w:pPr>
          </w:p>
        </w:tc>
      </w:tr>
      <w:tr w:rsidR="007B72C9" w:rsidRPr="003B12FC" w:rsidTr="00D3177D">
        <w:tc>
          <w:tcPr>
            <w:tcW w:w="630" w:type="dxa"/>
          </w:tcPr>
          <w:p w:rsidR="007B72C9" w:rsidRPr="003B12FC" w:rsidRDefault="007B72C9" w:rsidP="00D3177D">
            <w:pPr>
              <w:pStyle w:val="ListParagraph"/>
              <w:ind w:left="0"/>
              <w:rPr>
                <w:rFonts w:ascii="Garamond" w:hAnsi="Garamond"/>
              </w:rPr>
            </w:pPr>
            <w:r>
              <w:rPr>
                <w:rFonts w:ascii="Garamond" w:hAnsi="Garamond"/>
              </w:rPr>
              <w:t>6</w:t>
            </w:r>
          </w:p>
        </w:tc>
        <w:tc>
          <w:tcPr>
            <w:tcW w:w="2160" w:type="dxa"/>
          </w:tcPr>
          <w:p w:rsidR="007B72C9" w:rsidRPr="003B12FC" w:rsidRDefault="007B72C9" w:rsidP="00D3177D">
            <w:pPr>
              <w:pStyle w:val="ListParagraph"/>
              <w:ind w:left="0"/>
              <w:rPr>
                <w:rFonts w:ascii="Garamond" w:hAnsi="Garamond"/>
              </w:rPr>
            </w:pPr>
            <w:r w:rsidRPr="003B12FC">
              <w:rPr>
                <w:rFonts w:ascii="Garamond" w:hAnsi="Garamond"/>
              </w:rPr>
              <w:t xml:space="preserve">June </w:t>
            </w:r>
          </w:p>
        </w:tc>
        <w:tc>
          <w:tcPr>
            <w:tcW w:w="2700" w:type="dxa"/>
            <w:vAlign w:val="bottom"/>
          </w:tcPr>
          <w:p w:rsidR="007B72C9" w:rsidRPr="00ED54F3" w:rsidRDefault="007B72C9" w:rsidP="00D3177D">
            <w:pPr>
              <w:jc w:val="both"/>
              <w:rPr>
                <w:rFonts w:ascii="Garamond" w:hAnsi="Garamond" w:cs="Calibri"/>
                <w:color w:val="000000"/>
              </w:rPr>
            </w:pPr>
            <w:r w:rsidRPr="00ED54F3">
              <w:rPr>
                <w:rFonts w:ascii="Garamond" w:hAnsi="Garamond" w:cs="Calibri"/>
                <w:color w:val="000000"/>
              </w:rPr>
              <w:t>337.3</w:t>
            </w:r>
          </w:p>
        </w:tc>
        <w:tc>
          <w:tcPr>
            <w:tcW w:w="2250" w:type="dxa"/>
            <w:vAlign w:val="bottom"/>
          </w:tcPr>
          <w:p w:rsidR="007B72C9" w:rsidRPr="00ED54F3" w:rsidRDefault="007B72C9" w:rsidP="00D3177D">
            <w:pPr>
              <w:jc w:val="both"/>
              <w:rPr>
                <w:rFonts w:ascii="Garamond" w:hAnsi="Garamond" w:cs="Calibri"/>
                <w:color w:val="000000"/>
              </w:rPr>
            </w:pPr>
            <w:r w:rsidRPr="00ED54F3">
              <w:rPr>
                <w:rFonts w:ascii="Garamond" w:hAnsi="Garamond" w:cs="Calibri"/>
                <w:color w:val="000000"/>
              </w:rPr>
              <w:t>245.8</w:t>
            </w:r>
          </w:p>
        </w:tc>
        <w:tc>
          <w:tcPr>
            <w:tcW w:w="3420" w:type="dxa"/>
            <w:vMerge/>
          </w:tcPr>
          <w:p w:rsidR="007B72C9" w:rsidRPr="003B12FC" w:rsidRDefault="007B72C9" w:rsidP="00D3177D">
            <w:pPr>
              <w:rPr>
                <w:rFonts w:ascii="Garamond" w:hAnsi="Garamond"/>
                <w:b/>
                <w:sz w:val="28"/>
                <w:szCs w:val="28"/>
              </w:rPr>
            </w:pPr>
          </w:p>
        </w:tc>
      </w:tr>
      <w:tr w:rsidR="007B72C9" w:rsidRPr="003B12FC" w:rsidTr="00D3177D">
        <w:tc>
          <w:tcPr>
            <w:tcW w:w="630" w:type="dxa"/>
          </w:tcPr>
          <w:p w:rsidR="007B72C9" w:rsidRPr="003B12FC" w:rsidRDefault="007B72C9" w:rsidP="00D3177D">
            <w:pPr>
              <w:pStyle w:val="ListParagraph"/>
              <w:ind w:left="0"/>
              <w:rPr>
                <w:rFonts w:ascii="Garamond" w:hAnsi="Garamond"/>
              </w:rPr>
            </w:pPr>
            <w:r>
              <w:rPr>
                <w:rFonts w:ascii="Garamond" w:hAnsi="Garamond"/>
              </w:rPr>
              <w:t>7</w:t>
            </w:r>
          </w:p>
        </w:tc>
        <w:tc>
          <w:tcPr>
            <w:tcW w:w="2160" w:type="dxa"/>
          </w:tcPr>
          <w:p w:rsidR="007B72C9" w:rsidRPr="003B12FC" w:rsidRDefault="007B72C9" w:rsidP="00D3177D">
            <w:pPr>
              <w:pStyle w:val="ListParagraph"/>
              <w:ind w:left="0"/>
              <w:rPr>
                <w:rFonts w:ascii="Garamond" w:hAnsi="Garamond"/>
              </w:rPr>
            </w:pPr>
            <w:r w:rsidRPr="003B12FC">
              <w:rPr>
                <w:rFonts w:ascii="Garamond" w:hAnsi="Garamond"/>
              </w:rPr>
              <w:t>July</w:t>
            </w:r>
          </w:p>
        </w:tc>
        <w:tc>
          <w:tcPr>
            <w:tcW w:w="2700" w:type="dxa"/>
            <w:vAlign w:val="bottom"/>
          </w:tcPr>
          <w:p w:rsidR="007B72C9" w:rsidRPr="00ED54F3" w:rsidRDefault="007B72C9" w:rsidP="00D3177D">
            <w:pPr>
              <w:jc w:val="both"/>
              <w:rPr>
                <w:rFonts w:ascii="Garamond" w:hAnsi="Garamond" w:cs="Calibri"/>
                <w:color w:val="000000"/>
              </w:rPr>
            </w:pPr>
            <w:r w:rsidRPr="00ED54F3">
              <w:rPr>
                <w:rFonts w:ascii="Garamond" w:hAnsi="Garamond" w:cs="Calibri"/>
                <w:color w:val="000000"/>
              </w:rPr>
              <w:t>294.1</w:t>
            </w:r>
          </w:p>
        </w:tc>
        <w:tc>
          <w:tcPr>
            <w:tcW w:w="2250" w:type="dxa"/>
            <w:vAlign w:val="bottom"/>
          </w:tcPr>
          <w:p w:rsidR="007B72C9" w:rsidRPr="00ED54F3" w:rsidRDefault="007B72C9" w:rsidP="00D3177D">
            <w:pPr>
              <w:jc w:val="both"/>
              <w:rPr>
                <w:rFonts w:ascii="Garamond" w:hAnsi="Garamond" w:cs="Calibri"/>
                <w:color w:val="000000"/>
              </w:rPr>
            </w:pPr>
            <w:r w:rsidRPr="00ED54F3">
              <w:rPr>
                <w:rFonts w:ascii="Garamond" w:hAnsi="Garamond" w:cs="Calibri"/>
                <w:color w:val="000000"/>
              </w:rPr>
              <w:t>211.3</w:t>
            </w:r>
          </w:p>
        </w:tc>
        <w:tc>
          <w:tcPr>
            <w:tcW w:w="3420" w:type="dxa"/>
            <w:vMerge/>
          </w:tcPr>
          <w:p w:rsidR="007B72C9" w:rsidRPr="003B12FC" w:rsidRDefault="007B72C9" w:rsidP="00D3177D">
            <w:pPr>
              <w:rPr>
                <w:rFonts w:ascii="Garamond" w:hAnsi="Garamond"/>
                <w:b/>
                <w:sz w:val="28"/>
                <w:szCs w:val="28"/>
              </w:rPr>
            </w:pPr>
          </w:p>
        </w:tc>
      </w:tr>
      <w:tr w:rsidR="007B72C9" w:rsidRPr="003B12FC" w:rsidTr="00D3177D">
        <w:tc>
          <w:tcPr>
            <w:tcW w:w="630" w:type="dxa"/>
          </w:tcPr>
          <w:p w:rsidR="007B72C9" w:rsidRPr="003B12FC" w:rsidRDefault="007B72C9" w:rsidP="00D3177D">
            <w:pPr>
              <w:pStyle w:val="ListParagraph"/>
              <w:ind w:left="0"/>
              <w:rPr>
                <w:rFonts w:ascii="Garamond" w:hAnsi="Garamond"/>
              </w:rPr>
            </w:pPr>
            <w:r>
              <w:rPr>
                <w:rFonts w:ascii="Garamond" w:hAnsi="Garamond"/>
              </w:rPr>
              <w:t>8</w:t>
            </w:r>
          </w:p>
        </w:tc>
        <w:tc>
          <w:tcPr>
            <w:tcW w:w="2160" w:type="dxa"/>
          </w:tcPr>
          <w:p w:rsidR="007B72C9" w:rsidRPr="003B12FC" w:rsidRDefault="007B72C9" w:rsidP="00D3177D">
            <w:pPr>
              <w:pStyle w:val="ListParagraph"/>
              <w:ind w:left="0"/>
              <w:rPr>
                <w:rFonts w:ascii="Garamond" w:hAnsi="Garamond"/>
              </w:rPr>
            </w:pPr>
            <w:r w:rsidRPr="003B12FC">
              <w:rPr>
                <w:rFonts w:ascii="Garamond" w:hAnsi="Garamond"/>
              </w:rPr>
              <w:t>August</w:t>
            </w:r>
          </w:p>
        </w:tc>
        <w:tc>
          <w:tcPr>
            <w:tcW w:w="2700" w:type="dxa"/>
            <w:vAlign w:val="bottom"/>
          </w:tcPr>
          <w:p w:rsidR="007B72C9" w:rsidRPr="00ED54F3" w:rsidRDefault="007B72C9" w:rsidP="00D3177D">
            <w:pPr>
              <w:jc w:val="both"/>
              <w:rPr>
                <w:rFonts w:ascii="Garamond" w:hAnsi="Garamond" w:cs="Calibri"/>
                <w:color w:val="000000"/>
              </w:rPr>
            </w:pPr>
            <w:r w:rsidRPr="00ED54F3">
              <w:rPr>
                <w:rFonts w:ascii="Garamond" w:hAnsi="Garamond" w:cs="Calibri"/>
                <w:color w:val="000000"/>
              </w:rPr>
              <w:t>291</w:t>
            </w:r>
          </w:p>
        </w:tc>
        <w:tc>
          <w:tcPr>
            <w:tcW w:w="2250" w:type="dxa"/>
            <w:vAlign w:val="bottom"/>
          </w:tcPr>
          <w:p w:rsidR="007B72C9" w:rsidRPr="00ED54F3" w:rsidRDefault="007B72C9" w:rsidP="00D3177D">
            <w:pPr>
              <w:jc w:val="both"/>
              <w:rPr>
                <w:rFonts w:ascii="Garamond" w:hAnsi="Garamond" w:cs="Calibri"/>
                <w:color w:val="000000"/>
              </w:rPr>
            </w:pPr>
            <w:r w:rsidRPr="00ED54F3">
              <w:rPr>
                <w:rFonts w:ascii="Garamond" w:hAnsi="Garamond" w:cs="Calibri"/>
                <w:color w:val="000000"/>
              </w:rPr>
              <w:t>208.8</w:t>
            </w:r>
          </w:p>
        </w:tc>
        <w:tc>
          <w:tcPr>
            <w:tcW w:w="3420" w:type="dxa"/>
            <w:vMerge/>
          </w:tcPr>
          <w:p w:rsidR="007B72C9" w:rsidRPr="003B12FC" w:rsidRDefault="007B72C9" w:rsidP="00D3177D">
            <w:pPr>
              <w:rPr>
                <w:rFonts w:ascii="Garamond" w:hAnsi="Garamond"/>
                <w:b/>
                <w:sz w:val="28"/>
                <w:szCs w:val="28"/>
              </w:rPr>
            </w:pPr>
          </w:p>
        </w:tc>
      </w:tr>
      <w:tr w:rsidR="007B72C9" w:rsidRPr="003B12FC" w:rsidTr="00D3177D">
        <w:tc>
          <w:tcPr>
            <w:tcW w:w="630" w:type="dxa"/>
          </w:tcPr>
          <w:p w:rsidR="007B72C9" w:rsidRPr="003B12FC" w:rsidRDefault="007B72C9" w:rsidP="00D3177D">
            <w:pPr>
              <w:pStyle w:val="ListParagraph"/>
              <w:ind w:left="0"/>
              <w:rPr>
                <w:rFonts w:ascii="Garamond" w:hAnsi="Garamond"/>
              </w:rPr>
            </w:pPr>
            <w:r>
              <w:rPr>
                <w:rFonts w:ascii="Garamond" w:hAnsi="Garamond"/>
              </w:rPr>
              <w:t>9</w:t>
            </w:r>
          </w:p>
        </w:tc>
        <w:tc>
          <w:tcPr>
            <w:tcW w:w="2160" w:type="dxa"/>
          </w:tcPr>
          <w:p w:rsidR="007B72C9" w:rsidRPr="003B12FC" w:rsidRDefault="007B72C9" w:rsidP="00D3177D">
            <w:pPr>
              <w:pStyle w:val="ListParagraph"/>
              <w:ind w:left="0"/>
              <w:rPr>
                <w:rFonts w:ascii="Garamond" w:hAnsi="Garamond"/>
              </w:rPr>
            </w:pPr>
            <w:r w:rsidRPr="003B12FC">
              <w:rPr>
                <w:rFonts w:ascii="Garamond" w:hAnsi="Garamond"/>
              </w:rPr>
              <w:t>Sep.</w:t>
            </w:r>
          </w:p>
        </w:tc>
        <w:tc>
          <w:tcPr>
            <w:tcW w:w="2700" w:type="dxa"/>
            <w:vAlign w:val="bottom"/>
          </w:tcPr>
          <w:p w:rsidR="007B72C9" w:rsidRPr="00ED54F3" w:rsidRDefault="007B72C9" w:rsidP="00D3177D">
            <w:pPr>
              <w:jc w:val="both"/>
              <w:rPr>
                <w:rFonts w:ascii="Garamond" w:hAnsi="Garamond" w:cs="Calibri"/>
                <w:color w:val="000000"/>
              </w:rPr>
            </w:pPr>
            <w:r w:rsidRPr="00ED54F3">
              <w:rPr>
                <w:rFonts w:ascii="Garamond" w:hAnsi="Garamond" w:cs="Calibri"/>
                <w:color w:val="000000"/>
              </w:rPr>
              <w:t>312.5</w:t>
            </w:r>
          </w:p>
        </w:tc>
        <w:tc>
          <w:tcPr>
            <w:tcW w:w="2250" w:type="dxa"/>
            <w:vAlign w:val="bottom"/>
          </w:tcPr>
          <w:p w:rsidR="007B72C9" w:rsidRPr="00ED54F3" w:rsidRDefault="007B72C9" w:rsidP="00D3177D">
            <w:pPr>
              <w:jc w:val="both"/>
              <w:rPr>
                <w:rFonts w:ascii="Garamond" w:hAnsi="Garamond" w:cs="Calibri"/>
                <w:color w:val="000000"/>
              </w:rPr>
            </w:pPr>
            <w:r w:rsidRPr="00ED54F3">
              <w:rPr>
                <w:rFonts w:ascii="Garamond" w:hAnsi="Garamond" w:cs="Calibri"/>
                <w:color w:val="000000"/>
              </w:rPr>
              <w:t>226</w:t>
            </w:r>
          </w:p>
        </w:tc>
        <w:tc>
          <w:tcPr>
            <w:tcW w:w="3420" w:type="dxa"/>
            <w:vMerge/>
          </w:tcPr>
          <w:p w:rsidR="007B72C9" w:rsidRPr="003B12FC" w:rsidRDefault="007B72C9" w:rsidP="00D3177D">
            <w:pPr>
              <w:rPr>
                <w:rFonts w:ascii="Garamond" w:hAnsi="Garamond"/>
                <w:b/>
                <w:sz w:val="28"/>
                <w:szCs w:val="28"/>
              </w:rPr>
            </w:pPr>
          </w:p>
        </w:tc>
      </w:tr>
      <w:tr w:rsidR="007B72C9" w:rsidRPr="003B12FC" w:rsidTr="00D3177D">
        <w:tc>
          <w:tcPr>
            <w:tcW w:w="630" w:type="dxa"/>
          </w:tcPr>
          <w:p w:rsidR="007B72C9" w:rsidRPr="003B12FC" w:rsidRDefault="007B72C9" w:rsidP="00D3177D">
            <w:pPr>
              <w:pStyle w:val="ListParagraph"/>
              <w:ind w:left="0"/>
              <w:rPr>
                <w:rFonts w:ascii="Garamond" w:hAnsi="Garamond"/>
              </w:rPr>
            </w:pPr>
            <w:r>
              <w:rPr>
                <w:rFonts w:ascii="Garamond" w:hAnsi="Garamond"/>
              </w:rPr>
              <w:t>10</w:t>
            </w:r>
          </w:p>
        </w:tc>
        <w:tc>
          <w:tcPr>
            <w:tcW w:w="2160" w:type="dxa"/>
          </w:tcPr>
          <w:p w:rsidR="007B72C9" w:rsidRPr="003B12FC" w:rsidRDefault="007B72C9" w:rsidP="00D3177D">
            <w:pPr>
              <w:pStyle w:val="ListParagraph"/>
              <w:ind w:left="0"/>
              <w:rPr>
                <w:rFonts w:ascii="Garamond" w:hAnsi="Garamond"/>
              </w:rPr>
            </w:pPr>
            <w:r w:rsidRPr="003B12FC">
              <w:rPr>
                <w:rFonts w:ascii="Garamond" w:hAnsi="Garamond"/>
              </w:rPr>
              <w:t>Oct.</w:t>
            </w:r>
          </w:p>
        </w:tc>
        <w:tc>
          <w:tcPr>
            <w:tcW w:w="2700" w:type="dxa"/>
            <w:vAlign w:val="bottom"/>
          </w:tcPr>
          <w:p w:rsidR="007B72C9" w:rsidRPr="00ED54F3" w:rsidRDefault="007B72C9" w:rsidP="00D3177D">
            <w:pPr>
              <w:jc w:val="both"/>
              <w:rPr>
                <w:rFonts w:ascii="Garamond" w:hAnsi="Garamond" w:cs="Calibri"/>
                <w:color w:val="000000"/>
              </w:rPr>
            </w:pPr>
            <w:r w:rsidRPr="00ED54F3">
              <w:rPr>
                <w:rFonts w:ascii="Garamond" w:hAnsi="Garamond" w:cs="Calibri"/>
                <w:color w:val="000000"/>
              </w:rPr>
              <w:t>159.1</w:t>
            </w:r>
          </w:p>
        </w:tc>
        <w:tc>
          <w:tcPr>
            <w:tcW w:w="2250" w:type="dxa"/>
            <w:vAlign w:val="bottom"/>
          </w:tcPr>
          <w:p w:rsidR="007B72C9" w:rsidRPr="00ED54F3" w:rsidRDefault="007B72C9" w:rsidP="00D3177D">
            <w:pPr>
              <w:jc w:val="both"/>
              <w:rPr>
                <w:rFonts w:ascii="Garamond" w:hAnsi="Garamond" w:cs="Calibri"/>
                <w:color w:val="000000"/>
              </w:rPr>
            </w:pPr>
            <w:r w:rsidRPr="00ED54F3">
              <w:rPr>
                <w:rFonts w:ascii="Garamond" w:hAnsi="Garamond" w:cs="Calibri"/>
                <w:color w:val="000000"/>
              </w:rPr>
              <w:t>103.3</w:t>
            </w:r>
          </w:p>
        </w:tc>
        <w:tc>
          <w:tcPr>
            <w:tcW w:w="3420" w:type="dxa"/>
            <w:vMerge/>
          </w:tcPr>
          <w:p w:rsidR="007B72C9" w:rsidRPr="003B12FC" w:rsidRDefault="007B72C9" w:rsidP="00D3177D">
            <w:pPr>
              <w:rPr>
                <w:rFonts w:ascii="Garamond" w:hAnsi="Garamond"/>
                <w:b/>
                <w:sz w:val="28"/>
                <w:szCs w:val="28"/>
              </w:rPr>
            </w:pPr>
          </w:p>
        </w:tc>
      </w:tr>
      <w:tr w:rsidR="007B72C9" w:rsidRPr="003B12FC" w:rsidTr="00D3177D">
        <w:tc>
          <w:tcPr>
            <w:tcW w:w="630" w:type="dxa"/>
          </w:tcPr>
          <w:p w:rsidR="007B72C9" w:rsidRPr="0090281C" w:rsidRDefault="007B72C9" w:rsidP="00D3177D">
            <w:pPr>
              <w:rPr>
                <w:rFonts w:ascii="Garamond" w:hAnsi="Garamond"/>
              </w:rPr>
            </w:pPr>
            <w:r w:rsidRPr="0090281C">
              <w:rPr>
                <w:rFonts w:ascii="Garamond" w:hAnsi="Garamond"/>
              </w:rPr>
              <w:t>11</w:t>
            </w:r>
          </w:p>
        </w:tc>
        <w:tc>
          <w:tcPr>
            <w:tcW w:w="2160" w:type="dxa"/>
          </w:tcPr>
          <w:p w:rsidR="007B72C9" w:rsidRPr="0090281C" w:rsidRDefault="007B72C9" w:rsidP="00D3177D">
            <w:pPr>
              <w:rPr>
                <w:rFonts w:ascii="Garamond" w:hAnsi="Garamond"/>
              </w:rPr>
            </w:pPr>
            <w:r w:rsidRPr="0090281C">
              <w:rPr>
                <w:rFonts w:ascii="Garamond" w:hAnsi="Garamond"/>
              </w:rPr>
              <w:t>Nov.</w:t>
            </w:r>
          </w:p>
        </w:tc>
        <w:tc>
          <w:tcPr>
            <w:tcW w:w="2700" w:type="dxa"/>
            <w:vAlign w:val="bottom"/>
          </w:tcPr>
          <w:p w:rsidR="007B72C9" w:rsidRPr="00ED54F3" w:rsidRDefault="007B72C9" w:rsidP="00D3177D">
            <w:pPr>
              <w:jc w:val="both"/>
              <w:rPr>
                <w:rFonts w:ascii="Garamond" w:hAnsi="Garamond" w:cs="Calibri"/>
                <w:color w:val="000000"/>
              </w:rPr>
            </w:pPr>
            <w:r w:rsidRPr="00ED54F3">
              <w:rPr>
                <w:rFonts w:ascii="Garamond" w:hAnsi="Garamond" w:cs="Calibri"/>
                <w:color w:val="000000"/>
              </w:rPr>
              <w:t>36.6</w:t>
            </w:r>
          </w:p>
        </w:tc>
        <w:tc>
          <w:tcPr>
            <w:tcW w:w="2250" w:type="dxa"/>
            <w:vAlign w:val="bottom"/>
          </w:tcPr>
          <w:p w:rsidR="007B72C9" w:rsidRPr="00ED54F3" w:rsidRDefault="007B72C9" w:rsidP="00D3177D">
            <w:pPr>
              <w:jc w:val="both"/>
              <w:rPr>
                <w:rFonts w:ascii="Garamond" w:hAnsi="Garamond" w:cs="Calibri"/>
                <w:color w:val="000000"/>
              </w:rPr>
            </w:pPr>
            <w:r w:rsidRPr="00ED54F3">
              <w:rPr>
                <w:rFonts w:ascii="Garamond" w:hAnsi="Garamond" w:cs="Calibri"/>
                <w:color w:val="000000"/>
              </w:rPr>
              <w:t>12</w:t>
            </w:r>
          </w:p>
        </w:tc>
        <w:tc>
          <w:tcPr>
            <w:tcW w:w="3420" w:type="dxa"/>
            <w:vMerge/>
          </w:tcPr>
          <w:p w:rsidR="007B72C9" w:rsidRPr="003B12FC" w:rsidRDefault="007B72C9" w:rsidP="00D3177D">
            <w:pPr>
              <w:rPr>
                <w:rFonts w:ascii="Garamond" w:hAnsi="Garamond"/>
                <w:b/>
                <w:sz w:val="28"/>
                <w:szCs w:val="28"/>
              </w:rPr>
            </w:pPr>
          </w:p>
        </w:tc>
      </w:tr>
      <w:tr w:rsidR="007B72C9" w:rsidRPr="003B12FC" w:rsidTr="00D3177D">
        <w:tc>
          <w:tcPr>
            <w:tcW w:w="630" w:type="dxa"/>
            <w:vMerge w:val="restart"/>
          </w:tcPr>
          <w:p w:rsidR="007B72C9" w:rsidRPr="0090281C" w:rsidRDefault="007B72C9" w:rsidP="00D3177D">
            <w:pPr>
              <w:rPr>
                <w:rFonts w:ascii="Garamond" w:hAnsi="Garamond"/>
              </w:rPr>
            </w:pPr>
            <w:r w:rsidRPr="0090281C">
              <w:rPr>
                <w:rFonts w:ascii="Garamond" w:hAnsi="Garamond"/>
              </w:rPr>
              <w:t>12</w:t>
            </w:r>
          </w:p>
        </w:tc>
        <w:tc>
          <w:tcPr>
            <w:tcW w:w="2160" w:type="dxa"/>
          </w:tcPr>
          <w:p w:rsidR="007B72C9" w:rsidRPr="0090281C" w:rsidRDefault="007B72C9" w:rsidP="00D3177D">
            <w:pPr>
              <w:rPr>
                <w:rFonts w:ascii="Garamond" w:hAnsi="Garamond"/>
              </w:rPr>
            </w:pPr>
            <w:r w:rsidRPr="0090281C">
              <w:rPr>
                <w:rFonts w:ascii="Garamond" w:hAnsi="Garamond"/>
              </w:rPr>
              <w:t>Dec.</w:t>
            </w:r>
          </w:p>
        </w:tc>
        <w:tc>
          <w:tcPr>
            <w:tcW w:w="2700" w:type="dxa"/>
            <w:vAlign w:val="bottom"/>
          </w:tcPr>
          <w:p w:rsidR="007B72C9" w:rsidRPr="00ED54F3" w:rsidRDefault="007B72C9" w:rsidP="00D3177D">
            <w:pPr>
              <w:jc w:val="both"/>
              <w:rPr>
                <w:rFonts w:ascii="Garamond" w:hAnsi="Garamond" w:cs="Calibri"/>
                <w:color w:val="000000"/>
              </w:rPr>
            </w:pPr>
            <w:r w:rsidRPr="00ED54F3">
              <w:rPr>
                <w:rFonts w:ascii="Garamond" w:hAnsi="Garamond" w:cs="Calibri"/>
                <w:color w:val="000000"/>
              </w:rPr>
              <w:t>27</w:t>
            </w:r>
          </w:p>
        </w:tc>
        <w:tc>
          <w:tcPr>
            <w:tcW w:w="2250" w:type="dxa"/>
            <w:vAlign w:val="bottom"/>
          </w:tcPr>
          <w:p w:rsidR="007B72C9" w:rsidRPr="00ED54F3" w:rsidRDefault="007B72C9" w:rsidP="00D3177D">
            <w:pPr>
              <w:jc w:val="both"/>
              <w:rPr>
                <w:rFonts w:ascii="Garamond" w:hAnsi="Garamond" w:cs="Calibri"/>
                <w:color w:val="000000"/>
              </w:rPr>
            </w:pPr>
            <w:r w:rsidRPr="00ED54F3">
              <w:rPr>
                <w:rFonts w:ascii="Garamond" w:hAnsi="Garamond" w:cs="Calibri"/>
                <w:color w:val="000000"/>
              </w:rPr>
              <w:t>6.2</w:t>
            </w:r>
          </w:p>
        </w:tc>
        <w:tc>
          <w:tcPr>
            <w:tcW w:w="3420" w:type="dxa"/>
            <w:vMerge/>
          </w:tcPr>
          <w:p w:rsidR="007B72C9" w:rsidRPr="003B12FC" w:rsidRDefault="007B72C9" w:rsidP="00D3177D">
            <w:pPr>
              <w:rPr>
                <w:rFonts w:ascii="Garamond" w:hAnsi="Garamond"/>
                <w:b/>
                <w:sz w:val="28"/>
                <w:szCs w:val="28"/>
              </w:rPr>
            </w:pPr>
          </w:p>
        </w:tc>
      </w:tr>
      <w:tr w:rsidR="007B72C9" w:rsidRPr="003B12FC" w:rsidTr="00D3177D">
        <w:tc>
          <w:tcPr>
            <w:tcW w:w="630" w:type="dxa"/>
            <w:vMerge/>
          </w:tcPr>
          <w:p w:rsidR="007B72C9" w:rsidRPr="003B12FC" w:rsidRDefault="007B72C9" w:rsidP="00D3177D">
            <w:pPr>
              <w:rPr>
                <w:rFonts w:ascii="Garamond" w:hAnsi="Garamond"/>
                <w:b/>
                <w:sz w:val="28"/>
                <w:szCs w:val="28"/>
              </w:rPr>
            </w:pPr>
          </w:p>
        </w:tc>
        <w:tc>
          <w:tcPr>
            <w:tcW w:w="2160" w:type="dxa"/>
          </w:tcPr>
          <w:p w:rsidR="007B72C9" w:rsidRPr="003B12FC" w:rsidRDefault="007B72C9" w:rsidP="00D3177D">
            <w:pPr>
              <w:rPr>
                <w:rFonts w:ascii="Garamond" w:hAnsi="Garamond"/>
                <w:b/>
              </w:rPr>
            </w:pPr>
            <w:r>
              <w:rPr>
                <w:rFonts w:ascii="Garamond" w:hAnsi="Garamond"/>
                <w:b/>
              </w:rPr>
              <w:t>Total</w:t>
            </w:r>
          </w:p>
        </w:tc>
        <w:tc>
          <w:tcPr>
            <w:tcW w:w="2700" w:type="dxa"/>
            <w:vAlign w:val="bottom"/>
          </w:tcPr>
          <w:p w:rsidR="007B72C9" w:rsidRPr="00ED54F3" w:rsidRDefault="007B72C9" w:rsidP="00D3177D">
            <w:pPr>
              <w:jc w:val="both"/>
              <w:rPr>
                <w:rFonts w:ascii="Garamond" w:hAnsi="Garamond" w:cs="Calibri"/>
                <w:b/>
                <w:bCs/>
                <w:color w:val="000000"/>
              </w:rPr>
            </w:pPr>
            <w:r w:rsidRPr="00ED54F3">
              <w:rPr>
                <w:rFonts w:ascii="Garamond" w:hAnsi="Garamond" w:cs="Calibri"/>
                <w:b/>
                <w:bCs/>
                <w:color w:val="000000"/>
              </w:rPr>
              <w:t>1913.9</w:t>
            </w:r>
          </w:p>
        </w:tc>
        <w:tc>
          <w:tcPr>
            <w:tcW w:w="2250" w:type="dxa"/>
            <w:vAlign w:val="bottom"/>
          </w:tcPr>
          <w:p w:rsidR="007B72C9" w:rsidRPr="00ED54F3" w:rsidRDefault="007B72C9" w:rsidP="00D3177D">
            <w:pPr>
              <w:jc w:val="both"/>
              <w:rPr>
                <w:rFonts w:ascii="Garamond" w:hAnsi="Garamond" w:cs="Calibri"/>
                <w:b/>
                <w:bCs/>
                <w:color w:val="000000"/>
              </w:rPr>
            </w:pPr>
            <w:r w:rsidRPr="00ED54F3">
              <w:rPr>
                <w:rFonts w:ascii="Garamond" w:hAnsi="Garamond" w:cs="Calibri"/>
                <w:b/>
                <w:bCs/>
                <w:color w:val="000000"/>
              </w:rPr>
              <w:t>1278.6</w:t>
            </w:r>
          </w:p>
        </w:tc>
        <w:tc>
          <w:tcPr>
            <w:tcW w:w="3420" w:type="dxa"/>
            <w:vMerge/>
          </w:tcPr>
          <w:p w:rsidR="007B72C9" w:rsidRPr="003B12FC" w:rsidRDefault="007B72C9" w:rsidP="00D3177D">
            <w:pPr>
              <w:rPr>
                <w:rFonts w:ascii="Garamond" w:hAnsi="Garamond"/>
                <w:b/>
                <w:sz w:val="28"/>
                <w:szCs w:val="28"/>
              </w:rPr>
            </w:pPr>
          </w:p>
        </w:tc>
      </w:tr>
    </w:tbl>
    <w:p w:rsidR="007B72C9" w:rsidRPr="003B12FC" w:rsidRDefault="007B72C9" w:rsidP="007B72C9">
      <w:pPr>
        <w:spacing w:line="360" w:lineRule="auto"/>
        <w:rPr>
          <w:rFonts w:ascii="Garamond" w:hAnsi="Garamond"/>
          <w:sz w:val="28"/>
          <w:szCs w:val="28"/>
        </w:rPr>
      </w:pPr>
    </w:p>
    <w:p w:rsidR="007B72C9" w:rsidRPr="003B12FC" w:rsidRDefault="007B72C9" w:rsidP="007B72C9">
      <w:pPr>
        <w:pStyle w:val="Heading2"/>
        <w:keepNext w:val="0"/>
        <w:numPr>
          <w:ilvl w:val="0"/>
          <w:numId w:val="0"/>
        </w:numPr>
        <w:spacing w:before="200" w:after="0" w:line="360" w:lineRule="auto"/>
        <w:ind w:left="666" w:hanging="576"/>
        <w:rPr>
          <w:rFonts w:ascii="Garamond" w:hAnsi="Garamond" w:cs="Times New Roman"/>
          <w:i w:val="0"/>
          <w:sz w:val="24"/>
          <w:szCs w:val="24"/>
        </w:rPr>
      </w:pPr>
      <w:bookmarkStart w:id="738" w:name="_Toc342105978"/>
      <w:bookmarkStart w:id="739" w:name="_Toc356895638"/>
      <w:bookmarkStart w:id="740" w:name="_Toc358490658"/>
      <w:bookmarkStart w:id="741" w:name="_Toc467307280"/>
      <w:r>
        <w:rPr>
          <w:rFonts w:ascii="Garamond" w:hAnsi="Garamond"/>
          <w:i w:val="0"/>
        </w:rPr>
        <w:lastRenderedPageBreak/>
        <w:t>B</w:t>
      </w:r>
      <w:r w:rsidRPr="003B12FC">
        <w:rPr>
          <w:rFonts w:ascii="Garamond" w:hAnsi="Garamond"/>
          <w:i w:val="0"/>
        </w:rPr>
        <w:t xml:space="preserve">. </w:t>
      </w:r>
      <w:r w:rsidRPr="003B12FC">
        <w:rPr>
          <w:rFonts w:ascii="Garamond" w:hAnsi="Garamond" w:cs="Times New Roman"/>
          <w:i w:val="0"/>
          <w:sz w:val="24"/>
          <w:szCs w:val="24"/>
        </w:rPr>
        <w:t>Possible Design of Micro-basins for tree planting in sloppy area nearby designed wear</w:t>
      </w:r>
      <w:bookmarkEnd w:id="738"/>
      <w:bookmarkEnd w:id="739"/>
      <w:bookmarkEnd w:id="740"/>
      <w:bookmarkEnd w:id="741"/>
      <w:r w:rsidRPr="003B12FC">
        <w:rPr>
          <w:rFonts w:ascii="Garamond" w:hAnsi="Garamond" w:cs="Times New Roman"/>
          <w:i w:val="0"/>
          <w:sz w:val="24"/>
          <w:szCs w:val="24"/>
        </w:rPr>
        <w:t xml:space="preserve"> </w:t>
      </w:r>
    </w:p>
    <w:p w:rsidR="007B72C9" w:rsidRPr="003B12FC" w:rsidRDefault="007B72C9" w:rsidP="007B72C9">
      <w:pPr>
        <w:spacing w:line="360" w:lineRule="auto"/>
        <w:jc w:val="both"/>
        <w:rPr>
          <w:rFonts w:ascii="Garamond" w:hAnsi="Garamond"/>
          <w:b/>
          <w:sz w:val="32"/>
          <w:szCs w:val="32"/>
        </w:rPr>
      </w:pPr>
      <w:r>
        <w:rPr>
          <w:rFonts w:ascii="Garamond" w:hAnsi="Garamond"/>
          <w:b/>
          <w:noProof/>
          <w:sz w:val="32"/>
          <w:szCs w:val="32"/>
        </w:rPr>
        <w:drawing>
          <wp:inline distT="0" distB="0" distL="0" distR="0" wp14:anchorId="7E25D5E6" wp14:editId="0C8BC56E">
            <wp:extent cx="5553075" cy="4399915"/>
            <wp:effectExtent l="19050" t="0" r="9525" b="0"/>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srcRect/>
                    <a:stretch>
                      <a:fillRect/>
                    </a:stretch>
                  </pic:blipFill>
                  <pic:spPr bwMode="auto">
                    <a:xfrm>
                      <a:off x="0" y="0"/>
                      <a:ext cx="5553075" cy="4399915"/>
                    </a:xfrm>
                    <a:prstGeom prst="rect">
                      <a:avLst/>
                    </a:prstGeom>
                    <a:noFill/>
                    <a:ln w="9525">
                      <a:noFill/>
                      <a:miter lim="800000"/>
                      <a:headEnd/>
                      <a:tailEnd/>
                    </a:ln>
                  </pic:spPr>
                </pic:pic>
              </a:graphicData>
            </a:graphic>
          </wp:inline>
        </w:drawing>
      </w:r>
    </w:p>
    <w:p w:rsidR="007B72C9" w:rsidRDefault="007B72C9" w:rsidP="007B72C9">
      <w:pPr>
        <w:spacing w:line="360" w:lineRule="auto"/>
      </w:pPr>
      <w:r>
        <w:rPr>
          <w:rFonts w:ascii="Garamond" w:hAnsi="Garamond"/>
          <w:b/>
          <w:noProof/>
          <w:sz w:val="32"/>
          <w:szCs w:val="32"/>
        </w:rPr>
        <w:drawing>
          <wp:inline distT="0" distB="0" distL="0" distR="0" wp14:anchorId="6921BD96" wp14:editId="4E731F46">
            <wp:extent cx="5951855" cy="2781935"/>
            <wp:effectExtent l="19050" t="0" r="0" b="0"/>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srcRect/>
                    <a:stretch>
                      <a:fillRect/>
                    </a:stretch>
                  </pic:blipFill>
                  <pic:spPr bwMode="auto">
                    <a:xfrm>
                      <a:off x="0" y="0"/>
                      <a:ext cx="5951855" cy="2781935"/>
                    </a:xfrm>
                    <a:prstGeom prst="rect">
                      <a:avLst/>
                    </a:prstGeom>
                    <a:noFill/>
                    <a:ln w="9525">
                      <a:noFill/>
                      <a:miter lim="800000"/>
                      <a:headEnd/>
                      <a:tailEnd/>
                    </a:ln>
                  </pic:spPr>
                </pic:pic>
              </a:graphicData>
            </a:graphic>
          </wp:inline>
        </w:drawing>
      </w:r>
    </w:p>
    <w:p w:rsidR="009A71E7" w:rsidRDefault="009A71E7" w:rsidP="00475ACA"/>
    <w:sectPr w:rsidR="009A71E7" w:rsidSect="00BE699A">
      <w:pgSz w:w="12240" w:h="15840"/>
      <w:pgMar w:top="1440" w:right="1152" w:bottom="1152" w:left="144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654B7" w:rsidRDefault="00D654B7">
      <w:r>
        <w:separator/>
      </w:r>
    </w:p>
  </w:endnote>
  <w:endnote w:type="continuationSeparator" w:id="0">
    <w:p w:rsidR="00D654B7" w:rsidRDefault="00D654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Bodoni MT Black">
    <w:panose1 w:val="02070A03080606020203"/>
    <w:charset w:val="00"/>
    <w:family w:val="roman"/>
    <w:pitch w:val="variable"/>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1151" w:rsidRPr="004C0159" w:rsidRDefault="00731151" w:rsidP="00BE699A">
    <w:pPr>
      <w:pStyle w:val="Footer"/>
      <w:pBdr>
        <w:top w:val="thinThickSmallGap" w:sz="24" w:space="1" w:color="622423"/>
      </w:pBdr>
      <w:shd w:val="clear" w:color="auto" w:fill="D9D9D9"/>
      <w:tabs>
        <w:tab w:val="right" w:pos="9315"/>
      </w:tabs>
      <w:rPr>
        <w:rFonts w:ascii="Cambria" w:hAnsi="Cambria"/>
        <w:b/>
        <w:i/>
      </w:rPr>
    </w:pPr>
    <w:proofErr w:type="spellStart"/>
    <w:r>
      <w:rPr>
        <w:rFonts w:ascii="Cambria" w:hAnsi="Cambria"/>
        <w:b/>
        <w:i/>
        <w:color w:val="0033CC"/>
        <w:sz w:val="16"/>
        <w:szCs w:val="16"/>
      </w:rPr>
      <w:t>Unkuso</w:t>
    </w:r>
    <w:proofErr w:type="spellEnd"/>
    <w:r>
      <w:rPr>
        <w:rFonts w:ascii="Cambria" w:hAnsi="Cambria"/>
        <w:b/>
        <w:i/>
        <w:color w:val="0033CC"/>
        <w:sz w:val="16"/>
        <w:szCs w:val="16"/>
      </w:rPr>
      <w:t xml:space="preserve"> S</w:t>
    </w:r>
    <w:r w:rsidRPr="004C0159">
      <w:rPr>
        <w:rFonts w:ascii="Cambria" w:hAnsi="Cambria"/>
        <w:b/>
        <w:i/>
        <w:color w:val="0033CC"/>
        <w:sz w:val="16"/>
        <w:szCs w:val="16"/>
      </w:rPr>
      <w:t>SIP Feasibility Study and Detail Design</w:t>
    </w:r>
    <w:r>
      <w:rPr>
        <w:rFonts w:ascii="Cambria" w:hAnsi="Cambria"/>
        <w:b/>
        <w:i/>
        <w:sz w:val="16"/>
        <w:szCs w:val="16"/>
      </w:rPr>
      <w:t xml:space="preserve">           </w:t>
    </w:r>
    <w:r>
      <w:rPr>
        <w:rFonts w:ascii="Cambria" w:hAnsi="Cambria"/>
        <w:b/>
        <w:i/>
        <w:sz w:val="16"/>
        <w:szCs w:val="16"/>
      </w:rPr>
      <w:tab/>
      <w:t xml:space="preserve">                                                                            </w:t>
    </w:r>
    <w:r>
      <w:rPr>
        <w:rFonts w:ascii="Cambria" w:hAnsi="Cambria"/>
        <w:b/>
        <w:i/>
        <w:color w:val="003300"/>
        <w:sz w:val="16"/>
        <w:szCs w:val="16"/>
      </w:rPr>
      <w:t>Agronomy S</w:t>
    </w:r>
    <w:r w:rsidRPr="004C0159">
      <w:rPr>
        <w:rFonts w:ascii="Cambria" w:hAnsi="Cambria"/>
        <w:b/>
        <w:i/>
        <w:color w:val="003300"/>
        <w:sz w:val="16"/>
        <w:szCs w:val="16"/>
      </w:rPr>
      <w:t>tudy Report</w:t>
    </w:r>
    <w:r w:rsidRPr="003E5F02">
      <w:rPr>
        <w:rFonts w:ascii="Cambria" w:hAnsi="Cambria"/>
        <w:b/>
        <w:i/>
        <w:sz w:val="18"/>
        <w:szCs w:val="18"/>
      </w:rPr>
      <w:tab/>
    </w:r>
    <w:r>
      <w:rPr>
        <w:rFonts w:ascii="Cambria" w:hAnsi="Cambria"/>
        <w:b/>
        <w:i/>
        <w:sz w:val="18"/>
        <w:szCs w:val="18"/>
      </w:rPr>
      <w:t xml:space="preserve">   </w:t>
    </w:r>
    <w:r w:rsidRPr="003E5F02">
      <w:rPr>
        <w:rFonts w:ascii="Cambria" w:hAnsi="Cambria"/>
        <w:b/>
        <w:i/>
        <w:sz w:val="18"/>
        <w:szCs w:val="18"/>
      </w:rPr>
      <w:t>Page</w:t>
    </w:r>
    <w:r w:rsidRPr="003E5F02">
      <w:rPr>
        <w:rFonts w:ascii="Cambria" w:hAnsi="Cambria"/>
        <w:b/>
        <w:i/>
      </w:rPr>
      <w:t xml:space="preserve"> </w:t>
    </w:r>
    <w:r w:rsidRPr="003E5F02">
      <w:rPr>
        <w:b/>
        <w:i/>
      </w:rPr>
      <w:fldChar w:fldCharType="begin"/>
    </w:r>
    <w:r w:rsidRPr="003E5F02">
      <w:rPr>
        <w:b/>
        <w:i/>
      </w:rPr>
      <w:instrText xml:space="preserve"> PAGE   \* MERGEFORMAT </w:instrText>
    </w:r>
    <w:r w:rsidRPr="003E5F02">
      <w:rPr>
        <w:b/>
        <w:i/>
      </w:rPr>
      <w:fldChar w:fldCharType="separate"/>
    </w:r>
    <w:r w:rsidR="00F75ABF" w:rsidRPr="00F75ABF">
      <w:rPr>
        <w:rFonts w:ascii="Cambria" w:hAnsi="Cambria"/>
        <w:b/>
        <w:i/>
        <w:noProof/>
      </w:rPr>
      <w:t>7</w:t>
    </w:r>
    <w:r w:rsidRPr="003E5F02">
      <w:rPr>
        <w:b/>
        <w:i/>
      </w:rPr>
      <w:fldChar w:fldCharType="end"/>
    </w:r>
  </w:p>
  <w:p w:rsidR="00731151" w:rsidRDefault="0073115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654B7" w:rsidRDefault="00D654B7">
      <w:r>
        <w:separator/>
      </w:r>
    </w:p>
  </w:footnote>
  <w:footnote w:type="continuationSeparator" w:id="0">
    <w:p w:rsidR="00D654B7" w:rsidRDefault="00D654B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1151" w:rsidRPr="004C0A39" w:rsidRDefault="00731151" w:rsidP="00BE699A">
    <w:pPr>
      <w:pStyle w:val="Header"/>
      <w:shd w:val="clear" w:color="auto" w:fill="BFBFBF"/>
      <w:rPr>
        <w:i/>
        <w:sz w:val="18"/>
        <w:szCs w:val="18"/>
        <w:u w:val="double"/>
      </w:rPr>
    </w:pPr>
    <w:r w:rsidRPr="004C0A39">
      <w:rPr>
        <w:rFonts w:ascii="Arial Black" w:hAnsi="Arial Black"/>
        <w:i/>
        <w:color w:val="0000CC"/>
        <w:sz w:val="18"/>
        <w:szCs w:val="18"/>
        <w:u w:val="double"/>
      </w:rPr>
      <w:t>OIDA</w:t>
    </w:r>
    <w:r w:rsidRPr="004C0A39">
      <w:rPr>
        <w:rFonts w:ascii="Calibri" w:hAnsi="Calibri"/>
        <w:i/>
        <w:color w:val="4A442A"/>
        <w:sz w:val="18"/>
        <w:szCs w:val="18"/>
        <w:u w:val="double"/>
      </w:rPr>
      <w:t xml:space="preserve">                                                                                                                                     </w:t>
    </w:r>
    <w:r>
      <w:rPr>
        <w:rFonts w:ascii="Calibri" w:hAnsi="Calibri"/>
        <w:i/>
        <w:color w:val="4A442A"/>
        <w:sz w:val="18"/>
        <w:szCs w:val="18"/>
        <w:u w:val="double"/>
      </w:rPr>
      <w:t xml:space="preserve">                                 </w:t>
    </w:r>
    <w:proofErr w:type="spellStart"/>
    <w:r>
      <w:rPr>
        <w:rFonts w:ascii="Bodoni MT Black" w:hAnsi="Bodoni MT Black"/>
        <w:i/>
        <w:color w:val="006600"/>
        <w:sz w:val="18"/>
        <w:szCs w:val="18"/>
        <w:u w:val="double"/>
      </w:rPr>
      <w:t>Letinsa</w:t>
    </w:r>
    <w:proofErr w:type="spellEnd"/>
    <w:r>
      <w:rPr>
        <w:rFonts w:ascii="Bodoni MT Black" w:hAnsi="Bodoni MT Black"/>
        <w:i/>
        <w:color w:val="006600"/>
        <w:sz w:val="18"/>
        <w:szCs w:val="18"/>
        <w:u w:val="double"/>
      </w:rPr>
      <w:t xml:space="preserve"> Share Company</w:t>
    </w:r>
  </w:p>
  <w:p w:rsidR="00731151" w:rsidRDefault="0073115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2B2277"/>
    <w:multiLevelType w:val="multilevel"/>
    <w:tmpl w:val="E2F68D88"/>
    <w:numStyleLink w:val="Style3"/>
  </w:abstractNum>
  <w:abstractNum w:abstractNumId="1">
    <w:nsid w:val="048D3C84"/>
    <w:multiLevelType w:val="hybridMultilevel"/>
    <w:tmpl w:val="B802BE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9646293"/>
    <w:multiLevelType w:val="multilevel"/>
    <w:tmpl w:val="A1D86954"/>
    <w:styleLink w:val="Style9"/>
    <w:lvl w:ilvl="0">
      <w:start w:val="3"/>
      <w:numFmt w:val="decimal"/>
      <w:lvlText w:val="%1)"/>
      <w:lvlJc w:val="left"/>
      <w:pPr>
        <w:ind w:left="360" w:hanging="360"/>
      </w:pPr>
      <w:rPr>
        <w:rFonts w:ascii="Garamond" w:hAnsi="Garamond" w:hint="default"/>
        <w:sz w:val="24"/>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nsid w:val="0CFD7BB7"/>
    <w:multiLevelType w:val="hybridMultilevel"/>
    <w:tmpl w:val="FB50DAAC"/>
    <w:lvl w:ilvl="0" w:tplc="75BAF4B2">
      <w:start w:val="1"/>
      <w:numFmt w:val="decimal"/>
      <w:lvlText w:val="3.8.%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0E9C16D6"/>
    <w:multiLevelType w:val="hybridMultilevel"/>
    <w:tmpl w:val="859077E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nsid w:val="12586966"/>
    <w:multiLevelType w:val="multilevel"/>
    <w:tmpl w:val="F6A813F2"/>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666" w:hanging="576"/>
      </w:pPr>
      <w:rPr>
        <w:rFonts w:hint="default"/>
        <w:b/>
        <w:sz w:val="24"/>
        <w:szCs w:val="24"/>
      </w:rPr>
    </w:lvl>
    <w:lvl w:ilvl="2">
      <w:start w:val="1"/>
      <w:numFmt w:val="decimal"/>
      <w:pStyle w:val="Heading3"/>
      <w:lvlText w:val="%1.%2.%3"/>
      <w:lvlJc w:val="left"/>
      <w:pPr>
        <w:ind w:left="720" w:hanging="720"/>
      </w:pPr>
      <w:rPr>
        <w:rFonts w:ascii="Garamond" w:hAnsi="Garamond"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6">
    <w:nsid w:val="12B26363"/>
    <w:multiLevelType w:val="hybridMultilevel"/>
    <w:tmpl w:val="1E9E0830"/>
    <w:lvl w:ilvl="0" w:tplc="04090005">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4053EE6"/>
    <w:multiLevelType w:val="multilevel"/>
    <w:tmpl w:val="04090025"/>
    <w:styleLink w:val="Style13"/>
    <w:lvl w:ilvl="0">
      <w:start w:val="1"/>
      <w:numFmt w:val="decimal"/>
      <w:lvlText w:val="%1"/>
      <w:lvlJc w:val="left"/>
      <w:pPr>
        <w:ind w:left="432" w:hanging="432"/>
      </w:pPr>
      <w:rPr>
        <w:rFonts w:ascii="Garamond" w:hAnsi="Garamond" w:hint="default"/>
        <w:b/>
        <w:i w:val="0"/>
        <w:sz w:val="24"/>
        <w:szCs w:val="24"/>
        <w:effect w:val="none"/>
      </w:rPr>
    </w:lvl>
    <w:lvl w:ilvl="1">
      <w:start w:val="1"/>
      <w:numFmt w:val="decimal"/>
      <w:lvlText w:val="%1.%2"/>
      <w:lvlJc w:val="left"/>
      <w:pPr>
        <w:ind w:left="576" w:hanging="576"/>
      </w:pPr>
      <w:rPr>
        <w:rFonts w:hint="default"/>
        <w:b/>
        <w:i w:val="0"/>
        <w:sz w:val="24"/>
        <w:szCs w:val="24"/>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
    <w:nsid w:val="15BC763A"/>
    <w:multiLevelType w:val="hybridMultilevel"/>
    <w:tmpl w:val="ADAC236E"/>
    <w:lvl w:ilvl="0" w:tplc="04090007">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nsid w:val="18C31B10"/>
    <w:multiLevelType w:val="multilevel"/>
    <w:tmpl w:val="0409001D"/>
    <w:styleLink w:val="Style11"/>
    <w:lvl w:ilvl="0">
      <w:start w:val="3"/>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nsid w:val="1A061E25"/>
    <w:multiLevelType w:val="multilevel"/>
    <w:tmpl w:val="0409001D"/>
    <w:styleLink w:val="Style12"/>
    <w:lvl w:ilvl="0">
      <w:start w:val="3"/>
      <w:numFmt w:val="decimal"/>
      <w:lvlText w:val="%1)"/>
      <w:lvlJc w:val="left"/>
      <w:pPr>
        <w:ind w:left="360" w:hanging="360"/>
      </w:pPr>
      <w:rPr>
        <w:rFonts w:ascii="Garamond" w:hAnsi="Garamond"/>
        <w:sz w:val="24"/>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nsid w:val="1BA252A6"/>
    <w:multiLevelType w:val="hybridMultilevel"/>
    <w:tmpl w:val="C07853E2"/>
    <w:lvl w:ilvl="0" w:tplc="8F809D3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0EE115E"/>
    <w:multiLevelType w:val="hybridMultilevel"/>
    <w:tmpl w:val="861693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3884E4E"/>
    <w:multiLevelType w:val="hybridMultilevel"/>
    <w:tmpl w:val="842C0546"/>
    <w:lvl w:ilvl="0" w:tplc="04090005">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54B56D7"/>
    <w:multiLevelType w:val="hybridMultilevel"/>
    <w:tmpl w:val="B6CE878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DF37269"/>
    <w:multiLevelType w:val="hybridMultilevel"/>
    <w:tmpl w:val="D56E91DC"/>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nsid w:val="2FA171C6"/>
    <w:multiLevelType w:val="hybridMultilevel"/>
    <w:tmpl w:val="182A5EA4"/>
    <w:lvl w:ilvl="0" w:tplc="C74A15AC">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nsid w:val="2FBE40A5"/>
    <w:multiLevelType w:val="hybridMultilevel"/>
    <w:tmpl w:val="96B05194"/>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327E4F79"/>
    <w:multiLevelType w:val="hybridMultilevel"/>
    <w:tmpl w:val="3DBE21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33D79AC"/>
    <w:multiLevelType w:val="multilevel"/>
    <w:tmpl w:val="0409001D"/>
    <w:styleLink w:val="Style5"/>
    <w:lvl w:ilvl="0">
      <w:start w:val="3"/>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
    <w:nsid w:val="3373745B"/>
    <w:multiLevelType w:val="hybridMultilevel"/>
    <w:tmpl w:val="557A88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50E1D01"/>
    <w:multiLevelType w:val="hybridMultilevel"/>
    <w:tmpl w:val="EF8205F4"/>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2">
    <w:nsid w:val="38D1585C"/>
    <w:multiLevelType w:val="multilevel"/>
    <w:tmpl w:val="0409001D"/>
    <w:styleLink w:val="Style15"/>
    <w:lvl w:ilvl="0">
      <w:start w:val="3"/>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nsid w:val="38F41A58"/>
    <w:multiLevelType w:val="multilevel"/>
    <w:tmpl w:val="B3DED27C"/>
    <w:styleLink w:val="Style4"/>
    <w:lvl w:ilvl="0">
      <w:start w:val="1"/>
      <w:numFmt w:val="decimal"/>
      <w:lvlText w:val="%1"/>
      <w:lvlJc w:val="left"/>
      <w:pPr>
        <w:ind w:left="432" w:hanging="432"/>
      </w:pPr>
      <w:rPr>
        <w:rFonts w:ascii="Garamond" w:hAnsi="Garamond" w:hint="default"/>
        <w:sz w:val="24"/>
      </w:rPr>
    </w:lvl>
    <w:lvl w:ilvl="1">
      <w:start w:val="1"/>
      <w:numFmt w:val="decimal"/>
      <w:lvlText w:val="%1.%2"/>
      <w:lvlJc w:val="left"/>
      <w:pPr>
        <w:ind w:left="576" w:hanging="576"/>
      </w:pPr>
      <w:rPr>
        <w:rFonts w:hint="default"/>
        <w:b w:val="0"/>
      </w:rPr>
    </w:lvl>
    <w:lvl w:ilvl="2">
      <w:start w:val="1"/>
      <w:numFmt w:val="decimal"/>
      <w:lvlText w:val="%1.%2.%3"/>
      <w:lvlJc w:val="left"/>
      <w:pPr>
        <w:ind w:left="720" w:hanging="720"/>
      </w:pPr>
      <w:rPr>
        <w:rFonts w:ascii="Garamond" w:hAnsi="Garamond"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4">
    <w:nsid w:val="3B5A2D30"/>
    <w:multiLevelType w:val="multilevel"/>
    <w:tmpl w:val="0409001D"/>
    <w:styleLink w:val="Style7"/>
    <w:lvl w:ilvl="0">
      <w:start w:val="3"/>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
    <w:nsid w:val="3F416BC4"/>
    <w:multiLevelType w:val="multilevel"/>
    <w:tmpl w:val="0409001D"/>
    <w:styleLink w:val="Style8"/>
    <w:lvl w:ilvl="0">
      <w:start w:val="3"/>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
    <w:nsid w:val="42BF6E89"/>
    <w:multiLevelType w:val="multilevel"/>
    <w:tmpl w:val="489015E8"/>
    <w:lvl w:ilvl="0">
      <w:start w:val="1"/>
      <w:numFmt w:val="decimal"/>
      <w:lvlText w:val="%1."/>
      <w:lvlJc w:val="left"/>
      <w:pPr>
        <w:ind w:left="360" w:hanging="360"/>
      </w:pPr>
      <w:rPr>
        <w:rFonts w:ascii="Garamond" w:hAnsi="Garamond" w:hint="default"/>
        <w:sz w:val="24"/>
      </w:rPr>
    </w:lvl>
    <w:lvl w:ilvl="1">
      <w:start w:val="1"/>
      <w:numFmt w:val="decimal"/>
      <w:lvlText w:val="3.%2."/>
      <w:lvlJc w:val="left"/>
      <w:pPr>
        <w:ind w:left="360" w:hanging="360"/>
      </w:pPr>
      <w:rPr>
        <w:rFonts w:hint="default"/>
      </w:rPr>
    </w:lvl>
    <w:lvl w:ilvl="2">
      <w:start w:val="1"/>
      <w:numFmt w:val="decimal"/>
      <w:lvlText w:val="3.7.%3."/>
      <w:lvlJc w:val="left"/>
      <w:pPr>
        <w:ind w:left="720" w:hanging="720"/>
      </w:pPr>
      <w:rPr>
        <w:rFonts w:hint="default"/>
      </w:rPr>
    </w:lvl>
    <w:lvl w:ilvl="3">
      <w:start w:val="1"/>
      <w:numFmt w:val="decimal"/>
      <w:lvlText w:val="3.7.2.%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nsid w:val="45411A06"/>
    <w:multiLevelType w:val="hybridMultilevel"/>
    <w:tmpl w:val="327628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7695832"/>
    <w:multiLevelType w:val="hybridMultilevel"/>
    <w:tmpl w:val="A3F0DA7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nsid w:val="4AF975EE"/>
    <w:multiLevelType w:val="hybridMultilevel"/>
    <w:tmpl w:val="0020403A"/>
    <w:lvl w:ilvl="0" w:tplc="04090019">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30">
    <w:nsid w:val="4EE15350"/>
    <w:multiLevelType w:val="hybridMultilevel"/>
    <w:tmpl w:val="D960D7A2"/>
    <w:lvl w:ilvl="0" w:tplc="5F106A5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F8E515D"/>
    <w:multiLevelType w:val="multilevel"/>
    <w:tmpl w:val="0409001D"/>
    <w:styleLink w:val="Style14"/>
    <w:lvl w:ilvl="0">
      <w:start w:val="2"/>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2">
    <w:nsid w:val="53BC16DE"/>
    <w:multiLevelType w:val="hybridMultilevel"/>
    <w:tmpl w:val="E94C9B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55030CC"/>
    <w:multiLevelType w:val="hybridMultilevel"/>
    <w:tmpl w:val="6DAAA0AA"/>
    <w:lvl w:ilvl="0" w:tplc="04090001">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73B3E9C"/>
    <w:multiLevelType w:val="hybridMultilevel"/>
    <w:tmpl w:val="5F547A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7896D2C"/>
    <w:multiLevelType w:val="hybridMultilevel"/>
    <w:tmpl w:val="FFF4C0DC"/>
    <w:lvl w:ilvl="0" w:tplc="04090005">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9FC73AB"/>
    <w:multiLevelType w:val="hybridMultilevel"/>
    <w:tmpl w:val="60C6249C"/>
    <w:lvl w:ilvl="0" w:tplc="35CC20D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5A0E101B"/>
    <w:multiLevelType w:val="multilevel"/>
    <w:tmpl w:val="FBE0863E"/>
    <w:lvl w:ilvl="0">
      <w:start w:val="6"/>
      <w:numFmt w:val="decimal"/>
      <w:lvlText w:val="%1."/>
      <w:lvlJc w:val="left"/>
      <w:pPr>
        <w:ind w:left="360" w:hanging="360"/>
      </w:pPr>
      <w:rPr>
        <w:rFonts w:hint="default"/>
      </w:rPr>
    </w:lvl>
    <w:lvl w:ilvl="1">
      <w:start w:val="1"/>
      <w:numFmt w:val="decimal"/>
      <w:pStyle w:val="Heading2new"/>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pStyle w:val="Heading30"/>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8">
    <w:nsid w:val="5A5243CB"/>
    <w:multiLevelType w:val="multilevel"/>
    <w:tmpl w:val="0409001D"/>
    <w:styleLink w:val="Style6"/>
    <w:lvl w:ilvl="0">
      <w:start w:val="1"/>
      <w:numFmt w:val="decimal"/>
      <w:lvlText w:val="%1)"/>
      <w:lvlJc w:val="left"/>
      <w:pPr>
        <w:ind w:left="360" w:hanging="360"/>
      </w:pPr>
      <w:rPr>
        <w:rFonts w:ascii="Garamond" w:hAnsi="Garamond"/>
        <w:sz w:val="24"/>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9">
    <w:nsid w:val="5D7B024D"/>
    <w:multiLevelType w:val="hybridMultilevel"/>
    <w:tmpl w:val="C540C846"/>
    <w:lvl w:ilvl="0" w:tplc="7E7A776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5DCA47C8"/>
    <w:multiLevelType w:val="multilevel"/>
    <w:tmpl w:val="0409001D"/>
    <w:styleLink w:val="Style2"/>
    <w:lvl w:ilvl="0">
      <w:start w:val="1"/>
      <w:numFmt w:val="decimal"/>
      <w:lvlText w:val="%1)"/>
      <w:lvlJc w:val="left"/>
      <w:pPr>
        <w:ind w:left="360" w:hanging="360"/>
      </w:pPr>
      <w:rPr>
        <w:rFonts w:ascii="Garamond" w:hAnsi="Garamond"/>
        <w:sz w:val="24"/>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1">
    <w:nsid w:val="5EAD4FA6"/>
    <w:multiLevelType w:val="multilevel"/>
    <w:tmpl w:val="72C697FC"/>
    <w:styleLink w:val="Style10"/>
    <w:lvl w:ilvl="0">
      <w:start w:val="3"/>
      <w:numFmt w:val="decimal"/>
      <w:lvlText w:val="%1)"/>
      <w:lvlJc w:val="left"/>
      <w:pPr>
        <w:ind w:left="360" w:hanging="360"/>
      </w:pPr>
      <w:rPr>
        <w:rFonts w:ascii="Garamond" w:hAnsi="Garamond" w:hint="default"/>
        <w:sz w:val="24"/>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2">
    <w:nsid w:val="6564787A"/>
    <w:multiLevelType w:val="hybridMultilevel"/>
    <w:tmpl w:val="15EC4292"/>
    <w:lvl w:ilvl="0" w:tplc="04090001">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65A532F8"/>
    <w:multiLevelType w:val="hybridMultilevel"/>
    <w:tmpl w:val="1366ADB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68B83923"/>
    <w:multiLevelType w:val="hybridMultilevel"/>
    <w:tmpl w:val="7CF8DA16"/>
    <w:lvl w:ilvl="0" w:tplc="04090005">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68B945C8"/>
    <w:multiLevelType w:val="hybridMultilevel"/>
    <w:tmpl w:val="90AE1090"/>
    <w:lvl w:ilvl="0" w:tplc="0409000B">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6">
    <w:nsid w:val="695D604B"/>
    <w:multiLevelType w:val="hybridMultilevel"/>
    <w:tmpl w:val="E5A8189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6AF464D9"/>
    <w:multiLevelType w:val="hybridMultilevel"/>
    <w:tmpl w:val="50BEEB0A"/>
    <w:lvl w:ilvl="0" w:tplc="04090005">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6EE33785"/>
    <w:multiLevelType w:val="hybridMultilevel"/>
    <w:tmpl w:val="2CE6E3F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717D0A20"/>
    <w:multiLevelType w:val="hybridMultilevel"/>
    <w:tmpl w:val="25A23180"/>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0">
    <w:nsid w:val="723C2810"/>
    <w:multiLevelType w:val="hybridMultilevel"/>
    <w:tmpl w:val="3EFA5C2E"/>
    <w:lvl w:ilvl="0" w:tplc="04090001">
      <w:start w:val="1"/>
      <w:numFmt w:val="bullet"/>
      <w:lvlText w:val=""/>
      <w:lvlJc w:val="left"/>
      <w:pPr>
        <w:ind w:left="985" w:hanging="360"/>
      </w:pPr>
      <w:rPr>
        <w:rFonts w:ascii="Symbol" w:hAnsi="Symbol" w:hint="default"/>
      </w:rPr>
    </w:lvl>
    <w:lvl w:ilvl="1" w:tplc="04090003" w:tentative="1">
      <w:start w:val="1"/>
      <w:numFmt w:val="bullet"/>
      <w:lvlText w:val="o"/>
      <w:lvlJc w:val="left"/>
      <w:pPr>
        <w:ind w:left="1705" w:hanging="360"/>
      </w:pPr>
      <w:rPr>
        <w:rFonts w:ascii="Courier New" w:hAnsi="Courier New" w:cs="Courier New" w:hint="default"/>
      </w:rPr>
    </w:lvl>
    <w:lvl w:ilvl="2" w:tplc="04090005" w:tentative="1">
      <w:start w:val="1"/>
      <w:numFmt w:val="bullet"/>
      <w:lvlText w:val=""/>
      <w:lvlJc w:val="left"/>
      <w:pPr>
        <w:ind w:left="2425" w:hanging="360"/>
      </w:pPr>
      <w:rPr>
        <w:rFonts w:ascii="Wingdings" w:hAnsi="Wingdings" w:hint="default"/>
      </w:rPr>
    </w:lvl>
    <w:lvl w:ilvl="3" w:tplc="04090001" w:tentative="1">
      <w:start w:val="1"/>
      <w:numFmt w:val="bullet"/>
      <w:lvlText w:val=""/>
      <w:lvlJc w:val="left"/>
      <w:pPr>
        <w:ind w:left="3145" w:hanging="360"/>
      </w:pPr>
      <w:rPr>
        <w:rFonts w:ascii="Symbol" w:hAnsi="Symbol" w:hint="default"/>
      </w:rPr>
    </w:lvl>
    <w:lvl w:ilvl="4" w:tplc="04090003" w:tentative="1">
      <w:start w:val="1"/>
      <w:numFmt w:val="bullet"/>
      <w:lvlText w:val="o"/>
      <w:lvlJc w:val="left"/>
      <w:pPr>
        <w:ind w:left="3865" w:hanging="360"/>
      </w:pPr>
      <w:rPr>
        <w:rFonts w:ascii="Courier New" w:hAnsi="Courier New" w:cs="Courier New" w:hint="default"/>
      </w:rPr>
    </w:lvl>
    <w:lvl w:ilvl="5" w:tplc="04090005" w:tentative="1">
      <w:start w:val="1"/>
      <w:numFmt w:val="bullet"/>
      <w:lvlText w:val=""/>
      <w:lvlJc w:val="left"/>
      <w:pPr>
        <w:ind w:left="4585" w:hanging="360"/>
      </w:pPr>
      <w:rPr>
        <w:rFonts w:ascii="Wingdings" w:hAnsi="Wingdings" w:hint="default"/>
      </w:rPr>
    </w:lvl>
    <w:lvl w:ilvl="6" w:tplc="04090001" w:tentative="1">
      <w:start w:val="1"/>
      <w:numFmt w:val="bullet"/>
      <w:lvlText w:val=""/>
      <w:lvlJc w:val="left"/>
      <w:pPr>
        <w:ind w:left="5305" w:hanging="360"/>
      </w:pPr>
      <w:rPr>
        <w:rFonts w:ascii="Symbol" w:hAnsi="Symbol" w:hint="default"/>
      </w:rPr>
    </w:lvl>
    <w:lvl w:ilvl="7" w:tplc="04090003" w:tentative="1">
      <w:start w:val="1"/>
      <w:numFmt w:val="bullet"/>
      <w:lvlText w:val="o"/>
      <w:lvlJc w:val="left"/>
      <w:pPr>
        <w:ind w:left="6025" w:hanging="360"/>
      </w:pPr>
      <w:rPr>
        <w:rFonts w:ascii="Courier New" w:hAnsi="Courier New" w:cs="Courier New" w:hint="default"/>
      </w:rPr>
    </w:lvl>
    <w:lvl w:ilvl="8" w:tplc="04090005" w:tentative="1">
      <w:start w:val="1"/>
      <w:numFmt w:val="bullet"/>
      <w:lvlText w:val=""/>
      <w:lvlJc w:val="left"/>
      <w:pPr>
        <w:ind w:left="6745" w:hanging="360"/>
      </w:pPr>
      <w:rPr>
        <w:rFonts w:ascii="Wingdings" w:hAnsi="Wingdings" w:hint="default"/>
      </w:rPr>
    </w:lvl>
  </w:abstractNum>
  <w:abstractNum w:abstractNumId="51">
    <w:nsid w:val="72421AE6"/>
    <w:multiLevelType w:val="hybridMultilevel"/>
    <w:tmpl w:val="39444228"/>
    <w:lvl w:ilvl="0" w:tplc="FFFFFFFF">
      <w:start w:val="1"/>
      <w:numFmt w:val="bullet"/>
      <w:lvlText w:val=""/>
      <w:lvlJc w:val="left"/>
      <w:pPr>
        <w:ind w:left="720" w:hanging="360"/>
      </w:pPr>
      <w:rPr>
        <w:rFonts w:ascii="Symbol" w:hAnsi="Symbol"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52">
    <w:nsid w:val="72B43BC5"/>
    <w:multiLevelType w:val="hybridMultilevel"/>
    <w:tmpl w:val="8370C4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734D21B6"/>
    <w:multiLevelType w:val="hybridMultilevel"/>
    <w:tmpl w:val="90047E70"/>
    <w:lvl w:ilvl="0" w:tplc="04090019">
      <w:start w:val="1"/>
      <w:numFmt w:val="lowerLetter"/>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54">
    <w:nsid w:val="749C675E"/>
    <w:multiLevelType w:val="multilevel"/>
    <w:tmpl w:val="E2F68D88"/>
    <w:styleLink w:val="Style3"/>
    <w:lvl w:ilvl="0">
      <w:start w:val="1"/>
      <w:numFmt w:val="decimal"/>
      <w:lvlText w:val="%1"/>
      <w:lvlJc w:val="left"/>
      <w:pPr>
        <w:ind w:left="432" w:hanging="432"/>
      </w:pPr>
      <w:rPr>
        <w:rFonts w:ascii="Garamond" w:hAnsi="Garamond" w:hint="default"/>
        <w:sz w:val="24"/>
      </w:rPr>
    </w:lvl>
    <w:lvl w:ilvl="1">
      <w:start w:val="1"/>
      <w:numFmt w:val="decimal"/>
      <w:lvlText w:val="%1.%2"/>
      <w:lvlJc w:val="left"/>
      <w:pPr>
        <w:ind w:left="576" w:hanging="576"/>
      </w:pPr>
      <w:rPr>
        <w:rFonts w:hint="default"/>
        <w:b w:val="0"/>
      </w:rPr>
    </w:lvl>
    <w:lvl w:ilvl="2">
      <w:start w:val="1"/>
      <w:numFmt w:val="decimal"/>
      <w:lvlText w:val="%1.%2.%3"/>
      <w:lvlJc w:val="left"/>
      <w:pPr>
        <w:ind w:left="720" w:hanging="720"/>
      </w:pPr>
      <w:rPr>
        <w:rFonts w:ascii="Garamond" w:hAnsi="Garamond"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5">
    <w:nsid w:val="759347BF"/>
    <w:multiLevelType w:val="hybridMultilevel"/>
    <w:tmpl w:val="5FD845F2"/>
    <w:lvl w:ilvl="0" w:tplc="5F106A52">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773911FF"/>
    <w:multiLevelType w:val="hybridMultilevel"/>
    <w:tmpl w:val="AFEA58FA"/>
    <w:lvl w:ilvl="0" w:tplc="04090001">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77A54411"/>
    <w:multiLevelType w:val="hybridMultilevel"/>
    <w:tmpl w:val="EDB84B88"/>
    <w:lvl w:ilvl="0" w:tplc="0409000B">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7C4374E2"/>
    <w:multiLevelType w:val="hybridMultilevel"/>
    <w:tmpl w:val="439401A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7C8E25D9"/>
    <w:multiLevelType w:val="hybridMultilevel"/>
    <w:tmpl w:val="3E5C98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7C95262F"/>
    <w:multiLevelType w:val="hybridMultilevel"/>
    <w:tmpl w:val="0784B7B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7D9D4CF6"/>
    <w:multiLevelType w:val="multilevel"/>
    <w:tmpl w:val="0888AF3A"/>
    <w:styleLink w:val="Style1"/>
    <w:lvl w:ilvl="0">
      <w:start w:val="3"/>
      <w:numFmt w:val="decimal"/>
      <w:lvlText w:val="%1."/>
      <w:lvlJc w:val="left"/>
      <w:pPr>
        <w:ind w:left="360" w:hanging="360"/>
      </w:pPr>
      <w:rPr>
        <w:rFonts w:ascii="Garamond" w:hAnsi="Garamond" w:hint="default"/>
        <w:sz w:val="24"/>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2">
    <w:nsid w:val="7DBF5F6B"/>
    <w:multiLevelType w:val="hybridMultilevel"/>
    <w:tmpl w:val="A856663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7DC250E5"/>
    <w:multiLevelType w:val="hybridMultilevel"/>
    <w:tmpl w:val="4086E492"/>
    <w:lvl w:ilvl="0" w:tplc="0409000B">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4">
    <w:nsid w:val="7FE40F91"/>
    <w:multiLevelType w:val="hybridMultilevel"/>
    <w:tmpl w:val="B748C850"/>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abstractNumId w:val="61"/>
  </w:num>
  <w:num w:numId="2">
    <w:abstractNumId w:val="40"/>
  </w:num>
  <w:num w:numId="3">
    <w:abstractNumId w:val="54"/>
  </w:num>
  <w:num w:numId="4">
    <w:abstractNumId w:val="23"/>
  </w:num>
  <w:num w:numId="5">
    <w:abstractNumId w:val="41"/>
  </w:num>
  <w:num w:numId="6">
    <w:abstractNumId w:val="10"/>
  </w:num>
  <w:num w:numId="7">
    <w:abstractNumId w:val="22"/>
  </w:num>
  <w:num w:numId="8">
    <w:abstractNumId w:val="38"/>
  </w:num>
  <w:num w:numId="9">
    <w:abstractNumId w:val="53"/>
  </w:num>
  <w:num w:numId="10">
    <w:abstractNumId w:val="8"/>
  </w:num>
  <w:num w:numId="11">
    <w:abstractNumId w:val="57"/>
  </w:num>
  <w:num w:numId="12">
    <w:abstractNumId w:val="44"/>
  </w:num>
  <w:num w:numId="13">
    <w:abstractNumId w:val="16"/>
  </w:num>
  <w:num w:numId="14">
    <w:abstractNumId w:val="39"/>
  </w:num>
  <w:num w:numId="15">
    <w:abstractNumId w:val="37"/>
  </w:num>
  <w:num w:numId="16">
    <w:abstractNumId w:val="5"/>
  </w:num>
  <w:num w:numId="17">
    <w:abstractNumId w:val="34"/>
  </w:num>
  <w:num w:numId="18">
    <w:abstractNumId w:val="63"/>
  </w:num>
  <w:num w:numId="19">
    <w:abstractNumId w:val="43"/>
  </w:num>
  <w:num w:numId="20">
    <w:abstractNumId w:val="19"/>
  </w:num>
  <w:num w:numId="21">
    <w:abstractNumId w:val="24"/>
  </w:num>
  <w:num w:numId="22">
    <w:abstractNumId w:val="25"/>
  </w:num>
  <w:num w:numId="23">
    <w:abstractNumId w:val="2"/>
  </w:num>
  <w:num w:numId="24">
    <w:abstractNumId w:val="9"/>
  </w:num>
  <w:num w:numId="25">
    <w:abstractNumId w:val="7"/>
  </w:num>
  <w:num w:numId="26">
    <w:abstractNumId w:val="31"/>
  </w:num>
  <w:num w:numId="27">
    <w:abstractNumId w:val="20"/>
  </w:num>
  <w:num w:numId="28">
    <w:abstractNumId w:val="27"/>
  </w:num>
  <w:num w:numId="29">
    <w:abstractNumId w:val="15"/>
  </w:num>
  <w:num w:numId="30">
    <w:abstractNumId w:val="1"/>
  </w:num>
  <w:num w:numId="31">
    <w:abstractNumId w:val="47"/>
  </w:num>
  <w:num w:numId="32">
    <w:abstractNumId w:val="17"/>
  </w:num>
  <w:num w:numId="33">
    <w:abstractNumId w:val="59"/>
  </w:num>
  <w:num w:numId="34">
    <w:abstractNumId w:val="26"/>
  </w:num>
  <w:num w:numId="35">
    <w:abstractNumId w:val="36"/>
  </w:num>
  <w:num w:numId="36">
    <w:abstractNumId w:val="62"/>
  </w:num>
  <w:num w:numId="37">
    <w:abstractNumId w:val="55"/>
  </w:num>
  <w:num w:numId="38">
    <w:abstractNumId w:val="29"/>
  </w:num>
  <w:num w:numId="39">
    <w:abstractNumId w:val="49"/>
  </w:num>
  <w:num w:numId="40">
    <w:abstractNumId w:val="33"/>
  </w:num>
  <w:num w:numId="41">
    <w:abstractNumId w:val="6"/>
  </w:num>
  <w:num w:numId="42">
    <w:abstractNumId w:val="52"/>
  </w:num>
  <w:num w:numId="43">
    <w:abstractNumId w:val="32"/>
  </w:num>
  <w:num w:numId="44">
    <w:abstractNumId w:val="64"/>
  </w:num>
  <w:num w:numId="45">
    <w:abstractNumId w:val="11"/>
  </w:num>
  <w:num w:numId="46">
    <w:abstractNumId w:val="13"/>
  </w:num>
  <w:num w:numId="47">
    <w:abstractNumId w:val="35"/>
  </w:num>
  <w:num w:numId="48">
    <w:abstractNumId w:val="30"/>
  </w:num>
  <w:num w:numId="49">
    <w:abstractNumId w:val="56"/>
  </w:num>
  <w:num w:numId="50">
    <w:abstractNumId w:val="0"/>
    <w:lvlOverride w:ilvl="0">
      <w:lvl w:ilvl="0">
        <w:start w:val="1"/>
        <w:numFmt w:val="decimal"/>
        <w:lvlText w:val=""/>
        <w:lvlJc w:val="left"/>
        <w:pPr>
          <w:ind w:left="0" w:firstLine="0"/>
        </w:pPr>
        <w:rPr>
          <w:rFonts w:hint="default"/>
        </w:rPr>
      </w:lvl>
    </w:lvlOverride>
    <w:lvlOverride w:ilvl="1">
      <w:lvl w:ilvl="1">
        <w:start w:val="1"/>
        <w:numFmt w:val="decimal"/>
        <w:lvlText w:val="2.%2"/>
        <w:lvlJc w:val="left"/>
        <w:pPr>
          <w:ind w:left="576" w:hanging="576"/>
        </w:pPr>
        <w:rPr>
          <w:rFonts w:hint="default"/>
          <w:b/>
        </w:rPr>
      </w:lvl>
    </w:lvlOverride>
    <w:lvlOverride w:ilvl="2">
      <w:lvl w:ilvl="2">
        <w:start w:val="1"/>
        <w:numFmt w:val="decimal"/>
        <w:lvlText w:val="2.%2.%3"/>
        <w:lvlJc w:val="left"/>
        <w:pPr>
          <w:ind w:left="720" w:hanging="720"/>
        </w:pPr>
        <w:rPr>
          <w:rFonts w:ascii="Garamond" w:hAnsi="Garamond" w:hint="default"/>
        </w:rPr>
      </w:lvl>
    </w:lvlOverride>
    <w:lvlOverride w:ilvl="3">
      <w:lvl w:ilvl="3">
        <w:start w:val="1"/>
        <w:numFmt w:val="decimal"/>
        <w:lvlText w:val="%1.%2.%3.%4"/>
        <w:lvlJc w:val="left"/>
        <w:pPr>
          <w:ind w:left="864" w:hanging="864"/>
        </w:pPr>
        <w:rPr>
          <w:rFonts w:hint="default"/>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51">
    <w:abstractNumId w:val="58"/>
  </w:num>
  <w:num w:numId="52">
    <w:abstractNumId w:val="46"/>
  </w:num>
  <w:num w:numId="53">
    <w:abstractNumId w:val="48"/>
  </w:num>
  <w:num w:numId="54">
    <w:abstractNumId w:val="14"/>
  </w:num>
  <w:num w:numId="55">
    <w:abstractNumId w:val="12"/>
  </w:num>
  <w:num w:numId="56">
    <w:abstractNumId w:val="42"/>
  </w:num>
  <w:num w:numId="57">
    <w:abstractNumId w:val="6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5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4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4"/>
  </w:num>
  <w:num w:numId="63">
    <w:abstractNumId w:val="28"/>
  </w:num>
  <w:num w:numId="64">
    <w:abstractNumId w:val="50"/>
  </w:num>
  <w:num w:numId="65">
    <w:abstractNumId w:val="3"/>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6E29"/>
    <w:rsid w:val="00011752"/>
    <w:rsid w:val="000370F6"/>
    <w:rsid w:val="00044AEC"/>
    <w:rsid w:val="000464F3"/>
    <w:rsid w:val="00057D82"/>
    <w:rsid w:val="00064B72"/>
    <w:rsid w:val="00072A04"/>
    <w:rsid w:val="000B333F"/>
    <w:rsid w:val="00103AA9"/>
    <w:rsid w:val="00106E29"/>
    <w:rsid w:val="001968BF"/>
    <w:rsid w:val="002B1FDF"/>
    <w:rsid w:val="002D3E72"/>
    <w:rsid w:val="002E6C15"/>
    <w:rsid w:val="003003F9"/>
    <w:rsid w:val="00331A1B"/>
    <w:rsid w:val="00337EA4"/>
    <w:rsid w:val="00372595"/>
    <w:rsid w:val="003B0238"/>
    <w:rsid w:val="003D58AE"/>
    <w:rsid w:val="003F5C03"/>
    <w:rsid w:val="00423979"/>
    <w:rsid w:val="00445B64"/>
    <w:rsid w:val="00450E29"/>
    <w:rsid w:val="00453062"/>
    <w:rsid w:val="00475ACA"/>
    <w:rsid w:val="004B25AF"/>
    <w:rsid w:val="004D6353"/>
    <w:rsid w:val="00515084"/>
    <w:rsid w:val="005756E4"/>
    <w:rsid w:val="005C2756"/>
    <w:rsid w:val="005D360A"/>
    <w:rsid w:val="005F715D"/>
    <w:rsid w:val="0063783C"/>
    <w:rsid w:val="0066302E"/>
    <w:rsid w:val="00663C4A"/>
    <w:rsid w:val="006756E9"/>
    <w:rsid w:val="006F4779"/>
    <w:rsid w:val="00731151"/>
    <w:rsid w:val="0076068A"/>
    <w:rsid w:val="00776E9B"/>
    <w:rsid w:val="007B72C9"/>
    <w:rsid w:val="007C2B0E"/>
    <w:rsid w:val="007C527F"/>
    <w:rsid w:val="007F0E62"/>
    <w:rsid w:val="00834E60"/>
    <w:rsid w:val="00846DDA"/>
    <w:rsid w:val="0085607B"/>
    <w:rsid w:val="008777AD"/>
    <w:rsid w:val="008A4BC5"/>
    <w:rsid w:val="008D5265"/>
    <w:rsid w:val="008E2C74"/>
    <w:rsid w:val="009034F1"/>
    <w:rsid w:val="009122C8"/>
    <w:rsid w:val="00965D1B"/>
    <w:rsid w:val="00987666"/>
    <w:rsid w:val="009A71E7"/>
    <w:rsid w:val="009B3D8E"/>
    <w:rsid w:val="00A53DA2"/>
    <w:rsid w:val="00A96CD2"/>
    <w:rsid w:val="00AD0E2A"/>
    <w:rsid w:val="00AF2761"/>
    <w:rsid w:val="00AF46B1"/>
    <w:rsid w:val="00B05C75"/>
    <w:rsid w:val="00B47F64"/>
    <w:rsid w:val="00BC1D47"/>
    <w:rsid w:val="00BE5A83"/>
    <w:rsid w:val="00BE699A"/>
    <w:rsid w:val="00BF1673"/>
    <w:rsid w:val="00C64F85"/>
    <w:rsid w:val="00C700D9"/>
    <w:rsid w:val="00CF1B27"/>
    <w:rsid w:val="00D14E71"/>
    <w:rsid w:val="00D22EE3"/>
    <w:rsid w:val="00D3177D"/>
    <w:rsid w:val="00D654B7"/>
    <w:rsid w:val="00D923B8"/>
    <w:rsid w:val="00DD3873"/>
    <w:rsid w:val="00E219F0"/>
    <w:rsid w:val="00EF65BF"/>
    <w:rsid w:val="00F04425"/>
    <w:rsid w:val="00F11047"/>
    <w:rsid w:val="00F33C79"/>
    <w:rsid w:val="00F47644"/>
    <w:rsid w:val="00F65060"/>
    <w:rsid w:val="00F70330"/>
    <w:rsid w:val="00F75ABF"/>
    <w:rsid w:val="00FE364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2" w:uiPriority="0"/>
    <w:lsdException w:name="Body Text 3"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D360A"/>
    <w:pPr>
      <w:spacing w:after="0" w:line="240" w:lineRule="auto"/>
    </w:pPr>
    <w:rPr>
      <w:rFonts w:ascii="Times New Roman" w:eastAsia="Calibri" w:hAnsi="Times New Roman" w:cs="Times New Roman"/>
      <w:sz w:val="24"/>
      <w:szCs w:val="24"/>
    </w:rPr>
  </w:style>
  <w:style w:type="paragraph" w:styleId="Heading1">
    <w:name w:val="heading 1"/>
    <w:aliases w:val="1 ghost,g,h1,1,Para1,Main Title,Main Title1,Heading 1 Char Char Char Char Char Char Char,Heading 1 Char Char Char Char Char Char Char Char Char Char,Heading 11,Heading 1 Char Char Char Char Char Char Char1,Hoofdstuk Char,l1,Hoofdstuk"/>
    <w:basedOn w:val="Normal"/>
    <w:next w:val="Normal"/>
    <w:link w:val="Heading1Char"/>
    <w:uiPriority w:val="9"/>
    <w:qFormat/>
    <w:rsid w:val="005D360A"/>
    <w:pPr>
      <w:keepNext/>
      <w:numPr>
        <w:numId w:val="16"/>
      </w:numPr>
      <w:spacing w:line="360" w:lineRule="auto"/>
      <w:jc w:val="both"/>
      <w:outlineLvl w:val="0"/>
    </w:pPr>
    <w:rPr>
      <w:rFonts w:ascii="Arial" w:eastAsia="Times New Roman" w:hAnsi="Arial" w:cs="Arial"/>
      <w:b/>
      <w:bCs/>
    </w:rPr>
  </w:style>
  <w:style w:type="paragraph" w:styleId="Heading2">
    <w:name w:val="heading 2"/>
    <w:aliases w:val="Überschrift 2 Char,Heading 2 Char Char,Heading 21,Heading 2 Char Char Char,2 headline,h,h2,Para2,Head hdbk,Main Heading,Para 2,y2khdr2,H2,Heading 2 Char Char Char Char Char Char Char Char Char,Heading 22 Char Char"/>
    <w:basedOn w:val="Normal"/>
    <w:next w:val="Normal"/>
    <w:link w:val="Heading2Char"/>
    <w:qFormat/>
    <w:rsid w:val="005D360A"/>
    <w:pPr>
      <w:keepNext/>
      <w:numPr>
        <w:ilvl w:val="1"/>
        <w:numId w:val="16"/>
      </w:numPr>
      <w:spacing w:before="240" w:after="60"/>
      <w:outlineLvl w:val="1"/>
    </w:pPr>
    <w:rPr>
      <w:rFonts w:ascii="Arial" w:eastAsia="Times New Roman" w:hAnsi="Arial" w:cs="Arial"/>
      <w:b/>
      <w:bCs/>
      <w:i/>
      <w:iCs/>
      <w:sz w:val="28"/>
      <w:szCs w:val="28"/>
    </w:rPr>
  </w:style>
  <w:style w:type="paragraph" w:styleId="Heading3">
    <w:name w:val="heading 3"/>
    <w:basedOn w:val="Normal"/>
    <w:next w:val="Normal"/>
    <w:link w:val="Heading3Char"/>
    <w:unhideWhenUsed/>
    <w:qFormat/>
    <w:rsid w:val="005D360A"/>
    <w:pPr>
      <w:keepNext/>
      <w:keepLines/>
      <w:numPr>
        <w:ilvl w:val="2"/>
        <w:numId w:val="16"/>
      </w:numPr>
      <w:spacing w:before="200"/>
      <w:outlineLvl w:val="2"/>
    </w:pPr>
    <w:rPr>
      <w:rFonts w:ascii="Cambria" w:eastAsia="Times New Roman" w:hAnsi="Cambria"/>
      <w:b/>
      <w:bCs/>
      <w:color w:val="4F81BD"/>
    </w:rPr>
  </w:style>
  <w:style w:type="paragraph" w:styleId="Heading4">
    <w:name w:val="heading 4"/>
    <w:basedOn w:val="Normal"/>
    <w:next w:val="Normal"/>
    <w:link w:val="Heading4Char"/>
    <w:uiPriority w:val="9"/>
    <w:unhideWhenUsed/>
    <w:qFormat/>
    <w:rsid w:val="005D360A"/>
    <w:pPr>
      <w:keepNext/>
      <w:keepLines/>
      <w:numPr>
        <w:ilvl w:val="3"/>
        <w:numId w:val="16"/>
      </w:numPr>
      <w:spacing w:before="200" w:line="276" w:lineRule="auto"/>
      <w:outlineLvl w:val="3"/>
    </w:pPr>
    <w:rPr>
      <w:rFonts w:ascii="Cambria" w:eastAsia="Times New Roman" w:hAnsi="Cambria"/>
      <w:b/>
      <w:bCs/>
      <w:i/>
      <w:iCs/>
      <w:color w:val="4F81BD"/>
      <w:sz w:val="22"/>
      <w:szCs w:val="22"/>
      <w:lang w:bidi="en-US"/>
    </w:rPr>
  </w:style>
  <w:style w:type="paragraph" w:styleId="Heading5">
    <w:name w:val="heading 5"/>
    <w:basedOn w:val="Normal"/>
    <w:next w:val="Normal"/>
    <w:link w:val="Heading5Char"/>
    <w:uiPriority w:val="9"/>
    <w:semiHidden/>
    <w:unhideWhenUsed/>
    <w:qFormat/>
    <w:rsid w:val="005D360A"/>
    <w:pPr>
      <w:keepNext/>
      <w:keepLines/>
      <w:numPr>
        <w:ilvl w:val="4"/>
        <w:numId w:val="16"/>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5D360A"/>
    <w:pPr>
      <w:keepNext/>
      <w:keepLines/>
      <w:numPr>
        <w:ilvl w:val="5"/>
        <w:numId w:val="16"/>
      </w:numPr>
      <w:spacing w:before="200" w:line="276" w:lineRule="auto"/>
      <w:outlineLvl w:val="5"/>
    </w:pPr>
    <w:rPr>
      <w:rFonts w:ascii="Cambria" w:eastAsia="Times New Roman" w:hAnsi="Cambria"/>
      <w:i/>
      <w:iCs/>
      <w:color w:val="243F60"/>
      <w:sz w:val="22"/>
      <w:szCs w:val="22"/>
    </w:rPr>
  </w:style>
  <w:style w:type="paragraph" w:styleId="Heading7">
    <w:name w:val="heading 7"/>
    <w:basedOn w:val="Normal"/>
    <w:next w:val="Normal"/>
    <w:link w:val="Heading7Char"/>
    <w:uiPriority w:val="9"/>
    <w:semiHidden/>
    <w:unhideWhenUsed/>
    <w:qFormat/>
    <w:rsid w:val="005D360A"/>
    <w:pPr>
      <w:keepNext/>
      <w:keepLines/>
      <w:numPr>
        <w:ilvl w:val="6"/>
        <w:numId w:val="16"/>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5D360A"/>
    <w:pPr>
      <w:keepNext/>
      <w:keepLines/>
      <w:numPr>
        <w:ilvl w:val="7"/>
        <w:numId w:val="16"/>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5D360A"/>
    <w:pPr>
      <w:keepNext/>
      <w:keepLines/>
      <w:numPr>
        <w:ilvl w:val="8"/>
        <w:numId w:val="16"/>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ghost Char,g Char,h1 Char,1 Char,Para1 Char,Main Title Char,Main Title1 Char,Heading 1 Char Char Char Char Char Char Char Char,Heading 1 Char Char Char Char Char Char Char Char Char Char Char,Heading 11 Char,Hoofdstuk Char Char,l1 Char"/>
    <w:basedOn w:val="DefaultParagraphFont"/>
    <w:link w:val="Heading1"/>
    <w:uiPriority w:val="9"/>
    <w:rsid w:val="005D360A"/>
    <w:rPr>
      <w:rFonts w:ascii="Arial" w:eastAsia="Times New Roman" w:hAnsi="Arial" w:cs="Arial"/>
      <w:b/>
      <w:bCs/>
      <w:sz w:val="24"/>
      <w:szCs w:val="24"/>
    </w:rPr>
  </w:style>
  <w:style w:type="character" w:customStyle="1" w:styleId="Heading2Char">
    <w:name w:val="Heading 2 Char"/>
    <w:aliases w:val="Überschrift 2 Char Char,Heading 2 Char Char Char1,Heading 21 Char,Heading 2 Char Char Char Char,2 headline Char,h Char,h2 Char,Para2 Char,Head hdbk Char,Main Heading Char,Para 2 Char,y2khdr2 Char,H2 Char,Heading 22 Char Char Char"/>
    <w:basedOn w:val="DefaultParagraphFont"/>
    <w:link w:val="Heading2"/>
    <w:rsid w:val="005D360A"/>
    <w:rPr>
      <w:rFonts w:ascii="Arial" w:eastAsia="Times New Roman" w:hAnsi="Arial" w:cs="Arial"/>
      <w:b/>
      <w:bCs/>
      <w:i/>
      <w:iCs/>
      <w:sz w:val="28"/>
      <w:szCs w:val="28"/>
    </w:rPr>
  </w:style>
  <w:style w:type="character" w:customStyle="1" w:styleId="Heading3Char">
    <w:name w:val="Heading 3 Char"/>
    <w:basedOn w:val="DefaultParagraphFont"/>
    <w:link w:val="Heading3"/>
    <w:rsid w:val="005D360A"/>
    <w:rPr>
      <w:rFonts w:ascii="Cambria" w:eastAsia="Times New Roman" w:hAnsi="Cambria" w:cs="Times New Roman"/>
      <w:b/>
      <w:bCs/>
      <w:color w:val="4F81BD"/>
      <w:sz w:val="24"/>
      <w:szCs w:val="24"/>
    </w:rPr>
  </w:style>
  <w:style w:type="character" w:customStyle="1" w:styleId="Heading4Char">
    <w:name w:val="Heading 4 Char"/>
    <w:basedOn w:val="DefaultParagraphFont"/>
    <w:link w:val="Heading4"/>
    <w:uiPriority w:val="9"/>
    <w:rsid w:val="005D360A"/>
    <w:rPr>
      <w:rFonts w:ascii="Cambria" w:eastAsia="Times New Roman" w:hAnsi="Cambria" w:cs="Times New Roman"/>
      <w:b/>
      <w:bCs/>
      <w:i/>
      <w:iCs/>
      <w:color w:val="4F81BD"/>
      <w:lang w:bidi="en-US"/>
    </w:rPr>
  </w:style>
  <w:style w:type="character" w:customStyle="1" w:styleId="Heading5Char">
    <w:name w:val="Heading 5 Char"/>
    <w:basedOn w:val="DefaultParagraphFont"/>
    <w:link w:val="Heading5"/>
    <w:uiPriority w:val="9"/>
    <w:semiHidden/>
    <w:rsid w:val="005D360A"/>
    <w:rPr>
      <w:rFonts w:asciiTheme="majorHAnsi" w:eastAsiaTheme="majorEastAsia" w:hAnsiTheme="majorHAnsi" w:cstheme="majorBidi"/>
      <w:color w:val="243F60" w:themeColor="accent1" w:themeShade="7F"/>
      <w:sz w:val="24"/>
      <w:szCs w:val="24"/>
    </w:rPr>
  </w:style>
  <w:style w:type="character" w:customStyle="1" w:styleId="Heading6Char">
    <w:name w:val="Heading 6 Char"/>
    <w:basedOn w:val="DefaultParagraphFont"/>
    <w:link w:val="Heading6"/>
    <w:uiPriority w:val="9"/>
    <w:semiHidden/>
    <w:rsid w:val="005D360A"/>
    <w:rPr>
      <w:rFonts w:ascii="Cambria" w:eastAsia="Times New Roman" w:hAnsi="Cambria" w:cs="Times New Roman"/>
      <w:i/>
      <w:iCs/>
      <w:color w:val="243F60"/>
    </w:rPr>
  </w:style>
  <w:style w:type="character" w:customStyle="1" w:styleId="Heading7Char">
    <w:name w:val="Heading 7 Char"/>
    <w:basedOn w:val="DefaultParagraphFont"/>
    <w:link w:val="Heading7"/>
    <w:uiPriority w:val="9"/>
    <w:semiHidden/>
    <w:rsid w:val="005D360A"/>
    <w:rPr>
      <w:rFonts w:asciiTheme="majorHAnsi" w:eastAsiaTheme="majorEastAsia" w:hAnsiTheme="majorHAnsi" w:cstheme="majorBidi"/>
      <w:i/>
      <w:iCs/>
      <w:color w:val="404040" w:themeColor="text1" w:themeTint="BF"/>
      <w:sz w:val="24"/>
      <w:szCs w:val="24"/>
    </w:rPr>
  </w:style>
  <w:style w:type="character" w:customStyle="1" w:styleId="Heading8Char">
    <w:name w:val="Heading 8 Char"/>
    <w:basedOn w:val="DefaultParagraphFont"/>
    <w:link w:val="Heading8"/>
    <w:uiPriority w:val="9"/>
    <w:semiHidden/>
    <w:rsid w:val="005D360A"/>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5D360A"/>
    <w:rPr>
      <w:rFonts w:asciiTheme="majorHAnsi" w:eastAsiaTheme="majorEastAsia" w:hAnsiTheme="majorHAnsi" w:cstheme="majorBidi"/>
      <w:i/>
      <w:iCs/>
      <w:color w:val="404040" w:themeColor="text1" w:themeTint="BF"/>
      <w:sz w:val="20"/>
      <w:szCs w:val="20"/>
    </w:rPr>
  </w:style>
  <w:style w:type="numbering" w:customStyle="1" w:styleId="Style1">
    <w:name w:val="Style1"/>
    <w:uiPriority w:val="99"/>
    <w:rsid w:val="005D360A"/>
    <w:pPr>
      <w:numPr>
        <w:numId w:val="1"/>
      </w:numPr>
    </w:pPr>
  </w:style>
  <w:style w:type="numbering" w:customStyle="1" w:styleId="Style2">
    <w:name w:val="Style2"/>
    <w:uiPriority w:val="99"/>
    <w:rsid w:val="005D360A"/>
    <w:pPr>
      <w:numPr>
        <w:numId w:val="2"/>
      </w:numPr>
    </w:pPr>
  </w:style>
  <w:style w:type="paragraph" w:styleId="TableofFigures">
    <w:name w:val="table of figures"/>
    <w:aliases w:val="Table"/>
    <w:basedOn w:val="Normal"/>
    <w:next w:val="Normal"/>
    <w:uiPriority w:val="99"/>
    <w:unhideWhenUsed/>
    <w:rsid w:val="005D360A"/>
    <w:pPr>
      <w:ind w:left="480" w:hanging="480"/>
    </w:pPr>
    <w:rPr>
      <w:rFonts w:asciiTheme="minorHAnsi" w:hAnsiTheme="minorHAnsi" w:cstheme="minorHAnsi"/>
      <w:smallCaps/>
      <w:sz w:val="20"/>
      <w:szCs w:val="20"/>
    </w:rPr>
  </w:style>
  <w:style w:type="numbering" w:customStyle="1" w:styleId="Style3">
    <w:name w:val="Style3"/>
    <w:uiPriority w:val="99"/>
    <w:rsid w:val="005D360A"/>
    <w:pPr>
      <w:numPr>
        <w:numId w:val="3"/>
      </w:numPr>
    </w:pPr>
  </w:style>
  <w:style w:type="numbering" w:customStyle="1" w:styleId="Style4">
    <w:name w:val="Style4"/>
    <w:uiPriority w:val="99"/>
    <w:rsid w:val="005D360A"/>
    <w:pPr>
      <w:numPr>
        <w:numId w:val="4"/>
      </w:numPr>
    </w:pPr>
  </w:style>
  <w:style w:type="numbering" w:customStyle="1" w:styleId="Style10">
    <w:name w:val="Style10"/>
    <w:uiPriority w:val="99"/>
    <w:rsid w:val="005D360A"/>
    <w:pPr>
      <w:numPr>
        <w:numId w:val="5"/>
      </w:numPr>
    </w:pPr>
  </w:style>
  <w:style w:type="numbering" w:customStyle="1" w:styleId="Style12">
    <w:name w:val="Style12"/>
    <w:uiPriority w:val="99"/>
    <w:rsid w:val="005D360A"/>
    <w:pPr>
      <w:numPr>
        <w:numId w:val="6"/>
      </w:numPr>
    </w:pPr>
  </w:style>
  <w:style w:type="numbering" w:customStyle="1" w:styleId="Style15">
    <w:name w:val="Style15"/>
    <w:uiPriority w:val="99"/>
    <w:rsid w:val="005D360A"/>
    <w:pPr>
      <w:numPr>
        <w:numId w:val="7"/>
      </w:numPr>
    </w:pPr>
  </w:style>
  <w:style w:type="numbering" w:customStyle="1" w:styleId="Style6">
    <w:name w:val="Style6"/>
    <w:uiPriority w:val="99"/>
    <w:rsid w:val="005D360A"/>
    <w:pPr>
      <w:numPr>
        <w:numId w:val="8"/>
      </w:numPr>
    </w:pPr>
  </w:style>
  <w:style w:type="paragraph" w:styleId="ListParagraph">
    <w:name w:val="List Paragraph"/>
    <w:aliases w:val="Heading II"/>
    <w:basedOn w:val="Normal"/>
    <w:link w:val="ListParagraphChar"/>
    <w:uiPriority w:val="34"/>
    <w:qFormat/>
    <w:rsid w:val="005D360A"/>
    <w:pPr>
      <w:ind w:left="720"/>
      <w:contextualSpacing/>
    </w:pPr>
    <w:rPr>
      <w:rFonts w:eastAsia="Times New Roman"/>
    </w:rPr>
  </w:style>
  <w:style w:type="paragraph" w:styleId="Header">
    <w:name w:val="header"/>
    <w:basedOn w:val="Normal"/>
    <w:link w:val="HeaderChar"/>
    <w:uiPriority w:val="99"/>
    <w:unhideWhenUsed/>
    <w:rsid w:val="005D360A"/>
    <w:pPr>
      <w:tabs>
        <w:tab w:val="center" w:pos="4680"/>
        <w:tab w:val="right" w:pos="9360"/>
      </w:tabs>
    </w:pPr>
  </w:style>
  <w:style w:type="character" w:customStyle="1" w:styleId="HeaderChar">
    <w:name w:val="Header Char"/>
    <w:basedOn w:val="DefaultParagraphFont"/>
    <w:link w:val="Header"/>
    <w:uiPriority w:val="99"/>
    <w:rsid w:val="005D360A"/>
    <w:rPr>
      <w:rFonts w:ascii="Times New Roman" w:eastAsia="Calibri" w:hAnsi="Times New Roman" w:cs="Times New Roman"/>
      <w:sz w:val="24"/>
      <w:szCs w:val="24"/>
    </w:rPr>
  </w:style>
  <w:style w:type="paragraph" w:styleId="Footer">
    <w:name w:val="footer"/>
    <w:aliases w:val="eersteregel"/>
    <w:basedOn w:val="Normal"/>
    <w:link w:val="FooterChar"/>
    <w:uiPriority w:val="99"/>
    <w:unhideWhenUsed/>
    <w:rsid w:val="005D360A"/>
    <w:pPr>
      <w:tabs>
        <w:tab w:val="center" w:pos="4680"/>
        <w:tab w:val="right" w:pos="9360"/>
      </w:tabs>
    </w:pPr>
  </w:style>
  <w:style w:type="character" w:customStyle="1" w:styleId="FooterChar">
    <w:name w:val="Footer Char"/>
    <w:aliases w:val="eersteregel Char"/>
    <w:basedOn w:val="DefaultParagraphFont"/>
    <w:link w:val="Footer"/>
    <w:uiPriority w:val="99"/>
    <w:rsid w:val="005D360A"/>
    <w:rPr>
      <w:rFonts w:ascii="Times New Roman" w:eastAsia="Calibri" w:hAnsi="Times New Roman" w:cs="Times New Roman"/>
      <w:sz w:val="24"/>
      <w:szCs w:val="24"/>
    </w:rPr>
  </w:style>
  <w:style w:type="character" w:customStyle="1" w:styleId="BalloonTextChar">
    <w:name w:val="Balloon Text Char"/>
    <w:basedOn w:val="DefaultParagraphFont"/>
    <w:link w:val="BalloonText"/>
    <w:uiPriority w:val="99"/>
    <w:semiHidden/>
    <w:rsid w:val="005D360A"/>
    <w:rPr>
      <w:rFonts w:ascii="Tahoma" w:eastAsia="Calibri" w:hAnsi="Tahoma" w:cs="Tahoma"/>
      <w:sz w:val="16"/>
      <w:szCs w:val="16"/>
    </w:rPr>
  </w:style>
  <w:style w:type="paragraph" w:styleId="BalloonText">
    <w:name w:val="Balloon Text"/>
    <w:basedOn w:val="Normal"/>
    <w:link w:val="BalloonTextChar"/>
    <w:uiPriority w:val="99"/>
    <w:semiHidden/>
    <w:unhideWhenUsed/>
    <w:rsid w:val="005D360A"/>
    <w:rPr>
      <w:rFonts w:ascii="Tahoma" w:hAnsi="Tahoma" w:cs="Tahoma"/>
      <w:sz w:val="16"/>
      <w:szCs w:val="16"/>
    </w:rPr>
  </w:style>
  <w:style w:type="character" w:customStyle="1" w:styleId="BalloonTextChar1">
    <w:name w:val="Balloon Text Char1"/>
    <w:basedOn w:val="DefaultParagraphFont"/>
    <w:uiPriority w:val="99"/>
    <w:semiHidden/>
    <w:rsid w:val="005D360A"/>
    <w:rPr>
      <w:rFonts w:ascii="Tahoma" w:eastAsia="Calibri" w:hAnsi="Tahoma" w:cs="Tahoma"/>
      <w:sz w:val="16"/>
      <w:szCs w:val="16"/>
    </w:rPr>
  </w:style>
  <w:style w:type="paragraph" w:styleId="BodyText">
    <w:name w:val="Body Text"/>
    <w:basedOn w:val="Normal"/>
    <w:link w:val="BodyTextChar"/>
    <w:uiPriority w:val="99"/>
    <w:rsid w:val="005D360A"/>
    <w:pPr>
      <w:overflowPunct w:val="0"/>
      <w:autoSpaceDE w:val="0"/>
      <w:autoSpaceDN w:val="0"/>
      <w:adjustRightInd w:val="0"/>
      <w:spacing w:before="200"/>
      <w:ind w:left="357" w:right="1184" w:hanging="357"/>
      <w:textAlignment w:val="baseline"/>
    </w:pPr>
    <w:rPr>
      <w:rFonts w:eastAsia="Times New Roman"/>
      <w:sz w:val="20"/>
      <w:szCs w:val="20"/>
      <w:lang w:val="en-GB"/>
    </w:rPr>
  </w:style>
  <w:style w:type="character" w:customStyle="1" w:styleId="BodyTextChar">
    <w:name w:val="Body Text Char"/>
    <w:basedOn w:val="DefaultParagraphFont"/>
    <w:link w:val="BodyText"/>
    <w:uiPriority w:val="99"/>
    <w:rsid w:val="005D360A"/>
    <w:rPr>
      <w:rFonts w:ascii="Times New Roman" w:eastAsia="Times New Roman" w:hAnsi="Times New Roman" w:cs="Times New Roman"/>
      <w:sz w:val="20"/>
      <w:szCs w:val="20"/>
      <w:lang w:val="en-GB"/>
    </w:rPr>
  </w:style>
  <w:style w:type="paragraph" w:styleId="Caption">
    <w:name w:val="caption"/>
    <w:aliases w:val="Caption Char Char Char,Caption Char Char,Caption Char Char Char Char Char Char,Caption Char Char Char Char Char Char Char Char Char Char,Caption Char Char Char Char Char Char Char Char Char"/>
    <w:basedOn w:val="Normal"/>
    <w:next w:val="Normal"/>
    <w:link w:val="CaptionChar"/>
    <w:uiPriority w:val="35"/>
    <w:unhideWhenUsed/>
    <w:qFormat/>
    <w:rsid w:val="005D360A"/>
    <w:pPr>
      <w:spacing w:before="200" w:line="276" w:lineRule="auto"/>
      <w:ind w:left="357" w:hanging="357"/>
    </w:pPr>
    <w:rPr>
      <w:rFonts w:ascii="Calibri" w:eastAsia="Times New Roman" w:hAnsi="Calibri"/>
      <w:b/>
      <w:bCs/>
      <w:sz w:val="18"/>
      <w:szCs w:val="18"/>
      <w:lang w:bidi="en-US"/>
    </w:rPr>
  </w:style>
  <w:style w:type="character" w:customStyle="1" w:styleId="CaptionChar">
    <w:name w:val="Caption Char"/>
    <w:aliases w:val="Caption Char Char Char Char,Caption Char Char Char1,Caption Char Char Char Char Char Char Char,Caption Char Char Char Char Char Char Char Char Char Char Char,Caption Char Char Char Char Char Char Char Char Char Char1"/>
    <w:basedOn w:val="DefaultParagraphFont"/>
    <w:link w:val="Caption"/>
    <w:uiPriority w:val="35"/>
    <w:rsid w:val="005D360A"/>
    <w:rPr>
      <w:rFonts w:ascii="Calibri" w:eastAsia="Times New Roman" w:hAnsi="Calibri" w:cs="Times New Roman"/>
      <w:b/>
      <w:bCs/>
      <w:sz w:val="18"/>
      <w:szCs w:val="18"/>
      <w:lang w:bidi="en-US"/>
    </w:rPr>
  </w:style>
  <w:style w:type="paragraph" w:styleId="FootnoteText">
    <w:name w:val="footnote text"/>
    <w:basedOn w:val="Normal"/>
    <w:link w:val="FootnoteTextChar"/>
    <w:uiPriority w:val="99"/>
    <w:semiHidden/>
    <w:unhideWhenUsed/>
    <w:rsid w:val="005D360A"/>
    <w:pPr>
      <w:spacing w:before="200" w:line="276" w:lineRule="auto"/>
      <w:ind w:left="357" w:hanging="357"/>
    </w:pPr>
    <w:rPr>
      <w:rFonts w:ascii="Calibri" w:eastAsia="Times New Roman" w:hAnsi="Calibri"/>
      <w:sz w:val="20"/>
      <w:szCs w:val="20"/>
      <w:lang w:bidi="en-US"/>
    </w:rPr>
  </w:style>
  <w:style w:type="character" w:customStyle="1" w:styleId="FootnoteTextChar">
    <w:name w:val="Footnote Text Char"/>
    <w:basedOn w:val="DefaultParagraphFont"/>
    <w:link w:val="FootnoteText"/>
    <w:uiPriority w:val="99"/>
    <w:semiHidden/>
    <w:rsid w:val="005D360A"/>
    <w:rPr>
      <w:rFonts w:ascii="Calibri" w:eastAsia="Times New Roman" w:hAnsi="Calibri" w:cs="Times New Roman"/>
      <w:sz w:val="20"/>
      <w:szCs w:val="20"/>
      <w:lang w:bidi="en-US"/>
    </w:rPr>
  </w:style>
  <w:style w:type="paragraph" w:styleId="ListBullet">
    <w:name w:val="List Bullet"/>
    <w:basedOn w:val="Normal"/>
    <w:uiPriority w:val="99"/>
    <w:unhideWhenUsed/>
    <w:rsid w:val="005D360A"/>
    <w:pPr>
      <w:tabs>
        <w:tab w:val="num" w:pos="360"/>
      </w:tabs>
      <w:spacing w:before="200" w:line="276" w:lineRule="auto"/>
      <w:ind w:left="360" w:hanging="360"/>
      <w:contextualSpacing/>
    </w:pPr>
    <w:rPr>
      <w:rFonts w:ascii="Calibri" w:eastAsia="Times New Roman" w:hAnsi="Calibri"/>
      <w:sz w:val="22"/>
      <w:szCs w:val="22"/>
      <w:lang w:bidi="en-US"/>
    </w:rPr>
  </w:style>
  <w:style w:type="paragraph" w:customStyle="1" w:styleId="Heading2new">
    <w:name w:val="Heading 2 new"/>
    <w:basedOn w:val="Heading2"/>
    <w:link w:val="Heading2newChar"/>
    <w:autoRedefine/>
    <w:qFormat/>
    <w:rsid w:val="005D360A"/>
    <w:pPr>
      <w:numPr>
        <w:numId w:val="15"/>
      </w:numPr>
      <w:spacing w:before="0" w:after="0" w:line="360" w:lineRule="auto"/>
    </w:pPr>
    <w:rPr>
      <w:rFonts w:ascii="Garamond" w:hAnsi="Garamond" w:cs="Times New Roman"/>
      <w:i w:val="0"/>
      <w:iCs w:val="0"/>
      <w:sz w:val="24"/>
      <w:szCs w:val="24"/>
      <w:lang w:val="en-GB"/>
    </w:rPr>
  </w:style>
  <w:style w:type="character" w:customStyle="1" w:styleId="Heading2newChar">
    <w:name w:val="Heading 2 new Char"/>
    <w:basedOn w:val="DefaultParagraphFont"/>
    <w:link w:val="Heading2new"/>
    <w:rsid w:val="005D360A"/>
    <w:rPr>
      <w:rFonts w:ascii="Garamond" w:eastAsia="Times New Roman" w:hAnsi="Garamond" w:cs="Times New Roman"/>
      <w:b/>
      <w:bCs/>
      <w:sz w:val="24"/>
      <w:szCs w:val="24"/>
      <w:lang w:val="en-GB"/>
    </w:rPr>
  </w:style>
  <w:style w:type="paragraph" w:styleId="BodyTextIndent">
    <w:name w:val="Body Text Indent"/>
    <w:basedOn w:val="Normal"/>
    <w:link w:val="BodyTextIndentChar"/>
    <w:unhideWhenUsed/>
    <w:rsid w:val="005D360A"/>
    <w:pPr>
      <w:spacing w:after="120" w:line="276" w:lineRule="auto"/>
      <w:ind w:left="360"/>
    </w:pPr>
    <w:rPr>
      <w:rFonts w:ascii="Calibri" w:hAnsi="Calibri"/>
      <w:sz w:val="22"/>
      <w:szCs w:val="22"/>
    </w:rPr>
  </w:style>
  <w:style w:type="character" w:customStyle="1" w:styleId="BodyTextIndentChar">
    <w:name w:val="Body Text Indent Char"/>
    <w:basedOn w:val="DefaultParagraphFont"/>
    <w:link w:val="BodyTextIndent"/>
    <w:rsid w:val="005D360A"/>
    <w:rPr>
      <w:rFonts w:ascii="Calibri" w:eastAsia="Calibri" w:hAnsi="Calibri" w:cs="Times New Roman"/>
    </w:rPr>
  </w:style>
  <w:style w:type="paragraph" w:customStyle="1" w:styleId="Heading30">
    <w:name w:val="Heading3"/>
    <w:basedOn w:val="Normal"/>
    <w:next w:val="Heading3"/>
    <w:link w:val="Heading3Char0"/>
    <w:autoRedefine/>
    <w:qFormat/>
    <w:rsid w:val="005D360A"/>
    <w:pPr>
      <w:numPr>
        <w:ilvl w:val="3"/>
        <w:numId w:val="15"/>
      </w:numPr>
      <w:spacing w:line="480" w:lineRule="auto"/>
      <w:jc w:val="both"/>
    </w:pPr>
    <w:rPr>
      <w:b/>
      <w:bCs/>
      <w:iCs/>
      <w:color w:val="000000"/>
      <w:lang w:val="en-GB"/>
    </w:rPr>
  </w:style>
  <w:style w:type="character" w:customStyle="1" w:styleId="Heading3Char0">
    <w:name w:val="Heading3 Char"/>
    <w:basedOn w:val="DefaultParagraphFont"/>
    <w:link w:val="Heading30"/>
    <w:rsid w:val="005D360A"/>
    <w:rPr>
      <w:rFonts w:ascii="Times New Roman" w:eastAsia="Calibri" w:hAnsi="Times New Roman" w:cs="Times New Roman"/>
      <w:b/>
      <w:bCs/>
      <w:iCs/>
      <w:color w:val="000000"/>
      <w:sz w:val="24"/>
      <w:szCs w:val="24"/>
      <w:lang w:val="en-GB"/>
    </w:rPr>
  </w:style>
  <w:style w:type="paragraph" w:styleId="BodyText3">
    <w:name w:val="Body Text 3"/>
    <w:basedOn w:val="Normal"/>
    <w:link w:val="BodyText3Char"/>
    <w:unhideWhenUsed/>
    <w:rsid w:val="005D360A"/>
    <w:pPr>
      <w:spacing w:after="120" w:line="276" w:lineRule="auto"/>
    </w:pPr>
    <w:rPr>
      <w:rFonts w:ascii="Calibri" w:hAnsi="Calibri"/>
      <w:sz w:val="16"/>
      <w:szCs w:val="16"/>
    </w:rPr>
  </w:style>
  <w:style w:type="character" w:customStyle="1" w:styleId="BodyText3Char">
    <w:name w:val="Body Text 3 Char"/>
    <w:basedOn w:val="DefaultParagraphFont"/>
    <w:link w:val="BodyText3"/>
    <w:rsid w:val="005D360A"/>
    <w:rPr>
      <w:rFonts w:ascii="Calibri" w:eastAsia="Calibri" w:hAnsi="Calibri" w:cs="Times New Roman"/>
      <w:sz w:val="16"/>
      <w:szCs w:val="16"/>
    </w:rPr>
  </w:style>
  <w:style w:type="paragraph" w:styleId="NoSpacing">
    <w:name w:val="No Spacing"/>
    <w:link w:val="NoSpacingChar"/>
    <w:uiPriority w:val="1"/>
    <w:qFormat/>
    <w:rsid w:val="005D360A"/>
    <w:pPr>
      <w:spacing w:after="0" w:line="240" w:lineRule="auto"/>
    </w:pPr>
    <w:rPr>
      <w:rFonts w:ascii="Calibri" w:eastAsia="Calibri" w:hAnsi="Calibri" w:cs="Times New Roman"/>
    </w:rPr>
  </w:style>
  <w:style w:type="character" w:customStyle="1" w:styleId="NoSpacingChar">
    <w:name w:val="No Spacing Char"/>
    <w:basedOn w:val="DefaultParagraphFont"/>
    <w:link w:val="NoSpacing"/>
    <w:uiPriority w:val="1"/>
    <w:rsid w:val="005D360A"/>
    <w:rPr>
      <w:rFonts w:ascii="Calibri" w:eastAsia="Calibri" w:hAnsi="Calibri" w:cs="Times New Roman"/>
    </w:rPr>
  </w:style>
  <w:style w:type="character" w:styleId="Hyperlink">
    <w:name w:val="Hyperlink"/>
    <w:basedOn w:val="DefaultParagraphFont"/>
    <w:uiPriority w:val="99"/>
    <w:rsid w:val="005D360A"/>
    <w:rPr>
      <w:color w:val="0000FF"/>
      <w:u w:val="single"/>
    </w:rPr>
  </w:style>
  <w:style w:type="paragraph" w:styleId="BodyTextIndent3">
    <w:name w:val="Body Text Indent 3"/>
    <w:basedOn w:val="Normal"/>
    <w:link w:val="BodyTextIndent3Char"/>
    <w:uiPriority w:val="99"/>
    <w:unhideWhenUsed/>
    <w:rsid w:val="005D360A"/>
    <w:pPr>
      <w:spacing w:after="120" w:line="276" w:lineRule="auto"/>
      <w:ind w:left="360"/>
    </w:pPr>
    <w:rPr>
      <w:rFonts w:ascii="Calibri" w:hAnsi="Calibri"/>
      <w:sz w:val="16"/>
      <w:szCs w:val="16"/>
    </w:rPr>
  </w:style>
  <w:style w:type="character" w:customStyle="1" w:styleId="BodyTextIndent3Char">
    <w:name w:val="Body Text Indent 3 Char"/>
    <w:basedOn w:val="DefaultParagraphFont"/>
    <w:link w:val="BodyTextIndent3"/>
    <w:uiPriority w:val="99"/>
    <w:rsid w:val="005D360A"/>
    <w:rPr>
      <w:rFonts w:ascii="Calibri" w:eastAsia="Calibri" w:hAnsi="Calibri" w:cs="Times New Roman"/>
      <w:sz w:val="16"/>
      <w:szCs w:val="16"/>
    </w:rPr>
  </w:style>
  <w:style w:type="paragraph" w:styleId="BodyTextIndent2">
    <w:name w:val="Body Text Indent 2"/>
    <w:basedOn w:val="Normal"/>
    <w:link w:val="BodyTextIndent2Char"/>
    <w:uiPriority w:val="99"/>
    <w:unhideWhenUsed/>
    <w:rsid w:val="005D360A"/>
    <w:pPr>
      <w:spacing w:after="120" w:line="480" w:lineRule="auto"/>
      <w:ind w:left="360"/>
    </w:pPr>
    <w:rPr>
      <w:rFonts w:ascii="Calibri" w:hAnsi="Calibri"/>
      <w:sz w:val="22"/>
      <w:szCs w:val="22"/>
    </w:rPr>
  </w:style>
  <w:style w:type="character" w:customStyle="1" w:styleId="BodyTextIndent2Char">
    <w:name w:val="Body Text Indent 2 Char"/>
    <w:basedOn w:val="DefaultParagraphFont"/>
    <w:link w:val="BodyTextIndent2"/>
    <w:uiPriority w:val="99"/>
    <w:rsid w:val="005D360A"/>
    <w:rPr>
      <w:rFonts w:ascii="Calibri" w:eastAsia="Calibri" w:hAnsi="Calibri" w:cs="Times New Roman"/>
    </w:rPr>
  </w:style>
  <w:style w:type="paragraph" w:styleId="BodyText2">
    <w:name w:val="Body Text 2"/>
    <w:basedOn w:val="Normal"/>
    <w:link w:val="BodyText2Char"/>
    <w:unhideWhenUsed/>
    <w:rsid w:val="005D360A"/>
    <w:pPr>
      <w:spacing w:after="120" w:line="480" w:lineRule="auto"/>
    </w:pPr>
    <w:rPr>
      <w:rFonts w:ascii="Calibri" w:hAnsi="Calibri"/>
      <w:sz w:val="22"/>
      <w:szCs w:val="22"/>
    </w:rPr>
  </w:style>
  <w:style w:type="character" w:customStyle="1" w:styleId="BodyText2Char">
    <w:name w:val="Body Text 2 Char"/>
    <w:basedOn w:val="DefaultParagraphFont"/>
    <w:link w:val="BodyText2"/>
    <w:rsid w:val="005D360A"/>
    <w:rPr>
      <w:rFonts w:ascii="Calibri" w:eastAsia="Calibri" w:hAnsi="Calibri" w:cs="Times New Roman"/>
    </w:rPr>
  </w:style>
  <w:style w:type="paragraph" w:customStyle="1" w:styleId="FeasibilityReportNewStyle">
    <w:name w:val="Feasibility Report New Style"/>
    <w:basedOn w:val="Normal"/>
    <w:link w:val="FeasibilityReportNewStyleChar"/>
    <w:qFormat/>
    <w:rsid w:val="005D360A"/>
    <w:pPr>
      <w:spacing w:after="120" w:line="360" w:lineRule="auto"/>
      <w:jc w:val="both"/>
    </w:pPr>
    <w:rPr>
      <w:rFonts w:ascii="Arial" w:hAnsi="Arial" w:cs="Arial"/>
      <w:sz w:val="22"/>
      <w:szCs w:val="22"/>
    </w:rPr>
  </w:style>
  <w:style w:type="character" w:customStyle="1" w:styleId="FeasibilityReportNewStyleChar">
    <w:name w:val="Feasibility Report New Style Char"/>
    <w:basedOn w:val="DefaultParagraphFont"/>
    <w:link w:val="FeasibilityReportNewStyle"/>
    <w:rsid w:val="005D360A"/>
    <w:rPr>
      <w:rFonts w:ascii="Arial" w:eastAsia="Calibri" w:hAnsi="Arial" w:cs="Arial"/>
    </w:rPr>
  </w:style>
  <w:style w:type="paragraph" w:styleId="TOC1">
    <w:name w:val="toc 1"/>
    <w:basedOn w:val="Normal"/>
    <w:next w:val="Normal"/>
    <w:autoRedefine/>
    <w:uiPriority w:val="39"/>
    <w:unhideWhenUsed/>
    <w:rsid w:val="005D360A"/>
    <w:pPr>
      <w:spacing w:before="120" w:after="120"/>
    </w:pPr>
    <w:rPr>
      <w:rFonts w:asciiTheme="minorHAnsi" w:hAnsiTheme="minorHAnsi" w:cstheme="minorHAnsi"/>
      <w:b/>
      <w:bCs/>
      <w:caps/>
      <w:sz w:val="20"/>
      <w:szCs w:val="20"/>
    </w:rPr>
  </w:style>
  <w:style w:type="paragraph" w:styleId="TOC2">
    <w:name w:val="toc 2"/>
    <w:basedOn w:val="Normal"/>
    <w:next w:val="Normal"/>
    <w:autoRedefine/>
    <w:uiPriority w:val="39"/>
    <w:unhideWhenUsed/>
    <w:rsid w:val="005D360A"/>
    <w:pPr>
      <w:ind w:left="240"/>
    </w:pPr>
    <w:rPr>
      <w:rFonts w:asciiTheme="minorHAnsi" w:hAnsiTheme="minorHAnsi" w:cstheme="minorHAnsi"/>
      <w:smallCaps/>
      <w:sz w:val="20"/>
      <w:szCs w:val="20"/>
    </w:rPr>
  </w:style>
  <w:style w:type="paragraph" w:styleId="TOC3">
    <w:name w:val="toc 3"/>
    <w:basedOn w:val="Normal"/>
    <w:next w:val="Normal"/>
    <w:autoRedefine/>
    <w:uiPriority w:val="39"/>
    <w:unhideWhenUsed/>
    <w:qFormat/>
    <w:rsid w:val="005D360A"/>
    <w:pPr>
      <w:ind w:left="480"/>
    </w:pPr>
    <w:rPr>
      <w:rFonts w:asciiTheme="minorHAnsi" w:hAnsiTheme="minorHAnsi" w:cstheme="minorHAnsi"/>
      <w:i/>
      <w:iCs/>
      <w:sz w:val="20"/>
      <w:szCs w:val="20"/>
    </w:rPr>
  </w:style>
  <w:style w:type="paragraph" w:styleId="BlockText">
    <w:name w:val="Block Text"/>
    <w:basedOn w:val="Normal"/>
    <w:rsid w:val="005D360A"/>
    <w:pPr>
      <w:spacing w:after="120" w:line="360" w:lineRule="auto"/>
      <w:ind w:left="1440" w:right="1440"/>
      <w:jc w:val="both"/>
    </w:pPr>
    <w:rPr>
      <w:rFonts w:ascii="Arial" w:eastAsia="Times New Roman" w:hAnsi="Arial" w:cs="Arial"/>
    </w:rPr>
  </w:style>
  <w:style w:type="paragraph" w:customStyle="1" w:styleId="StyleStyleHeading212ptBoldNotItalic14pt">
    <w:name w:val="Style Style Heading 2 + 12 pt Bold Not Italic + 14 pt"/>
    <w:basedOn w:val="Normal"/>
    <w:link w:val="StyleStyleHeading212ptBoldNotItalic14ptChar"/>
    <w:rsid w:val="005D360A"/>
    <w:pPr>
      <w:keepNext/>
      <w:spacing w:before="240" w:after="60" w:line="360" w:lineRule="auto"/>
      <w:ind w:hanging="360"/>
      <w:jc w:val="both"/>
      <w:outlineLvl w:val="1"/>
    </w:pPr>
    <w:rPr>
      <w:rFonts w:ascii="Arial" w:eastAsia="Times New Roman" w:hAnsi="Arial"/>
      <w:bCs/>
      <w:szCs w:val="28"/>
    </w:rPr>
  </w:style>
  <w:style w:type="character" w:customStyle="1" w:styleId="StyleStyleHeading212ptBoldNotItalic14ptChar">
    <w:name w:val="Style Style Heading 2 + 12 pt Bold Not Italic + 14 pt Char"/>
    <w:basedOn w:val="DefaultParagraphFont"/>
    <w:link w:val="StyleStyleHeading212ptBoldNotItalic14pt"/>
    <w:rsid w:val="005D360A"/>
    <w:rPr>
      <w:rFonts w:ascii="Arial" w:eastAsia="Times New Roman" w:hAnsi="Arial" w:cs="Times New Roman"/>
      <w:bCs/>
      <w:sz w:val="24"/>
      <w:szCs w:val="28"/>
    </w:rPr>
  </w:style>
  <w:style w:type="paragraph" w:customStyle="1" w:styleId="font5">
    <w:name w:val="font5"/>
    <w:basedOn w:val="Normal"/>
    <w:rsid w:val="005D360A"/>
    <w:pPr>
      <w:spacing w:before="100" w:beforeAutospacing="1" w:after="100" w:afterAutospacing="1"/>
    </w:pPr>
    <w:rPr>
      <w:rFonts w:ascii="Garamond" w:eastAsia="Times New Roman" w:hAnsi="Garamond"/>
      <w:color w:val="000000"/>
      <w:sz w:val="22"/>
      <w:szCs w:val="22"/>
    </w:rPr>
  </w:style>
  <w:style w:type="paragraph" w:customStyle="1" w:styleId="xl65">
    <w:name w:val="xl65"/>
    <w:basedOn w:val="Normal"/>
    <w:rsid w:val="005D360A"/>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b/>
      <w:bCs/>
    </w:rPr>
  </w:style>
  <w:style w:type="paragraph" w:customStyle="1" w:styleId="xl66">
    <w:name w:val="xl66"/>
    <w:basedOn w:val="Normal"/>
    <w:rsid w:val="005D360A"/>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rPr>
  </w:style>
  <w:style w:type="paragraph" w:customStyle="1" w:styleId="xl67">
    <w:name w:val="xl67"/>
    <w:basedOn w:val="Normal"/>
    <w:rsid w:val="005D360A"/>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rPr>
  </w:style>
  <w:style w:type="paragraph" w:customStyle="1" w:styleId="xl68">
    <w:name w:val="xl68"/>
    <w:basedOn w:val="Normal"/>
    <w:rsid w:val="005D360A"/>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rPr>
  </w:style>
  <w:style w:type="paragraph" w:customStyle="1" w:styleId="xl69">
    <w:name w:val="xl69"/>
    <w:basedOn w:val="Normal"/>
    <w:rsid w:val="005D360A"/>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rPr>
  </w:style>
  <w:style w:type="paragraph" w:customStyle="1" w:styleId="xl70">
    <w:name w:val="xl70"/>
    <w:basedOn w:val="Normal"/>
    <w:rsid w:val="005D360A"/>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b/>
      <w:bCs/>
    </w:rPr>
  </w:style>
  <w:style w:type="paragraph" w:customStyle="1" w:styleId="xl71">
    <w:name w:val="xl71"/>
    <w:basedOn w:val="Normal"/>
    <w:rsid w:val="005D360A"/>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b/>
      <w:bCs/>
    </w:rPr>
  </w:style>
  <w:style w:type="paragraph" w:customStyle="1" w:styleId="xl72">
    <w:name w:val="xl72"/>
    <w:basedOn w:val="Normal"/>
    <w:rsid w:val="005D360A"/>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rPr>
  </w:style>
  <w:style w:type="paragraph" w:customStyle="1" w:styleId="xl73">
    <w:name w:val="xl73"/>
    <w:basedOn w:val="Normal"/>
    <w:rsid w:val="005D360A"/>
    <w:pPr>
      <w:spacing w:before="100" w:beforeAutospacing="1" w:after="100" w:afterAutospacing="1"/>
    </w:pPr>
    <w:rPr>
      <w:rFonts w:ascii="Garamond" w:eastAsia="Times New Roman" w:hAnsi="Garamond"/>
      <w:color w:val="000000"/>
    </w:rPr>
  </w:style>
  <w:style w:type="paragraph" w:customStyle="1" w:styleId="xl74">
    <w:name w:val="xl74"/>
    <w:basedOn w:val="Normal"/>
    <w:rsid w:val="005D360A"/>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color w:val="000000"/>
    </w:rPr>
  </w:style>
  <w:style w:type="paragraph" w:customStyle="1" w:styleId="xl75">
    <w:name w:val="xl75"/>
    <w:basedOn w:val="Normal"/>
    <w:rsid w:val="005D360A"/>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b/>
      <w:bCs/>
    </w:rPr>
  </w:style>
  <w:style w:type="paragraph" w:customStyle="1" w:styleId="xl76">
    <w:name w:val="xl76"/>
    <w:basedOn w:val="Normal"/>
    <w:rsid w:val="005D360A"/>
    <w:pPr>
      <w:spacing w:before="100" w:beforeAutospacing="1" w:after="100" w:afterAutospacing="1"/>
    </w:pPr>
    <w:rPr>
      <w:rFonts w:ascii="Garamond" w:eastAsia="Times New Roman" w:hAnsi="Garamond"/>
    </w:rPr>
  </w:style>
  <w:style w:type="paragraph" w:customStyle="1" w:styleId="xl77">
    <w:name w:val="xl77"/>
    <w:basedOn w:val="Normal"/>
    <w:rsid w:val="005D360A"/>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rPr>
  </w:style>
  <w:style w:type="paragraph" w:customStyle="1" w:styleId="xl78">
    <w:name w:val="xl78"/>
    <w:basedOn w:val="Normal"/>
    <w:rsid w:val="005D360A"/>
    <w:pPr>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eastAsia="Times New Roman"/>
    </w:rPr>
  </w:style>
  <w:style w:type="paragraph" w:customStyle="1" w:styleId="xl79">
    <w:name w:val="xl79"/>
    <w:basedOn w:val="Normal"/>
    <w:rsid w:val="005D360A"/>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rPr>
  </w:style>
  <w:style w:type="paragraph" w:customStyle="1" w:styleId="xl80">
    <w:name w:val="xl80"/>
    <w:basedOn w:val="Normal"/>
    <w:rsid w:val="005D360A"/>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b/>
      <w:bCs/>
    </w:rPr>
  </w:style>
  <w:style w:type="paragraph" w:customStyle="1" w:styleId="xl81">
    <w:name w:val="xl81"/>
    <w:basedOn w:val="Normal"/>
    <w:rsid w:val="005D360A"/>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rPr>
  </w:style>
  <w:style w:type="paragraph" w:customStyle="1" w:styleId="xl82">
    <w:name w:val="xl82"/>
    <w:basedOn w:val="Normal"/>
    <w:rsid w:val="005D360A"/>
    <w:pPr>
      <w:pBdr>
        <w:bottom w:val="single" w:sz="4" w:space="0" w:color="auto"/>
      </w:pBdr>
      <w:spacing w:before="100" w:beforeAutospacing="1" w:after="100" w:afterAutospacing="1"/>
      <w:jc w:val="center"/>
    </w:pPr>
    <w:rPr>
      <w:rFonts w:ascii="Garamond" w:eastAsia="Times New Roman" w:hAnsi="Garamond"/>
      <w:b/>
      <w:bCs/>
    </w:rPr>
  </w:style>
  <w:style w:type="paragraph" w:styleId="TOC4">
    <w:name w:val="toc 4"/>
    <w:basedOn w:val="Normal"/>
    <w:next w:val="Normal"/>
    <w:autoRedefine/>
    <w:uiPriority w:val="39"/>
    <w:unhideWhenUsed/>
    <w:rsid w:val="005D360A"/>
    <w:pPr>
      <w:ind w:left="720"/>
    </w:pPr>
    <w:rPr>
      <w:rFonts w:asciiTheme="minorHAnsi" w:hAnsiTheme="minorHAnsi" w:cstheme="minorHAnsi"/>
      <w:sz w:val="18"/>
      <w:szCs w:val="18"/>
    </w:rPr>
  </w:style>
  <w:style w:type="paragraph" w:styleId="TOC5">
    <w:name w:val="toc 5"/>
    <w:basedOn w:val="Normal"/>
    <w:next w:val="Normal"/>
    <w:autoRedefine/>
    <w:uiPriority w:val="39"/>
    <w:unhideWhenUsed/>
    <w:rsid w:val="005D360A"/>
    <w:pPr>
      <w:ind w:left="960"/>
    </w:pPr>
    <w:rPr>
      <w:rFonts w:asciiTheme="minorHAnsi" w:hAnsiTheme="minorHAnsi" w:cstheme="minorHAnsi"/>
      <w:sz w:val="18"/>
      <w:szCs w:val="18"/>
    </w:rPr>
  </w:style>
  <w:style w:type="paragraph" w:styleId="TOC6">
    <w:name w:val="toc 6"/>
    <w:basedOn w:val="Normal"/>
    <w:next w:val="Normal"/>
    <w:autoRedefine/>
    <w:uiPriority w:val="39"/>
    <w:unhideWhenUsed/>
    <w:rsid w:val="005D360A"/>
    <w:pPr>
      <w:ind w:left="1200"/>
    </w:pPr>
    <w:rPr>
      <w:rFonts w:asciiTheme="minorHAnsi" w:hAnsiTheme="minorHAnsi" w:cstheme="minorHAnsi"/>
      <w:sz w:val="18"/>
      <w:szCs w:val="18"/>
    </w:rPr>
  </w:style>
  <w:style w:type="paragraph" w:styleId="TOC7">
    <w:name w:val="toc 7"/>
    <w:basedOn w:val="Normal"/>
    <w:next w:val="Normal"/>
    <w:autoRedefine/>
    <w:uiPriority w:val="39"/>
    <w:unhideWhenUsed/>
    <w:rsid w:val="005D360A"/>
    <w:pPr>
      <w:ind w:left="1440"/>
    </w:pPr>
    <w:rPr>
      <w:rFonts w:asciiTheme="minorHAnsi" w:hAnsiTheme="minorHAnsi" w:cstheme="minorHAnsi"/>
      <w:sz w:val="18"/>
      <w:szCs w:val="18"/>
    </w:rPr>
  </w:style>
  <w:style w:type="paragraph" w:styleId="TOC8">
    <w:name w:val="toc 8"/>
    <w:basedOn w:val="Normal"/>
    <w:next w:val="Normal"/>
    <w:autoRedefine/>
    <w:uiPriority w:val="39"/>
    <w:unhideWhenUsed/>
    <w:rsid w:val="005D360A"/>
    <w:pPr>
      <w:ind w:left="1680"/>
    </w:pPr>
    <w:rPr>
      <w:rFonts w:asciiTheme="minorHAnsi" w:hAnsiTheme="minorHAnsi" w:cstheme="minorHAnsi"/>
      <w:sz w:val="18"/>
      <w:szCs w:val="18"/>
    </w:rPr>
  </w:style>
  <w:style w:type="paragraph" w:styleId="TOC9">
    <w:name w:val="toc 9"/>
    <w:basedOn w:val="Normal"/>
    <w:next w:val="Normal"/>
    <w:autoRedefine/>
    <w:uiPriority w:val="39"/>
    <w:unhideWhenUsed/>
    <w:rsid w:val="005D360A"/>
    <w:pPr>
      <w:ind w:left="1920"/>
    </w:pPr>
    <w:rPr>
      <w:rFonts w:asciiTheme="minorHAnsi" w:hAnsiTheme="minorHAnsi" w:cstheme="minorHAnsi"/>
      <w:sz w:val="18"/>
      <w:szCs w:val="18"/>
    </w:rPr>
  </w:style>
  <w:style w:type="paragraph" w:customStyle="1" w:styleId="font6">
    <w:name w:val="font6"/>
    <w:basedOn w:val="Normal"/>
    <w:rsid w:val="005D360A"/>
    <w:pPr>
      <w:spacing w:before="100" w:beforeAutospacing="1" w:after="100" w:afterAutospacing="1"/>
    </w:pPr>
    <w:rPr>
      <w:rFonts w:ascii="Garamond" w:eastAsia="Times New Roman" w:hAnsi="Garamond"/>
      <w:color w:val="000000"/>
      <w:sz w:val="22"/>
      <w:szCs w:val="22"/>
    </w:rPr>
  </w:style>
  <w:style w:type="paragraph" w:customStyle="1" w:styleId="xl63">
    <w:name w:val="xl63"/>
    <w:basedOn w:val="Normal"/>
    <w:rsid w:val="005D360A"/>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b/>
      <w:bCs/>
    </w:rPr>
  </w:style>
  <w:style w:type="paragraph" w:customStyle="1" w:styleId="xl64">
    <w:name w:val="xl64"/>
    <w:basedOn w:val="Normal"/>
    <w:rsid w:val="005D360A"/>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rPr>
  </w:style>
  <w:style w:type="paragraph" w:customStyle="1" w:styleId="xl83">
    <w:name w:val="xl83"/>
    <w:basedOn w:val="Normal"/>
    <w:rsid w:val="005D36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Garamond" w:eastAsia="Times New Roman" w:hAnsi="Garamond"/>
      <w:b/>
      <w:bCs/>
    </w:rPr>
  </w:style>
  <w:style w:type="paragraph" w:customStyle="1" w:styleId="xl84">
    <w:name w:val="xl84"/>
    <w:basedOn w:val="Normal"/>
    <w:rsid w:val="005D36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Garamond" w:eastAsia="Times New Roman" w:hAnsi="Garamond"/>
      <w:b/>
      <w:bCs/>
    </w:rPr>
  </w:style>
  <w:style w:type="character" w:customStyle="1" w:styleId="Heading1Char1">
    <w:name w:val="Heading 1 Char1"/>
    <w:aliases w:val="1 ghost Char1,g Char1,h1 Char1,1 Char1,Para1 Char1,Main Title Char1,Main Title1 Char1,Heading 1 Char Char Char Char Char Char Char Char1,Heading 1 Char Char Char Char Char Char Char Char Char Char Char1,Heading 11 Char1,l1 Char1"/>
    <w:basedOn w:val="DefaultParagraphFont"/>
    <w:rsid w:val="005D360A"/>
    <w:rPr>
      <w:rFonts w:ascii="Cambria" w:eastAsia="Times New Roman" w:hAnsi="Cambria" w:cs="Times New Roman"/>
      <w:b/>
      <w:bCs/>
      <w:color w:val="365F91"/>
      <w:sz w:val="28"/>
      <w:szCs w:val="28"/>
    </w:rPr>
  </w:style>
  <w:style w:type="paragraph" w:styleId="PlainText">
    <w:name w:val="Plain Text"/>
    <w:basedOn w:val="Normal"/>
    <w:link w:val="PlainTextChar"/>
    <w:rsid w:val="005D360A"/>
    <w:rPr>
      <w:rFonts w:ascii="Courier New" w:eastAsia="Times New Roman" w:hAnsi="Courier New" w:cs="Courier New"/>
      <w:sz w:val="20"/>
      <w:szCs w:val="20"/>
    </w:rPr>
  </w:style>
  <w:style w:type="character" w:customStyle="1" w:styleId="PlainTextChar">
    <w:name w:val="Plain Text Char"/>
    <w:basedOn w:val="DefaultParagraphFont"/>
    <w:link w:val="PlainText"/>
    <w:rsid w:val="005D360A"/>
    <w:rPr>
      <w:rFonts w:ascii="Courier New" w:eastAsia="Times New Roman" w:hAnsi="Courier New" w:cs="Courier New"/>
      <w:sz w:val="20"/>
      <w:szCs w:val="20"/>
    </w:rPr>
  </w:style>
  <w:style w:type="character" w:styleId="SubtleEmphasis">
    <w:name w:val="Subtle Emphasis"/>
    <w:basedOn w:val="DefaultParagraphFont"/>
    <w:uiPriority w:val="19"/>
    <w:qFormat/>
    <w:rsid w:val="005D360A"/>
    <w:rPr>
      <w:i/>
      <w:iCs/>
      <w:color w:val="808080"/>
    </w:rPr>
  </w:style>
  <w:style w:type="table" w:styleId="TableGrid">
    <w:name w:val="Table Grid"/>
    <w:basedOn w:val="TableNormal"/>
    <w:uiPriority w:val="59"/>
    <w:rsid w:val="005D36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unhideWhenUsed/>
    <w:qFormat/>
    <w:rsid w:val="005D360A"/>
    <w:pPr>
      <w:spacing w:before="240" w:after="60" w:line="276" w:lineRule="auto"/>
      <w:jc w:val="left"/>
      <w:outlineLvl w:val="9"/>
    </w:pPr>
    <w:rPr>
      <w:rFonts w:ascii="Cambria" w:hAnsi="Cambria" w:cs="Times New Roman"/>
      <w:kern w:val="32"/>
      <w:sz w:val="32"/>
      <w:szCs w:val="32"/>
    </w:rPr>
  </w:style>
  <w:style w:type="character" w:styleId="FootnoteReference">
    <w:name w:val="footnote reference"/>
    <w:basedOn w:val="DefaultParagraphFont"/>
    <w:uiPriority w:val="99"/>
    <w:semiHidden/>
    <w:unhideWhenUsed/>
    <w:rsid w:val="005D360A"/>
    <w:rPr>
      <w:vertAlign w:val="superscript"/>
    </w:rPr>
  </w:style>
  <w:style w:type="character" w:styleId="FollowedHyperlink">
    <w:name w:val="FollowedHyperlink"/>
    <w:basedOn w:val="DefaultParagraphFont"/>
    <w:uiPriority w:val="99"/>
    <w:semiHidden/>
    <w:unhideWhenUsed/>
    <w:rsid w:val="005D360A"/>
    <w:rPr>
      <w:color w:val="800080"/>
      <w:u w:val="single"/>
    </w:rPr>
  </w:style>
  <w:style w:type="numbering" w:customStyle="1" w:styleId="Style5">
    <w:name w:val="Style5"/>
    <w:uiPriority w:val="99"/>
    <w:rsid w:val="005D360A"/>
    <w:pPr>
      <w:numPr>
        <w:numId w:val="20"/>
      </w:numPr>
    </w:pPr>
  </w:style>
  <w:style w:type="numbering" w:customStyle="1" w:styleId="Style7">
    <w:name w:val="Style7"/>
    <w:uiPriority w:val="99"/>
    <w:rsid w:val="005D360A"/>
    <w:pPr>
      <w:numPr>
        <w:numId w:val="21"/>
      </w:numPr>
    </w:pPr>
  </w:style>
  <w:style w:type="numbering" w:customStyle="1" w:styleId="Style8">
    <w:name w:val="Style8"/>
    <w:uiPriority w:val="99"/>
    <w:rsid w:val="005D360A"/>
    <w:pPr>
      <w:numPr>
        <w:numId w:val="22"/>
      </w:numPr>
    </w:pPr>
  </w:style>
  <w:style w:type="numbering" w:customStyle="1" w:styleId="Style9">
    <w:name w:val="Style9"/>
    <w:uiPriority w:val="99"/>
    <w:rsid w:val="005D360A"/>
    <w:pPr>
      <w:numPr>
        <w:numId w:val="23"/>
      </w:numPr>
    </w:pPr>
  </w:style>
  <w:style w:type="numbering" w:customStyle="1" w:styleId="Style11">
    <w:name w:val="Style11"/>
    <w:uiPriority w:val="99"/>
    <w:rsid w:val="005D360A"/>
    <w:pPr>
      <w:numPr>
        <w:numId w:val="24"/>
      </w:numPr>
    </w:pPr>
  </w:style>
  <w:style w:type="numbering" w:customStyle="1" w:styleId="Style13">
    <w:name w:val="Style13"/>
    <w:uiPriority w:val="99"/>
    <w:rsid w:val="005D360A"/>
    <w:pPr>
      <w:numPr>
        <w:numId w:val="25"/>
      </w:numPr>
    </w:pPr>
  </w:style>
  <w:style w:type="numbering" w:customStyle="1" w:styleId="Style14">
    <w:name w:val="Style14"/>
    <w:uiPriority w:val="99"/>
    <w:rsid w:val="005D360A"/>
    <w:pPr>
      <w:numPr>
        <w:numId w:val="26"/>
      </w:numPr>
    </w:pPr>
  </w:style>
  <w:style w:type="character" w:customStyle="1" w:styleId="ListParagraphChar">
    <w:name w:val="List Paragraph Char"/>
    <w:aliases w:val="Heading II Char"/>
    <w:basedOn w:val="DefaultParagraphFont"/>
    <w:link w:val="ListParagraph"/>
    <w:uiPriority w:val="34"/>
    <w:rsid w:val="005D360A"/>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2" w:uiPriority="0"/>
    <w:lsdException w:name="Body Text 3"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D360A"/>
    <w:pPr>
      <w:spacing w:after="0" w:line="240" w:lineRule="auto"/>
    </w:pPr>
    <w:rPr>
      <w:rFonts w:ascii="Times New Roman" w:eastAsia="Calibri" w:hAnsi="Times New Roman" w:cs="Times New Roman"/>
      <w:sz w:val="24"/>
      <w:szCs w:val="24"/>
    </w:rPr>
  </w:style>
  <w:style w:type="paragraph" w:styleId="Heading1">
    <w:name w:val="heading 1"/>
    <w:aliases w:val="1 ghost,g,h1,1,Para1,Main Title,Main Title1,Heading 1 Char Char Char Char Char Char Char,Heading 1 Char Char Char Char Char Char Char Char Char Char,Heading 11,Heading 1 Char Char Char Char Char Char Char1,Hoofdstuk Char,l1,Hoofdstuk"/>
    <w:basedOn w:val="Normal"/>
    <w:next w:val="Normal"/>
    <w:link w:val="Heading1Char"/>
    <w:uiPriority w:val="9"/>
    <w:qFormat/>
    <w:rsid w:val="005D360A"/>
    <w:pPr>
      <w:keepNext/>
      <w:numPr>
        <w:numId w:val="16"/>
      </w:numPr>
      <w:spacing w:line="360" w:lineRule="auto"/>
      <w:jc w:val="both"/>
      <w:outlineLvl w:val="0"/>
    </w:pPr>
    <w:rPr>
      <w:rFonts w:ascii="Arial" w:eastAsia="Times New Roman" w:hAnsi="Arial" w:cs="Arial"/>
      <w:b/>
      <w:bCs/>
    </w:rPr>
  </w:style>
  <w:style w:type="paragraph" w:styleId="Heading2">
    <w:name w:val="heading 2"/>
    <w:aliases w:val="Überschrift 2 Char,Heading 2 Char Char,Heading 21,Heading 2 Char Char Char,2 headline,h,h2,Para2,Head hdbk,Main Heading,Para 2,y2khdr2,H2,Heading 2 Char Char Char Char Char Char Char Char Char,Heading 22 Char Char"/>
    <w:basedOn w:val="Normal"/>
    <w:next w:val="Normal"/>
    <w:link w:val="Heading2Char"/>
    <w:qFormat/>
    <w:rsid w:val="005D360A"/>
    <w:pPr>
      <w:keepNext/>
      <w:numPr>
        <w:ilvl w:val="1"/>
        <w:numId w:val="16"/>
      </w:numPr>
      <w:spacing w:before="240" w:after="60"/>
      <w:outlineLvl w:val="1"/>
    </w:pPr>
    <w:rPr>
      <w:rFonts w:ascii="Arial" w:eastAsia="Times New Roman" w:hAnsi="Arial" w:cs="Arial"/>
      <w:b/>
      <w:bCs/>
      <w:i/>
      <w:iCs/>
      <w:sz w:val="28"/>
      <w:szCs w:val="28"/>
    </w:rPr>
  </w:style>
  <w:style w:type="paragraph" w:styleId="Heading3">
    <w:name w:val="heading 3"/>
    <w:basedOn w:val="Normal"/>
    <w:next w:val="Normal"/>
    <w:link w:val="Heading3Char"/>
    <w:unhideWhenUsed/>
    <w:qFormat/>
    <w:rsid w:val="005D360A"/>
    <w:pPr>
      <w:keepNext/>
      <w:keepLines/>
      <w:numPr>
        <w:ilvl w:val="2"/>
        <w:numId w:val="16"/>
      </w:numPr>
      <w:spacing w:before="200"/>
      <w:outlineLvl w:val="2"/>
    </w:pPr>
    <w:rPr>
      <w:rFonts w:ascii="Cambria" w:eastAsia="Times New Roman" w:hAnsi="Cambria"/>
      <w:b/>
      <w:bCs/>
      <w:color w:val="4F81BD"/>
    </w:rPr>
  </w:style>
  <w:style w:type="paragraph" w:styleId="Heading4">
    <w:name w:val="heading 4"/>
    <w:basedOn w:val="Normal"/>
    <w:next w:val="Normal"/>
    <w:link w:val="Heading4Char"/>
    <w:uiPriority w:val="9"/>
    <w:unhideWhenUsed/>
    <w:qFormat/>
    <w:rsid w:val="005D360A"/>
    <w:pPr>
      <w:keepNext/>
      <w:keepLines/>
      <w:numPr>
        <w:ilvl w:val="3"/>
        <w:numId w:val="16"/>
      </w:numPr>
      <w:spacing w:before="200" w:line="276" w:lineRule="auto"/>
      <w:outlineLvl w:val="3"/>
    </w:pPr>
    <w:rPr>
      <w:rFonts w:ascii="Cambria" w:eastAsia="Times New Roman" w:hAnsi="Cambria"/>
      <w:b/>
      <w:bCs/>
      <w:i/>
      <w:iCs/>
      <w:color w:val="4F81BD"/>
      <w:sz w:val="22"/>
      <w:szCs w:val="22"/>
      <w:lang w:bidi="en-US"/>
    </w:rPr>
  </w:style>
  <w:style w:type="paragraph" w:styleId="Heading5">
    <w:name w:val="heading 5"/>
    <w:basedOn w:val="Normal"/>
    <w:next w:val="Normal"/>
    <w:link w:val="Heading5Char"/>
    <w:uiPriority w:val="9"/>
    <w:semiHidden/>
    <w:unhideWhenUsed/>
    <w:qFormat/>
    <w:rsid w:val="005D360A"/>
    <w:pPr>
      <w:keepNext/>
      <w:keepLines/>
      <w:numPr>
        <w:ilvl w:val="4"/>
        <w:numId w:val="16"/>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5D360A"/>
    <w:pPr>
      <w:keepNext/>
      <w:keepLines/>
      <w:numPr>
        <w:ilvl w:val="5"/>
        <w:numId w:val="16"/>
      </w:numPr>
      <w:spacing w:before="200" w:line="276" w:lineRule="auto"/>
      <w:outlineLvl w:val="5"/>
    </w:pPr>
    <w:rPr>
      <w:rFonts w:ascii="Cambria" w:eastAsia="Times New Roman" w:hAnsi="Cambria"/>
      <w:i/>
      <w:iCs/>
      <w:color w:val="243F60"/>
      <w:sz w:val="22"/>
      <w:szCs w:val="22"/>
    </w:rPr>
  </w:style>
  <w:style w:type="paragraph" w:styleId="Heading7">
    <w:name w:val="heading 7"/>
    <w:basedOn w:val="Normal"/>
    <w:next w:val="Normal"/>
    <w:link w:val="Heading7Char"/>
    <w:uiPriority w:val="9"/>
    <w:semiHidden/>
    <w:unhideWhenUsed/>
    <w:qFormat/>
    <w:rsid w:val="005D360A"/>
    <w:pPr>
      <w:keepNext/>
      <w:keepLines/>
      <w:numPr>
        <w:ilvl w:val="6"/>
        <w:numId w:val="16"/>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5D360A"/>
    <w:pPr>
      <w:keepNext/>
      <w:keepLines/>
      <w:numPr>
        <w:ilvl w:val="7"/>
        <w:numId w:val="16"/>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5D360A"/>
    <w:pPr>
      <w:keepNext/>
      <w:keepLines/>
      <w:numPr>
        <w:ilvl w:val="8"/>
        <w:numId w:val="16"/>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ghost Char,g Char,h1 Char,1 Char,Para1 Char,Main Title Char,Main Title1 Char,Heading 1 Char Char Char Char Char Char Char Char,Heading 1 Char Char Char Char Char Char Char Char Char Char Char,Heading 11 Char,Hoofdstuk Char Char,l1 Char"/>
    <w:basedOn w:val="DefaultParagraphFont"/>
    <w:link w:val="Heading1"/>
    <w:uiPriority w:val="9"/>
    <w:rsid w:val="005D360A"/>
    <w:rPr>
      <w:rFonts w:ascii="Arial" w:eastAsia="Times New Roman" w:hAnsi="Arial" w:cs="Arial"/>
      <w:b/>
      <w:bCs/>
      <w:sz w:val="24"/>
      <w:szCs w:val="24"/>
    </w:rPr>
  </w:style>
  <w:style w:type="character" w:customStyle="1" w:styleId="Heading2Char">
    <w:name w:val="Heading 2 Char"/>
    <w:aliases w:val="Überschrift 2 Char Char,Heading 2 Char Char Char1,Heading 21 Char,Heading 2 Char Char Char Char,2 headline Char,h Char,h2 Char,Para2 Char,Head hdbk Char,Main Heading Char,Para 2 Char,y2khdr2 Char,H2 Char,Heading 22 Char Char Char"/>
    <w:basedOn w:val="DefaultParagraphFont"/>
    <w:link w:val="Heading2"/>
    <w:rsid w:val="005D360A"/>
    <w:rPr>
      <w:rFonts w:ascii="Arial" w:eastAsia="Times New Roman" w:hAnsi="Arial" w:cs="Arial"/>
      <w:b/>
      <w:bCs/>
      <w:i/>
      <w:iCs/>
      <w:sz w:val="28"/>
      <w:szCs w:val="28"/>
    </w:rPr>
  </w:style>
  <w:style w:type="character" w:customStyle="1" w:styleId="Heading3Char">
    <w:name w:val="Heading 3 Char"/>
    <w:basedOn w:val="DefaultParagraphFont"/>
    <w:link w:val="Heading3"/>
    <w:rsid w:val="005D360A"/>
    <w:rPr>
      <w:rFonts w:ascii="Cambria" w:eastAsia="Times New Roman" w:hAnsi="Cambria" w:cs="Times New Roman"/>
      <w:b/>
      <w:bCs/>
      <w:color w:val="4F81BD"/>
      <w:sz w:val="24"/>
      <w:szCs w:val="24"/>
    </w:rPr>
  </w:style>
  <w:style w:type="character" w:customStyle="1" w:styleId="Heading4Char">
    <w:name w:val="Heading 4 Char"/>
    <w:basedOn w:val="DefaultParagraphFont"/>
    <w:link w:val="Heading4"/>
    <w:uiPriority w:val="9"/>
    <w:rsid w:val="005D360A"/>
    <w:rPr>
      <w:rFonts w:ascii="Cambria" w:eastAsia="Times New Roman" w:hAnsi="Cambria" w:cs="Times New Roman"/>
      <w:b/>
      <w:bCs/>
      <w:i/>
      <w:iCs/>
      <w:color w:val="4F81BD"/>
      <w:lang w:bidi="en-US"/>
    </w:rPr>
  </w:style>
  <w:style w:type="character" w:customStyle="1" w:styleId="Heading5Char">
    <w:name w:val="Heading 5 Char"/>
    <w:basedOn w:val="DefaultParagraphFont"/>
    <w:link w:val="Heading5"/>
    <w:uiPriority w:val="9"/>
    <w:semiHidden/>
    <w:rsid w:val="005D360A"/>
    <w:rPr>
      <w:rFonts w:asciiTheme="majorHAnsi" w:eastAsiaTheme="majorEastAsia" w:hAnsiTheme="majorHAnsi" w:cstheme="majorBidi"/>
      <w:color w:val="243F60" w:themeColor="accent1" w:themeShade="7F"/>
      <w:sz w:val="24"/>
      <w:szCs w:val="24"/>
    </w:rPr>
  </w:style>
  <w:style w:type="character" w:customStyle="1" w:styleId="Heading6Char">
    <w:name w:val="Heading 6 Char"/>
    <w:basedOn w:val="DefaultParagraphFont"/>
    <w:link w:val="Heading6"/>
    <w:uiPriority w:val="9"/>
    <w:semiHidden/>
    <w:rsid w:val="005D360A"/>
    <w:rPr>
      <w:rFonts w:ascii="Cambria" w:eastAsia="Times New Roman" w:hAnsi="Cambria" w:cs="Times New Roman"/>
      <w:i/>
      <w:iCs/>
      <w:color w:val="243F60"/>
    </w:rPr>
  </w:style>
  <w:style w:type="character" w:customStyle="1" w:styleId="Heading7Char">
    <w:name w:val="Heading 7 Char"/>
    <w:basedOn w:val="DefaultParagraphFont"/>
    <w:link w:val="Heading7"/>
    <w:uiPriority w:val="9"/>
    <w:semiHidden/>
    <w:rsid w:val="005D360A"/>
    <w:rPr>
      <w:rFonts w:asciiTheme="majorHAnsi" w:eastAsiaTheme="majorEastAsia" w:hAnsiTheme="majorHAnsi" w:cstheme="majorBidi"/>
      <w:i/>
      <w:iCs/>
      <w:color w:val="404040" w:themeColor="text1" w:themeTint="BF"/>
      <w:sz w:val="24"/>
      <w:szCs w:val="24"/>
    </w:rPr>
  </w:style>
  <w:style w:type="character" w:customStyle="1" w:styleId="Heading8Char">
    <w:name w:val="Heading 8 Char"/>
    <w:basedOn w:val="DefaultParagraphFont"/>
    <w:link w:val="Heading8"/>
    <w:uiPriority w:val="9"/>
    <w:semiHidden/>
    <w:rsid w:val="005D360A"/>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5D360A"/>
    <w:rPr>
      <w:rFonts w:asciiTheme="majorHAnsi" w:eastAsiaTheme="majorEastAsia" w:hAnsiTheme="majorHAnsi" w:cstheme="majorBidi"/>
      <w:i/>
      <w:iCs/>
      <w:color w:val="404040" w:themeColor="text1" w:themeTint="BF"/>
      <w:sz w:val="20"/>
      <w:szCs w:val="20"/>
    </w:rPr>
  </w:style>
  <w:style w:type="numbering" w:customStyle="1" w:styleId="Style1">
    <w:name w:val="Style1"/>
    <w:uiPriority w:val="99"/>
    <w:rsid w:val="005D360A"/>
    <w:pPr>
      <w:numPr>
        <w:numId w:val="1"/>
      </w:numPr>
    </w:pPr>
  </w:style>
  <w:style w:type="numbering" w:customStyle="1" w:styleId="Style2">
    <w:name w:val="Style2"/>
    <w:uiPriority w:val="99"/>
    <w:rsid w:val="005D360A"/>
    <w:pPr>
      <w:numPr>
        <w:numId w:val="2"/>
      </w:numPr>
    </w:pPr>
  </w:style>
  <w:style w:type="paragraph" w:styleId="TableofFigures">
    <w:name w:val="table of figures"/>
    <w:aliases w:val="Table"/>
    <w:basedOn w:val="Normal"/>
    <w:next w:val="Normal"/>
    <w:uiPriority w:val="99"/>
    <w:unhideWhenUsed/>
    <w:rsid w:val="005D360A"/>
    <w:pPr>
      <w:ind w:left="480" w:hanging="480"/>
    </w:pPr>
    <w:rPr>
      <w:rFonts w:asciiTheme="minorHAnsi" w:hAnsiTheme="minorHAnsi" w:cstheme="minorHAnsi"/>
      <w:smallCaps/>
      <w:sz w:val="20"/>
      <w:szCs w:val="20"/>
    </w:rPr>
  </w:style>
  <w:style w:type="numbering" w:customStyle="1" w:styleId="Style3">
    <w:name w:val="Style3"/>
    <w:uiPriority w:val="99"/>
    <w:rsid w:val="005D360A"/>
    <w:pPr>
      <w:numPr>
        <w:numId w:val="3"/>
      </w:numPr>
    </w:pPr>
  </w:style>
  <w:style w:type="numbering" w:customStyle="1" w:styleId="Style4">
    <w:name w:val="Style4"/>
    <w:uiPriority w:val="99"/>
    <w:rsid w:val="005D360A"/>
    <w:pPr>
      <w:numPr>
        <w:numId w:val="4"/>
      </w:numPr>
    </w:pPr>
  </w:style>
  <w:style w:type="numbering" w:customStyle="1" w:styleId="Style10">
    <w:name w:val="Style10"/>
    <w:uiPriority w:val="99"/>
    <w:rsid w:val="005D360A"/>
    <w:pPr>
      <w:numPr>
        <w:numId w:val="5"/>
      </w:numPr>
    </w:pPr>
  </w:style>
  <w:style w:type="numbering" w:customStyle="1" w:styleId="Style12">
    <w:name w:val="Style12"/>
    <w:uiPriority w:val="99"/>
    <w:rsid w:val="005D360A"/>
    <w:pPr>
      <w:numPr>
        <w:numId w:val="6"/>
      </w:numPr>
    </w:pPr>
  </w:style>
  <w:style w:type="numbering" w:customStyle="1" w:styleId="Style15">
    <w:name w:val="Style15"/>
    <w:uiPriority w:val="99"/>
    <w:rsid w:val="005D360A"/>
    <w:pPr>
      <w:numPr>
        <w:numId w:val="7"/>
      </w:numPr>
    </w:pPr>
  </w:style>
  <w:style w:type="numbering" w:customStyle="1" w:styleId="Style6">
    <w:name w:val="Style6"/>
    <w:uiPriority w:val="99"/>
    <w:rsid w:val="005D360A"/>
    <w:pPr>
      <w:numPr>
        <w:numId w:val="8"/>
      </w:numPr>
    </w:pPr>
  </w:style>
  <w:style w:type="paragraph" w:styleId="ListParagraph">
    <w:name w:val="List Paragraph"/>
    <w:aliases w:val="Heading II"/>
    <w:basedOn w:val="Normal"/>
    <w:link w:val="ListParagraphChar"/>
    <w:uiPriority w:val="34"/>
    <w:qFormat/>
    <w:rsid w:val="005D360A"/>
    <w:pPr>
      <w:ind w:left="720"/>
      <w:contextualSpacing/>
    </w:pPr>
    <w:rPr>
      <w:rFonts w:eastAsia="Times New Roman"/>
    </w:rPr>
  </w:style>
  <w:style w:type="paragraph" w:styleId="Header">
    <w:name w:val="header"/>
    <w:basedOn w:val="Normal"/>
    <w:link w:val="HeaderChar"/>
    <w:uiPriority w:val="99"/>
    <w:unhideWhenUsed/>
    <w:rsid w:val="005D360A"/>
    <w:pPr>
      <w:tabs>
        <w:tab w:val="center" w:pos="4680"/>
        <w:tab w:val="right" w:pos="9360"/>
      </w:tabs>
    </w:pPr>
  </w:style>
  <w:style w:type="character" w:customStyle="1" w:styleId="HeaderChar">
    <w:name w:val="Header Char"/>
    <w:basedOn w:val="DefaultParagraphFont"/>
    <w:link w:val="Header"/>
    <w:uiPriority w:val="99"/>
    <w:rsid w:val="005D360A"/>
    <w:rPr>
      <w:rFonts w:ascii="Times New Roman" w:eastAsia="Calibri" w:hAnsi="Times New Roman" w:cs="Times New Roman"/>
      <w:sz w:val="24"/>
      <w:szCs w:val="24"/>
    </w:rPr>
  </w:style>
  <w:style w:type="paragraph" w:styleId="Footer">
    <w:name w:val="footer"/>
    <w:aliases w:val="eersteregel"/>
    <w:basedOn w:val="Normal"/>
    <w:link w:val="FooterChar"/>
    <w:uiPriority w:val="99"/>
    <w:unhideWhenUsed/>
    <w:rsid w:val="005D360A"/>
    <w:pPr>
      <w:tabs>
        <w:tab w:val="center" w:pos="4680"/>
        <w:tab w:val="right" w:pos="9360"/>
      </w:tabs>
    </w:pPr>
  </w:style>
  <w:style w:type="character" w:customStyle="1" w:styleId="FooterChar">
    <w:name w:val="Footer Char"/>
    <w:aliases w:val="eersteregel Char"/>
    <w:basedOn w:val="DefaultParagraphFont"/>
    <w:link w:val="Footer"/>
    <w:uiPriority w:val="99"/>
    <w:rsid w:val="005D360A"/>
    <w:rPr>
      <w:rFonts w:ascii="Times New Roman" w:eastAsia="Calibri" w:hAnsi="Times New Roman" w:cs="Times New Roman"/>
      <w:sz w:val="24"/>
      <w:szCs w:val="24"/>
    </w:rPr>
  </w:style>
  <w:style w:type="character" w:customStyle="1" w:styleId="BalloonTextChar">
    <w:name w:val="Balloon Text Char"/>
    <w:basedOn w:val="DefaultParagraphFont"/>
    <w:link w:val="BalloonText"/>
    <w:uiPriority w:val="99"/>
    <w:semiHidden/>
    <w:rsid w:val="005D360A"/>
    <w:rPr>
      <w:rFonts w:ascii="Tahoma" w:eastAsia="Calibri" w:hAnsi="Tahoma" w:cs="Tahoma"/>
      <w:sz w:val="16"/>
      <w:szCs w:val="16"/>
    </w:rPr>
  </w:style>
  <w:style w:type="paragraph" w:styleId="BalloonText">
    <w:name w:val="Balloon Text"/>
    <w:basedOn w:val="Normal"/>
    <w:link w:val="BalloonTextChar"/>
    <w:uiPriority w:val="99"/>
    <w:semiHidden/>
    <w:unhideWhenUsed/>
    <w:rsid w:val="005D360A"/>
    <w:rPr>
      <w:rFonts w:ascii="Tahoma" w:hAnsi="Tahoma" w:cs="Tahoma"/>
      <w:sz w:val="16"/>
      <w:szCs w:val="16"/>
    </w:rPr>
  </w:style>
  <w:style w:type="character" w:customStyle="1" w:styleId="BalloonTextChar1">
    <w:name w:val="Balloon Text Char1"/>
    <w:basedOn w:val="DefaultParagraphFont"/>
    <w:uiPriority w:val="99"/>
    <w:semiHidden/>
    <w:rsid w:val="005D360A"/>
    <w:rPr>
      <w:rFonts w:ascii="Tahoma" w:eastAsia="Calibri" w:hAnsi="Tahoma" w:cs="Tahoma"/>
      <w:sz w:val="16"/>
      <w:szCs w:val="16"/>
    </w:rPr>
  </w:style>
  <w:style w:type="paragraph" w:styleId="BodyText">
    <w:name w:val="Body Text"/>
    <w:basedOn w:val="Normal"/>
    <w:link w:val="BodyTextChar"/>
    <w:uiPriority w:val="99"/>
    <w:rsid w:val="005D360A"/>
    <w:pPr>
      <w:overflowPunct w:val="0"/>
      <w:autoSpaceDE w:val="0"/>
      <w:autoSpaceDN w:val="0"/>
      <w:adjustRightInd w:val="0"/>
      <w:spacing w:before="200"/>
      <w:ind w:left="357" w:right="1184" w:hanging="357"/>
      <w:textAlignment w:val="baseline"/>
    </w:pPr>
    <w:rPr>
      <w:rFonts w:eastAsia="Times New Roman"/>
      <w:sz w:val="20"/>
      <w:szCs w:val="20"/>
      <w:lang w:val="en-GB"/>
    </w:rPr>
  </w:style>
  <w:style w:type="character" w:customStyle="1" w:styleId="BodyTextChar">
    <w:name w:val="Body Text Char"/>
    <w:basedOn w:val="DefaultParagraphFont"/>
    <w:link w:val="BodyText"/>
    <w:uiPriority w:val="99"/>
    <w:rsid w:val="005D360A"/>
    <w:rPr>
      <w:rFonts w:ascii="Times New Roman" w:eastAsia="Times New Roman" w:hAnsi="Times New Roman" w:cs="Times New Roman"/>
      <w:sz w:val="20"/>
      <w:szCs w:val="20"/>
      <w:lang w:val="en-GB"/>
    </w:rPr>
  </w:style>
  <w:style w:type="paragraph" w:styleId="Caption">
    <w:name w:val="caption"/>
    <w:aliases w:val="Caption Char Char Char,Caption Char Char,Caption Char Char Char Char Char Char,Caption Char Char Char Char Char Char Char Char Char Char,Caption Char Char Char Char Char Char Char Char Char"/>
    <w:basedOn w:val="Normal"/>
    <w:next w:val="Normal"/>
    <w:link w:val="CaptionChar"/>
    <w:uiPriority w:val="35"/>
    <w:unhideWhenUsed/>
    <w:qFormat/>
    <w:rsid w:val="005D360A"/>
    <w:pPr>
      <w:spacing w:before="200" w:line="276" w:lineRule="auto"/>
      <w:ind w:left="357" w:hanging="357"/>
    </w:pPr>
    <w:rPr>
      <w:rFonts w:ascii="Calibri" w:eastAsia="Times New Roman" w:hAnsi="Calibri"/>
      <w:b/>
      <w:bCs/>
      <w:sz w:val="18"/>
      <w:szCs w:val="18"/>
      <w:lang w:bidi="en-US"/>
    </w:rPr>
  </w:style>
  <w:style w:type="character" w:customStyle="1" w:styleId="CaptionChar">
    <w:name w:val="Caption Char"/>
    <w:aliases w:val="Caption Char Char Char Char,Caption Char Char Char1,Caption Char Char Char Char Char Char Char,Caption Char Char Char Char Char Char Char Char Char Char Char,Caption Char Char Char Char Char Char Char Char Char Char1"/>
    <w:basedOn w:val="DefaultParagraphFont"/>
    <w:link w:val="Caption"/>
    <w:uiPriority w:val="35"/>
    <w:rsid w:val="005D360A"/>
    <w:rPr>
      <w:rFonts w:ascii="Calibri" w:eastAsia="Times New Roman" w:hAnsi="Calibri" w:cs="Times New Roman"/>
      <w:b/>
      <w:bCs/>
      <w:sz w:val="18"/>
      <w:szCs w:val="18"/>
      <w:lang w:bidi="en-US"/>
    </w:rPr>
  </w:style>
  <w:style w:type="paragraph" w:styleId="FootnoteText">
    <w:name w:val="footnote text"/>
    <w:basedOn w:val="Normal"/>
    <w:link w:val="FootnoteTextChar"/>
    <w:uiPriority w:val="99"/>
    <w:semiHidden/>
    <w:unhideWhenUsed/>
    <w:rsid w:val="005D360A"/>
    <w:pPr>
      <w:spacing w:before="200" w:line="276" w:lineRule="auto"/>
      <w:ind w:left="357" w:hanging="357"/>
    </w:pPr>
    <w:rPr>
      <w:rFonts w:ascii="Calibri" w:eastAsia="Times New Roman" w:hAnsi="Calibri"/>
      <w:sz w:val="20"/>
      <w:szCs w:val="20"/>
      <w:lang w:bidi="en-US"/>
    </w:rPr>
  </w:style>
  <w:style w:type="character" w:customStyle="1" w:styleId="FootnoteTextChar">
    <w:name w:val="Footnote Text Char"/>
    <w:basedOn w:val="DefaultParagraphFont"/>
    <w:link w:val="FootnoteText"/>
    <w:uiPriority w:val="99"/>
    <w:semiHidden/>
    <w:rsid w:val="005D360A"/>
    <w:rPr>
      <w:rFonts w:ascii="Calibri" w:eastAsia="Times New Roman" w:hAnsi="Calibri" w:cs="Times New Roman"/>
      <w:sz w:val="20"/>
      <w:szCs w:val="20"/>
      <w:lang w:bidi="en-US"/>
    </w:rPr>
  </w:style>
  <w:style w:type="paragraph" w:styleId="ListBullet">
    <w:name w:val="List Bullet"/>
    <w:basedOn w:val="Normal"/>
    <w:uiPriority w:val="99"/>
    <w:unhideWhenUsed/>
    <w:rsid w:val="005D360A"/>
    <w:pPr>
      <w:tabs>
        <w:tab w:val="num" w:pos="360"/>
      </w:tabs>
      <w:spacing w:before="200" w:line="276" w:lineRule="auto"/>
      <w:ind w:left="360" w:hanging="360"/>
      <w:contextualSpacing/>
    </w:pPr>
    <w:rPr>
      <w:rFonts w:ascii="Calibri" w:eastAsia="Times New Roman" w:hAnsi="Calibri"/>
      <w:sz w:val="22"/>
      <w:szCs w:val="22"/>
      <w:lang w:bidi="en-US"/>
    </w:rPr>
  </w:style>
  <w:style w:type="paragraph" w:customStyle="1" w:styleId="Heading2new">
    <w:name w:val="Heading 2 new"/>
    <w:basedOn w:val="Heading2"/>
    <w:link w:val="Heading2newChar"/>
    <w:autoRedefine/>
    <w:qFormat/>
    <w:rsid w:val="005D360A"/>
    <w:pPr>
      <w:numPr>
        <w:numId w:val="15"/>
      </w:numPr>
      <w:spacing w:before="0" w:after="0" w:line="360" w:lineRule="auto"/>
    </w:pPr>
    <w:rPr>
      <w:rFonts w:ascii="Garamond" w:hAnsi="Garamond" w:cs="Times New Roman"/>
      <w:i w:val="0"/>
      <w:iCs w:val="0"/>
      <w:sz w:val="24"/>
      <w:szCs w:val="24"/>
      <w:lang w:val="en-GB"/>
    </w:rPr>
  </w:style>
  <w:style w:type="character" w:customStyle="1" w:styleId="Heading2newChar">
    <w:name w:val="Heading 2 new Char"/>
    <w:basedOn w:val="DefaultParagraphFont"/>
    <w:link w:val="Heading2new"/>
    <w:rsid w:val="005D360A"/>
    <w:rPr>
      <w:rFonts w:ascii="Garamond" w:eastAsia="Times New Roman" w:hAnsi="Garamond" w:cs="Times New Roman"/>
      <w:b/>
      <w:bCs/>
      <w:sz w:val="24"/>
      <w:szCs w:val="24"/>
      <w:lang w:val="en-GB"/>
    </w:rPr>
  </w:style>
  <w:style w:type="paragraph" w:styleId="BodyTextIndent">
    <w:name w:val="Body Text Indent"/>
    <w:basedOn w:val="Normal"/>
    <w:link w:val="BodyTextIndentChar"/>
    <w:unhideWhenUsed/>
    <w:rsid w:val="005D360A"/>
    <w:pPr>
      <w:spacing w:after="120" w:line="276" w:lineRule="auto"/>
      <w:ind w:left="360"/>
    </w:pPr>
    <w:rPr>
      <w:rFonts w:ascii="Calibri" w:hAnsi="Calibri"/>
      <w:sz w:val="22"/>
      <w:szCs w:val="22"/>
    </w:rPr>
  </w:style>
  <w:style w:type="character" w:customStyle="1" w:styleId="BodyTextIndentChar">
    <w:name w:val="Body Text Indent Char"/>
    <w:basedOn w:val="DefaultParagraphFont"/>
    <w:link w:val="BodyTextIndent"/>
    <w:rsid w:val="005D360A"/>
    <w:rPr>
      <w:rFonts w:ascii="Calibri" w:eastAsia="Calibri" w:hAnsi="Calibri" w:cs="Times New Roman"/>
    </w:rPr>
  </w:style>
  <w:style w:type="paragraph" w:customStyle="1" w:styleId="Heading30">
    <w:name w:val="Heading3"/>
    <w:basedOn w:val="Normal"/>
    <w:next w:val="Heading3"/>
    <w:link w:val="Heading3Char0"/>
    <w:autoRedefine/>
    <w:qFormat/>
    <w:rsid w:val="005D360A"/>
    <w:pPr>
      <w:numPr>
        <w:ilvl w:val="3"/>
        <w:numId w:val="15"/>
      </w:numPr>
      <w:spacing w:line="480" w:lineRule="auto"/>
      <w:jc w:val="both"/>
    </w:pPr>
    <w:rPr>
      <w:b/>
      <w:bCs/>
      <w:iCs/>
      <w:color w:val="000000"/>
      <w:lang w:val="en-GB"/>
    </w:rPr>
  </w:style>
  <w:style w:type="character" w:customStyle="1" w:styleId="Heading3Char0">
    <w:name w:val="Heading3 Char"/>
    <w:basedOn w:val="DefaultParagraphFont"/>
    <w:link w:val="Heading30"/>
    <w:rsid w:val="005D360A"/>
    <w:rPr>
      <w:rFonts w:ascii="Times New Roman" w:eastAsia="Calibri" w:hAnsi="Times New Roman" w:cs="Times New Roman"/>
      <w:b/>
      <w:bCs/>
      <w:iCs/>
      <w:color w:val="000000"/>
      <w:sz w:val="24"/>
      <w:szCs w:val="24"/>
      <w:lang w:val="en-GB"/>
    </w:rPr>
  </w:style>
  <w:style w:type="paragraph" w:styleId="BodyText3">
    <w:name w:val="Body Text 3"/>
    <w:basedOn w:val="Normal"/>
    <w:link w:val="BodyText3Char"/>
    <w:unhideWhenUsed/>
    <w:rsid w:val="005D360A"/>
    <w:pPr>
      <w:spacing w:after="120" w:line="276" w:lineRule="auto"/>
    </w:pPr>
    <w:rPr>
      <w:rFonts w:ascii="Calibri" w:hAnsi="Calibri"/>
      <w:sz w:val="16"/>
      <w:szCs w:val="16"/>
    </w:rPr>
  </w:style>
  <w:style w:type="character" w:customStyle="1" w:styleId="BodyText3Char">
    <w:name w:val="Body Text 3 Char"/>
    <w:basedOn w:val="DefaultParagraphFont"/>
    <w:link w:val="BodyText3"/>
    <w:rsid w:val="005D360A"/>
    <w:rPr>
      <w:rFonts w:ascii="Calibri" w:eastAsia="Calibri" w:hAnsi="Calibri" w:cs="Times New Roman"/>
      <w:sz w:val="16"/>
      <w:szCs w:val="16"/>
    </w:rPr>
  </w:style>
  <w:style w:type="paragraph" w:styleId="NoSpacing">
    <w:name w:val="No Spacing"/>
    <w:link w:val="NoSpacingChar"/>
    <w:uiPriority w:val="1"/>
    <w:qFormat/>
    <w:rsid w:val="005D360A"/>
    <w:pPr>
      <w:spacing w:after="0" w:line="240" w:lineRule="auto"/>
    </w:pPr>
    <w:rPr>
      <w:rFonts w:ascii="Calibri" w:eastAsia="Calibri" w:hAnsi="Calibri" w:cs="Times New Roman"/>
    </w:rPr>
  </w:style>
  <w:style w:type="character" w:customStyle="1" w:styleId="NoSpacingChar">
    <w:name w:val="No Spacing Char"/>
    <w:basedOn w:val="DefaultParagraphFont"/>
    <w:link w:val="NoSpacing"/>
    <w:uiPriority w:val="1"/>
    <w:rsid w:val="005D360A"/>
    <w:rPr>
      <w:rFonts w:ascii="Calibri" w:eastAsia="Calibri" w:hAnsi="Calibri" w:cs="Times New Roman"/>
    </w:rPr>
  </w:style>
  <w:style w:type="character" w:styleId="Hyperlink">
    <w:name w:val="Hyperlink"/>
    <w:basedOn w:val="DefaultParagraphFont"/>
    <w:uiPriority w:val="99"/>
    <w:rsid w:val="005D360A"/>
    <w:rPr>
      <w:color w:val="0000FF"/>
      <w:u w:val="single"/>
    </w:rPr>
  </w:style>
  <w:style w:type="paragraph" w:styleId="BodyTextIndent3">
    <w:name w:val="Body Text Indent 3"/>
    <w:basedOn w:val="Normal"/>
    <w:link w:val="BodyTextIndent3Char"/>
    <w:uiPriority w:val="99"/>
    <w:unhideWhenUsed/>
    <w:rsid w:val="005D360A"/>
    <w:pPr>
      <w:spacing w:after="120" w:line="276" w:lineRule="auto"/>
      <w:ind w:left="360"/>
    </w:pPr>
    <w:rPr>
      <w:rFonts w:ascii="Calibri" w:hAnsi="Calibri"/>
      <w:sz w:val="16"/>
      <w:szCs w:val="16"/>
    </w:rPr>
  </w:style>
  <w:style w:type="character" w:customStyle="1" w:styleId="BodyTextIndent3Char">
    <w:name w:val="Body Text Indent 3 Char"/>
    <w:basedOn w:val="DefaultParagraphFont"/>
    <w:link w:val="BodyTextIndent3"/>
    <w:uiPriority w:val="99"/>
    <w:rsid w:val="005D360A"/>
    <w:rPr>
      <w:rFonts w:ascii="Calibri" w:eastAsia="Calibri" w:hAnsi="Calibri" w:cs="Times New Roman"/>
      <w:sz w:val="16"/>
      <w:szCs w:val="16"/>
    </w:rPr>
  </w:style>
  <w:style w:type="paragraph" w:styleId="BodyTextIndent2">
    <w:name w:val="Body Text Indent 2"/>
    <w:basedOn w:val="Normal"/>
    <w:link w:val="BodyTextIndent2Char"/>
    <w:uiPriority w:val="99"/>
    <w:unhideWhenUsed/>
    <w:rsid w:val="005D360A"/>
    <w:pPr>
      <w:spacing w:after="120" w:line="480" w:lineRule="auto"/>
      <w:ind w:left="360"/>
    </w:pPr>
    <w:rPr>
      <w:rFonts w:ascii="Calibri" w:hAnsi="Calibri"/>
      <w:sz w:val="22"/>
      <w:szCs w:val="22"/>
    </w:rPr>
  </w:style>
  <w:style w:type="character" w:customStyle="1" w:styleId="BodyTextIndent2Char">
    <w:name w:val="Body Text Indent 2 Char"/>
    <w:basedOn w:val="DefaultParagraphFont"/>
    <w:link w:val="BodyTextIndent2"/>
    <w:uiPriority w:val="99"/>
    <w:rsid w:val="005D360A"/>
    <w:rPr>
      <w:rFonts w:ascii="Calibri" w:eastAsia="Calibri" w:hAnsi="Calibri" w:cs="Times New Roman"/>
    </w:rPr>
  </w:style>
  <w:style w:type="paragraph" w:styleId="BodyText2">
    <w:name w:val="Body Text 2"/>
    <w:basedOn w:val="Normal"/>
    <w:link w:val="BodyText2Char"/>
    <w:unhideWhenUsed/>
    <w:rsid w:val="005D360A"/>
    <w:pPr>
      <w:spacing w:after="120" w:line="480" w:lineRule="auto"/>
    </w:pPr>
    <w:rPr>
      <w:rFonts w:ascii="Calibri" w:hAnsi="Calibri"/>
      <w:sz w:val="22"/>
      <w:szCs w:val="22"/>
    </w:rPr>
  </w:style>
  <w:style w:type="character" w:customStyle="1" w:styleId="BodyText2Char">
    <w:name w:val="Body Text 2 Char"/>
    <w:basedOn w:val="DefaultParagraphFont"/>
    <w:link w:val="BodyText2"/>
    <w:rsid w:val="005D360A"/>
    <w:rPr>
      <w:rFonts w:ascii="Calibri" w:eastAsia="Calibri" w:hAnsi="Calibri" w:cs="Times New Roman"/>
    </w:rPr>
  </w:style>
  <w:style w:type="paragraph" w:customStyle="1" w:styleId="FeasibilityReportNewStyle">
    <w:name w:val="Feasibility Report New Style"/>
    <w:basedOn w:val="Normal"/>
    <w:link w:val="FeasibilityReportNewStyleChar"/>
    <w:qFormat/>
    <w:rsid w:val="005D360A"/>
    <w:pPr>
      <w:spacing w:after="120" w:line="360" w:lineRule="auto"/>
      <w:jc w:val="both"/>
    </w:pPr>
    <w:rPr>
      <w:rFonts w:ascii="Arial" w:hAnsi="Arial" w:cs="Arial"/>
      <w:sz w:val="22"/>
      <w:szCs w:val="22"/>
    </w:rPr>
  </w:style>
  <w:style w:type="character" w:customStyle="1" w:styleId="FeasibilityReportNewStyleChar">
    <w:name w:val="Feasibility Report New Style Char"/>
    <w:basedOn w:val="DefaultParagraphFont"/>
    <w:link w:val="FeasibilityReportNewStyle"/>
    <w:rsid w:val="005D360A"/>
    <w:rPr>
      <w:rFonts w:ascii="Arial" w:eastAsia="Calibri" w:hAnsi="Arial" w:cs="Arial"/>
    </w:rPr>
  </w:style>
  <w:style w:type="paragraph" w:styleId="TOC1">
    <w:name w:val="toc 1"/>
    <w:basedOn w:val="Normal"/>
    <w:next w:val="Normal"/>
    <w:autoRedefine/>
    <w:uiPriority w:val="39"/>
    <w:unhideWhenUsed/>
    <w:rsid w:val="005D360A"/>
    <w:pPr>
      <w:spacing w:before="120" w:after="120"/>
    </w:pPr>
    <w:rPr>
      <w:rFonts w:asciiTheme="minorHAnsi" w:hAnsiTheme="minorHAnsi" w:cstheme="minorHAnsi"/>
      <w:b/>
      <w:bCs/>
      <w:caps/>
      <w:sz w:val="20"/>
      <w:szCs w:val="20"/>
    </w:rPr>
  </w:style>
  <w:style w:type="paragraph" w:styleId="TOC2">
    <w:name w:val="toc 2"/>
    <w:basedOn w:val="Normal"/>
    <w:next w:val="Normal"/>
    <w:autoRedefine/>
    <w:uiPriority w:val="39"/>
    <w:unhideWhenUsed/>
    <w:rsid w:val="005D360A"/>
    <w:pPr>
      <w:ind w:left="240"/>
    </w:pPr>
    <w:rPr>
      <w:rFonts w:asciiTheme="minorHAnsi" w:hAnsiTheme="minorHAnsi" w:cstheme="minorHAnsi"/>
      <w:smallCaps/>
      <w:sz w:val="20"/>
      <w:szCs w:val="20"/>
    </w:rPr>
  </w:style>
  <w:style w:type="paragraph" w:styleId="TOC3">
    <w:name w:val="toc 3"/>
    <w:basedOn w:val="Normal"/>
    <w:next w:val="Normal"/>
    <w:autoRedefine/>
    <w:uiPriority w:val="39"/>
    <w:unhideWhenUsed/>
    <w:qFormat/>
    <w:rsid w:val="005D360A"/>
    <w:pPr>
      <w:ind w:left="480"/>
    </w:pPr>
    <w:rPr>
      <w:rFonts w:asciiTheme="minorHAnsi" w:hAnsiTheme="minorHAnsi" w:cstheme="minorHAnsi"/>
      <w:i/>
      <w:iCs/>
      <w:sz w:val="20"/>
      <w:szCs w:val="20"/>
    </w:rPr>
  </w:style>
  <w:style w:type="paragraph" w:styleId="BlockText">
    <w:name w:val="Block Text"/>
    <w:basedOn w:val="Normal"/>
    <w:rsid w:val="005D360A"/>
    <w:pPr>
      <w:spacing w:after="120" w:line="360" w:lineRule="auto"/>
      <w:ind w:left="1440" w:right="1440"/>
      <w:jc w:val="both"/>
    </w:pPr>
    <w:rPr>
      <w:rFonts w:ascii="Arial" w:eastAsia="Times New Roman" w:hAnsi="Arial" w:cs="Arial"/>
    </w:rPr>
  </w:style>
  <w:style w:type="paragraph" w:customStyle="1" w:styleId="StyleStyleHeading212ptBoldNotItalic14pt">
    <w:name w:val="Style Style Heading 2 + 12 pt Bold Not Italic + 14 pt"/>
    <w:basedOn w:val="Normal"/>
    <w:link w:val="StyleStyleHeading212ptBoldNotItalic14ptChar"/>
    <w:rsid w:val="005D360A"/>
    <w:pPr>
      <w:keepNext/>
      <w:spacing w:before="240" w:after="60" w:line="360" w:lineRule="auto"/>
      <w:ind w:hanging="360"/>
      <w:jc w:val="both"/>
      <w:outlineLvl w:val="1"/>
    </w:pPr>
    <w:rPr>
      <w:rFonts w:ascii="Arial" w:eastAsia="Times New Roman" w:hAnsi="Arial"/>
      <w:bCs/>
      <w:szCs w:val="28"/>
    </w:rPr>
  </w:style>
  <w:style w:type="character" w:customStyle="1" w:styleId="StyleStyleHeading212ptBoldNotItalic14ptChar">
    <w:name w:val="Style Style Heading 2 + 12 pt Bold Not Italic + 14 pt Char"/>
    <w:basedOn w:val="DefaultParagraphFont"/>
    <w:link w:val="StyleStyleHeading212ptBoldNotItalic14pt"/>
    <w:rsid w:val="005D360A"/>
    <w:rPr>
      <w:rFonts w:ascii="Arial" w:eastAsia="Times New Roman" w:hAnsi="Arial" w:cs="Times New Roman"/>
      <w:bCs/>
      <w:sz w:val="24"/>
      <w:szCs w:val="28"/>
    </w:rPr>
  </w:style>
  <w:style w:type="paragraph" w:customStyle="1" w:styleId="font5">
    <w:name w:val="font5"/>
    <w:basedOn w:val="Normal"/>
    <w:rsid w:val="005D360A"/>
    <w:pPr>
      <w:spacing w:before="100" w:beforeAutospacing="1" w:after="100" w:afterAutospacing="1"/>
    </w:pPr>
    <w:rPr>
      <w:rFonts w:ascii="Garamond" w:eastAsia="Times New Roman" w:hAnsi="Garamond"/>
      <w:color w:val="000000"/>
      <w:sz w:val="22"/>
      <w:szCs w:val="22"/>
    </w:rPr>
  </w:style>
  <w:style w:type="paragraph" w:customStyle="1" w:styleId="xl65">
    <w:name w:val="xl65"/>
    <w:basedOn w:val="Normal"/>
    <w:rsid w:val="005D360A"/>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b/>
      <w:bCs/>
    </w:rPr>
  </w:style>
  <w:style w:type="paragraph" w:customStyle="1" w:styleId="xl66">
    <w:name w:val="xl66"/>
    <w:basedOn w:val="Normal"/>
    <w:rsid w:val="005D360A"/>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rPr>
  </w:style>
  <w:style w:type="paragraph" w:customStyle="1" w:styleId="xl67">
    <w:name w:val="xl67"/>
    <w:basedOn w:val="Normal"/>
    <w:rsid w:val="005D360A"/>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rPr>
  </w:style>
  <w:style w:type="paragraph" w:customStyle="1" w:styleId="xl68">
    <w:name w:val="xl68"/>
    <w:basedOn w:val="Normal"/>
    <w:rsid w:val="005D360A"/>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rPr>
  </w:style>
  <w:style w:type="paragraph" w:customStyle="1" w:styleId="xl69">
    <w:name w:val="xl69"/>
    <w:basedOn w:val="Normal"/>
    <w:rsid w:val="005D360A"/>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rPr>
  </w:style>
  <w:style w:type="paragraph" w:customStyle="1" w:styleId="xl70">
    <w:name w:val="xl70"/>
    <w:basedOn w:val="Normal"/>
    <w:rsid w:val="005D360A"/>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b/>
      <w:bCs/>
    </w:rPr>
  </w:style>
  <w:style w:type="paragraph" w:customStyle="1" w:styleId="xl71">
    <w:name w:val="xl71"/>
    <w:basedOn w:val="Normal"/>
    <w:rsid w:val="005D360A"/>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b/>
      <w:bCs/>
    </w:rPr>
  </w:style>
  <w:style w:type="paragraph" w:customStyle="1" w:styleId="xl72">
    <w:name w:val="xl72"/>
    <w:basedOn w:val="Normal"/>
    <w:rsid w:val="005D360A"/>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rPr>
  </w:style>
  <w:style w:type="paragraph" w:customStyle="1" w:styleId="xl73">
    <w:name w:val="xl73"/>
    <w:basedOn w:val="Normal"/>
    <w:rsid w:val="005D360A"/>
    <w:pPr>
      <w:spacing w:before="100" w:beforeAutospacing="1" w:after="100" w:afterAutospacing="1"/>
    </w:pPr>
    <w:rPr>
      <w:rFonts w:ascii="Garamond" w:eastAsia="Times New Roman" w:hAnsi="Garamond"/>
      <w:color w:val="000000"/>
    </w:rPr>
  </w:style>
  <w:style w:type="paragraph" w:customStyle="1" w:styleId="xl74">
    <w:name w:val="xl74"/>
    <w:basedOn w:val="Normal"/>
    <w:rsid w:val="005D360A"/>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color w:val="000000"/>
    </w:rPr>
  </w:style>
  <w:style w:type="paragraph" w:customStyle="1" w:styleId="xl75">
    <w:name w:val="xl75"/>
    <w:basedOn w:val="Normal"/>
    <w:rsid w:val="005D360A"/>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b/>
      <w:bCs/>
    </w:rPr>
  </w:style>
  <w:style w:type="paragraph" w:customStyle="1" w:styleId="xl76">
    <w:name w:val="xl76"/>
    <w:basedOn w:val="Normal"/>
    <w:rsid w:val="005D360A"/>
    <w:pPr>
      <w:spacing w:before="100" w:beforeAutospacing="1" w:after="100" w:afterAutospacing="1"/>
    </w:pPr>
    <w:rPr>
      <w:rFonts w:ascii="Garamond" w:eastAsia="Times New Roman" w:hAnsi="Garamond"/>
    </w:rPr>
  </w:style>
  <w:style w:type="paragraph" w:customStyle="1" w:styleId="xl77">
    <w:name w:val="xl77"/>
    <w:basedOn w:val="Normal"/>
    <w:rsid w:val="005D360A"/>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rPr>
  </w:style>
  <w:style w:type="paragraph" w:customStyle="1" w:styleId="xl78">
    <w:name w:val="xl78"/>
    <w:basedOn w:val="Normal"/>
    <w:rsid w:val="005D360A"/>
    <w:pPr>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eastAsia="Times New Roman"/>
    </w:rPr>
  </w:style>
  <w:style w:type="paragraph" w:customStyle="1" w:styleId="xl79">
    <w:name w:val="xl79"/>
    <w:basedOn w:val="Normal"/>
    <w:rsid w:val="005D360A"/>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rPr>
  </w:style>
  <w:style w:type="paragraph" w:customStyle="1" w:styleId="xl80">
    <w:name w:val="xl80"/>
    <w:basedOn w:val="Normal"/>
    <w:rsid w:val="005D360A"/>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b/>
      <w:bCs/>
    </w:rPr>
  </w:style>
  <w:style w:type="paragraph" w:customStyle="1" w:styleId="xl81">
    <w:name w:val="xl81"/>
    <w:basedOn w:val="Normal"/>
    <w:rsid w:val="005D360A"/>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rPr>
  </w:style>
  <w:style w:type="paragraph" w:customStyle="1" w:styleId="xl82">
    <w:name w:val="xl82"/>
    <w:basedOn w:val="Normal"/>
    <w:rsid w:val="005D360A"/>
    <w:pPr>
      <w:pBdr>
        <w:bottom w:val="single" w:sz="4" w:space="0" w:color="auto"/>
      </w:pBdr>
      <w:spacing w:before="100" w:beforeAutospacing="1" w:after="100" w:afterAutospacing="1"/>
      <w:jc w:val="center"/>
    </w:pPr>
    <w:rPr>
      <w:rFonts w:ascii="Garamond" w:eastAsia="Times New Roman" w:hAnsi="Garamond"/>
      <w:b/>
      <w:bCs/>
    </w:rPr>
  </w:style>
  <w:style w:type="paragraph" w:styleId="TOC4">
    <w:name w:val="toc 4"/>
    <w:basedOn w:val="Normal"/>
    <w:next w:val="Normal"/>
    <w:autoRedefine/>
    <w:uiPriority w:val="39"/>
    <w:unhideWhenUsed/>
    <w:rsid w:val="005D360A"/>
    <w:pPr>
      <w:ind w:left="720"/>
    </w:pPr>
    <w:rPr>
      <w:rFonts w:asciiTheme="minorHAnsi" w:hAnsiTheme="minorHAnsi" w:cstheme="minorHAnsi"/>
      <w:sz w:val="18"/>
      <w:szCs w:val="18"/>
    </w:rPr>
  </w:style>
  <w:style w:type="paragraph" w:styleId="TOC5">
    <w:name w:val="toc 5"/>
    <w:basedOn w:val="Normal"/>
    <w:next w:val="Normal"/>
    <w:autoRedefine/>
    <w:uiPriority w:val="39"/>
    <w:unhideWhenUsed/>
    <w:rsid w:val="005D360A"/>
    <w:pPr>
      <w:ind w:left="960"/>
    </w:pPr>
    <w:rPr>
      <w:rFonts w:asciiTheme="minorHAnsi" w:hAnsiTheme="minorHAnsi" w:cstheme="minorHAnsi"/>
      <w:sz w:val="18"/>
      <w:szCs w:val="18"/>
    </w:rPr>
  </w:style>
  <w:style w:type="paragraph" w:styleId="TOC6">
    <w:name w:val="toc 6"/>
    <w:basedOn w:val="Normal"/>
    <w:next w:val="Normal"/>
    <w:autoRedefine/>
    <w:uiPriority w:val="39"/>
    <w:unhideWhenUsed/>
    <w:rsid w:val="005D360A"/>
    <w:pPr>
      <w:ind w:left="1200"/>
    </w:pPr>
    <w:rPr>
      <w:rFonts w:asciiTheme="minorHAnsi" w:hAnsiTheme="minorHAnsi" w:cstheme="minorHAnsi"/>
      <w:sz w:val="18"/>
      <w:szCs w:val="18"/>
    </w:rPr>
  </w:style>
  <w:style w:type="paragraph" w:styleId="TOC7">
    <w:name w:val="toc 7"/>
    <w:basedOn w:val="Normal"/>
    <w:next w:val="Normal"/>
    <w:autoRedefine/>
    <w:uiPriority w:val="39"/>
    <w:unhideWhenUsed/>
    <w:rsid w:val="005D360A"/>
    <w:pPr>
      <w:ind w:left="1440"/>
    </w:pPr>
    <w:rPr>
      <w:rFonts w:asciiTheme="minorHAnsi" w:hAnsiTheme="minorHAnsi" w:cstheme="minorHAnsi"/>
      <w:sz w:val="18"/>
      <w:szCs w:val="18"/>
    </w:rPr>
  </w:style>
  <w:style w:type="paragraph" w:styleId="TOC8">
    <w:name w:val="toc 8"/>
    <w:basedOn w:val="Normal"/>
    <w:next w:val="Normal"/>
    <w:autoRedefine/>
    <w:uiPriority w:val="39"/>
    <w:unhideWhenUsed/>
    <w:rsid w:val="005D360A"/>
    <w:pPr>
      <w:ind w:left="1680"/>
    </w:pPr>
    <w:rPr>
      <w:rFonts w:asciiTheme="minorHAnsi" w:hAnsiTheme="minorHAnsi" w:cstheme="minorHAnsi"/>
      <w:sz w:val="18"/>
      <w:szCs w:val="18"/>
    </w:rPr>
  </w:style>
  <w:style w:type="paragraph" w:styleId="TOC9">
    <w:name w:val="toc 9"/>
    <w:basedOn w:val="Normal"/>
    <w:next w:val="Normal"/>
    <w:autoRedefine/>
    <w:uiPriority w:val="39"/>
    <w:unhideWhenUsed/>
    <w:rsid w:val="005D360A"/>
    <w:pPr>
      <w:ind w:left="1920"/>
    </w:pPr>
    <w:rPr>
      <w:rFonts w:asciiTheme="minorHAnsi" w:hAnsiTheme="minorHAnsi" w:cstheme="minorHAnsi"/>
      <w:sz w:val="18"/>
      <w:szCs w:val="18"/>
    </w:rPr>
  </w:style>
  <w:style w:type="paragraph" w:customStyle="1" w:styleId="font6">
    <w:name w:val="font6"/>
    <w:basedOn w:val="Normal"/>
    <w:rsid w:val="005D360A"/>
    <w:pPr>
      <w:spacing w:before="100" w:beforeAutospacing="1" w:after="100" w:afterAutospacing="1"/>
    </w:pPr>
    <w:rPr>
      <w:rFonts w:ascii="Garamond" w:eastAsia="Times New Roman" w:hAnsi="Garamond"/>
      <w:color w:val="000000"/>
      <w:sz w:val="22"/>
      <w:szCs w:val="22"/>
    </w:rPr>
  </w:style>
  <w:style w:type="paragraph" w:customStyle="1" w:styleId="xl63">
    <w:name w:val="xl63"/>
    <w:basedOn w:val="Normal"/>
    <w:rsid w:val="005D360A"/>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b/>
      <w:bCs/>
    </w:rPr>
  </w:style>
  <w:style w:type="paragraph" w:customStyle="1" w:styleId="xl64">
    <w:name w:val="xl64"/>
    <w:basedOn w:val="Normal"/>
    <w:rsid w:val="005D360A"/>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rPr>
  </w:style>
  <w:style w:type="paragraph" w:customStyle="1" w:styleId="xl83">
    <w:name w:val="xl83"/>
    <w:basedOn w:val="Normal"/>
    <w:rsid w:val="005D36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Garamond" w:eastAsia="Times New Roman" w:hAnsi="Garamond"/>
      <w:b/>
      <w:bCs/>
    </w:rPr>
  </w:style>
  <w:style w:type="paragraph" w:customStyle="1" w:styleId="xl84">
    <w:name w:val="xl84"/>
    <w:basedOn w:val="Normal"/>
    <w:rsid w:val="005D36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Garamond" w:eastAsia="Times New Roman" w:hAnsi="Garamond"/>
      <w:b/>
      <w:bCs/>
    </w:rPr>
  </w:style>
  <w:style w:type="character" w:customStyle="1" w:styleId="Heading1Char1">
    <w:name w:val="Heading 1 Char1"/>
    <w:aliases w:val="1 ghost Char1,g Char1,h1 Char1,1 Char1,Para1 Char1,Main Title Char1,Main Title1 Char1,Heading 1 Char Char Char Char Char Char Char Char1,Heading 1 Char Char Char Char Char Char Char Char Char Char Char1,Heading 11 Char1,l1 Char1"/>
    <w:basedOn w:val="DefaultParagraphFont"/>
    <w:rsid w:val="005D360A"/>
    <w:rPr>
      <w:rFonts w:ascii="Cambria" w:eastAsia="Times New Roman" w:hAnsi="Cambria" w:cs="Times New Roman"/>
      <w:b/>
      <w:bCs/>
      <w:color w:val="365F91"/>
      <w:sz w:val="28"/>
      <w:szCs w:val="28"/>
    </w:rPr>
  </w:style>
  <w:style w:type="paragraph" w:styleId="PlainText">
    <w:name w:val="Plain Text"/>
    <w:basedOn w:val="Normal"/>
    <w:link w:val="PlainTextChar"/>
    <w:rsid w:val="005D360A"/>
    <w:rPr>
      <w:rFonts w:ascii="Courier New" w:eastAsia="Times New Roman" w:hAnsi="Courier New" w:cs="Courier New"/>
      <w:sz w:val="20"/>
      <w:szCs w:val="20"/>
    </w:rPr>
  </w:style>
  <w:style w:type="character" w:customStyle="1" w:styleId="PlainTextChar">
    <w:name w:val="Plain Text Char"/>
    <w:basedOn w:val="DefaultParagraphFont"/>
    <w:link w:val="PlainText"/>
    <w:rsid w:val="005D360A"/>
    <w:rPr>
      <w:rFonts w:ascii="Courier New" w:eastAsia="Times New Roman" w:hAnsi="Courier New" w:cs="Courier New"/>
      <w:sz w:val="20"/>
      <w:szCs w:val="20"/>
    </w:rPr>
  </w:style>
  <w:style w:type="character" w:styleId="SubtleEmphasis">
    <w:name w:val="Subtle Emphasis"/>
    <w:basedOn w:val="DefaultParagraphFont"/>
    <w:uiPriority w:val="19"/>
    <w:qFormat/>
    <w:rsid w:val="005D360A"/>
    <w:rPr>
      <w:i/>
      <w:iCs/>
      <w:color w:val="808080"/>
    </w:rPr>
  </w:style>
  <w:style w:type="table" w:styleId="TableGrid">
    <w:name w:val="Table Grid"/>
    <w:basedOn w:val="TableNormal"/>
    <w:uiPriority w:val="59"/>
    <w:rsid w:val="005D36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unhideWhenUsed/>
    <w:qFormat/>
    <w:rsid w:val="005D360A"/>
    <w:pPr>
      <w:spacing w:before="240" w:after="60" w:line="276" w:lineRule="auto"/>
      <w:jc w:val="left"/>
      <w:outlineLvl w:val="9"/>
    </w:pPr>
    <w:rPr>
      <w:rFonts w:ascii="Cambria" w:hAnsi="Cambria" w:cs="Times New Roman"/>
      <w:kern w:val="32"/>
      <w:sz w:val="32"/>
      <w:szCs w:val="32"/>
    </w:rPr>
  </w:style>
  <w:style w:type="character" w:styleId="FootnoteReference">
    <w:name w:val="footnote reference"/>
    <w:basedOn w:val="DefaultParagraphFont"/>
    <w:uiPriority w:val="99"/>
    <w:semiHidden/>
    <w:unhideWhenUsed/>
    <w:rsid w:val="005D360A"/>
    <w:rPr>
      <w:vertAlign w:val="superscript"/>
    </w:rPr>
  </w:style>
  <w:style w:type="character" w:styleId="FollowedHyperlink">
    <w:name w:val="FollowedHyperlink"/>
    <w:basedOn w:val="DefaultParagraphFont"/>
    <w:uiPriority w:val="99"/>
    <w:semiHidden/>
    <w:unhideWhenUsed/>
    <w:rsid w:val="005D360A"/>
    <w:rPr>
      <w:color w:val="800080"/>
      <w:u w:val="single"/>
    </w:rPr>
  </w:style>
  <w:style w:type="numbering" w:customStyle="1" w:styleId="Style5">
    <w:name w:val="Style5"/>
    <w:uiPriority w:val="99"/>
    <w:rsid w:val="005D360A"/>
    <w:pPr>
      <w:numPr>
        <w:numId w:val="20"/>
      </w:numPr>
    </w:pPr>
  </w:style>
  <w:style w:type="numbering" w:customStyle="1" w:styleId="Style7">
    <w:name w:val="Style7"/>
    <w:uiPriority w:val="99"/>
    <w:rsid w:val="005D360A"/>
    <w:pPr>
      <w:numPr>
        <w:numId w:val="21"/>
      </w:numPr>
    </w:pPr>
  </w:style>
  <w:style w:type="numbering" w:customStyle="1" w:styleId="Style8">
    <w:name w:val="Style8"/>
    <w:uiPriority w:val="99"/>
    <w:rsid w:val="005D360A"/>
    <w:pPr>
      <w:numPr>
        <w:numId w:val="22"/>
      </w:numPr>
    </w:pPr>
  </w:style>
  <w:style w:type="numbering" w:customStyle="1" w:styleId="Style9">
    <w:name w:val="Style9"/>
    <w:uiPriority w:val="99"/>
    <w:rsid w:val="005D360A"/>
    <w:pPr>
      <w:numPr>
        <w:numId w:val="23"/>
      </w:numPr>
    </w:pPr>
  </w:style>
  <w:style w:type="numbering" w:customStyle="1" w:styleId="Style11">
    <w:name w:val="Style11"/>
    <w:uiPriority w:val="99"/>
    <w:rsid w:val="005D360A"/>
    <w:pPr>
      <w:numPr>
        <w:numId w:val="24"/>
      </w:numPr>
    </w:pPr>
  </w:style>
  <w:style w:type="numbering" w:customStyle="1" w:styleId="Style13">
    <w:name w:val="Style13"/>
    <w:uiPriority w:val="99"/>
    <w:rsid w:val="005D360A"/>
    <w:pPr>
      <w:numPr>
        <w:numId w:val="25"/>
      </w:numPr>
    </w:pPr>
  </w:style>
  <w:style w:type="numbering" w:customStyle="1" w:styleId="Style14">
    <w:name w:val="Style14"/>
    <w:uiPriority w:val="99"/>
    <w:rsid w:val="005D360A"/>
    <w:pPr>
      <w:numPr>
        <w:numId w:val="26"/>
      </w:numPr>
    </w:pPr>
  </w:style>
  <w:style w:type="character" w:customStyle="1" w:styleId="ListParagraphChar">
    <w:name w:val="List Paragraph Char"/>
    <w:aliases w:val="Heading II Char"/>
    <w:basedOn w:val="DefaultParagraphFont"/>
    <w:link w:val="ListParagraph"/>
    <w:uiPriority w:val="34"/>
    <w:rsid w:val="005D360A"/>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chart" Target="charts/chart1.xml"/><Relationship Id="rId18" Type="http://schemas.openxmlformats.org/officeDocument/2006/relationships/image" Target="media/image5.png"/><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4.png"/><Relationship Id="rId25"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24" Type="http://schemas.openxmlformats.org/officeDocument/2006/relationships/image" Target="media/image11.jpeg"/><Relationship Id="rId5" Type="http://schemas.openxmlformats.org/officeDocument/2006/relationships/settings" Target="settings.xml"/><Relationship Id="rId15" Type="http://schemas.openxmlformats.org/officeDocument/2006/relationships/chart" Target="charts/chart3.xml"/><Relationship Id="rId23" Type="http://schemas.openxmlformats.org/officeDocument/2006/relationships/image" Target="media/image10.jpeg"/><Relationship Id="rId28" Type="http://schemas.openxmlformats.org/officeDocument/2006/relationships/image" Target="media/image15.png"/><Relationship Id="rId10" Type="http://schemas.openxmlformats.org/officeDocument/2006/relationships/footer" Target="footer1.xml"/><Relationship Id="rId19" Type="http://schemas.openxmlformats.org/officeDocument/2006/relationships/image" Target="media/image6.png"/><Relationship Id="rId3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chart" Target="charts/chart2.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Desktop\LETINSA%20DOCUMENTS\IluAbabora%20SSIP.doc\Chora%20Duty%20All.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user\Desktop\LETINSA%20DOCUMENTS\IluAbabora%20SSIP.doc\Chora%20Duty%20Al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Sheet1!$A$3:$B$3</c:f>
              <c:strCache>
                <c:ptCount val="1"/>
                <c:pt idx="0">
                  <c:v>RF Mm</c:v>
                </c:pt>
              </c:strCache>
            </c:strRef>
          </c:tx>
          <c:marker>
            <c:symbol val="none"/>
          </c:marker>
          <c:cat>
            <c:strRef>
              <c:f>Sheet1!$C$2:$N$2</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Sheet1!$C$3:$N$3</c:f>
              <c:numCache>
                <c:formatCode>General</c:formatCode>
                <c:ptCount val="12"/>
                <c:pt idx="0">
                  <c:v>16.8</c:v>
                </c:pt>
                <c:pt idx="1">
                  <c:v>22.1</c:v>
                </c:pt>
                <c:pt idx="2">
                  <c:v>74</c:v>
                </c:pt>
                <c:pt idx="3">
                  <c:v>103.5</c:v>
                </c:pt>
                <c:pt idx="4">
                  <c:v>239.9</c:v>
                </c:pt>
                <c:pt idx="5">
                  <c:v>337.3</c:v>
                </c:pt>
                <c:pt idx="6">
                  <c:v>294.10000000000002</c:v>
                </c:pt>
                <c:pt idx="7">
                  <c:v>291</c:v>
                </c:pt>
                <c:pt idx="8">
                  <c:v>312.5</c:v>
                </c:pt>
                <c:pt idx="9">
                  <c:v>159.1</c:v>
                </c:pt>
                <c:pt idx="10">
                  <c:v>36.6</c:v>
                </c:pt>
                <c:pt idx="11">
                  <c:v>27</c:v>
                </c:pt>
              </c:numCache>
            </c:numRef>
          </c:val>
          <c:smooth val="0"/>
        </c:ser>
        <c:ser>
          <c:idx val="1"/>
          <c:order val="1"/>
          <c:tx>
            <c:strRef>
              <c:f>Sheet1!$A$4:$B$4</c:f>
              <c:strCache>
                <c:ptCount val="1"/>
                <c:pt idx="0">
                  <c:v>PET Mm/M</c:v>
                </c:pt>
              </c:strCache>
            </c:strRef>
          </c:tx>
          <c:marker>
            <c:symbol val="none"/>
          </c:marker>
          <c:cat>
            <c:strRef>
              <c:f>Sheet1!$C$2:$N$2</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Sheet1!$C$4:$N$4</c:f>
              <c:numCache>
                <c:formatCode>General</c:formatCode>
                <c:ptCount val="12"/>
                <c:pt idx="0">
                  <c:v>105.3</c:v>
                </c:pt>
                <c:pt idx="1">
                  <c:v>100.5</c:v>
                </c:pt>
                <c:pt idx="2">
                  <c:v>114.6</c:v>
                </c:pt>
                <c:pt idx="3">
                  <c:v>121.2</c:v>
                </c:pt>
                <c:pt idx="4">
                  <c:v>102.9</c:v>
                </c:pt>
                <c:pt idx="5">
                  <c:v>97.9</c:v>
                </c:pt>
                <c:pt idx="6">
                  <c:v>77.400000000000006</c:v>
                </c:pt>
                <c:pt idx="7">
                  <c:v>79.5</c:v>
                </c:pt>
                <c:pt idx="8">
                  <c:v>95.7</c:v>
                </c:pt>
                <c:pt idx="9">
                  <c:v>114.3</c:v>
                </c:pt>
                <c:pt idx="10">
                  <c:v>102.3</c:v>
                </c:pt>
                <c:pt idx="11">
                  <c:v>92.7</c:v>
                </c:pt>
              </c:numCache>
            </c:numRef>
          </c:val>
          <c:smooth val="0"/>
        </c:ser>
        <c:ser>
          <c:idx val="2"/>
          <c:order val="2"/>
          <c:tx>
            <c:strRef>
              <c:f>Sheet1!$A$5:$B$5</c:f>
              <c:strCache>
                <c:ptCount val="1"/>
                <c:pt idx="0">
                  <c:v>0.5PET Mm/M</c:v>
                </c:pt>
              </c:strCache>
            </c:strRef>
          </c:tx>
          <c:marker>
            <c:symbol val="none"/>
          </c:marker>
          <c:cat>
            <c:strRef>
              <c:f>Sheet1!$C$2:$N$2</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Sheet1!$C$5:$N$5</c:f>
              <c:numCache>
                <c:formatCode>General</c:formatCode>
                <c:ptCount val="12"/>
                <c:pt idx="0">
                  <c:v>52.65</c:v>
                </c:pt>
                <c:pt idx="1">
                  <c:v>50.25</c:v>
                </c:pt>
                <c:pt idx="2">
                  <c:v>57.3</c:v>
                </c:pt>
                <c:pt idx="3">
                  <c:v>60.6</c:v>
                </c:pt>
                <c:pt idx="4">
                  <c:v>51.45</c:v>
                </c:pt>
                <c:pt idx="5">
                  <c:v>48.95</c:v>
                </c:pt>
                <c:pt idx="6">
                  <c:v>38.700000000000003</c:v>
                </c:pt>
                <c:pt idx="7">
                  <c:v>39.75</c:v>
                </c:pt>
                <c:pt idx="8">
                  <c:v>47.85</c:v>
                </c:pt>
                <c:pt idx="9">
                  <c:v>57.15</c:v>
                </c:pt>
                <c:pt idx="10">
                  <c:v>51.15</c:v>
                </c:pt>
                <c:pt idx="11">
                  <c:v>46.35</c:v>
                </c:pt>
              </c:numCache>
            </c:numRef>
          </c:val>
          <c:smooth val="0"/>
        </c:ser>
        <c:dLbls>
          <c:showLegendKey val="0"/>
          <c:showVal val="0"/>
          <c:showCatName val="0"/>
          <c:showSerName val="0"/>
          <c:showPercent val="0"/>
          <c:showBubbleSize val="0"/>
        </c:dLbls>
        <c:marker val="1"/>
        <c:smooth val="0"/>
        <c:axId val="117690368"/>
        <c:axId val="117691904"/>
      </c:lineChart>
      <c:catAx>
        <c:axId val="117690368"/>
        <c:scaling>
          <c:orientation val="minMax"/>
        </c:scaling>
        <c:delete val="0"/>
        <c:axPos val="b"/>
        <c:majorTickMark val="out"/>
        <c:minorTickMark val="none"/>
        <c:tickLblPos val="nextTo"/>
        <c:crossAx val="117691904"/>
        <c:crosses val="autoZero"/>
        <c:auto val="1"/>
        <c:lblAlgn val="ctr"/>
        <c:lblOffset val="100"/>
        <c:noMultiLvlLbl val="0"/>
      </c:catAx>
      <c:valAx>
        <c:axId val="117691904"/>
        <c:scaling>
          <c:orientation val="minMax"/>
        </c:scaling>
        <c:delete val="0"/>
        <c:axPos val="l"/>
        <c:majorGridlines/>
        <c:numFmt formatCode="General" sourceLinked="1"/>
        <c:majorTickMark val="out"/>
        <c:minorTickMark val="none"/>
        <c:tickLblPos val="nextTo"/>
        <c:crossAx val="117690368"/>
        <c:crosses val="autoZero"/>
        <c:crossBetween val="between"/>
      </c:valAx>
    </c:plotArea>
    <c:legend>
      <c:legendPos val="t"/>
      <c:overlay val="0"/>
      <c:txPr>
        <a:bodyPr/>
        <a:lstStyle/>
        <a:p>
          <a:pPr>
            <a:defRPr sz="900"/>
          </a:pPr>
          <a:endParaRPr lang="en-US"/>
        </a:p>
      </c:txPr>
    </c:legend>
    <c:plotVisOnly val="1"/>
    <c:dispBlanksAs val="gap"/>
    <c:showDLblsOverMax val="0"/>
  </c:chart>
  <c:spPr>
    <a:solidFill>
      <a:schemeClr val="lt1"/>
    </a:solidFill>
    <a:ln w="25400" cap="flat" cmpd="sng" algn="ctr">
      <a:solidFill>
        <a:schemeClr val="accent6"/>
      </a:solidFill>
      <a:prstDash val="solid"/>
    </a:ln>
    <a:effectLst/>
  </c:spPr>
  <c:txPr>
    <a:bodyPr/>
    <a:lstStyle/>
    <a:p>
      <a:pPr>
        <a:defRPr>
          <a:solidFill>
            <a:schemeClr val="dk1"/>
          </a:solidFill>
          <a:latin typeface="+mn-lt"/>
          <a:ea typeface="+mn-ea"/>
          <a:cs typeface="+mn-cs"/>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4038927986808935E-2"/>
          <c:y val="0.16132452193475816"/>
          <c:w val="0.88074056372695442"/>
          <c:h val="0.49521184851893513"/>
        </c:manualLayout>
      </c:layout>
      <c:lineChart>
        <c:grouping val="standard"/>
        <c:varyColors val="0"/>
        <c:ser>
          <c:idx val="0"/>
          <c:order val="0"/>
          <c:tx>
            <c:strRef>
              <c:f>'Bedele AgroClim Data'!$L$2:$L$3</c:f>
              <c:strCache>
                <c:ptCount val="1"/>
                <c:pt idx="0">
                  <c:v>Rain mm</c:v>
                </c:pt>
              </c:strCache>
            </c:strRef>
          </c:tx>
          <c:cat>
            <c:strRef>
              <c:f>'Bedele AgroClim Data'!$K$4:$K$15</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'Bedele AgroClim Data'!$L$4:$L$15</c:f>
              <c:numCache>
                <c:formatCode>General</c:formatCode>
                <c:ptCount val="12"/>
                <c:pt idx="0">
                  <c:v>16.8</c:v>
                </c:pt>
                <c:pt idx="1">
                  <c:v>22.1</c:v>
                </c:pt>
                <c:pt idx="2">
                  <c:v>74</c:v>
                </c:pt>
                <c:pt idx="3">
                  <c:v>103.5</c:v>
                </c:pt>
                <c:pt idx="4">
                  <c:v>239.9</c:v>
                </c:pt>
                <c:pt idx="5">
                  <c:v>337.3</c:v>
                </c:pt>
                <c:pt idx="6">
                  <c:v>294.10000000000002</c:v>
                </c:pt>
                <c:pt idx="7">
                  <c:v>291</c:v>
                </c:pt>
                <c:pt idx="8">
                  <c:v>312.5</c:v>
                </c:pt>
                <c:pt idx="9">
                  <c:v>159.1</c:v>
                </c:pt>
                <c:pt idx="10">
                  <c:v>36.6</c:v>
                </c:pt>
                <c:pt idx="11">
                  <c:v>27</c:v>
                </c:pt>
              </c:numCache>
            </c:numRef>
          </c:val>
          <c:smooth val="0"/>
        </c:ser>
        <c:ser>
          <c:idx val="1"/>
          <c:order val="1"/>
          <c:tx>
            <c:strRef>
              <c:f>'Bedele AgroClim Data'!$M$2:$M$3</c:f>
              <c:strCache>
                <c:ptCount val="1"/>
                <c:pt idx="0">
                  <c:v>Eff rain mm</c:v>
                </c:pt>
              </c:strCache>
            </c:strRef>
          </c:tx>
          <c:cat>
            <c:strRef>
              <c:f>'Bedele AgroClim Data'!$K$4:$K$15</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'Bedele AgroClim Data'!$M$4:$M$15</c:f>
              <c:numCache>
                <c:formatCode>General</c:formatCode>
                <c:ptCount val="12"/>
                <c:pt idx="0">
                  <c:v>0.1</c:v>
                </c:pt>
                <c:pt idx="1">
                  <c:v>3.3</c:v>
                </c:pt>
                <c:pt idx="2">
                  <c:v>35.200000000000003</c:v>
                </c:pt>
                <c:pt idx="3">
                  <c:v>58.8</c:v>
                </c:pt>
                <c:pt idx="4">
                  <c:v>167.9</c:v>
                </c:pt>
                <c:pt idx="5">
                  <c:v>245.8</c:v>
                </c:pt>
                <c:pt idx="6">
                  <c:v>211.3</c:v>
                </c:pt>
                <c:pt idx="7">
                  <c:v>208.8</c:v>
                </c:pt>
                <c:pt idx="8">
                  <c:v>226</c:v>
                </c:pt>
                <c:pt idx="9">
                  <c:v>103.3</c:v>
                </c:pt>
                <c:pt idx="10">
                  <c:v>12</c:v>
                </c:pt>
                <c:pt idx="11">
                  <c:v>6.2</c:v>
                </c:pt>
              </c:numCache>
            </c:numRef>
          </c:val>
          <c:smooth val="0"/>
        </c:ser>
        <c:dLbls>
          <c:showLegendKey val="0"/>
          <c:showVal val="0"/>
          <c:showCatName val="0"/>
          <c:showSerName val="0"/>
          <c:showPercent val="0"/>
          <c:showBubbleSize val="0"/>
        </c:dLbls>
        <c:marker val="1"/>
        <c:smooth val="0"/>
        <c:axId val="117700480"/>
        <c:axId val="117702016"/>
      </c:lineChart>
      <c:catAx>
        <c:axId val="117700480"/>
        <c:scaling>
          <c:orientation val="minMax"/>
        </c:scaling>
        <c:delete val="0"/>
        <c:axPos val="b"/>
        <c:majorTickMark val="out"/>
        <c:minorTickMark val="none"/>
        <c:tickLblPos val="nextTo"/>
        <c:crossAx val="117702016"/>
        <c:crosses val="autoZero"/>
        <c:auto val="1"/>
        <c:lblAlgn val="ctr"/>
        <c:lblOffset val="100"/>
        <c:noMultiLvlLbl val="0"/>
      </c:catAx>
      <c:valAx>
        <c:axId val="117702016"/>
        <c:scaling>
          <c:orientation val="minMax"/>
        </c:scaling>
        <c:delete val="0"/>
        <c:axPos val="l"/>
        <c:majorGridlines/>
        <c:numFmt formatCode="General" sourceLinked="1"/>
        <c:majorTickMark val="out"/>
        <c:minorTickMark val="none"/>
        <c:tickLblPos val="nextTo"/>
        <c:crossAx val="117700480"/>
        <c:crosses val="autoZero"/>
        <c:crossBetween val="between"/>
      </c:valAx>
    </c:plotArea>
    <c:legend>
      <c:legendPos val="r"/>
      <c:layout>
        <c:manualLayout>
          <c:xMode val="edge"/>
          <c:yMode val="edge"/>
          <c:x val="0.26157767077294397"/>
          <c:y val="5.458848893888266E-3"/>
          <c:w val="0.50473492406772369"/>
          <c:h val="0.11408230221222346"/>
        </c:manualLayout>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'Bedele AgroClim Data'!$B$2:$B$3</c:f>
              <c:strCache>
                <c:ptCount val="1"/>
                <c:pt idx="0">
                  <c:v>Min Temp °C</c:v>
                </c:pt>
              </c:strCache>
            </c:strRef>
          </c:tx>
          <c:invertIfNegative val="0"/>
          <c:cat>
            <c:strRef>
              <c:f>'Bedele AgroClim Data'!$A$4:$A$15</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'Bedele AgroClim Data'!$B$4:$B$15</c:f>
              <c:numCache>
                <c:formatCode>General</c:formatCode>
                <c:ptCount val="12"/>
                <c:pt idx="0">
                  <c:v>11.9</c:v>
                </c:pt>
                <c:pt idx="1">
                  <c:v>12.9</c:v>
                </c:pt>
                <c:pt idx="2">
                  <c:v>14</c:v>
                </c:pt>
                <c:pt idx="3">
                  <c:v>14.4</c:v>
                </c:pt>
                <c:pt idx="4">
                  <c:v>13.7</c:v>
                </c:pt>
                <c:pt idx="5">
                  <c:v>13</c:v>
                </c:pt>
                <c:pt idx="6">
                  <c:v>12.8</c:v>
                </c:pt>
                <c:pt idx="7">
                  <c:v>12.8</c:v>
                </c:pt>
                <c:pt idx="8">
                  <c:v>12.7</c:v>
                </c:pt>
                <c:pt idx="9">
                  <c:v>12.4</c:v>
                </c:pt>
                <c:pt idx="10">
                  <c:v>11.9</c:v>
                </c:pt>
                <c:pt idx="11">
                  <c:v>11.6</c:v>
                </c:pt>
              </c:numCache>
            </c:numRef>
          </c:val>
        </c:ser>
        <c:ser>
          <c:idx val="1"/>
          <c:order val="1"/>
          <c:tx>
            <c:strRef>
              <c:f>'Bedele AgroClim Data'!$C$2:$C$3</c:f>
              <c:strCache>
                <c:ptCount val="1"/>
                <c:pt idx="0">
                  <c:v>Max Temp °C</c:v>
                </c:pt>
              </c:strCache>
            </c:strRef>
          </c:tx>
          <c:invertIfNegative val="0"/>
          <c:cat>
            <c:strRef>
              <c:f>'Bedele AgroClim Data'!$A$4:$A$15</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'Bedele AgroClim Data'!$C$4:$C$15</c:f>
              <c:numCache>
                <c:formatCode>General</c:formatCode>
                <c:ptCount val="12"/>
                <c:pt idx="0">
                  <c:v>27.4</c:v>
                </c:pt>
                <c:pt idx="1">
                  <c:v>29.1</c:v>
                </c:pt>
                <c:pt idx="2">
                  <c:v>28.8</c:v>
                </c:pt>
                <c:pt idx="3">
                  <c:v>28.3</c:v>
                </c:pt>
                <c:pt idx="4">
                  <c:v>26.2</c:v>
                </c:pt>
                <c:pt idx="5">
                  <c:v>23.9</c:v>
                </c:pt>
                <c:pt idx="6">
                  <c:v>22.4</c:v>
                </c:pt>
                <c:pt idx="7">
                  <c:v>22.6</c:v>
                </c:pt>
                <c:pt idx="8">
                  <c:v>24.1</c:v>
                </c:pt>
                <c:pt idx="9">
                  <c:v>24.9</c:v>
                </c:pt>
                <c:pt idx="10">
                  <c:v>25.6</c:v>
                </c:pt>
                <c:pt idx="11">
                  <c:v>26.4</c:v>
                </c:pt>
              </c:numCache>
            </c:numRef>
          </c:val>
        </c:ser>
        <c:ser>
          <c:idx val="2"/>
          <c:order val="2"/>
          <c:tx>
            <c:strRef>
              <c:f>'Bedele AgroClim Data'!$D$2:$D$3</c:f>
              <c:strCache>
                <c:ptCount val="1"/>
                <c:pt idx="0">
                  <c:v>Humidity %</c:v>
                </c:pt>
              </c:strCache>
            </c:strRef>
          </c:tx>
          <c:invertIfNegative val="0"/>
          <c:cat>
            <c:strRef>
              <c:f>'Bedele AgroClim Data'!$A$4:$A$15</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'Bedele AgroClim Data'!$D$4:$D$15</c:f>
              <c:numCache>
                <c:formatCode>General</c:formatCode>
                <c:ptCount val="12"/>
                <c:pt idx="0">
                  <c:v>66</c:v>
                </c:pt>
                <c:pt idx="1">
                  <c:v>60</c:v>
                </c:pt>
                <c:pt idx="2">
                  <c:v>61</c:v>
                </c:pt>
                <c:pt idx="3">
                  <c:v>66</c:v>
                </c:pt>
                <c:pt idx="4">
                  <c:v>77</c:v>
                </c:pt>
                <c:pt idx="5">
                  <c:v>83</c:v>
                </c:pt>
                <c:pt idx="6">
                  <c:v>85</c:v>
                </c:pt>
                <c:pt idx="7">
                  <c:v>87</c:v>
                </c:pt>
                <c:pt idx="8">
                  <c:v>83</c:v>
                </c:pt>
                <c:pt idx="9">
                  <c:v>73</c:v>
                </c:pt>
                <c:pt idx="10">
                  <c:v>73</c:v>
                </c:pt>
                <c:pt idx="11">
                  <c:v>67</c:v>
                </c:pt>
              </c:numCache>
            </c:numRef>
          </c:val>
        </c:ser>
        <c:dLbls>
          <c:showLegendKey val="0"/>
          <c:showVal val="0"/>
          <c:showCatName val="0"/>
          <c:showSerName val="0"/>
          <c:showPercent val="0"/>
          <c:showBubbleSize val="0"/>
        </c:dLbls>
        <c:gapWidth val="75"/>
        <c:overlap val="-25"/>
        <c:axId val="74478336"/>
        <c:axId val="74479872"/>
      </c:barChart>
      <c:catAx>
        <c:axId val="74478336"/>
        <c:scaling>
          <c:orientation val="minMax"/>
        </c:scaling>
        <c:delete val="0"/>
        <c:axPos val="b"/>
        <c:majorTickMark val="none"/>
        <c:minorTickMark val="none"/>
        <c:tickLblPos val="nextTo"/>
        <c:crossAx val="74479872"/>
        <c:crosses val="autoZero"/>
        <c:auto val="1"/>
        <c:lblAlgn val="ctr"/>
        <c:lblOffset val="100"/>
        <c:noMultiLvlLbl val="0"/>
      </c:catAx>
      <c:valAx>
        <c:axId val="74479872"/>
        <c:scaling>
          <c:orientation val="minMax"/>
        </c:scaling>
        <c:delete val="0"/>
        <c:axPos val="l"/>
        <c:majorGridlines/>
        <c:numFmt formatCode="General" sourceLinked="1"/>
        <c:majorTickMark val="none"/>
        <c:minorTickMark val="none"/>
        <c:tickLblPos val="nextTo"/>
        <c:spPr>
          <a:ln w="9525">
            <a:noFill/>
          </a:ln>
        </c:spPr>
        <c:crossAx val="74478336"/>
        <c:crosses val="autoZero"/>
        <c:crossBetween val="between"/>
      </c:valAx>
    </c:plotArea>
    <c:legend>
      <c:legendPos val="b"/>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FA2B13C-636D-45CD-93CF-16D1F896AC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574</TotalTime>
  <Pages>95</Pages>
  <Words>27769</Words>
  <Characters>158287</Characters>
  <Application>Microsoft Office Word</Application>
  <DocSecurity>0</DocSecurity>
  <Lines>1319</Lines>
  <Paragraphs>371</Paragraphs>
  <ScaleCrop>false</ScaleCrop>
  <HeadingPairs>
    <vt:vector size="4" baseType="variant">
      <vt:variant>
        <vt:lpstr>Title</vt:lpstr>
      </vt:variant>
      <vt:variant>
        <vt:i4>1</vt:i4>
      </vt:variant>
      <vt:variant>
        <vt:lpstr>Headings</vt:lpstr>
      </vt:variant>
      <vt:variant>
        <vt:i4>57</vt:i4>
      </vt:variant>
    </vt:vector>
  </HeadingPairs>
  <TitlesOfParts>
    <vt:vector size="58" baseType="lpstr">
      <vt:lpstr/>
      <vt:lpstr>    Table of Contents </vt:lpstr>
      <vt:lpstr>    List of Tables </vt:lpstr>
      <vt:lpstr>    </vt:lpstr>
      <vt:lpstr>    </vt:lpstr>
      <vt:lpstr>    List of Figures</vt:lpstr>
      <vt:lpstr>AGRONOMY STUDY</vt:lpstr>
      <vt:lpstr>    Executive Summary</vt:lpstr>
      <vt:lpstr>    Background of the study</vt:lpstr>
      <vt:lpstr>    General Objective of the Study</vt:lpstr>
      <vt:lpstr>        Specific Objectives of the Study </vt:lpstr>
      <vt:lpstr>    Review of Sector Policies, Strategies and Related Previous Studies</vt:lpstr>
      <vt:lpstr>        Agriculture Policy</vt:lpstr>
      <vt:lpstr>        Irrigation Policy </vt:lpstr>
      <vt:lpstr>    Methodology </vt:lpstr>
      <vt:lpstr>    The Physical Features of the Project Area</vt:lpstr>
      <vt:lpstr>        Agro-climatic Zone of the Specific Area</vt:lpstr>
      <vt:lpstr>        Land Use</vt:lpstr>
      <vt:lpstr>    Low Technology Input Utilization</vt:lpstr>
      <vt:lpstr>    Soil Erosion as a Result of Deforestation </vt:lpstr>
      <vt:lpstr>    The Prevalence of Animal Diseases &amp; Low Livestock Productivity</vt:lpstr>
      <vt:lpstr>    Poor Access to Markets </vt:lpstr>
      <vt:lpstr>    Inadequate Infrastructures &amp; Institutional Setups</vt:lpstr>
      <vt:lpstr>    Insufficient Expertise of Irrigation Farming </vt:lpstr>
      <vt:lpstr>        Labour Requirement </vt:lpstr>
      <vt:lpstr>    </vt:lpstr>
      <vt:lpstr>    Proposed Irrigated Agriculture</vt:lpstr>
      <vt:lpstr>        Crop Selection</vt:lpstr>
      <vt:lpstr>        Cropping Pattern </vt:lpstr>
      <vt:lpstr>        Details of the Selected Crops</vt:lpstr>
      <vt:lpstr>    Irrigation Seasons </vt:lpstr>
      <vt:lpstr>        Proposed Management</vt:lpstr>
      <vt:lpstr>        Method of Irrigation</vt:lpstr>
      <vt:lpstr>        Cultivation Activities</vt:lpstr>
      <vt:lpstr>        Fertilizer Management </vt:lpstr>
      <vt:lpstr>    Area Coverage/Intensity</vt:lpstr>
      <vt:lpstr>    Extension Service</vt:lpstr>
      <vt:lpstr>        Market</vt:lpstr>
      <vt:lpstr>        Input Supply</vt:lpstr>
      <vt:lpstr>        Credit Service</vt:lpstr>
      <vt:lpstr>        Technology Packages</vt:lpstr>
      <vt:lpstr>    Crop Water Requirement </vt:lpstr>
      <vt:lpstr>    Suggestion &amp; Recommendation</vt:lpstr>
      <vt:lpstr>    </vt:lpstr>
      <vt:lpstr>    </vt:lpstr>
      <vt:lpstr>    </vt:lpstr>
      <vt:lpstr>    </vt:lpstr>
      <vt:lpstr>    Annex 1.1: AGRONOMY ANNEXES</vt:lpstr>
      <vt:lpstr>    A. Required climatic &amp; other aerodynamic data collected from Bedele Station</vt:lpstr>
      <vt:lpstr>    B.  Irrigation Efficiencies</vt:lpstr>
      <vt:lpstr>    C. Irrigation depth (d, mm)</vt:lpstr>
      <vt:lpstr>    D.  Interval (days)          </vt:lpstr>
      <vt:lpstr>    </vt:lpstr>
      <vt:lpstr>    E. Detail Crop Water Requirement (Dry-Season Cultivation)</vt:lpstr>
      <vt:lpstr>    </vt:lpstr>
      <vt:lpstr>    I. Structured Questionnaire for Agronomy and Other Data Collection</vt:lpstr>
      <vt:lpstr>SOIL AND LAND SUITABILITY STUDY</vt:lpstr>
      <vt:lpstr>    General</vt:lpstr>
    </vt:vector>
  </TitlesOfParts>
  <Company/>
  <LinksUpToDate>false</LinksUpToDate>
  <CharactersWithSpaces>185685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Windows User</cp:lastModifiedBy>
  <cp:revision>32</cp:revision>
  <cp:lastPrinted>2016-06-18T07:47:00Z</cp:lastPrinted>
  <dcterms:created xsi:type="dcterms:W3CDTF">2016-04-23T14:02:00Z</dcterms:created>
  <dcterms:modified xsi:type="dcterms:W3CDTF">2016-11-24T08:36:00Z</dcterms:modified>
</cp:coreProperties>
</file>