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olor w:val="4F81BD" w:themeColor="accent1"/>
          <w:sz w:val="24"/>
          <w:szCs w:val="24"/>
        </w:rPr>
        <w:id w:val="-635109849"/>
        <w:docPartObj>
          <w:docPartGallery w:val="Cover Pages"/>
          <w:docPartUnique/>
        </w:docPartObj>
      </w:sdtPr>
      <w:sdtEndPr>
        <w:rPr>
          <w:b/>
          <w:color w:val="548DD4"/>
        </w:rPr>
      </w:sdtEndPr>
      <w:sdtContent>
        <w:p w:rsidR="00950573" w:rsidRDefault="00950573">
          <w:pPr>
            <w:pStyle w:val="NoSpacing"/>
            <w:spacing w:before="1540" w:after="240"/>
            <w:jc w:val="center"/>
            <w:rPr>
              <w:color w:val="4F81BD" w:themeColor="accent1"/>
            </w:rPr>
          </w:pPr>
        </w:p>
        <w:p w:rsidR="00950573" w:rsidRDefault="00950573">
          <w:pPr>
            <w:pStyle w:val="NoSpacing"/>
            <w:spacing w:before="1540" w:after="240"/>
            <w:jc w:val="center"/>
            <w:rPr>
              <w:color w:val="4F81BD" w:themeColor="accent1"/>
            </w:rPr>
          </w:pPr>
        </w:p>
        <w:sdt>
          <w:sdtPr>
            <w:rPr>
              <w:rFonts w:ascii="Times New Roman" w:hAnsi="Times New Roman"/>
              <w:b/>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950573" w:rsidRDefault="00950573">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6C61D2">
                <w:rPr>
                  <w:rFonts w:ascii="Times New Roman" w:hAnsi="Times New Roman"/>
                  <w:b/>
                  <w:sz w:val="72"/>
                  <w:szCs w:val="72"/>
                </w:rPr>
                <w:t>ANNEX E</w:t>
              </w:r>
            </w:p>
          </w:sdtContent>
        </w:sdt>
        <w:sdt>
          <w:sdtPr>
            <w:rPr>
              <w:rFonts w:ascii="Times New Roman" w:hAnsi="Times New Roman"/>
              <w:b/>
              <w:sz w:val="36"/>
              <w:szCs w:val="36"/>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950573" w:rsidRDefault="00950573">
              <w:pPr>
                <w:pStyle w:val="NoSpacing"/>
                <w:jc w:val="center"/>
                <w:rPr>
                  <w:color w:val="4F81BD" w:themeColor="accent1"/>
                  <w:sz w:val="28"/>
                  <w:szCs w:val="28"/>
                </w:rPr>
              </w:pPr>
              <w:r w:rsidRPr="00950573">
                <w:rPr>
                  <w:rFonts w:ascii="Times New Roman" w:hAnsi="Times New Roman"/>
                  <w:b/>
                  <w:sz w:val="36"/>
                  <w:szCs w:val="36"/>
                </w:rPr>
                <w:t>IRRIGATION AGRONOMY</w:t>
              </w:r>
            </w:p>
          </w:sdtContent>
        </w:sdt>
        <w:p w:rsidR="00950573" w:rsidRDefault="00665A03">
          <w:pPr>
            <w:pStyle w:val="NoSpacing"/>
            <w:spacing w:before="480"/>
            <w:jc w:val="center"/>
            <w:rPr>
              <w:color w:val="4F81BD" w:themeColor="accent1"/>
            </w:rPr>
          </w:pPr>
          <w:r w:rsidRPr="00665A03">
            <w:rPr>
              <w:noProof/>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2.9pt;height:30.15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" filled="f" stroked="f" strokeweight=".5pt">
                <v:path arrowok="t"/>
                <v:textbox style="mso-fit-shape-to-text:t" inset="0,0,0,0">
                  <w:txbxContent>
                    <w:p w:rsidR="00C32996" w:rsidRDefault="00C32996">
                      <w:pPr>
                        <w:pStyle w:val="NoSpacing"/>
                        <w:jc w:val="center"/>
                        <w:rPr>
                          <w:color w:val="4F81BD" w:themeColor="accent1"/>
                        </w:rPr>
                      </w:pPr>
                    </w:p>
                  </w:txbxContent>
                </v:textbox>
                <w10:wrap anchorx="margin" anchory="page"/>
              </v:shape>
            </w:pict>
          </w:r>
        </w:p>
        <w:p w:rsidR="00950573" w:rsidRDefault="00950573">
          <w:pPr>
            <w:rPr>
              <w:b/>
              <w:color w:val="548DD4"/>
            </w:rPr>
          </w:pPr>
          <w:r>
            <w:rPr>
              <w:b/>
              <w:color w:val="548DD4"/>
            </w:rPr>
            <w:br w:type="page"/>
          </w:r>
        </w:p>
      </w:sdtContent>
    </w:sdt>
    <w:p w:rsidR="00AD7FB0" w:rsidRDefault="00AD7FB0" w:rsidP="003E3009">
      <w:pPr>
        <w:spacing w:before="120" w:after="120" w:line="276" w:lineRule="auto"/>
        <w:jc w:val="center"/>
        <w:rPr>
          <w:b/>
          <w:sz w:val="40"/>
          <w:szCs w:val="40"/>
        </w:rPr>
      </w:pPr>
      <w:r w:rsidRPr="00C02F34">
        <w:rPr>
          <w:rFonts w:ascii="Arial Narrow" w:hAnsi="Arial Narrow"/>
          <w:b/>
          <w:sz w:val="32"/>
          <w:szCs w:val="32"/>
        </w:rPr>
        <w:lastRenderedPageBreak/>
        <w:t>THE FEDERAL DEMOCRATIC REPUBLIC OF ETHIOPIA</w:t>
      </w:r>
      <w:r w:rsidRPr="003202BF">
        <w:rPr>
          <w:b/>
          <w:sz w:val="40"/>
          <w:szCs w:val="40"/>
        </w:rPr>
        <w:t xml:space="preserve"> </w:t>
      </w:r>
    </w:p>
    <w:p w:rsidR="00AD7FB0" w:rsidRPr="00C02F34" w:rsidRDefault="00AD7FB0" w:rsidP="003E3009">
      <w:pPr>
        <w:spacing w:before="120" w:after="120" w:line="276" w:lineRule="auto"/>
        <w:jc w:val="center"/>
        <w:rPr>
          <w:rFonts w:ascii="Arial Narrow" w:hAnsi="Arial Narrow"/>
          <w:b/>
          <w:sz w:val="32"/>
          <w:szCs w:val="32"/>
        </w:rPr>
      </w:pPr>
      <w:r w:rsidRPr="003202BF">
        <w:rPr>
          <w:rFonts w:ascii="Arial Narrow" w:hAnsi="Arial Narrow"/>
          <w:b/>
          <w:sz w:val="32"/>
          <w:szCs w:val="32"/>
        </w:rPr>
        <w:t>OROMIYA NATIONAL REGIONAL STATE</w:t>
      </w:r>
    </w:p>
    <w:p w:rsidR="00AD7FB0" w:rsidRPr="003202BF" w:rsidRDefault="00AD7FB0" w:rsidP="003E3009">
      <w:pPr>
        <w:spacing w:before="120" w:after="120" w:line="276" w:lineRule="auto"/>
        <w:jc w:val="center"/>
        <w:rPr>
          <w:rFonts w:ascii="Arial Narrow" w:hAnsi="Arial Narrow"/>
          <w:b/>
          <w:color w:val="0000FF"/>
          <w:sz w:val="32"/>
          <w:szCs w:val="32"/>
        </w:rPr>
      </w:pPr>
      <w:r w:rsidRPr="003202BF">
        <w:rPr>
          <w:rFonts w:ascii="Arial Narrow" w:hAnsi="Arial Narrow"/>
          <w:b/>
          <w:color w:val="0000FF"/>
          <w:sz w:val="32"/>
          <w:szCs w:val="32"/>
        </w:rPr>
        <w:t>OROMIA IRRIGATION DEVELOPMENT AGENCY (OIDA)</w:t>
      </w:r>
    </w:p>
    <w:p w:rsidR="00AD7FB0" w:rsidRDefault="00AD7FB0" w:rsidP="00AD7FB0">
      <w:pPr>
        <w:jc w:val="center"/>
        <w:rPr>
          <w:rFonts w:ascii="Arial Narrow" w:hAnsi="Arial Narrow"/>
          <w:b/>
          <w:sz w:val="32"/>
          <w:szCs w:val="32"/>
        </w:rPr>
      </w:pPr>
    </w:p>
    <w:p w:rsidR="003E3009" w:rsidRDefault="003E3009" w:rsidP="00AD7FB0">
      <w:pPr>
        <w:jc w:val="center"/>
        <w:rPr>
          <w:rFonts w:ascii="Arial Narrow" w:hAnsi="Arial Narrow"/>
          <w:b/>
          <w:sz w:val="32"/>
          <w:szCs w:val="32"/>
        </w:rPr>
      </w:pPr>
    </w:p>
    <w:p w:rsidR="00AD7FB0" w:rsidRPr="008B6026" w:rsidRDefault="00AD7FB0" w:rsidP="00AD7FB0">
      <w:pPr>
        <w:jc w:val="center"/>
        <w:rPr>
          <w:rFonts w:ascii="Arial Narrow" w:hAnsi="Arial Narrow"/>
          <w:b/>
          <w:color w:val="548DD4" w:themeColor="text2" w:themeTint="99"/>
          <w:sz w:val="32"/>
          <w:szCs w:val="32"/>
        </w:rPr>
      </w:pPr>
      <w:r w:rsidRPr="008B6026">
        <w:rPr>
          <w:rFonts w:ascii="Arial Narrow" w:hAnsi="Arial Narrow"/>
          <w:b/>
          <w:color w:val="548DD4" w:themeColor="text2" w:themeTint="99"/>
          <w:sz w:val="32"/>
          <w:szCs w:val="32"/>
        </w:rPr>
        <w:t>SOTA SMALL</w:t>
      </w:r>
      <w:r w:rsidR="00D87E8A" w:rsidRPr="008B6026">
        <w:rPr>
          <w:rFonts w:ascii="Arial Narrow" w:hAnsi="Arial Narrow"/>
          <w:b/>
          <w:color w:val="548DD4" w:themeColor="text2" w:themeTint="99"/>
          <w:sz w:val="32"/>
          <w:szCs w:val="32"/>
        </w:rPr>
        <w:t>-</w:t>
      </w:r>
      <w:r w:rsidRPr="008B6026">
        <w:rPr>
          <w:rFonts w:ascii="Arial Narrow" w:hAnsi="Arial Narrow"/>
          <w:b/>
          <w:color w:val="548DD4" w:themeColor="text2" w:themeTint="99"/>
          <w:sz w:val="32"/>
          <w:szCs w:val="32"/>
        </w:rPr>
        <w:t xml:space="preserve">SCALE IRRIGATION PROJECT </w:t>
      </w:r>
    </w:p>
    <w:p w:rsidR="00AD7FB0" w:rsidRPr="00DD44AC" w:rsidRDefault="00D87E8A" w:rsidP="00AD7FB0">
      <w:pPr>
        <w:spacing w:before="120" w:after="120" w:line="276" w:lineRule="auto"/>
        <w:jc w:val="center"/>
        <w:rPr>
          <w:rFonts w:ascii="Arial" w:hAnsi="Arial" w:cs="Arial"/>
          <w:b/>
          <w:color w:val="548DD4" w:themeColor="text2" w:themeTint="99"/>
          <w:sz w:val="32"/>
          <w:szCs w:val="32"/>
        </w:rPr>
      </w:pPr>
      <w:r w:rsidRPr="00DD44AC">
        <w:rPr>
          <w:rFonts w:ascii="Arial" w:hAnsi="Arial" w:cs="Arial"/>
          <w:b/>
          <w:color w:val="548DD4" w:themeColor="text2" w:themeTint="99"/>
          <w:sz w:val="32"/>
          <w:szCs w:val="32"/>
        </w:rPr>
        <w:t xml:space="preserve">FINAL </w:t>
      </w:r>
      <w:r w:rsidR="00AD7FB0" w:rsidRPr="00DD44AC">
        <w:rPr>
          <w:rFonts w:ascii="Arial" w:hAnsi="Arial" w:cs="Arial"/>
          <w:b/>
          <w:color w:val="548DD4" w:themeColor="text2" w:themeTint="99"/>
          <w:sz w:val="32"/>
          <w:szCs w:val="32"/>
        </w:rPr>
        <w:t xml:space="preserve">FEASIBILITY STUDY AND </w:t>
      </w:r>
      <w:r w:rsidR="008B6026" w:rsidRPr="00DD44AC">
        <w:rPr>
          <w:rFonts w:ascii="Arial" w:hAnsi="Arial" w:cs="Arial"/>
          <w:b/>
          <w:color w:val="548DD4" w:themeColor="text2" w:themeTint="99"/>
          <w:sz w:val="32"/>
          <w:szCs w:val="32"/>
        </w:rPr>
        <w:t xml:space="preserve">DETAIL </w:t>
      </w:r>
      <w:r w:rsidR="00AD7FB0" w:rsidRPr="00DD44AC">
        <w:rPr>
          <w:rFonts w:ascii="Arial" w:hAnsi="Arial" w:cs="Arial"/>
          <w:b/>
          <w:color w:val="548DD4" w:themeColor="text2" w:themeTint="99"/>
          <w:sz w:val="32"/>
          <w:szCs w:val="32"/>
        </w:rPr>
        <w:t>DESIGN</w:t>
      </w:r>
      <w:r w:rsidR="00DD44AC" w:rsidRPr="00DD44AC">
        <w:rPr>
          <w:rFonts w:ascii="Arial" w:hAnsi="Arial" w:cs="Arial"/>
          <w:b/>
          <w:color w:val="548DD4" w:themeColor="text2" w:themeTint="99"/>
          <w:sz w:val="32"/>
          <w:szCs w:val="32"/>
        </w:rPr>
        <w:t xml:space="preserve"> REPORT</w:t>
      </w:r>
    </w:p>
    <w:p w:rsidR="00950573" w:rsidRDefault="00950573" w:rsidP="00950573">
      <w:pPr>
        <w:pStyle w:val="NoSpacing"/>
        <w:spacing w:line="276" w:lineRule="auto"/>
        <w:ind w:left="426" w:hanging="11"/>
        <w:jc w:val="center"/>
        <w:rPr>
          <w:rFonts w:ascii="Times New Roman" w:eastAsiaTheme="majorEastAsia" w:hAnsi="Times New Roman"/>
          <w:b/>
          <w:sz w:val="28"/>
          <w:szCs w:val="28"/>
        </w:rPr>
      </w:pPr>
    </w:p>
    <w:p w:rsidR="00950573" w:rsidRPr="00DD44AC" w:rsidRDefault="00950573" w:rsidP="00950573">
      <w:pPr>
        <w:pStyle w:val="NoSpacing"/>
        <w:spacing w:line="276" w:lineRule="auto"/>
        <w:ind w:left="426" w:hanging="11"/>
        <w:jc w:val="center"/>
        <w:rPr>
          <w:rFonts w:ascii="Arial" w:eastAsiaTheme="majorEastAsia" w:hAnsi="Arial" w:cs="Arial"/>
          <w:b/>
          <w:sz w:val="28"/>
          <w:szCs w:val="28"/>
        </w:rPr>
      </w:pPr>
      <w:r w:rsidRPr="00DD44AC">
        <w:rPr>
          <w:rFonts w:ascii="Arial" w:eastAsiaTheme="majorEastAsia" w:hAnsi="Arial" w:cs="Arial"/>
          <w:b/>
          <w:sz w:val="28"/>
          <w:szCs w:val="28"/>
        </w:rPr>
        <w:t xml:space="preserve">ANNEX E: </w:t>
      </w:r>
    </w:p>
    <w:p w:rsidR="00EB0E51" w:rsidRPr="00DD44AC" w:rsidRDefault="00950573" w:rsidP="00950573">
      <w:pPr>
        <w:pStyle w:val="NoSpacing"/>
        <w:spacing w:line="276" w:lineRule="auto"/>
        <w:ind w:left="426" w:hanging="11"/>
        <w:jc w:val="center"/>
        <w:rPr>
          <w:rFonts w:ascii="Arial" w:eastAsiaTheme="majorEastAsia" w:hAnsi="Arial" w:cs="Arial"/>
          <w:b/>
          <w:sz w:val="28"/>
          <w:szCs w:val="28"/>
        </w:rPr>
      </w:pPr>
      <w:bookmarkStart w:id="0" w:name="_Toc375305728"/>
      <w:bookmarkStart w:id="1" w:name="_Toc375370776"/>
      <w:bookmarkStart w:id="2" w:name="_Toc381950167"/>
      <w:bookmarkStart w:id="3" w:name="_Toc381950215"/>
      <w:bookmarkStart w:id="4" w:name="_Toc382033219"/>
      <w:bookmarkStart w:id="5" w:name="_Toc382033416"/>
      <w:bookmarkStart w:id="6" w:name="_Toc382034044"/>
      <w:bookmarkStart w:id="7" w:name="_Toc382034745"/>
      <w:bookmarkStart w:id="8" w:name="_Toc382035111"/>
      <w:bookmarkStart w:id="9" w:name="_Toc382036952"/>
      <w:bookmarkStart w:id="10" w:name="_Toc382037611"/>
      <w:bookmarkStart w:id="11" w:name="_Toc382216528"/>
      <w:bookmarkStart w:id="12" w:name="_Toc382218580"/>
      <w:bookmarkStart w:id="13" w:name="_Toc382223779"/>
      <w:bookmarkStart w:id="14" w:name="_Toc382224159"/>
      <w:bookmarkStart w:id="15" w:name="_Toc382296401"/>
      <w:bookmarkStart w:id="16" w:name="_Toc394482487"/>
      <w:bookmarkStart w:id="17" w:name="_Toc394482596"/>
      <w:bookmarkStart w:id="18" w:name="_Toc394482779"/>
      <w:bookmarkStart w:id="19" w:name="_Toc394482877"/>
      <w:r w:rsidRPr="00DD44AC">
        <w:rPr>
          <w:rFonts w:ascii="Arial" w:eastAsiaTheme="majorEastAsia" w:hAnsi="Arial" w:cs="Arial"/>
          <w:b/>
          <w:sz w:val="28"/>
          <w:szCs w:val="28"/>
        </w:rPr>
        <w:t>IRRIGATION AGRONOMY</w:t>
      </w:r>
      <w:r w:rsidR="00BB70BA">
        <w:rPr>
          <w:rFonts w:ascii="Arial" w:eastAsiaTheme="majorEastAsia" w:hAnsi="Arial" w:cs="Arial"/>
          <w:b/>
          <w:sz w:val="28"/>
          <w:szCs w:val="28"/>
        </w:rPr>
        <w:t xml:space="preserve"> (FINAL)</w:t>
      </w:r>
      <w:r w:rsidRPr="00DD44AC">
        <w:rPr>
          <w:rFonts w:ascii="Arial" w:eastAsiaTheme="majorEastAsia" w:hAnsi="Arial" w:cs="Arial"/>
          <w:b/>
          <w:sz w:val="28"/>
          <w:szCs w:val="28"/>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EB0E51" w:rsidRPr="00E97F9F" w:rsidRDefault="00950573" w:rsidP="00853605">
      <w:pPr>
        <w:pStyle w:val="NoSpacing"/>
        <w:ind w:left="1440"/>
        <w:jc w:val="center"/>
        <w:rPr>
          <w:rFonts w:ascii="Times New Roman" w:hAnsi="Times New Roman"/>
          <w:b/>
          <w:color w:val="548DD4"/>
          <w:sz w:val="24"/>
          <w:szCs w:val="24"/>
        </w:rPr>
      </w:pPr>
      <w:r w:rsidRPr="007C56D6">
        <w:rPr>
          <w:rFonts w:ascii="Times New Roman" w:hAnsi="Times New Roman"/>
          <w:noProof/>
          <w:sz w:val="24"/>
          <w:szCs w:val="24"/>
        </w:rPr>
        <w:drawing>
          <wp:inline distT="0" distB="0" distL="0" distR="0">
            <wp:extent cx="4182344" cy="4367048"/>
            <wp:effectExtent l="0" t="0" r="889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4152" b="2595"/>
                    <a:stretch>
                      <a:fillRect/>
                    </a:stretch>
                  </pic:blipFill>
                  <pic:spPr bwMode="auto">
                    <a:xfrm>
                      <a:off x="0" y="0"/>
                      <a:ext cx="4240554" cy="4427829"/>
                    </a:xfrm>
                    <a:prstGeom prst="rect">
                      <a:avLst/>
                    </a:prstGeom>
                    <a:noFill/>
                    <a:ln w="9525">
                      <a:noFill/>
                      <a:miter lim="800000"/>
                      <a:headEnd/>
                      <a:tailEnd/>
                    </a:ln>
                  </pic:spPr>
                </pic:pic>
              </a:graphicData>
            </a:graphic>
          </wp:inline>
        </w:drawing>
      </w:r>
    </w:p>
    <w:p w:rsidR="00950573" w:rsidRPr="007C56D6" w:rsidRDefault="00950573" w:rsidP="00950573">
      <w:pPr>
        <w:ind w:left="1170"/>
        <w:jc w:val="right"/>
      </w:pPr>
      <w:r>
        <w:tab/>
      </w:r>
      <w:r w:rsidRPr="007C56D6">
        <w:t>AWE Consult</w:t>
      </w:r>
      <w:r>
        <w:t>ants</w:t>
      </w:r>
      <w:r w:rsidRPr="007C56D6">
        <w:t xml:space="preserve"> Pl</w:t>
      </w:r>
      <w:r w:rsidR="003E3009">
        <w:t>c</w:t>
      </w:r>
    </w:p>
    <w:p w:rsidR="00950573" w:rsidRDefault="00950573" w:rsidP="00950573">
      <w:pPr>
        <w:tabs>
          <w:tab w:val="left" w:pos="7275"/>
        </w:tabs>
        <w:jc w:val="right"/>
      </w:pPr>
      <w:r w:rsidRPr="007C56D6">
        <w:tab/>
      </w:r>
      <w:r w:rsidR="00BD4B00">
        <w:t>November</w:t>
      </w:r>
      <w:r w:rsidRPr="007C56D6">
        <w:t xml:space="preserve"> 2016</w:t>
      </w:r>
    </w:p>
    <w:bookmarkStart w:id="20" w:name="_Toc365272741" w:displacedByCustomXml="next"/>
    <w:bookmarkEnd w:id="20" w:displacedByCustomXml="next"/>
    <w:bookmarkStart w:id="21" w:name="_Toc364948913" w:displacedByCustomXml="next"/>
    <w:bookmarkEnd w:id="21" w:displacedByCustomXml="next"/>
    <w:bookmarkStart w:id="22" w:name="_Toc364717664" w:displacedByCustomXml="next"/>
    <w:bookmarkEnd w:id="22" w:displacedByCustomXml="next"/>
    <w:bookmarkStart w:id="23" w:name="_Toc364238211" w:displacedByCustomXml="next"/>
    <w:bookmarkEnd w:id="23" w:displacedByCustomXml="next"/>
    <w:bookmarkStart w:id="24" w:name="_Toc363642190" w:displacedByCustomXml="next"/>
    <w:bookmarkEnd w:id="24" w:displacedByCustomXml="next"/>
    <w:bookmarkStart w:id="25" w:name="_Toc363642041" w:displacedByCustomXml="next"/>
    <w:bookmarkEnd w:id="25" w:displacedByCustomXml="next"/>
    <w:bookmarkStart w:id="26" w:name="_Toc361747910" w:displacedByCustomXml="next"/>
    <w:bookmarkEnd w:id="26" w:displacedByCustomXml="next"/>
    <w:sdt>
      <w:sdtPr>
        <w:rPr>
          <w:rFonts w:ascii="Times New Roman" w:eastAsia="Times New Roman" w:hAnsi="Times New Roman"/>
          <w:b w:val="0"/>
          <w:bCs w:val="0"/>
          <w:color w:val="auto"/>
          <w:sz w:val="24"/>
          <w:szCs w:val="24"/>
        </w:rPr>
        <w:id w:val="859862940"/>
        <w:docPartObj>
          <w:docPartGallery w:val="Table of Contents"/>
          <w:docPartUnique/>
        </w:docPartObj>
      </w:sdtPr>
      <w:sdtEndPr>
        <w:rPr>
          <w:noProof/>
        </w:rPr>
      </w:sdtEndPr>
      <w:sdtContent>
        <w:p w:rsidR="00EB0E51" w:rsidRPr="00E97F9F" w:rsidRDefault="00EB0E51" w:rsidP="00853605">
          <w:pPr>
            <w:pStyle w:val="TOCHeading"/>
            <w:spacing w:line="360" w:lineRule="auto"/>
            <w:jc w:val="both"/>
            <w:rPr>
              <w:rFonts w:ascii="Times New Roman" w:hAnsi="Times New Roman"/>
              <w:color w:val="auto"/>
              <w:sz w:val="24"/>
              <w:szCs w:val="24"/>
            </w:rPr>
          </w:pPr>
          <w:r w:rsidRPr="00E97F9F">
            <w:rPr>
              <w:rFonts w:ascii="Times New Roman" w:hAnsi="Times New Roman"/>
              <w:color w:val="auto"/>
              <w:sz w:val="24"/>
              <w:szCs w:val="24"/>
            </w:rPr>
            <w:t>TABLE OF CONTENTS</w:t>
          </w:r>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r w:rsidRPr="00665A03">
            <w:rPr>
              <w:rFonts w:ascii="Times New Roman" w:hAnsi="Times New Roman"/>
              <w:sz w:val="24"/>
              <w:szCs w:val="24"/>
            </w:rPr>
            <w:fldChar w:fldCharType="begin"/>
          </w:r>
          <w:r w:rsidR="00EB0E51" w:rsidRPr="00E97F9F">
            <w:rPr>
              <w:rFonts w:ascii="Times New Roman" w:hAnsi="Times New Roman"/>
              <w:sz w:val="24"/>
              <w:szCs w:val="24"/>
            </w:rPr>
            <w:instrText xml:space="preserve"> TOC \o "1-3" \h \z \u </w:instrText>
          </w:r>
          <w:r w:rsidRPr="00665A03">
            <w:rPr>
              <w:rFonts w:ascii="Times New Roman" w:hAnsi="Times New Roman"/>
              <w:sz w:val="24"/>
              <w:szCs w:val="24"/>
            </w:rPr>
            <w:fldChar w:fldCharType="separate"/>
          </w:r>
          <w:hyperlink w:anchor="_Toc454783225" w:history="1">
            <w:r w:rsidR="002801FF" w:rsidRPr="002801FF">
              <w:rPr>
                <w:rStyle w:val="Hyperlink"/>
                <w:rFonts w:ascii="Times New Roman" w:hAnsi="Times New Roman"/>
                <w:b w:val="0"/>
                <w:bCs w:val="0"/>
                <w:caps w:val="0"/>
                <w:noProof/>
                <w:sz w:val="24"/>
                <w:szCs w:val="24"/>
              </w:rPr>
              <w:t>_Toc454783225</w:t>
            </w:r>
          </w:hyperlink>
        </w:p>
        <w:p w:rsidR="002403C3" w:rsidRPr="00E97F9F" w:rsidRDefault="00665A03">
          <w:pPr>
            <w:pStyle w:val="TOC1"/>
            <w:tabs>
              <w:tab w:val="left" w:pos="480"/>
              <w:tab w:val="right" w:leader="dot" w:pos="10250"/>
            </w:tabs>
            <w:rPr>
              <w:rFonts w:ascii="Times New Roman" w:eastAsiaTheme="minorEastAsia" w:hAnsi="Times New Roman"/>
              <w:b w:val="0"/>
              <w:bCs w:val="0"/>
              <w:caps w:val="0"/>
              <w:noProof/>
              <w:sz w:val="22"/>
              <w:szCs w:val="22"/>
            </w:rPr>
          </w:pPr>
          <w:hyperlink w:anchor="_Toc454783226" w:history="1">
            <w:r w:rsidR="002403C3" w:rsidRPr="00E97F9F">
              <w:rPr>
                <w:rStyle w:val="Hyperlink"/>
                <w:rFonts w:ascii="Times New Roman" w:hAnsi="Times New Roman"/>
                <w:noProof/>
              </w:rPr>
              <w:t>1.</w:t>
            </w:r>
            <w:r w:rsidR="002403C3" w:rsidRPr="00E97F9F">
              <w:rPr>
                <w:rFonts w:ascii="Times New Roman" w:eastAsiaTheme="minorEastAsia" w:hAnsi="Times New Roman"/>
                <w:b w:val="0"/>
                <w:bCs w:val="0"/>
                <w:caps w:val="0"/>
                <w:noProof/>
                <w:sz w:val="22"/>
                <w:szCs w:val="22"/>
              </w:rPr>
              <w:tab/>
            </w:r>
            <w:r w:rsidR="002403C3" w:rsidRPr="00E97F9F">
              <w:rPr>
                <w:rStyle w:val="Hyperlink"/>
                <w:rFonts w:ascii="Times New Roman" w:hAnsi="Times New Roman"/>
                <w:noProof/>
              </w:rPr>
              <w:t>INTRODUCTION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_Toc454783226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27" w:history="1">
            <w:r w:rsidR="002403C3" w:rsidRPr="00E97F9F">
              <w:rPr>
                <w:rStyle w:val="Hyperlink"/>
                <w:rFonts w:ascii="Times New Roman" w:hAnsi="Times New Roman"/>
                <w:noProof/>
                <w:lang w:bidi="he-IL"/>
              </w:rPr>
              <w:t>1.2.1. General objectives of irrigation study</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_Toc454783227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28" w:history="1">
            <w:r w:rsidR="002403C3" w:rsidRPr="00E97F9F">
              <w:rPr>
                <w:rStyle w:val="Hyperlink"/>
                <w:rFonts w:ascii="Times New Roman" w:hAnsi="Times New Roman"/>
                <w:noProof/>
                <w:lang w:bidi="he-IL"/>
              </w:rPr>
              <w:t>1.2.2. Specific objective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_Toc454783228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29" w:history="1">
            <w:r w:rsidR="002403C3" w:rsidRPr="00E97F9F">
              <w:rPr>
                <w:rStyle w:val="Hyperlink"/>
                <w:rFonts w:ascii="Times New Roman" w:hAnsi="Times New Roman"/>
                <w:noProof/>
              </w:rPr>
              <w:t>2. APPROACH AND METHODOLOGY</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_Toc454783229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5</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30" w:history="1">
            <w:r w:rsidR="002403C3" w:rsidRPr="00E97F9F">
              <w:rPr>
                <w:rStyle w:val="Hyperlink"/>
                <w:rFonts w:ascii="Times New Roman" w:hAnsi="Times New Roman"/>
                <w:noProof/>
              </w:rPr>
              <w:t>3. NATIONAL AND REGIONAL AGRICULTURAL POLICIES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_Toc454783230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6</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31" w:history="1">
            <w:r w:rsidR="002403C3" w:rsidRPr="00E97F9F">
              <w:rPr>
                <w:rStyle w:val="Hyperlink"/>
                <w:rFonts w:ascii="Times New Roman" w:hAnsi="Times New Roman"/>
                <w:noProof/>
              </w:rPr>
              <w:t>4. REVIEW OF PREVIOUS STUDIES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_Toc454783231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7</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32" w:history="1">
            <w:r w:rsidR="002403C3" w:rsidRPr="00E97F9F">
              <w:rPr>
                <w:rStyle w:val="Hyperlink"/>
                <w:rFonts w:ascii="Times New Roman" w:hAnsi="Times New Roman"/>
                <w:noProof/>
              </w:rPr>
              <w:t>5. AGRO-ECOLOGY, LAND USE, SOIL AND CLIMATE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_Toc454783232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9</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3" w:history="1">
            <w:r w:rsidR="002403C3" w:rsidRPr="00E97F9F">
              <w:rPr>
                <w:rStyle w:val="Hyperlink"/>
                <w:rFonts w:ascii="Times New Roman" w:hAnsi="Times New Roman"/>
                <w:noProof/>
                <w:lang w:bidi="he-IL"/>
              </w:rPr>
              <w:t>5.3.1 Temperature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_Toc454783233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4" w:history="1">
            <w:r w:rsidR="002403C3" w:rsidRPr="00E97F9F">
              <w:rPr>
                <w:rStyle w:val="Hyperlink"/>
                <w:rFonts w:ascii="Times New Roman" w:hAnsi="Times New Roman"/>
                <w:noProof/>
                <w:lang w:bidi="he-IL"/>
              </w:rPr>
              <w:t>5.3.2 Sunshine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_Toc454783234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5" w:history="1">
            <w:r w:rsidR="002403C3" w:rsidRPr="00E97F9F">
              <w:rPr>
                <w:rStyle w:val="Hyperlink"/>
                <w:rFonts w:ascii="Times New Roman" w:hAnsi="Times New Roman"/>
                <w:noProof/>
                <w:lang w:bidi="he-IL"/>
              </w:rPr>
              <w:t>5.3.3 Relative Humidity</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_Toc454783235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6" w:history="1">
            <w:r w:rsidR="002403C3" w:rsidRPr="00E97F9F">
              <w:rPr>
                <w:rStyle w:val="Hyperlink"/>
                <w:rFonts w:ascii="Times New Roman" w:hAnsi="Times New Roman"/>
                <w:noProof/>
                <w:lang w:bidi="he-IL"/>
              </w:rPr>
              <w:t>5.3.4 Wind Speed</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7" w:history="1">
            <w:r w:rsidR="002403C3" w:rsidRPr="00E97F9F">
              <w:rPr>
                <w:rStyle w:val="Hyperlink"/>
                <w:rFonts w:ascii="Times New Roman" w:hAnsi="Times New Roman"/>
                <w:noProof/>
                <w:lang w:bidi="he-IL"/>
              </w:rPr>
              <w:t>5.3.5 Estimated Reference Evapotranspiration (ETo)</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38" w:history="1">
            <w:r w:rsidR="002403C3" w:rsidRPr="00E97F9F">
              <w:rPr>
                <w:rStyle w:val="Hyperlink"/>
                <w:rFonts w:ascii="Times New Roman" w:hAnsi="Times New Roman"/>
                <w:noProof/>
                <w:lang w:bidi="he-IL"/>
              </w:rPr>
              <w:t>5.3.6 Rainfall</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11</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39" w:history="1">
            <w:r w:rsidR="002403C3" w:rsidRPr="00E97F9F">
              <w:rPr>
                <w:rStyle w:val="Hyperlink"/>
                <w:rFonts w:ascii="Times New Roman" w:hAnsi="Times New Roman"/>
                <w:noProof/>
              </w:rPr>
              <w:t>6. EXISTING AGRICULTURAL STATUS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_Toc454783239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13</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0" w:history="1">
            <w:r w:rsidR="002403C3" w:rsidRPr="00E97F9F">
              <w:rPr>
                <w:rStyle w:val="Hyperlink"/>
                <w:rFonts w:ascii="Times New Roman" w:hAnsi="Times New Roman"/>
                <w:noProof/>
                <w:lang w:bidi="he-IL"/>
              </w:rPr>
              <w:t>6.1.1 Introduction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_Toc454783240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13</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1" w:history="1">
            <w:r w:rsidR="002403C3" w:rsidRPr="00E97F9F">
              <w:rPr>
                <w:rStyle w:val="Hyperlink"/>
                <w:rFonts w:ascii="Times New Roman" w:hAnsi="Times New Roman"/>
                <w:noProof/>
                <w:lang w:bidi="he-IL"/>
              </w:rPr>
              <w:t>6.2.1 National status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_Toc454783241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13</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2" w:history="1">
            <w:r w:rsidR="002403C3" w:rsidRPr="00E97F9F">
              <w:rPr>
                <w:rStyle w:val="Hyperlink"/>
                <w:rFonts w:ascii="Times New Roman" w:hAnsi="Times New Roman"/>
                <w:noProof/>
                <w:lang w:bidi="he-IL"/>
              </w:rPr>
              <w:t>6.1.2 Illuababora Zone Status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_Toc454783242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14</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3" w:history="1">
            <w:r w:rsidR="002403C3" w:rsidRPr="00E97F9F">
              <w:rPr>
                <w:rStyle w:val="Hyperlink"/>
                <w:rFonts w:ascii="Times New Roman" w:hAnsi="Times New Roman"/>
                <w:noProof/>
                <w:lang w:bidi="he-IL"/>
              </w:rPr>
              <w:t xml:space="preserve">6.1.3 Production Status in Project Command </w:t>
            </w:r>
            <w:r w:rsidR="00BB70BA">
              <w:rPr>
                <w:rStyle w:val="Hyperlink"/>
                <w:rFonts w:ascii="Times New Roman" w:hAnsi="Times New Roman"/>
                <w:noProof/>
                <w:lang w:bidi="he-IL"/>
              </w:rPr>
              <w:t>Wereda</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_Toc454783243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15</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4" w:history="1">
            <w:r w:rsidR="002403C3" w:rsidRPr="00E97F9F">
              <w:rPr>
                <w:rStyle w:val="Hyperlink"/>
                <w:rFonts w:ascii="Times New Roman" w:hAnsi="Times New Roman"/>
                <w:noProof/>
                <w:lang w:bidi="he-IL"/>
              </w:rPr>
              <w:t>6.3.1 Crop yields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_Toc454783244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5" w:history="1">
            <w:r w:rsidR="002403C3" w:rsidRPr="00E97F9F">
              <w:rPr>
                <w:rStyle w:val="Hyperlink"/>
                <w:rFonts w:ascii="Times New Roman" w:hAnsi="Times New Roman"/>
                <w:noProof/>
                <w:lang w:bidi="he-IL"/>
              </w:rPr>
              <w:t>6.3.2 Size of holdings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_Toc454783245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6" w:history="1">
            <w:r w:rsidR="002403C3" w:rsidRPr="00E97F9F">
              <w:rPr>
                <w:rStyle w:val="Hyperlink"/>
                <w:rFonts w:ascii="Times New Roman" w:hAnsi="Times New Roman"/>
                <w:noProof/>
                <w:lang w:bidi="he-IL"/>
              </w:rPr>
              <w:t>6.4.1 Land preparation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7" w:history="1">
            <w:r w:rsidR="002403C3" w:rsidRPr="00E97F9F">
              <w:rPr>
                <w:rStyle w:val="Hyperlink"/>
                <w:rFonts w:ascii="Times New Roman" w:hAnsi="Times New Roman"/>
                <w:noProof/>
                <w:lang w:bidi="he-IL"/>
              </w:rPr>
              <w:t>6.4.2 Planting</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8" w:history="1">
            <w:r w:rsidR="002403C3" w:rsidRPr="00E97F9F">
              <w:rPr>
                <w:rStyle w:val="Hyperlink"/>
                <w:rFonts w:ascii="Times New Roman" w:hAnsi="Times New Roman"/>
                <w:noProof/>
                <w:lang w:bidi="he-IL"/>
              </w:rPr>
              <w:t>6.4.3 Seed Rate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18</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49" w:history="1">
            <w:r w:rsidR="002403C3" w:rsidRPr="00E97F9F">
              <w:rPr>
                <w:rStyle w:val="Hyperlink"/>
                <w:rFonts w:ascii="Times New Roman" w:hAnsi="Times New Roman"/>
                <w:noProof/>
                <w:lang w:bidi="he-IL"/>
              </w:rPr>
              <w:t>6.4.4 Fertilizer application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_Toc454783249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18</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0" w:history="1">
            <w:r w:rsidR="002403C3" w:rsidRPr="00E97F9F">
              <w:rPr>
                <w:rStyle w:val="Hyperlink"/>
                <w:rFonts w:ascii="Times New Roman" w:hAnsi="Times New Roman"/>
                <w:noProof/>
                <w:lang w:bidi="he-IL"/>
              </w:rPr>
              <w:t>6.4.5 Crop protection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_Toc454783250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18</w:t>
            </w:r>
            <w:r w:rsidRPr="00E97F9F">
              <w:rPr>
                <w:rFonts w:ascii="Times New Roman" w:hAnsi="Times New Roman"/>
                <w:noProof/>
                <w:webHidden/>
              </w:rPr>
              <w:fldChar w:fldCharType="end"/>
            </w:r>
          </w:hyperlink>
        </w:p>
        <w:p w:rsidR="002403C3" w:rsidRPr="00E97F9F" w:rsidRDefault="00665A03">
          <w:pPr>
            <w:pStyle w:val="TOC3"/>
            <w:tabs>
              <w:tab w:val="left" w:pos="1320"/>
              <w:tab w:val="right" w:leader="dot" w:pos="10250"/>
            </w:tabs>
            <w:rPr>
              <w:rFonts w:ascii="Times New Roman" w:eastAsiaTheme="minorEastAsia" w:hAnsi="Times New Roman"/>
              <w:i w:val="0"/>
              <w:iCs w:val="0"/>
              <w:noProof/>
              <w:sz w:val="22"/>
              <w:szCs w:val="22"/>
            </w:rPr>
          </w:pPr>
          <w:hyperlink w:anchor="_Toc454783251" w:history="1">
            <w:r w:rsidR="002403C3" w:rsidRPr="00E97F9F">
              <w:rPr>
                <w:rStyle w:val="Hyperlink"/>
                <w:rFonts w:ascii="Times New Roman" w:hAnsi="Times New Roman"/>
                <w:noProof/>
                <w:lang w:bidi="he-IL"/>
              </w:rPr>
              <w:t>6.4.6</w:t>
            </w:r>
            <w:r w:rsidR="002403C3" w:rsidRPr="00E97F9F">
              <w:rPr>
                <w:rFonts w:ascii="Times New Roman" w:eastAsiaTheme="minorEastAsia" w:hAnsi="Times New Roman"/>
                <w:i w:val="0"/>
                <w:iCs w:val="0"/>
                <w:noProof/>
                <w:sz w:val="22"/>
                <w:szCs w:val="22"/>
              </w:rPr>
              <w:tab/>
            </w:r>
            <w:r w:rsidR="002403C3" w:rsidRPr="00E97F9F">
              <w:rPr>
                <w:rStyle w:val="Hyperlink"/>
                <w:rFonts w:ascii="Times New Roman" w:hAnsi="Times New Roman"/>
                <w:noProof/>
                <w:lang w:bidi="he-IL"/>
              </w:rPr>
              <w:t>Cropping Pattern and Crop Rotation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_Toc454783251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18</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2" w:history="1">
            <w:r w:rsidR="002403C3" w:rsidRPr="00E97F9F">
              <w:rPr>
                <w:rStyle w:val="Hyperlink"/>
                <w:rFonts w:ascii="Times New Roman" w:hAnsi="Times New Roman"/>
                <w:noProof/>
                <w:lang w:bidi="he-IL"/>
              </w:rPr>
              <w:t>6.4.7 Harvesting, Threshing and Cleaning</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_Toc454783252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19</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53" w:history="1">
            <w:r w:rsidR="002403C3" w:rsidRPr="00E97F9F">
              <w:rPr>
                <w:rStyle w:val="Hyperlink"/>
                <w:rFonts w:ascii="Times New Roman" w:hAnsi="Times New Roman"/>
                <w:noProof/>
              </w:rPr>
              <w:t>7. STORAGE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_Toc454783253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19</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54" w:history="1">
            <w:r w:rsidR="002403C3" w:rsidRPr="00E97F9F">
              <w:rPr>
                <w:rStyle w:val="Hyperlink"/>
                <w:rFonts w:ascii="Times New Roman" w:hAnsi="Times New Roman"/>
                <w:noProof/>
              </w:rPr>
              <w:t xml:space="preserve">8. </w:t>
            </w:r>
            <w:r w:rsidR="004F519B">
              <w:rPr>
                <w:rStyle w:val="Hyperlink"/>
                <w:rFonts w:ascii="Times New Roman" w:hAnsi="Times New Roman"/>
                <w:noProof/>
              </w:rPr>
              <w:t>Proposed crops and cropping pattern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_Toc454783254 \h </w:instrText>
            </w:r>
            <w:r w:rsidRPr="00E97F9F">
              <w:rPr>
                <w:rFonts w:ascii="Times New Roman" w:hAnsi="Times New Roman"/>
                <w:noProof/>
                <w:webHidden/>
              </w:rPr>
              <w:fldChar w:fldCharType="separate"/>
            </w:r>
            <w:r w:rsidR="007E22B6">
              <w:rPr>
                <w:rFonts w:ascii="Times New Roman" w:hAnsi="Times New Roman"/>
                <w:b w:val="0"/>
                <w:bCs w:val="0"/>
                <w:noProof/>
                <w:webHidden/>
              </w:rPr>
              <w:t>Error! Bookmark not defined.</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5" w:history="1">
            <w:r w:rsidR="002403C3" w:rsidRPr="00E97F9F">
              <w:rPr>
                <w:rStyle w:val="Hyperlink"/>
                <w:rFonts w:ascii="Times New Roman" w:hAnsi="Times New Roman"/>
                <w:noProof/>
                <w:lang w:bidi="he-IL"/>
              </w:rPr>
              <w:t>8.1 Criteria for Crop Selection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_Toc454783255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19</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6" w:history="1">
            <w:r w:rsidR="002403C3" w:rsidRPr="00E97F9F">
              <w:rPr>
                <w:rStyle w:val="Hyperlink"/>
                <w:rFonts w:ascii="Times New Roman" w:hAnsi="Times New Roman"/>
                <w:noProof/>
                <w:lang w:bidi="he-IL"/>
              </w:rPr>
              <w:t>8.2 Cropping Pattern and Crop Calendar</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20</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57" w:history="1">
            <w:r w:rsidR="002403C3" w:rsidRPr="00E97F9F">
              <w:rPr>
                <w:rStyle w:val="Hyperlink"/>
                <w:rFonts w:ascii="Times New Roman" w:hAnsi="Times New Roman"/>
                <w:noProof/>
              </w:rPr>
              <w:t>9.  CROP WATER REQUIREMENT</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21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8" w:history="1">
            <w:r w:rsidR="002403C3" w:rsidRPr="00E97F9F">
              <w:rPr>
                <w:rStyle w:val="Hyperlink"/>
                <w:rFonts w:ascii="Times New Roman" w:hAnsi="Times New Roman"/>
                <w:noProof/>
                <w:lang w:bidi="he-IL"/>
              </w:rPr>
              <w:t>9.1.1 Computation of Reference Evapo-transpiration (ETo)</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21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59" w:history="1">
            <w:r w:rsidR="002403C3" w:rsidRPr="00E97F9F">
              <w:rPr>
                <w:rStyle w:val="Hyperlink"/>
                <w:rFonts w:ascii="Times New Roman" w:hAnsi="Times New Roman"/>
                <w:noProof/>
                <w:lang w:bidi="he-IL"/>
              </w:rPr>
              <w:t>9.1.2 Selection of values of Crop Coefficient (Kc)</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_Toc454783259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21</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0" w:history="1">
            <w:r w:rsidR="002403C3" w:rsidRPr="00E97F9F">
              <w:rPr>
                <w:rStyle w:val="Hyperlink"/>
                <w:rFonts w:ascii="Times New Roman" w:hAnsi="Times New Roman"/>
                <w:noProof/>
                <w:lang w:bidi="he-IL"/>
              </w:rPr>
              <w:t>9.1.3 Determination of CWR and Net Irrigation Requirement (NIR)</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_Toc454783260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21</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61" w:history="1">
            <w:r w:rsidR="002403C3" w:rsidRPr="00E97F9F">
              <w:rPr>
                <w:rStyle w:val="Hyperlink"/>
                <w:rFonts w:ascii="Times New Roman" w:hAnsi="Times New Roman"/>
                <w:noProof/>
              </w:rPr>
              <w:t>10. Livestock Production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_Toc454783261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33</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62" w:history="1">
            <w:r w:rsidR="002403C3" w:rsidRPr="00E97F9F">
              <w:rPr>
                <w:rStyle w:val="Hyperlink"/>
                <w:rFonts w:ascii="Times New Roman" w:hAnsi="Times New Roman"/>
                <w:noProof/>
              </w:rPr>
              <w:t>11. Production Constraints and Potentials Development</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_Toc454783262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35</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3" w:history="1">
            <w:r w:rsidR="002403C3" w:rsidRPr="00E97F9F">
              <w:rPr>
                <w:rStyle w:val="Hyperlink"/>
                <w:rFonts w:ascii="Times New Roman" w:hAnsi="Times New Roman"/>
                <w:noProof/>
                <w:lang w:bidi="he-IL"/>
              </w:rPr>
              <w:t>11.1.1 Inadequate Input supply</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_Toc454783263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35</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4" w:history="1">
            <w:r w:rsidR="002403C3" w:rsidRPr="00E97F9F">
              <w:rPr>
                <w:rStyle w:val="Hyperlink"/>
                <w:rFonts w:ascii="Times New Roman" w:hAnsi="Times New Roman"/>
                <w:noProof/>
                <w:lang w:bidi="he-IL"/>
              </w:rPr>
              <w:t>11.1.2 Quality seed</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_Toc454783264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35</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5" w:history="1">
            <w:r w:rsidR="002403C3" w:rsidRPr="00E97F9F">
              <w:rPr>
                <w:rStyle w:val="Hyperlink"/>
                <w:rFonts w:ascii="Times New Roman" w:hAnsi="Times New Roman"/>
                <w:noProof/>
                <w:lang w:bidi="he-IL"/>
              </w:rPr>
              <w:t>11.1.3 Varieties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_Toc454783265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36</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6" w:history="1">
            <w:r w:rsidR="002403C3" w:rsidRPr="00E97F9F">
              <w:rPr>
                <w:rStyle w:val="Hyperlink"/>
                <w:rFonts w:ascii="Times New Roman" w:hAnsi="Times New Roman"/>
                <w:noProof/>
                <w:lang w:bidi="he-IL"/>
              </w:rPr>
              <w:t>11.1. 4 Fertilizers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36</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7" w:history="1">
            <w:r w:rsidR="002403C3" w:rsidRPr="00E97F9F">
              <w:rPr>
                <w:rStyle w:val="Hyperlink"/>
                <w:rFonts w:ascii="Times New Roman" w:hAnsi="Times New Roman"/>
                <w:noProof/>
                <w:lang w:bidi="he-IL"/>
              </w:rPr>
              <w:t>11.1.5 Agro-chemical</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36</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8" w:history="1">
            <w:r w:rsidR="002403C3" w:rsidRPr="00E97F9F">
              <w:rPr>
                <w:rStyle w:val="Hyperlink"/>
                <w:rFonts w:ascii="Times New Roman" w:hAnsi="Times New Roman"/>
                <w:noProof/>
                <w:lang w:bidi="he-IL"/>
              </w:rPr>
              <w:t>11.1 .6 Farm implements and tools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36</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69" w:history="1">
            <w:r w:rsidR="002403C3" w:rsidRPr="00E97F9F">
              <w:rPr>
                <w:rStyle w:val="Hyperlink"/>
                <w:rFonts w:ascii="Times New Roman" w:hAnsi="Times New Roman"/>
                <w:noProof/>
                <w:lang w:bidi="he-IL"/>
              </w:rPr>
              <w:t>11.1.7 Shortage of Draft Power</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_Toc454783269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70" w:history="1">
            <w:r w:rsidR="002403C3" w:rsidRPr="00E97F9F">
              <w:rPr>
                <w:rStyle w:val="Hyperlink"/>
                <w:rFonts w:ascii="Times New Roman" w:hAnsi="Times New Roman"/>
                <w:noProof/>
                <w:lang w:bidi="he-IL"/>
              </w:rPr>
              <w:t>11.1.8 Drainage Problem</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_Toc454783270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71" w:history="1">
            <w:r w:rsidR="002403C3" w:rsidRPr="00E97F9F">
              <w:rPr>
                <w:rStyle w:val="Hyperlink"/>
                <w:rFonts w:ascii="Times New Roman" w:hAnsi="Times New Roman"/>
                <w:noProof/>
                <w:lang w:bidi="he-IL"/>
              </w:rPr>
              <w:t>11.1 .9 Poor Research-Extension Linkage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_Toc454783271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72" w:history="1">
            <w:r w:rsidR="002403C3" w:rsidRPr="00E97F9F">
              <w:rPr>
                <w:rStyle w:val="Hyperlink"/>
                <w:rFonts w:ascii="Times New Roman" w:hAnsi="Times New Roman"/>
                <w:noProof/>
                <w:lang w:bidi="he-IL"/>
              </w:rPr>
              <w:t>11.1.10 inadequate extension service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_Toc454783272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37</w:t>
            </w:r>
            <w:r w:rsidRPr="00E97F9F">
              <w:rPr>
                <w:rFonts w:ascii="Times New Roman" w:hAnsi="Times New Roman"/>
                <w:noProof/>
                <w:webHidden/>
              </w:rPr>
              <w:fldChar w:fldCharType="end"/>
            </w:r>
          </w:hyperlink>
        </w:p>
        <w:p w:rsidR="002403C3" w:rsidRPr="00E97F9F" w:rsidRDefault="00665A03">
          <w:pPr>
            <w:pStyle w:val="TOC3"/>
            <w:tabs>
              <w:tab w:val="right" w:leader="dot" w:pos="10250"/>
            </w:tabs>
            <w:rPr>
              <w:rFonts w:ascii="Times New Roman" w:eastAsiaTheme="minorEastAsia" w:hAnsi="Times New Roman"/>
              <w:i w:val="0"/>
              <w:iCs w:val="0"/>
              <w:noProof/>
              <w:sz w:val="22"/>
              <w:szCs w:val="22"/>
            </w:rPr>
          </w:pPr>
          <w:hyperlink w:anchor="_Toc454783273" w:history="1">
            <w:r w:rsidR="002403C3" w:rsidRPr="00E97F9F">
              <w:rPr>
                <w:rStyle w:val="Hyperlink"/>
                <w:rFonts w:ascii="Times New Roman" w:hAnsi="Times New Roman"/>
                <w:noProof/>
                <w:lang w:bidi="he-IL"/>
              </w:rPr>
              <w:t>11.1.11 Lack of Proper Land use Plan</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_Toc454783273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37</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4" w:history="1">
            <w:r w:rsidR="002403C3" w:rsidRPr="00E97F9F">
              <w:rPr>
                <w:rStyle w:val="Hyperlink"/>
                <w:rFonts w:ascii="Times New Roman" w:hAnsi="Times New Roman"/>
                <w:noProof/>
              </w:rPr>
              <w:t>12. Development Strategy</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_Toc454783274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38</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5" w:history="1">
            <w:r w:rsidR="002403C3" w:rsidRPr="00E97F9F">
              <w:rPr>
                <w:rStyle w:val="Hyperlink"/>
                <w:rFonts w:ascii="Times New Roman" w:hAnsi="Times New Roman"/>
                <w:noProof/>
              </w:rPr>
              <w:t>13. POST-HARVEST TECHNOLOGY AND STORAGE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_Toc454783275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40</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6" w:history="1">
            <w:r w:rsidR="002403C3" w:rsidRPr="00E97F9F">
              <w:rPr>
                <w:rStyle w:val="Hyperlink"/>
                <w:rFonts w:ascii="Times New Roman" w:hAnsi="Times New Roman"/>
                <w:noProof/>
              </w:rPr>
              <w:t>14. YIELD PROJECTIONS FOR THE COMMAND AREA</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_Toc454783276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41</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7" w:history="1">
            <w:r w:rsidR="002403C3" w:rsidRPr="00E97F9F">
              <w:rPr>
                <w:rStyle w:val="Hyperlink"/>
                <w:rFonts w:ascii="Times New Roman" w:hAnsi="Times New Roman"/>
                <w:noProof/>
              </w:rPr>
              <w:t>15. COST OF CULTIVATION OF PRINCIPAL CROPS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_Toc454783277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42</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8" w:history="1">
            <w:r w:rsidR="002403C3" w:rsidRPr="00E97F9F">
              <w:rPr>
                <w:rStyle w:val="Hyperlink"/>
                <w:rFonts w:ascii="Times New Roman" w:hAnsi="Times New Roman"/>
                <w:noProof/>
              </w:rPr>
              <w:t>16. CONCLUSION AND RECOMMENDATIONS</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_Toc454783278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45</w:t>
            </w:r>
            <w:r w:rsidRPr="00E97F9F">
              <w:rPr>
                <w:rFonts w:ascii="Times New Roman" w:hAnsi="Times New Roman"/>
                <w:noProof/>
                <w:webHidden/>
              </w:rPr>
              <w:fldChar w:fldCharType="end"/>
            </w:r>
          </w:hyperlink>
        </w:p>
        <w:p w:rsidR="002403C3" w:rsidRPr="00E97F9F" w:rsidRDefault="00665A03">
          <w:pPr>
            <w:pStyle w:val="TOC1"/>
            <w:tabs>
              <w:tab w:val="right" w:leader="dot" w:pos="10250"/>
            </w:tabs>
            <w:rPr>
              <w:rFonts w:ascii="Times New Roman" w:eastAsiaTheme="minorEastAsia" w:hAnsi="Times New Roman"/>
              <w:b w:val="0"/>
              <w:bCs w:val="0"/>
              <w:caps w:val="0"/>
              <w:noProof/>
              <w:sz w:val="22"/>
              <w:szCs w:val="22"/>
            </w:rPr>
          </w:pPr>
          <w:hyperlink w:anchor="_Toc454783279" w:history="1">
            <w:r w:rsidR="002403C3" w:rsidRPr="00E97F9F">
              <w:rPr>
                <w:rStyle w:val="Hyperlink"/>
                <w:rFonts w:ascii="Times New Roman" w:hAnsi="Times New Roman"/>
                <w:noProof/>
              </w:rPr>
              <w:t>Reference</w:t>
            </w:r>
            <w:r w:rsidR="002403C3" w:rsidRPr="00E97F9F">
              <w:rPr>
                <w:rFonts w:ascii="Times New Roman" w:hAnsi="Times New Roman"/>
                <w:noProof/>
                <w:webHidden/>
              </w:rPr>
              <w:tab/>
            </w:r>
            <w:r w:rsidRPr="00E97F9F">
              <w:rPr>
                <w:rFonts w:ascii="Times New Roman" w:hAnsi="Times New Roman"/>
                <w:noProof/>
                <w:webHidden/>
              </w:rPr>
              <w:fldChar w:fldCharType="begin"/>
            </w:r>
            <w:r w:rsidR="002403C3" w:rsidRPr="00E97F9F">
              <w:rPr>
                <w:rFonts w:ascii="Times New Roman" w:hAnsi="Times New Roman"/>
                <w:noProof/>
                <w:webHidden/>
              </w:rPr>
              <w:instrText xml:space="preserve"> PAGEREF _Toc454783279 \h </w:instrText>
            </w:r>
            <w:r w:rsidRPr="00E97F9F">
              <w:rPr>
                <w:rFonts w:ascii="Times New Roman" w:hAnsi="Times New Roman"/>
                <w:noProof/>
                <w:webHidden/>
              </w:rPr>
            </w:r>
            <w:r w:rsidRPr="00E97F9F">
              <w:rPr>
                <w:rFonts w:ascii="Times New Roman" w:hAnsi="Times New Roman"/>
                <w:noProof/>
                <w:webHidden/>
              </w:rPr>
              <w:fldChar w:fldCharType="separate"/>
            </w:r>
            <w:r w:rsidR="007E22B6">
              <w:rPr>
                <w:rFonts w:ascii="Times New Roman" w:hAnsi="Times New Roman"/>
                <w:noProof/>
                <w:webHidden/>
              </w:rPr>
              <w:t>47</w:t>
            </w:r>
            <w:r w:rsidRPr="00E97F9F">
              <w:rPr>
                <w:rFonts w:ascii="Times New Roman" w:hAnsi="Times New Roman"/>
                <w:noProof/>
                <w:webHidden/>
              </w:rPr>
              <w:fldChar w:fldCharType="end"/>
            </w:r>
          </w:hyperlink>
        </w:p>
        <w:p w:rsidR="00EB0E51" w:rsidRPr="00E97F9F" w:rsidRDefault="00665A03" w:rsidP="00853605">
          <w:pPr>
            <w:spacing w:line="360" w:lineRule="auto"/>
          </w:pPr>
          <w:r w:rsidRPr="00E97F9F">
            <w:rPr>
              <w:b/>
              <w:bCs/>
              <w:noProof/>
            </w:rPr>
            <w:fldChar w:fldCharType="end"/>
          </w:r>
        </w:p>
      </w:sdtContent>
    </w:sdt>
    <w:p w:rsidR="00EB0E51" w:rsidRPr="00E97F9F" w:rsidRDefault="00EB0E51" w:rsidP="00853605">
      <w:pPr>
        <w:spacing w:line="360" w:lineRule="auto"/>
        <w:rPr>
          <w:b/>
          <w:color w:val="0000FF"/>
        </w:rPr>
      </w:pPr>
    </w:p>
    <w:p w:rsidR="00EB0E51" w:rsidRPr="00E97F9F" w:rsidRDefault="00EB0E51" w:rsidP="00853605">
      <w:pPr>
        <w:pStyle w:val="TableofFigures"/>
        <w:tabs>
          <w:tab w:val="right" w:leader="dot" w:pos="10250"/>
        </w:tabs>
        <w:spacing w:line="360" w:lineRule="auto"/>
        <w:rPr>
          <w:b/>
          <w:color w:val="0000FF"/>
        </w:rPr>
      </w:pPr>
    </w:p>
    <w:p w:rsidR="00EB0E51" w:rsidRPr="00E97F9F" w:rsidRDefault="00EB0E51" w:rsidP="00853605">
      <w:pPr>
        <w:pStyle w:val="TableofFigures"/>
        <w:tabs>
          <w:tab w:val="right" w:leader="dot" w:pos="10250"/>
        </w:tabs>
        <w:spacing w:line="360" w:lineRule="auto"/>
        <w:rPr>
          <w:b/>
        </w:rPr>
      </w:pPr>
      <w:r w:rsidRPr="00E97F9F">
        <w:rPr>
          <w:b/>
        </w:rPr>
        <w:t>LIST OF TABLES</w:t>
      </w:r>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r>
        <w:rPr>
          <w:b/>
          <w:color w:val="0000FF"/>
        </w:rPr>
        <w:fldChar w:fldCharType="begin"/>
      </w:r>
      <w:r w:rsidR="00AC7A95">
        <w:rPr>
          <w:b/>
          <w:color w:val="0000FF"/>
        </w:rPr>
        <w:instrText xml:space="preserve"> TOC \h \z \c "Table" </w:instrText>
      </w:r>
      <w:r>
        <w:rPr>
          <w:b/>
          <w:color w:val="0000FF"/>
        </w:rPr>
        <w:fldChar w:fldCharType="separate"/>
      </w:r>
      <w:hyperlink w:anchor="_Toc455780861" w:history="1">
        <w:r w:rsidR="001A1C7B" w:rsidRPr="00C31B4A">
          <w:rPr>
            <w:rStyle w:val="Hyperlink"/>
            <w:rFonts w:eastAsiaTheme="majorEastAsia"/>
            <w:noProof/>
          </w:rPr>
          <w:t xml:space="preserve">Table </w:t>
        </w:r>
        <w:r w:rsidR="009D2194">
          <w:rPr>
            <w:rStyle w:val="Hyperlink"/>
            <w:rFonts w:eastAsiaTheme="majorEastAsia"/>
            <w:noProof/>
          </w:rPr>
          <w:t>5.1:</w:t>
        </w:r>
        <w:r w:rsidR="001A1C7B" w:rsidRPr="00C31B4A">
          <w:rPr>
            <w:rStyle w:val="Hyperlink"/>
            <w:rFonts w:eastAsiaTheme="majorEastAsia"/>
            <w:noProof/>
          </w:rPr>
          <w:t xml:space="preserve"> Land Use in Bedele </w:t>
        </w:r>
        <w:r w:rsidR="00BB70BA">
          <w:rPr>
            <w:rStyle w:val="Hyperlink"/>
            <w:rFonts w:eastAsiaTheme="majorEastAsia"/>
            <w:noProof/>
          </w:rPr>
          <w:t>wereda</w:t>
        </w:r>
        <w:r w:rsidR="001A1C7B" w:rsidRPr="00C31B4A">
          <w:rPr>
            <w:rStyle w:val="Hyperlink"/>
            <w:rFonts w:eastAsiaTheme="majorEastAsia"/>
            <w:noProof/>
          </w:rPr>
          <w:t xml:space="preserve"> (in Hectares)</w:t>
        </w:r>
        <w:r w:rsidR="001A1C7B">
          <w:rPr>
            <w:noProof/>
            <w:webHidden/>
          </w:rPr>
          <w:tab/>
        </w:r>
        <w:r>
          <w:rPr>
            <w:noProof/>
            <w:webHidden/>
          </w:rPr>
          <w:fldChar w:fldCharType="begin"/>
        </w:r>
        <w:r w:rsidR="001A1C7B">
          <w:rPr>
            <w:noProof/>
            <w:webHidden/>
          </w:rPr>
          <w:instrText xml:space="preserve"> PAGEREF _Toc455780861 \h </w:instrText>
        </w:r>
        <w:r>
          <w:rPr>
            <w:noProof/>
            <w:webHidden/>
          </w:rPr>
        </w:r>
        <w:r>
          <w:rPr>
            <w:noProof/>
            <w:webHidden/>
          </w:rPr>
          <w:fldChar w:fldCharType="separate"/>
        </w:r>
        <w:r w:rsidR="007E22B6">
          <w:rPr>
            <w:noProof/>
            <w:webHidden/>
          </w:rPr>
          <w:t>10</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2" w:history="1">
        <w:r w:rsidR="001A1C7B" w:rsidRPr="00C31B4A">
          <w:rPr>
            <w:rStyle w:val="Hyperlink"/>
            <w:rFonts w:eastAsiaTheme="majorEastAsia"/>
            <w:noProof/>
          </w:rPr>
          <w:t xml:space="preserve">Table </w:t>
        </w:r>
        <w:r w:rsidR="009D2194">
          <w:rPr>
            <w:rStyle w:val="Hyperlink"/>
            <w:rFonts w:eastAsiaTheme="majorEastAsia"/>
            <w:noProof/>
          </w:rPr>
          <w:t>5.2:</w:t>
        </w:r>
        <w:r w:rsidR="001A1C7B" w:rsidRPr="00C31B4A">
          <w:rPr>
            <w:rStyle w:val="Hyperlink"/>
            <w:rFonts w:eastAsiaTheme="majorEastAsia"/>
            <w:noProof/>
          </w:rPr>
          <w:t xml:space="preserve"> Summary of Climatic Data and ETo for the Project Command</w:t>
        </w:r>
        <w:r w:rsidR="001A1C7B">
          <w:rPr>
            <w:noProof/>
            <w:webHidden/>
          </w:rPr>
          <w:tab/>
        </w:r>
        <w:r>
          <w:rPr>
            <w:noProof/>
            <w:webHidden/>
          </w:rPr>
          <w:fldChar w:fldCharType="begin"/>
        </w:r>
        <w:r w:rsidR="001A1C7B">
          <w:rPr>
            <w:noProof/>
            <w:webHidden/>
          </w:rPr>
          <w:instrText xml:space="preserve"> PAGEREF _Toc455780862 \h </w:instrText>
        </w:r>
        <w:r>
          <w:rPr>
            <w:noProof/>
            <w:webHidden/>
          </w:rPr>
        </w:r>
        <w:r>
          <w:rPr>
            <w:noProof/>
            <w:webHidden/>
          </w:rPr>
          <w:fldChar w:fldCharType="separate"/>
        </w:r>
        <w:r w:rsidR="007E22B6">
          <w:rPr>
            <w:noProof/>
            <w:webHidden/>
          </w:rPr>
          <w:t>12</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3" w:history="1">
        <w:r w:rsidR="001A1C7B" w:rsidRPr="00C31B4A">
          <w:rPr>
            <w:rStyle w:val="Hyperlink"/>
            <w:rFonts w:eastAsiaTheme="majorEastAsia"/>
            <w:noProof/>
          </w:rPr>
          <w:t xml:space="preserve">Table </w:t>
        </w:r>
        <w:r w:rsidR="009D2194">
          <w:rPr>
            <w:rStyle w:val="Hyperlink"/>
            <w:rFonts w:eastAsiaTheme="majorEastAsia"/>
            <w:noProof/>
          </w:rPr>
          <w:t>6.1:</w:t>
        </w:r>
        <w:r w:rsidR="001A1C7B" w:rsidRPr="00C31B4A">
          <w:rPr>
            <w:rStyle w:val="Hyperlink"/>
            <w:rFonts w:eastAsiaTheme="majorEastAsia"/>
            <w:noProof/>
          </w:rPr>
          <w:t xml:space="preserve"> Forecast of 2012/13, Area (ha), Production (quintal) and Yield (qt/ha) of major crops at National Level for private peasant house holding during the Meher season</w:t>
        </w:r>
        <w:r w:rsidR="001A1C7B">
          <w:rPr>
            <w:noProof/>
            <w:webHidden/>
          </w:rPr>
          <w:tab/>
        </w:r>
        <w:r>
          <w:rPr>
            <w:noProof/>
            <w:webHidden/>
          </w:rPr>
          <w:fldChar w:fldCharType="begin"/>
        </w:r>
        <w:r w:rsidR="001A1C7B">
          <w:rPr>
            <w:noProof/>
            <w:webHidden/>
          </w:rPr>
          <w:instrText xml:space="preserve"> PAGEREF _Toc455780863 \h </w:instrText>
        </w:r>
        <w:r>
          <w:rPr>
            <w:noProof/>
            <w:webHidden/>
          </w:rPr>
        </w:r>
        <w:r>
          <w:rPr>
            <w:noProof/>
            <w:webHidden/>
          </w:rPr>
          <w:fldChar w:fldCharType="separate"/>
        </w:r>
        <w:r w:rsidR="007E22B6">
          <w:rPr>
            <w:noProof/>
            <w:webHidden/>
          </w:rPr>
          <w:t>14</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4" w:history="1">
        <w:r w:rsidR="001A1C7B" w:rsidRPr="00C31B4A">
          <w:rPr>
            <w:rStyle w:val="Hyperlink"/>
            <w:rFonts w:eastAsiaTheme="majorEastAsia"/>
            <w:noProof/>
          </w:rPr>
          <w:t xml:space="preserve">Table </w:t>
        </w:r>
        <w:r w:rsidR="009D2194">
          <w:rPr>
            <w:rStyle w:val="Hyperlink"/>
            <w:rFonts w:eastAsiaTheme="majorEastAsia"/>
            <w:noProof/>
          </w:rPr>
          <w:t>6.2:</w:t>
        </w:r>
        <w:r w:rsidR="001A1C7B" w:rsidRPr="00C31B4A">
          <w:rPr>
            <w:rStyle w:val="Hyperlink"/>
            <w:rFonts w:eastAsiaTheme="majorEastAsia"/>
            <w:noProof/>
          </w:rPr>
          <w:t>Forecast of 2012/13, Area (ha), Production (quintal) and Yield (qt/ha) of major crops at Illuababora Zone for private peasant house holding during the Meher season</w:t>
        </w:r>
        <w:r w:rsidR="001A1C7B">
          <w:rPr>
            <w:noProof/>
            <w:webHidden/>
          </w:rPr>
          <w:tab/>
        </w:r>
        <w:r>
          <w:rPr>
            <w:noProof/>
            <w:webHidden/>
          </w:rPr>
          <w:fldChar w:fldCharType="begin"/>
        </w:r>
        <w:r w:rsidR="001A1C7B">
          <w:rPr>
            <w:noProof/>
            <w:webHidden/>
          </w:rPr>
          <w:instrText xml:space="preserve"> PAGEREF _Toc455780864 \h </w:instrText>
        </w:r>
        <w:r>
          <w:rPr>
            <w:noProof/>
            <w:webHidden/>
          </w:rPr>
        </w:r>
        <w:r>
          <w:rPr>
            <w:noProof/>
            <w:webHidden/>
          </w:rPr>
          <w:fldChar w:fldCharType="separate"/>
        </w:r>
        <w:r w:rsidR="007E22B6">
          <w:rPr>
            <w:noProof/>
            <w:webHidden/>
          </w:rPr>
          <w:t>15</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5" w:history="1">
        <w:r w:rsidR="001A1C7B" w:rsidRPr="00C31B4A">
          <w:rPr>
            <w:rStyle w:val="Hyperlink"/>
            <w:rFonts w:eastAsiaTheme="majorEastAsia"/>
            <w:noProof/>
          </w:rPr>
          <w:t xml:space="preserve">Table </w:t>
        </w:r>
        <w:r w:rsidR="009D2194">
          <w:rPr>
            <w:rStyle w:val="Hyperlink"/>
            <w:rFonts w:eastAsiaTheme="majorEastAsia"/>
            <w:noProof/>
          </w:rPr>
          <w:t>6.3:</w:t>
        </w:r>
        <w:r w:rsidR="001A1C7B" w:rsidRPr="00C31B4A">
          <w:rPr>
            <w:rStyle w:val="Hyperlink"/>
            <w:rFonts w:eastAsiaTheme="majorEastAsia"/>
            <w:noProof/>
          </w:rPr>
          <w:t xml:space="preserve"> Area, Productivity and Production of different crops for the Bedele command. Bedele </w:t>
        </w:r>
        <w:r w:rsidR="00BB70BA">
          <w:rPr>
            <w:rStyle w:val="Hyperlink"/>
            <w:rFonts w:eastAsiaTheme="majorEastAsia"/>
            <w:i/>
            <w:noProof/>
          </w:rPr>
          <w:t>Wereda</w:t>
        </w:r>
        <w:r w:rsidR="001A1C7B" w:rsidRPr="00C31B4A">
          <w:rPr>
            <w:rStyle w:val="Hyperlink"/>
            <w:rFonts w:eastAsiaTheme="majorEastAsia"/>
            <w:noProof/>
          </w:rPr>
          <w:t xml:space="preserve"> (command area)</w:t>
        </w:r>
        <w:r w:rsidR="001A1C7B">
          <w:rPr>
            <w:noProof/>
            <w:webHidden/>
          </w:rPr>
          <w:tab/>
        </w:r>
        <w:r>
          <w:rPr>
            <w:noProof/>
            <w:webHidden/>
          </w:rPr>
          <w:fldChar w:fldCharType="begin"/>
        </w:r>
        <w:r w:rsidR="001A1C7B">
          <w:rPr>
            <w:noProof/>
            <w:webHidden/>
          </w:rPr>
          <w:instrText xml:space="preserve"> PAGEREF _Toc455780865 \h </w:instrText>
        </w:r>
        <w:r>
          <w:rPr>
            <w:noProof/>
            <w:webHidden/>
          </w:rPr>
        </w:r>
        <w:r>
          <w:rPr>
            <w:noProof/>
            <w:webHidden/>
          </w:rPr>
          <w:fldChar w:fldCharType="separate"/>
        </w:r>
        <w:r w:rsidR="007E22B6">
          <w:rPr>
            <w:noProof/>
            <w:webHidden/>
          </w:rPr>
          <w:t>16</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6" w:history="1">
        <w:r w:rsidR="001A1C7B" w:rsidRPr="00C31B4A">
          <w:rPr>
            <w:rStyle w:val="Hyperlink"/>
            <w:rFonts w:eastAsiaTheme="majorEastAsia"/>
            <w:noProof/>
          </w:rPr>
          <w:t>Table 6</w:t>
        </w:r>
        <w:r w:rsidR="009D2194">
          <w:rPr>
            <w:rStyle w:val="Hyperlink"/>
            <w:rFonts w:eastAsiaTheme="majorEastAsia"/>
            <w:noProof/>
          </w:rPr>
          <w:t>.4:</w:t>
        </w:r>
        <w:r w:rsidR="001A1C7B" w:rsidRPr="00C31B4A">
          <w:rPr>
            <w:rStyle w:val="Hyperlink"/>
            <w:rFonts w:eastAsiaTheme="majorEastAsia"/>
            <w:noProof/>
          </w:rPr>
          <w:t xml:space="preserve"> Holding size of the farmers in project area</w:t>
        </w:r>
        <w:r w:rsidR="001A1C7B">
          <w:rPr>
            <w:noProof/>
            <w:webHidden/>
          </w:rPr>
          <w:tab/>
        </w:r>
        <w:r>
          <w:rPr>
            <w:noProof/>
            <w:webHidden/>
          </w:rPr>
          <w:fldChar w:fldCharType="begin"/>
        </w:r>
        <w:r w:rsidR="001A1C7B">
          <w:rPr>
            <w:noProof/>
            <w:webHidden/>
          </w:rPr>
          <w:instrText xml:space="preserve"> PAGEREF _Toc455780866 \h </w:instrText>
        </w:r>
        <w:r>
          <w:rPr>
            <w:noProof/>
            <w:webHidden/>
          </w:rPr>
        </w:r>
        <w:r>
          <w:rPr>
            <w:noProof/>
            <w:webHidden/>
          </w:rPr>
          <w:fldChar w:fldCharType="separate"/>
        </w:r>
        <w:r w:rsidR="007E22B6">
          <w:rPr>
            <w:noProof/>
            <w:webHidden/>
          </w:rPr>
          <w:t>17</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7" w:history="1">
        <w:r w:rsidR="001A1C7B" w:rsidRPr="00C31B4A">
          <w:rPr>
            <w:rStyle w:val="Hyperlink"/>
            <w:rFonts w:eastAsiaTheme="majorEastAsia"/>
            <w:noProof/>
          </w:rPr>
          <w:t xml:space="preserve">Table </w:t>
        </w:r>
        <w:r w:rsidR="009D2194">
          <w:rPr>
            <w:rStyle w:val="Hyperlink"/>
            <w:rFonts w:eastAsiaTheme="majorEastAsia"/>
            <w:noProof/>
          </w:rPr>
          <w:t>6.5:</w:t>
        </w:r>
        <w:r w:rsidR="001A1C7B" w:rsidRPr="00C31B4A">
          <w:rPr>
            <w:rStyle w:val="Hyperlink"/>
            <w:rFonts w:eastAsiaTheme="majorEastAsia"/>
            <w:noProof/>
          </w:rPr>
          <w:t xml:space="preserve"> Present status of weeds, insect pests and diseases</w:t>
        </w:r>
        <w:r w:rsidR="001A1C7B">
          <w:rPr>
            <w:noProof/>
            <w:webHidden/>
          </w:rPr>
          <w:tab/>
        </w:r>
        <w:r>
          <w:rPr>
            <w:noProof/>
            <w:webHidden/>
          </w:rPr>
          <w:fldChar w:fldCharType="begin"/>
        </w:r>
        <w:r w:rsidR="001A1C7B">
          <w:rPr>
            <w:noProof/>
            <w:webHidden/>
          </w:rPr>
          <w:instrText xml:space="preserve"> PAGEREF _Toc455780867 \h </w:instrText>
        </w:r>
        <w:r>
          <w:rPr>
            <w:noProof/>
            <w:webHidden/>
          </w:rPr>
        </w:r>
        <w:r>
          <w:rPr>
            <w:noProof/>
            <w:webHidden/>
          </w:rPr>
          <w:fldChar w:fldCharType="separate"/>
        </w:r>
        <w:r w:rsidR="007E22B6">
          <w:rPr>
            <w:noProof/>
            <w:webHidden/>
          </w:rPr>
          <w:t>18</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8" w:history="1">
        <w:r w:rsidR="001A1C7B" w:rsidRPr="00C31B4A">
          <w:rPr>
            <w:rStyle w:val="Hyperlink"/>
            <w:rFonts w:eastAsiaTheme="majorEastAsia"/>
            <w:noProof/>
          </w:rPr>
          <w:t>Table 8</w:t>
        </w:r>
        <w:r w:rsidR="009D2194">
          <w:rPr>
            <w:rStyle w:val="Hyperlink"/>
            <w:rFonts w:eastAsiaTheme="majorEastAsia"/>
            <w:noProof/>
          </w:rPr>
          <w:t>.1:</w:t>
        </w:r>
        <w:r w:rsidR="001A1C7B" w:rsidRPr="00C31B4A">
          <w:rPr>
            <w:rStyle w:val="Hyperlink"/>
            <w:rFonts w:eastAsiaTheme="majorEastAsia"/>
            <w:noProof/>
          </w:rPr>
          <w:t xml:space="preserve"> Cropping patterns for Bedele irrigation project during wet season</w:t>
        </w:r>
        <w:r w:rsidR="001A1C7B">
          <w:rPr>
            <w:noProof/>
            <w:webHidden/>
          </w:rPr>
          <w:tab/>
        </w:r>
        <w:r>
          <w:rPr>
            <w:noProof/>
            <w:webHidden/>
          </w:rPr>
          <w:fldChar w:fldCharType="begin"/>
        </w:r>
        <w:r w:rsidR="001A1C7B">
          <w:rPr>
            <w:noProof/>
            <w:webHidden/>
          </w:rPr>
          <w:instrText xml:space="preserve"> PAGEREF _Toc455780868 \h </w:instrText>
        </w:r>
        <w:r>
          <w:rPr>
            <w:noProof/>
            <w:webHidden/>
          </w:rPr>
        </w:r>
        <w:r>
          <w:rPr>
            <w:noProof/>
            <w:webHidden/>
          </w:rPr>
          <w:fldChar w:fldCharType="separate"/>
        </w:r>
        <w:r w:rsidR="007E22B6">
          <w:rPr>
            <w:noProof/>
            <w:webHidden/>
          </w:rPr>
          <w:t>20</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69" w:history="1">
        <w:r w:rsidR="001A1C7B" w:rsidRPr="00C31B4A">
          <w:rPr>
            <w:rStyle w:val="Hyperlink"/>
            <w:rFonts w:eastAsiaTheme="majorEastAsia"/>
            <w:noProof/>
          </w:rPr>
          <w:t xml:space="preserve">Table </w:t>
        </w:r>
        <w:r w:rsidR="009D2194">
          <w:rPr>
            <w:rStyle w:val="Hyperlink"/>
            <w:rFonts w:eastAsiaTheme="majorEastAsia"/>
            <w:noProof/>
          </w:rPr>
          <w:t>8.2:</w:t>
        </w:r>
        <w:r w:rsidR="001A1C7B" w:rsidRPr="00C31B4A">
          <w:rPr>
            <w:rStyle w:val="Hyperlink"/>
            <w:rFonts w:eastAsiaTheme="majorEastAsia"/>
            <w:noProof/>
          </w:rPr>
          <w:t>Cropping patterns for Bedele irrigation project during dry season</w:t>
        </w:r>
        <w:r w:rsidR="001A1C7B">
          <w:rPr>
            <w:noProof/>
            <w:webHidden/>
          </w:rPr>
          <w:tab/>
        </w:r>
        <w:r>
          <w:rPr>
            <w:noProof/>
            <w:webHidden/>
          </w:rPr>
          <w:fldChar w:fldCharType="begin"/>
        </w:r>
        <w:r w:rsidR="001A1C7B">
          <w:rPr>
            <w:noProof/>
            <w:webHidden/>
          </w:rPr>
          <w:instrText xml:space="preserve"> PAGEREF _Toc455780869 \h </w:instrText>
        </w:r>
        <w:r>
          <w:rPr>
            <w:noProof/>
            <w:webHidden/>
          </w:rPr>
        </w:r>
        <w:r>
          <w:rPr>
            <w:noProof/>
            <w:webHidden/>
          </w:rPr>
          <w:fldChar w:fldCharType="separate"/>
        </w:r>
        <w:r w:rsidR="007E22B6">
          <w:rPr>
            <w:noProof/>
            <w:webHidden/>
          </w:rPr>
          <w:t>20</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0" w:history="1">
        <w:r w:rsidR="001A1C7B" w:rsidRPr="00C31B4A">
          <w:rPr>
            <w:rStyle w:val="Hyperlink"/>
            <w:rFonts w:eastAsiaTheme="majorEastAsia"/>
            <w:noProof/>
          </w:rPr>
          <w:t xml:space="preserve">Table </w:t>
        </w:r>
        <w:r w:rsidR="009D2194">
          <w:rPr>
            <w:rStyle w:val="Hyperlink"/>
            <w:rFonts w:eastAsiaTheme="majorEastAsia"/>
            <w:noProof/>
          </w:rPr>
          <w:t>13.1:</w:t>
        </w:r>
        <w:r w:rsidR="001A1C7B" w:rsidRPr="00C31B4A">
          <w:rPr>
            <w:rStyle w:val="Hyperlink"/>
            <w:rFonts w:eastAsiaTheme="majorEastAsia"/>
            <w:noProof/>
          </w:rPr>
          <w:t>Livestock Population in in the Bedele Project command</w:t>
        </w:r>
        <w:r w:rsidR="001A1C7B">
          <w:rPr>
            <w:noProof/>
            <w:webHidden/>
          </w:rPr>
          <w:tab/>
        </w:r>
        <w:r>
          <w:rPr>
            <w:noProof/>
            <w:webHidden/>
          </w:rPr>
          <w:fldChar w:fldCharType="begin"/>
        </w:r>
        <w:r w:rsidR="001A1C7B">
          <w:rPr>
            <w:noProof/>
            <w:webHidden/>
          </w:rPr>
          <w:instrText xml:space="preserve"> PAGEREF _Toc455780870 \h </w:instrText>
        </w:r>
        <w:r>
          <w:rPr>
            <w:noProof/>
            <w:webHidden/>
          </w:rPr>
        </w:r>
        <w:r>
          <w:rPr>
            <w:noProof/>
            <w:webHidden/>
          </w:rPr>
          <w:fldChar w:fldCharType="separate"/>
        </w:r>
        <w:r w:rsidR="007E22B6">
          <w:rPr>
            <w:noProof/>
            <w:webHidden/>
          </w:rPr>
          <w:t>34</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1" w:history="1">
        <w:r w:rsidR="001A1C7B" w:rsidRPr="00C31B4A">
          <w:rPr>
            <w:rStyle w:val="Hyperlink"/>
            <w:rFonts w:eastAsiaTheme="majorEastAsia"/>
            <w:noProof/>
          </w:rPr>
          <w:t xml:space="preserve">Table </w:t>
        </w:r>
        <w:r w:rsidR="009D2194">
          <w:rPr>
            <w:rStyle w:val="Hyperlink"/>
            <w:rFonts w:eastAsiaTheme="majorEastAsia"/>
            <w:noProof/>
          </w:rPr>
          <w:t>13.2:</w:t>
        </w:r>
        <w:r w:rsidR="001A1C7B" w:rsidRPr="00C31B4A">
          <w:rPr>
            <w:rStyle w:val="Hyperlink"/>
            <w:rFonts w:eastAsiaTheme="majorEastAsia"/>
            <w:noProof/>
          </w:rPr>
          <w:t xml:space="preserve"> Unit Operations for Food, Fruits, Vegetables and Animal Products for Processing and Preservation</w:t>
        </w:r>
        <w:r w:rsidR="001A1C7B">
          <w:rPr>
            <w:noProof/>
            <w:webHidden/>
          </w:rPr>
          <w:tab/>
        </w:r>
        <w:r>
          <w:rPr>
            <w:noProof/>
            <w:webHidden/>
          </w:rPr>
          <w:fldChar w:fldCharType="begin"/>
        </w:r>
        <w:r w:rsidR="001A1C7B">
          <w:rPr>
            <w:noProof/>
            <w:webHidden/>
          </w:rPr>
          <w:instrText xml:space="preserve"> PAGEREF _Toc455780871 \h </w:instrText>
        </w:r>
        <w:r>
          <w:rPr>
            <w:noProof/>
            <w:webHidden/>
          </w:rPr>
        </w:r>
        <w:r>
          <w:rPr>
            <w:noProof/>
            <w:webHidden/>
          </w:rPr>
          <w:fldChar w:fldCharType="separate"/>
        </w:r>
        <w:r w:rsidR="007E22B6">
          <w:rPr>
            <w:noProof/>
            <w:webHidden/>
          </w:rPr>
          <w:t>41</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2" w:history="1">
        <w:r w:rsidR="001A1C7B" w:rsidRPr="00C31B4A">
          <w:rPr>
            <w:rStyle w:val="Hyperlink"/>
            <w:rFonts w:eastAsiaTheme="majorEastAsia"/>
            <w:noProof/>
          </w:rPr>
          <w:t xml:space="preserve">Table </w:t>
        </w:r>
        <w:r w:rsidR="009D2194">
          <w:rPr>
            <w:rStyle w:val="Hyperlink"/>
            <w:rFonts w:eastAsiaTheme="majorEastAsia"/>
            <w:noProof/>
          </w:rPr>
          <w:t>14.1:</w:t>
        </w:r>
        <w:r w:rsidR="001A1C7B" w:rsidRPr="00C31B4A">
          <w:rPr>
            <w:rStyle w:val="Hyperlink"/>
            <w:rFonts w:eastAsiaTheme="majorEastAsia"/>
            <w:noProof/>
          </w:rPr>
          <w:t xml:space="preserve"> Yield (Qt/Ha) Projections for Different Crops in the Command Area</w:t>
        </w:r>
        <w:r w:rsidR="001A1C7B">
          <w:rPr>
            <w:noProof/>
            <w:webHidden/>
          </w:rPr>
          <w:tab/>
        </w:r>
        <w:r>
          <w:rPr>
            <w:noProof/>
            <w:webHidden/>
          </w:rPr>
          <w:fldChar w:fldCharType="begin"/>
        </w:r>
        <w:r w:rsidR="001A1C7B">
          <w:rPr>
            <w:noProof/>
            <w:webHidden/>
          </w:rPr>
          <w:instrText xml:space="preserve"> PAGEREF _Toc455780872 \h </w:instrText>
        </w:r>
        <w:r>
          <w:rPr>
            <w:noProof/>
            <w:webHidden/>
          </w:rPr>
        </w:r>
        <w:r>
          <w:rPr>
            <w:noProof/>
            <w:webHidden/>
          </w:rPr>
          <w:fldChar w:fldCharType="separate"/>
        </w:r>
        <w:r w:rsidR="007E22B6">
          <w:rPr>
            <w:noProof/>
            <w:webHidden/>
          </w:rPr>
          <w:t>42</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3" w:history="1">
        <w:r w:rsidR="001A1C7B" w:rsidRPr="00C31B4A">
          <w:rPr>
            <w:rStyle w:val="Hyperlink"/>
            <w:rFonts w:eastAsiaTheme="majorEastAsia"/>
            <w:noProof/>
          </w:rPr>
          <w:t xml:space="preserve">Table </w:t>
        </w:r>
        <w:r w:rsidR="009D2194">
          <w:rPr>
            <w:rStyle w:val="Hyperlink"/>
            <w:rFonts w:eastAsiaTheme="majorEastAsia"/>
            <w:noProof/>
          </w:rPr>
          <w:t>15.1:</w:t>
        </w:r>
        <w:r w:rsidR="001A1C7B" w:rsidRPr="00C31B4A">
          <w:rPr>
            <w:rStyle w:val="Hyperlink"/>
            <w:rFonts w:eastAsiaTheme="majorEastAsia"/>
            <w:noProof/>
          </w:rPr>
          <w:t xml:space="preserve"> Cost of cultivation of Maize</w:t>
        </w:r>
        <w:r w:rsidR="001A1C7B">
          <w:rPr>
            <w:noProof/>
            <w:webHidden/>
          </w:rPr>
          <w:tab/>
        </w:r>
        <w:r>
          <w:rPr>
            <w:noProof/>
            <w:webHidden/>
          </w:rPr>
          <w:fldChar w:fldCharType="begin"/>
        </w:r>
        <w:r w:rsidR="001A1C7B">
          <w:rPr>
            <w:noProof/>
            <w:webHidden/>
          </w:rPr>
          <w:instrText xml:space="preserve"> PAGEREF _Toc455780873 \h </w:instrText>
        </w:r>
        <w:r>
          <w:rPr>
            <w:noProof/>
            <w:webHidden/>
          </w:rPr>
        </w:r>
        <w:r>
          <w:rPr>
            <w:noProof/>
            <w:webHidden/>
          </w:rPr>
          <w:fldChar w:fldCharType="separate"/>
        </w:r>
        <w:r w:rsidR="007E22B6">
          <w:rPr>
            <w:noProof/>
            <w:webHidden/>
          </w:rPr>
          <w:t>43</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4" w:history="1">
        <w:r w:rsidR="001A1C7B" w:rsidRPr="00C31B4A">
          <w:rPr>
            <w:rStyle w:val="Hyperlink"/>
            <w:rFonts w:eastAsiaTheme="majorEastAsia"/>
            <w:noProof/>
          </w:rPr>
          <w:t xml:space="preserve">Table </w:t>
        </w:r>
        <w:r w:rsidR="009D2194">
          <w:rPr>
            <w:rStyle w:val="Hyperlink"/>
            <w:rFonts w:eastAsiaTheme="majorEastAsia"/>
            <w:noProof/>
          </w:rPr>
          <w:t>15.2:</w:t>
        </w:r>
        <w:r w:rsidR="001A1C7B" w:rsidRPr="00C31B4A">
          <w:rPr>
            <w:rStyle w:val="Hyperlink"/>
            <w:rFonts w:eastAsiaTheme="majorEastAsia"/>
            <w:noProof/>
          </w:rPr>
          <w:t xml:space="preserve"> Cost of cultivation of Wheat</w:t>
        </w:r>
        <w:r w:rsidR="001A1C7B">
          <w:rPr>
            <w:noProof/>
            <w:webHidden/>
          </w:rPr>
          <w:tab/>
        </w:r>
        <w:r>
          <w:rPr>
            <w:noProof/>
            <w:webHidden/>
          </w:rPr>
          <w:fldChar w:fldCharType="begin"/>
        </w:r>
        <w:r w:rsidR="001A1C7B">
          <w:rPr>
            <w:noProof/>
            <w:webHidden/>
          </w:rPr>
          <w:instrText xml:space="preserve"> PAGEREF _Toc455780874 \h </w:instrText>
        </w:r>
        <w:r>
          <w:rPr>
            <w:noProof/>
            <w:webHidden/>
          </w:rPr>
        </w:r>
        <w:r>
          <w:rPr>
            <w:noProof/>
            <w:webHidden/>
          </w:rPr>
          <w:fldChar w:fldCharType="separate"/>
        </w:r>
        <w:r w:rsidR="007E22B6">
          <w:rPr>
            <w:noProof/>
            <w:webHidden/>
          </w:rPr>
          <w:t>43</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5" w:history="1">
        <w:r w:rsidR="001A1C7B" w:rsidRPr="00C31B4A">
          <w:rPr>
            <w:rStyle w:val="Hyperlink"/>
            <w:rFonts w:eastAsiaTheme="majorEastAsia"/>
            <w:noProof/>
          </w:rPr>
          <w:t xml:space="preserve">Table </w:t>
        </w:r>
        <w:r w:rsidR="009D2194">
          <w:rPr>
            <w:rStyle w:val="Hyperlink"/>
            <w:rFonts w:eastAsiaTheme="majorEastAsia"/>
            <w:noProof/>
          </w:rPr>
          <w:t>15.3:</w:t>
        </w:r>
        <w:r w:rsidR="001A1C7B" w:rsidRPr="00C31B4A">
          <w:rPr>
            <w:rStyle w:val="Hyperlink"/>
            <w:rFonts w:eastAsiaTheme="majorEastAsia"/>
            <w:noProof/>
          </w:rPr>
          <w:t xml:space="preserve"> Cost of cultivation of Soya bean</w:t>
        </w:r>
        <w:r w:rsidR="001A1C7B">
          <w:rPr>
            <w:noProof/>
            <w:webHidden/>
          </w:rPr>
          <w:tab/>
        </w:r>
        <w:r>
          <w:rPr>
            <w:noProof/>
            <w:webHidden/>
          </w:rPr>
          <w:fldChar w:fldCharType="begin"/>
        </w:r>
        <w:r w:rsidR="001A1C7B">
          <w:rPr>
            <w:noProof/>
            <w:webHidden/>
          </w:rPr>
          <w:instrText xml:space="preserve"> PAGEREF _Toc455780875 \h </w:instrText>
        </w:r>
        <w:r>
          <w:rPr>
            <w:noProof/>
            <w:webHidden/>
          </w:rPr>
        </w:r>
        <w:r>
          <w:rPr>
            <w:noProof/>
            <w:webHidden/>
          </w:rPr>
          <w:fldChar w:fldCharType="separate"/>
        </w:r>
        <w:r w:rsidR="007E22B6">
          <w:rPr>
            <w:noProof/>
            <w:webHidden/>
          </w:rPr>
          <w:t>44</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7" w:history="1">
        <w:r w:rsidR="001A1C7B" w:rsidRPr="00C31B4A">
          <w:rPr>
            <w:rStyle w:val="Hyperlink"/>
            <w:rFonts w:eastAsiaTheme="majorEastAsia"/>
            <w:noProof/>
          </w:rPr>
          <w:t xml:space="preserve">Table </w:t>
        </w:r>
        <w:r w:rsidR="009D2194">
          <w:rPr>
            <w:rStyle w:val="Hyperlink"/>
            <w:rFonts w:eastAsiaTheme="majorEastAsia"/>
            <w:noProof/>
          </w:rPr>
          <w:t>15.4:</w:t>
        </w:r>
        <w:r w:rsidR="001A1C7B" w:rsidRPr="00C31B4A">
          <w:rPr>
            <w:rStyle w:val="Hyperlink"/>
            <w:rFonts w:eastAsiaTheme="majorEastAsia"/>
            <w:noProof/>
          </w:rPr>
          <w:t xml:space="preserve"> Cost of cultivation of Potato</w:t>
        </w:r>
        <w:r w:rsidR="001A1C7B">
          <w:rPr>
            <w:noProof/>
            <w:webHidden/>
          </w:rPr>
          <w:tab/>
        </w:r>
        <w:r>
          <w:rPr>
            <w:noProof/>
            <w:webHidden/>
          </w:rPr>
          <w:fldChar w:fldCharType="begin"/>
        </w:r>
        <w:r w:rsidR="001A1C7B">
          <w:rPr>
            <w:noProof/>
            <w:webHidden/>
          </w:rPr>
          <w:instrText xml:space="preserve"> PAGEREF _Toc455780877 \h </w:instrText>
        </w:r>
        <w:r>
          <w:rPr>
            <w:noProof/>
            <w:webHidden/>
          </w:rPr>
        </w:r>
        <w:r>
          <w:rPr>
            <w:noProof/>
            <w:webHidden/>
          </w:rPr>
          <w:fldChar w:fldCharType="separate"/>
        </w:r>
        <w:r w:rsidR="007E22B6">
          <w:rPr>
            <w:noProof/>
            <w:webHidden/>
          </w:rPr>
          <w:t>44</w:t>
        </w:r>
        <w:r>
          <w:rPr>
            <w:noProof/>
            <w:webHidden/>
          </w:rPr>
          <w:fldChar w:fldCharType="end"/>
        </w:r>
      </w:hyperlink>
    </w:p>
    <w:p w:rsidR="001A1C7B" w:rsidRDefault="00665A03">
      <w:pPr>
        <w:pStyle w:val="TableofFigures"/>
        <w:tabs>
          <w:tab w:val="right" w:leader="dot" w:pos="10250"/>
        </w:tabs>
        <w:rPr>
          <w:rFonts w:asciiTheme="minorHAnsi" w:eastAsiaTheme="minorEastAsia" w:hAnsiTheme="minorHAnsi" w:cstheme="minorBidi"/>
          <w:noProof/>
          <w:sz w:val="22"/>
          <w:szCs w:val="22"/>
          <w:lang w:val="en-GB" w:eastAsia="en-GB"/>
        </w:rPr>
      </w:pPr>
      <w:hyperlink w:anchor="_Toc455780878" w:history="1">
        <w:r w:rsidR="001A1C7B" w:rsidRPr="00C31B4A">
          <w:rPr>
            <w:rStyle w:val="Hyperlink"/>
            <w:rFonts w:eastAsiaTheme="majorEastAsia"/>
            <w:noProof/>
          </w:rPr>
          <w:t xml:space="preserve">Table </w:t>
        </w:r>
        <w:r w:rsidR="009D2194">
          <w:rPr>
            <w:rStyle w:val="Hyperlink"/>
            <w:rFonts w:eastAsiaTheme="majorEastAsia"/>
            <w:noProof/>
          </w:rPr>
          <w:t>15.5:</w:t>
        </w:r>
        <w:r w:rsidR="001A1C7B" w:rsidRPr="00C31B4A">
          <w:rPr>
            <w:rStyle w:val="Hyperlink"/>
            <w:rFonts w:eastAsiaTheme="majorEastAsia"/>
            <w:noProof/>
          </w:rPr>
          <w:t>Cost of cultivation of Onion</w:t>
        </w:r>
        <w:r w:rsidR="001A1C7B">
          <w:rPr>
            <w:noProof/>
            <w:webHidden/>
          </w:rPr>
          <w:tab/>
        </w:r>
        <w:r>
          <w:rPr>
            <w:noProof/>
            <w:webHidden/>
          </w:rPr>
          <w:fldChar w:fldCharType="begin"/>
        </w:r>
        <w:r w:rsidR="001A1C7B">
          <w:rPr>
            <w:noProof/>
            <w:webHidden/>
          </w:rPr>
          <w:instrText xml:space="preserve"> PAGEREF _Toc455780878 \h </w:instrText>
        </w:r>
        <w:r>
          <w:rPr>
            <w:noProof/>
            <w:webHidden/>
          </w:rPr>
        </w:r>
        <w:r>
          <w:rPr>
            <w:noProof/>
            <w:webHidden/>
          </w:rPr>
          <w:fldChar w:fldCharType="separate"/>
        </w:r>
        <w:r w:rsidR="007E22B6">
          <w:rPr>
            <w:noProof/>
            <w:webHidden/>
          </w:rPr>
          <w:t>45</w:t>
        </w:r>
        <w:r>
          <w:rPr>
            <w:noProof/>
            <w:webHidden/>
          </w:rPr>
          <w:fldChar w:fldCharType="end"/>
        </w:r>
      </w:hyperlink>
    </w:p>
    <w:p w:rsidR="00AC7A95" w:rsidRPr="00E97F9F" w:rsidRDefault="00665A03" w:rsidP="00AC7A95">
      <w:pPr>
        <w:spacing w:line="360" w:lineRule="auto"/>
        <w:rPr>
          <w:b/>
          <w:color w:val="0000FF"/>
        </w:rPr>
      </w:pPr>
      <w:r>
        <w:rPr>
          <w:b/>
          <w:color w:val="0000FF"/>
        </w:rPr>
        <w:fldChar w:fldCharType="end"/>
      </w:r>
    </w:p>
    <w:p w:rsidR="00EB0E51" w:rsidRPr="00E97F9F" w:rsidRDefault="00EB0E51" w:rsidP="00853605">
      <w:pPr>
        <w:spacing w:line="360" w:lineRule="auto"/>
        <w:rPr>
          <w:b/>
          <w:color w:val="0000FF"/>
        </w:rPr>
        <w:sectPr w:rsidR="00EB0E51" w:rsidRPr="00E97F9F" w:rsidSect="000807C5">
          <w:headerReference w:type="default" r:id="rId9"/>
          <w:footerReference w:type="default" r:id="rId10"/>
          <w:pgSz w:w="12240" w:h="15840"/>
          <w:pgMar w:top="903" w:right="1080" w:bottom="1440" w:left="900" w:header="720" w:footer="720" w:gutter="0"/>
          <w:pgNumType w:fmt="lowerRoman" w:start="1"/>
          <w:cols w:space="720"/>
          <w:docGrid w:linePitch="360"/>
        </w:sectPr>
      </w:pPr>
    </w:p>
    <w:p w:rsidR="00645935" w:rsidRPr="00E97F9F" w:rsidRDefault="00645935" w:rsidP="00645935">
      <w:pPr>
        <w:spacing w:line="360" w:lineRule="auto"/>
        <w:jc w:val="both"/>
        <w:rPr>
          <w:b/>
        </w:rPr>
      </w:pPr>
      <w:r w:rsidRPr="00E97F9F">
        <w:rPr>
          <w:b/>
        </w:rPr>
        <w:lastRenderedPageBreak/>
        <w:t>EXECUTIVE SUMMARY</w:t>
      </w:r>
    </w:p>
    <w:p w:rsidR="00645935" w:rsidRPr="00E97F9F" w:rsidRDefault="00645935" w:rsidP="00F138B2">
      <w:pPr>
        <w:spacing w:before="120" w:after="120" w:line="276" w:lineRule="auto"/>
        <w:jc w:val="both"/>
      </w:pPr>
      <w:r w:rsidRPr="00E97F9F">
        <w:t xml:space="preserve">In spite of its importance, the agriculture in this </w:t>
      </w:r>
      <w:r w:rsidR="00F138B2">
        <w:t xml:space="preserve">command </w:t>
      </w:r>
      <w:r w:rsidRPr="00E97F9F">
        <w:t>is characterized by its low productivity mainly due to limited use of improved agro-techniques, production inputs and continuous degradation o</w:t>
      </w:r>
      <w:r w:rsidR="00F138B2">
        <w:t xml:space="preserve">f natural resources like soil. </w:t>
      </w:r>
      <w:r w:rsidRPr="00E97F9F">
        <w:t xml:space="preserve">These command area </w:t>
      </w:r>
      <w:r w:rsidR="00F138B2">
        <w:t>is one</w:t>
      </w:r>
      <w:r w:rsidRPr="00E97F9F">
        <w:t xml:space="preserve"> of the revealing example as a potential area for several crops cultivation. To utilize its potential and implement fully mechanized crops farm, the command area land has been under crop production and also virgin lands as well. Since its establishment it has been produci</w:t>
      </w:r>
      <w:r w:rsidR="00F138B2">
        <w:t xml:space="preserve">ng cereals, pulses, vegetables </w:t>
      </w:r>
      <w:r w:rsidRPr="00E97F9F">
        <w:t xml:space="preserve">and pasture crops. However, mono cropping is the dominant cropping system in this environment under only rain fed condition. </w:t>
      </w:r>
    </w:p>
    <w:p w:rsidR="00645935" w:rsidRPr="00E97F9F" w:rsidRDefault="00645935" w:rsidP="000807C5">
      <w:pPr>
        <w:pStyle w:val="BodyText"/>
        <w:spacing w:before="120" w:line="276" w:lineRule="auto"/>
        <w:jc w:val="both"/>
      </w:pPr>
      <w:r w:rsidRPr="00E97F9F">
        <w:t xml:space="preserve">Livestock production is traditional and subsistence. Livestock production is the second major agricultural production activity in the highland after crop production. In smallholder mixed farming system, livestock produce food such as meat, milk, honey, egg, cheese and butter besides fiber.  At national level, livestock plays an important role in providing export commodities like live animals, hides and skins to earn foreign exchange to the country. Livestock management is similar in all kebeles of the project area; however, assessment has been carried out in this </w:t>
      </w:r>
      <w:r w:rsidR="00BB70BA">
        <w:t>wereda</w:t>
      </w:r>
      <w:r w:rsidRPr="00E97F9F">
        <w:t xml:space="preserve"> on population, nutrition / feed aspect and pests of live stocks.</w:t>
      </w:r>
    </w:p>
    <w:p w:rsidR="00645935" w:rsidRPr="00E97F9F" w:rsidRDefault="00645935" w:rsidP="000807C5">
      <w:pPr>
        <w:spacing w:before="120" w:after="120" w:line="276" w:lineRule="auto"/>
        <w:jc w:val="both"/>
      </w:pPr>
      <w:r w:rsidRPr="00E97F9F">
        <w:t>The main objective is to examine and recommend improved surface irrigated crop and livestock production by determining the crop water requirement and develop suitable cropping pattern and calendar along with improved crop and livestock management and input requirements determination. To accomplish the study appropriate scope of the study and methodology have been drown.</w:t>
      </w:r>
    </w:p>
    <w:p w:rsidR="00645935" w:rsidRPr="00E97F9F" w:rsidRDefault="00645935" w:rsidP="000807C5">
      <w:pPr>
        <w:pStyle w:val="PlainText"/>
        <w:spacing w:before="120" w:after="120" w:line="276" w:lineRule="auto"/>
        <w:jc w:val="both"/>
        <w:rPr>
          <w:rFonts w:ascii="Times New Roman" w:eastAsia="MS Gothic" w:hAnsi="Times New Roman"/>
          <w:sz w:val="24"/>
          <w:szCs w:val="24"/>
          <w:lang w:eastAsia="ja-JP"/>
        </w:rPr>
      </w:pPr>
      <w:r w:rsidRPr="00E97F9F">
        <w:rPr>
          <w:rFonts w:ascii="Times New Roman" w:hAnsi="Times New Roman"/>
          <w:sz w:val="24"/>
          <w:szCs w:val="24"/>
          <w:lang w:val="en-GB"/>
        </w:rPr>
        <w:t>The crop water requirement computation has been worked out.</w:t>
      </w:r>
      <w:r w:rsidRPr="00E97F9F">
        <w:rPr>
          <w:rFonts w:ascii="Times New Roman" w:hAnsi="Times New Roman"/>
          <w:sz w:val="24"/>
          <w:szCs w:val="24"/>
        </w:rPr>
        <w:t xml:space="preserve">The main component of crop water requirement determination is reference evapotranspiration determination. This mainly depends on climatic parameters. </w:t>
      </w:r>
      <w:r w:rsidRPr="00E97F9F">
        <w:rPr>
          <w:rFonts w:ascii="Times New Roman" w:eastAsia="MS Gothic" w:hAnsi="Times New Roman"/>
          <w:sz w:val="24"/>
          <w:szCs w:val="24"/>
          <w:lang w:eastAsia="ja-JP"/>
        </w:rPr>
        <w:t>Based on the hydrology report climatic data the duty obtained is 0.</w:t>
      </w:r>
      <w:r w:rsidR="00112553">
        <w:rPr>
          <w:rFonts w:ascii="Times New Roman" w:eastAsia="MS Gothic" w:hAnsi="Times New Roman"/>
          <w:sz w:val="24"/>
          <w:szCs w:val="24"/>
          <w:lang w:eastAsia="ja-JP"/>
        </w:rPr>
        <w:t>76</w:t>
      </w:r>
      <w:r w:rsidRPr="00E97F9F">
        <w:rPr>
          <w:rFonts w:ascii="Times New Roman" w:eastAsia="MS Gothic" w:hAnsi="Times New Roman"/>
          <w:sz w:val="24"/>
          <w:szCs w:val="24"/>
          <w:lang w:eastAsia="ja-JP"/>
        </w:rPr>
        <w:t xml:space="preserve"> l/sec/ha in the month of J</w:t>
      </w:r>
      <w:r w:rsidR="00112553">
        <w:rPr>
          <w:rFonts w:ascii="Times New Roman" w:eastAsia="MS Gothic" w:hAnsi="Times New Roman"/>
          <w:sz w:val="24"/>
          <w:szCs w:val="24"/>
          <w:lang w:eastAsia="ja-JP"/>
        </w:rPr>
        <w:t>anuary</w:t>
      </w:r>
      <w:r w:rsidRPr="00E97F9F">
        <w:rPr>
          <w:rFonts w:ascii="Times New Roman" w:eastAsia="MS Gothic" w:hAnsi="Times New Roman"/>
          <w:sz w:val="24"/>
          <w:szCs w:val="24"/>
          <w:lang w:eastAsia="ja-JP"/>
        </w:rPr>
        <w:t xml:space="preserve"> and this is for </w:t>
      </w:r>
      <w:r w:rsidR="00112553">
        <w:rPr>
          <w:rFonts w:ascii="Times New Roman" w:eastAsia="MS Gothic" w:hAnsi="Times New Roman"/>
          <w:sz w:val="24"/>
          <w:szCs w:val="24"/>
          <w:lang w:eastAsia="ja-JP"/>
        </w:rPr>
        <w:t>12</w:t>
      </w:r>
      <w:r w:rsidRPr="00E97F9F">
        <w:rPr>
          <w:rFonts w:ascii="Times New Roman" w:eastAsia="MS Gothic" w:hAnsi="Times New Roman"/>
          <w:sz w:val="24"/>
          <w:szCs w:val="24"/>
          <w:lang w:eastAsia="ja-JP"/>
        </w:rPr>
        <w:t xml:space="preserve"> hour.</w:t>
      </w:r>
    </w:p>
    <w:p w:rsidR="00645935" w:rsidRPr="00E97F9F" w:rsidRDefault="00645935" w:rsidP="000807C5">
      <w:pPr>
        <w:spacing w:before="120" w:after="120" w:line="276" w:lineRule="auto"/>
        <w:jc w:val="both"/>
      </w:pPr>
      <w:r w:rsidRPr="00E97F9F">
        <w:t xml:space="preserve">Livestock sector is an important component of growth of agricultural economy and will continue to contribute in years to come mainly due to sustained growth in per caput income, urbanization and awareness about nutritionally rich animal based-food and ,rural household with little or no land, look for opportunity in non-land based and/or less land intensive enterprises and trade is expected to play a crucial role in the growth of livestock sector in </w:t>
      </w:r>
      <w:r w:rsidR="00014AA6" w:rsidRPr="00E97F9F">
        <w:t>favor</w:t>
      </w:r>
      <w:r w:rsidRPr="00E97F9F">
        <w:t xml:space="preserve"> of developing and transitional economies owing to comparatively lower input costs and cheap labour.  </w:t>
      </w:r>
    </w:p>
    <w:p w:rsidR="00645935" w:rsidRPr="000807C5" w:rsidRDefault="004B227A" w:rsidP="000807C5">
      <w:pPr>
        <w:spacing w:before="120" w:after="120" w:line="276" w:lineRule="auto"/>
        <w:jc w:val="both"/>
      </w:pPr>
      <w:bookmarkStart w:id="27" w:name="_Toc454783225"/>
      <w:r w:rsidRPr="000807C5">
        <w:t>Y</w:t>
      </w:r>
      <w:r w:rsidR="00645935" w:rsidRPr="000807C5">
        <w:t xml:space="preserve">ield </w:t>
      </w:r>
      <w:r w:rsidRPr="000807C5">
        <w:t>P</w:t>
      </w:r>
      <w:r w:rsidR="00645935" w:rsidRPr="000807C5">
        <w:t xml:space="preserve">rojections for the command area has been estimated based on available data/information obtained during field assessment carried out in the command area. Also cost of cultivation and benefit cost ratio has been </w:t>
      </w:r>
      <w:r w:rsidR="008B4F3B" w:rsidRPr="000807C5">
        <w:t>analyzed</w:t>
      </w:r>
      <w:r w:rsidR="00645935" w:rsidRPr="000807C5">
        <w:t xml:space="preserve"> for the selected crops considering the established irrigation system.</w:t>
      </w:r>
      <w:bookmarkEnd w:id="27"/>
      <w:r w:rsidR="00645935" w:rsidRPr="000807C5">
        <w:t xml:space="preserve"> </w:t>
      </w:r>
    </w:p>
    <w:p w:rsidR="00A478CA" w:rsidRPr="00CA0105" w:rsidRDefault="00645935" w:rsidP="00A478CA">
      <w:pPr>
        <w:jc w:val="both"/>
      </w:pPr>
      <w:r w:rsidRPr="000807C5">
        <w:t xml:space="preserve">Based on the irrigation agronomy study the following important points of recommendations have emerged for consideration in view of existing agronomic situation of the farms, soils and climatic conditions. Such as , better to start awareness creation and to popularize the use of already established irrigation for both the crop production and animal rearing purpose in the whole command areas and the surrounding of the project </w:t>
      </w:r>
      <w:r w:rsidR="00BB70BA">
        <w:t>wereda</w:t>
      </w:r>
      <w:r w:rsidRPr="000807C5">
        <w:t>, and w</w:t>
      </w:r>
      <w:r w:rsidRPr="00E97F9F">
        <w:t xml:space="preserve">ith the involvement of research and local experts of the command area, introducing and </w:t>
      </w:r>
      <w:r w:rsidRPr="000807C5">
        <w:t>ensuring the supply of quality seeds of improved varieties</w:t>
      </w:r>
      <w:r w:rsidRPr="00E97F9F">
        <w:t xml:space="preserve"> of high yielding, photo-insensitive which </w:t>
      </w:r>
      <w:r w:rsidRPr="00E97F9F">
        <w:lastRenderedPageBreak/>
        <w:t>are resistant to abiotic and biotic stresses and responsive to irrigation water and other production inputs</w:t>
      </w:r>
      <w:r w:rsidRPr="000807C5">
        <w:t xml:space="preserve"> recommended for the Project Command.</w:t>
      </w:r>
      <w:r w:rsidRPr="00E97F9F">
        <w:t xml:space="preserve"> 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area. </w:t>
      </w:r>
      <w:r w:rsidR="00A478CA" w:rsidRPr="00CA0105">
        <w:rPr>
          <w:lang w:val="en-GB"/>
        </w:rPr>
        <w:t>Hence, the study on Irrigation Agronomy</w:t>
      </w:r>
      <w:r w:rsidR="00E33079">
        <w:rPr>
          <w:lang w:val="en-GB"/>
        </w:rPr>
        <w:t xml:space="preserve"> and livestock</w:t>
      </w:r>
      <w:r w:rsidR="00A478CA" w:rsidRPr="00CA0105">
        <w:rPr>
          <w:lang w:val="en-GB"/>
        </w:rPr>
        <w:t xml:space="preserve"> bears great significance in the feasibility study of the </w:t>
      </w:r>
      <w:r w:rsidR="00A478CA">
        <w:t xml:space="preserve">Sota </w:t>
      </w:r>
      <w:r w:rsidR="00A478CA" w:rsidRPr="00CA0105">
        <w:t>Irrigation Development Project.</w:t>
      </w:r>
    </w:p>
    <w:p w:rsidR="00EE3361" w:rsidRDefault="00EE3361" w:rsidP="00A478CA">
      <w:pPr>
        <w:spacing w:before="120" w:after="120" w:line="276" w:lineRule="auto"/>
        <w:jc w:val="both"/>
        <w:rPr>
          <w:lang w:val="en-GB"/>
        </w:rPr>
      </w:pPr>
      <w:r>
        <w:rPr>
          <w:b/>
          <w:bCs/>
          <w:caps/>
        </w:rPr>
        <w:br w:type="page"/>
      </w:r>
    </w:p>
    <w:p w:rsidR="00EB0E51" w:rsidRPr="00E97F9F" w:rsidRDefault="00EB0E51" w:rsidP="00853605">
      <w:pPr>
        <w:pStyle w:val="Heading1New"/>
        <w:numPr>
          <w:ilvl w:val="0"/>
          <w:numId w:val="32"/>
        </w:numPr>
        <w:rPr>
          <w:rFonts w:ascii="Times New Roman" w:hAnsi="Times New Roman" w:cs="Times New Roman"/>
          <w:sz w:val="24"/>
          <w:szCs w:val="24"/>
        </w:rPr>
      </w:pPr>
      <w:bookmarkStart w:id="28" w:name="_Toc454783226"/>
      <w:r w:rsidRPr="00E97F9F">
        <w:rPr>
          <w:rFonts w:ascii="Times New Roman" w:hAnsi="Times New Roman" w:cs="Times New Roman"/>
          <w:sz w:val="24"/>
          <w:szCs w:val="24"/>
        </w:rPr>
        <w:lastRenderedPageBreak/>
        <w:t>INTRODUCTION</w:t>
      </w:r>
      <w:bookmarkEnd w:id="28"/>
    </w:p>
    <w:p w:rsidR="00EB0E51" w:rsidRPr="00E97F9F" w:rsidRDefault="00EB0E51" w:rsidP="00EE3361">
      <w:pPr>
        <w:pStyle w:val="BodyTextIndent"/>
        <w:spacing w:before="120" w:after="120" w:line="276" w:lineRule="auto"/>
        <w:ind w:left="0"/>
        <w:rPr>
          <w:rFonts w:ascii="Times New Roman" w:hAnsi="Times New Roman"/>
        </w:rPr>
      </w:pPr>
      <w:r w:rsidRPr="00E97F9F">
        <w:rPr>
          <w:rFonts w:ascii="Times New Roman" w:hAnsi="Times New Roman"/>
        </w:rPr>
        <w:t xml:space="preserve">In Ethiopia agriculture and allied activities have been described as the main sources of many of the raw materials, investment capital, foreign exchange and labour needed for economic growth.  Improving the performance of agriculture sector is, therefore, of critical importance for fast development of countries economy.  </w:t>
      </w:r>
      <w:r w:rsidR="00250C27" w:rsidRPr="00E97F9F">
        <w:rPr>
          <w:rFonts w:ascii="Times New Roman" w:hAnsi="Times New Roman"/>
        </w:rPr>
        <w:t>In spite</w:t>
      </w:r>
      <w:r w:rsidRPr="00E97F9F">
        <w:rPr>
          <w:rFonts w:ascii="Times New Roman" w:hAnsi="Times New Roman"/>
        </w:rPr>
        <w:t xml:space="preserve"> of its importance, the agriculture in this country is characterized by its low productivity mainly due to limited use of improved agro-techniques, production inputs and continuous degradation of natural resources like soil.  This has affected the food security and environmental stability of the country adversely at the face of prevailing rapid and uncontrolled growth of population.  Due to increase in population most of lands available for crop production have exhausted.  Therefore, the only option left with the society is to enhance the crop productivity per unit area to feed the growing population.  According to the census report, 90% of the total cropped area is occupied by grain crops. The other crops like vegetables, root crops and perennial or permanent crops are occupying only limited hectares.</w:t>
      </w:r>
    </w:p>
    <w:p w:rsidR="00EB0E51" w:rsidRPr="00E97F9F" w:rsidRDefault="00EB0E51" w:rsidP="00EE3361">
      <w:pPr>
        <w:pStyle w:val="BodyText"/>
        <w:spacing w:before="120" w:line="276" w:lineRule="auto"/>
        <w:jc w:val="both"/>
      </w:pPr>
      <w:r w:rsidRPr="00E97F9F">
        <w:t xml:space="preserve">These command areas are some of the revealing examples as a potential area for several crops cultivation. To utilize its potential and implement fully mechanized crops farm, the command area land has been under crop production and also virgin lands as well. Since its establishment it has been producing cereals, pulses, vegetables, fruit crops and pasture crops. However, mono cropping is the dominant cropping system in this environment under only rain fed condition. </w:t>
      </w:r>
    </w:p>
    <w:p w:rsidR="00EB0E51" w:rsidRPr="00EE3361" w:rsidRDefault="00EB0E51" w:rsidP="00EE3361">
      <w:pPr>
        <w:pStyle w:val="BodyTextIndent"/>
        <w:spacing w:before="120" w:after="120" w:line="276" w:lineRule="auto"/>
        <w:ind w:left="0"/>
        <w:rPr>
          <w:rFonts w:ascii="Times New Roman" w:hAnsi="Times New Roman"/>
        </w:rPr>
      </w:pPr>
      <w:r w:rsidRPr="00EE3361">
        <w:rPr>
          <w:rFonts w:ascii="Times New Roman" w:hAnsi="Times New Roman"/>
        </w:rPr>
        <w:t xml:space="preserve">Livestock production is traditional and subsistence. Livestock production is the second major agricultural production activity in the highland after crop production. The highlanders generally rear livestock along with the crop production for their livelihood whereas the low </w:t>
      </w:r>
      <w:r w:rsidR="00E97F9F" w:rsidRPr="00EE3361">
        <w:rPr>
          <w:rFonts w:ascii="Times New Roman" w:hAnsi="Times New Roman"/>
        </w:rPr>
        <w:t>Landers</w:t>
      </w:r>
      <w:r w:rsidRPr="00EE3361">
        <w:rPr>
          <w:rFonts w:ascii="Times New Roman" w:hAnsi="Times New Roman"/>
        </w:rPr>
        <w:t xml:space="preserve"> or pastoralists subsistence is based mainly on livestock and livestock products.  In smallholder mixed farming system, livestock produce food such as meat, milk, honey, egg, cheese and butter besides fiber.  At national level, livestock plays an important role in providing export commodities like live animals, hides and skins to earn foreign exchange to the country. Livestock management is similar in all kebeles of the project area; however, assessment has been carried out in </w:t>
      </w:r>
      <w:r w:rsidR="00056D5D" w:rsidRPr="00EE3361">
        <w:rPr>
          <w:rFonts w:ascii="Times New Roman" w:hAnsi="Times New Roman"/>
        </w:rPr>
        <w:t>this</w:t>
      </w:r>
      <w:r w:rsidRPr="00EE3361">
        <w:rPr>
          <w:rFonts w:ascii="Times New Roman" w:hAnsi="Times New Roman"/>
        </w:rPr>
        <w:t xml:space="preserve"> </w:t>
      </w:r>
      <w:r w:rsidR="00BB70BA">
        <w:rPr>
          <w:rFonts w:ascii="Times New Roman" w:hAnsi="Times New Roman"/>
        </w:rPr>
        <w:t>wereda</w:t>
      </w:r>
      <w:r w:rsidRPr="00EE3361">
        <w:rPr>
          <w:rFonts w:ascii="Times New Roman" w:hAnsi="Times New Roman"/>
        </w:rPr>
        <w:t xml:space="preserve"> on population, nutrition / feed aspect and pests of live stocks.</w:t>
      </w:r>
    </w:p>
    <w:p w:rsidR="00EB0E51" w:rsidRPr="00EE3361" w:rsidRDefault="00EB0E51" w:rsidP="00EE3361">
      <w:pPr>
        <w:pStyle w:val="BodyTextIndent"/>
        <w:spacing w:before="120" w:after="120" w:line="276" w:lineRule="auto"/>
        <w:ind w:left="0"/>
        <w:rPr>
          <w:rFonts w:ascii="Times New Roman" w:hAnsi="Times New Roman"/>
        </w:rPr>
      </w:pPr>
      <w:r w:rsidRPr="00EE3361">
        <w:rPr>
          <w:rFonts w:ascii="Times New Roman" w:hAnsi="Times New Roman"/>
        </w:rPr>
        <w:t xml:space="preserve">Cognizant of the immense crop </w:t>
      </w:r>
      <w:r w:rsidR="00056D5D" w:rsidRPr="00EE3361">
        <w:rPr>
          <w:rFonts w:ascii="Times New Roman" w:hAnsi="Times New Roman"/>
        </w:rPr>
        <w:t>and livestock</w:t>
      </w:r>
      <w:r w:rsidR="004C257A" w:rsidRPr="00EE3361">
        <w:rPr>
          <w:rFonts w:ascii="Times New Roman" w:hAnsi="Times New Roman"/>
        </w:rPr>
        <w:t xml:space="preserve"> </w:t>
      </w:r>
      <w:r w:rsidRPr="00EE3361">
        <w:rPr>
          <w:rFonts w:ascii="Times New Roman" w:hAnsi="Times New Roman"/>
        </w:rPr>
        <w:t xml:space="preserve">production potential exist in </w:t>
      </w:r>
      <w:r w:rsidR="004C257A" w:rsidRPr="00EE3361">
        <w:rPr>
          <w:rFonts w:ascii="Times New Roman" w:hAnsi="Times New Roman"/>
        </w:rPr>
        <w:t xml:space="preserve">this </w:t>
      </w:r>
      <w:r w:rsidRPr="00EE3361">
        <w:rPr>
          <w:rFonts w:ascii="Times New Roman" w:hAnsi="Times New Roman"/>
        </w:rPr>
        <w:t xml:space="preserve">command and with the intent of this project to establish reliable crop </w:t>
      </w:r>
      <w:r w:rsidR="004C257A" w:rsidRPr="00EE3361">
        <w:rPr>
          <w:rFonts w:ascii="Times New Roman" w:hAnsi="Times New Roman"/>
        </w:rPr>
        <w:t xml:space="preserve">livestock </w:t>
      </w:r>
      <w:r w:rsidRPr="00EE3361">
        <w:rPr>
          <w:rFonts w:ascii="Times New Roman" w:hAnsi="Times New Roman"/>
        </w:rPr>
        <w:t xml:space="preserve">production the project has launched SSI study fully commercialized crop development plan in the near future. Accordingly, the client has contracted AWE consultant to undertake feasibility study of the SSI project and hence this irrigation agronomy study was conducted as an integral part of the overall study to design fully mechanized surface irrigated crop farm.  </w:t>
      </w:r>
    </w:p>
    <w:p w:rsidR="00EB0E51" w:rsidRPr="00E97F9F" w:rsidRDefault="00EB0E51" w:rsidP="00853605">
      <w:pPr>
        <w:pStyle w:val="Heading2un-numbered"/>
        <w:rPr>
          <w:rFonts w:ascii="Times New Roman" w:hAnsi="Times New Roman" w:cs="Times New Roman"/>
          <w:sz w:val="24"/>
        </w:rPr>
      </w:pPr>
      <w:bookmarkStart w:id="29" w:name="_Toc407617425"/>
      <w:bookmarkStart w:id="30" w:name="_Toc424072883"/>
      <w:r w:rsidRPr="00E97F9F">
        <w:rPr>
          <w:rFonts w:ascii="Times New Roman" w:hAnsi="Times New Roman" w:cs="Times New Roman"/>
          <w:sz w:val="24"/>
        </w:rPr>
        <w:t>1.2. Objectives</w:t>
      </w:r>
      <w:bookmarkEnd w:id="29"/>
      <w:bookmarkEnd w:id="30"/>
    </w:p>
    <w:p w:rsidR="00EB0E51" w:rsidRPr="00E97F9F" w:rsidRDefault="00EB0E51" w:rsidP="005110D1">
      <w:pPr>
        <w:pStyle w:val="Heading30"/>
      </w:pPr>
      <w:bookmarkStart w:id="31" w:name="_Toc407617426"/>
      <w:bookmarkStart w:id="32" w:name="_Toc424072884"/>
      <w:bookmarkStart w:id="33" w:name="_Toc454783227"/>
      <w:bookmarkStart w:id="34" w:name="_Toc338422926"/>
      <w:r w:rsidRPr="00E97F9F">
        <w:t>1.2.1. General objectives of irrigation study</w:t>
      </w:r>
      <w:bookmarkEnd w:id="31"/>
      <w:bookmarkEnd w:id="32"/>
      <w:bookmarkEnd w:id="33"/>
    </w:p>
    <w:p w:rsidR="00EB0E51" w:rsidRPr="00EE3361" w:rsidRDefault="00EB0E51" w:rsidP="00EE3361">
      <w:pPr>
        <w:pStyle w:val="BodyTextIndent"/>
        <w:spacing w:before="120" w:after="120" w:line="276" w:lineRule="auto"/>
        <w:ind w:left="0"/>
        <w:rPr>
          <w:rFonts w:ascii="Times New Roman" w:hAnsi="Times New Roman"/>
        </w:rPr>
      </w:pPr>
      <w:r w:rsidRPr="00EE3361">
        <w:rPr>
          <w:rFonts w:ascii="Times New Roman" w:hAnsi="Times New Roman"/>
        </w:rPr>
        <w:t>To examine and recommend improved surface irrigated crop production by determining the crop water requirement and develop suitable cropping pattern and calendar along with improved crop management and input requirements determination.</w:t>
      </w:r>
    </w:p>
    <w:p w:rsidR="00EB0E51" w:rsidRPr="00E97F9F" w:rsidRDefault="00EB0E51" w:rsidP="005110D1">
      <w:pPr>
        <w:pStyle w:val="Heading30"/>
      </w:pPr>
      <w:bookmarkStart w:id="35" w:name="_Toc407617427"/>
      <w:bookmarkStart w:id="36" w:name="_Toc424072885"/>
      <w:bookmarkStart w:id="37" w:name="_Toc454783228"/>
      <w:r w:rsidRPr="00E97F9F">
        <w:lastRenderedPageBreak/>
        <w:t xml:space="preserve">1.2.2. Specific </w:t>
      </w:r>
      <w:bookmarkEnd w:id="35"/>
      <w:r w:rsidRPr="00E97F9F">
        <w:t>objective</w:t>
      </w:r>
      <w:bookmarkEnd w:id="36"/>
      <w:bookmarkEnd w:id="37"/>
    </w:p>
    <w:p w:rsidR="00EB0E51" w:rsidRPr="00E97F9F" w:rsidRDefault="00EB0E51" w:rsidP="00EE3361">
      <w:pPr>
        <w:numPr>
          <w:ilvl w:val="0"/>
          <w:numId w:val="11"/>
        </w:numPr>
        <w:spacing w:before="120" w:after="120" w:line="276" w:lineRule="auto"/>
        <w:ind w:left="357" w:hanging="357"/>
        <w:jc w:val="both"/>
      </w:pPr>
      <w:r w:rsidRPr="00E97F9F">
        <w:t xml:space="preserve">To review and update previous studies concerning to the command areas; </w:t>
      </w:r>
    </w:p>
    <w:p w:rsidR="00EB0E51" w:rsidRPr="00E97F9F" w:rsidRDefault="00EB0E51" w:rsidP="00EE3361">
      <w:pPr>
        <w:pStyle w:val="BodyText"/>
        <w:numPr>
          <w:ilvl w:val="0"/>
          <w:numId w:val="11"/>
        </w:numPr>
        <w:spacing w:before="120" w:line="276" w:lineRule="auto"/>
        <w:ind w:left="357" w:hanging="357"/>
        <w:jc w:val="both"/>
      </w:pPr>
      <w:r w:rsidRPr="00E97F9F">
        <w:t>To select of most suitable crops, fruits, vegetables, livestock, apiculture etc. and their most appropriate integration with suitable economic return for different size of irrigated farm holdings.</w:t>
      </w:r>
    </w:p>
    <w:p w:rsidR="00EB0E51" w:rsidRPr="00E97F9F" w:rsidRDefault="00EB0E51" w:rsidP="00EE3361">
      <w:pPr>
        <w:numPr>
          <w:ilvl w:val="0"/>
          <w:numId w:val="11"/>
        </w:numPr>
        <w:spacing w:before="120" w:after="120" w:line="276" w:lineRule="auto"/>
        <w:ind w:left="357" w:hanging="357"/>
        <w:jc w:val="both"/>
      </w:pPr>
      <w:r w:rsidRPr="00E97F9F">
        <w:t>To evaluate the available potentials as well as the prevailing constraints and possible limitations that may block the crop production in the areas and impede improvement in the existing farming system;</w:t>
      </w:r>
    </w:p>
    <w:p w:rsidR="00EB0E51" w:rsidRPr="00E97F9F" w:rsidRDefault="00EB0E51" w:rsidP="00EE3361">
      <w:pPr>
        <w:pStyle w:val="CommentText"/>
        <w:numPr>
          <w:ilvl w:val="0"/>
          <w:numId w:val="11"/>
        </w:numPr>
        <w:spacing w:before="120" w:after="120" w:line="276" w:lineRule="auto"/>
        <w:ind w:left="357" w:hanging="357"/>
        <w:jc w:val="both"/>
        <w:rPr>
          <w:sz w:val="24"/>
          <w:szCs w:val="24"/>
        </w:rPr>
      </w:pPr>
      <w:r w:rsidRPr="00E97F9F">
        <w:rPr>
          <w:sz w:val="24"/>
          <w:szCs w:val="24"/>
        </w:rPr>
        <w:t xml:space="preserve">To propose improved varieties which are adaptable, high yielding, input responsive and pest tolerant in the command area; </w:t>
      </w:r>
    </w:p>
    <w:bookmarkEnd w:id="34"/>
    <w:p w:rsidR="00EB0E51" w:rsidRPr="00E97F9F" w:rsidRDefault="00EB0E51" w:rsidP="00EE3361">
      <w:pPr>
        <w:pStyle w:val="BodyText"/>
        <w:numPr>
          <w:ilvl w:val="0"/>
          <w:numId w:val="11"/>
        </w:numPr>
        <w:spacing w:before="120" w:line="276" w:lineRule="auto"/>
        <w:ind w:left="357" w:hanging="357"/>
        <w:jc w:val="both"/>
      </w:pPr>
      <w:r w:rsidRPr="00E97F9F">
        <w:t>Renovation of existing grasslands and their rejuvenation for economic production of livestock and sustainability of environment.</w:t>
      </w:r>
    </w:p>
    <w:p w:rsidR="00EB0E51" w:rsidRPr="00E97F9F" w:rsidRDefault="00EB0E51" w:rsidP="00EE3361">
      <w:pPr>
        <w:numPr>
          <w:ilvl w:val="0"/>
          <w:numId w:val="11"/>
        </w:numPr>
        <w:spacing w:before="120" w:after="120" w:line="276" w:lineRule="auto"/>
        <w:ind w:left="357" w:hanging="357"/>
        <w:jc w:val="both"/>
      </w:pPr>
      <w:r w:rsidRPr="00E97F9F">
        <w:t>To evaluate availability of post-harvest facility for the crops produced and storage to fulfill the gap.</w:t>
      </w:r>
    </w:p>
    <w:p w:rsidR="00EB0E51" w:rsidRPr="00E97F9F" w:rsidRDefault="00EB0E51" w:rsidP="00853605">
      <w:pPr>
        <w:pStyle w:val="Heading2un-numbered"/>
        <w:rPr>
          <w:rFonts w:ascii="Times New Roman" w:hAnsi="Times New Roman" w:cs="Times New Roman"/>
          <w:sz w:val="24"/>
        </w:rPr>
      </w:pPr>
      <w:bookmarkStart w:id="38" w:name="_Toc371952885"/>
      <w:bookmarkStart w:id="39" w:name="_Toc407617430"/>
      <w:bookmarkStart w:id="40" w:name="_Toc424072887"/>
      <w:r w:rsidRPr="00E97F9F">
        <w:rPr>
          <w:rFonts w:ascii="Times New Roman" w:hAnsi="Times New Roman" w:cs="Times New Roman"/>
          <w:sz w:val="24"/>
        </w:rPr>
        <w:t>1.3 Scope of Study</w:t>
      </w:r>
    </w:p>
    <w:p w:rsidR="00EB0E51" w:rsidRPr="00EE3361" w:rsidRDefault="00EB0E51" w:rsidP="00EE3361">
      <w:pPr>
        <w:pStyle w:val="BodyTextIndent"/>
        <w:spacing w:before="120" w:after="120" w:line="276" w:lineRule="auto"/>
        <w:ind w:left="0"/>
        <w:rPr>
          <w:rFonts w:ascii="Times New Roman" w:hAnsi="Times New Roman"/>
        </w:rPr>
      </w:pPr>
      <w:r w:rsidRPr="00EE3361">
        <w:rPr>
          <w:rFonts w:ascii="Times New Roman" w:hAnsi="Times New Roman"/>
        </w:rPr>
        <w:t>The overall program of the Project in the Project command area is to integrate the agricultural production with various facets of agriculture production namely crops, livestock, horticulture, etc. keeping in view the climatic and soil parameters in the existing socioeconomic conditions both under rain fed and irrigated agro-ecosystem.  While making the appropriate agricultural plan for project command and water shed, the overarching concerns would be of nutritional and livelihood security, Poverty alleviation, profitability, gender equity, ecology and environment, and competitiveness in terms of cost and quality.  This will include the following broad aspects:</w:t>
      </w:r>
    </w:p>
    <w:p w:rsidR="00EB0E51" w:rsidRPr="00E97F9F" w:rsidRDefault="00EB0E51" w:rsidP="00EE3361">
      <w:pPr>
        <w:pStyle w:val="BodyText"/>
        <w:numPr>
          <w:ilvl w:val="0"/>
          <w:numId w:val="11"/>
        </w:numPr>
        <w:spacing w:before="120" w:line="276" w:lineRule="auto"/>
        <w:ind w:left="357" w:hanging="357"/>
        <w:jc w:val="both"/>
      </w:pPr>
      <w:r w:rsidRPr="00E97F9F">
        <w:t>Study of existing farming systems and agricultural development pattern of project command and watershed area in association with socio-economic situations.</w:t>
      </w:r>
    </w:p>
    <w:p w:rsidR="00EB0E51" w:rsidRPr="00E97F9F" w:rsidRDefault="00EB0E51" w:rsidP="00EE3361">
      <w:pPr>
        <w:pStyle w:val="BodyText"/>
        <w:numPr>
          <w:ilvl w:val="0"/>
          <w:numId w:val="11"/>
        </w:numPr>
        <w:spacing w:before="120" w:line="276" w:lineRule="auto"/>
        <w:ind w:left="357" w:hanging="357"/>
        <w:jc w:val="both"/>
      </w:pPr>
      <w:r w:rsidRPr="00E97F9F">
        <w:t>Selection of most suitable crops, fruits, vegetables, livestock, apiculture etc. and their most appropriate integration with suitable economic return for different size of irrigated farm holdings.</w:t>
      </w:r>
    </w:p>
    <w:p w:rsidR="00EB0E51" w:rsidRPr="00E97F9F" w:rsidRDefault="00EB0E51" w:rsidP="00EE3361">
      <w:pPr>
        <w:pStyle w:val="BodyText"/>
        <w:numPr>
          <w:ilvl w:val="0"/>
          <w:numId w:val="11"/>
        </w:numPr>
        <w:spacing w:before="120" w:line="276" w:lineRule="auto"/>
        <w:ind w:left="357" w:hanging="357"/>
        <w:jc w:val="both"/>
      </w:pPr>
      <w:r w:rsidRPr="00E97F9F">
        <w:t>System approach having economically dynamic and efficient cropping patterns involving selected food and cash crops and other enterprises suitable under the prevailing climate, soils and added irrigation conditions.</w:t>
      </w:r>
    </w:p>
    <w:p w:rsidR="00EB0E51" w:rsidRPr="00E97F9F" w:rsidRDefault="00EB0E51" w:rsidP="00EE3361">
      <w:pPr>
        <w:pStyle w:val="BodyText"/>
        <w:numPr>
          <w:ilvl w:val="0"/>
          <w:numId w:val="11"/>
        </w:numPr>
        <w:spacing w:before="120" w:line="276" w:lineRule="auto"/>
        <w:ind w:left="357" w:hanging="357"/>
        <w:jc w:val="both"/>
      </w:pPr>
      <w:r w:rsidRPr="00E97F9F">
        <w:t>Identification of most appropriate agro-techniques and input support services for the farmers for increased farm productivity.</w:t>
      </w:r>
    </w:p>
    <w:p w:rsidR="00EB0E51" w:rsidRPr="00E97F9F" w:rsidRDefault="00EB0E51" w:rsidP="00EE3361">
      <w:pPr>
        <w:pStyle w:val="BodyText"/>
        <w:numPr>
          <w:ilvl w:val="0"/>
          <w:numId w:val="11"/>
        </w:numPr>
        <w:spacing w:before="120" w:line="276" w:lineRule="auto"/>
        <w:ind w:left="357" w:hanging="357"/>
        <w:jc w:val="both"/>
      </w:pPr>
      <w:r w:rsidRPr="00E97F9F">
        <w:t>Renovation of existing grasslands and their rejuvenation for economic production of livestock and sustainability of environment.</w:t>
      </w:r>
    </w:p>
    <w:p w:rsidR="00EE3361" w:rsidRDefault="00EB0E51" w:rsidP="00EE3361">
      <w:pPr>
        <w:pStyle w:val="BodyText"/>
        <w:numPr>
          <w:ilvl w:val="0"/>
          <w:numId w:val="11"/>
        </w:numPr>
        <w:spacing w:before="120" w:line="276" w:lineRule="auto"/>
        <w:ind w:left="357" w:hanging="357"/>
        <w:jc w:val="both"/>
      </w:pPr>
      <w:r w:rsidRPr="00E97F9F">
        <w:t>Need assessment and introduction of improved post-harvest technologies and value addition.</w:t>
      </w:r>
    </w:p>
    <w:p w:rsidR="00EE3361" w:rsidRDefault="00EE3361">
      <w:r>
        <w:br w:type="page"/>
      </w:r>
    </w:p>
    <w:p w:rsidR="00EB0E51" w:rsidRPr="00E97F9F" w:rsidRDefault="00EB0E51" w:rsidP="00EE3361">
      <w:pPr>
        <w:pStyle w:val="Heading1New"/>
        <w:spacing w:before="120" w:after="120" w:line="276" w:lineRule="auto"/>
        <w:ind w:left="181" w:hanging="181"/>
        <w:rPr>
          <w:rFonts w:ascii="Times New Roman" w:hAnsi="Times New Roman" w:cs="Times New Roman"/>
          <w:sz w:val="24"/>
          <w:szCs w:val="24"/>
        </w:rPr>
      </w:pPr>
      <w:bookmarkStart w:id="41" w:name="_Toc454783229"/>
      <w:r w:rsidRPr="00E97F9F">
        <w:rPr>
          <w:rFonts w:ascii="Times New Roman" w:hAnsi="Times New Roman" w:cs="Times New Roman"/>
          <w:sz w:val="24"/>
          <w:szCs w:val="24"/>
        </w:rPr>
        <w:lastRenderedPageBreak/>
        <w:t>2. APPROACH AND METHODOLOGY</w:t>
      </w:r>
      <w:bookmarkEnd w:id="38"/>
      <w:bookmarkEnd w:id="39"/>
      <w:bookmarkEnd w:id="40"/>
      <w:bookmarkEnd w:id="41"/>
    </w:p>
    <w:p w:rsidR="00EB0E51" w:rsidRPr="00E97F9F" w:rsidRDefault="00EB0E51" w:rsidP="00EE3361">
      <w:pPr>
        <w:spacing w:before="120" w:after="120" w:line="276" w:lineRule="auto"/>
        <w:jc w:val="both"/>
      </w:pPr>
      <w:bookmarkStart w:id="42" w:name="_Toc476523595"/>
      <w:bookmarkStart w:id="43" w:name="_Toc268505381"/>
      <w:r w:rsidRPr="00E97F9F">
        <w:rPr>
          <w:rFonts w:eastAsia="Batang"/>
        </w:rPr>
        <w:t xml:space="preserve">The following three major procedural stages were employed to conduct irrigation agronomy study namely, </w:t>
      </w:r>
      <w:r w:rsidRPr="00E97F9F">
        <w:t>pre-fieldwork, fieldwork and post-fieldwork. The field survey methodologies and data collection formats have been designed to fulfill the different but complementary objectives and targets of the project feasibility study. The study also included the type and number of livestock being reared, their socio-economic importance and marketability to decide on the future livestock to be included in the selected production plans.</w:t>
      </w:r>
    </w:p>
    <w:p w:rsidR="00EB0E51" w:rsidRPr="00E97F9F" w:rsidRDefault="00EB0E51" w:rsidP="00853605">
      <w:pPr>
        <w:pStyle w:val="Heading2un-numbered"/>
        <w:rPr>
          <w:rFonts w:ascii="Times New Roman" w:hAnsi="Times New Roman" w:cs="Times New Roman"/>
          <w:sz w:val="24"/>
        </w:rPr>
      </w:pPr>
      <w:bookmarkStart w:id="44" w:name="_Toc407617431"/>
      <w:bookmarkStart w:id="45" w:name="_Toc424072888"/>
      <w:bookmarkEnd w:id="42"/>
      <w:bookmarkEnd w:id="43"/>
      <w:r w:rsidRPr="00E97F9F">
        <w:rPr>
          <w:rFonts w:ascii="Times New Roman" w:hAnsi="Times New Roman" w:cs="Times New Roman"/>
          <w:sz w:val="24"/>
        </w:rPr>
        <w:t>2.1. Pre-field Work</w:t>
      </w:r>
      <w:bookmarkEnd w:id="44"/>
      <w:bookmarkEnd w:id="45"/>
    </w:p>
    <w:p w:rsidR="00EB0E51" w:rsidRPr="00EE3361" w:rsidRDefault="00EB0E51" w:rsidP="00EE3361">
      <w:pPr>
        <w:spacing w:before="120" w:after="120" w:line="276" w:lineRule="auto"/>
        <w:jc w:val="both"/>
        <w:rPr>
          <w:rFonts w:eastAsia="Batang"/>
        </w:rPr>
      </w:pPr>
      <w:r w:rsidRPr="00EE3361">
        <w:rPr>
          <w:rFonts w:eastAsia="Batang"/>
        </w:rPr>
        <w:t>The pre-field work stage refers to all necessary preparatory tasks for irrigation agronomy and livestock feasibility studies which mainly encompasses the collection and review of previous studies and existing documents related to the project, and preparation of data collection formats / questionnaires. Checklists were used to undertake focus group discussion, key informant interviews, and stakeholder consultation.</w:t>
      </w:r>
    </w:p>
    <w:p w:rsidR="00EB0E51" w:rsidRPr="00E97F9F" w:rsidRDefault="00EB0E51" w:rsidP="00853605">
      <w:pPr>
        <w:pStyle w:val="Heading2un-numbered"/>
        <w:rPr>
          <w:rFonts w:ascii="Times New Roman" w:hAnsi="Times New Roman" w:cs="Times New Roman"/>
          <w:sz w:val="24"/>
        </w:rPr>
      </w:pPr>
      <w:bookmarkStart w:id="46" w:name="_Toc407617432"/>
      <w:bookmarkStart w:id="47" w:name="_Toc424072889"/>
      <w:r w:rsidRPr="00E97F9F">
        <w:rPr>
          <w:rFonts w:ascii="Times New Roman" w:hAnsi="Times New Roman" w:cs="Times New Roman"/>
          <w:sz w:val="24"/>
        </w:rPr>
        <w:t>2.2 Field Work</w:t>
      </w:r>
      <w:bookmarkEnd w:id="46"/>
      <w:bookmarkEnd w:id="47"/>
    </w:p>
    <w:p w:rsidR="00EB0E51" w:rsidRPr="00EE3361" w:rsidRDefault="00EB0E51" w:rsidP="00EE3361">
      <w:pPr>
        <w:spacing w:before="120" w:after="120" w:line="276" w:lineRule="auto"/>
        <w:jc w:val="both"/>
        <w:rPr>
          <w:rFonts w:eastAsia="Batang"/>
        </w:rPr>
      </w:pPr>
      <w:r w:rsidRPr="00EE3361">
        <w:rPr>
          <w:rFonts w:eastAsia="Batang"/>
        </w:rPr>
        <w:t>The field survey work was carried out to collect primary and secondary data regarding existing crop and livestock production activities including practices, productivity, production constraints, and irrigation water management practices</w:t>
      </w:r>
    </w:p>
    <w:p w:rsidR="00EB0E51" w:rsidRPr="00E97F9F" w:rsidRDefault="00EB0E51" w:rsidP="00853605">
      <w:pPr>
        <w:pStyle w:val="Heading2un-numbered"/>
        <w:rPr>
          <w:rFonts w:ascii="Times New Roman" w:hAnsi="Times New Roman" w:cs="Times New Roman"/>
          <w:sz w:val="24"/>
        </w:rPr>
      </w:pPr>
      <w:bookmarkStart w:id="48" w:name="_Toc407617433"/>
      <w:bookmarkStart w:id="49" w:name="_Toc424072890"/>
      <w:r w:rsidRPr="00E97F9F">
        <w:rPr>
          <w:rFonts w:ascii="Times New Roman" w:hAnsi="Times New Roman" w:cs="Times New Roman"/>
          <w:sz w:val="24"/>
        </w:rPr>
        <w:t>2.3 Post-Fieldwork</w:t>
      </w:r>
      <w:bookmarkEnd w:id="48"/>
      <w:bookmarkEnd w:id="49"/>
    </w:p>
    <w:p w:rsidR="00EB0E51" w:rsidRPr="00EE3361" w:rsidRDefault="00EB0E51" w:rsidP="00EE3361">
      <w:pPr>
        <w:spacing w:before="120" w:after="120" w:line="276" w:lineRule="auto"/>
        <w:jc w:val="both"/>
        <w:rPr>
          <w:rFonts w:eastAsia="Batang"/>
        </w:rPr>
      </w:pPr>
      <w:r w:rsidRPr="00EE3361">
        <w:rPr>
          <w:rFonts w:eastAsia="Batang"/>
        </w:rPr>
        <w:t>The post fieldwork activities included data organization, data encoding and analysis and feasibility study report writing. The major activities accomplished under this include:</w:t>
      </w:r>
    </w:p>
    <w:p w:rsidR="00EB0E51" w:rsidRPr="00E97F9F" w:rsidRDefault="00EB0E51" w:rsidP="00EE3361">
      <w:pPr>
        <w:numPr>
          <w:ilvl w:val="0"/>
          <w:numId w:val="12"/>
        </w:numPr>
        <w:spacing w:before="120" w:after="120" w:line="276" w:lineRule="auto"/>
        <w:ind w:left="448" w:hanging="357"/>
        <w:jc w:val="both"/>
      </w:pPr>
      <w:r w:rsidRPr="00E97F9F">
        <w:t>Review of previous studies  in and around the project area ;</w:t>
      </w:r>
    </w:p>
    <w:p w:rsidR="00EB0E51" w:rsidRPr="00E97F9F" w:rsidRDefault="00EB0E51" w:rsidP="00EE3361">
      <w:pPr>
        <w:numPr>
          <w:ilvl w:val="0"/>
          <w:numId w:val="12"/>
        </w:numPr>
        <w:spacing w:before="120" w:after="120" w:line="276" w:lineRule="auto"/>
        <w:ind w:left="448" w:hanging="357"/>
        <w:jc w:val="both"/>
      </w:pPr>
      <w:r w:rsidRPr="00E97F9F">
        <w:t>Analysis of existing crop and livestock production practices and identification of problems and constraints with respect to: moisture availability; production practices; important diseases and pests; and availability of improved production technologies.</w:t>
      </w:r>
    </w:p>
    <w:p w:rsidR="00EB0E51" w:rsidRPr="00E97F9F" w:rsidRDefault="00EB0E51" w:rsidP="00EE3361">
      <w:pPr>
        <w:numPr>
          <w:ilvl w:val="0"/>
          <w:numId w:val="12"/>
        </w:numPr>
        <w:spacing w:before="120" w:after="120" w:line="276" w:lineRule="auto"/>
        <w:ind w:left="448" w:hanging="357"/>
        <w:jc w:val="both"/>
      </w:pPr>
      <w:r w:rsidRPr="00E97F9F">
        <w:t xml:space="preserve"> Determination of suitable crop varieties and rotational crops for the improved surface irrigated cultivation project.</w:t>
      </w:r>
    </w:p>
    <w:p w:rsidR="00EB0E51" w:rsidRPr="00E97F9F" w:rsidRDefault="00EB0E51" w:rsidP="00EE3361">
      <w:pPr>
        <w:numPr>
          <w:ilvl w:val="0"/>
          <w:numId w:val="12"/>
        </w:numPr>
        <w:spacing w:before="120" w:after="120" w:line="276" w:lineRule="auto"/>
        <w:ind w:left="448" w:hanging="357"/>
        <w:jc w:val="both"/>
      </w:pPr>
      <w:r w:rsidRPr="00E97F9F">
        <w:t xml:space="preserve">Determination of improved crop calendar and cropping pattern for the selected dominant crops also rotational crops. </w:t>
      </w:r>
    </w:p>
    <w:p w:rsidR="00EE3361" w:rsidRDefault="00EB0E51" w:rsidP="00EE3361">
      <w:pPr>
        <w:numPr>
          <w:ilvl w:val="0"/>
          <w:numId w:val="12"/>
        </w:numPr>
        <w:spacing w:before="120" w:after="120" w:line="276" w:lineRule="auto"/>
        <w:ind w:left="448" w:hanging="357"/>
        <w:jc w:val="both"/>
      </w:pPr>
      <w:r w:rsidRPr="00E97F9F">
        <w:t>Determination of Crop Water Requirement (CWR): Reference Evapotranspiration (</w:t>
      </w:r>
      <w:proofErr w:type="gramStart"/>
      <w:r w:rsidRPr="00E97F9F">
        <w:t>ETo</w:t>
      </w:r>
      <w:proofErr w:type="gramEnd"/>
      <w:r w:rsidRPr="00E97F9F">
        <w:t xml:space="preserve">) and </w:t>
      </w:r>
      <w:r w:rsidRPr="00E97F9F">
        <w:rPr>
          <w:kern w:val="22"/>
        </w:rPr>
        <w:t xml:space="preserve">Crop Water Requirement (CWR) </w:t>
      </w:r>
      <w:r w:rsidRPr="00E97F9F">
        <w:t xml:space="preserve">was calculated using FAO </w:t>
      </w:r>
      <w:r w:rsidR="00A97E20" w:rsidRPr="00E97F9F">
        <w:t>CropWat</w:t>
      </w:r>
      <w:r w:rsidRPr="00E97F9F">
        <w:t xml:space="preserve"> version 8 software. Irrigation interval, depth of water application and dut</w:t>
      </w:r>
      <w:r w:rsidR="00EE3361">
        <w:t>y were determined.</w:t>
      </w:r>
    </w:p>
    <w:p w:rsidR="00EE3361" w:rsidRDefault="00EE3361">
      <w:r>
        <w:br w:type="page"/>
      </w:r>
    </w:p>
    <w:p w:rsidR="00EB0E51" w:rsidRPr="00E97F9F" w:rsidRDefault="00EB0E51" w:rsidP="00853605">
      <w:pPr>
        <w:pStyle w:val="Heading1New"/>
        <w:rPr>
          <w:rFonts w:ascii="Times New Roman" w:hAnsi="Times New Roman" w:cs="Times New Roman"/>
          <w:sz w:val="24"/>
          <w:szCs w:val="24"/>
        </w:rPr>
      </w:pPr>
      <w:bookmarkStart w:id="50" w:name="_Toc149618378"/>
      <w:bookmarkStart w:id="51" w:name="_Toc454783230"/>
      <w:r w:rsidRPr="00E97F9F">
        <w:rPr>
          <w:rFonts w:ascii="Times New Roman" w:hAnsi="Times New Roman" w:cs="Times New Roman"/>
          <w:sz w:val="24"/>
          <w:szCs w:val="24"/>
        </w:rPr>
        <w:lastRenderedPageBreak/>
        <w:t>3. NATIONAL AND REGIONAL AGRICULTURAL POLICIES</w:t>
      </w:r>
      <w:bookmarkEnd w:id="50"/>
      <w:bookmarkEnd w:id="51"/>
    </w:p>
    <w:p w:rsidR="00EB0E51" w:rsidRPr="00E97F9F" w:rsidRDefault="00EB0E51" w:rsidP="00853605">
      <w:pPr>
        <w:pStyle w:val="Heading2un-numbered"/>
        <w:rPr>
          <w:rFonts w:ascii="Times New Roman" w:hAnsi="Times New Roman" w:cs="Times New Roman"/>
          <w:sz w:val="24"/>
        </w:rPr>
      </w:pPr>
      <w:bookmarkStart w:id="52" w:name="_Toc149618379"/>
      <w:r w:rsidRPr="00E97F9F">
        <w:rPr>
          <w:rFonts w:ascii="Times New Roman" w:hAnsi="Times New Roman" w:cs="Times New Roman"/>
          <w:sz w:val="24"/>
        </w:rPr>
        <w:t>3.1 National Agricultural Policies</w:t>
      </w:r>
      <w:bookmarkEnd w:id="52"/>
    </w:p>
    <w:p w:rsidR="00EB0E51" w:rsidRPr="00E97F9F" w:rsidRDefault="00EB0E51" w:rsidP="00EE3361">
      <w:pPr>
        <w:spacing w:before="120" w:after="120" w:line="276" w:lineRule="auto"/>
        <w:jc w:val="both"/>
      </w:pPr>
      <w:r w:rsidRPr="00E97F9F">
        <w:t>The Federal government of Ethiopia have initiated and introduced a number of reforms aimed at transforming the previously centralized economic policy to new and free marketing economy.  The agricultural strategy currently in use was formulated based on characterizing of agricultural sectors and outlining the major issues and constraints hindering production and productivity of the sector in the country. The strategy formulated is called "Agricultural Development Led Industrialization (ADLI)."  The main objectives of the strategy are:</w:t>
      </w:r>
    </w:p>
    <w:p w:rsidR="00EB0E51" w:rsidRPr="00E97F9F" w:rsidRDefault="00EB0E51" w:rsidP="00853605">
      <w:pPr>
        <w:numPr>
          <w:ilvl w:val="0"/>
          <w:numId w:val="14"/>
        </w:numPr>
        <w:spacing w:line="360" w:lineRule="auto"/>
        <w:jc w:val="both"/>
      </w:pPr>
      <w:r w:rsidRPr="00E97F9F">
        <w:t>Improving quality of life of rural people,</w:t>
      </w:r>
    </w:p>
    <w:p w:rsidR="00EB0E51" w:rsidRPr="00E97F9F" w:rsidRDefault="00EB0E51" w:rsidP="00853605">
      <w:pPr>
        <w:numPr>
          <w:ilvl w:val="0"/>
          <w:numId w:val="14"/>
        </w:numPr>
        <w:spacing w:line="360" w:lineRule="auto"/>
        <w:jc w:val="both"/>
      </w:pPr>
      <w:r w:rsidRPr="00E97F9F">
        <w:t>Increasing production of food supply in order to feed not only the population of the sector but also the population of other sectors,</w:t>
      </w:r>
    </w:p>
    <w:p w:rsidR="00EB0E51" w:rsidRPr="00E97F9F" w:rsidRDefault="00EB0E51" w:rsidP="00853605">
      <w:pPr>
        <w:numPr>
          <w:ilvl w:val="0"/>
          <w:numId w:val="14"/>
        </w:numPr>
        <w:spacing w:line="360" w:lineRule="auto"/>
        <w:jc w:val="both"/>
      </w:pPr>
      <w:r w:rsidRPr="00E97F9F">
        <w:t>Increase and diversify the production of raw materials for industry,</w:t>
      </w:r>
    </w:p>
    <w:p w:rsidR="00EB0E51" w:rsidRPr="00E97F9F" w:rsidRDefault="00EB0E51" w:rsidP="00853605">
      <w:pPr>
        <w:numPr>
          <w:ilvl w:val="0"/>
          <w:numId w:val="14"/>
        </w:numPr>
        <w:spacing w:line="360" w:lineRule="auto"/>
        <w:jc w:val="both"/>
      </w:pPr>
      <w:r w:rsidRPr="00E97F9F">
        <w:t>Increase and diversify the production of export and</w:t>
      </w:r>
    </w:p>
    <w:p w:rsidR="00EB0E51" w:rsidRPr="00E97F9F" w:rsidRDefault="00EB0E51" w:rsidP="00853605">
      <w:pPr>
        <w:numPr>
          <w:ilvl w:val="0"/>
          <w:numId w:val="14"/>
        </w:numPr>
        <w:spacing w:line="360" w:lineRule="auto"/>
        <w:jc w:val="both"/>
      </w:pPr>
      <w:r w:rsidRPr="00E97F9F">
        <w:t>To make agriculture the driving force for economic development.</w:t>
      </w:r>
    </w:p>
    <w:p w:rsidR="00EB0E51" w:rsidRPr="00E97F9F" w:rsidRDefault="00EB0E51" w:rsidP="00EE3361">
      <w:pPr>
        <w:spacing w:before="120" w:after="120" w:line="276" w:lineRule="auto"/>
        <w:jc w:val="both"/>
      </w:pPr>
      <w:r w:rsidRPr="00E97F9F">
        <w:t>The objectives have been aimed to be met through improvement of productivity of small holders farming and commercial extensive and intensive agricultural development.</w:t>
      </w:r>
    </w:p>
    <w:p w:rsidR="00EB0E51" w:rsidRPr="00E97F9F" w:rsidRDefault="00EB0E51" w:rsidP="00EE3361">
      <w:pPr>
        <w:spacing w:before="120" w:after="120" w:line="276" w:lineRule="auto"/>
        <w:jc w:val="both"/>
      </w:pPr>
      <w:r w:rsidRPr="00E97F9F">
        <w:t xml:space="preserve">Because livestock contributes to direct food supply or cash income generation it plays a significant role in fulfilling the objectives set in the five-year plan of Plan for Accelerated and Sustained Development to End Poverty (PASDEP). For this reason, to bring about changes major fields of intervention are livestock development and animal health services. </w:t>
      </w:r>
    </w:p>
    <w:p w:rsidR="00EB0E51" w:rsidRPr="00E97F9F" w:rsidRDefault="00EB0E51" w:rsidP="00EE3361">
      <w:pPr>
        <w:spacing w:before="120" w:after="120" w:line="276" w:lineRule="auto"/>
        <w:jc w:val="both"/>
      </w:pPr>
      <w:r w:rsidRPr="00E97F9F">
        <w:t>In the former, the goal is to improve the overall livestock production, where special attention will be given to the sedentary production system. In areas characterized by high human population pressure, fragmented land holding, land degradation and arid climate, the attention is on small ruminants and poultry production also an important strategy.</w:t>
      </w:r>
    </w:p>
    <w:p w:rsidR="00EB0E51" w:rsidRPr="00E97F9F" w:rsidRDefault="00EB0E51" w:rsidP="00853605">
      <w:pPr>
        <w:pStyle w:val="Heading2un-numbered"/>
        <w:rPr>
          <w:rFonts w:ascii="Times New Roman" w:hAnsi="Times New Roman" w:cs="Times New Roman"/>
          <w:sz w:val="24"/>
        </w:rPr>
      </w:pPr>
      <w:bookmarkStart w:id="53" w:name="_Toc149433542"/>
      <w:r w:rsidRPr="00E97F9F">
        <w:rPr>
          <w:rFonts w:ascii="Times New Roman" w:hAnsi="Times New Roman" w:cs="Times New Roman"/>
          <w:sz w:val="24"/>
        </w:rPr>
        <w:t>3.2 Regional Agricultural Programs</w:t>
      </w:r>
      <w:bookmarkEnd w:id="53"/>
    </w:p>
    <w:p w:rsidR="00EB0E51" w:rsidRPr="00E97F9F" w:rsidRDefault="0043204E" w:rsidP="00EE3361">
      <w:pPr>
        <w:spacing w:before="120" w:after="120" w:line="276" w:lineRule="auto"/>
        <w:jc w:val="both"/>
      </w:pPr>
      <w:r w:rsidRPr="00E97F9F">
        <w:t>Oromia</w:t>
      </w:r>
      <w:r w:rsidR="00EB0E51" w:rsidRPr="00E97F9F">
        <w:t xml:space="preserve"> National Regional State (ONRS) has also adopted the federal agricultural development strategy and formulated the same depending on the resource, social and political condition of the region for a period of five years. The region has divided the development sectors as surplus producing areas and drought prone areas and has formulated development programs which can be addressed according to the specific problems and need of the areas.  In this context, the following activities have been undertaken in crop production aspect:</w:t>
      </w:r>
    </w:p>
    <w:p w:rsidR="00EB0E51" w:rsidRPr="00E97F9F" w:rsidRDefault="00EB0E51" w:rsidP="00EE3361">
      <w:pPr>
        <w:numPr>
          <w:ilvl w:val="0"/>
          <w:numId w:val="17"/>
        </w:numPr>
        <w:spacing w:line="276" w:lineRule="auto"/>
        <w:ind w:firstLine="0"/>
      </w:pPr>
      <w:r w:rsidRPr="00E97F9F">
        <w:t>Improving the use of improved seeds and fertilizers,</w:t>
      </w:r>
    </w:p>
    <w:p w:rsidR="00EB0E51" w:rsidRPr="00E97F9F" w:rsidRDefault="00EB0E51" w:rsidP="00EE3361">
      <w:pPr>
        <w:numPr>
          <w:ilvl w:val="0"/>
          <w:numId w:val="17"/>
        </w:numPr>
        <w:spacing w:line="276" w:lineRule="auto"/>
        <w:ind w:firstLine="0"/>
      </w:pPr>
      <w:r w:rsidRPr="00E97F9F">
        <w:t xml:space="preserve">Introduction and improvement of availability of seed of drought resistant          </w:t>
      </w:r>
    </w:p>
    <w:p w:rsidR="00EB0E51" w:rsidRPr="00E97F9F" w:rsidRDefault="00EB0E51" w:rsidP="00EE3361">
      <w:pPr>
        <w:spacing w:line="276" w:lineRule="auto"/>
        <w:ind w:left="360"/>
      </w:pPr>
      <w:r w:rsidRPr="00E97F9F">
        <w:t xml:space="preserve">      Varieties, </w:t>
      </w:r>
    </w:p>
    <w:p w:rsidR="00EB0E51" w:rsidRPr="00E97F9F" w:rsidRDefault="00EB0E51" w:rsidP="00EE3361">
      <w:pPr>
        <w:numPr>
          <w:ilvl w:val="0"/>
          <w:numId w:val="17"/>
        </w:numPr>
        <w:spacing w:line="276" w:lineRule="auto"/>
        <w:ind w:firstLine="0"/>
      </w:pPr>
      <w:r w:rsidRPr="00E97F9F">
        <w:lastRenderedPageBreak/>
        <w:t>Strengthening of credit service,</w:t>
      </w:r>
    </w:p>
    <w:p w:rsidR="00EB0E51" w:rsidRPr="00E97F9F" w:rsidRDefault="00EB0E51" w:rsidP="00EE3361">
      <w:pPr>
        <w:numPr>
          <w:ilvl w:val="0"/>
          <w:numId w:val="17"/>
        </w:numPr>
        <w:spacing w:line="276" w:lineRule="auto"/>
        <w:ind w:firstLine="0"/>
      </w:pPr>
      <w:r w:rsidRPr="00E97F9F">
        <w:t xml:space="preserve">Construction of irrigation schemes through the sustainable Agriculture and  </w:t>
      </w:r>
    </w:p>
    <w:p w:rsidR="00EB0E51" w:rsidRPr="00E97F9F" w:rsidRDefault="00EB0E51" w:rsidP="00EE3361">
      <w:pPr>
        <w:spacing w:line="276" w:lineRule="auto"/>
        <w:ind w:left="360"/>
      </w:pPr>
      <w:r w:rsidRPr="00E97F9F">
        <w:t xml:space="preserve">      Environmental Rehabilitation Program in the </w:t>
      </w:r>
      <w:r w:rsidR="0043204E" w:rsidRPr="00E97F9F">
        <w:t>Oromia</w:t>
      </w:r>
      <w:r w:rsidRPr="00E97F9F">
        <w:t xml:space="preserve"> region.</w:t>
      </w:r>
    </w:p>
    <w:p w:rsidR="00EB0E51" w:rsidRPr="00E97F9F" w:rsidRDefault="00EB0E51" w:rsidP="00EE3361">
      <w:pPr>
        <w:numPr>
          <w:ilvl w:val="0"/>
          <w:numId w:val="17"/>
        </w:numPr>
        <w:spacing w:line="276" w:lineRule="auto"/>
        <w:ind w:firstLine="0"/>
      </w:pPr>
      <w:r w:rsidRPr="00E97F9F">
        <w:t>Creation of income generating activities,</w:t>
      </w:r>
    </w:p>
    <w:p w:rsidR="00EB0E51" w:rsidRPr="00E97F9F" w:rsidRDefault="00EB0E51" w:rsidP="00EE3361">
      <w:pPr>
        <w:numPr>
          <w:ilvl w:val="0"/>
          <w:numId w:val="17"/>
        </w:numPr>
        <w:spacing w:line="276" w:lineRule="auto"/>
        <w:ind w:firstLine="0"/>
      </w:pPr>
      <w:r w:rsidRPr="00E97F9F">
        <w:t xml:space="preserve">Fill up the positions of Development Agents (DAs) wherever they are deficient and </w:t>
      </w:r>
    </w:p>
    <w:p w:rsidR="00EB0E51" w:rsidRPr="00E97F9F" w:rsidRDefault="00EB0E51" w:rsidP="00EE3361">
      <w:pPr>
        <w:numPr>
          <w:ilvl w:val="0"/>
          <w:numId w:val="18"/>
        </w:numPr>
        <w:spacing w:line="276" w:lineRule="auto"/>
      </w:pPr>
      <w:r w:rsidRPr="00E97F9F">
        <w:t>Strengthen the social institutions</w:t>
      </w:r>
    </w:p>
    <w:p w:rsidR="00EB0E51" w:rsidRPr="00E97F9F" w:rsidRDefault="00EB0E51" w:rsidP="00EE3361">
      <w:pPr>
        <w:pStyle w:val="BodyText"/>
        <w:spacing w:before="120" w:line="276" w:lineRule="auto"/>
        <w:jc w:val="both"/>
      </w:pPr>
      <w:r w:rsidRPr="00E97F9F">
        <w:t>The regional livestock development strategy is designed based on the national livestock development policy and strategy. The regional livestock development strategy focuses on:</w:t>
      </w:r>
    </w:p>
    <w:p w:rsidR="00EB0E51" w:rsidRPr="00E97F9F" w:rsidRDefault="00EB0E51" w:rsidP="00853605">
      <w:pPr>
        <w:numPr>
          <w:ilvl w:val="0"/>
          <w:numId w:val="16"/>
        </w:numPr>
        <w:tabs>
          <w:tab w:val="left" w:pos="1584"/>
        </w:tabs>
        <w:spacing w:line="360" w:lineRule="auto"/>
        <w:jc w:val="both"/>
        <w:rPr>
          <w:lang w:val="en-GB"/>
        </w:rPr>
      </w:pPr>
      <w:r w:rsidRPr="00E97F9F">
        <w:rPr>
          <w:lang w:val="en-GB"/>
        </w:rPr>
        <w:t>Forage Development</w:t>
      </w:r>
    </w:p>
    <w:p w:rsidR="00EB0E51" w:rsidRPr="00E97F9F" w:rsidRDefault="00EB0E51" w:rsidP="00853605">
      <w:pPr>
        <w:numPr>
          <w:ilvl w:val="0"/>
          <w:numId w:val="16"/>
        </w:numPr>
        <w:tabs>
          <w:tab w:val="left" w:pos="1584"/>
        </w:tabs>
        <w:spacing w:line="360" w:lineRule="auto"/>
        <w:jc w:val="both"/>
        <w:rPr>
          <w:lang w:val="en-GB"/>
        </w:rPr>
      </w:pPr>
      <w:r w:rsidRPr="00E97F9F">
        <w:rPr>
          <w:lang w:val="en-GB"/>
        </w:rPr>
        <w:t>Breed Improvement</w:t>
      </w:r>
    </w:p>
    <w:p w:rsidR="00EB0E51" w:rsidRPr="00E97F9F" w:rsidRDefault="00EB0E51" w:rsidP="00853605">
      <w:pPr>
        <w:numPr>
          <w:ilvl w:val="0"/>
          <w:numId w:val="16"/>
        </w:numPr>
        <w:tabs>
          <w:tab w:val="left" w:pos="1584"/>
        </w:tabs>
        <w:spacing w:line="360" w:lineRule="auto"/>
        <w:jc w:val="both"/>
        <w:rPr>
          <w:lang w:val="en-GB"/>
        </w:rPr>
      </w:pPr>
      <w:r w:rsidRPr="00E97F9F">
        <w:rPr>
          <w:lang w:val="en-GB"/>
        </w:rPr>
        <w:t>Veterinary Service improvement and,</w:t>
      </w:r>
    </w:p>
    <w:p w:rsidR="00EB0E51" w:rsidRPr="00E97F9F" w:rsidRDefault="00EB0E51" w:rsidP="00853605">
      <w:pPr>
        <w:numPr>
          <w:ilvl w:val="0"/>
          <w:numId w:val="16"/>
        </w:numPr>
        <w:tabs>
          <w:tab w:val="left" w:pos="1584"/>
        </w:tabs>
        <w:spacing w:line="360" w:lineRule="auto"/>
        <w:jc w:val="both"/>
        <w:rPr>
          <w:lang w:val="en-GB"/>
        </w:rPr>
      </w:pPr>
      <w:r w:rsidRPr="00E97F9F">
        <w:rPr>
          <w:lang w:val="en-GB"/>
        </w:rPr>
        <w:t>Marketing</w:t>
      </w:r>
    </w:p>
    <w:p w:rsidR="00EB0E51" w:rsidRPr="00E97F9F" w:rsidRDefault="00EB0E51" w:rsidP="00EE3361">
      <w:pPr>
        <w:pStyle w:val="BodyText"/>
        <w:spacing w:before="120" w:line="276" w:lineRule="auto"/>
        <w:jc w:val="both"/>
      </w:pPr>
      <w:r w:rsidRPr="00E97F9F">
        <w:t>In addition to the above strategies, the regional agricultural strategy also indicates the livestock productivity improvement from the existing level to a better level. The strategy also shows main objectives of the strategy example, improve communal grazing lands, establish veterinary clinics and staff with trained personnel, etc.</w:t>
      </w:r>
    </w:p>
    <w:p w:rsidR="00EB0E51" w:rsidRPr="00E97F9F" w:rsidRDefault="00EB0E51" w:rsidP="00853605">
      <w:pPr>
        <w:pStyle w:val="Heading1New"/>
        <w:rPr>
          <w:rFonts w:ascii="Times New Roman" w:hAnsi="Times New Roman" w:cs="Times New Roman"/>
          <w:sz w:val="24"/>
          <w:szCs w:val="24"/>
        </w:rPr>
      </w:pPr>
      <w:bookmarkStart w:id="54" w:name="_Toc454783231"/>
      <w:r w:rsidRPr="00E97F9F">
        <w:rPr>
          <w:rFonts w:ascii="Times New Roman" w:hAnsi="Times New Roman" w:cs="Times New Roman"/>
          <w:sz w:val="24"/>
          <w:szCs w:val="24"/>
        </w:rPr>
        <w:t>4. REVIEW OF PREVIOUS STUDIES</w:t>
      </w:r>
      <w:bookmarkEnd w:id="54"/>
    </w:p>
    <w:p w:rsidR="00EB0E51" w:rsidRPr="00E97F9F" w:rsidRDefault="00EB0E51" w:rsidP="00853605">
      <w:pPr>
        <w:pStyle w:val="Heading2un-numbered"/>
        <w:rPr>
          <w:rFonts w:ascii="Times New Roman" w:hAnsi="Times New Roman" w:cs="Times New Roman"/>
          <w:sz w:val="24"/>
        </w:rPr>
      </w:pPr>
      <w:bookmarkStart w:id="55" w:name="_Toc149433544"/>
      <w:r w:rsidRPr="00E97F9F">
        <w:rPr>
          <w:rFonts w:ascii="Times New Roman" w:hAnsi="Times New Roman" w:cs="Times New Roman"/>
          <w:sz w:val="24"/>
        </w:rPr>
        <w:t xml:space="preserve"> 4.1 Study of Land and Water Resources of Blue Nile Basin (1964)</w:t>
      </w:r>
      <w:bookmarkEnd w:id="55"/>
    </w:p>
    <w:p w:rsidR="00EB0E51" w:rsidRPr="00E97F9F" w:rsidRDefault="00EB0E51" w:rsidP="007C087B">
      <w:pPr>
        <w:pStyle w:val="BodyText"/>
        <w:spacing w:before="120" w:line="276" w:lineRule="auto"/>
        <w:jc w:val="both"/>
      </w:pPr>
      <w:r w:rsidRPr="00E97F9F">
        <w:t>The U.S. Departments of the Interior Bureau of Reclamation (USBR) conducted a reconnaissance level study of land and water resource of Blue Nile Basin in 1964. The report gives detailed accounts of the development plan of land and water resources of the above basin for enhancement of area under irrigation and introduction of improved production technologies to replace the existing farming practices. According to this study the farming in this Project command is at rudimentary stage and at subsistence level. Heavy rain and day time temperature, insect-pests, malaria and other human and animal diseases and other factors have adverse effect on farming in this area. This report has generally not provided in depth details of land potentiality and water potential for agriculture specifically for the proposed command area, but attempted to give the description of crops and their suitability.  Although according to the above study farming in Bedele</w:t>
      </w:r>
      <w:r w:rsidR="006F3D16" w:rsidRPr="00E97F9F">
        <w:t xml:space="preserve"> SS Irrigation </w:t>
      </w:r>
      <w:r w:rsidRPr="00E97F9F">
        <w:t xml:space="preserve">project </w:t>
      </w:r>
      <w:r w:rsidR="006552B3" w:rsidRPr="00E97F9F">
        <w:t xml:space="preserve">is </w:t>
      </w:r>
      <w:r w:rsidRPr="00E97F9F">
        <w:t>practically non-existent.  Under such circumstances the study could not provide specific details for the development of agriculture in the command except that the soil appears to be fertile and suitable for cultivation.</w:t>
      </w:r>
    </w:p>
    <w:p w:rsidR="00EB0E51" w:rsidRPr="00E97F9F" w:rsidRDefault="00EB0E51" w:rsidP="00853605">
      <w:pPr>
        <w:pStyle w:val="Heading2un-numbered"/>
        <w:rPr>
          <w:rFonts w:ascii="Times New Roman" w:hAnsi="Times New Roman" w:cs="Times New Roman"/>
          <w:sz w:val="24"/>
        </w:rPr>
      </w:pPr>
      <w:bookmarkStart w:id="56" w:name="_Toc149433545"/>
      <w:r w:rsidRPr="00E97F9F">
        <w:rPr>
          <w:rFonts w:ascii="Times New Roman" w:hAnsi="Times New Roman" w:cs="Times New Roman"/>
          <w:sz w:val="24"/>
        </w:rPr>
        <w:t>4.2 Preliminary water Resources Development Master Plan for Ethiopia (1990)</w:t>
      </w:r>
      <w:bookmarkEnd w:id="56"/>
      <w:r w:rsidRPr="00E97F9F">
        <w:rPr>
          <w:rFonts w:ascii="Times New Roman" w:hAnsi="Times New Roman" w:cs="Times New Roman"/>
          <w:sz w:val="24"/>
        </w:rPr>
        <w:t xml:space="preserve"> </w:t>
      </w:r>
    </w:p>
    <w:p w:rsidR="00EB0E51" w:rsidRPr="00E97F9F" w:rsidRDefault="00EB0E51" w:rsidP="007C087B">
      <w:pPr>
        <w:spacing w:before="120" w:after="120" w:line="276" w:lineRule="auto"/>
        <w:jc w:val="both"/>
      </w:pPr>
      <w:r w:rsidRPr="00E97F9F">
        <w:t xml:space="preserve">Water and power consultancy services (India) limited (WAPCOS), during 1988-1990 in collaboration with Ethiopia Valleys Development studies Authority carried out the studies of all 14 river basins of Ethiopia based on the secondary data without collection of the actual field level data. On the basis of reconnaissance level study, they prepared the preliminary water Resources development Master Plan for </w:t>
      </w:r>
      <w:r w:rsidRPr="00E97F9F">
        <w:lastRenderedPageBreak/>
        <w:t>the country. This plan indicated water resources potential and utilization for the next 50years covering various aspects of agriculture under irrigated and rain fed agro-ecosystems and other water use areas. They also made efforts to delineate the agro-eco-regions of the country, land use pattern, soil characteristics, land use capabilities and discussed their significance for agricultural production and land use planning. The study also highlighted the cropping plans and crop calendar for the project command as a general guideline.  The study related to agronomy discussed the characteristics of traditional agro-climatic zones and ecological zones on the basis of interrelated physical, abiotic and biotic parameters and indicated the length of crop growing period, the cropping systems at various altitudes and temperature regimes.  The details of major vegetation types for different soils have also been mentioned but they are not specific to the command area.  The study has also divided the country into 7 thermal zones from the crop production point of view particularly under irrigated production systems.  These are based on the altitudes and temperature regimes for particular altitudes along with the crops as per their adaptability for the entire country.  The general guidelines for crop selection criteria pertaining to the climate and soils have been discussed along with crop production practices in the country as a whole with a brief review of livestock management under mixed farming system.</w:t>
      </w:r>
    </w:p>
    <w:p w:rsidR="00EB0E51" w:rsidRPr="00E97F9F" w:rsidRDefault="00EB0E51" w:rsidP="00853605">
      <w:pPr>
        <w:pStyle w:val="Heading2un-numbered"/>
        <w:rPr>
          <w:rFonts w:ascii="Times New Roman" w:hAnsi="Times New Roman" w:cs="Times New Roman"/>
          <w:sz w:val="24"/>
        </w:rPr>
      </w:pPr>
      <w:bookmarkStart w:id="57" w:name="_Toc149433546"/>
      <w:r w:rsidRPr="00E97F9F">
        <w:rPr>
          <w:rFonts w:ascii="Times New Roman" w:hAnsi="Times New Roman" w:cs="Times New Roman"/>
          <w:sz w:val="24"/>
        </w:rPr>
        <w:t xml:space="preserve">4.3 </w:t>
      </w:r>
      <w:r w:rsidR="00E97F9F" w:rsidRPr="00E97F9F">
        <w:rPr>
          <w:rFonts w:ascii="Times New Roman" w:hAnsi="Times New Roman" w:cs="Times New Roman"/>
          <w:sz w:val="24"/>
        </w:rPr>
        <w:t>Abay</w:t>
      </w:r>
      <w:r w:rsidRPr="00E97F9F">
        <w:rPr>
          <w:rFonts w:ascii="Times New Roman" w:hAnsi="Times New Roman" w:cs="Times New Roman"/>
          <w:sz w:val="24"/>
        </w:rPr>
        <w:t xml:space="preserve"> River Basin Integrated Development Master Plan Project (1999)</w:t>
      </w:r>
      <w:bookmarkEnd w:id="57"/>
    </w:p>
    <w:p w:rsidR="007C087B" w:rsidRDefault="00EB0E51" w:rsidP="007C087B">
      <w:pPr>
        <w:spacing w:before="120" w:after="120" w:line="276" w:lineRule="auto"/>
        <w:jc w:val="both"/>
      </w:pPr>
      <w:r w:rsidRPr="00E97F9F">
        <w:t xml:space="preserve">BCEOM- French Engineering Consultant in association with ISL and BRGM provided consultancy to Ministry of water Resources, GOE. Since 1994 in 3 phases which was completed in 1999.  They prepared integrated Development Master Plan for Abay River Basin based on several previous studies, which generally focused on irrigation and use of extensive resources of the basin. This also included the above studies of USBR (1964), and WAPCOS (1988-90). The study also aimed at the exploitation of existing water potential of the above basins for the overall improvement in agricultural economy through enhancement of agricultural and livestock productivity. These reports reviewed the overall situation of markets for food crops and livestock products, role of livestock in farming system, poverty and socio-economic condition of farmers of the basin. The study found the climatic unreliability, particularly insufficient rainfall and absence of irrigation as one of the important reasons for low production and poor productivity. The report also discussed the agricultural system existing in the region and zone in which the present project command falls.  The report related to agricultural plans described various production constraints of the above basin and suggested strategies for enhancement of production and productivity under the existing potentials of soils and climate both under rain fed and irrigated production systems.  It also discussed the status of agricultural research, technology innovations, their dissemination in relation to research-extension and farmer’s linkages, their weakness and strength in the light of the present agricultural policies of the Federal Government and the </w:t>
      </w:r>
      <w:r w:rsidR="0043204E" w:rsidRPr="00E97F9F">
        <w:t>Oromia</w:t>
      </w:r>
      <w:r w:rsidRPr="00E97F9F">
        <w:t xml:space="preserve"> Regional State government for food and nutritional security.</w:t>
      </w:r>
    </w:p>
    <w:p w:rsidR="007C087B" w:rsidRDefault="007C087B">
      <w:r>
        <w:br w:type="page"/>
      </w:r>
    </w:p>
    <w:p w:rsidR="00EB0E51" w:rsidRPr="00E97F9F" w:rsidRDefault="00EB0E51" w:rsidP="00853605">
      <w:pPr>
        <w:pStyle w:val="Heading1New"/>
        <w:rPr>
          <w:rFonts w:ascii="Times New Roman" w:hAnsi="Times New Roman" w:cs="Times New Roman"/>
          <w:sz w:val="24"/>
          <w:szCs w:val="24"/>
        </w:rPr>
      </w:pPr>
      <w:bookmarkStart w:id="58" w:name="_Toc454783232"/>
      <w:r w:rsidRPr="00E97F9F">
        <w:rPr>
          <w:rFonts w:ascii="Times New Roman" w:hAnsi="Times New Roman" w:cs="Times New Roman"/>
          <w:sz w:val="24"/>
          <w:szCs w:val="24"/>
        </w:rPr>
        <w:lastRenderedPageBreak/>
        <w:t>5. AGRO-ECOLOGY, LAND USE, SOIL AND CLIMATE</w:t>
      </w:r>
      <w:bookmarkEnd w:id="58"/>
    </w:p>
    <w:p w:rsidR="00EB0E51" w:rsidRPr="00E97F9F" w:rsidRDefault="00EB0E51" w:rsidP="00853605">
      <w:pPr>
        <w:pStyle w:val="Heading2un-numbered"/>
        <w:rPr>
          <w:rFonts w:ascii="Times New Roman" w:hAnsi="Times New Roman" w:cs="Times New Roman"/>
          <w:sz w:val="24"/>
        </w:rPr>
      </w:pPr>
      <w:bookmarkStart w:id="59" w:name="_Toc149618390"/>
      <w:r w:rsidRPr="00E97F9F">
        <w:rPr>
          <w:rFonts w:ascii="Times New Roman" w:hAnsi="Times New Roman" w:cs="Times New Roman"/>
          <w:sz w:val="24"/>
        </w:rPr>
        <w:t>5.1 Agro-Ecology, existing Land Use and Soil</w:t>
      </w:r>
      <w:bookmarkEnd w:id="59"/>
    </w:p>
    <w:p w:rsidR="00EB0E51" w:rsidRPr="00E97F9F" w:rsidRDefault="00EB0E51" w:rsidP="007C087B">
      <w:pPr>
        <w:spacing w:before="120" w:after="120" w:line="276" w:lineRule="auto"/>
        <w:jc w:val="both"/>
      </w:pPr>
      <w:r w:rsidRPr="00E97F9F">
        <w:t xml:space="preserve">Agro-Ecology deals on the land characteristics such as </w:t>
      </w:r>
      <w:r w:rsidR="00E97F9F" w:rsidRPr="00E97F9F">
        <w:t>Physiography</w:t>
      </w:r>
      <w:r w:rsidRPr="00E97F9F">
        <w:t>, soils, climate, present land use/cover type and farming systems of each of the sub-zone, also information regarding crops, livestock wildlife and forestry and above all the agricultural potentials and constraints of each sub-zone. Therefore, the present command classified as “</w:t>
      </w:r>
      <w:r w:rsidR="00E97F9F" w:rsidRPr="00E97F9F">
        <w:t>Tepid</w:t>
      </w:r>
      <w:r w:rsidRPr="00E97F9F">
        <w:t xml:space="preserve"> to cool sub humid mid highlands” .This is based on </w:t>
      </w:r>
      <w:r w:rsidR="00E97F9F" w:rsidRPr="00E97F9F">
        <w:t>Physiography</w:t>
      </w:r>
      <w:r w:rsidRPr="00E97F9F">
        <w:t>, altitude, climate, soils, present land use/cover, crop and livestock. Thus, utmost efforts should be made to manage the existing land resource as efficiently as possible.</w:t>
      </w:r>
    </w:p>
    <w:p w:rsidR="00EB0E51" w:rsidRDefault="00EB0E51" w:rsidP="007C087B">
      <w:pPr>
        <w:spacing w:before="120" w:after="120" w:line="276" w:lineRule="auto"/>
        <w:jc w:val="both"/>
      </w:pPr>
      <w:r w:rsidRPr="00E97F9F">
        <w:t>In Bedele</w:t>
      </w:r>
      <w:r w:rsidR="00665B27" w:rsidRPr="00E97F9F">
        <w:t xml:space="preserve"> SSI</w:t>
      </w:r>
      <w:r w:rsidRPr="00E97F9F">
        <w:t xml:space="preserve"> Project Command, the major part of the area is dominantly cultivated. Most of the command kebeles are covered by forest with different species of </w:t>
      </w:r>
      <w:r w:rsidR="003130C2" w:rsidRPr="00E97F9F">
        <w:t>trees. On</w:t>
      </w:r>
      <w:r w:rsidRPr="00E97F9F">
        <w:t xml:space="preserve"> an average, the estimated present cropping intensity is around 52% at </w:t>
      </w:r>
      <w:r w:rsidR="003130C2" w:rsidRPr="00E97F9F">
        <w:t>Bedele. Since</w:t>
      </w:r>
      <w:r w:rsidRPr="00E97F9F">
        <w:t xml:space="preserve"> the farmland is part of land cover, therefore, large area of land has a good potential for cultivation.  The low cropping intensity reflects the role of livestock and biomass energy in farming system and the associated requirement to assign land to these uses.  After farmland, the grassland or grazing land is estimated as the second most important land cover of economic use .Land use in hectare; it is essential to wisely utilize land for development purposes. Wise use means to employ the appropriate conservation methods while consuming the products.</w:t>
      </w:r>
    </w:p>
    <w:p w:rsidR="00A6118F" w:rsidRPr="00A207E6" w:rsidRDefault="00A6118F" w:rsidP="00A6118F">
      <w:pPr>
        <w:spacing w:before="100" w:beforeAutospacing="1" w:after="100" w:afterAutospacing="1"/>
        <w:jc w:val="both"/>
      </w:pPr>
      <w:r w:rsidRPr="00A207E6">
        <w:t xml:space="preserve">The </w:t>
      </w:r>
      <w:r w:rsidRPr="00A207E6">
        <w:rPr>
          <w:bCs/>
        </w:rPr>
        <w:t>growing season</w:t>
      </w:r>
      <w:r w:rsidRPr="00A207E6">
        <w:t xml:space="preserve"> is the part of the year during which local weather conditions (i.e. rainfall and temperature) permit normal </w:t>
      </w:r>
      <w:hyperlink r:id="rId11" w:anchor="Growth" w:tooltip="Plant morphology" w:history="1">
        <w:r w:rsidRPr="000545B9">
          <w:t>plant growth</w:t>
        </w:r>
      </w:hyperlink>
      <w:r w:rsidRPr="00A207E6">
        <w:t xml:space="preserve">. While each </w:t>
      </w:r>
      <w:hyperlink r:id="rId12" w:tooltip="Plant" w:history="1">
        <w:r w:rsidRPr="000545B9">
          <w:t>plant</w:t>
        </w:r>
      </w:hyperlink>
      <w:r w:rsidRPr="00A207E6">
        <w:t xml:space="preserve"> or </w:t>
      </w:r>
      <w:hyperlink r:id="rId13" w:tooltip="Crop" w:history="1">
        <w:r w:rsidRPr="000545B9">
          <w:t>crop</w:t>
        </w:r>
      </w:hyperlink>
      <w:r w:rsidRPr="00A207E6">
        <w:t xml:space="preserve"> has a specific growing season that depends on its genetic </w:t>
      </w:r>
      <w:hyperlink r:id="rId14" w:tooltip="Adaptation" w:history="1">
        <w:r w:rsidRPr="000545B9">
          <w:t>adaptation</w:t>
        </w:r>
      </w:hyperlink>
      <w:r w:rsidRPr="00A207E6">
        <w:t>, growing seasons can generally be grouped into macro-environmental classes.</w:t>
      </w:r>
    </w:p>
    <w:p w:rsidR="00A6118F" w:rsidRDefault="00A6118F" w:rsidP="007C087B">
      <w:pPr>
        <w:spacing w:before="120" w:after="120" w:line="276" w:lineRule="auto"/>
        <w:jc w:val="both"/>
      </w:pPr>
      <w:r>
        <w:rPr>
          <w:noProof/>
        </w:rPr>
        <w:drawing>
          <wp:inline distT="0" distB="0" distL="0" distR="0">
            <wp:extent cx="4570535" cy="2741735"/>
            <wp:effectExtent l="19050" t="0" r="20515" b="14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B0E51" w:rsidRPr="00E97F9F" w:rsidRDefault="00EB0E51" w:rsidP="007C087B">
      <w:pPr>
        <w:spacing w:before="120" w:after="120" w:line="276" w:lineRule="auto"/>
        <w:jc w:val="both"/>
      </w:pPr>
      <w:r w:rsidRPr="00E97F9F">
        <w:t>According to the year 2007E.C data from Bedele</w:t>
      </w:r>
      <w:r w:rsidR="00736986" w:rsidRPr="00E97F9F">
        <w:t xml:space="preserve"> </w:t>
      </w:r>
      <w:r w:rsidR="00BB70BA">
        <w:t>wereda</w:t>
      </w:r>
      <w:r w:rsidRPr="00E97F9F">
        <w:t xml:space="preserve"> agricultural offices has been collected and summarized accordingly. At Bedele land under annual and perennial crops accounted for the year 2005 and 2006 EC are 41.15 % and 33.49 % respectively. Pasture land was </w:t>
      </w:r>
      <w:r w:rsidR="00A97E20" w:rsidRPr="00E97F9F">
        <w:t>small</w:t>
      </w:r>
      <w:r w:rsidR="00A97E20">
        <w:t xml:space="preserve"> </w:t>
      </w:r>
      <w:r w:rsidR="00A97E20" w:rsidRPr="00E97F9F">
        <w:t>for</w:t>
      </w:r>
      <w:r w:rsidRPr="00E97F9F">
        <w:t xml:space="preserve"> both years while forest covers around 17.64 and 14.36 % respectively (Table </w:t>
      </w:r>
      <w:r w:rsidR="00C32996">
        <w:t>5.</w:t>
      </w:r>
      <w:r w:rsidR="007F1BD1" w:rsidRPr="00E97F9F">
        <w:t>1</w:t>
      </w:r>
      <w:r w:rsidRPr="00E97F9F">
        <w:t xml:space="preserve">). </w:t>
      </w:r>
    </w:p>
    <w:p w:rsidR="00A6118F" w:rsidRDefault="00A6118F" w:rsidP="004234FD">
      <w:pPr>
        <w:pStyle w:val="Caption"/>
        <w:keepNext/>
        <w:jc w:val="center"/>
        <w:rPr>
          <w:rFonts w:ascii="Times New Roman" w:hAnsi="Times New Roman"/>
          <w:sz w:val="24"/>
          <w:szCs w:val="24"/>
        </w:rPr>
      </w:pPr>
      <w:bookmarkStart w:id="60" w:name="_Toc455780861"/>
    </w:p>
    <w:p w:rsidR="004234FD" w:rsidRPr="004234FD" w:rsidRDefault="004234FD" w:rsidP="004234FD">
      <w:pPr>
        <w:pStyle w:val="Caption"/>
        <w:keepNext/>
        <w:jc w:val="center"/>
        <w:rPr>
          <w:rFonts w:ascii="Times New Roman" w:hAnsi="Times New Roman"/>
          <w:sz w:val="24"/>
          <w:szCs w:val="24"/>
        </w:rPr>
      </w:pPr>
      <w:proofErr w:type="gramStart"/>
      <w:r w:rsidRPr="004234FD">
        <w:rPr>
          <w:rFonts w:ascii="Times New Roman" w:hAnsi="Times New Roman"/>
          <w:sz w:val="24"/>
          <w:szCs w:val="24"/>
        </w:rPr>
        <w:t xml:space="preserve">Table </w:t>
      </w:r>
      <w:r w:rsidR="000E02AA">
        <w:rPr>
          <w:rFonts w:ascii="Times New Roman" w:hAnsi="Times New Roman"/>
          <w:sz w:val="24"/>
          <w:szCs w:val="24"/>
        </w:rPr>
        <w:t>5.1</w:t>
      </w:r>
      <w:r w:rsidR="004C6A6D">
        <w:rPr>
          <w:rFonts w:ascii="Times New Roman" w:hAnsi="Times New Roman"/>
          <w:sz w:val="24"/>
          <w:szCs w:val="24"/>
        </w:rPr>
        <w:t>.</w:t>
      </w:r>
      <w:proofErr w:type="gramEnd"/>
      <w:r w:rsidRPr="004234FD">
        <w:rPr>
          <w:rFonts w:ascii="Times New Roman" w:hAnsi="Times New Roman"/>
          <w:sz w:val="24"/>
          <w:szCs w:val="24"/>
        </w:rPr>
        <w:t xml:space="preserve"> Land Use in Bedele </w:t>
      </w:r>
      <w:r w:rsidR="00BB70BA">
        <w:rPr>
          <w:rFonts w:ascii="Times New Roman" w:hAnsi="Times New Roman"/>
          <w:sz w:val="24"/>
          <w:szCs w:val="24"/>
        </w:rPr>
        <w:t>wereda</w:t>
      </w:r>
      <w:r w:rsidRPr="004234FD">
        <w:rPr>
          <w:rFonts w:ascii="Times New Roman" w:hAnsi="Times New Roman"/>
          <w:sz w:val="24"/>
          <w:szCs w:val="24"/>
        </w:rPr>
        <w:t xml:space="preserve"> (in Hectares)</w:t>
      </w:r>
      <w:bookmarkEnd w:id="60"/>
    </w:p>
    <w:tbl>
      <w:tblPr>
        <w:tblW w:w="94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260"/>
        <w:gridCol w:w="1350"/>
        <w:gridCol w:w="1350"/>
        <w:gridCol w:w="1350"/>
      </w:tblGrid>
      <w:tr w:rsidR="00EB0E51" w:rsidRPr="00E97F9F" w:rsidTr="00255E2C">
        <w:tc>
          <w:tcPr>
            <w:tcW w:w="720" w:type="dxa"/>
            <w:vMerge w:val="restart"/>
          </w:tcPr>
          <w:p w:rsidR="00EB0E51" w:rsidRPr="007C087B" w:rsidRDefault="00EB0E51" w:rsidP="007C087B">
            <w:pPr>
              <w:spacing w:line="360" w:lineRule="auto"/>
              <w:jc w:val="center"/>
              <w:rPr>
                <w:sz w:val="22"/>
                <w:szCs w:val="22"/>
              </w:rPr>
            </w:pPr>
            <w:r w:rsidRPr="007C087B">
              <w:rPr>
                <w:sz w:val="22"/>
                <w:szCs w:val="22"/>
              </w:rPr>
              <w:t>No</w:t>
            </w:r>
          </w:p>
        </w:tc>
        <w:tc>
          <w:tcPr>
            <w:tcW w:w="3420" w:type="dxa"/>
            <w:vMerge w:val="restart"/>
          </w:tcPr>
          <w:p w:rsidR="00EB0E51" w:rsidRPr="007C087B" w:rsidRDefault="00EB0E51" w:rsidP="007C087B">
            <w:pPr>
              <w:spacing w:line="360" w:lineRule="auto"/>
              <w:jc w:val="center"/>
              <w:rPr>
                <w:sz w:val="22"/>
                <w:szCs w:val="22"/>
              </w:rPr>
            </w:pPr>
          </w:p>
          <w:p w:rsidR="00EB0E51" w:rsidRPr="007C087B" w:rsidRDefault="00EB0E51" w:rsidP="007C087B">
            <w:pPr>
              <w:spacing w:line="360" w:lineRule="auto"/>
              <w:jc w:val="center"/>
              <w:rPr>
                <w:sz w:val="22"/>
                <w:szCs w:val="22"/>
              </w:rPr>
            </w:pPr>
            <w:r w:rsidRPr="007C087B">
              <w:rPr>
                <w:sz w:val="22"/>
                <w:szCs w:val="22"/>
              </w:rPr>
              <w:t>Land Use</w:t>
            </w:r>
          </w:p>
        </w:tc>
        <w:tc>
          <w:tcPr>
            <w:tcW w:w="2610" w:type="dxa"/>
            <w:gridSpan w:val="2"/>
          </w:tcPr>
          <w:p w:rsidR="00EB0E51" w:rsidRPr="007C087B" w:rsidRDefault="00EB0E51" w:rsidP="007C087B">
            <w:pPr>
              <w:spacing w:line="360" w:lineRule="auto"/>
              <w:jc w:val="center"/>
              <w:rPr>
                <w:sz w:val="22"/>
                <w:szCs w:val="22"/>
              </w:rPr>
            </w:pPr>
            <w:r w:rsidRPr="007C087B">
              <w:rPr>
                <w:sz w:val="22"/>
                <w:szCs w:val="22"/>
              </w:rPr>
              <w:t>2005 E.C</w:t>
            </w:r>
          </w:p>
        </w:tc>
        <w:tc>
          <w:tcPr>
            <w:tcW w:w="2700" w:type="dxa"/>
            <w:gridSpan w:val="2"/>
          </w:tcPr>
          <w:p w:rsidR="00EB0E51" w:rsidRPr="007C087B" w:rsidRDefault="00EB0E51" w:rsidP="007C087B">
            <w:pPr>
              <w:spacing w:line="360" w:lineRule="auto"/>
              <w:jc w:val="center"/>
              <w:rPr>
                <w:sz w:val="22"/>
                <w:szCs w:val="22"/>
              </w:rPr>
            </w:pPr>
            <w:r w:rsidRPr="007C087B">
              <w:rPr>
                <w:sz w:val="22"/>
                <w:szCs w:val="22"/>
              </w:rPr>
              <w:t>2006E.C</w:t>
            </w:r>
          </w:p>
        </w:tc>
      </w:tr>
      <w:tr w:rsidR="00EB0E51" w:rsidRPr="00E97F9F" w:rsidTr="00255E2C">
        <w:tc>
          <w:tcPr>
            <w:tcW w:w="720" w:type="dxa"/>
            <w:vMerge/>
          </w:tcPr>
          <w:p w:rsidR="00EB0E51" w:rsidRPr="007C087B" w:rsidRDefault="00EB0E51" w:rsidP="007C087B">
            <w:pPr>
              <w:spacing w:line="360" w:lineRule="auto"/>
              <w:jc w:val="center"/>
              <w:rPr>
                <w:sz w:val="22"/>
                <w:szCs w:val="22"/>
              </w:rPr>
            </w:pPr>
          </w:p>
        </w:tc>
        <w:tc>
          <w:tcPr>
            <w:tcW w:w="3420" w:type="dxa"/>
            <w:vMerge/>
          </w:tcPr>
          <w:p w:rsidR="00EB0E51" w:rsidRPr="007C087B" w:rsidRDefault="00EB0E51" w:rsidP="007C087B">
            <w:pPr>
              <w:spacing w:line="360" w:lineRule="auto"/>
              <w:jc w:val="center"/>
              <w:rPr>
                <w:sz w:val="22"/>
                <w:szCs w:val="22"/>
              </w:rPr>
            </w:pPr>
          </w:p>
        </w:tc>
        <w:tc>
          <w:tcPr>
            <w:tcW w:w="1260" w:type="dxa"/>
          </w:tcPr>
          <w:p w:rsidR="00EB0E51" w:rsidRPr="007C087B" w:rsidRDefault="00EB0E51" w:rsidP="007C087B">
            <w:pPr>
              <w:spacing w:line="360" w:lineRule="auto"/>
              <w:jc w:val="center"/>
              <w:rPr>
                <w:sz w:val="22"/>
                <w:szCs w:val="22"/>
              </w:rPr>
            </w:pPr>
            <w:r w:rsidRPr="007C087B">
              <w:rPr>
                <w:sz w:val="22"/>
                <w:szCs w:val="22"/>
              </w:rPr>
              <w:t>Area</w:t>
            </w:r>
          </w:p>
        </w:tc>
        <w:tc>
          <w:tcPr>
            <w:tcW w:w="1350" w:type="dxa"/>
          </w:tcPr>
          <w:p w:rsidR="00EB0E51" w:rsidRPr="007C087B" w:rsidRDefault="00EB0E51" w:rsidP="007C087B">
            <w:pPr>
              <w:spacing w:line="360" w:lineRule="auto"/>
              <w:jc w:val="center"/>
              <w:rPr>
                <w:sz w:val="22"/>
                <w:szCs w:val="22"/>
              </w:rPr>
            </w:pPr>
            <w:r w:rsidRPr="007C087B">
              <w:rPr>
                <w:sz w:val="22"/>
                <w:szCs w:val="22"/>
              </w:rPr>
              <w:t>Percent</w:t>
            </w:r>
          </w:p>
        </w:tc>
        <w:tc>
          <w:tcPr>
            <w:tcW w:w="1350" w:type="dxa"/>
          </w:tcPr>
          <w:p w:rsidR="00EB0E51" w:rsidRPr="007C087B" w:rsidRDefault="00EB0E51" w:rsidP="007C087B">
            <w:pPr>
              <w:spacing w:line="360" w:lineRule="auto"/>
              <w:jc w:val="center"/>
              <w:rPr>
                <w:sz w:val="22"/>
                <w:szCs w:val="22"/>
              </w:rPr>
            </w:pPr>
            <w:r w:rsidRPr="007C087B">
              <w:rPr>
                <w:sz w:val="22"/>
                <w:szCs w:val="22"/>
              </w:rPr>
              <w:t>Area</w:t>
            </w:r>
          </w:p>
        </w:tc>
        <w:tc>
          <w:tcPr>
            <w:tcW w:w="1350" w:type="dxa"/>
          </w:tcPr>
          <w:p w:rsidR="00EB0E51" w:rsidRPr="007C087B" w:rsidRDefault="00EB0E51" w:rsidP="007C087B">
            <w:pPr>
              <w:spacing w:line="360" w:lineRule="auto"/>
              <w:jc w:val="center"/>
              <w:rPr>
                <w:sz w:val="22"/>
                <w:szCs w:val="22"/>
              </w:rPr>
            </w:pPr>
            <w:r w:rsidRPr="007C087B">
              <w:rPr>
                <w:sz w:val="22"/>
                <w:szCs w:val="22"/>
              </w:rPr>
              <w:t>Percent</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1</w:t>
            </w:r>
          </w:p>
        </w:tc>
        <w:tc>
          <w:tcPr>
            <w:tcW w:w="3420" w:type="dxa"/>
          </w:tcPr>
          <w:p w:rsidR="00EB0E51" w:rsidRPr="007C087B" w:rsidRDefault="00EB0E51" w:rsidP="007C087B">
            <w:pPr>
              <w:spacing w:line="360" w:lineRule="auto"/>
              <w:rPr>
                <w:sz w:val="22"/>
                <w:szCs w:val="22"/>
              </w:rPr>
            </w:pPr>
            <w:r w:rsidRPr="007C087B">
              <w:rPr>
                <w:sz w:val="22"/>
                <w:szCs w:val="22"/>
              </w:rPr>
              <w:t xml:space="preserve">Land under crops </w:t>
            </w:r>
          </w:p>
        </w:tc>
        <w:tc>
          <w:tcPr>
            <w:tcW w:w="1260" w:type="dxa"/>
          </w:tcPr>
          <w:p w:rsidR="00EB0E51" w:rsidRPr="007C087B" w:rsidRDefault="00EB0E51" w:rsidP="00853605">
            <w:pPr>
              <w:spacing w:line="360" w:lineRule="auto"/>
              <w:jc w:val="right"/>
              <w:rPr>
                <w:sz w:val="22"/>
                <w:szCs w:val="22"/>
              </w:rPr>
            </w:pPr>
            <w:r w:rsidRPr="007C087B">
              <w:rPr>
                <w:sz w:val="22"/>
                <w:szCs w:val="22"/>
              </w:rPr>
              <w:t>18086</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36.27</w:t>
            </w:r>
          </w:p>
        </w:tc>
        <w:tc>
          <w:tcPr>
            <w:tcW w:w="1350" w:type="dxa"/>
          </w:tcPr>
          <w:p w:rsidR="00EB0E51" w:rsidRPr="007C087B" w:rsidRDefault="00EB0E51" w:rsidP="00853605">
            <w:pPr>
              <w:spacing w:line="360" w:lineRule="auto"/>
              <w:jc w:val="right"/>
              <w:rPr>
                <w:sz w:val="22"/>
                <w:szCs w:val="22"/>
              </w:rPr>
            </w:pPr>
            <w:r w:rsidRPr="007C087B">
              <w:rPr>
                <w:sz w:val="22"/>
                <w:szCs w:val="22"/>
              </w:rPr>
              <w:t>19847</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32.39</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2</w:t>
            </w:r>
          </w:p>
        </w:tc>
        <w:tc>
          <w:tcPr>
            <w:tcW w:w="3420" w:type="dxa"/>
          </w:tcPr>
          <w:p w:rsidR="00EB0E51" w:rsidRPr="007C087B" w:rsidRDefault="00EB0E51" w:rsidP="007C087B">
            <w:pPr>
              <w:spacing w:line="360" w:lineRule="auto"/>
              <w:rPr>
                <w:sz w:val="22"/>
                <w:szCs w:val="22"/>
              </w:rPr>
            </w:pPr>
            <w:r w:rsidRPr="007C087B">
              <w:rPr>
                <w:sz w:val="22"/>
                <w:szCs w:val="22"/>
              </w:rPr>
              <w:t>Land under annual and</w:t>
            </w:r>
          </w:p>
          <w:p w:rsidR="00EB0E51" w:rsidRPr="007C087B" w:rsidRDefault="00EB0E51" w:rsidP="007C087B">
            <w:pPr>
              <w:spacing w:line="360" w:lineRule="auto"/>
              <w:rPr>
                <w:sz w:val="22"/>
                <w:szCs w:val="22"/>
              </w:rPr>
            </w:pPr>
            <w:r w:rsidRPr="007C087B">
              <w:rPr>
                <w:sz w:val="22"/>
                <w:szCs w:val="22"/>
              </w:rPr>
              <w:t xml:space="preserve"> perennial crops</w:t>
            </w:r>
          </w:p>
        </w:tc>
        <w:tc>
          <w:tcPr>
            <w:tcW w:w="1260" w:type="dxa"/>
          </w:tcPr>
          <w:p w:rsidR="00EB0E51" w:rsidRPr="007C087B" w:rsidRDefault="00EB0E51" w:rsidP="00853605">
            <w:pPr>
              <w:spacing w:line="360" w:lineRule="auto"/>
              <w:jc w:val="right"/>
              <w:rPr>
                <w:sz w:val="22"/>
                <w:szCs w:val="22"/>
              </w:rPr>
            </w:pPr>
          </w:p>
          <w:p w:rsidR="00EB0E51" w:rsidRPr="007C087B" w:rsidRDefault="00EB0E51" w:rsidP="00853605">
            <w:pPr>
              <w:spacing w:line="360" w:lineRule="auto"/>
              <w:jc w:val="right"/>
              <w:rPr>
                <w:sz w:val="22"/>
                <w:szCs w:val="22"/>
              </w:rPr>
            </w:pPr>
            <w:r w:rsidRPr="007C087B">
              <w:rPr>
                <w:sz w:val="22"/>
                <w:szCs w:val="22"/>
              </w:rPr>
              <w:t>20520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41.15</w:t>
            </w:r>
          </w:p>
        </w:tc>
        <w:tc>
          <w:tcPr>
            <w:tcW w:w="1350" w:type="dxa"/>
          </w:tcPr>
          <w:p w:rsidR="00EB0E51" w:rsidRPr="007C087B" w:rsidRDefault="00EB0E51" w:rsidP="00853605">
            <w:pPr>
              <w:spacing w:line="360" w:lineRule="auto"/>
              <w:jc w:val="right"/>
              <w:rPr>
                <w:sz w:val="22"/>
                <w:szCs w:val="22"/>
              </w:rPr>
            </w:pPr>
          </w:p>
          <w:p w:rsidR="00EB0E51" w:rsidRPr="007C087B" w:rsidRDefault="00EB0E51" w:rsidP="00853605">
            <w:pPr>
              <w:spacing w:line="360" w:lineRule="auto"/>
              <w:jc w:val="right"/>
              <w:rPr>
                <w:sz w:val="22"/>
                <w:szCs w:val="22"/>
              </w:rPr>
            </w:pPr>
            <w:r w:rsidRPr="007C087B">
              <w:rPr>
                <w:sz w:val="22"/>
                <w:szCs w:val="22"/>
              </w:rPr>
              <w:t>20520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33.49</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3</w:t>
            </w:r>
          </w:p>
        </w:tc>
        <w:tc>
          <w:tcPr>
            <w:tcW w:w="3420" w:type="dxa"/>
          </w:tcPr>
          <w:p w:rsidR="00EB0E51" w:rsidRPr="007C087B" w:rsidRDefault="00EB0E51" w:rsidP="007C087B">
            <w:pPr>
              <w:spacing w:line="360" w:lineRule="auto"/>
              <w:rPr>
                <w:sz w:val="22"/>
                <w:szCs w:val="22"/>
              </w:rPr>
            </w:pPr>
            <w:r w:rsidRPr="007C087B">
              <w:rPr>
                <w:sz w:val="22"/>
                <w:szCs w:val="22"/>
              </w:rPr>
              <w:t>Land under only coffee</w:t>
            </w:r>
          </w:p>
        </w:tc>
        <w:tc>
          <w:tcPr>
            <w:tcW w:w="1260" w:type="dxa"/>
          </w:tcPr>
          <w:p w:rsidR="00EB0E51" w:rsidRPr="007C087B" w:rsidRDefault="00EB0E51" w:rsidP="00853605">
            <w:pPr>
              <w:spacing w:line="360" w:lineRule="auto"/>
              <w:jc w:val="right"/>
              <w:rPr>
                <w:sz w:val="22"/>
                <w:szCs w:val="22"/>
              </w:rPr>
            </w:pPr>
            <w:r w:rsidRPr="007C087B">
              <w:rPr>
                <w:sz w:val="22"/>
                <w:szCs w:val="22"/>
              </w:rPr>
              <w:t>-----</w:t>
            </w:r>
          </w:p>
        </w:tc>
        <w:tc>
          <w:tcPr>
            <w:tcW w:w="1350" w:type="dxa"/>
            <w:vAlign w:val="bottom"/>
          </w:tcPr>
          <w:p w:rsidR="00EB0E51" w:rsidRPr="007C087B" w:rsidRDefault="00EB0E51" w:rsidP="00853605">
            <w:pPr>
              <w:spacing w:line="360" w:lineRule="auto"/>
              <w:rPr>
                <w:color w:val="000000"/>
                <w:sz w:val="22"/>
                <w:szCs w:val="22"/>
              </w:rPr>
            </w:pPr>
            <w:r w:rsidRPr="007C087B">
              <w:rPr>
                <w:color w:val="000000"/>
                <w:sz w:val="22"/>
                <w:szCs w:val="22"/>
              </w:rPr>
              <w:t xml:space="preserve">            </w:t>
            </w:r>
            <w:r w:rsidRPr="007C087B">
              <w:rPr>
                <w:sz w:val="22"/>
                <w:szCs w:val="22"/>
              </w:rPr>
              <w:t>-----</w:t>
            </w:r>
          </w:p>
        </w:tc>
        <w:tc>
          <w:tcPr>
            <w:tcW w:w="1350" w:type="dxa"/>
          </w:tcPr>
          <w:p w:rsidR="00EB0E51" w:rsidRPr="007C087B" w:rsidRDefault="00EB0E51" w:rsidP="00853605">
            <w:pPr>
              <w:spacing w:line="360" w:lineRule="auto"/>
              <w:jc w:val="right"/>
              <w:rPr>
                <w:sz w:val="22"/>
                <w:szCs w:val="22"/>
              </w:rPr>
            </w:pPr>
            <w:r w:rsidRPr="007C087B">
              <w:rPr>
                <w:sz w:val="22"/>
                <w:szCs w:val="22"/>
              </w:rPr>
              <w:t>9652</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15.75</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3</w:t>
            </w:r>
          </w:p>
        </w:tc>
        <w:tc>
          <w:tcPr>
            <w:tcW w:w="3420" w:type="dxa"/>
          </w:tcPr>
          <w:p w:rsidR="00EB0E51" w:rsidRPr="007C087B" w:rsidRDefault="00EB0E51" w:rsidP="007C087B">
            <w:pPr>
              <w:spacing w:line="360" w:lineRule="auto"/>
              <w:rPr>
                <w:sz w:val="22"/>
                <w:szCs w:val="22"/>
              </w:rPr>
            </w:pPr>
            <w:r w:rsidRPr="007C087B">
              <w:rPr>
                <w:sz w:val="22"/>
                <w:szCs w:val="22"/>
              </w:rPr>
              <w:t>Pasture land (Grazing land)</w:t>
            </w:r>
          </w:p>
        </w:tc>
        <w:tc>
          <w:tcPr>
            <w:tcW w:w="1260" w:type="dxa"/>
          </w:tcPr>
          <w:p w:rsidR="00EB0E51" w:rsidRPr="007C087B" w:rsidRDefault="00EB0E51" w:rsidP="00853605">
            <w:pPr>
              <w:spacing w:line="360" w:lineRule="auto"/>
              <w:jc w:val="right"/>
              <w:rPr>
                <w:sz w:val="22"/>
                <w:szCs w:val="22"/>
              </w:rPr>
            </w:pPr>
            <w:r w:rsidRPr="007C087B">
              <w:rPr>
                <w:sz w:val="22"/>
                <w:szCs w:val="22"/>
              </w:rPr>
              <w:t>1100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2.21</w:t>
            </w:r>
          </w:p>
        </w:tc>
        <w:tc>
          <w:tcPr>
            <w:tcW w:w="1350" w:type="dxa"/>
          </w:tcPr>
          <w:p w:rsidR="00EB0E51" w:rsidRPr="007C087B" w:rsidRDefault="00EB0E51" w:rsidP="00853605">
            <w:pPr>
              <w:spacing w:line="360" w:lineRule="auto"/>
              <w:jc w:val="right"/>
              <w:rPr>
                <w:sz w:val="22"/>
                <w:szCs w:val="22"/>
              </w:rPr>
            </w:pPr>
            <w:r w:rsidRPr="007C087B">
              <w:rPr>
                <w:sz w:val="22"/>
                <w:szCs w:val="22"/>
              </w:rPr>
              <w:t>1100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1.79</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4</w:t>
            </w:r>
          </w:p>
        </w:tc>
        <w:tc>
          <w:tcPr>
            <w:tcW w:w="3420" w:type="dxa"/>
          </w:tcPr>
          <w:p w:rsidR="00EB0E51" w:rsidRPr="007C087B" w:rsidRDefault="00EB0E51" w:rsidP="007C087B">
            <w:pPr>
              <w:spacing w:line="360" w:lineRule="auto"/>
              <w:rPr>
                <w:sz w:val="22"/>
                <w:szCs w:val="22"/>
              </w:rPr>
            </w:pPr>
            <w:r w:rsidRPr="007C087B">
              <w:rPr>
                <w:sz w:val="22"/>
                <w:szCs w:val="22"/>
              </w:rPr>
              <w:t xml:space="preserve">Natural forest </w:t>
            </w:r>
          </w:p>
        </w:tc>
        <w:tc>
          <w:tcPr>
            <w:tcW w:w="1260" w:type="dxa"/>
          </w:tcPr>
          <w:p w:rsidR="00EB0E51" w:rsidRPr="007C087B" w:rsidRDefault="00EB0E51" w:rsidP="00853605">
            <w:pPr>
              <w:spacing w:line="360" w:lineRule="auto"/>
              <w:jc w:val="right"/>
              <w:rPr>
                <w:sz w:val="22"/>
                <w:szCs w:val="22"/>
              </w:rPr>
            </w:pPr>
            <w:r w:rsidRPr="007C087B">
              <w:rPr>
                <w:sz w:val="22"/>
                <w:szCs w:val="22"/>
              </w:rPr>
              <w:t>8797</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17.64</w:t>
            </w:r>
          </w:p>
        </w:tc>
        <w:tc>
          <w:tcPr>
            <w:tcW w:w="1350" w:type="dxa"/>
          </w:tcPr>
          <w:p w:rsidR="00EB0E51" w:rsidRPr="007C087B" w:rsidRDefault="00EB0E51" w:rsidP="00853605">
            <w:pPr>
              <w:spacing w:line="360" w:lineRule="auto"/>
              <w:jc w:val="right"/>
              <w:rPr>
                <w:sz w:val="22"/>
                <w:szCs w:val="22"/>
              </w:rPr>
            </w:pPr>
            <w:r w:rsidRPr="007C087B">
              <w:rPr>
                <w:sz w:val="22"/>
                <w:szCs w:val="22"/>
              </w:rPr>
              <w:t>8797</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14.36</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5</w:t>
            </w:r>
          </w:p>
        </w:tc>
        <w:tc>
          <w:tcPr>
            <w:tcW w:w="3420" w:type="dxa"/>
          </w:tcPr>
          <w:p w:rsidR="00EB0E51" w:rsidRPr="007C087B" w:rsidRDefault="00EB0E51" w:rsidP="007C087B">
            <w:pPr>
              <w:spacing w:line="360" w:lineRule="auto"/>
              <w:rPr>
                <w:sz w:val="22"/>
                <w:szCs w:val="22"/>
              </w:rPr>
            </w:pPr>
            <w:r w:rsidRPr="007C087B">
              <w:rPr>
                <w:sz w:val="22"/>
                <w:szCs w:val="22"/>
              </w:rPr>
              <w:t>Bush and shrubs</w:t>
            </w:r>
          </w:p>
        </w:tc>
        <w:tc>
          <w:tcPr>
            <w:tcW w:w="1260" w:type="dxa"/>
          </w:tcPr>
          <w:p w:rsidR="00EB0E51" w:rsidRPr="007C087B" w:rsidRDefault="00EB0E51" w:rsidP="00853605">
            <w:pPr>
              <w:spacing w:line="360" w:lineRule="auto"/>
              <w:jc w:val="right"/>
              <w:rPr>
                <w:sz w:val="22"/>
                <w:szCs w:val="22"/>
              </w:rPr>
            </w:pPr>
            <w:r w:rsidRPr="007C087B">
              <w:rPr>
                <w:sz w:val="22"/>
                <w:szCs w:val="22"/>
              </w:rPr>
              <w:t>0</w:t>
            </w:r>
          </w:p>
        </w:tc>
        <w:tc>
          <w:tcPr>
            <w:tcW w:w="1350" w:type="dxa"/>
            <w:vAlign w:val="bottom"/>
          </w:tcPr>
          <w:p w:rsidR="00EB0E51" w:rsidRPr="007C087B" w:rsidRDefault="00EB0E51" w:rsidP="00853605">
            <w:pPr>
              <w:spacing w:line="360" w:lineRule="auto"/>
              <w:rPr>
                <w:color w:val="000000"/>
                <w:sz w:val="22"/>
                <w:szCs w:val="22"/>
              </w:rPr>
            </w:pPr>
          </w:p>
        </w:tc>
        <w:tc>
          <w:tcPr>
            <w:tcW w:w="1350" w:type="dxa"/>
          </w:tcPr>
          <w:p w:rsidR="00EB0E51" w:rsidRPr="007C087B" w:rsidRDefault="00EB0E51" w:rsidP="00853605">
            <w:pPr>
              <w:spacing w:line="360" w:lineRule="auto"/>
              <w:jc w:val="right"/>
              <w:rPr>
                <w:sz w:val="22"/>
                <w:szCs w:val="22"/>
              </w:rPr>
            </w:pPr>
            <w:r w:rsidRPr="007C087B">
              <w:rPr>
                <w:sz w:val="22"/>
                <w:szCs w:val="22"/>
              </w:rPr>
              <w:t>0</w:t>
            </w:r>
          </w:p>
        </w:tc>
        <w:tc>
          <w:tcPr>
            <w:tcW w:w="1350" w:type="dxa"/>
            <w:vAlign w:val="bottom"/>
          </w:tcPr>
          <w:p w:rsidR="00EB0E51" w:rsidRPr="007C087B" w:rsidRDefault="00EB0E51" w:rsidP="00853605">
            <w:pPr>
              <w:spacing w:line="360" w:lineRule="auto"/>
              <w:rPr>
                <w:color w:val="000000"/>
                <w:sz w:val="22"/>
                <w:szCs w:val="22"/>
              </w:rPr>
            </w:pP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6</w:t>
            </w:r>
          </w:p>
        </w:tc>
        <w:tc>
          <w:tcPr>
            <w:tcW w:w="3420" w:type="dxa"/>
          </w:tcPr>
          <w:p w:rsidR="00EB0E51" w:rsidRPr="007C087B" w:rsidRDefault="00EB0E51" w:rsidP="007C087B">
            <w:pPr>
              <w:spacing w:line="360" w:lineRule="auto"/>
              <w:rPr>
                <w:sz w:val="22"/>
                <w:szCs w:val="22"/>
              </w:rPr>
            </w:pPr>
            <w:r w:rsidRPr="007C087B">
              <w:rPr>
                <w:sz w:val="22"/>
                <w:szCs w:val="22"/>
              </w:rPr>
              <w:t xml:space="preserve">Swampy and marsh land </w:t>
            </w:r>
          </w:p>
        </w:tc>
        <w:tc>
          <w:tcPr>
            <w:tcW w:w="1260" w:type="dxa"/>
          </w:tcPr>
          <w:p w:rsidR="00EB0E51" w:rsidRPr="007C087B" w:rsidRDefault="00EB0E51" w:rsidP="00853605">
            <w:pPr>
              <w:spacing w:line="360" w:lineRule="auto"/>
              <w:jc w:val="right"/>
              <w:rPr>
                <w:sz w:val="22"/>
                <w:szCs w:val="22"/>
              </w:rPr>
            </w:pPr>
            <w:r w:rsidRPr="007C087B">
              <w:rPr>
                <w:sz w:val="22"/>
                <w:szCs w:val="22"/>
              </w:rPr>
              <w:t>1360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2.73</w:t>
            </w:r>
          </w:p>
        </w:tc>
        <w:tc>
          <w:tcPr>
            <w:tcW w:w="1350" w:type="dxa"/>
          </w:tcPr>
          <w:p w:rsidR="00EB0E51" w:rsidRPr="007C087B" w:rsidRDefault="00EB0E51" w:rsidP="00853605">
            <w:pPr>
              <w:spacing w:line="360" w:lineRule="auto"/>
              <w:jc w:val="right"/>
              <w:rPr>
                <w:sz w:val="22"/>
                <w:szCs w:val="22"/>
              </w:rPr>
            </w:pPr>
            <w:r w:rsidRPr="007C087B">
              <w:rPr>
                <w:sz w:val="22"/>
                <w:szCs w:val="22"/>
              </w:rPr>
              <w:t>1360</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2.22</w:t>
            </w:r>
          </w:p>
        </w:tc>
      </w:tr>
      <w:tr w:rsidR="00EB0E51" w:rsidRPr="00E97F9F" w:rsidTr="00255E2C">
        <w:tc>
          <w:tcPr>
            <w:tcW w:w="720" w:type="dxa"/>
          </w:tcPr>
          <w:p w:rsidR="00EB0E51" w:rsidRPr="007C087B" w:rsidRDefault="00EB0E51" w:rsidP="00853605">
            <w:pPr>
              <w:spacing w:line="360" w:lineRule="auto"/>
              <w:jc w:val="both"/>
              <w:rPr>
                <w:sz w:val="22"/>
                <w:szCs w:val="22"/>
              </w:rPr>
            </w:pPr>
            <w:r w:rsidRPr="007C087B">
              <w:rPr>
                <w:sz w:val="22"/>
                <w:szCs w:val="22"/>
              </w:rPr>
              <w:t>7</w:t>
            </w:r>
          </w:p>
        </w:tc>
        <w:tc>
          <w:tcPr>
            <w:tcW w:w="3420" w:type="dxa"/>
          </w:tcPr>
          <w:p w:rsidR="00EB0E51" w:rsidRPr="007C087B" w:rsidRDefault="00EB0E51" w:rsidP="007C087B">
            <w:pPr>
              <w:spacing w:line="360" w:lineRule="auto"/>
              <w:rPr>
                <w:sz w:val="22"/>
                <w:szCs w:val="22"/>
              </w:rPr>
            </w:pPr>
            <w:r w:rsidRPr="007C087B">
              <w:rPr>
                <w:sz w:val="22"/>
                <w:szCs w:val="22"/>
              </w:rPr>
              <w:t>Others (Specify) settlement</w:t>
            </w:r>
          </w:p>
        </w:tc>
        <w:tc>
          <w:tcPr>
            <w:tcW w:w="1260" w:type="dxa"/>
          </w:tcPr>
          <w:p w:rsidR="00EB0E51" w:rsidRPr="007C087B" w:rsidRDefault="00EB0E51" w:rsidP="00853605">
            <w:pPr>
              <w:spacing w:line="360" w:lineRule="auto"/>
              <w:jc w:val="both"/>
              <w:rPr>
                <w:sz w:val="22"/>
                <w:szCs w:val="22"/>
              </w:rPr>
            </w:pPr>
            <w:r w:rsidRPr="007C087B">
              <w:rPr>
                <w:sz w:val="22"/>
                <w:szCs w:val="22"/>
              </w:rPr>
              <w:t xml:space="preserve">         ----</w:t>
            </w:r>
          </w:p>
        </w:tc>
        <w:tc>
          <w:tcPr>
            <w:tcW w:w="1350" w:type="dxa"/>
            <w:vAlign w:val="bottom"/>
          </w:tcPr>
          <w:p w:rsidR="00EB0E51" w:rsidRPr="007C087B" w:rsidRDefault="00EB0E51" w:rsidP="00853605">
            <w:pPr>
              <w:spacing w:line="360" w:lineRule="auto"/>
              <w:rPr>
                <w:color w:val="000000"/>
                <w:sz w:val="22"/>
                <w:szCs w:val="22"/>
              </w:rPr>
            </w:pPr>
            <w:r w:rsidRPr="007C087B">
              <w:rPr>
                <w:sz w:val="22"/>
                <w:szCs w:val="22"/>
              </w:rPr>
              <w:t xml:space="preserve">         -----</w:t>
            </w:r>
          </w:p>
        </w:tc>
        <w:tc>
          <w:tcPr>
            <w:tcW w:w="1350" w:type="dxa"/>
          </w:tcPr>
          <w:p w:rsidR="00EB0E51" w:rsidRPr="007C087B" w:rsidRDefault="00EB0E51" w:rsidP="00853605">
            <w:pPr>
              <w:spacing w:line="360" w:lineRule="auto"/>
              <w:jc w:val="both"/>
              <w:rPr>
                <w:sz w:val="22"/>
                <w:szCs w:val="22"/>
              </w:rPr>
            </w:pPr>
            <w:r w:rsidRPr="007C087B">
              <w:rPr>
                <w:sz w:val="22"/>
                <w:szCs w:val="22"/>
              </w:rPr>
              <w:t xml:space="preserve">           -----</w:t>
            </w:r>
          </w:p>
        </w:tc>
        <w:tc>
          <w:tcPr>
            <w:tcW w:w="1350" w:type="dxa"/>
            <w:vAlign w:val="bottom"/>
          </w:tcPr>
          <w:p w:rsidR="00EB0E51" w:rsidRPr="007C087B" w:rsidRDefault="00EB0E51" w:rsidP="00853605">
            <w:pPr>
              <w:spacing w:line="360" w:lineRule="auto"/>
              <w:rPr>
                <w:color w:val="000000"/>
                <w:sz w:val="22"/>
                <w:szCs w:val="22"/>
              </w:rPr>
            </w:pPr>
          </w:p>
        </w:tc>
      </w:tr>
      <w:tr w:rsidR="00EB0E51" w:rsidRPr="00E97F9F" w:rsidTr="00255E2C">
        <w:tc>
          <w:tcPr>
            <w:tcW w:w="720" w:type="dxa"/>
          </w:tcPr>
          <w:p w:rsidR="00EB0E51" w:rsidRPr="007C087B" w:rsidRDefault="00EB0E51" w:rsidP="00853605">
            <w:pPr>
              <w:spacing w:line="360" w:lineRule="auto"/>
              <w:jc w:val="both"/>
              <w:rPr>
                <w:sz w:val="22"/>
                <w:szCs w:val="22"/>
              </w:rPr>
            </w:pPr>
          </w:p>
        </w:tc>
        <w:tc>
          <w:tcPr>
            <w:tcW w:w="3420" w:type="dxa"/>
          </w:tcPr>
          <w:p w:rsidR="00EB0E51" w:rsidRPr="007C087B" w:rsidRDefault="00EB0E51" w:rsidP="007C087B">
            <w:pPr>
              <w:spacing w:line="360" w:lineRule="auto"/>
              <w:rPr>
                <w:sz w:val="22"/>
                <w:szCs w:val="22"/>
              </w:rPr>
            </w:pPr>
            <w:r w:rsidRPr="007C087B">
              <w:rPr>
                <w:sz w:val="22"/>
                <w:szCs w:val="22"/>
              </w:rPr>
              <w:t>Total Area</w:t>
            </w:r>
          </w:p>
        </w:tc>
        <w:tc>
          <w:tcPr>
            <w:tcW w:w="1260" w:type="dxa"/>
          </w:tcPr>
          <w:p w:rsidR="00EB0E51" w:rsidRPr="007C087B" w:rsidRDefault="00EB0E51" w:rsidP="00853605">
            <w:pPr>
              <w:tabs>
                <w:tab w:val="left" w:pos="714"/>
              </w:tabs>
              <w:spacing w:line="360" w:lineRule="auto"/>
              <w:jc w:val="both"/>
              <w:rPr>
                <w:sz w:val="22"/>
                <w:szCs w:val="22"/>
              </w:rPr>
            </w:pPr>
            <w:r w:rsidRPr="007C087B">
              <w:rPr>
                <w:sz w:val="22"/>
                <w:szCs w:val="22"/>
              </w:rPr>
              <w:t xml:space="preserve">     49863</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100</w:t>
            </w:r>
          </w:p>
        </w:tc>
        <w:tc>
          <w:tcPr>
            <w:tcW w:w="1350" w:type="dxa"/>
          </w:tcPr>
          <w:p w:rsidR="00EB0E51" w:rsidRPr="007C087B" w:rsidRDefault="00EB0E51" w:rsidP="00853605">
            <w:pPr>
              <w:tabs>
                <w:tab w:val="left" w:pos="1052"/>
              </w:tabs>
              <w:spacing w:line="360" w:lineRule="auto"/>
              <w:jc w:val="both"/>
              <w:rPr>
                <w:sz w:val="22"/>
                <w:szCs w:val="22"/>
              </w:rPr>
            </w:pPr>
            <w:r w:rsidRPr="007C087B">
              <w:rPr>
                <w:sz w:val="22"/>
                <w:szCs w:val="22"/>
              </w:rPr>
              <w:t xml:space="preserve">      61276</w:t>
            </w:r>
          </w:p>
        </w:tc>
        <w:tc>
          <w:tcPr>
            <w:tcW w:w="1350" w:type="dxa"/>
            <w:vAlign w:val="bottom"/>
          </w:tcPr>
          <w:p w:rsidR="00EB0E51" w:rsidRPr="007C087B" w:rsidRDefault="00EB0E51" w:rsidP="00853605">
            <w:pPr>
              <w:spacing w:line="360" w:lineRule="auto"/>
              <w:jc w:val="right"/>
              <w:rPr>
                <w:color w:val="000000"/>
                <w:sz w:val="22"/>
                <w:szCs w:val="22"/>
              </w:rPr>
            </w:pPr>
            <w:r w:rsidRPr="007C087B">
              <w:rPr>
                <w:color w:val="000000"/>
                <w:sz w:val="22"/>
                <w:szCs w:val="22"/>
              </w:rPr>
              <w:t>100</w:t>
            </w:r>
          </w:p>
        </w:tc>
      </w:tr>
    </w:tbl>
    <w:p w:rsidR="00EB0E51" w:rsidRPr="00C32996" w:rsidRDefault="00EB0E51" w:rsidP="00853605">
      <w:pPr>
        <w:spacing w:line="360" w:lineRule="auto"/>
        <w:jc w:val="both"/>
        <w:rPr>
          <w:b/>
          <w:i/>
          <w:sz w:val="22"/>
          <w:szCs w:val="22"/>
        </w:rPr>
      </w:pPr>
      <w:r w:rsidRPr="00C32996">
        <w:rPr>
          <w:b/>
          <w:i/>
          <w:sz w:val="22"/>
          <w:szCs w:val="22"/>
        </w:rPr>
        <w:t xml:space="preserve">                  Source of Data:-Bedele </w:t>
      </w:r>
      <w:r w:rsidR="00BB70BA">
        <w:rPr>
          <w:b/>
          <w:i/>
          <w:sz w:val="22"/>
          <w:szCs w:val="22"/>
        </w:rPr>
        <w:t>wereda</w:t>
      </w:r>
      <w:r w:rsidRPr="00C32996">
        <w:rPr>
          <w:b/>
          <w:i/>
          <w:sz w:val="22"/>
          <w:szCs w:val="22"/>
        </w:rPr>
        <w:t xml:space="preserve"> Agricultural Development Office</w:t>
      </w:r>
    </w:p>
    <w:p w:rsidR="00EB0E51" w:rsidRPr="00E97F9F" w:rsidRDefault="00EB0E51" w:rsidP="007C087B">
      <w:pPr>
        <w:spacing w:before="120" w:after="120" w:line="276" w:lineRule="auto"/>
        <w:jc w:val="both"/>
      </w:pPr>
      <w:r w:rsidRPr="00E97F9F">
        <w:t>Soil types of Bedele</w:t>
      </w:r>
      <w:r w:rsidR="009065F6" w:rsidRPr="00E97F9F">
        <w:t xml:space="preserve"> </w:t>
      </w:r>
      <w:r w:rsidRPr="00E97F9F">
        <w:t>and their physical, chemical and biological properties greatly influence the crops and their performances have been analyzed.  Some of the physical properties, which affect the crop growth, are soil depth, organic matter content, texture, structure, infiltration rate, hydraulic conductivity and available soil moisture and soil strength.  The chemical and biological properties are equally or sometimes more important to determine the quality and sources of nutrients to be used for high yields.  The bulk of the project command soil is dark grey, fine textured heavy clay.  Details of the analysis are available in AWE Soils survey study report.</w:t>
      </w:r>
    </w:p>
    <w:p w:rsidR="00EB0E51" w:rsidRPr="00E97F9F" w:rsidRDefault="00EB0E51" w:rsidP="00853605">
      <w:pPr>
        <w:pStyle w:val="Heading2un-numbered"/>
        <w:rPr>
          <w:rFonts w:ascii="Times New Roman" w:hAnsi="Times New Roman" w:cs="Times New Roman"/>
          <w:sz w:val="24"/>
        </w:rPr>
      </w:pPr>
      <w:bookmarkStart w:id="61" w:name="_Toc149618391"/>
      <w:r w:rsidRPr="00E97F9F">
        <w:rPr>
          <w:rFonts w:ascii="Times New Roman" w:hAnsi="Times New Roman" w:cs="Times New Roman"/>
          <w:sz w:val="24"/>
        </w:rPr>
        <w:t>5.3 Climate</w:t>
      </w:r>
      <w:bookmarkEnd w:id="61"/>
    </w:p>
    <w:p w:rsidR="00EB0E51" w:rsidRPr="00E97F9F" w:rsidRDefault="00EB0E51" w:rsidP="007C087B">
      <w:pPr>
        <w:pStyle w:val="BodyTextIndent"/>
        <w:spacing w:before="120" w:after="120" w:line="276" w:lineRule="auto"/>
        <w:ind w:left="0"/>
        <w:rPr>
          <w:rFonts w:ascii="Times New Roman" w:hAnsi="Times New Roman"/>
        </w:rPr>
      </w:pPr>
      <w:r w:rsidRPr="00E97F9F">
        <w:rPr>
          <w:rFonts w:ascii="Times New Roman" w:hAnsi="Times New Roman"/>
        </w:rPr>
        <w:t xml:space="preserve">Distribution of crops, their production and seasons of cropping are influenced by climatic factors such as temperature and rainfall to a much greater degree than other environmental factors.  The crops differ in their response to day and night temperatures and humidity etc. and react differently to the change of level of these factors. Soil factors such as texture, structure, depth and topography affect the moisture storage capacity of soil influencing the crop growth and crop productivity.  Thus, the crop production in </w:t>
      </w:r>
      <w:r w:rsidR="00496569" w:rsidRPr="00E97F9F">
        <w:rPr>
          <w:rFonts w:ascii="Times New Roman" w:hAnsi="Times New Roman"/>
        </w:rPr>
        <w:t xml:space="preserve">the </w:t>
      </w:r>
      <w:r w:rsidRPr="00E97F9F">
        <w:rPr>
          <w:rFonts w:ascii="Times New Roman" w:hAnsi="Times New Roman"/>
        </w:rPr>
        <w:t>command will be largely controlled by climate and soil interaction.</w:t>
      </w:r>
    </w:p>
    <w:p w:rsidR="00EB0E51" w:rsidRPr="00E97F9F" w:rsidRDefault="00EB0E51" w:rsidP="007C087B">
      <w:pPr>
        <w:spacing w:before="120" w:after="120" w:line="276" w:lineRule="auto"/>
        <w:jc w:val="both"/>
      </w:pPr>
      <w:r w:rsidRPr="00E97F9F">
        <w:t>The summary of the meteorological observations (data) obtained from –hydrology report of AWE consultant are given in table 5.4, for mean temperature, relative humidity, wind speed, sunshine hours, estimated ETo and rainfall monthly wise.  As per the altitude, sunshine duration or expected radiation and temperature, the Bedele</w:t>
      </w:r>
      <w:r w:rsidR="00496569" w:rsidRPr="00E97F9F">
        <w:t xml:space="preserve"> SS</w:t>
      </w:r>
      <w:r w:rsidRPr="00E97F9F">
        <w:t xml:space="preserve"> Irrigation Project command area falls under Dega cool and semi-humid traditional climatic zone. According to the recent classification and characteristics of agro-ecological zones in Ethiopia, the Project command falls under Tepid to cool sub-humid mid highland zone.</w:t>
      </w:r>
    </w:p>
    <w:p w:rsidR="00EB0E51" w:rsidRPr="00E97F9F" w:rsidRDefault="00EB0E51" w:rsidP="005110D1">
      <w:pPr>
        <w:pStyle w:val="Heading30"/>
      </w:pPr>
      <w:bookmarkStart w:id="62" w:name="_Toc149618392"/>
      <w:bookmarkStart w:id="63" w:name="_Toc454783233"/>
      <w:r w:rsidRPr="00E97F9F">
        <w:lastRenderedPageBreak/>
        <w:t>5.3.1 Temperature</w:t>
      </w:r>
      <w:bookmarkEnd w:id="62"/>
      <w:bookmarkEnd w:id="63"/>
    </w:p>
    <w:p w:rsidR="00EB0E51" w:rsidRPr="007C087B"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 xml:space="preserve">The maximum mean temperature of the project command area varies from 22.40c in July to 28.90c in February and March while the minimum mean temperature ranges from 11.40c in December to 14.30c in April.  The growth of many crops ceases below and high critical temperature and adversely affects the crop growth and yield.  </w:t>
      </w:r>
    </w:p>
    <w:p w:rsidR="00EB0E51" w:rsidRPr="007C087B"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Temperature influences include cold and frost and scorching effects on crops.  The temperature of the project command area suits cereals like wheat, maize under irrigated conditions due to their best response to irrigation. The temperature variation also suits to high value oil seeds, pulses, vegetables, fruits.</w:t>
      </w:r>
    </w:p>
    <w:p w:rsidR="00EB0E51" w:rsidRPr="00E97F9F" w:rsidRDefault="00EB0E51" w:rsidP="005110D1">
      <w:pPr>
        <w:pStyle w:val="Heading30"/>
      </w:pPr>
      <w:bookmarkStart w:id="64" w:name="_Toc149618393"/>
      <w:bookmarkStart w:id="65" w:name="_Toc454783234"/>
      <w:r w:rsidRPr="00E97F9F">
        <w:t>5.3.2 Sunshine</w:t>
      </w:r>
      <w:bookmarkEnd w:id="64"/>
      <w:bookmarkEnd w:id="65"/>
    </w:p>
    <w:p w:rsidR="00EB0E51"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The mean sunshine hours/day vary from 3.5 in July to 8.4 hours in November and December.  This is also expressed or calculated in terms of radiation. The radiation and temperature affect the photosynthesis of crops, consequently the dry matter accumulation and yield.  In general the sunshine hours are favorable for crop production, mainly the cereals.</w:t>
      </w:r>
    </w:p>
    <w:p w:rsidR="007C087B" w:rsidRPr="007C087B" w:rsidRDefault="007C087B" w:rsidP="007C087B">
      <w:pPr>
        <w:pStyle w:val="BodyTextIndent"/>
        <w:spacing w:before="120" w:after="120" w:line="276" w:lineRule="auto"/>
        <w:ind w:left="0"/>
        <w:rPr>
          <w:rFonts w:ascii="Times New Roman" w:hAnsi="Times New Roman"/>
        </w:rPr>
      </w:pPr>
    </w:p>
    <w:p w:rsidR="00EB0E51" w:rsidRPr="00E97F9F" w:rsidRDefault="00EB0E51" w:rsidP="005110D1">
      <w:pPr>
        <w:pStyle w:val="Heading30"/>
      </w:pPr>
      <w:bookmarkStart w:id="66" w:name="_Toc149618394"/>
      <w:bookmarkStart w:id="67" w:name="_Toc454783235"/>
      <w:r w:rsidRPr="00E97F9F">
        <w:t>5.3.3 Relative Humidity</w:t>
      </w:r>
      <w:bookmarkEnd w:id="66"/>
      <w:bookmarkEnd w:id="67"/>
    </w:p>
    <w:p w:rsidR="00EB0E51" w:rsidRPr="007C087B"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The average relative humidity varies from 57% in February to 84% in July.  The relative humidity influences the evaporation, disease prevalence, ripening and maturity of crops.</w:t>
      </w:r>
    </w:p>
    <w:p w:rsidR="00EB0E51" w:rsidRPr="00E97F9F" w:rsidRDefault="00EB0E51" w:rsidP="005110D1">
      <w:pPr>
        <w:pStyle w:val="Heading30"/>
      </w:pPr>
      <w:bookmarkStart w:id="68" w:name="_Toc149618395"/>
      <w:bookmarkStart w:id="69" w:name="_Toc454783236"/>
      <w:r w:rsidRPr="00E97F9F">
        <w:t>5.3.4 Wind Speed</w:t>
      </w:r>
      <w:bookmarkEnd w:id="68"/>
      <w:bookmarkEnd w:id="69"/>
    </w:p>
    <w:p w:rsidR="00EB0E51" w:rsidRPr="007C087B"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The average wind speed (m/sec) varies from 0.2 in December to 1.2 in July, the maximum being 1.2 in July.  This, in general, will be influencing the crop-water requirements.</w:t>
      </w:r>
    </w:p>
    <w:p w:rsidR="00EB0E51" w:rsidRPr="00E97F9F" w:rsidRDefault="00EB0E51" w:rsidP="005110D1">
      <w:pPr>
        <w:pStyle w:val="Heading30"/>
      </w:pPr>
      <w:bookmarkStart w:id="70" w:name="_Toc149618396"/>
      <w:bookmarkStart w:id="71" w:name="_Toc454783237"/>
      <w:r w:rsidRPr="00E97F9F">
        <w:t>5.3.5 Estimated Reference Evapotranspiration (</w:t>
      </w:r>
      <w:proofErr w:type="gramStart"/>
      <w:r w:rsidRPr="00E97F9F">
        <w:t>ETo</w:t>
      </w:r>
      <w:proofErr w:type="gramEnd"/>
      <w:r w:rsidRPr="00E97F9F">
        <w:t>)</w:t>
      </w:r>
      <w:bookmarkEnd w:id="70"/>
      <w:bookmarkEnd w:id="71"/>
    </w:p>
    <w:p w:rsidR="00EB0E51" w:rsidRPr="007C087B"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The estimated Reference Evapotranspiration (</w:t>
      </w:r>
      <w:proofErr w:type="gramStart"/>
      <w:r w:rsidRPr="007C087B">
        <w:rPr>
          <w:rFonts w:ascii="Times New Roman" w:hAnsi="Times New Roman"/>
        </w:rPr>
        <w:t>ETo</w:t>
      </w:r>
      <w:proofErr w:type="gramEnd"/>
      <w:r w:rsidRPr="007C087B">
        <w:rPr>
          <w:rFonts w:ascii="Times New Roman" w:hAnsi="Times New Roman"/>
        </w:rPr>
        <w:t xml:space="preserve">) in mm/day on an average varies from 2.8in July to 4.2 mm in April. The maximum </w:t>
      </w:r>
      <w:proofErr w:type="gramStart"/>
      <w:r w:rsidRPr="007C087B">
        <w:rPr>
          <w:rFonts w:ascii="Times New Roman" w:hAnsi="Times New Roman"/>
        </w:rPr>
        <w:t>ETo</w:t>
      </w:r>
      <w:proofErr w:type="gramEnd"/>
      <w:r w:rsidRPr="007C087B">
        <w:rPr>
          <w:rFonts w:ascii="Times New Roman" w:hAnsi="Times New Roman"/>
        </w:rPr>
        <w:t xml:space="preserve"> of 4.2 mm/day was calculated in April and minimum of July.  This parameter would determine the selection of crops for rain fed and irrigated production system.  This will also influence the water requirement for the crops.</w:t>
      </w:r>
    </w:p>
    <w:p w:rsidR="00EB0E51" w:rsidRPr="00E97F9F" w:rsidRDefault="00EB0E51" w:rsidP="005110D1">
      <w:pPr>
        <w:pStyle w:val="Heading30"/>
      </w:pPr>
      <w:bookmarkStart w:id="72" w:name="_Toc149618397"/>
      <w:bookmarkStart w:id="73" w:name="_Toc454783238"/>
      <w:r w:rsidRPr="00E97F9F">
        <w:t>5.3.6 Rainfall</w:t>
      </w:r>
      <w:bookmarkEnd w:id="72"/>
      <w:bookmarkEnd w:id="73"/>
      <w:r w:rsidRPr="00E97F9F">
        <w:tab/>
      </w:r>
    </w:p>
    <w:p w:rsidR="00EB0E51" w:rsidRDefault="00EB0E51" w:rsidP="007C087B">
      <w:pPr>
        <w:pStyle w:val="BodyTextIndent"/>
        <w:spacing w:before="120" w:after="120" w:line="276" w:lineRule="auto"/>
        <w:ind w:left="0"/>
        <w:rPr>
          <w:rFonts w:ascii="Times New Roman" w:hAnsi="Times New Roman"/>
        </w:rPr>
      </w:pPr>
      <w:r w:rsidRPr="007C087B">
        <w:rPr>
          <w:rFonts w:ascii="Times New Roman" w:hAnsi="Times New Roman"/>
        </w:rPr>
        <w:t>The average rainfall in mm/month varies from 0 mm in January to 104.7 mm in April.  The low precipitation (between 0 to 18.3 mm) is received from December to February as can be seen from Table</w:t>
      </w:r>
      <w:r w:rsidR="004234FD">
        <w:rPr>
          <w:rFonts w:ascii="Times New Roman" w:hAnsi="Times New Roman"/>
        </w:rPr>
        <w:t xml:space="preserve"> </w:t>
      </w:r>
      <w:r w:rsidR="00C32996">
        <w:rPr>
          <w:rFonts w:ascii="Times New Roman" w:hAnsi="Times New Roman"/>
        </w:rPr>
        <w:t>5.</w:t>
      </w:r>
      <w:r w:rsidR="004234FD">
        <w:rPr>
          <w:rFonts w:ascii="Times New Roman" w:hAnsi="Times New Roman"/>
        </w:rPr>
        <w:t>2</w:t>
      </w:r>
      <w:r w:rsidRPr="007C087B">
        <w:rPr>
          <w:rFonts w:ascii="Times New Roman" w:hAnsi="Times New Roman"/>
        </w:rPr>
        <w:t>. This pattern of rainfall would not allow the possibility of a good agricultural production during the above period without irrigation.</w:t>
      </w:r>
    </w:p>
    <w:p w:rsidR="00161A55" w:rsidRPr="007C087B" w:rsidRDefault="00161A55" w:rsidP="007C087B">
      <w:pPr>
        <w:pStyle w:val="BodyTextIndent"/>
        <w:spacing w:before="120" w:after="120" w:line="276" w:lineRule="auto"/>
        <w:ind w:left="0"/>
        <w:rPr>
          <w:rFonts w:ascii="Times New Roman" w:hAnsi="Times New Roman"/>
        </w:rPr>
      </w:pPr>
    </w:p>
    <w:p w:rsidR="004234FD" w:rsidRPr="004234FD" w:rsidRDefault="004234FD" w:rsidP="004234FD">
      <w:pPr>
        <w:pStyle w:val="Caption"/>
        <w:keepNext/>
        <w:rPr>
          <w:rFonts w:ascii="Times New Roman" w:hAnsi="Times New Roman"/>
          <w:sz w:val="24"/>
          <w:szCs w:val="24"/>
        </w:rPr>
      </w:pPr>
      <w:bookmarkStart w:id="74" w:name="_Toc455780862"/>
      <w:r w:rsidRPr="004234FD">
        <w:rPr>
          <w:rFonts w:ascii="Times New Roman" w:hAnsi="Times New Roman"/>
          <w:sz w:val="24"/>
          <w:szCs w:val="24"/>
        </w:rPr>
        <w:lastRenderedPageBreak/>
        <w:t xml:space="preserve">Table </w:t>
      </w:r>
      <w:r w:rsidR="000E02AA">
        <w:rPr>
          <w:rFonts w:ascii="Times New Roman" w:hAnsi="Times New Roman"/>
          <w:sz w:val="24"/>
          <w:szCs w:val="24"/>
        </w:rPr>
        <w:t>5.2</w:t>
      </w:r>
      <w:r w:rsidR="00161A55">
        <w:rPr>
          <w:rFonts w:ascii="Times New Roman" w:hAnsi="Times New Roman"/>
          <w:sz w:val="24"/>
          <w:szCs w:val="24"/>
        </w:rPr>
        <w:t>:</w:t>
      </w:r>
      <w:r w:rsidRPr="004234FD">
        <w:rPr>
          <w:rFonts w:ascii="Times New Roman" w:hAnsi="Times New Roman"/>
          <w:sz w:val="24"/>
          <w:szCs w:val="24"/>
        </w:rPr>
        <w:t xml:space="preserve"> Summary of Climatic Data and </w:t>
      </w:r>
      <w:proofErr w:type="gramStart"/>
      <w:r w:rsidRPr="004234FD">
        <w:rPr>
          <w:rFonts w:ascii="Times New Roman" w:hAnsi="Times New Roman"/>
          <w:sz w:val="24"/>
          <w:szCs w:val="24"/>
        </w:rPr>
        <w:t>ETo</w:t>
      </w:r>
      <w:proofErr w:type="gramEnd"/>
      <w:r w:rsidRPr="004234FD">
        <w:rPr>
          <w:rFonts w:ascii="Times New Roman" w:hAnsi="Times New Roman"/>
          <w:sz w:val="24"/>
          <w:szCs w:val="24"/>
        </w:rPr>
        <w:t xml:space="preserve"> for the Project Command</w:t>
      </w:r>
      <w:bookmarkEnd w:id="74"/>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3"/>
        <w:gridCol w:w="947"/>
        <w:gridCol w:w="878"/>
        <w:gridCol w:w="1393"/>
        <w:gridCol w:w="1083"/>
        <w:gridCol w:w="1023"/>
        <w:gridCol w:w="1044"/>
        <w:gridCol w:w="1376"/>
        <w:gridCol w:w="1180"/>
      </w:tblGrid>
      <w:tr w:rsidR="004234FD" w:rsidRPr="00E97F9F" w:rsidTr="004234FD">
        <w:trPr>
          <w:trHeight w:val="75"/>
          <w:tblHeader/>
        </w:trPr>
        <w:tc>
          <w:tcPr>
            <w:tcW w:w="5000" w:type="pct"/>
            <w:gridSpan w:val="9"/>
            <w:shd w:val="clear" w:color="auto" w:fill="auto"/>
            <w:noWrap/>
            <w:vAlign w:val="center"/>
          </w:tcPr>
          <w:p w:rsidR="004234FD" w:rsidRPr="00E97F9F" w:rsidRDefault="004234FD" w:rsidP="004234FD">
            <w:pPr>
              <w:pStyle w:val="PlainText"/>
              <w:spacing w:line="360" w:lineRule="auto"/>
              <w:jc w:val="both"/>
              <w:rPr>
                <w:b/>
                <w:bCs/>
                <w:sz w:val="18"/>
                <w:szCs w:val="18"/>
              </w:rPr>
            </w:pPr>
            <w:r w:rsidRPr="00E97F9F">
              <w:rPr>
                <w:rFonts w:ascii="Times New Roman" w:eastAsia="MS Gothic" w:hAnsi="Times New Roman"/>
                <w:b/>
                <w:sz w:val="24"/>
                <w:szCs w:val="24"/>
                <w:lang w:eastAsia="ja-JP"/>
              </w:rPr>
              <w:t>Country: Ethiopia</w:t>
            </w:r>
            <w:r w:rsidRPr="00E97F9F">
              <w:rPr>
                <w:rFonts w:ascii="Times New Roman" w:eastAsia="MS Gothic" w:hAnsi="Times New Roman"/>
                <w:b/>
                <w:sz w:val="24"/>
                <w:szCs w:val="24"/>
                <w:lang w:eastAsia="ja-JP"/>
              </w:rPr>
              <w:tab/>
            </w:r>
            <w:r w:rsidRPr="00E97F9F">
              <w:rPr>
                <w:rFonts w:ascii="Times New Roman" w:eastAsia="MS Gothic" w:hAnsi="Times New Roman"/>
                <w:b/>
                <w:sz w:val="24"/>
                <w:szCs w:val="24"/>
                <w:lang w:eastAsia="ja-JP"/>
              </w:rPr>
              <w:tab/>
              <w:t>Station: Bedele</w:t>
            </w:r>
          </w:p>
        </w:tc>
      </w:tr>
      <w:tr w:rsidR="004234FD" w:rsidRPr="006C61D2" w:rsidTr="004234FD">
        <w:trPr>
          <w:trHeight w:val="75"/>
          <w:tblHeader/>
        </w:trPr>
        <w:tc>
          <w:tcPr>
            <w:tcW w:w="5000" w:type="pct"/>
            <w:gridSpan w:val="9"/>
            <w:shd w:val="clear" w:color="auto" w:fill="auto"/>
            <w:noWrap/>
            <w:vAlign w:val="center"/>
          </w:tcPr>
          <w:p w:rsidR="004234FD" w:rsidRPr="00AE7C31" w:rsidRDefault="004234FD" w:rsidP="004234FD">
            <w:pPr>
              <w:spacing w:line="360" w:lineRule="auto"/>
              <w:rPr>
                <w:b/>
                <w:bCs/>
                <w:sz w:val="18"/>
                <w:szCs w:val="18"/>
                <w:lang w:val="fr-RE"/>
              </w:rPr>
            </w:pPr>
            <w:r w:rsidRPr="00AE7C31">
              <w:rPr>
                <w:rFonts w:eastAsia="MS Gothic"/>
                <w:b/>
                <w:lang w:val="fr-RE" w:eastAsia="ja-JP"/>
              </w:rPr>
              <w:t xml:space="preserve">Altitude: 2011 m.                  </w:t>
            </w:r>
            <w:r w:rsidRPr="00AE7C31">
              <w:rPr>
                <w:rFonts w:eastAsia="MS Gothic"/>
                <w:b/>
                <w:lang w:val="fr-RE" w:eastAsia="ja-JP"/>
              </w:rPr>
              <w:tab/>
            </w:r>
            <w:r w:rsidRPr="00E97F9F">
              <w:rPr>
                <w:rFonts w:eastAsia="MS Gothic"/>
                <w:b/>
                <w:lang w:val="fr-RE" w:eastAsia="ja-JP"/>
              </w:rPr>
              <w:t>Latitude: 36.38 E</w:t>
            </w:r>
            <w:r w:rsidRPr="00E97F9F">
              <w:rPr>
                <w:rFonts w:eastAsia="MS Gothic"/>
                <w:b/>
                <w:lang w:val="fr-RE" w:eastAsia="ja-JP"/>
              </w:rPr>
              <w:tab/>
            </w:r>
            <w:r w:rsidRPr="00E97F9F">
              <w:rPr>
                <w:rFonts w:eastAsia="MS Gothic"/>
                <w:b/>
                <w:lang w:val="fr-RE" w:eastAsia="ja-JP"/>
              </w:rPr>
              <w:tab/>
              <w:t xml:space="preserve">Longitude: 8.47 </w:t>
            </w:r>
            <w:r w:rsidRPr="00E97F9F">
              <w:rPr>
                <w:rFonts w:eastAsia="MS Gothic"/>
                <w:b/>
                <w:vertAlign w:val="superscript"/>
                <w:lang w:val="fr-RE" w:eastAsia="ja-JP"/>
              </w:rPr>
              <w:t xml:space="preserve">o </w:t>
            </w:r>
            <w:r w:rsidRPr="00E97F9F">
              <w:rPr>
                <w:rFonts w:eastAsia="MS Gothic"/>
                <w:b/>
                <w:lang w:val="fr-RE" w:eastAsia="ja-JP"/>
              </w:rPr>
              <w:t>N</w:t>
            </w:r>
          </w:p>
        </w:tc>
      </w:tr>
      <w:tr w:rsidR="00EB0E51" w:rsidRPr="00E97F9F" w:rsidTr="00170370">
        <w:trPr>
          <w:trHeight w:val="75"/>
          <w:tblHeader/>
        </w:trPr>
        <w:tc>
          <w:tcPr>
            <w:tcW w:w="733" w:type="pct"/>
            <w:vMerge w:val="restart"/>
            <w:shd w:val="clear" w:color="auto" w:fill="auto"/>
            <w:noWrap/>
            <w:vAlign w:val="center"/>
            <w:hideMark/>
          </w:tcPr>
          <w:p w:rsidR="00EB0E51" w:rsidRPr="00E97F9F" w:rsidRDefault="00EB0E51" w:rsidP="00853605">
            <w:pPr>
              <w:spacing w:line="360" w:lineRule="auto"/>
              <w:jc w:val="both"/>
              <w:rPr>
                <w:b/>
                <w:sz w:val="18"/>
                <w:szCs w:val="18"/>
              </w:rPr>
            </w:pPr>
            <w:r w:rsidRPr="00E97F9F">
              <w:rPr>
                <w:b/>
                <w:sz w:val="18"/>
                <w:szCs w:val="18"/>
              </w:rPr>
              <w:t>Month</w:t>
            </w:r>
          </w:p>
        </w:tc>
        <w:tc>
          <w:tcPr>
            <w:tcW w:w="873" w:type="pct"/>
            <w:gridSpan w:val="2"/>
            <w:shd w:val="clear" w:color="auto" w:fill="auto"/>
            <w:noWrap/>
            <w:vAlign w:val="center"/>
            <w:hideMark/>
          </w:tcPr>
          <w:p w:rsidR="00EB0E51" w:rsidRPr="00E97F9F" w:rsidRDefault="00EB0E51" w:rsidP="00853605">
            <w:pPr>
              <w:spacing w:line="360" w:lineRule="auto"/>
              <w:jc w:val="center"/>
              <w:rPr>
                <w:b/>
                <w:sz w:val="18"/>
                <w:szCs w:val="18"/>
              </w:rPr>
            </w:pPr>
            <w:r w:rsidRPr="00E97F9F">
              <w:rPr>
                <w:b/>
                <w:sz w:val="18"/>
                <w:szCs w:val="18"/>
              </w:rPr>
              <w:t>Temperature (</w:t>
            </w:r>
            <w:r w:rsidRPr="00E97F9F">
              <w:rPr>
                <w:b/>
                <w:sz w:val="18"/>
                <w:szCs w:val="18"/>
                <w:vertAlign w:val="superscript"/>
              </w:rPr>
              <w:t>o</w:t>
            </w:r>
            <w:r w:rsidRPr="00E97F9F">
              <w:rPr>
                <w:b/>
                <w:sz w:val="18"/>
                <w:szCs w:val="18"/>
              </w:rPr>
              <w:t>C)</w:t>
            </w:r>
          </w:p>
        </w:tc>
        <w:tc>
          <w:tcPr>
            <w:tcW w:w="666" w:type="pct"/>
            <w:vMerge w:val="restart"/>
            <w:shd w:val="clear" w:color="auto" w:fill="auto"/>
            <w:noWrap/>
            <w:vAlign w:val="center"/>
            <w:hideMark/>
          </w:tcPr>
          <w:p w:rsidR="00EB0E51" w:rsidRPr="00E97F9F" w:rsidRDefault="00EB0E51" w:rsidP="00853605">
            <w:pPr>
              <w:spacing w:line="360" w:lineRule="auto"/>
              <w:jc w:val="center"/>
              <w:rPr>
                <w:b/>
                <w:sz w:val="18"/>
                <w:szCs w:val="18"/>
              </w:rPr>
            </w:pPr>
            <w:r w:rsidRPr="00E97F9F">
              <w:rPr>
                <w:b/>
                <w:sz w:val="18"/>
                <w:szCs w:val="18"/>
              </w:rPr>
              <w:t>Humidity</w:t>
            </w:r>
          </w:p>
          <w:p w:rsidR="00EB0E51" w:rsidRPr="00E97F9F" w:rsidRDefault="00EB0E51" w:rsidP="00853605">
            <w:pPr>
              <w:spacing w:line="360" w:lineRule="auto"/>
              <w:jc w:val="center"/>
              <w:rPr>
                <w:b/>
                <w:sz w:val="18"/>
                <w:szCs w:val="18"/>
              </w:rPr>
            </w:pPr>
            <w:r w:rsidRPr="00E97F9F">
              <w:rPr>
                <w:b/>
                <w:sz w:val="18"/>
                <w:szCs w:val="18"/>
              </w:rPr>
              <w:t>(%)</w:t>
            </w:r>
          </w:p>
        </w:tc>
        <w:tc>
          <w:tcPr>
            <w:tcW w:w="518" w:type="pct"/>
            <w:vMerge w:val="restart"/>
            <w:shd w:val="clear" w:color="auto" w:fill="auto"/>
            <w:noWrap/>
            <w:vAlign w:val="center"/>
            <w:hideMark/>
          </w:tcPr>
          <w:p w:rsidR="00EB0E51" w:rsidRPr="00E97F9F" w:rsidRDefault="00EB0E51" w:rsidP="00853605">
            <w:pPr>
              <w:spacing w:line="360" w:lineRule="auto"/>
              <w:jc w:val="center"/>
              <w:rPr>
                <w:b/>
                <w:sz w:val="18"/>
                <w:szCs w:val="18"/>
              </w:rPr>
            </w:pPr>
            <w:r w:rsidRPr="00E97F9F">
              <w:rPr>
                <w:b/>
                <w:sz w:val="18"/>
                <w:szCs w:val="18"/>
              </w:rPr>
              <w:t>Wind sp</w:t>
            </w:r>
          </w:p>
          <w:p w:rsidR="00EB0E51" w:rsidRPr="00E97F9F" w:rsidRDefault="00EB0E51" w:rsidP="00853605">
            <w:pPr>
              <w:spacing w:line="360" w:lineRule="auto"/>
              <w:jc w:val="center"/>
              <w:rPr>
                <w:b/>
                <w:sz w:val="18"/>
                <w:szCs w:val="18"/>
              </w:rPr>
            </w:pPr>
            <w:r w:rsidRPr="00E97F9F">
              <w:rPr>
                <w:b/>
                <w:sz w:val="18"/>
                <w:szCs w:val="18"/>
              </w:rPr>
              <w:t>m/sec</w:t>
            </w:r>
          </w:p>
        </w:tc>
        <w:tc>
          <w:tcPr>
            <w:tcW w:w="489" w:type="pct"/>
            <w:vMerge w:val="restart"/>
            <w:shd w:val="clear" w:color="auto" w:fill="auto"/>
            <w:noWrap/>
            <w:vAlign w:val="center"/>
            <w:hideMark/>
          </w:tcPr>
          <w:p w:rsidR="00EB0E51" w:rsidRPr="00E97F9F" w:rsidRDefault="00EB0E51" w:rsidP="00F442E9">
            <w:pPr>
              <w:spacing w:line="360" w:lineRule="auto"/>
              <w:jc w:val="both"/>
              <w:rPr>
                <w:b/>
                <w:sz w:val="18"/>
                <w:szCs w:val="18"/>
              </w:rPr>
            </w:pPr>
            <w:r w:rsidRPr="00E97F9F">
              <w:rPr>
                <w:b/>
                <w:sz w:val="18"/>
                <w:szCs w:val="18"/>
              </w:rPr>
              <w:t>Sun shine hours</w:t>
            </w:r>
          </w:p>
        </w:tc>
        <w:tc>
          <w:tcPr>
            <w:tcW w:w="499" w:type="pct"/>
            <w:vMerge w:val="restart"/>
            <w:shd w:val="clear" w:color="auto" w:fill="auto"/>
            <w:noWrap/>
            <w:vAlign w:val="center"/>
            <w:hideMark/>
          </w:tcPr>
          <w:p w:rsidR="00EB0E51" w:rsidRPr="00E97F9F" w:rsidRDefault="00EB0E51" w:rsidP="00853605">
            <w:pPr>
              <w:spacing w:line="360" w:lineRule="auto"/>
              <w:jc w:val="center"/>
              <w:rPr>
                <w:b/>
                <w:sz w:val="18"/>
                <w:szCs w:val="18"/>
              </w:rPr>
            </w:pPr>
            <w:r w:rsidRPr="00E97F9F">
              <w:rPr>
                <w:b/>
                <w:sz w:val="18"/>
                <w:szCs w:val="18"/>
              </w:rPr>
              <w:t>Rainfall</w:t>
            </w:r>
          </w:p>
          <w:p w:rsidR="00EB0E51" w:rsidRPr="00E97F9F" w:rsidRDefault="00EB0E51" w:rsidP="00853605">
            <w:pPr>
              <w:spacing w:line="360" w:lineRule="auto"/>
              <w:jc w:val="center"/>
              <w:rPr>
                <w:b/>
                <w:sz w:val="18"/>
                <w:szCs w:val="18"/>
              </w:rPr>
            </w:pPr>
            <w:r w:rsidRPr="00E97F9F">
              <w:rPr>
                <w:b/>
                <w:sz w:val="18"/>
                <w:szCs w:val="18"/>
              </w:rPr>
              <w:t>(mm)</w:t>
            </w:r>
          </w:p>
        </w:tc>
        <w:tc>
          <w:tcPr>
            <w:tcW w:w="658" w:type="pct"/>
            <w:vMerge w:val="restart"/>
          </w:tcPr>
          <w:p w:rsidR="00EB0E51" w:rsidRPr="00E97F9F" w:rsidRDefault="00EB0E51" w:rsidP="00853605">
            <w:pPr>
              <w:spacing w:line="360" w:lineRule="auto"/>
              <w:jc w:val="center"/>
              <w:rPr>
                <w:b/>
                <w:bCs/>
                <w:sz w:val="18"/>
                <w:szCs w:val="18"/>
              </w:rPr>
            </w:pPr>
            <w:r w:rsidRPr="00E97F9F">
              <w:rPr>
                <w:b/>
                <w:bCs/>
                <w:sz w:val="18"/>
                <w:szCs w:val="18"/>
              </w:rPr>
              <w:t>Eff. Rainfall</w:t>
            </w:r>
          </w:p>
          <w:p w:rsidR="00EB0E51" w:rsidRPr="00E97F9F" w:rsidRDefault="00EB0E51" w:rsidP="00853605">
            <w:pPr>
              <w:spacing w:line="360" w:lineRule="auto"/>
              <w:jc w:val="center"/>
              <w:rPr>
                <w:b/>
                <w:bCs/>
                <w:sz w:val="18"/>
                <w:szCs w:val="18"/>
              </w:rPr>
            </w:pPr>
            <w:r w:rsidRPr="00E97F9F">
              <w:rPr>
                <w:b/>
                <w:bCs/>
                <w:sz w:val="18"/>
                <w:szCs w:val="18"/>
              </w:rPr>
              <w:t>(mm)</w:t>
            </w:r>
          </w:p>
        </w:tc>
        <w:tc>
          <w:tcPr>
            <w:tcW w:w="564" w:type="pct"/>
            <w:vMerge w:val="restart"/>
          </w:tcPr>
          <w:p w:rsidR="00EB0E51" w:rsidRPr="00E97F9F" w:rsidRDefault="00EB0E51" w:rsidP="00853605">
            <w:pPr>
              <w:spacing w:line="360" w:lineRule="auto"/>
              <w:jc w:val="center"/>
              <w:rPr>
                <w:b/>
                <w:bCs/>
                <w:sz w:val="18"/>
                <w:szCs w:val="18"/>
              </w:rPr>
            </w:pPr>
            <w:r w:rsidRPr="00E97F9F">
              <w:rPr>
                <w:b/>
                <w:bCs/>
                <w:sz w:val="18"/>
                <w:szCs w:val="18"/>
              </w:rPr>
              <w:t>ETo</w:t>
            </w:r>
          </w:p>
          <w:p w:rsidR="00EB0E51" w:rsidRPr="00E97F9F" w:rsidRDefault="00EB0E51" w:rsidP="00853605">
            <w:pPr>
              <w:spacing w:line="360" w:lineRule="auto"/>
              <w:jc w:val="center"/>
              <w:rPr>
                <w:b/>
                <w:sz w:val="18"/>
                <w:szCs w:val="18"/>
              </w:rPr>
            </w:pPr>
            <w:r w:rsidRPr="00E97F9F">
              <w:rPr>
                <w:b/>
                <w:bCs/>
                <w:sz w:val="18"/>
                <w:szCs w:val="18"/>
              </w:rPr>
              <w:t>(mm/day)</w:t>
            </w:r>
          </w:p>
        </w:tc>
      </w:tr>
      <w:tr w:rsidR="00EB0E51" w:rsidRPr="00E97F9F" w:rsidTr="00170370">
        <w:trPr>
          <w:trHeight w:hRule="exact" w:val="469"/>
          <w:tblHeader/>
        </w:trPr>
        <w:tc>
          <w:tcPr>
            <w:tcW w:w="733" w:type="pct"/>
            <w:vMerge/>
            <w:shd w:val="clear" w:color="auto" w:fill="auto"/>
            <w:noWrap/>
            <w:vAlign w:val="bottom"/>
            <w:hideMark/>
          </w:tcPr>
          <w:p w:rsidR="00EB0E51" w:rsidRPr="00E97F9F" w:rsidRDefault="00EB0E51" w:rsidP="00853605">
            <w:pPr>
              <w:spacing w:line="360" w:lineRule="auto"/>
              <w:jc w:val="both"/>
              <w:rPr>
                <w:b/>
                <w:sz w:val="18"/>
                <w:szCs w:val="18"/>
              </w:rPr>
            </w:pPr>
          </w:p>
        </w:tc>
        <w:tc>
          <w:tcPr>
            <w:tcW w:w="453" w:type="pct"/>
            <w:shd w:val="clear" w:color="auto" w:fill="auto"/>
            <w:noWrap/>
            <w:vAlign w:val="center"/>
            <w:hideMark/>
          </w:tcPr>
          <w:p w:rsidR="00EB0E51" w:rsidRPr="00E97F9F" w:rsidRDefault="00EB0E51" w:rsidP="00853605">
            <w:pPr>
              <w:spacing w:line="360" w:lineRule="auto"/>
              <w:jc w:val="both"/>
              <w:rPr>
                <w:b/>
                <w:sz w:val="18"/>
                <w:szCs w:val="18"/>
              </w:rPr>
            </w:pPr>
            <w:r w:rsidRPr="00E97F9F">
              <w:rPr>
                <w:b/>
                <w:sz w:val="18"/>
                <w:szCs w:val="18"/>
              </w:rPr>
              <w:t>Min</w:t>
            </w:r>
          </w:p>
        </w:tc>
        <w:tc>
          <w:tcPr>
            <w:tcW w:w="420" w:type="pct"/>
            <w:shd w:val="clear" w:color="auto" w:fill="auto"/>
            <w:noWrap/>
            <w:vAlign w:val="center"/>
            <w:hideMark/>
          </w:tcPr>
          <w:p w:rsidR="00EB0E51" w:rsidRPr="00E97F9F" w:rsidRDefault="00EB0E51" w:rsidP="00853605">
            <w:pPr>
              <w:spacing w:line="360" w:lineRule="auto"/>
              <w:jc w:val="both"/>
              <w:rPr>
                <w:b/>
                <w:sz w:val="18"/>
                <w:szCs w:val="18"/>
              </w:rPr>
            </w:pPr>
            <w:r w:rsidRPr="00E97F9F">
              <w:rPr>
                <w:b/>
                <w:sz w:val="18"/>
                <w:szCs w:val="18"/>
              </w:rPr>
              <w:t>Max.</w:t>
            </w:r>
          </w:p>
        </w:tc>
        <w:tc>
          <w:tcPr>
            <w:tcW w:w="666" w:type="pct"/>
            <w:vMerge/>
            <w:shd w:val="clear" w:color="auto" w:fill="auto"/>
            <w:noWrap/>
            <w:vAlign w:val="bottom"/>
            <w:hideMark/>
          </w:tcPr>
          <w:p w:rsidR="00EB0E51" w:rsidRPr="00E97F9F" w:rsidRDefault="00EB0E51" w:rsidP="00853605">
            <w:pPr>
              <w:spacing w:line="360" w:lineRule="auto"/>
              <w:jc w:val="both"/>
              <w:rPr>
                <w:b/>
                <w:sz w:val="18"/>
                <w:szCs w:val="18"/>
              </w:rPr>
            </w:pPr>
          </w:p>
        </w:tc>
        <w:tc>
          <w:tcPr>
            <w:tcW w:w="518" w:type="pct"/>
            <w:vMerge/>
            <w:shd w:val="clear" w:color="auto" w:fill="auto"/>
            <w:noWrap/>
            <w:vAlign w:val="bottom"/>
            <w:hideMark/>
          </w:tcPr>
          <w:p w:rsidR="00EB0E51" w:rsidRPr="00E97F9F" w:rsidRDefault="00EB0E51" w:rsidP="00853605">
            <w:pPr>
              <w:spacing w:line="360" w:lineRule="auto"/>
              <w:jc w:val="both"/>
              <w:rPr>
                <w:b/>
                <w:sz w:val="18"/>
                <w:szCs w:val="18"/>
              </w:rPr>
            </w:pPr>
          </w:p>
        </w:tc>
        <w:tc>
          <w:tcPr>
            <w:tcW w:w="489" w:type="pct"/>
            <w:vMerge/>
            <w:shd w:val="clear" w:color="auto" w:fill="auto"/>
            <w:noWrap/>
            <w:vAlign w:val="bottom"/>
            <w:hideMark/>
          </w:tcPr>
          <w:p w:rsidR="00EB0E51" w:rsidRPr="00E97F9F" w:rsidRDefault="00EB0E51" w:rsidP="00853605">
            <w:pPr>
              <w:spacing w:line="360" w:lineRule="auto"/>
              <w:jc w:val="both"/>
              <w:rPr>
                <w:b/>
                <w:sz w:val="18"/>
                <w:szCs w:val="18"/>
              </w:rPr>
            </w:pPr>
          </w:p>
        </w:tc>
        <w:tc>
          <w:tcPr>
            <w:tcW w:w="499" w:type="pct"/>
            <w:vMerge/>
            <w:shd w:val="clear" w:color="auto" w:fill="auto"/>
            <w:noWrap/>
            <w:vAlign w:val="bottom"/>
            <w:hideMark/>
          </w:tcPr>
          <w:p w:rsidR="00EB0E51" w:rsidRPr="00E97F9F" w:rsidRDefault="00EB0E51" w:rsidP="00853605">
            <w:pPr>
              <w:spacing w:line="360" w:lineRule="auto"/>
              <w:jc w:val="both"/>
              <w:rPr>
                <w:b/>
                <w:sz w:val="18"/>
                <w:szCs w:val="18"/>
              </w:rPr>
            </w:pPr>
          </w:p>
        </w:tc>
        <w:tc>
          <w:tcPr>
            <w:tcW w:w="658" w:type="pct"/>
            <w:vMerge/>
          </w:tcPr>
          <w:p w:rsidR="00EB0E51" w:rsidRPr="00E97F9F" w:rsidRDefault="00EB0E51" w:rsidP="00853605">
            <w:pPr>
              <w:spacing w:line="360" w:lineRule="auto"/>
              <w:jc w:val="both"/>
              <w:rPr>
                <w:b/>
                <w:sz w:val="18"/>
                <w:szCs w:val="18"/>
              </w:rPr>
            </w:pPr>
          </w:p>
        </w:tc>
        <w:tc>
          <w:tcPr>
            <w:tcW w:w="564" w:type="pct"/>
            <w:vMerge/>
          </w:tcPr>
          <w:p w:rsidR="00EB0E51" w:rsidRPr="00E97F9F" w:rsidRDefault="00EB0E51" w:rsidP="00853605">
            <w:pPr>
              <w:spacing w:line="360" w:lineRule="auto"/>
              <w:jc w:val="both"/>
              <w:rPr>
                <w:b/>
                <w:sz w:val="18"/>
                <w:szCs w:val="18"/>
              </w:rPr>
            </w:pPr>
          </w:p>
        </w:tc>
      </w:tr>
      <w:tr w:rsidR="00CF3075" w:rsidRPr="00E97F9F" w:rsidTr="00170370">
        <w:trPr>
          <w:trHeight w:val="224"/>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January</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11.9</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27.3</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61.0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0.4</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8.2</w:t>
            </w:r>
          </w:p>
        </w:tc>
        <w:tc>
          <w:tcPr>
            <w:tcW w:w="499" w:type="pct"/>
            <w:shd w:val="clear" w:color="auto" w:fill="auto"/>
            <w:noWrap/>
          </w:tcPr>
          <w:p w:rsidR="00CF3075" w:rsidRPr="00F253BF" w:rsidRDefault="00CF3075" w:rsidP="00CF3075">
            <w:pPr>
              <w:jc w:val="right"/>
            </w:pPr>
            <w:r>
              <w:t>11.2</w:t>
            </w:r>
          </w:p>
        </w:tc>
        <w:tc>
          <w:tcPr>
            <w:tcW w:w="658" w:type="pct"/>
          </w:tcPr>
          <w:p w:rsidR="00CF3075" w:rsidRPr="00F253BF" w:rsidRDefault="00CF3075" w:rsidP="00CF3075">
            <w:pPr>
              <w:jc w:val="right"/>
            </w:pPr>
            <w:r>
              <w:t>11.0</w:t>
            </w:r>
          </w:p>
        </w:tc>
        <w:tc>
          <w:tcPr>
            <w:tcW w:w="564" w:type="pct"/>
            <w:vAlign w:val="bottom"/>
          </w:tcPr>
          <w:p w:rsidR="00CF3075" w:rsidRPr="007C087B" w:rsidRDefault="00CF3075" w:rsidP="007C087B">
            <w:pPr>
              <w:jc w:val="right"/>
              <w:rPr>
                <w:sz w:val="20"/>
                <w:szCs w:val="20"/>
              </w:rPr>
            </w:pPr>
            <w:r w:rsidRPr="007C087B">
              <w:rPr>
                <w:sz w:val="20"/>
                <w:szCs w:val="20"/>
              </w:rPr>
              <w:t>3.49</w:t>
            </w:r>
          </w:p>
        </w:tc>
      </w:tr>
      <w:tr w:rsidR="00CF3075" w:rsidRPr="00E97F9F" w:rsidTr="00170370">
        <w:trPr>
          <w:trHeight w:val="78"/>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February</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13.0</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28.9</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57.0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0.4</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7.9</w:t>
            </w:r>
          </w:p>
        </w:tc>
        <w:tc>
          <w:tcPr>
            <w:tcW w:w="499" w:type="pct"/>
            <w:shd w:val="clear" w:color="auto" w:fill="auto"/>
            <w:noWrap/>
          </w:tcPr>
          <w:p w:rsidR="00CF3075" w:rsidRPr="00F253BF" w:rsidRDefault="00CF3075" w:rsidP="00C32996">
            <w:pPr>
              <w:jc w:val="right"/>
            </w:pPr>
            <w:r>
              <w:t>17.8</w:t>
            </w:r>
          </w:p>
        </w:tc>
        <w:tc>
          <w:tcPr>
            <w:tcW w:w="658" w:type="pct"/>
          </w:tcPr>
          <w:p w:rsidR="00CF3075" w:rsidRPr="00F253BF" w:rsidRDefault="00CF3075" w:rsidP="00C32996">
            <w:pPr>
              <w:jc w:val="right"/>
            </w:pPr>
            <w:r>
              <w:t>17.3</w:t>
            </w:r>
          </w:p>
        </w:tc>
        <w:tc>
          <w:tcPr>
            <w:tcW w:w="564" w:type="pct"/>
            <w:vAlign w:val="bottom"/>
          </w:tcPr>
          <w:p w:rsidR="00CF3075" w:rsidRPr="007C087B" w:rsidRDefault="00CF3075" w:rsidP="007C087B">
            <w:pPr>
              <w:jc w:val="right"/>
              <w:rPr>
                <w:sz w:val="20"/>
                <w:szCs w:val="20"/>
              </w:rPr>
            </w:pPr>
            <w:r w:rsidRPr="007C087B">
              <w:rPr>
                <w:sz w:val="20"/>
                <w:szCs w:val="20"/>
              </w:rPr>
              <w:t>3.82</w:t>
            </w:r>
          </w:p>
        </w:tc>
      </w:tr>
      <w:tr w:rsidR="00CF3075" w:rsidRPr="00E97F9F" w:rsidTr="00170370">
        <w:trPr>
          <w:trHeight w:val="78"/>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March</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14.0</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28.9</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59.0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0.6</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7.5</w:t>
            </w:r>
          </w:p>
        </w:tc>
        <w:tc>
          <w:tcPr>
            <w:tcW w:w="499" w:type="pct"/>
            <w:shd w:val="clear" w:color="auto" w:fill="auto"/>
            <w:noWrap/>
          </w:tcPr>
          <w:p w:rsidR="00CF3075" w:rsidRPr="00F253BF" w:rsidRDefault="00CF3075" w:rsidP="00C32996">
            <w:pPr>
              <w:jc w:val="right"/>
            </w:pPr>
            <w:r>
              <w:t>52.1</w:t>
            </w:r>
          </w:p>
        </w:tc>
        <w:tc>
          <w:tcPr>
            <w:tcW w:w="658" w:type="pct"/>
          </w:tcPr>
          <w:p w:rsidR="00CF3075" w:rsidRPr="00F253BF" w:rsidRDefault="00CF3075" w:rsidP="00C32996">
            <w:pPr>
              <w:jc w:val="right"/>
            </w:pPr>
            <w:r>
              <w:t>47.8</w:t>
            </w:r>
          </w:p>
        </w:tc>
        <w:tc>
          <w:tcPr>
            <w:tcW w:w="564" w:type="pct"/>
            <w:vAlign w:val="bottom"/>
          </w:tcPr>
          <w:p w:rsidR="00CF3075" w:rsidRPr="007C087B" w:rsidRDefault="00CF3075" w:rsidP="007C087B">
            <w:pPr>
              <w:jc w:val="right"/>
              <w:rPr>
                <w:sz w:val="20"/>
                <w:szCs w:val="20"/>
              </w:rPr>
            </w:pPr>
            <w:r w:rsidRPr="007C087B">
              <w:rPr>
                <w:sz w:val="20"/>
                <w:szCs w:val="20"/>
              </w:rPr>
              <w:t>4.15</w:t>
            </w:r>
          </w:p>
        </w:tc>
      </w:tr>
      <w:tr w:rsidR="00CF3075" w:rsidRPr="00E97F9F" w:rsidTr="00170370">
        <w:trPr>
          <w:trHeight w:val="78"/>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April</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14.3</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28.3</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62.0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0.6</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7.4</w:t>
            </w:r>
          </w:p>
        </w:tc>
        <w:tc>
          <w:tcPr>
            <w:tcW w:w="499" w:type="pct"/>
            <w:shd w:val="clear" w:color="auto" w:fill="auto"/>
            <w:noWrap/>
          </w:tcPr>
          <w:p w:rsidR="00CF3075" w:rsidRPr="00F253BF" w:rsidRDefault="00CF3075" w:rsidP="00C32996">
            <w:pPr>
              <w:jc w:val="right"/>
            </w:pPr>
            <w:r>
              <w:t>84.7</w:t>
            </w:r>
          </w:p>
        </w:tc>
        <w:tc>
          <w:tcPr>
            <w:tcW w:w="658" w:type="pct"/>
          </w:tcPr>
          <w:p w:rsidR="00CF3075" w:rsidRPr="00F253BF" w:rsidRDefault="00CF3075" w:rsidP="00C32996">
            <w:pPr>
              <w:jc w:val="right"/>
            </w:pPr>
            <w:r>
              <w:t>73.2</w:t>
            </w:r>
          </w:p>
        </w:tc>
        <w:tc>
          <w:tcPr>
            <w:tcW w:w="564" w:type="pct"/>
            <w:vAlign w:val="bottom"/>
          </w:tcPr>
          <w:p w:rsidR="00CF3075" w:rsidRPr="007C087B" w:rsidRDefault="00CF3075" w:rsidP="007C087B">
            <w:pPr>
              <w:jc w:val="right"/>
              <w:rPr>
                <w:sz w:val="20"/>
                <w:szCs w:val="20"/>
              </w:rPr>
            </w:pPr>
            <w:r w:rsidRPr="007C087B">
              <w:rPr>
                <w:sz w:val="20"/>
                <w:szCs w:val="20"/>
              </w:rPr>
              <w:t>4.20</w:t>
            </w:r>
          </w:p>
        </w:tc>
      </w:tr>
      <w:tr w:rsidR="00CF3075" w:rsidRPr="00E97F9F" w:rsidTr="00170370">
        <w:trPr>
          <w:trHeight w:val="89"/>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May</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13.6</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25.8</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72.0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0.6</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7.4</w:t>
            </w:r>
          </w:p>
        </w:tc>
        <w:tc>
          <w:tcPr>
            <w:tcW w:w="499" w:type="pct"/>
            <w:shd w:val="clear" w:color="auto" w:fill="auto"/>
            <w:noWrap/>
          </w:tcPr>
          <w:p w:rsidR="00CF3075" w:rsidRPr="00F253BF" w:rsidRDefault="00CF3075" w:rsidP="00C32996">
            <w:pPr>
              <w:jc w:val="right"/>
            </w:pPr>
            <w:r>
              <w:t>188.4</w:t>
            </w:r>
          </w:p>
        </w:tc>
        <w:tc>
          <w:tcPr>
            <w:tcW w:w="658" w:type="pct"/>
          </w:tcPr>
          <w:p w:rsidR="00CF3075" w:rsidRPr="00F253BF" w:rsidRDefault="00CF3075" w:rsidP="00C32996">
            <w:pPr>
              <w:jc w:val="right"/>
            </w:pPr>
            <w:r>
              <w:t>131.6</w:t>
            </w:r>
          </w:p>
        </w:tc>
        <w:tc>
          <w:tcPr>
            <w:tcW w:w="564" w:type="pct"/>
            <w:vAlign w:val="bottom"/>
          </w:tcPr>
          <w:p w:rsidR="00CF3075" w:rsidRPr="007C087B" w:rsidRDefault="00CF3075" w:rsidP="007C087B">
            <w:pPr>
              <w:jc w:val="right"/>
              <w:rPr>
                <w:sz w:val="20"/>
                <w:szCs w:val="20"/>
              </w:rPr>
            </w:pPr>
            <w:r w:rsidRPr="007C087B">
              <w:rPr>
                <w:sz w:val="20"/>
                <w:szCs w:val="20"/>
              </w:rPr>
              <w:t>3.94</w:t>
            </w:r>
          </w:p>
        </w:tc>
      </w:tr>
      <w:tr w:rsidR="00CF3075" w:rsidRPr="00E97F9F" w:rsidTr="00170370">
        <w:trPr>
          <w:trHeight w:val="143"/>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June</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12.7</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23.7</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79.0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0.6</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5.9</w:t>
            </w:r>
          </w:p>
        </w:tc>
        <w:tc>
          <w:tcPr>
            <w:tcW w:w="499" w:type="pct"/>
            <w:shd w:val="clear" w:color="auto" w:fill="auto"/>
            <w:noWrap/>
          </w:tcPr>
          <w:p w:rsidR="00CF3075" w:rsidRPr="00F253BF" w:rsidRDefault="00CF3075" w:rsidP="00C32996">
            <w:pPr>
              <w:jc w:val="right"/>
            </w:pPr>
            <w:r>
              <w:t>238.7</w:t>
            </w:r>
          </w:p>
        </w:tc>
        <w:tc>
          <w:tcPr>
            <w:tcW w:w="658" w:type="pct"/>
          </w:tcPr>
          <w:p w:rsidR="00CF3075" w:rsidRPr="00F253BF" w:rsidRDefault="00CF3075" w:rsidP="00C32996">
            <w:pPr>
              <w:jc w:val="right"/>
            </w:pPr>
            <w:r>
              <w:t>147.5</w:t>
            </w:r>
          </w:p>
        </w:tc>
        <w:tc>
          <w:tcPr>
            <w:tcW w:w="564" w:type="pct"/>
            <w:vAlign w:val="bottom"/>
          </w:tcPr>
          <w:p w:rsidR="00CF3075" w:rsidRPr="007C087B" w:rsidRDefault="00CF3075" w:rsidP="007C087B">
            <w:pPr>
              <w:jc w:val="right"/>
              <w:rPr>
                <w:sz w:val="20"/>
                <w:szCs w:val="20"/>
              </w:rPr>
            </w:pPr>
            <w:r w:rsidRPr="007C087B">
              <w:rPr>
                <w:sz w:val="20"/>
                <w:szCs w:val="20"/>
              </w:rPr>
              <w:t>3.35</w:t>
            </w:r>
          </w:p>
        </w:tc>
      </w:tr>
      <w:tr w:rsidR="00CF3075" w:rsidRPr="00E97F9F" w:rsidTr="00170370">
        <w:trPr>
          <w:trHeight w:val="80"/>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July</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12.6</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22.4</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84.0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3.5</w:t>
            </w:r>
          </w:p>
        </w:tc>
        <w:tc>
          <w:tcPr>
            <w:tcW w:w="499" w:type="pct"/>
            <w:shd w:val="clear" w:color="auto" w:fill="auto"/>
            <w:noWrap/>
          </w:tcPr>
          <w:p w:rsidR="00CF3075" w:rsidRPr="00F253BF" w:rsidRDefault="00CF3075" w:rsidP="00C32996">
            <w:pPr>
              <w:jc w:val="right"/>
            </w:pPr>
            <w:r>
              <w:t>249.1</w:t>
            </w:r>
          </w:p>
        </w:tc>
        <w:tc>
          <w:tcPr>
            <w:tcW w:w="658" w:type="pct"/>
          </w:tcPr>
          <w:p w:rsidR="00CF3075" w:rsidRPr="00F253BF" w:rsidRDefault="00CF3075" w:rsidP="00C32996">
            <w:pPr>
              <w:jc w:val="right"/>
            </w:pPr>
            <w:r>
              <w:t>149.8</w:t>
            </w:r>
          </w:p>
        </w:tc>
        <w:tc>
          <w:tcPr>
            <w:tcW w:w="564" w:type="pct"/>
            <w:vAlign w:val="bottom"/>
          </w:tcPr>
          <w:p w:rsidR="00CF3075" w:rsidRPr="007C087B" w:rsidRDefault="00CF3075" w:rsidP="007C087B">
            <w:pPr>
              <w:jc w:val="right"/>
              <w:rPr>
                <w:sz w:val="20"/>
                <w:szCs w:val="20"/>
              </w:rPr>
            </w:pPr>
            <w:r w:rsidRPr="007C087B">
              <w:rPr>
                <w:sz w:val="20"/>
                <w:szCs w:val="20"/>
              </w:rPr>
              <w:t>2.80</w:t>
            </w:r>
          </w:p>
        </w:tc>
      </w:tr>
      <w:tr w:rsidR="00CF3075" w:rsidRPr="00E97F9F" w:rsidTr="00170370">
        <w:trPr>
          <w:trHeight w:val="116"/>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August</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12.6</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22.5</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80.0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0.9</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3.9</w:t>
            </w:r>
          </w:p>
        </w:tc>
        <w:tc>
          <w:tcPr>
            <w:tcW w:w="499" w:type="pct"/>
            <w:shd w:val="clear" w:color="auto" w:fill="auto"/>
            <w:noWrap/>
          </w:tcPr>
          <w:p w:rsidR="00CF3075" w:rsidRPr="00F253BF" w:rsidRDefault="00CF3075" w:rsidP="00C32996">
            <w:pPr>
              <w:jc w:val="right"/>
            </w:pPr>
            <w:r>
              <w:t>243.8</w:t>
            </w:r>
          </w:p>
        </w:tc>
        <w:tc>
          <w:tcPr>
            <w:tcW w:w="658" w:type="pct"/>
          </w:tcPr>
          <w:p w:rsidR="00CF3075" w:rsidRPr="00F253BF" w:rsidRDefault="00CF3075" w:rsidP="00C32996">
            <w:pPr>
              <w:jc w:val="right"/>
            </w:pPr>
            <w:r>
              <w:t>148.7</w:t>
            </w:r>
          </w:p>
        </w:tc>
        <w:tc>
          <w:tcPr>
            <w:tcW w:w="564" w:type="pct"/>
            <w:vAlign w:val="bottom"/>
          </w:tcPr>
          <w:p w:rsidR="00CF3075" w:rsidRPr="007C087B" w:rsidRDefault="00CF3075" w:rsidP="007C087B">
            <w:pPr>
              <w:jc w:val="right"/>
              <w:rPr>
                <w:sz w:val="20"/>
                <w:szCs w:val="20"/>
              </w:rPr>
            </w:pPr>
            <w:r w:rsidRPr="007C087B">
              <w:rPr>
                <w:sz w:val="20"/>
                <w:szCs w:val="20"/>
              </w:rPr>
              <w:t>2.95</w:t>
            </w:r>
          </w:p>
        </w:tc>
      </w:tr>
      <w:tr w:rsidR="00CF3075" w:rsidRPr="00E97F9F" w:rsidTr="00170370">
        <w:trPr>
          <w:trHeight w:val="152"/>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September</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12.6</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23.9</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77.0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0.4</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5.9</w:t>
            </w:r>
          </w:p>
        </w:tc>
        <w:tc>
          <w:tcPr>
            <w:tcW w:w="499" w:type="pct"/>
            <w:shd w:val="clear" w:color="auto" w:fill="auto"/>
            <w:noWrap/>
          </w:tcPr>
          <w:p w:rsidR="00CF3075" w:rsidRPr="00F253BF" w:rsidRDefault="00CF3075" w:rsidP="00C32996">
            <w:pPr>
              <w:jc w:val="right"/>
            </w:pPr>
            <w:r>
              <w:t>250.6</w:t>
            </w:r>
          </w:p>
        </w:tc>
        <w:tc>
          <w:tcPr>
            <w:tcW w:w="658" w:type="pct"/>
          </w:tcPr>
          <w:p w:rsidR="00CF3075" w:rsidRPr="00F253BF" w:rsidRDefault="00CF3075" w:rsidP="00C32996">
            <w:pPr>
              <w:jc w:val="right"/>
            </w:pPr>
            <w:r>
              <w:t>150.7</w:t>
            </w:r>
          </w:p>
        </w:tc>
        <w:tc>
          <w:tcPr>
            <w:tcW w:w="564" w:type="pct"/>
            <w:vAlign w:val="bottom"/>
          </w:tcPr>
          <w:p w:rsidR="00CF3075" w:rsidRPr="007C087B" w:rsidRDefault="00CF3075" w:rsidP="007C087B">
            <w:pPr>
              <w:jc w:val="right"/>
              <w:rPr>
                <w:sz w:val="20"/>
                <w:szCs w:val="20"/>
              </w:rPr>
            </w:pPr>
            <w:r w:rsidRPr="007C087B">
              <w:rPr>
                <w:sz w:val="20"/>
                <w:szCs w:val="20"/>
              </w:rPr>
              <w:t>3.37</w:t>
            </w:r>
          </w:p>
        </w:tc>
      </w:tr>
      <w:tr w:rsidR="00CF3075" w:rsidRPr="00E97F9F" w:rsidTr="00170370">
        <w:trPr>
          <w:trHeight w:val="107"/>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October</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12.4</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25.1</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73.0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0.5</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8.1</w:t>
            </w:r>
          </w:p>
        </w:tc>
        <w:tc>
          <w:tcPr>
            <w:tcW w:w="499" w:type="pct"/>
            <w:shd w:val="clear" w:color="auto" w:fill="auto"/>
            <w:noWrap/>
          </w:tcPr>
          <w:p w:rsidR="00CF3075" w:rsidRPr="00F253BF" w:rsidRDefault="00CF3075" w:rsidP="00C32996">
            <w:pPr>
              <w:jc w:val="right"/>
            </w:pPr>
            <w:r>
              <w:t>121.5</w:t>
            </w:r>
          </w:p>
        </w:tc>
        <w:tc>
          <w:tcPr>
            <w:tcW w:w="658" w:type="pct"/>
          </w:tcPr>
          <w:p w:rsidR="00CF3075" w:rsidRPr="00F253BF" w:rsidRDefault="00CF3075" w:rsidP="00C32996">
            <w:pPr>
              <w:jc w:val="right"/>
            </w:pPr>
            <w:r>
              <w:t>97.9</w:t>
            </w:r>
          </w:p>
        </w:tc>
        <w:tc>
          <w:tcPr>
            <w:tcW w:w="564" w:type="pct"/>
            <w:vAlign w:val="bottom"/>
          </w:tcPr>
          <w:p w:rsidR="00CF3075" w:rsidRPr="007C087B" w:rsidRDefault="00CF3075" w:rsidP="007C087B">
            <w:pPr>
              <w:jc w:val="right"/>
              <w:rPr>
                <w:sz w:val="20"/>
                <w:szCs w:val="20"/>
              </w:rPr>
            </w:pPr>
            <w:r w:rsidRPr="007C087B">
              <w:rPr>
                <w:sz w:val="20"/>
                <w:szCs w:val="20"/>
              </w:rPr>
              <w:t>3.77</w:t>
            </w:r>
          </w:p>
        </w:tc>
      </w:tr>
      <w:tr w:rsidR="00CF3075" w:rsidRPr="00E97F9F" w:rsidTr="00170370">
        <w:trPr>
          <w:trHeight w:val="78"/>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November</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12.1</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25.5</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69.0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0.4</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8.4</w:t>
            </w:r>
          </w:p>
        </w:tc>
        <w:tc>
          <w:tcPr>
            <w:tcW w:w="499" w:type="pct"/>
            <w:shd w:val="clear" w:color="auto" w:fill="auto"/>
            <w:noWrap/>
          </w:tcPr>
          <w:p w:rsidR="00CF3075" w:rsidRPr="00F253BF" w:rsidRDefault="00CF3075" w:rsidP="00C32996">
            <w:pPr>
              <w:jc w:val="right"/>
            </w:pPr>
            <w:r>
              <w:t>33.7</w:t>
            </w:r>
          </w:p>
        </w:tc>
        <w:tc>
          <w:tcPr>
            <w:tcW w:w="658" w:type="pct"/>
          </w:tcPr>
          <w:p w:rsidR="00CF3075" w:rsidRPr="00F253BF" w:rsidRDefault="00CF3075" w:rsidP="00C32996">
            <w:pPr>
              <w:jc w:val="right"/>
            </w:pPr>
            <w:r>
              <w:t>31.9</w:t>
            </w:r>
          </w:p>
        </w:tc>
        <w:tc>
          <w:tcPr>
            <w:tcW w:w="564" w:type="pct"/>
            <w:vAlign w:val="bottom"/>
          </w:tcPr>
          <w:p w:rsidR="00CF3075" w:rsidRPr="007C087B" w:rsidRDefault="00CF3075" w:rsidP="007C087B">
            <w:pPr>
              <w:jc w:val="right"/>
              <w:rPr>
                <w:sz w:val="20"/>
                <w:szCs w:val="20"/>
              </w:rPr>
            </w:pPr>
            <w:r w:rsidRPr="007C087B">
              <w:rPr>
                <w:sz w:val="20"/>
                <w:szCs w:val="20"/>
              </w:rPr>
              <w:t>3.54</w:t>
            </w:r>
          </w:p>
        </w:tc>
      </w:tr>
      <w:tr w:rsidR="00CF3075" w:rsidRPr="00E97F9F" w:rsidTr="00170370">
        <w:trPr>
          <w:trHeight w:val="80"/>
        </w:trPr>
        <w:tc>
          <w:tcPr>
            <w:tcW w:w="733" w:type="pct"/>
            <w:shd w:val="clear" w:color="auto" w:fill="auto"/>
            <w:noWrap/>
            <w:vAlign w:val="bottom"/>
            <w:hideMark/>
          </w:tcPr>
          <w:p w:rsidR="00CF3075" w:rsidRPr="007C087B" w:rsidRDefault="00CF3075" w:rsidP="007C087B">
            <w:pPr>
              <w:jc w:val="both"/>
              <w:rPr>
                <w:sz w:val="20"/>
                <w:szCs w:val="20"/>
              </w:rPr>
            </w:pPr>
            <w:r w:rsidRPr="007C087B">
              <w:rPr>
                <w:sz w:val="20"/>
                <w:szCs w:val="20"/>
              </w:rPr>
              <w:t>December</w:t>
            </w:r>
          </w:p>
        </w:tc>
        <w:tc>
          <w:tcPr>
            <w:tcW w:w="453"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11.4</w:t>
            </w:r>
          </w:p>
        </w:tc>
        <w:tc>
          <w:tcPr>
            <w:tcW w:w="420"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25.6</w:t>
            </w:r>
          </w:p>
        </w:tc>
        <w:tc>
          <w:tcPr>
            <w:tcW w:w="666" w:type="pct"/>
            <w:shd w:val="clear" w:color="auto" w:fill="auto"/>
            <w:noWrap/>
          </w:tcPr>
          <w:p w:rsidR="00CF3075" w:rsidRPr="007C087B" w:rsidRDefault="00CF3075" w:rsidP="007C087B">
            <w:pPr>
              <w:jc w:val="center"/>
              <w:rPr>
                <w:color w:val="000000"/>
                <w:sz w:val="20"/>
                <w:szCs w:val="20"/>
              </w:rPr>
            </w:pPr>
            <w:r w:rsidRPr="007C087B">
              <w:rPr>
                <w:color w:val="000000"/>
                <w:sz w:val="20"/>
                <w:szCs w:val="20"/>
              </w:rPr>
              <w:t>64.0</w:t>
            </w:r>
          </w:p>
        </w:tc>
        <w:tc>
          <w:tcPr>
            <w:tcW w:w="518"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0.2</w:t>
            </w:r>
          </w:p>
        </w:tc>
        <w:tc>
          <w:tcPr>
            <w:tcW w:w="489" w:type="pct"/>
            <w:shd w:val="clear" w:color="auto" w:fill="auto"/>
            <w:noWrap/>
          </w:tcPr>
          <w:p w:rsidR="00CF3075" w:rsidRPr="007C087B" w:rsidRDefault="00CF3075" w:rsidP="007C087B">
            <w:pPr>
              <w:jc w:val="right"/>
              <w:rPr>
                <w:color w:val="000000"/>
                <w:sz w:val="20"/>
                <w:szCs w:val="20"/>
              </w:rPr>
            </w:pPr>
            <w:r w:rsidRPr="007C087B">
              <w:rPr>
                <w:color w:val="000000"/>
                <w:sz w:val="20"/>
                <w:szCs w:val="20"/>
              </w:rPr>
              <w:t>8.4</w:t>
            </w:r>
          </w:p>
        </w:tc>
        <w:tc>
          <w:tcPr>
            <w:tcW w:w="499" w:type="pct"/>
            <w:shd w:val="clear" w:color="auto" w:fill="auto"/>
            <w:noWrap/>
          </w:tcPr>
          <w:p w:rsidR="00CF3075" w:rsidRPr="00F253BF" w:rsidRDefault="00CF3075" w:rsidP="00C32996">
            <w:pPr>
              <w:jc w:val="right"/>
            </w:pPr>
            <w:r>
              <w:t>11.9</w:t>
            </w:r>
          </w:p>
        </w:tc>
        <w:tc>
          <w:tcPr>
            <w:tcW w:w="658" w:type="pct"/>
          </w:tcPr>
          <w:p w:rsidR="00CF3075" w:rsidRPr="00F253BF" w:rsidRDefault="00CF3075" w:rsidP="00C32996">
            <w:pPr>
              <w:jc w:val="right"/>
            </w:pPr>
            <w:r>
              <w:t>11.7</w:t>
            </w:r>
          </w:p>
        </w:tc>
        <w:tc>
          <w:tcPr>
            <w:tcW w:w="564" w:type="pct"/>
            <w:vAlign w:val="bottom"/>
          </w:tcPr>
          <w:p w:rsidR="00CF3075" w:rsidRPr="007C087B" w:rsidRDefault="00CF3075" w:rsidP="007C087B">
            <w:pPr>
              <w:jc w:val="right"/>
              <w:rPr>
                <w:sz w:val="20"/>
                <w:szCs w:val="20"/>
              </w:rPr>
            </w:pPr>
            <w:r w:rsidRPr="007C087B">
              <w:rPr>
                <w:sz w:val="20"/>
                <w:szCs w:val="20"/>
              </w:rPr>
              <w:t>3.28</w:t>
            </w:r>
          </w:p>
        </w:tc>
      </w:tr>
      <w:tr w:rsidR="00CF3075" w:rsidRPr="00E97F9F" w:rsidTr="00170370">
        <w:trPr>
          <w:trHeight w:val="89"/>
        </w:trPr>
        <w:tc>
          <w:tcPr>
            <w:tcW w:w="733" w:type="pct"/>
            <w:shd w:val="clear" w:color="auto" w:fill="auto"/>
            <w:noWrap/>
            <w:vAlign w:val="bottom"/>
            <w:hideMark/>
          </w:tcPr>
          <w:p w:rsidR="00CF3075" w:rsidRPr="007C087B" w:rsidRDefault="00CF3075" w:rsidP="007C087B">
            <w:pPr>
              <w:jc w:val="both"/>
              <w:rPr>
                <w:b/>
                <w:bCs/>
                <w:sz w:val="20"/>
                <w:szCs w:val="20"/>
              </w:rPr>
            </w:pPr>
            <w:r w:rsidRPr="007C087B">
              <w:rPr>
                <w:b/>
                <w:bCs/>
                <w:sz w:val="20"/>
                <w:szCs w:val="20"/>
              </w:rPr>
              <w:t>Average</w:t>
            </w:r>
          </w:p>
        </w:tc>
        <w:tc>
          <w:tcPr>
            <w:tcW w:w="453" w:type="pct"/>
            <w:shd w:val="clear" w:color="auto" w:fill="auto"/>
            <w:noWrap/>
          </w:tcPr>
          <w:p w:rsidR="00CF3075" w:rsidRPr="007C087B" w:rsidRDefault="00CF3075" w:rsidP="007C087B">
            <w:pPr>
              <w:jc w:val="right"/>
              <w:rPr>
                <w:b/>
                <w:bCs/>
                <w:color w:val="000000"/>
                <w:sz w:val="20"/>
                <w:szCs w:val="20"/>
              </w:rPr>
            </w:pPr>
            <w:r w:rsidRPr="007C087B">
              <w:rPr>
                <w:b/>
                <w:bCs/>
                <w:color w:val="000000"/>
                <w:sz w:val="20"/>
                <w:szCs w:val="20"/>
              </w:rPr>
              <w:t>12.8</w:t>
            </w:r>
          </w:p>
        </w:tc>
        <w:tc>
          <w:tcPr>
            <w:tcW w:w="420" w:type="pct"/>
            <w:shd w:val="clear" w:color="auto" w:fill="auto"/>
            <w:noWrap/>
          </w:tcPr>
          <w:p w:rsidR="00CF3075" w:rsidRPr="007C087B" w:rsidRDefault="00CF3075" w:rsidP="007C087B">
            <w:pPr>
              <w:jc w:val="right"/>
              <w:rPr>
                <w:b/>
                <w:bCs/>
                <w:color w:val="000000"/>
                <w:sz w:val="20"/>
                <w:szCs w:val="20"/>
              </w:rPr>
            </w:pPr>
            <w:r w:rsidRPr="007C087B">
              <w:rPr>
                <w:b/>
                <w:bCs/>
                <w:color w:val="000000"/>
                <w:sz w:val="20"/>
                <w:szCs w:val="20"/>
              </w:rPr>
              <w:t>25.7</w:t>
            </w:r>
          </w:p>
        </w:tc>
        <w:tc>
          <w:tcPr>
            <w:tcW w:w="666" w:type="pct"/>
            <w:shd w:val="clear" w:color="auto" w:fill="auto"/>
            <w:noWrap/>
          </w:tcPr>
          <w:p w:rsidR="00CF3075" w:rsidRPr="007C087B" w:rsidRDefault="00CF3075" w:rsidP="007C087B">
            <w:pPr>
              <w:jc w:val="center"/>
              <w:rPr>
                <w:b/>
                <w:bCs/>
                <w:color w:val="000000"/>
                <w:sz w:val="20"/>
                <w:szCs w:val="20"/>
              </w:rPr>
            </w:pPr>
            <w:r w:rsidRPr="007C087B">
              <w:rPr>
                <w:b/>
                <w:bCs/>
                <w:color w:val="000000"/>
                <w:sz w:val="20"/>
                <w:szCs w:val="20"/>
              </w:rPr>
              <w:t>70.0</w:t>
            </w:r>
          </w:p>
        </w:tc>
        <w:tc>
          <w:tcPr>
            <w:tcW w:w="518" w:type="pct"/>
            <w:shd w:val="clear" w:color="auto" w:fill="auto"/>
            <w:noWrap/>
          </w:tcPr>
          <w:p w:rsidR="00CF3075" w:rsidRPr="007C087B" w:rsidRDefault="00CF3075" w:rsidP="007C087B">
            <w:pPr>
              <w:jc w:val="right"/>
              <w:rPr>
                <w:b/>
                <w:bCs/>
                <w:color w:val="000000"/>
                <w:sz w:val="20"/>
                <w:szCs w:val="20"/>
              </w:rPr>
            </w:pPr>
            <w:r w:rsidRPr="007C087B">
              <w:rPr>
                <w:b/>
                <w:bCs/>
                <w:color w:val="000000"/>
                <w:sz w:val="20"/>
                <w:szCs w:val="20"/>
              </w:rPr>
              <w:t>0.6</w:t>
            </w:r>
          </w:p>
        </w:tc>
        <w:tc>
          <w:tcPr>
            <w:tcW w:w="489" w:type="pct"/>
            <w:shd w:val="clear" w:color="auto" w:fill="auto"/>
            <w:noWrap/>
          </w:tcPr>
          <w:p w:rsidR="00CF3075" w:rsidRPr="007C087B" w:rsidRDefault="00CF3075" w:rsidP="007C087B">
            <w:pPr>
              <w:jc w:val="right"/>
              <w:rPr>
                <w:b/>
                <w:bCs/>
                <w:color w:val="000000"/>
                <w:sz w:val="20"/>
                <w:szCs w:val="20"/>
              </w:rPr>
            </w:pPr>
            <w:r w:rsidRPr="007C087B">
              <w:rPr>
                <w:b/>
                <w:bCs/>
                <w:color w:val="000000"/>
                <w:sz w:val="20"/>
                <w:szCs w:val="20"/>
              </w:rPr>
              <w:t>6.9</w:t>
            </w:r>
          </w:p>
        </w:tc>
        <w:tc>
          <w:tcPr>
            <w:tcW w:w="499" w:type="pct"/>
            <w:shd w:val="clear" w:color="auto" w:fill="auto"/>
            <w:noWrap/>
          </w:tcPr>
          <w:p w:rsidR="00CF3075" w:rsidRPr="00F253BF" w:rsidRDefault="00CF3075" w:rsidP="00CF3075">
            <w:pPr>
              <w:jc w:val="right"/>
              <w:rPr>
                <w:b/>
              </w:rPr>
            </w:pPr>
            <w:r>
              <w:rPr>
                <w:b/>
              </w:rPr>
              <w:t>1504.0</w:t>
            </w:r>
          </w:p>
        </w:tc>
        <w:tc>
          <w:tcPr>
            <w:tcW w:w="658" w:type="pct"/>
          </w:tcPr>
          <w:p w:rsidR="00CF3075" w:rsidRPr="00F253BF" w:rsidRDefault="00CF3075" w:rsidP="00CF3075">
            <w:pPr>
              <w:jc w:val="right"/>
              <w:rPr>
                <w:b/>
              </w:rPr>
            </w:pPr>
            <w:r>
              <w:rPr>
                <w:b/>
              </w:rPr>
              <w:t>1019.9</w:t>
            </w:r>
          </w:p>
        </w:tc>
        <w:tc>
          <w:tcPr>
            <w:tcW w:w="564" w:type="pct"/>
            <w:vAlign w:val="bottom"/>
          </w:tcPr>
          <w:p w:rsidR="00CF3075" w:rsidRPr="007C087B" w:rsidRDefault="00CF3075" w:rsidP="007C087B">
            <w:pPr>
              <w:jc w:val="right"/>
              <w:rPr>
                <w:b/>
                <w:sz w:val="20"/>
                <w:szCs w:val="20"/>
              </w:rPr>
            </w:pPr>
            <w:r w:rsidRPr="007C087B">
              <w:rPr>
                <w:b/>
                <w:sz w:val="20"/>
                <w:szCs w:val="20"/>
              </w:rPr>
              <w:t>3.55</w:t>
            </w:r>
          </w:p>
        </w:tc>
      </w:tr>
    </w:tbl>
    <w:p w:rsidR="00EB0E51" w:rsidRPr="00161A55" w:rsidRDefault="00EB0E51" w:rsidP="00853605">
      <w:pPr>
        <w:autoSpaceDE w:val="0"/>
        <w:autoSpaceDN w:val="0"/>
        <w:adjustRightInd w:val="0"/>
        <w:spacing w:line="360" w:lineRule="auto"/>
        <w:jc w:val="both"/>
        <w:rPr>
          <w:b/>
          <w:i/>
          <w:color w:val="000000"/>
          <w:sz w:val="22"/>
          <w:szCs w:val="22"/>
        </w:rPr>
      </w:pPr>
      <w:r w:rsidRPr="00161A55">
        <w:rPr>
          <w:b/>
          <w:i/>
          <w:color w:val="000000"/>
          <w:sz w:val="22"/>
          <w:szCs w:val="22"/>
        </w:rPr>
        <w:t xml:space="preserve">Source: AWE, 2016. </w:t>
      </w:r>
      <w:r w:rsidR="00BB70BA">
        <w:rPr>
          <w:b/>
          <w:i/>
          <w:color w:val="000000"/>
          <w:sz w:val="22"/>
          <w:szCs w:val="22"/>
        </w:rPr>
        <w:t xml:space="preserve">Sota </w:t>
      </w:r>
      <w:r w:rsidRPr="00161A55">
        <w:rPr>
          <w:b/>
          <w:i/>
          <w:color w:val="000000"/>
          <w:sz w:val="22"/>
          <w:szCs w:val="22"/>
        </w:rPr>
        <w:t>Hydrology Report</w:t>
      </w:r>
    </w:p>
    <w:p w:rsidR="00E60CAA" w:rsidRDefault="008D6A9A">
      <w:r>
        <w:rPr>
          <w:noProof/>
        </w:rPr>
        <w:drawing>
          <wp:inline distT="0" distB="0" distL="0" distR="0">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60CAA">
        <w:br w:type="page"/>
      </w:r>
    </w:p>
    <w:p w:rsidR="00EB0E51" w:rsidRPr="00E97F9F" w:rsidRDefault="00EB0E51" w:rsidP="00853605">
      <w:pPr>
        <w:pStyle w:val="Heading1New"/>
        <w:rPr>
          <w:rFonts w:ascii="Times New Roman" w:hAnsi="Times New Roman" w:cs="Times New Roman"/>
          <w:sz w:val="24"/>
          <w:szCs w:val="24"/>
        </w:rPr>
      </w:pPr>
      <w:bookmarkStart w:id="75" w:name="_Toc454783239"/>
      <w:r w:rsidRPr="00E97F9F">
        <w:rPr>
          <w:rFonts w:ascii="Times New Roman" w:hAnsi="Times New Roman" w:cs="Times New Roman"/>
          <w:sz w:val="24"/>
          <w:szCs w:val="24"/>
        </w:rPr>
        <w:lastRenderedPageBreak/>
        <w:t>6. EXISTING AGRICULTURAL STATUS</w:t>
      </w:r>
      <w:bookmarkEnd w:id="75"/>
    </w:p>
    <w:p w:rsidR="00EB0E51" w:rsidRPr="00E97F9F" w:rsidRDefault="00EB0E51" w:rsidP="00853605">
      <w:pPr>
        <w:pStyle w:val="Heading2un-numbered"/>
        <w:rPr>
          <w:rFonts w:ascii="Times New Roman" w:hAnsi="Times New Roman" w:cs="Times New Roman"/>
          <w:sz w:val="24"/>
        </w:rPr>
      </w:pPr>
      <w:bookmarkStart w:id="76" w:name="_Toc149433573"/>
      <w:r w:rsidRPr="00E97F9F">
        <w:rPr>
          <w:rFonts w:ascii="Times New Roman" w:hAnsi="Times New Roman" w:cs="Times New Roman"/>
          <w:sz w:val="24"/>
        </w:rPr>
        <w:t>6.1 Crop Production</w:t>
      </w:r>
      <w:bookmarkEnd w:id="76"/>
      <w:r w:rsidRPr="00E97F9F">
        <w:rPr>
          <w:rFonts w:ascii="Times New Roman" w:hAnsi="Times New Roman" w:cs="Times New Roman"/>
          <w:sz w:val="24"/>
        </w:rPr>
        <w:t xml:space="preserve"> </w:t>
      </w:r>
    </w:p>
    <w:p w:rsidR="00EB0E51" w:rsidRPr="00E97F9F" w:rsidRDefault="00EB0E51" w:rsidP="005110D1">
      <w:pPr>
        <w:pStyle w:val="Heading30"/>
      </w:pPr>
      <w:bookmarkStart w:id="77" w:name="_Toc149433574"/>
      <w:bookmarkStart w:id="78" w:name="_Toc454783240"/>
      <w:r w:rsidRPr="00E97F9F">
        <w:t>6.1.1 Introduction</w:t>
      </w:r>
      <w:bookmarkEnd w:id="77"/>
      <w:bookmarkEnd w:id="78"/>
      <w:r w:rsidRPr="00E97F9F">
        <w:t xml:space="preserve"> </w:t>
      </w:r>
    </w:p>
    <w:p w:rsidR="00EB0E51" w:rsidRPr="00E97F9F" w:rsidRDefault="00EB0E51" w:rsidP="00900DAD">
      <w:pPr>
        <w:spacing w:before="120" w:after="120" w:line="276" w:lineRule="auto"/>
        <w:jc w:val="both"/>
      </w:pPr>
      <w:r w:rsidRPr="00E97F9F">
        <w:t>The existing status of crop production, cropping system and farming system scenario of Bedele</w:t>
      </w:r>
      <w:r w:rsidR="0025017F" w:rsidRPr="00E97F9F">
        <w:t xml:space="preserve"> </w:t>
      </w:r>
      <w:r w:rsidRPr="00E97F9F">
        <w:t xml:space="preserve">  irrigation commands were studied through a comprehensive questionnaire consisting of all production parameters. These questionnaires were completed by personal contact and through kebeles of the </w:t>
      </w:r>
      <w:r w:rsidR="00BB70BA">
        <w:t>wereda</w:t>
      </w:r>
      <w:r w:rsidRPr="00E97F9F">
        <w:t xml:space="preserve"> for collection of primary data. The secondary data on land use, area and production of crops along with inputs distribution were also collected from agricultural and rural development offices of kebeles also </w:t>
      </w:r>
      <w:r w:rsidR="00C32996" w:rsidRPr="00E97F9F">
        <w:t>Illuababora</w:t>
      </w:r>
      <w:r w:rsidRPr="00E97F9F">
        <w:t xml:space="preserve"> Zone of the </w:t>
      </w:r>
      <w:r w:rsidR="00BB70BA">
        <w:t>wereda</w:t>
      </w:r>
      <w:r w:rsidRPr="00E97F9F">
        <w:t xml:space="preserve"> under which the present irrigation project falls.</w:t>
      </w:r>
    </w:p>
    <w:p w:rsidR="00EB0E51" w:rsidRPr="00E97F9F" w:rsidRDefault="00EB0E51" w:rsidP="00853605">
      <w:pPr>
        <w:pStyle w:val="Heading2un-numbered"/>
        <w:rPr>
          <w:rFonts w:ascii="Times New Roman" w:hAnsi="Times New Roman" w:cs="Times New Roman"/>
          <w:sz w:val="24"/>
        </w:rPr>
      </w:pPr>
      <w:r w:rsidRPr="00E97F9F">
        <w:rPr>
          <w:rFonts w:ascii="Times New Roman" w:hAnsi="Times New Roman" w:cs="Times New Roman"/>
          <w:sz w:val="24"/>
        </w:rPr>
        <w:t xml:space="preserve">6.2 Production </w:t>
      </w:r>
      <w:r w:rsidR="00E226FA" w:rsidRPr="00E97F9F">
        <w:rPr>
          <w:rFonts w:ascii="Times New Roman" w:hAnsi="Times New Roman" w:cs="Times New Roman"/>
          <w:sz w:val="24"/>
        </w:rPr>
        <w:t xml:space="preserve">and </w:t>
      </w:r>
      <w:r w:rsidRPr="00E97F9F">
        <w:rPr>
          <w:rFonts w:ascii="Times New Roman" w:hAnsi="Times New Roman" w:cs="Times New Roman"/>
          <w:sz w:val="24"/>
        </w:rPr>
        <w:t>productivity of crops</w:t>
      </w:r>
    </w:p>
    <w:p w:rsidR="00EB0E51" w:rsidRPr="00E97F9F" w:rsidRDefault="00EB0E51" w:rsidP="005110D1">
      <w:pPr>
        <w:pStyle w:val="Heading30"/>
      </w:pPr>
      <w:bookmarkStart w:id="79" w:name="_Toc454783241"/>
      <w:r w:rsidRPr="00E97F9F">
        <w:t>6.2.1 National status</w:t>
      </w:r>
      <w:bookmarkEnd w:id="79"/>
    </w:p>
    <w:p w:rsidR="00EB0E51" w:rsidRPr="00E97F9F" w:rsidRDefault="00EB0E51" w:rsidP="00900DAD">
      <w:pPr>
        <w:spacing w:before="120" w:after="120" w:line="276" w:lineRule="auto"/>
        <w:jc w:val="both"/>
      </w:pPr>
      <w:r w:rsidRPr="00E97F9F">
        <w:t>The national status of crop productivity has been studied for the year 2012 and given in table 6</w:t>
      </w:r>
      <w:r w:rsidR="00E226FA" w:rsidRPr="00E97F9F">
        <w:t>.</w:t>
      </w:r>
      <w:r w:rsidRPr="00E97F9F">
        <w:t xml:space="preserve">1.  During this period, the total production of cereal was estimated </w:t>
      </w:r>
      <w:r w:rsidR="00BB70BA" w:rsidRPr="00E97F9F">
        <w:t>at</w:t>
      </w:r>
      <w:r w:rsidRPr="00E97F9F">
        <w:t xml:space="preserve"> </w:t>
      </w:r>
      <w:r w:rsidRPr="00900DAD">
        <w:t xml:space="preserve">198,953,002 </w:t>
      </w:r>
      <w:r w:rsidRPr="00E97F9F">
        <w:t xml:space="preserve">quintals with average yield of </w:t>
      </w:r>
      <w:r w:rsidRPr="00900DAD">
        <w:t xml:space="preserve">20.28 </w:t>
      </w:r>
      <w:r w:rsidRPr="00E97F9F">
        <w:t xml:space="preserve"> q/ha, pulses </w:t>
      </w:r>
      <w:r w:rsidRPr="00900DAD">
        <w:t xml:space="preserve">22,747,021 </w:t>
      </w:r>
      <w:r w:rsidRPr="00E97F9F">
        <w:t xml:space="preserve">quintals and oilseeds </w:t>
      </w:r>
      <w:r w:rsidRPr="00900DAD">
        <w:t xml:space="preserve">7,370,529 </w:t>
      </w:r>
      <w:r w:rsidRPr="00E97F9F">
        <w:t xml:space="preserve">quintals with mean yields of 14.14 and 8.65 q/ha respectively. The total yield of the above three groups of crops was estimated to </w:t>
      </w:r>
      <w:r w:rsidRPr="00900DAD">
        <w:t xml:space="preserve">231,288,472 </w:t>
      </w:r>
      <w:r w:rsidRPr="00E97F9F">
        <w:t>quintals.</w:t>
      </w:r>
    </w:p>
    <w:p w:rsidR="00900DAD" w:rsidRDefault="00900DAD">
      <w:r>
        <w:br w:type="page"/>
      </w:r>
    </w:p>
    <w:p w:rsidR="004234FD" w:rsidRPr="00C32996" w:rsidRDefault="004234FD" w:rsidP="00C32996">
      <w:pPr>
        <w:pStyle w:val="Caption"/>
      </w:pPr>
      <w:bookmarkStart w:id="80" w:name="_Toc455780863"/>
      <w:r w:rsidRPr="00C32996">
        <w:lastRenderedPageBreak/>
        <w:t xml:space="preserve">Table </w:t>
      </w:r>
      <w:r w:rsidR="000E02AA" w:rsidRPr="00C32996">
        <w:t>6.1</w:t>
      </w:r>
      <w:r w:rsidRPr="00C32996">
        <w:t xml:space="preserve"> Forecast of 2012/13, Area (ha), Production (quintal) and Yield (qt/ha) of major crops at National Level for private peasant house holding during the Meher season</w:t>
      </w:r>
      <w:bookmarkEnd w:id="80"/>
    </w:p>
    <w:tbl>
      <w:tblPr>
        <w:tblW w:w="7560" w:type="dxa"/>
        <w:tblInd w:w="93" w:type="dxa"/>
        <w:tblLook w:val="04A0"/>
      </w:tblPr>
      <w:tblGrid>
        <w:gridCol w:w="1680"/>
        <w:gridCol w:w="1860"/>
        <w:gridCol w:w="2120"/>
        <w:gridCol w:w="1900"/>
      </w:tblGrid>
      <w:tr w:rsidR="00EB0E51" w:rsidRPr="00E97F9F" w:rsidTr="00255E2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Major crops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Area forecasted</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Production  forecasted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Yield forecasted</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Total Grain</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12,270,472</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229,070,553</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Cereals</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9,808,958</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198,953,002</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Teff</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2,781,186</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37,690,984</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13.55</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 xml:space="preserve">Barley </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1,047,281</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17,867,703</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17.06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Wheat</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1,595,724</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33,119,728</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20.76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Maize</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2,185,382</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65,030,048</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29.76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Sorghum</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1,685,729</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36,028,732</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21.37</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Finger millet</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444,908</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7,527,339</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16.92</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Pulses</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1,609,053</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22,747,021</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proofErr w:type="spellStart"/>
            <w:r w:rsidRPr="00E97F9F">
              <w:rPr>
                <w:color w:val="000000"/>
                <w:sz w:val="18"/>
                <w:szCs w:val="18"/>
              </w:rPr>
              <w:t>Faba</w:t>
            </w:r>
            <w:proofErr w:type="spellEnd"/>
            <w:r w:rsidRPr="00E97F9F">
              <w:rPr>
                <w:color w:val="000000"/>
                <w:sz w:val="18"/>
                <w:szCs w:val="18"/>
              </w:rPr>
              <w:t xml:space="preserve"> bean</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583,821</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9,394,740</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16.09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Field pea</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259,095</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3,250,165</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12.54</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Haricot bean</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359,235</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4,127,345</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11.49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Fenugreek</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30,697</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282,742</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9.21</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Oil seed</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852,460</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7,370,529</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proofErr w:type="spellStart"/>
            <w:r w:rsidRPr="00E97F9F">
              <w:rPr>
                <w:color w:val="000000"/>
                <w:sz w:val="18"/>
                <w:szCs w:val="18"/>
              </w:rPr>
              <w:t>Neug</w:t>
            </w:r>
            <w:proofErr w:type="spellEnd"/>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304,7351</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954,218</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6.41</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Linseed</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128,497</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1,296,998</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10.09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Sesame</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271,717</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1,982,460</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7.30</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Rapeseed</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43,374</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764,935</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17.64</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Root crops</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462,064</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20,101,667</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Potato</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73,683</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6,230,355</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84.56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Taro</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35,902</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3,071,561</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85.55</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Sweet potato</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35,605</w:t>
            </w: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3,340,631</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r w:rsidRPr="00E97F9F">
              <w:rPr>
                <w:color w:val="000000"/>
                <w:sz w:val="18"/>
                <w:szCs w:val="18"/>
              </w:rPr>
              <w:t>93.82</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Crop/ Enset</w:t>
            </w: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b/>
                <w:color w:val="000000"/>
                <w:sz w:val="18"/>
                <w:szCs w:val="18"/>
              </w:rPr>
            </w:pPr>
            <w:r w:rsidRPr="00E97F9F">
              <w:rPr>
                <w:b/>
                <w:color w:val="000000"/>
                <w:sz w:val="18"/>
                <w:szCs w:val="18"/>
              </w:rPr>
              <w:t>35,580,785</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center"/>
              <w:rPr>
                <w:b/>
                <w:color w:val="000000"/>
                <w:sz w:val="18"/>
                <w:szCs w:val="18"/>
              </w:rPr>
            </w:pPr>
            <w:proofErr w:type="spellStart"/>
            <w:r w:rsidRPr="00E97F9F">
              <w:rPr>
                <w:b/>
                <w:color w:val="000000"/>
                <w:sz w:val="18"/>
                <w:szCs w:val="18"/>
              </w:rPr>
              <w:t>Prod,qt</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center"/>
              <w:rPr>
                <w:b/>
                <w:color w:val="000000"/>
                <w:sz w:val="18"/>
                <w:szCs w:val="18"/>
              </w:rPr>
            </w:pPr>
            <w:r w:rsidRPr="00E97F9F">
              <w:rPr>
                <w:b/>
                <w:color w:val="000000"/>
                <w:sz w:val="18"/>
                <w:szCs w:val="18"/>
              </w:rPr>
              <w:t>Yield qt/plant</w:t>
            </w:r>
          </w:p>
        </w:tc>
      </w:tr>
      <w:tr w:rsidR="00EB0E51" w:rsidRPr="00E97F9F" w:rsidTr="00255E2C">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Enset</w:t>
            </w:r>
          </w:p>
        </w:tc>
        <w:tc>
          <w:tcPr>
            <w:tcW w:w="186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 xml:space="preserve">Amicho       2,248,720  </w:t>
            </w:r>
          </w:p>
        </w:tc>
        <w:tc>
          <w:tcPr>
            <w:tcW w:w="1900" w:type="dxa"/>
            <w:tcBorders>
              <w:top w:val="nil"/>
              <w:left w:val="nil"/>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 Amicho         0.23</w:t>
            </w:r>
          </w:p>
        </w:tc>
      </w:tr>
      <w:tr w:rsidR="00EB0E51" w:rsidRPr="00E97F9F" w:rsidTr="00255E2C">
        <w:trPr>
          <w:trHeight w:val="300"/>
        </w:trPr>
        <w:tc>
          <w:tcPr>
            <w:tcW w:w="1680" w:type="dxa"/>
            <w:tcBorders>
              <w:top w:val="nil"/>
              <w:left w:val="single" w:sz="4" w:space="0" w:color="auto"/>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Kocho        20,146,947</w:t>
            </w:r>
          </w:p>
        </w:tc>
        <w:tc>
          <w:tcPr>
            <w:tcW w:w="190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 xml:space="preserve"> Kocho           0.29   </w:t>
            </w:r>
          </w:p>
        </w:tc>
      </w:tr>
      <w:tr w:rsidR="00EB0E51" w:rsidRPr="00E97F9F" w:rsidTr="00900DAD">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Bulla               370,882</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 xml:space="preserve"> Bulla             0.01  </w:t>
            </w:r>
          </w:p>
        </w:tc>
      </w:tr>
    </w:tbl>
    <w:p w:rsidR="00F837C3" w:rsidRDefault="00F837C3" w:rsidP="005110D1">
      <w:pPr>
        <w:pStyle w:val="Heading30"/>
      </w:pPr>
      <w:bookmarkStart w:id="81" w:name="_Toc149433575"/>
      <w:bookmarkStart w:id="82" w:name="_Toc454783242"/>
      <w:r>
        <w:t>Source:</w:t>
      </w:r>
      <w:r w:rsidR="00C32996">
        <w:t xml:space="preserve"> </w:t>
      </w:r>
      <w:r>
        <w:t>CSA,</w:t>
      </w:r>
      <w:r w:rsidR="00C32996">
        <w:t xml:space="preserve"> </w:t>
      </w:r>
      <w:r w:rsidR="004F519B">
        <w:t>2012/13</w:t>
      </w:r>
    </w:p>
    <w:p w:rsidR="00EB0E51" w:rsidRPr="00E97F9F" w:rsidRDefault="00EB0E51" w:rsidP="005110D1">
      <w:pPr>
        <w:pStyle w:val="Heading30"/>
      </w:pPr>
      <w:r w:rsidRPr="00E97F9F">
        <w:t xml:space="preserve">6.1.2 </w:t>
      </w:r>
      <w:r w:rsidR="0043204E" w:rsidRPr="00E97F9F">
        <w:t>Illuababora</w:t>
      </w:r>
      <w:r w:rsidRPr="00E97F9F">
        <w:t xml:space="preserve"> Zone Status</w:t>
      </w:r>
      <w:bookmarkEnd w:id="81"/>
      <w:bookmarkEnd w:id="82"/>
    </w:p>
    <w:p w:rsidR="00EB0E51" w:rsidRPr="00E97F9F" w:rsidRDefault="00EB0E51" w:rsidP="00900DAD">
      <w:pPr>
        <w:spacing w:before="120" w:after="120" w:line="276" w:lineRule="auto"/>
        <w:jc w:val="both"/>
      </w:pPr>
      <w:r w:rsidRPr="00E97F9F">
        <w:t xml:space="preserve">According to the Ethiopian agricultural sample enumeration result for </w:t>
      </w:r>
      <w:r w:rsidR="0043204E" w:rsidRPr="00E97F9F">
        <w:t>Illuababora</w:t>
      </w:r>
      <w:r w:rsidRPr="00E97F9F">
        <w:t xml:space="preserve"> Zone (CSA</w:t>
      </w:r>
      <w:r w:rsidR="004F519B">
        <w:t>,</w:t>
      </w:r>
      <w:r w:rsidRPr="00E97F9F">
        <w:t xml:space="preserve"> 2012) the total area under various cereals crops in </w:t>
      </w:r>
      <w:r w:rsidR="0043204E" w:rsidRPr="00E97F9F">
        <w:t>Oromia</w:t>
      </w:r>
      <w:r w:rsidRPr="00E97F9F">
        <w:t xml:space="preserve"> region of </w:t>
      </w:r>
      <w:r w:rsidR="0043204E" w:rsidRPr="00E97F9F">
        <w:t>Illuababora</w:t>
      </w:r>
      <w:r w:rsidRPr="00E97F9F">
        <w:t xml:space="preserve"> Zone is </w:t>
      </w:r>
      <w:r w:rsidRPr="00E97F9F">
        <w:rPr>
          <w:color w:val="000000"/>
        </w:rPr>
        <w:t xml:space="preserve">218,199.31 </w:t>
      </w:r>
      <w:r w:rsidRPr="00E97F9F">
        <w:t xml:space="preserve">hectares producing </w:t>
      </w:r>
      <w:r w:rsidRPr="00E97F9F">
        <w:rPr>
          <w:color w:val="000000"/>
        </w:rPr>
        <w:t>5,247,574.30</w:t>
      </w:r>
      <w:r w:rsidRPr="00E97F9F">
        <w:t xml:space="preserve"> thousand quintal with average productivity of 24.05 q/ha. The area under pulses is estimated to be </w:t>
      </w:r>
      <w:r w:rsidRPr="00E97F9F">
        <w:rPr>
          <w:b/>
          <w:color w:val="000000"/>
        </w:rPr>
        <w:t xml:space="preserve">30,103.29 </w:t>
      </w:r>
      <w:r w:rsidRPr="00E97F9F">
        <w:t xml:space="preserve">hectares producing </w:t>
      </w:r>
      <w:r w:rsidRPr="00E97F9F">
        <w:rPr>
          <w:b/>
          <w:color w:val="000000"/>
        </w:rPr>
        <w:t>344,811.99</w:t>
      </w:r>
      <w:r w:rsidRPr="00E97F9F">
        <w:t xml:space="preserve"> quintal with average yield </w:t>
      </w:r>
      <w:proofErr w:type="gramStart"/>
      <w:r w:rsidRPr="00E97F9F">
        <w:t>of 11.45 q</w:t>
      </w:r>
      <w:proofErr w:type="gramEnd"/>
      <w:r w:rsidRPr="00E97F9F">
        <w:t xml:space="preserve">/ha. The production under oilseeds is estimated to be </w:t>
      </w:r>
      <w:r w:rsidRPr="00E97F9F">
        <w:rPr>
          <w:b/>
          <w:color w:val="000000"/>
        </w:rPr>
        <w:t xml:space="preserve">110,041.10 </w:t>
      </w:r>
      <w:r w:rsidRPr="00E97F9F">
        <w:t>quintals the productivity of 8.63 q/ha.</w:t>
      </w:r>
    </w:p>
    <w:p w:rsidR="00900DAD" w:rsidRDefault="00900DAD">
      <w:r>
        <w:br w:type="page"/>
      </w:r>
    </w:p>
    <w:p w:rsidR="004234FD" w:rsidRPr="00C32996" w:rsidRDefault="004234FD" w:rsidP="00C32996">
      <w:pPr>
        <w:pStyle w:val="Caption"/>
      </w:pPr>
      <w:bookmarkStart w:id="83" w:name="_Toc455780864"/>
      <w:r w:rsidRPr="00C32996">
        <w:lastRenderedPageBreak/>
        <w:t xml:space="preserve">Table </w:t>
      </w:r>
      <w:r w:rsidR="000E02AA" w:rsidRPr="00C32996">
        <w:t>6.</w:t>
      </w:r>
      <w:r w:rsidR="00C32996" w:rsidRPr="00C32996">
        <w:t>2</w:t>
      </w:r>
      <w:r w:rsidRPr="00C32996">
        <w:t xml:space="preserve"> Forecast of 2012/13, Area (ha), Production (quintal) and Yield (qt/ha) of major crops at Illuababora Zone for private peasant house holding during the Meher season</w:t>
      </w:r>
      <w:bookmarkEnd w:id="83"/>
    </w:p>
    <w:tbl>
      <w:tblPr>
        <w:tblW w:w="7560" w:type="dxa"/>
        <w:tblInd w:w="93" w:type="dxa"/>
        <w:tblLook w:val="04A0"/>
      </w:tblPr>
      <w:tblGrid>
        <w:gridCol w:w="1680"/>
        <w:gridCol w:w="1860"/>
        <w:gridCol w:w="2120"/>
        <w:gridCol w:w="1900"/>
      </w:tblGrid>
      <w:tr w:rsidR="00EB0E51" w:rsidRPr="00E97F9F" w:rsidTr="00255E2C">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bookmarkStart w:id="84" w:name="_Toc149433576"/>
            <w:r w:rsidRPr="00E97F9F">
              <w:rPr>
                <w:b/>
                <w:bCs/>
                <w:color w:val="000000"/>
                <w:sz w:val="18"/>
                <w:szCs w:val="18"/>
              </w:rPr>
              <w:t>Major crops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Area forecasted</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Production  forecasted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Yield forecasted</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Total Grain</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257,282.35</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5,050,427.39</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Cereals</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218,199.31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5,247,574.30</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Teff</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70,696.41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754,308.58</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9.95</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 xml:space="preserve">Barley </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7,493.13</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17,016.61</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10.26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Wheat</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5,146.01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113,431.35</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13.08</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Maize</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88,034.65</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3,212,274.41</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32.09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Sorghum</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38,731.33</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965,629.87</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23.09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Finger millet</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6,245.61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126,827.87</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18.24</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Pulses</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30,103.29</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344,811.99</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proofErr w:type="spellStart"/>
            <w:r w:rsidRPr="00E97F9F">
              <w:rPr>
                <w:color w:val="000000"/>
                <w:sz w:val="18"/>
                <w:szCs w:val="18"/>
              </w:rPr>
              <w:t>Faba</w:t>
            </w:r>
            <w:proofErr w:type="spellEnd"/>
            <w:r w:rsidRPr="00E97F9F">
              <w:rPr>
                <w:color w:val="000000"/>
                <w:sz w:val="18"/>
                <w:szCs w:val="18"/>
              </w:rPr>
              <w:t xml:space="preserve"> bean</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9,630.75</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103,946.44</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10.79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Field pea</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8,019.51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56,799.33</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7.08</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Haricot bean</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5,315.28</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58,950.04</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11.09</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Fenugreek</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160.82</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Oil seed</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12,743.72</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110,041.10</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proofErr w:type="spellStart"/>
            <w:r w:rsidRPr="00E97F9F">
              <w:rPr>
                <w:color w:val="000000"/>
                <w:sz w:val="18"/>
                <w:szCs w:val="18"/>
              </w:rPr>
              <w:t>Neug</w:t>
            </w:r>
            <w:proofErr w:type="spellEnd"/>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7,661.28</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Linseed</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Sesame</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Rapeseed</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426.64</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10,545..70</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16.00</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Root crops</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3,43.21</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136,915.81</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Potato</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Taro</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534.55</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48,195.30</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90.16</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Sweet potato</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716.18</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70,758.24</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98.80</w:t>
            </w:r>
          </w:p>
        </w:tc>
      </w:tr>
      <w:tr w:rsidR="00EB0E51" w:rsidRPr="00E97F9F" w:rsidTr="00255E2C">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rPr>
                <w:b/>
                <w:bCs/>
                <w:color w:val="000000"/>
                <w:sz w:val="18"/>
                <w:szCs w:val="18"/>
              </w:rPr>
            </w:pPr>
            <w:r w:rsidRPr="00E97F9F">
              <w:rPr>
                <w:b/>
                <w:bCs/>
                <w:color w:val="000000"/>
                <w:sz w:val="18"/>
                <w:szCs w:val="18"/>
              </w:rPr>
              <w:t>Crop/ Enset</w:t>
            </w:r>
          </w:p>
        </w:tc>
        <w:tc>
          <w:tcPr>
            <w:tcW w:w="186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right"/>
              <w:rPr>
                <w:b/>
                <w:color w:val="000000"/>
                <w:sz w:val="18"/>
                <w:szCs w:val="18"/>
              </w:rPr>
            </w:pPr>
            <w:r w:rsidRPr="00E97F9F">
              <w:rPr>
                <w:b/>
                <w:color w:val="000000"/>
                <w:sz w:val="18"/>
                <w:szCs w:val="18"/>
              </w:rPr>
              <w:t> 701,672.00</w:t>
            </w:r>
          </w:p>
        </w:tc>
        <w:tc>
          <w:tcPr>
            <w:tcW w:w="212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center"/>
              <w:rPr>
                <w:b/>
                <w:color w:val="000000"/>
                <w:sz w:val="18"/>
                <w:szCs w:val="18"/>
              </w:rPr>
            </w:pPr>
            <w:r w:rsidRPr="00E97F9F">
              <w:rPr>
                <w:b/>
                <w:color w:val="000000"/>
                <w:sz w:val="18"/>
                <w:szCs w:val="18"/>
              </w:rPr>
              <w:t>Prod,</w:t>
            </w:r>
            <w:r w:rsidR="00BB70BA">
              <w:rPr>
                <w:b/>
                <w:color w:val="000000"/>
                <w:sz w:val="18"/>
                <w:szCs w:val="18"/>
              </w:rPr>
              <w:t xml:space="preserve"> (</w:t>
            </w:r>
            <w:r w:rsidRPr="00E97F9F">
              <w:rPr>
                <w:b/>
                <w:color w:val="000000"/>
                <w:sz w:val="18"/>
                <w:szCs w:val="18"/>
              </w:rPr>
              <w:t>qt</w:t>
            </w:r>
            <w:r w:rsidR="00BB70BA">
              <w:rPr>
                <w:b/>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EB0E51" w:rsidRPr="00E97F9F" w:rsidRDefault="00EB0E51" w:rsidP="00853605">
            <w:pPr>
              <w:spacing w:line="360" w:lineRule="auto"/>
              <w:jc w:val="center"/>
              <w:rPr>
                <w:b/>
                <w:color w:val="000000"/>
                <w:sz w:val="18"/>
                <w:szCs w:val="18"/>
              </w:rPr>
            </w:pPr>
            <w:r w:rsidRPr="00E97F9F">
              <w:rPr>
                <w:b/>
                <w:color w:val="000000"/>
                <w:sz w:val="18"/>
                <w:szCs w:val="18"/>
              </w:rPr>
              <w:t>Yield qt/plant</w:t>
            </w:r>
          </w:p>
        </w:tc>
      </w:tr>
      <w:tr w:rsidR="00EB0E51" w:rsidRPr="00E97F9F" w:rsidTr="00255E2C">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Enset</w:t>
            </w:r>
          </w:p>
        </w:tc>
        <w:tc>
          <w:tcPr>
            <w:tcW w:w="1860" w:type="dxa"/>
            <w:tcBorders>
              <w:top w:val="nil"/>
              <w:left w:val="nil"/>
              <w:bottom w:val="nil"/>
              <w:right w:val="single" w:sz="4" w:space="0" w:color="auto"/>
            </w:tcBorders>
            <w:shd w:val="clear" w:color="auto" w:fill="auto"/>
            <w:noWrap/>
            <w:vAlign w:val="bottom"/>
            <w:hideMark/>
          </w:tcPr>
          <w:p w:rsidR="00EB0E51" w:rsidRPr="00E97F9F" w:rsidRDefault="00EB0E51" w:rsidP="00853605">
            <w:pPr>
              <w:spacing w:line="360" w:lineRule="auto"/>
              <w:jc w:val="right"/>
              <w:rPr>
                <w:color w:val="000000"/>
                <w:sz w:val="18"/>
                <w:szCs w:val="18"/>
              </w:rPr>
            </w:pPr>
            <w:r w:rsidRPr="00E97F9F">
              <w:rPr>
                <w:color w:val="000000"/>
                <w:sz w:val="18"/>
                <w:szCs w:val="18"/>
              </w:rPr>
              <w:t> 701,672.00</w:t>
            </w:r>
          </w:p>
        </w:tc>
        <w:tc>
          <w:tcPr>
            <w:tcW w:w="2120" w:type="dxa"/>
            <w:tcBorders>
              <w:top w:val="nil"/>
              <w:left w:val="nil"/>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Amicho         78,489.0</w:t>
            </w:r>
          </w:p>
        </w:tc>
        <w:tc>
          <w:tcPr>
            <w:tcW w:w="1900" w:type="dxa"/>
            <w:tcBorders>
              <w:top w:val="nil"/>
              <w:left w:val="nil"/>
              <w:bottom w:val="nil"/>
              <w:right w:val="single" w:sz="4" w:space="0" w:color="auto"/>
            </w:tcBorders>
            <w:shd w:val="clear" w:color="auto" w:fill="auto"/>
            <w:noWrap/>
            <w:vAlign w:val="bottom"/>
            <w:hideMark/>
          </w:tcPr>
          <w:p w:rsidR="00EB0E51" w:rsidRPr="00E97F9F" w:rsidRDefault="00EB0E51" w:rsidP="00853605">
            <w:pPr>
              <w:spacing w:line="360" w:lineRule="auto"/>
              <w:rPr>
                <w:color w:val="000000"/>
                <w:sz w:val="18"/>
                <w:szCs w:val="18"/>
              </w:rPr>
            </w:pPr>
            <w:r w:rsidRPr="00E97F9F">
              <w:rPr>
                <w:color w:val="000000"/>
                <w:sz w:val="18"/>
                <w:szCs w:val="18"/>
              </w:rPr>
              <w:t> Amicho         0.11</w:t>
            </w:r>
          </w:p>
        </w:tc>
      </w:tr>
      <w:tr w:rsidR="00EB0E51" w:rsidRPr="00E97F9F" w:rsidTr="00255E2C">
        <w:trPr>
          <w:trHeight w:val="300"/>
        </w:trPr>
        <w:tc>
          <w:tcPr>
            <w:tcW w:w="1680" w:type="dxa"/>
            <w:tcBorders>
              <w:top w:val="nil"/>
              <w:left w:val="single" w:sz="4" w:space="0" w:color="auto"/>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Kocho        282,476.0</w:t>
            </w:r>
          </w:p>
        </w:tc>
        <w:tc>
          <w:tcPr>
            <w:tcW w:w="1900" w:type="dxa"/>
            <w:tcBorders>
              <w:top w:val="nil"/>
              <w:left w:val="nil"/>
              <w:bottom w:val="nil"/>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 xml:space="preserve"> Kocho             0.40</w:t>
            </w:r>
          </w:p>
        </w:tc>
      </w:tr>
      <w:tr w:rsidR="00EB0E51" w:rsidRPr="00E97F9F" w:rsidTr="00900DAD">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p>
        </w:tc>
        <w:tc>
          <w:tcPr>
            <w:tcW w:w="186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jc w:val="right"/>
              <w:rPr>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Bulla               8,476.0</w:t>
            </w:r>
          </w:p>
        </w:tc>
        <w:tc>
          <w:tcPr>
            <w:tcW w:w="1900" w:type="dxa"/>
            <w:tcBorders>
              <w:top w:val="nil"/>
              <w:left w:val="nil"/>
              <w:bottom w:val="single" w:sz="4" w:space="0" w:color="auto"/>
              <w:right w:val="single" w:sz="4" w:space="0" w:color="auto"/>
            </w:tcBorders>
            <w:shd w:val="clear" w:color="auto" w:fill="auto"/>
            <w:noWrap/>
            <w:vAlign w:val="bottom"/>
          </w:tcPr>
          <w:p w:rsidR="00EB0E51" w:rsidRPr="00E97F9F" w:rsidRDefault="00EB0E51" w:rsidP="00853605">
            <w:pPr>
              <w:spacing w:line="360" w:lineRule="auto"/>
              <w:rPr>
                <w:color w:val="000000"/>
                <w:sz w:val="18"/>
                <w:szCs w:val="18"/>
              </w:rPr>
            </w:pPr>
            <w:r w:rsidRPr="00E97F9F">
              <w:rPr>
                <w:color w:val="000000"/>
                <w:sz w:val="18"/>
                <w:szCs w:val="18"/>
              </w:rPr>
              <w:t xml:space="preserve"> Bulla               0.01</w:t>
            </w:r>
          </w:p>
        </w:tc>
      </w:tr>
    </w:tbl>
    <w:p w:rsidR="00EB0E51" w:rsidRPr="00E97F9F" w:rsidRDefault="00EB0E51" w:rsidP="005110D1">
      <w:pPr>
        <w:pStyle w:val="Heading30"/>
      </w:pPr>
    </w:p>
    <w:p w:rsidR="00EB0E51" w:rsidRPr="00E97F9F" w:rsidRDefault="00EB0E51" w:rsidP="005110D1">
      <w:pPr>
        <w:pStyle w:val="Heading30"/>
      </w:pPr>
      <w:bookmarkStart w:id="85" w:name="_Toc454783243"/>
      <w:r w:rsidRPr="00E97F9F">
        <w:t xml:space="preserve">6.1.3 Production Status in Project Command </w:t>
      </w:r>
      <w:r w:rsidR="00BB70BA">
        <w:t>Wereda</w:t>
      </w:r>
      <w:bookmarkEnd w:id="84"/>
      <w:bookmarkEnd w:id="85"/>
    </w:p>
    <w:p w:rsidR="00EB0E51" w:rsidRPr="00E97F9F" w:rsidRDefault="00EB0E51" w:rsidP="00900DAD">
      <w:pPr>
        <w:spacing w:before="120" w:after="120" w:line="276" w:lineRule="auto"/>
        <w:jc w:val="both"/>
      </w:pPr>
      <w:r w:rsidRPr="00E97F9F">
        <w:t xml:space="preserve">The crops being grown and their area, production and productivity have been given in </w:t>
      </w:r>
      <w:r w:rsidR="004234FD">
        <w:t>T</w:t>
      </w:r>
      <w:r w:rsidRPr="00E97F9F">
        <w:t xml:space="preserve">able </w:t>
      </w:r>
      <w:r w:rsidR="004234FD">
        <w:t>5</w:t>
      </w:r>
      <w:r w:rsidRPr="00E97F9F">
        <w:t>. From the table it is quite evident that the yield of maize per hectare is higher than the average yield recorded at both the national level regional level. The total hectares under teff is the highest followed by maize and sorghum. The area and production for some of the crops and commodities under project command are not available, though they are being grown; hence the table contains the list of some crops only.</w:t>
      </w:r>
    </w:p>
    <w:p w:rsidR="00900DAD" w:rsidRDefault="00900DAD">
      <w:pPr>
        <w:rPr>
          <w:b/>
          <w:bCs/>
        </w:rPr>
      </w:pPr>
      <w:bookmarkStart w:id="86" w:name="_Toc454783304"/>
      <w:r>
        <w:br w:type="page"/>
      </w:r>
    </w:p>
    <w:p w:rsidR="004234FD" w:rsidRPr="00C32996" w:rsidRDefault="004234FD" w:rsidP="00C32996">
      <w:pPr>
        <w:pStyle w:val="Caption"/>
      </w:pPr>
      <w:bookmarkStart w:id="87" w:name="_Toc455780865"/>
      <w:bookmarkEnd w:id="86"/>
      <w:r w:rsidRPr="00C32996">
        <w:lastRenderedPageBreak/>
        <w:t xml:space="preserve">Table </w:t>
      </w:r>
      <w:r w:rsidR="00C32996">
        <w:t>6.3</w:t>
      </w:r>
      <w:r w:rsidRPr="00C32996">
        <w:t xml:space="preserve"> Area, Productivity and Production of different crops for the Bedele command. </w:t>
      </w:r>
      <w:r w:rsidR="000B5FFE" w:rsidRPr="00C32996">
        <w:t>Sota</w:t>
      </w:r>
      <w:r w:rsidRPr="00C32996">
        <w:t xml:space="preserve"> command area</w:t>
      </w:r>
      <w:bookmarkEnd w:id="87"/>
    </w:p>
    <w:tbl>
      <w:tblPr>
        <w:tblW w:w="9102" w:type="dxa"/>
        <w:tblInd w:w="96" w:type="dxa"/>
        <w:tblLook w:val="04A0"/>
      </w:tblPr>
      <w:tblGrid>
        <w:gridCol w:w="1746"/>
        <w:gridCol w:w="795"/>
        <w:gridCol w:w="795"/>
        <w:gridCol w:w="884"/>
        <w:gridCol w:w="973"/>
        <w:gridCol w:w="1008"/>
        <w:gridCol w:w="803"/>
        <w:gridCol w:w="973"/>
        <w:gridCol w:w="1125"/>
      </w:tblGrid>
      <w:tr w:rsidR="00EB0E51" w:rsidRPr="00E97F9F" w:rsidTr="00255E2C">
        <w:trPr>
          <w:trHeight w:val="48"/>
          <w:tblHeader/>
        </w:trPr>
        <w:tc>
          <w:tcPr>
            <w:tcW w:w="1746" w:type="dxa"/>
            <w:vMerge w:val="restart"/>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 xml:space="preserve">Details of Project </w:t>
            </w:r>
            <w:r w:rsidRPr="00E97F9F">
              <w:rPr>
                <w:b/>
                <w:bCs/>
                <w:sz w:val="18"/>
                <w:szCs w:val="18"/>
              </w:rPr>
              <w:br/>
              <w:t xml:space="preserve">Command </w:t>
            </w:r>
            <w:r w:rsidR="00BB70BA">
              <w:rPr>
                <w:b/>
                <w:bCs/>
                <w:sz w:val="18"/>
                <w:szCs w:val="18"/>
              </w:rPr>
              <w:t>Wereda</w:t>
            </w:r>
            <w:r w:rsidRPr="00E97F9F">
              <w:rPr>
                <w:b/>
                <w:bCs/>
                <w:sz w:val="18"/>
                <w:szCs w:val="18"/>
              </w:rPr>
              <w:t xml:space="preserve"> &amp; Kebeles</w:t>
            </w:r>
          </w:p>
        </w:tc>
        <w:tc>
          <w:tcPr>
            <w:tcW w:w="6231" w:type="dxa"/>
            <w:gridSpan w:val="7"/>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jc w:val="center"/>
              <w:rPr>
                <w:b/>
                <w:bCs/>
                <w:sz w:val="18"/>
                <w:szCs w:val="18"/>
              </w:rPr>
            </w:pPr>
            <w:r w:rsidRPr="00E97F9F">
              <w:rPr>
                <w:b/>
                <w:bCs/>
                <w:sz w:val="18"/>
                <w:szCs w:val="18"/>
              </w:rPr>
              <w:t>Cereals</w:t>
            </w:r>
          </w:p>
        </w:tc>
        <w:tc>
          <w:tcPr>
            <w:tcW w:w="112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jc w:val="center"/>
              <w:rPr>
                <w:b/>
                <w:bCs/>
                <w:sz w:val="18"/>
                <w:szCs w:val="18"/>
              </w:rPr>
            </w:pPr>
            <w:r w:rsidRPr="00E97F9F">
              <w:rPr>
                <w:b/>
                <w:bCs/>
                <w:sz w:val="18"/>
                <w:szCs w:val="18"/>
              </w:rPr>
              <w:t>Pulse</w:t>
            </w:r>
          </w:p>
        </w:tc>
      </w:tr>
      <w:tr w:rsidR="00EB0E51" w:rsidRPr="00E97F9F" w:rsidTr="00255E2C">
        <w:trPr>
          <w:trHeight w:val="48"/>
          <w:tblHeader/>
        </w:trPr>
        <w:tc>
          <w:tcPr>
            <w:tcW w:w="1746" w:type="dxa"/>
            <w:vMerge/>
            <w:tcBorders>
              <w:top w:val="single" w:sz="4" w:space="0" w:color="auto"/>
              <w:bottom w:val="single" w:sz="4" w:space="0" w:color="auto"/>
            </w:tcBorders>
            <w:vAlign w:val="center"/>
            <w:hideMark/>
          </w:tcPr>
          <w:p w:rsidR="00EB0E51" w:rsidRPr="00E97F9F" w:rsidRDefault="00EB0E51" w:rsidP="00853605">
            <w:pPr>
              <w:spacing w:line="360" w:lineRule="auto"/>
              <w:rPr>
                <w:b/>
                <w:bCs/>
                <w:sz w:val="18"/>
                <w:szCs w:val="18"/>
              </w:rPr>
            </w:pPr>
          </w:p>
        </w:tc>
        <w:tc>
          <w:tcPr>
            <w:tcW w:w="7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Wheat</w:t>
            </w:r>
          </w:p>
        </w:tc>
        <w:tc>
          <w:tcPr>
            <w:tcW w:w="7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Barley</w:t>
            </w:r>
          </w:p>
        </w:tc>
        <w:tc>
          <w:tcPr>
            <w:tcW w:w="884"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Teff</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Maize</w:t>
            </w:r>
          </w:p>
        </w:tc>
        <w:tc>
          <w:tcPr>
            <w:tcW w:w="1008"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Sorghum</w:t>
            </w:r>
          </w:p>
        </w:tc>
        <w:tc>
          <w:tcPr>
            <w:tcW w:w="80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Total</w:t>
            </w:r>
          </w:p>
        </w:tc>
        <w:tc>
          <w:tcPr>
            <w:tcW w:w="1125" w:type="dxa"/>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Haricot-</w:t>
            </w:r>
            <w:r w:rsidRPr="00E97F9F">
              <w:rPr>
                <w:b/>
                <w:bCs/>
                <w:sz w:val="18"/>
                <w:szCs w:val="18"/>
              </w:rPr>
              <w:br/>
              <w:t>bean</w:t>
            </w:r>
          </w:p>
        </w:tc>
      </w:tr>
      <w:tr w:rsidR="00EB0E51" w:rsidRPr="00E97F9F" w:rsidTr="00255E2C">
        <w:trPr>
          <w:trHeight w:val="48"/>
        </w:trPr>
        <w:tc>
          <w:tcPr>
            <w:tcW w:w="1746"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Abalo Sota</w:t>
            </w:r>
          </w:p>
        </w:tc>
        <w:tc>
          <w:tcPr>
            <w:tcW w:w="7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7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884"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008"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80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12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r>
      <w:tr w:rsidR="00EB0E51" w:rsidRPr="00E97F9F" w:rsidTr="00255E2C">
        <w:trPr>
          <w:trHeight w:val="48"/>
        </w:trPr>
        <w:tc>
          <w:tcPr>
            <w:tcW w:w="1746" w:type="dxa"/>
            <w:tcBorders>
              <w:top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Area (ha)</w:t>
            </w:r>
          </w:p>
        </w:tc>
        <w:tc>
          <w:tcPr>
            <w:tcW w:w="79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7.0</w:t>
            </w:r>
          </w:p>
        </w:tc>
        <w:tc>
          <w:tcPr>
            <w:tcW w:w="79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12.0</w:t>
            </w:r>
          </w:p>
        </w:tc>
        <w:tc>
          <w:tcPr>
            <w:tcW w:w="884"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119.5</w:t>
            </w: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71.2</w:t>
            </w:r>
          </w:p>
        </w:tc>
        <w:tc>
          <w:tcPr>
            <w:tcW w:w="1008"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46.0</w:t>
            </w:r>
          </w:p>
        </w:tc>
        <w:tc>
          <w:tcPr>
            <w:tcW w:w="80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 xml:space="preserve">  255.7</w:t>
            </w:r>
          </w:p>
        </w:tc>
        <w:tc>
          <w:tcPr>
            <w:tcW w:w="112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0.5</w:t>
            </w:r>
          </w:p>
        </w:tc>
      </w:tr>
      <w:tr w:rsidR="00EB0E51" w:rsidRPr="00E97F9F" w:rsidTr="00255E2C">
        <w:trPr>
          <w:trHeight w:val="48"/>
        </w:trPr>
        <w:tc>
          <w:tcPr>
            <w:tcW w:w="1746" w:type="dxa"/>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Yield (qt/ha)</w:t>
            </w:r>
          </w:p>
        </w:tc>
        <w:tc>
          <w:tcPr>
            <w:tcW w:w="795"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21.0</w:t>
            </w:r>
          </w:p>
        </w:tc>
        <w:tc>
          <w:tcPr>
            <w:tcW w:w="795"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14.4</w:t>
            </w:r>
          </w:p>
        </w:tc>
        <w:tc>
          <w:tcPr>
            <w:tcW w:w="884"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11.0</w:t>
            </w:r>
          </w:p>
        </w:tc>
        <w:tc>
          <w:tcPr>
            <w:tcW w:w="973"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40.0</w:t>
            </w:r>
          </w:p>
        </w:tc>
        <w:tc>
          <w:tcPr>
            <w:tcW w:w="1008"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15.0</w:t>
            </w:r>
          </w:p>
        </w:tc>
        <w:tc>
          <w:tcPr>
            <w:tcW w:w="803" w:type="dxa"/>
            <w:shd w:val="clear" w:color="auto" w:fill="auto"/>
            <w:noWrap/>
            <w:vAlign w:val="bottom"/>
          </w:tcPr>
          <w:p w:rsidR="00EB0E51" w:rsidRPr="00E97F9F" w:rsidRDefault="00EB0E51" w:rsidP="00853605">
            <w:pPr>
              <w:spacing w:line="360" w:lineRule="auto"/>
              <w:rPr>
                <w:sz w:val="18"/>
                <w:szCs w:val="18"/>
              </w:rPr>
            </w:pPr>
          </w:p>
        </w:tc>
        <w:tc>
          <w:tcPr>
            <w:tcW w:w="973" w:type="dxa"/>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 xml:space="preserve">  101.4</w:t>
            </w:r>
          </w:p>
        </w:tc>
        <w:tc>
          <w:tcPr>
            <w:tcW w:w="1125"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12.0</w:t>
            </w:r>
          </w:p>
        </w:tc>
      </w:tr>
      <w:tr w:rsidR="00EB0E51" w:rsidRPr="00E97F9F" w:rsidTr="00255E2C">
        <w:trPr>
          <w:trHeight w:val="48"/>
        </w:trPr>
        <w:tc>
          <w:tcPr>
            <w:tcW w:w="1746" w:type="dxa"/>
            <w:tcBorders>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Total Yield (qt)</w:t>
            </w:r>
          </w:p>
        </w:tc>
        <w:tc>
          <w:tcPr>
            <w:tcW w:w="795"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147.0</w:t>
            </w:r>
          </w:p>
        </w:tc>
        <w:tc>
          <w:tcPr>
            <w:tcW w:w="795"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172.8</w:t>
            </w:r>
          </w:p>
        </w:tc>
        <w:tc>
          <w:tcPr>
            <w:tcW w:w="884"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1314.5</w:t>
            </w: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2850.0</w:t>
            </w:r>
          </w:p>
        </w:tc>
        <w:tc>
          <w:tcPr>
            <w:tcW w:w="1008"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690.0</w:t>
            </w:r>
          </w:p>
        </w:tc>
        <w:tc>
          <w:tcPr>
            <w:tcW w:w="80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5174.3</w:t>
            </w:r>
          </w:p>
        </w:tc>
        <w:tc>
          <w:tcPr>
            <w:tcW w:w="1125"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6.0</w:t>
            </w:r>
          </w:p>
        </w:tc>
      </w:tr>
      <w:tr w:rsidR="00EB0E51" w:rsidRPr="00E97F9F" w:rsidTr="00255E2C">
        <w:trPr>
          <w:trHeight w:val="48"/>
        </w:trPr>
        <w:tc>
          <w:tcPr>
            <w:tcW w:w="1746"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79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79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884"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1008"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80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112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r>
    </w:tbl>
    <w:p w:rsidR="00EB0E51" w:rsidRPr="00E97F9F" w:rsidRDefault="000B5FFE" w:rsidP="00853605">
      <w:pPr>
        <w:spacing w:line="360" w:lineRule="auto"/>
        <w:rPr>
          <w:b/>
          <w:sz w:val="18"/>
          <w:szCs w:val="18"/>
        </w:rPr>
      </w:pPr>
      <w:r>
        <w:rPr>
          <w:b/>
          <w:sz w:val="18"/>
          <w:szCs w:val="18"/>
        </w:rPr>
        <w:t>Sota</w:t>
      </w:r>
      <w:r w:rsidR="00EB0E51" w:rsidRPr="00E97F9F">
        <w:rPr>
          <w:b/>
          <w:sz w:val="18"/>
          <w:szCs w:val="18"/>
        </w:rPr>
        <w:t xml:space="preserve"> command area</w:t>
      </w:r>
    </w:p>
    <w:tbl>
      <w:tblPr>
        <w:tblW w:w="9102" w:type="dxa"/>
        <w:tblInd w:w="96" w:type="dxa"/>
        <w:tblLook w:val="04A0"/>
      </w:tblPr>
      <w:tblGrid>
        <w:gridCol w:w="1746"/>
        <w:gridCol w:w="910"/>
        <w:gridCol w:w="1062"/>
        <w:gridCol w:w="981"/>
        <w:gridCol w:w="973"/>
        <w:gridCol w:w="1062"/>
        <w:gridCol w:w="973"/>
        <w:gridCol w:w="1395"/>
      </w:tblGrid>
      <w:tr w:rsidR="00EB0E51" w:rsidRPr="00E97F9F" w:rsidTr="00255E2C">
        <w:trPr>
          <w:trHeight w:val="48"/>
          <w:tblHeader/>
        </w:trPr>
        <w:tc>
          <w:tcPr>
            <w:tcW w:w="1746" w:type="dxa"/>
            <w:vMerge w:val="restart"/>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 xml:space="preserve">Details of Project </w:t>
            </w:r>
            <w:r w:rsidRPr="00E97F9F">
              <w:rPr>
                <w:b/>
                <w:bCs/>
                <w:sz w:val="18"/>
                <w:szCs w:val="18"/>
              </w:rPr>
              <w:br/>
              <w:t xml:space="preserve">Command </w:t>
            </w:r>
            <w:r w:rsidR="00BB70BA">
              <w:rPr>
                <w:b/>
                <w:bCs/>
                <w:sz w:val="18"/>
                <w:szCs w:val="18"/>
              </w:rPr>
              <w:t>Wereda</w:t>
            </w:r>
            <w:r w:rsidRPr="00E97F9F">
              <w:rPr>
                <w:b/>
                <w:bCs/>
                <w:sz w:val="18"/>
                <w:szCs w:val="18"/>
              </w:rPr>
              <w:t xml:space="preserve"> &amp; Kebeles</w:t>
            </w:r>
          </w:p>
        </w:tc>
        <w:tc>
          <w:tcPr>
            <w:tcW w:w="910" w:type="dxa"/>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Oil-</w:t>
            </w:r>
            <w:r w:rsidRPr="00E97F9F">
              <w:rPr>
                <w:b/>
                <w:bCs/>
                <w:sz w:val="18"/>
                <w:szCs w:val="18"/>
              </w:rPr>
              <w:br/>
              <w:t>seed</w:t>
            </w:r>
          </w:p>
        </w:tc>
        <w:tc>
          <w:tcPr>
            <w:tcW w:w="6446" w:type="dxa"/>
            <w:gridSpan w:val="6"/>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jc w:val="center"/>
              <w:rPr>
                <w:b/>
                <w:bCs/>
                <w:sz w:val="18"/>
                <w:szCs w:val="18"/>
              </w:rPr>
            </w:pPr>
            <w:r w:rsidRPr="00E97F9F">
              <w:rPr>
                <w:b/>
                <w:bCs/>
                <w:sz w:val="18"/>
                <w:szCs w:val="18"/>
              </w:rPr>
              <w:t>Vegetables</w:t>
            </w:r>
          </w:p>
        </w:tc>
      </w:tr>
      <w:tr w:rsidR="00EB0E51" w:rsidRPr="00E97F9F" w:rsidTr="00255E2C">
        <w:trPr>
          <w:trHeight w:val="48"/>
          <w:tblHeader/>
        </w:trPr>
        <w:tc>
          <w:tcPr>
            <w:tcW w:w="1746" w:type="dxa"/>
            <w:vMerge/>
            <w:tcBorders>
              <w:top w:val="single" w:sz="4" w:space="0" w:color="auto"/>
              <w:bottom w:val="single" w:sz="4" w:space="0" w:color="auto"/>
            </w:tcBorders>
            <w:vAlign w:val="center"/>
            <w:hideMark/>
          </w:tcPr>
          <w:p w:rsidR="00EB0E51" w:rsidRPr="00E97F9F" w:rsidRDefault="00EB0E51" w:rsidP="00853605">
            <w:pPr>
              <w:spacing w:line="360" w:lineRule="auto"/>
              <w:rPr>
                <w:b/>
                <w:bCs/>
                <w:sz w:val="18"/>
                <w:szCs w:val="18"/>
              </w:rPr>
            </w:pPr>
          </w:p>
        </w:tc>
        <w:tc>
          <w:tcPr>
            <w:tcW w:w="910"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proofErr w:type="spellStart"/>
            <w:r w:rsidRPr="00E97F9F">
              <w:rPr>
                <w:b/>
                <w:bCs/>
                <w:sz w:val="18"/>
                <w:szCs w:val="18"/>
              </w:rPr>
              <w:t>Noug</w:t>
            </w:r>
            <w:proofErr w:type="spellEnd"/>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Tomato</w:t>
            </w:r>
          </w:p>
        </w:tc>
        <w:tc>
          <w:tcPr>
            <w:tcW w:w="981"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Cabbage</w:t>
            </w:r>
          </w:p>
        </w:tc>
        <w:tc>
          <w:tcPr>
            <w:tcW w:w="973" w:type="dxa"/>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br/>
              <w:t>potato</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Onion</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Pepper</w:t>
            </w:r>
          </w:p>
        </w:tc>
        <w:tc>
          <w:tcPr>
            <w:tcW w:w="13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Total</w:t>
            </w:r>
          </w:p>
        </w:tc>
      </w:tr>
      <w:tr w:rsidR="00EB0E51" w:rsidRPr="00E97F9F" w:rsidTr="00255E2C">
        <w:trPr>
          <w:trHeight w:val="48"/>
        </w:trPr>
        <w:tc>
          <w:tcPr>
            <w:tcW w:w="1746"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Abalo Sota</w:t>
            </w:r>
          </w:p>
        </w:tc>
        <w:tc>
          <w:tcPr>
            <w:tcW w:w="910"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81"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3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r>
      <w:tr w:rsidR="00EB0E51" w:rsidRPr="00E97F9F" w:rsidTr="00255E2C">
        <w:trPr>
          <w:trHeight w:val="48"/>
        </w:trPr>
        <w:tc>
          <w:tcPr>
            <w:tcW w:w="1746" w:type="dxa"/>
            <w:tcBorders>
              <w:top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Area (ha)</w:t>
            </w:r>
          </w:p>
        </w:tc>
        <w:tc>
          <w:tcPr>
            <w:tcW w:w="910"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13.0</w:t>
            </w:r>
          </w:p>
        </w:tc>
        <w:tc>
          <w:tcPr>
            <w:tcW w:w="1062"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3.6</w:t>
            </w:r>
          </w:p>
        </w:tc>
        <w:tc>
          <w:tcPr>
            <w:tcW w:w="981"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1.75</w:t>
            </w: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8.0</w:t>
            </w:r>
          </w:p>
        </w:tc>
        <w:tc>
          <w:tcPr>
            <w:tcW w:w="1062"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2.65</w:t>
            </w:r>
          </w:p>
        </w:tc>
        <w:tc>
          <w:tcPr>
            <w:tcW w:w="1395" w:type="dxa"/>
            <w:tcBorders>
              <w:top w:val="single" w:sz="4" w:space="0" w:color="auto"/>
            </w:tcBorders>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 xml:space="preserve">    14.27</w:t>
            </w:r>
          </w:p>
        </w:tc>
      </w:tr>
      <w:tr w:rsidR="00EB0E51" w:rsidRPr="00E97F9F" w:rsidTr="00255E2C">
        <w:trPr>
          <w:trHeight w:val="48"/>
        </w:trPr>
        <w:tc>
          <w:tcPr>
            <w:tcW w:w="1746" w:type="dxa"/>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Yield (qt/ha)</w:t>
            </w:r>
          </w:p>
        </w:tc>
        <w:tc>
          <w:tcPr>
            <w:tcW w:w="910"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6.0</w:t>
            </w:r>
          </w:p>
        </w:tc>
        <w:tc>
          <w:tcPr>
            <w:tcW w:w="1062"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72.0</w:t>
            </w:r>
          </w:p>
        </w:tc>
        <w:tc>
          <w:tcPr>
            <w:tcW w:w="981"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95.00</w:t>
            </w:r>
          </w:p>
        </w:tc>
        <w:tc>
          <w:tcPr>
            <w:tcW w:w="973"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90.0</w:t>
            </w:r>
          </w:p>
        </w:tc>
        <w:tc>
          <w:tcPr>
            <w:tcW w:w="1062"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73"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15.00</w:t>
            </w:r>
          </w:p>
        </w:tc>
        <w:tc>
          <w:tcPr>
            <w:tcW w:w="1395" w:type="dxa"/>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 xml:space="preserve">   272.00</w:t>
            </w:r>
          </w:p>
        </w:tc>
      </w:tr>
      <w:tr w:rsidR="00EB0E51" w:rsidRPr="00E97F9F" w:rsidTr="00255E2C">
        <w:trPr>
          <w:trHeight w:val="48"/>
        </w:trPr>
        <w:tc>
          <w:tcPr>
            <w:tcW w:w="1746" w:type="dxa"/>
            <w:tcBorders>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Total Yield (qt)</w:t>
            </w:r>
          </w:p>
        </w:tc>
        <w:tc>
          <w:tcPr>
            <w:tcW w:w="910"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78.0</w:t>
            </w:r>
          </w:p>
        </w:tc>
        <w:tc>
          <w:tcPr>
            <w:tcW w:w="1062"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259.2</w:t>
            </w:r>
          </w:p>
        </w:tc>
        <w:tc>
          <w:tcPr>
            <w:tcW w:w="981"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166.25</w:t>
            </w: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720.0</w:t>
            </w:r>
          </w:p>
        </w:tc>
        <w:tc>
          <w:tcPr>
            <w:tcW w:w="1062"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39.75</w:t>
            </w:r>
          </w:p>
        </w:tc>
        <w:tc>
          <w:tcPr>
            <w:tcW w:w="1395" w:type="dxa"/>
            <w:tcBorders>
              <w:bottom w:val="single" w:sz="4" w:space="0" w:color="auto"/>
            </w:tcBorders>
            <w:shd w:val="clear" w:color="auto" w:fill="auto"/>
            <w:noWrap/>
            <w:vAlign w:val="bottom"/>
          </w:tcPr>
          <w:p w:rsidR="00EB0E51" w:rsidRPr="00E97F9F" w:rsidRDefault="00EB0E51" w:rsidP="00853605">
            <w:pPr>
              <w:spacing w:line="360" w:lineRule="auto"/>
              <w:rPr>
                <w:b/>
                <w:sz w:val="18"/>
                <w:szCs w:val="18"/>
              </w:rPr>
            </w:pPr>
            <w:r w:rsidRPr="00E97F9F">
              <w:rPr>
                <w:b/>
                <w:sz w:val="18"/>
                <w:szCs w:val="18"/>
              </w:rPr>
              <w:t xml:space="preserve">  3881.44</w:t>
            </w:r>
          </w:p>
        </w:tc>
      </w:tr>
    </w:tbl>
    <w:p w:rsidR="00EB0E51" w:rsidRPr="00E97F9F" w:rsidRDefault="00EB0E51" w:rsidP="00853605">
      <w:pPr>
        <w:spacing w:line="360" w:lineRule="auto"/>
        <w:rPr>
          <w:sz w:val="18"/>
          <w:szCs w:val="18"/>
        </w:rPr>
      </w:pPr>
    </w:p>
    <w:p w:rsidR="000B5FFE" w:rsidRPr="00E97F9F" w:rsidRDefault="000B5FFE" w:rsidP="000B5FFE">
      <w:pPr>
        <w:spacing w:line="360" w:lineRule="auto"/>
        <w:rPr>
          <w:b/>
          <w:sz w:val="18"/>
          <w:szCs w:val="18"/>
        </w:rPr>
      </w:pPr>
      <w:r>
        <w:rPr>
          <w:b/>
          <w:sz w:val="18"/>
          <w:szCs w:val="18"/>
        </w:rPr>
        <w:t>Sota</w:t>
      </w:r>
      <w:r w:rsidRPr="00E97F9F">
        <w:rPr>
          <w:b/>
          <w:sz w:val="18"/>
          <w:szCs w:val="18"/>
        </w:rPr>
        <w:t xml:space="preserve"> command area</w:t>
      </w:r>
    </w:p>
    <w:tbl>
      <w:tblPr>
        <w:tblW w:w="9102" w:type="dxa"/>
        <w:tblInd w:w="96" w:type="dxa"/>
        <w:tblLook w:val="04A0"/>
      </w:tblPr>
      <w:tblGrid>
        <w:gridCol w:w="1746"/>
        <w:gridCol w:w="910"/>
        <w:gridCol w:w="1062"/>
        <w:gridCol w:w="981"/>
        <w:gridCol w:w="973"/>
        <w:gridCol w:w="1062"/>
        <w:gridCol w:w="973"/>
        <w:gridCol w:w="1395"/>
      </w:tblGrid>
      <w:tr w:rsidR="00EB0E51" w:rsidRPr="00E97F9F" w:rsidTr="00255E2C">
        <w:trPr>
          <w:trHeight w:val="48"/>
          <w:tblHeader/>
        </w:trPr>
        <w:tc>
          <w:tcPr>
            <w:tcW w:w="1746" w:type="dxa"/>
            <w:vMerge w:val="restart"/>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 xml:space="preserve">Details of Project </w:t>
            </w:r>
            <w:r w:rsidRPr="00E97F9F">
              <w:rPr>
                <w:b/>
                <w:bCs/>
                <w:sz w:val="18"/>
                <w:szCs w:val="18"/>
              </w:rPr>
              <w:br/>
              <w:t xml:space="preserve">Command </w:t>
            </w:r>
            <w:r w:rsidR="00BB70BA">
              <w:rPr>
                <w:b/>
                <w:bCs/>
                <w:sz w:val="18"/>
                <w:szCs w:val="18"/>
              </w:rPr>
              <w:t>Wereda</w:t>
            </w:r>
            <w:r w:rsidRPr="00E97F9F">
              <w:rPr>
                <w:b/>
                <w:bCs/>
                <w:sz w:val="18"/>
                <w:szCs w:val="18"/>
              </w:rPr>
              <w:t xml:space="preserve"> &amp; Kebeles</w:t>
            </w:r>
          </w:p>
        </w:tc>
        <w:tc>
          <w:tcPr>
            <w:tcW w:w="910" w:type="dxa"/>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Fruits</w:t>
            </w:r>
          </w:p>
        </w:tc>
        <w:tc>
          <w:tcPr>
            <w:tcW w:w="6446" w:type="dxa"/>
            <w:gridSpan w:val="6"/>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jc w:val="center"/>
              <w:rPr>
                <w:b/>
                <w:bCs/>
                <w:sz w:val="18"/>
                <w:szCs w:val="18"/>
              </w:rPr>
            </w:pPr>
          </w:p>
        </w:tc>
      </w:tr>
      <w:tr w:rsidR="00EB0E51" w:rsidRPr="00E97F9F" w:rsidTr="00255E2C">
        <w:trPr>
          <w:trHeight w:val="48"/>
          <w:tblHeader/>
        </w:trPr>
        <w:tc>
          <w:tcPr>
            <w:tcW w:w="1746" w:type="dxa"/>
            <w:vMerge/>
            <w:tcBorders>
              <w:top w:val="single" w:sz="4" w:space="0" w:color="auto"/>
              <w:bottom w:val="single" w:sz="4" w:space="0" w:color="auto"/>
            </w:tcBorders>
            <w:vAlign w:val="center"/>
            <w:hideMark/>
          </w:tcPr>
          <w:p w:rsidR="00EB0E51" w:rsidRPr="00E97F9F" w:rsidRDefault="00EB0E51" w:rsidP="00853605">
            <w:pPr>
              <w:spacing w:line="360" w:lineRule="auto"/>
              <w:rPr>
                <w:b/>
                <w:bCs/>
                <w:sz w:val="18"/>
                <w:szCs w:val="18"/>
              </w:rPr>
            </w:pPr>
          </w:p>
        </w:tc>
        <w:tc>
          <w:tcPr>
            <w:tcW w:w="910"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Citrus</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Papaya</w:t>
            </w:r>
          </w:p>
        </w:tc>
        <w:tc>
          <w:tcPr>
            <w:tcW w:w="981"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Banana</w:t>
            </w:r>
          </w:p>
        </w:tc>
        <w:tc>
          <w:tcPr>
            <w:tcW w:w="973" w:type="dxa"/>
            <w:tcBorders>
              <w:top w:val="single" w:sz="4" w:space="0" w:color="auto"/>
              <w:bottom w:val="single" w:sz="4" w:space="0" w:color="auto"/>
            </w:tcBorders>
            <w:shd w:val="clear" w:color="auto" w:fill="auto"/>
            <w:vAlign w:val="bottom"/>
            <w:hideMark/>
          </w:tcPr>
          <w:p w:rsidR="00EB0E51" w:rsidRPr="00E97F9F" w:rsidRDefault="00EB0E51" w:rsidP="00853605">
            <w:pPr>
              <w:spacing w:line="360" w:lineRule="auto"/>
              <w:rPr>
                <w:b/>
                <w:bCs/>
                <w:sz w:val="18"/>
                <w:szCs w:val="18"/>
              </w:rPr>
            </w:pPr>
            <w:r w:rsidRPr="00E97F9F">
              <w:rPr>
                <w:b/>
                <w:bCs/>
                <w:sz w:val="18"/>
                <w:szCs w:val="18"/>
              </w:rPr>
              <w:t>Avocado</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Total</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p>
        </w:tc>
        <w:tc>
          <w:tcPr>
            <w:tcW w:w="13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p>
        </w:tc>
      </w:tr>
      <w:tr w:rsidR="00EB0E51" w:rsidRPr="00E97F9F" w:rsidTr="00255E2C">
        <w:trPr>
          <w:trHeight w:val="48"/>
        </w:trPr>
        <w:tc>
          <w:tcPr>
            <w:tcW w:w="1746"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b/>
                <w:bCs/>
                <w:sz w:val="18"/>
                <w:szCs w:val="18"/>
              </w:rPr>
            </w:pPr>
            <w:r w:rsidRPr="00E97F9F">
              <w:rPr>
                <w:b/>
                <w:bCs/>
                <w:sz w:val="18"/>
                <w:szCs w:val="18"/>
              </w:rPr>
              <w:t>Abalo Sota</w:t>
            </w:r>
          </w:p>
        </w:tc>
        <w:tc>
          <w:tcPr>
            <w:tcW w:w="910"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81"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062"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973"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c>
          <w:tcPr>
            <w:tcW w:w="1395" w:type="dxa"/>
            <w:tcBorders>
              <w:top w:val="single" w:sz="4" w:space="0" w:color="auto"/>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 </w:t>
            </w:r>
          </w:p>
        </w:tc>
      </w:tr>
      <w:tr w:rsidR="00EB0E51" w:rsidRPr="00E97F9F" w:rsidTr="00255E2C">
        <w:trPr>
          <w:trHeight w:val="48"/>
        </w:trPr>
        <w:tc>
          <w:tcPr>
            <w:tcW w:w="1746" w:type="dxa"/>
            <w:tcBorders>
              <w:top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Area (ha)</w:t>
            </w:r>
          </w:p>
        </w:tc>
        <w:tc>
          <w:tcPr>
            <w:tcW w:w="910"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1062"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81" w:type="dxa"/>
            <w:tcBorders>
              <w:top w:val="single" w:sz="4" w:space="0" w:color="auto"/>
            </w:tcBorders>
            <w:shd w:val="clear" w:color="auto" w:fill="auto"/>
            <w:noWrap/>
            <w:vAlign w:val="bottom"/>
          </w:tcPr>
          <w:p w:rsidR="00EB0E51" w:rsidRPr="00E97F9F" w:rsidRDefault="00CE7148" w:rsidP="00CE7148">
            <w:pPr>
              <w:spacing w:line="360" w:lineRule="auto"/>
              <w:rPr>
                <w:sz w:val="18"/>
                <w:szCs w:val="18"/>
              </w:rPr>
            </w:pPr>
            <w:r w:rsidRPr="00E97F9F">
              <w:rPr>
                <w:sz w:val="18"/>
                <w:szCs w:val="18"/>
              </w:rPr>
              <w:t>105.0</w:t>
            </w: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 xml:space="preserve"> </w:t>
            </w:r>
            <w:r w:rsidR="00CE7148" w:rsidRPr="00E97F9F">
              <w:rPr>
                <w:sz w:val="18"/>
                <w:szCs w:val="18"/>
              </w:rPr>
              <w:t>10.0</w:t>
            </w:r>
            <w:r w:rsidRPr="00E97F9F">
              <w:rPr>
                <w:sz w:val="18"/>
                <w:szCs w:val="18"/>
              </w:rPr>
              <w:t xml:space="preserve">           </w:t>
            </w:r>
          </w:p>
        </w:tc>
        <w:tc>
          <w:tcPr>
            <w:tcW w:w="1062"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1395" w:type="dxa"/>
            <w:tcBorders>
              <w:top w:val="single" w:sz="4" w:space="0" w:color="auto"/>
            </w:tcBorders>
            <w:shd w:val="clear" w:color="auto" w:fill="auto"/>
            <w:noWrap/>
            <w:vAlign w:val="bottom"/>
          </w:tcPr>
          <w:p w:rsidR="00EB0E51" w:rsidRPr="00E97F9F" w:rsidRDefault="00EB0E51" w:rsidP="00853605">
            <w:pPr>
              <w:spacing w:line="360" w:lineRule="auto"/>
              <w:rPr>
                <w:sz w:val="18"/>
                <w:szCs w:val="18"/>
              </w:rPr>
            </w:pPr>
          </w:p>
        </w:tc>
      </w:tr>
      <w:tr w:rsidR="00EB0E51" w:rsidRPr="00E97F9F" w:rsidTr="00255E2C">
        <w:trPr>
          <w:trHeight w:val="48"/>
        </w:trPr>
        <w:tc>
          <w:tcPr>
            <w:tcW w:w="1746" w:type="dxa"/>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Yield (qt/ha</w:t>
            </w:r>
          </w:p>
        </w:tc>
        <w:tc>
          <w:tcPr>
            <w:tcW w:w="910"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1062"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81"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73" w:type="dxa"/>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1062" w:type="dxa"/>
            <w:shd w:val="clear" w:color="auto" w:fill="auto"/>
            <w:noWrap/>
            <w:vAlign w:val="bottom"/>
          </w:tcPr>
          <w:p w:rsidR="00EB0E51" w:rsidRPr="00E97F9F" w:rsidRDefault="00EB0E51" w:rsidP="00853605">
            <w:pPr>
              <w:spacing w:line="360" w:lineRule="auto"/>
              <w:rPr>
                <w:sz w:val="18"/>
                <w:szCs w:val="18"/>
              </w:rPr>
            </w:pPr>
          </w:p>
        </w:tc>
        <w:tc>
          <w:tcPr>
            <w:tcW w:w="973" w:type="dxa"/>
            <w:shd w:val="clear" w:color="auto" w:fill="auto"/>
            <w:noWrap/>
            <w:vAlign w:val="bottom"/>
          </w:tcPr>
          <w:p w:rsidR="00EB0E51" w:rsidRPr="00E97F9F" w:rsidRDefault="00EB0E51" w:rsidP="00853605">
            <w:pPr>
              <w:spacing w:line="360" w:lineRule="auto"/>
              <w:rPr>
                <w:sz w:val="18"/>
                <w:szCs w:val="18"/>
              </w:rPr>
            </w:pPr>
          </w:p>
        </w:tc>
        <w:tc>
          <w:tcPr>
            <w:tcW w:w="1395" w:type="dxa"/>
            <w:shd w:val="clear" w:color="auto" w:fill="auto"/>
            <w:noWrap/>
            <w:vAlign w:val="bottom"/>
          </w:tcPr>
          <w:p w:rsidR="00EB0E51" w:rsidRPr="00E97F9F" w:rsidRDefault="00EB0E51" w:rsidP="00853605">
            <w:pPr>
              <w:spacing w:line="360" w:lineRule="auto"/>
              <w:rPr>
                <w:sz w:val="18"/>
                <w:szCs w:val="18"/>
              </w:rPr>
            </w:pPr>
          </w:p>
        </w:tc>
      </w:tr>
      <w:tr w:rsidR="00EB0E51" w:rsidRPr="00E97F9F" w:rsidTr="00255E2C">
        <w:trPr>
          <w:trHeight w:val="48"/>
        </w:trPr>
        <w:tc>
          <w:tcPr>
            <w:tcW w:w="1746" w:type="dxa"/>
            <w:tcBorders>
              <w:bottom w:val="single" w:sz="4" w:space="0" w:color="auto"/>
            </w:tcBorders>
            <w:shd w:val="clear" w:color="auto" w:fill="auto"/>
            <w:noWrap/>
            <w:vAlign w:val="bottom"/>
            <w:hideMark/>
          </w:tcPr>
          <w:p w:rsidR="00EB0E51" w:rsidRPr="00E97F9F" w:rsidRDefault="00EB0E51" w:rsidP="00853605">
            <w:pPr>
              <w:spacing w:line="360" w:lineRule="auto"/>
              <w:rPr>
                <w:sz w:val="18"/>
                <w:szCs w:val="18"/>
              </w:rPr>
            </w:pPr>
            <w:r w:rsidRPr="00E97F9F">
              <w:rPr>
                <w:sz w:val="18"/>
                <w:szCs w:val="18"/>
              </w:rPr>
              <w:t>Total Yield (qt</w:t>
            </w:r>
          </w:p>
        </w:tc>
        <w:tc>
          <w:tcPr>
            <w:tcW w:w="910"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1062"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81"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r w:rsidRPr="00E97F9F">
              <w:rPr>
                <w:sz w:val="18"/>
                <w:szCs w:val="18"/>
              </w:rPr>
              <w:t>------</w:t>
            </w:r>
          </w:p>
        </w:tc>
        <w:tc>
          <w:tcPr>
            <w:tcW w:w="1062"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973"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p>
        </w:tc>
        <w:tc>
          <w:tcPr>
            <w:tcW w:w="1395" w:type="dxa"/>
            <w:tcBorders>
              <w:bottom w:val="single" w:sz="4" w:space="0" w:color="auto"/>
            </w:tcBorders>
            <w:shd w:val="clear" w:color="auto" w:fill="auto"/>
            <w:noWrap/>
            <w:vAlign w:val="bottom"/>
          </w:tcPr>
          <w:p w:rsidR="00EB0E51" w:rsidRPr="00E97F9F" w:rsidRDefault="00EB0E51" w:rsidP="00853605">
            <w:pPr>
              <w:spacing w:line="360" w:lineRule="auto"/>
              <w:rPr>
                <w:sz w:val="18"/>
                <w:szCs w:val="18"/>
              </w:rPr>
            </w:pPr>
          </w:p>
        </w:tc>
      </w:tr>
    </w:tbl>
    <w:p w:rsidR="00EB0E51" w:rsidRDefault="00EB0E51" w:rsidP="00853605">
      <w:pPr>
        <w:spacing w:line="360" w:lineRule="auto"/>
        <w:rPr>
          <w:sz w:val="18"/>
          <w:szCs w:val="18"/>
        </w:rPr>
      </w:pPr>
    </w:p>
    <w:p w:rsidR="00EB0E51" w:rsidRPr="00E97F9F" w:rsidRDefault="00EB0E51" w:rsidP="00853605">
      <w:pPr>
        <w:spacing w:line="360" w:lineRule="auto"/>
        <w:jc w:val="both"/>
        <w:rPr>
          <w:b/>
        </w:rPr>
      </w:pPr>
    </w:p>
    <w:p w:rsidR="00EB0E51" w:rsidRPr="00E97F9F" w:rsidRDefault="00EB0E51" w:rsidP="00853605">
      <w:pPr>
        <w:pStyle w:val="Heading2un-numbered"/>
        <w:rPr>
          <w:rFonts w:ascii="Times New Roman" w:hAnsi="Times New Roman" w:cs="Times New Roman"/>
          <w:sz w:val="24"/>
        </w:rPr>
      </w:pPr>
      <w:r w:rsidRPr="00E97F9F">
        <w:rPr>
          <w:rFonts w:ascii="Times New Roman" w:hAnsi="Times New Roman" w:cs="Times New Roman"/>
          <w:sz w:val="24"/>
        </w:rPr>
        <w:t>6.3 Existing Status of Farming System</w:t>
      </w:r>
    </w:p>
    <w:p w:rsidR="00EB0E51" w:rsidRPr="00E97F9F" w:rsidRDefault="00EB0E51" w:rsidP="00900DAD">
      <w:pPr>
        <w:spacing w:before="120" w:after="120" w:line="276" w:lineRule="auto"/>
        <w:jc w:val="both"/>
      </w:pPr>
      <w:r w:rsidRPr="00E97F9F">
        <w:t xml:space="preserve">Several natural factors influence the farming system of the project command area. Among these the altitude, soil and climatic parameters are the major factors. The rain fed crop cultivation integrated with livestock rearing is the principal farming system in most part of the project command. The project command is sparsely populated with a few small holders; hence major portion of land is yet to be cultivated. However, on the basis of the statistics available from related </w:t>
      </w:r>
      <w:r w:rsidR="00BB70BA">
        <w:t>wereda</w:t>
      </w:r>
      <w:r w:rsidRPr="00E97F9F">
        <w:t xml:space="preserve">, offices are. At Bedele, 62.83 % of the presently cultivated area is the highest is under teff, followed by maize and sorghum. Being a Mixed Farming System in </w:t>
      </w:r>
      <w:r w:rsidR="007D21C4" w:rsidRPr="00E97F9F">
        <w:t>this</w:t>
      </w:r>
      <w:r w:rsidRPr="00E97F9F">
        <w:t xml:space="preserve"> </w:t>
      </w:r>
      <w:r w:rsidR="00BB70BA">
        <w:t>wereda</w:t>
      </w:r>
      <w:r w:rsidRPr="00E97F9F">
        <w:t xml:space="preserve">, the farmers are generally rearing livestock mainly cattle along with the crop cultivation. Some of the farmers have sheep and apiculture. The cattle are being reared mainly for fattening for sale and draught power for land preparation, sowing and threshing. The land </w:t>
      </w:r>
      <w:r w:rsidRPr="00E97F9F">
        <w:lastRenderedPageBreak/>
        <w:t>preparation is carried out by bullock drawn local plough (maresha) and manually operated hand tools. The frequency of plowing depends on the type of crop to be grown, its seed size and intensity of weed infestation.</w:t>
      </w:r>
    </w:p>
    <w:p w:rsidR="00EB0E51" w:rsidRPr="00E97F9F" w:rsidRDefault="00EB0E51" w:rsidP="00900DAD">
      <w:pPr>
        <w:spacing w:before="120" w:after="120" w:line="276" w:lineRule="auto"/>
        <w:jc w:val="both"/>
      </w:pPr>
      <w:r w:rsidRPr="00E97F9F">
        <w:t xml:space="preserve">Generally farmers are growing crops only during wet season; hence the mono-cropping is predominant in the project command. The cropping intensity is very low. </w:t>
      </w:r>
    </w:p>
    <w:p w:rsidR="00EB0E51" w:rsidRPr="00E97F9F" w:rsidRDefault="00EB0E51" w:rsidP="005110D1">
      <w:pPr>
        <w:pStyle w:val="Heading30"/>
      </w:pPr>
      <w:bookmarkStart w:id="88" w:name="_Toc149433577"/>
      <w:bookmarkStart w:id="89" w:name="_Toc454783244"/>
      <w:r w:rsidRPr="00E97F9F">
        <w:t>6.3.1 Crop yields</w:t>
      </w:r>
      <w:bookmarkEnd w:id="88"/>
      <w:bookmarkEnd w:id="89"/>
      <w:r w:rsidRPr="00E97F9F">
        <w:t xml:space="preserve"> </w:t>
      </w:r>
    </w:p>
    <w:p w:rsidR="00EB0E51" w:rsidRPr="00E97F9F" w:rsidRDefault="00EB0E51" w:rsidP="00900DAD">
      <w:pPr>
        <w:spacing w:before="120" w:after="120" w:line="276" w:lineRule="auto"/>
        <w:jc w:val="both"/>
      </w:pPr>
      <w:r w:rsidRPr="00E97F9F">
        <w:t xml:space="preserve">The average crop yields for project commands are given in Table </w:t>
      </w:r>
      <w:r w:rsidR="00C32996">
        <w:t>6.</w:t>
      </w:r>
      <w:r w:rsidR="005110D1">
        <w:t>5</w:t>
      </w:r>
      <w:r w:rsidRPr="00E97F9F">
        <w:t>.  The yield of cereals varies from 40 to 11 q/ha, the lowest being in teff and the highest in maize. The yields of pulses range from 12 to 25 q/ha and oilseeds 4.8 to 6.0 q/ha. The yields of vegetables and root crops are between 90 to 200 quintals per hectare, which is very low. Such status of low yields indicates the poor levels of input use and application of farm technologies.</w:t>
      </w:r>
    </w:p>
    <w:p w:rsidR="00EB0E51" w:rsidRPr="00E97F9F" w:rsidRDefault="00EB0E51" w:rsidP="005110D1">
      <w:pPr>
        <w:pStyle w:val="Heading30"/>
      </w:pPr>
      <w:bookmarkStart w:id="90" w:name="_Toc149433578"/>
      <w:bookmarkStart w:id="91" w:name="_Toc454783245"/>
      <w:r w:rsidRPr="00E97F9F">
        <w:t>6.3.2 Size of holdings</w:t>
      </w:r>
      <w:bookmarkEnd w:id="90"/>
      <w:bookmarkEnd w:id="91"/>
      <w:r w:rsidRPr="00E97F9F">
        <w:t xml:space="preserve">  </w:t>
      </w:r>
    </w:p>
    <w:p w:rsidR="00EB0E51" w:rsidRPr="00E97F9F" w:rsidRDefault="00EB0E51" w:rsidP="00900DAD">
      <w:pPr>
        <w:spacing w:before="120" w:after="120" w:line="276" w:lineRule="auto"/>
        <w:jc w:val="both"/>
      </w:pPr>
      <w:r w:rsidRPr="00E97F9F">
        <w:t>On the basis of data collected from office experts in the project command, the size of holdings varies from 0.5 to above 1.5 ha. The details</w:t>
      </w:r>
      <w:r w:rsidR="005110D1">
        <w:t xml:space="preserve"> have been indicated in Table 6</w:t>
      </w:r>
      <w:r w:rsidR="00C32996">
        <w:t>.4</w:t>
      </w:r>
      <w:r w:rsidRPr="00E97F9F">
        <w:t xml:space="preserve">. </w:t>
      </w:r>
    </w:p>
    <w:p w:rsidR="005110D1" w:rsidRPr="00C32996" w:rsidRDefault="005110D1" w:rsidP="00C32996">
      <w:pPr>
        <w:pStyle w:val="Caption"/>
      </w:pPr>
      <w:bookmarkStart w:id="92" w:name="_Toc455780866"/>
      <w:r w:rsidRPr="00C32996">
        <w:t xml:space="preserve">Table </w:t>
      </w:r>
      <w:r w:rsidR="00665A03" w:rsidRPr="00C32996">
        <w:fldChar w:fldCharType="begin"/>
      </w:r>
      <w:r w:rsidRPr="00C32996">
        <w:instrText xml:space="preserve"> SEQ Table \* ARABIC </w:instrText>
      </w:r>
      <w:r w:rsidR="00665A03" w:rsidRPr="00C32996">
        <w:fldChar w:fldCharType="separate"/>
      </w:r>
      <w:r w:rsidR="007E22B6">
        <w:rPr>
          <w:noProof/>
        </w:rPr>
        <w:t>1</w:t>
      </w:r>
      <w:r w:rsidR="00665A03" w:rsidRPr="00C32996">
        <w:fldChar w:fldCharType="end"/>
      </w:r>
      <w:r w:rsidRPr="00C32996">
        <w:t xml:space="preserve"> </w:t>
      </w:r>
      <w:r w:rsidR="000E02AA" w:rsidRPr="00C32996">
        <w:t>.4.</w:t>
      </w:r>
      <w:r w:rsidRPr="00C32996">
        <w:t>Holding size of the farmers in project area</w:t>
      </w:r>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7"/>
        <w:gridCol w:w="2223"/>
        <w:gridCol w:w="1822"/>
      </w:tblGrid>
      <w:tr w:rsidR="00EB0E51" w:rsidRPr="00E97F9F" w:rsidTr="005110D1">
        <w:trPr>
          <w:trHeight w:val="262"/>
          <w:jc w:val="center"/>
        </w:trPr>
        <w:tc>
          <w:tcPr>
            <w:tcW w:w="3207" w:type="dxa"/>
          </w:tcPr>
          <w:p w:rsidR="00EB0E51" w:rsidRPr="00E97F9F" w:rsidRDefault="00EB0E51" w:rsidP="00853605">
            <w:pPr>
              <w:spacing w:line="360" w:lineRule="auto"/>
              <w:jc w:val="center"/>
              <w:rPr>
                <w:sz w:val="20"/>
                <w:szCs w:val="20"/>
              </w:rPr>
            </w:pPr>
            <w:r w:rsidRPr="00E97F9F">
              <w:rPr>
                <w:sz w:val="20"/>
                <w:szCs w:val="20"/>
              </w:rPr>
              <w:t>Holding size in ha</w:t>
            </w:r>
          </w:p>
        </w:tc>
        <w:tc>
          <w:tcPr>
            <w:tcW w:w="2223" w:type="dxa"/>
          </w:tcPr>
          <w:p w:rsidR="00EB0E51" w:rsidRPr="00E97F9F" w:rsidRDefault="00EB0E51" w:rsidP="00853605">
            <w:pPr>
              <w:spacing w:line="360" w:lineRule="auto"/>
              <w:jc w:val="center"/>
              <w:rPr>
                <w:sz w:val="20"/>
                <w:szCs w:val="20"/>
              </w:rPr>
            </w:pPr>
            <w:r w:rsidRPr="00E97F9F">
              <w:rPr>
                <w:sz w:val="20"/>
                <w:szCs w:val="20"/>
              </w:rPr>
              <w:t>No. of farmers</w:t>
            </w:r>
          </w:p>
        </w:tc>
        <w:tc>
          <w:tcPr>
            <w:tcW w:w="1822" w:type="dxa"/>
          </w:tcPr>
          <w:p w:rsidR="00EB0E51" w:rsidRPr="00E97F9F" w:rsidRDefault="00EB0E51" w:rsidP="00853605">
            <w:pPr>
              <w:spacing w:line="360" w:lineRule="auto"/>
              <w:jc w:val="center"/>
              <w:rPr>
                <w:sz w:val="20"/>
                <w:szCs w:val="20"/>
              </w:rPr>
            </w:pPr>
            <w:r w:rsidRPr="00E97F9F">
              <w:rPr>
                <w:sz w:val="20"/>
                <w:szCs w:val="20"/>
              </w:rPr>
              <w:t>Percentage</w:t>
            </w:r>
          </w:p>
        </w:tc>
      </w:tr>
      <w:tr w:rsidR="00EB0E51" w:rsidRPr="00E97F9F" w:rsidTr="005110D1">
        <w:trPr>
          <w:trHeight w:val="262"/>
          <w:jc w:val="center"/>
        </w:trPr>
        <w:tc>
          <w:tcPr>
            <w:tcW w:w="3207" w:type="dxa"/>
          </w:tcPr>
          <w:p w:rsidR="00EB0E51" w:rsidRPr="00E97F9F" w:rsidRDefault="00EB0E51" w:rsidP="00853605">
            <w:pPr>
              <w:spacing w:line="360" w:lineRule="auto"/>
              <w:rPr>
                <w:sz w:val="20"/>
                <w:szCs w:val="20"/>
              </w:rPr>
            </w:pPr>
            <w:r w:rsidRPr="00E97F9F">
              <w:rPr>
                <w:sz w:val="20"/>
                <w:szCs w:val="20"/>
              </w:rPr>
              <w:t>0.0 - 0.5</w:t>
            </w:r>
          </w:p>
        </w:tc>
        <w:tc>
          <w:tcPr>
            <w:tcW w:w="2223" w:type="dxa"/>
          </w:tcPr>
          <w:p w:rsidR="00EB0E51" w:rsidRPr="00E97F9F" w:rsidRDefault="00EB0E51" w:rsidP="00853605">
            <w:pPr>
              <w:spacing w:line="360" w:lineRule="auto"/>
              <w:jc w:val="center"/>
              <w:rPr>
                <w:sz w:val="20"/>
                <w:szCs w:val="20"/>
              </w:rPr>
            </w:pPr>
            <w:r w:rsidRPr="00E97F9F">
              <w:rPr>
                <w:sz w:val="20"/>
                <w:szCs w:val="20"/>
              </w:rPr>
              <w:t>2249</w:t>
            </w:r>
          </w:p>
        </w:tc>
        <w:tc>
          <w:tcPr>
            <w:tcW w:w="1822" w:type="dxa"/>
          </w:tcPr>
          <w:p w:rsidR="00EB0E51" w:rsidRPr="00E97F9F" w:rsidRDefault="00EB0E51" w:rsidP="00853605">
            <w:pPr>
              <w:spacing w:line="360" w:lineRule="auto"/>
              <w:jc w:val="center"/>
              <w:rPr>
                <w:sz w:val="20"/>
                <w:szCs w:val="20"/>
              </w:rPr>
            </w:pPr>
            <w:r w:rsidRPr="00E97F9F">
              <w:rPr>
                <w:sz w:val="20"/>
                <w:szCs w:val="20"/>
              </w:rPr>
              <w:t>21.1</w:t>
            </w:r>
          </w:p>
        </w:tc>
      </w:tr>
      <w:tr w:rsidR="00EB0E51" w:rsidRPr="00E97F9F" w:rsidTr="005110D1">
        <w:trPr>
          <w:trHeight w:val="272"/>
          <w:jc w:val="center"/>
        </w:trPr>
        <w:tc>
          <w:tcPr>
            <w:tcW w:w="3207" w:type="dxa"/>
          </w:tcPr>
          <w:p w:rsidR="00EB0E51" w:rsidRPr="00E97F9F" w:rsidRDefault="00EB0E51" w:rsidP="00853605">
            <w:pPr>
              <w:spacing w:line="360" w:lineRule="auto"/>
              <w:rPr>
                <w:sz w:val="20"/>
                <w:szCs w:val="20"/>
              </w:rPr>
            </w:pPr>
            <w:r w:rsidRPr="00E97F9F">
              <w:rPr>
                <w:sz w:val="20"/>
                <w:szCs w:val="20"/>
              </w:rPr>
              <w:t>0.5 – 1.0</w:t>
            </w:r>
          </w:p>
        </w:tc>
        <w:tc>
          <w:tcPr>
            <w:tcW w:w="2223" w:type="dxa"/>
          </w:tcPr>
          <w:p w:rsidR="00EB0E51" w:rsidRPr="00E97F9F" w:rsidRDefault="00EB0E51" w:rsidP="00853605">
            <w:pPr>
              <w:spacing w:line="360" w:lineRule="auto"/>
              <w:jc w:val="center"/>
              <w:rPr>
                <w:sz w:val="20"/>
                <w:szCs w:val="20"/>
              </w:rPr>
            </w:pPr>
            <w:r w:rsidRPr="00E97F9F">
              <w:rPr>
                <w:sz w:val="20"/>
                <w:szCs w:val="20"/>
              </w:rPr>
              <w:t>2542</w:t>
            </w:r>
          </w:p>
        </w:tc>
        <w:tc>
          <w:tcPr>
            <w:tcW w:w="1822" w:type="dxa"/>
          </w:tcPr>
          <w:p w:rsidR="00EB0E51" w:rsidRPr="00E97F9F" w:rsidRDefault="00EB0E51" w:rsidP="00853605">
            <w:pPr>
              <w:spacing w:line="360" w:lineRule="auto"/>
              <w:jc w:val="center"/>
              <w:rPr>
                <w:sz w:val="20"/>
                <w:szCs w:val="20"/>
              </w:rPr>
            </w:pPr>
            <w:r w:rsidRPr="00E97F9F">
              <w:rPr>
                <w:sz w:val="20"/>
                <w:szCs w:val="20"/>
              </w:rPr>
              <w:t>23.8</w:t>
            </w:r>
          </w:p>
        </w:tc>
      </w:tr>
      <w:tr w:rsidR="00EB0E51" w:rsidRPr="00E97F9F" w:rsidTr="005110D1">
        <w:trPr>
          <w:trHeight w:val="272"/>
          <w:jc w:val="center"/>
        </w:trPr>
        <w:tc>
          <w:tcPr>
            <w:tcW w:w="3207" w:type="dxa"/>
          </w:tcPr>
          <w:p w:rsidR="00EB0E51" w:rsidRPr="00E97F9F" w:rsidRDefault="00EB0E51" w:rsidP="00853605">
            <w:pPr>
              <w:spacing w:line="360" w:lineRule="auto"/>
              <w:rPr>
                <w:sz w:val="20"/>
                <w:szCs w:val="20"/>
              </w:rPr>
            </w:pPr>
            <w:r w:rsidRPr="00E97F9F">
              <w:rPr>
                <w:sz w:val="20"/>
                <w:szCs w:val="20"/>
              </w:rPr>
              <w:t>1.0 – 1.5</w:t>
            </w:r>
          </w:p>
        </w:tc>
        <w:tc>
          <w:tcPr>
            <w:tcW w:w="2223" w:type="dxa"/>
          </w:tcPr>
          <w:p w:rsidR="00EB0E51" w:rsidRPr="00E97F9F" w:rsidRDefault="00EB0E51" w:rsidP="00853605">
            <w:pPr>
              <w:spacing w:line="360" w:lineRule="auto"/>
              <w:jc w:val="center"/>
              <w:rPr>
                <w:sz w:val="20"/>
                <w:szCs w:val="20"/>
              </w:rPr>
            </w:pPr>
            <w:r w:rsidRPr="00E97F9F">
              <w:rPr>
                <w:sz w:val="20"/>
                <w:szCs w:val="20"/>
              </w:rPr>
              <w:t>2102</w:t>
            </w:r>
          </w:p>
        </w:tc>
        <w:tc>
          <w:tcPr>
            <w:tcW w:w="1822" w:type="dxa"/>
          </w:tcPr>
          <w:p w:rsidR="00EB0E51" w:rsidRPr="00E97F9F" w:rsidRDefault="00EB0E51" w:rsidP="00853605">
            <w:pPr>
              <w:spacing w:line="360" w:lineRule="auto"/>
              <w:jc w:val="center"/>
              <w:rPr>
                <w:sz w:val="20"/>
                <w:szCs w:val="20"/>
              </w:rPr>
            </w:pPr>
            <w:r w:rsidRPr="00E97F9F">
              <w:rPr>
                <w:sz w:val="20"/>
                <w:szCs w:val="20"/>
              </w:rPr>
              <w:t>11.3</w:t>
            </w:r>
          </w:p>
        </w:tc>
      </w:tr>
      <w:tr w:rsidR="00EB0E51" w:rsidRPr="00E97F9F" w:rsidTr="005110D1">
        <w:trPr>
          <w:trHeight w:val="272"/>
          <w:jc w:val="center"/>
        </w:trPr>
        <w:tc>
          <w:tcPr>
            <w:tcW w:w="3207" w:type="dxa"/>
          </w:tcPr>
          <w:p w:rsidR="00EB0E51" w:rsidRPr="00E97F9F" w:rsidRDefault="00EB0E51" w:rsidP="00853605">
            <w:pPr>
              <w:spacing w:line="360" w:lineRule="auto"/>
              <w:rPr>
                <w:sz w:val="20"/>
                <w:szCs w:val="20"/>
              </w:rPr>
            </w:pPr>
            <w:r w:rsidRPr="00E97F9F">
              <w:rPr>
                <w:sz w:val="20"/>
                <w:szCs w:val="20"/>
              </w:rPr>
              <w:t>1.5 and above</w:t>
            </w:r>
          </w:p>
        </w:tc>
        <w:tc>
          <w:tcPr>
            <w:tcW w:w="2223" w:type="dxa"/>
          </w:tcPr>
          <w:p w:rsidR="00EB0E51" w:rsidRPr="00E97F9F" w:rsidRDefault="00EB0E51" w:rsidP="00853605">
            <w:pPr>
              <w:spacing w:line="360" w:lineRule="auto"/>
              <w:jc w:val="center"/>
              <w:rPr>
                <w:sz w:val="20"/>
                <w:szCs w:val="20"/>
              </w:rPr>
            </w:pPr>
            <w:r w:rsidRPr="00E97F9F">
              <w:rPr>
                <w:sz w:val="20"/>
                <w:szCs w:val="20"/>
              </w:rPr>
              <w:t>3784</w:t>
            </w:r>
          </w:p>
        </w:tc>
        <w:tc>
          <w:tcPr>
            <w:tcW w:w="1822" w:type="dxa"/>
          </w:tcPr>
          <w:p w:rsidR="00EB0E51" w:rsidRPr="00E97F9F" w:rsidRDefault="00EB0E51" w:rsidP="00853605">
            <w:pPr>
              <w:spacing w:line="360" w:lineRule="auto"/>
              <w:jc w:val="center"/>
              <w:rPr>
                <w:sz w:val="20"/>
                <w:szCs w:val="20"/>
              </w:rPr>
            </w:pPr>
            <w:r w:rsidRPr="00E97F9F">
              <w:rPr>
                <w:sz w:val="20"/>
                <w:szCs w:val="20"/>
              </w:rPr>
              <w:t>35.4</w:t>
            </w:r>
          </w:p>
        </w:tc>
      </w:tr>
      <w:tr w:rsidR="00EB0E51" w:rsidRPr="00E97F9F" w:rsidTr="005110D1">
        <w:trPr>
          <w:trHeight w:val="60"/>
          <w:jc w:val="center"/>
        </w:trPr>
        <w:tc>
          <w:tcPr>
            <w:tcW w:w="3207" w:type="dxa"/>
          </w:tcPr>
          <w:p w:rsidR="00EB0E51" w:rsidRPr="00E97F9F" w:rsidRDefault="00EB0E51" w:rsidP="00853605">
            <w:pPr>
              <w:spacing w:line="360" w:lineRule="auto"/>
              <w:rPr>
                <w:sz w:val="20"/>
                <w:szCs w:val="20"/>
              </w:rPr>
            </w:pPr>
            <w:r w:rsidRPr="00E97F9F">
              <w:rPr>
                <w:sz w:val="20"/>
                <w:szCs w:val="20"/>
              </w:rPr>
              <w:t>Total</w:t>
            </w:r>
          </w:p>
        </w:tc>
        <w:tc>
          <w:tcPr>
            <w:tcW w:w="2223" w:type="dxa"/>
          </w:tcPr>
          <w:p w:rsidR="00EB0E51" w:rsidRPr="00E97F9F" w:rsidRDefault="00EB0E51" w:rsidP="00853605">
            <w:pPr>
              <w:spacing w:line="360" w:lineRule="auto"/>
              <w:jc w:val="center"/>
              <w:rPr>
                <w:sz w:val="20"/>
                <w:szCs w:val="20"/>
              </w:rPr>
            </w:pPr>
            <w:r w:rsidRPr="00E97F9F">
              <w:rPr>
                <w:sz w:val="20"/>
                <w:szCs w:val="20"/>
              </w:rPr>
              <w:t>10677</w:t>
            </w:r>
          </w:p>
        </w:tc>
        <w:tc>
          <w:tcPr>
            <w:tcW w:w="1822" w:type="dxa"/>
          </w:tcPr>
          <w:p w:rsidR="00EB0E51" w:rsidRPr="00E97F9F" w:rsidRDefault="00EB0E51" w:rsidP="00853605">
            <w:pPr>
              <w:spacing w:line="360" w:lineRule="auto"/>
              <w:jc w:val="both"/>
              <w:rPr>
                <w:sz w:val="20"/>
                <w:szCs w:val="20"/>
              </w:rPr>
            </w:pPr>
          </w:p>
        </w:tc>
      </w:tr>
    </w:tbl>
    <w:p w:rsidR="00EB0E51" w:rsidRPr="005247B4" w:rsidRDefault="00EB0E51" w:rsidP="00BB70BA">
      <w:pPr>
        <w:spacing w:line="360" w:lineRule="auto"/>
        <w:ind w:left="720" w:firstLine="720"/>
        <w:rPr>
          <w:b/>
          <w:i/>
          <w:iCs/>
          <w:sz w:val="22"/>
          <w:szCs w:val="22"/>
        </w:rPr>
      </w:pPr>
      <w:r w:rsidRPr="005247B4">
        <w:rPr>
          <w:b/>
          <w:i/>
          <w:iCs/>
          <w:sz w:val="22"/>
          <w:szCs w:val="22"/>
        </w:rPr>
        <w:t xml:space="preserve">Source:  </w:t>
      </w:r>
      <w:r w:rsidR="00BB70BA">
        <w:rPr>
          <w:b/>
          <w:i/>
          <w:iCs/>
          <w:sz w:val="22"/>
          <w:szCs w:val="22"/>
        </w:rPr>
        <w:t>Wereda</w:t>
      </w:r>
      <w:r w:rsidRPr="005247B4">
        <w:rPr>
          <w:b/>
          <w:i/>
          <w:iCs/>
          <w:sz w:val="22"/>
          <w:szCs w:val="22"/>
        </w:rPr>
        <w:t xml:space="preserve"> office survey, 2008EC.</w:t>
      </w:r>
    </w:p>
    <w:p w:rsidR="00EB0E51" w:rsidRPr="00E97F9F" w:rsidRDefault="00EB0E51" w:rsidP="00853605">
      <w:pPr>
        <w:pStyle w:val="Heading2un-numbered"/>
        <w:rPr>
          <w:rFonts w:ascii="Times New Roman" w:hAnsi="Times New Roman" w:cs="Times New Roman"/>
          <w:sz w:val="24"/>
        </w:rPr>
      </w:pPr>
      <w:bookmarkStart w:id="93" w:name="_Toc149433579"/>
      <w:r w:rsidRPr="00E97F9F">
        <w:rPr>
          <w:rFonts w:ascii="Times New Roman" w:hAnsi="Times New Roman" w:cs="Times New Roman"/>
          <w:sz w:val="24"/>
        </w:rPr>
        <w:t>6.4 Cultural practices</w:t>
      </w:r>
      <w:bookmarkEnd w:id="93"/>
    </w:p>
    <w:p w:rsidR="00EB0E51" w:rsidRPr="005110D1" w:rsidRDefault="00EB0E51" w:rsidP="005110D1">
      <w:pPr>
        <w:pStyle w:val="Heading30"/>
      </w:pPr>
      <w:bookmarkStart w:id="94" w:name="_Toc454783246"/>
      <w:r w:rsidRPr="005110D1">
        <w:t>6.4.1 Land preparation</w:t>
      </w:r>
      <w:bookmarkEnd w:id="94"/>
      <w:r w:rsidRPr="005110D1">
        <w:t xml:space="preserve"> </w:t>
      </w:r>
    </w:p>
    <w:p w:rsidR="00EB0E51" w:rsidRPr="00E97F9F" w:rsidRDefault="00EB0E51" w:rsidP="00900DAD">
      <w:pPr>
        <w:spacing w:before="120" w:after="120" w:line="276" w:lineRule="auto"/>
        <w:jc w:val="both"/>
      </w:pPr>
      <w:r w:rsidRPr="00E97F9F">
        <w:t>Land preparation is accomplished by using local wooden plough drawn by a pair of bullock or by digging with the help of indigenous tools. The plough is locally called “maresha”. The number of poughing depends on the intensity of weed infestation, crops to be sown and size of the seed of the crops. Small seeds like te</w:t>
      </w:r>
      <w:r w:rsidR="00C32996">
        <w:t>f</w:t>
      </w:r>
      <w:r w:rsidRPr="00E97F9F">
        <w:t>f require good soil tilth for proper germination.</w:t>
      </w:r>
    </w:p>
    <w:p w:rsidR="00EB0E51" w:rsidRPr="00E97F9F" w:rsidRDefault="00EB0E51" w:rsidP="005110D1">
      <w:pPr>
        <w:pStyle w:val="Heading30"/>
      </w:pPr>
      <w:bookmarkStart w:id="95" w:name="_Toc454783247"/>
      <w:r w:rsidRPr="00E97F9F">
        <w:t>6.4.2 Planting</w:t>
      </w:r>
      <w:bookmarkEnd w:id="95"/>
      <w:r w:rsidRPr="00E97F9F">
        <w:t xml:space="preserve"> </w:t>
      </w:r>
    </w:p>
    <w:p w:rsidR="00EB0E51" w:rsidRDefault="00EB0E51" w:rsidP="00900DAD">
      <w:pPr>
        <w:spacing w:before="120" w:after="120" w:line="276" w:lineRule="auto"/>
        <w:jc w:val="both"/>
      </w:pPr>
      <w:r w:rsidRPr="00E97F9F">
        <w:t xml:space="preserve">The planting involves the time, date and methods. Most of existing crops are planted during wet season starting from May in all the irrigation command </w:t>
      </w:r>
      <w:r w:rsidR="00BB70BA">
        <w:t>wereda</w:t>
      </w:r>
      <w:r w:rsidRPr="00E97F9F">
        <w:t xml:space="preserve">s under rain fed production system. Potato is planted as rain fed as well as irrigated crop twice in a year. Common method of planting for field crops is broadcasting of seed followed by light </w:t>
      </w:r>
      <w:r w:rsidR="00D264CF" w:rsidRPr="00E97F9F">
        <w:t>mixing.</w:t>
      </w:r>
      <w:r w:rsidR="00D264CF">
        <w:t xml:space="preserve"> The varieties the farmers utilized are for most of the crops are local except maize which is improved supplied from the extension on yearly base. </w:t>
      </w:r>
    </w:p>
    <w:p w:rsidR="00EB0E51" w:rsidRPr="00E97F9F" w:rsidRDefault="00EB0E51" w:rsidP="005110D1">
      <w:pPr>
        <w:pStyle w:val="Heading30"/>
      </w:pPr>
      <w:bookmarkStart w:id="96" w:name="_Toc454783248"/>
      <w:r w:rsidRPr="00E97F9F">
        <w:lastRenderedPageBreak/>
        <w:t>6.4.3 Seed Rate</w:t>
      </w:r>
      <w:bookmarkEnd w:id="96"/>
    </w:p>
    <w:p w:rsidR="00EB0E51" w:rsidRPr="00E97F9F" w:rsidRDefault="00EB0E51" w:rsidP="00653BF3">
      <w:pPr>
        <w:spacing w:before="120" w:after="120" w:line="276" w:lineRule="auto"/>
        <w:jc w:val="both"/>
      </w:pPr>
      <w:r w:rsidRPr="00E97F9F">
        <w:t xml:space="preserve">The project area farmers are mostly using the seed from their own previous year crop produced, hence, germination remains poor. This is required to be compensated by using high seed rate to get near optimum plant population. As per the information received from </w:t>
      </w:r>
      <w:r w:rsidR="00BB70BA">
        <w:t>wereda</w:t>
      </w:r>
      <w:r w:rsidRPr="00E97F9F">
        <w:t xml:space="preserve"> a small number of farmers even no farmers of the zone used improved seed.</w:t>
      </w:r>
    </w:p>
    <w:p w:rsidR="00EB0E51" w:rsidRPr="00E97F9F" w:rsidRDefault="00EB0E51" w:rsidP="005110D1">
      <w:pPr>
        <w:pStyle w:val="Heading30"/>
      </w:pPr>
      <w:bookmarkStart w:id="97" w:name="_Toc454783249"/>
      <w:r w:rsidRPr="00E97F9F">
        <w:t>6.4.4 Fertilizer application</w:t>
      </w:r>
      <w:bookmarkEnd w:id="97"/>
      <w:r w:rsidRPr="00E97F9F">
        <w:t xml:space="preserve"> </w:t>
      </w:r>
    </w:p>
    <w:p w:rsidR="00EB0E51" w:rsidRPr="00E97F9F" w:rsidRDefault="00EB0E51" w:rsidP="00653BF3">
      <w:pPr>
        <w:spacing w:before="120" w:after="120" w:line="276" w:lineRule="auto"/>
        <w:jc w:val="both"/>
      </w:pPr>
      <w:r w:rsidRPr="00E97F9F">
        <w:t xml:space="preserve">The farmers are using only Urea and Diammonium phosphate (DAP) as a source of nitrogen and phosphorus respectively. No specific data is available on the quantity of fertilizers being used by the farmers of the project command. However, the information available from Bedele </w:t>
      </w:r>
      <w:r w:rsidR="00BB70BA">
        <w:t>wereda</w:t>
      </w:r>
      <w:r w:rsidRPr="00E97F9F">
        <w:t xml:space="preserve"> indicate that during 2003-04 in Bedele 135.5 quintal DAP and 36 quintal urea were supplied to the farmers. To maintain the soil fertility, the farmers are generally using the cow dung, crop rotation and system of intercropping. A few farmers growing vegetables are using small quantity (50-100 kg/ha) urea and DAP with irrigation through local waterways.</w:t>
      </w:r>
    </w:p>
    <w:p w:rsidR="00EB0E51" w:rsidRPr="00E97F9F" w:rsidRDefault="00EB0E51" w:rsidP="005110D1">
      <w:pPr>
        <w:pStyle w:val="Heading30"/>
      </w:pPr>
      <w:bookmarkStart w:id="98" w:name="_Toc454783250"/>
      <w:r w:rsidRPr="00E97F9F">
        <w:t>6.4.5 Crop protection</w:t>
      </w:r>
      <w:bookmarkEnd w:id="98"/>
    </w:p>
    <w:p w:rsidR="00EB0E51" w:rsidRPr="00E97F9F" w:rsidRDefault="00EB0E51" w:rsidP="00653BF3">
      <w:pPr>
        <w:spacing w:before="120" w:after="120" w:line="276" w:lineRule="auto"/>
        <w:jc w:val="both"/>
      </w:pPr>
      <w:r w:rsidRPr="00E97F9F">
        <w:t>General information on the incidence of insect-pests and diseases for the zone is available for different crops along with plant protection measures. The extent of losses crop-wise and their thresh</w:t>
      </w:r>
      <w:r w:rsidR="008A71E6" w:rsidRPr="00E97F9F">
        <w:t>-</w:t>
      </w:r>
      <w:r w:rsidRPr="00E97F9F">
        <w:t xml:space="preserve">holds values are important for planning the control measures at economic level. Similar is the status of weed infestation both in </w:t>
      </w:r>
      <w:r w:rsidR="008A71E6" w:rsidRPr="00E97F9F">
        <w:t>rain fed</w:t>
      </w:r>
      <w:r w:rsidRPr="00E97F9F">
        <w:t xml:space="preserve"> and irrigated crops and grazing lands. The present status of common insect-pests, disease and weeds are given in </w:t>
      </w:r>
      <w:r w:rsidR="005110D1">
        <w:t>T</w:t>
      </w:r>
      <w:r w:rsidRPr="00E97F9F">
        <w:t xml:space="preserve">able </w:t>
      </w:r>
      <w:r w:rsidR="005110D1">
        <w:t>7</w:t>
      </w:r>
      <w:r w:rsidRPr="00E97F9F">
        <w:t xml:space="preserve">.  Farmers do not follow any chemical control measures but they do uproot the weeds from the crops like maize, sorghum, teff etc. </w:t>
      </w:r>
      <w:r w:rsidR="002566E9">
        <w:t>The controlling measures</w:t>
      </w:r>
      <w:r w:rsidR="001B27DA">
        <w:t xml:space="preserve"> for insect pest and diseases are mostly chemicals and resistant variety respectively.</w:t>
      </w:r>
    </w:p>
    <w:p w:rsidR="005110D1" w:rsidRPr="008241BA" w:rsidRDefault="005110D1" w:rsidP="008241BA">
      <w:pPr>
        <w:pStyle w:val="Caption"/>
      </w:pPr>
      <w:bookmarkStart w:id="99" w:name="_Toc455780867"/>
      <w:r w:rsidRPr="008241BA">
        <w:t xml:space="preserve">Table </w:t>
      </w:r>
      <w:r w:rsidR="000E02AA" w:rsidRPr="008241BA">
        <w:t>6.</w:t>
      </w:r>
      <w:r w:rsidR="008241BA" w:rsidRPr="008241BA">
        <w:t>5</w:t>
      </w:r>
      <w:r w:rsidRPr="008241BA">
        <w:t xml:space="preserve"> Present </w:t>
      </w:r>
      <w:r w:rsidR="008241BA" w:rsidRPr="008241BA">
        <w:t>statuses</w:t>
      </w:r>
      <w:r w:rsidRPr="008241BA">
        <w:t xml:space="preserve"> of weeds, insect pests and diseases</w:t>
      </w:r>
      <w:bookmarkEnd w:id="99"/>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574"/>
        <w:gridCol w:w="2214"/>
        <w:gridCol w:w="2916"/>
      </w:tblGrid>
      <w:tr w:rsidR="00EB0E51" w:rsidRPr="00E97F9F" w:rsidTr="005110D1">
        <w:tc>
          <w:tcPr>
            <w:tcW w:w="2214" w:type="dxa"/>
          </w:tcPr>
          <w:p w:rsidR="00EB0E51" w:rsidRPr="00E97F9F" w:rsidRDefault="00EB0E51" w:rsidP="00853605">
            <w:pPr>
              <w:spacing w:line="360" w:lineRule="auto"/>
              <w:jc w:val="center"/>
              <w:rPr>
                <w:b/>
                <w:bCs/>
                <w:sz w:val="20"/>
                <w:szCs w:val="20"/>
              </w:rPr>
            </w:pPr>
            <w:r w:rsidRPr="00E97F9F">
              <w:rPr>
                <w:b/>
                <w:bCs/>
                <w:sz w:val="20"/>
                <w:szCs w:val="20"/>
              </w:rPr>
              <w:t>Type of crop</w:t>
            </w:r>
          </w:p>
        </w:tc>
        <w:tc>
          <w:tcPr>
            <w:tcW w:w="2574" w:type="dxa"/>
          </w:tcPr>
          <w:p w:rsidR="00EB0E51" w:rsidRPr="00E97F9F" w:rsidRDefault="00EB0E51" w:rsidP="00853605">
            <w:pPr>
              <w:spacing w:line="360" w:lineRule="auto"/>
              <w:jc w:val="center"/>
              <w:rPr>
                <w:b/>
                <w:bCs/>
                <w:sz w:val="20"/>
                <w:szCs w:val="20"/>
              </w:rPr>
            </w:pPr>
            <w:r w:rsidRPr="00E97F9F">
              <w:rPr>
                <w:b/>
                <w:bCs/>
                <w:sz w:val="20"/>
                <w:szCs w:val="20"/>
              </w:rPr>
              <w:t>Weeds</w:t>
            </w:r>
          </w:p>
        </w:tc>
        <w:tc>
          <w:tcPr>
            <w:tcW w:w="2214" w:type="dxa"/>
          </w:tcPr>
          <w:p w:rsidR="00EB0E51" w:rsidRPr="00E97F9F" w:rsidRDefault="00EB0E51" w:rsidP="00853605">
            <w:pPr>
              <w:spacing w:line="360" w:lineRule="auto"/>
              <w:jc w:val="center"/>
              <w:rPr>
                <w:b/>
                <w:bCs/>
                <w:sz w:val="20"/>
                <w:szCs w:val="20"/>
              </w:rPr>
            </w:pPr>
            <w:r w:rsidRPr="00E97F9F">
              <w:rPr>
                <w:b/>
                <w:bCs/>
                <w:sz w:val="20"/>
                <w:szCs w:val="20"/>
              </w:rPr>
              <w:t>Insect-pests</w:t>
            </w:r>
          </w:p>
        </w:tc>
        <w:tc>
          <w:tcPr>
            <w:tcW w:w="2916" w:type="dxa"/>
          </w:tcPr>
          <w:p w:rsidR="00EB0E51" w:rsidRPr="00E97F9F" w:rsidRDefault="00EB0E51" w:rsidP="00853605">
            <w:pPr>
              <w:spacing w:line="360" w:lineRule="auto"/>
              <w:jc w:val="center"/>
              <w:rPr>
                <w:b/>
                <w:bCs/>
                <w:sz w:val="20"/>
                <w:szCs w:val="20"/>
              </w:rPr>
            </w:pPr>
            <w:r w:rsidRPr="00E97F9F">
              <w:rPr>
                <w:b/>
                <w:bCs/>
                <w:sz w:val="20"/>
                <w:szCs w:val="20"/>
              </w:rPr>
              <w:t>Diseases</w:t>
            </w:r>
          </w:p>
        </w:tc>
      </w:tr>
      <w:tr w:rsidR="00EB0E51" w:rsidRPr="00E97F9F" w:rsidTr="005110D1">
        <w:tc>
          <w:tcPr>
            <w:tcW w:w="2214" w:type="dxa"/>
          </w:tcPr>
          <w:p w:rsidR="00EB0E51" w:rsidRPr="00E97F9F" w:rsidRDefault="00EB0E51" w:rsidP="00853605">
            <w:pPr>
              <w:pStyle w:val="Footer"/>
              <w:spacing w:line="360" w:lineRule="auto"/>
              <w:rPr>
                <w:sz w:val="20"/>
                <w:szCs w:val="20"/>
              </w:rPr>
            </w:pPr>
            <w:r w:rsidRPr="00E97F9F">
              <w:rPr>
                <w:sz w:val="20"/>
                <w:szCs w:val="20"/>
              </w:rPr>
              <w:t xml:space="preserve">Maize, sorghum and teff </w:t>
            </w:r>
          </w:p>
        </w:tc>
        <w:tc>
          <w:tcPr>
            <w:tcW w:w="2574" w:type="dxa"/>
          </w:tcPr>
          <w:p w:rsidR="00EB0E51" w:rsidRPr="00E97F9F" w:rsidRDefault="00EB0E51" w:rsidP="005110D1">
            <w:pPr>
              <w:pStyle w:val="Footer"/>
              <w:rPr>
                <w:i/>
                <w:iCs/>
                <w:sz w:val="20"/>
                <w:szCs w:val="20"/>
              </w:rPr>
            </w:pPr>
            <w:proofErr w:type="spellStart"/>
            <w:r w:rsidRPr="00E97F9F">
              <w:rPr>
                <w:i/>
                <w:iCs/>
                <w:sz w:val="20"/>
                <w:szCs w:val="20"/>
              </w:rPr>
              <w:t>Sorhum</w:t>
            </w:r>
            <w:proofErr w:type="spellEnd"/>
            <w:r w:rsidRPr="00E97F9F">
              <w:rPr>
                <w:i/>
                <w:iCs/>
                <w:sz w:val="20"/>
                <w:szCs w:val="20"/>
              </w:rPr>
              <w:t xml:space="preserve"> </w:t>
            </w:r>
            <w:proofErr w:type="spellStart"/>
            <w:r w:rsidRPr="00E97F9F">
              <w:rPr>
                <w:i/>
                <w:iCs/>
                <w:sz w:val="20"/>
                <w:szCs w:val="20"/>
              </w:rPr>
              <w:t>helpense</w:t>
            </w:r>
            <w:proofErr w:type="spellEnd"/>
            <w:r w:rsidRPr="00E97F9F">
              <w:rPr>
                <w:i/>
                <w:iCs/>
                <w:sz w:val="20"/>
                <w:szCs w:val="20"/>
              </w:rPr>
              <w:t xml:space="preserve"> ,Lantana </w:t>
            </w:r>
            <w:proofErr w:type="spellStart"/>
            <w:r w:rsidRPr="00E97F9F">
              <w:rPr>
                <w:i/>
                <w:iCs/>
                <w:sz w:val="20"/>
                <w:szCs w:val="20"/>
              </w:rPr>
              <w:t>camara</w:t>
            </w:r>
            <w:proofErr w:type="spellEnd"/>
            <w:r w:rsidRPr="00E97F9F">
              <w:rPr>
                <w:i/>
                <w:iCs/>
                <w:sz w:val="20"/>
                <w:szCs w:val="20"/>
              </w:rPr>
              <w:t xml:space="preserve"> </w:t>
            </w:r>
            <w:proofErr w:type="spellStart"/>
            <w:r w:rsidRPr="00E97F9F">
              <w:rPr>
                <w:i/>
                <w:iCs/>
                <w:sz w:val="20"/>
                <w:szCs w:val="20"/>
              </w:rPr>
              <w:t>Cynodon</w:t>
            </w:r>
            <w:proofErr w:type="spellEnd"/>
            <w:r w:rsidRPr="00E97F9F">
              <w:rPr>
                <w:i/>
                <w:iCs/>
                <w:sz w:val="20"/>
                <w:szCs w:val="20"/>
              </w:rPr>
              <w:t xml:space="preserve"> </w:t>
            </w:r>
            <w:proofErr w:type="spellStart"/>
            <w:r w:rsidRPr="00E97F9F">
              <w:rPr>
                <w:i/>
                <w:iCs/>
                <w:sz w:val="20"/>
                <w:szCs w:val="20"/>
              </w:rPr>
              <w:t>dactylon</w:t>
            </w:r>
            <w:proofErr w:type="spellEnd"/>
            <w:r w:rsidRPr="00E97F9F">
              <w:rPr>
                <w:i/>
                <w:iCs/>
                <w:sz w:val="20"/>
                <w:szCs w:val="20"/>
              </w:rPr>
              <w:t xml:space="preserve">, </w:t>
            </w:r>
            <w:proofErr w:type="spellStart"/>
            <w:r w:rsidRPr="00E97F9F">
              <w:rPr>
                <w:i/>
                <w:iCs/>
                <w:sz w:val="20"/>
                <w:szCs w:val="20"/>
              </w:rPr>
              <w:t>Cyperus</w:t>
            </w:r>
            <w:proofErr w:type="spellEnd"/>
            <w:r w:rsidRPr="00E97F9F">
              <w:rPr>
                <w:i/>
                <w:iCs/>
                <w:sz w:val="20"/>
                <w:szCs w:val="20"/>
              </w:rPr>
              <w:t xml:space="preserve"> </w:t>
            </w:r>
            <w:proofErr w:type="spellStart"/>
            <w:r w:rsidRPr="00E97F9F">
              <w:rPr>
                <w:i/>
                <w:iCs/>
                <w:sz w:val="20"/>
                <w:szCs w:val="20"/>
              </w:rPr>
              <w:t>spp</w:t>
            </w:r>
            <w:proofErr w:type="spellEnd"/>
            <w:r w:rsidRPr="00E97F9F">
              <w:rPr>
                <w:i/>
                <w:iCs/>
                <w:sz w:val="20"/>
                <w:szCs w:val="20"/>
              </w:rPr>
              <w:t xml:space="preserve"> , </w:t>
            </w:r>
            <w:proofErr w:type="spellStart"/>
            <w:r w:rsidRPr="00E97F9F">
              <w:rPr>
                <w:i/>
                <w:iCs/>
                <w:sz w:val="20"/>
                <w:szCs w:val="20"/>
              </w:rPr>
              <w:t>Amaranthus</w:t>
            </w:r>
            <w:proofErr w:type="spellEnd"/>
            <w:r w:rsidRPr="00E97F9F">
              <w:rPr>
                <w:i/>
                <w:iCs/>
                <w:sz w:val="20"/>
                <w:szCs w:val="20"/>
              </w:rPr>
              <w:t xml:space="preserve"> spp. </w:t>
            </w:r>
            <w:proofErr w:type="spellStart"/>
            <w:r w:rsidRPr="00E97F9F">
              <w:rPr>
                <w:i/>
                <w:iCs/>
                <w:sz w:val="20"/>
                <w:szCs w:val="20"/>
              </w:rPr>
              <w:t>Digitaria</w:t>
            </w:r>
            <w:proofErr w:type="spellEnd"/>
            <w:r w:rsidRPr="00E97F9F">
              <w:rPr>
                <w:i/>
                <w:iCs/>
                <w:sz w:val="20"/>
                <w:szCs w:val="20"/>
              </w:rPr>
              <w:t xml:space="preserve"> spp. </w:t>
            </w:r>
            <w:proofErr w:type="spellStart"/>
            <w:r w:rsidRPr="00E97F9F">
              <w:rPr>
                <w:i/>
                <w:iCs/>
                <w:sz w:val="20"/>
                <w:szCs w:val="20"/>
              </w:rPr>
              <w:t>Striga</w:t>
            </w:r>
            <w:proofErr w:type="spellEnd"/>
            <w:r w:rsidRPr="00E97F9F">
              <w:rPr>
                <w:i/>
                <w:iCs/>
                <w:sz w:val="20"/>
                <w:szCs w:val="20"/>
              </w:rPr>
              <w:t xml:space="preserve"> &amp; </w:t>
            </w:r>
            <w:proofErr w:type="spellStart"/>
            <w:r w:rsidRPr="00E97F9F">
              <w:rPr>
                <w:i/>
                <w:iCs/>
                <w:sz w:val="20"/>
                <w:szCs w:val="20"/>
              </w:rPr>
              <w:t>Plantago</w:t>
            </w:r>
            <w:proofErr w:type="spellEnd"/>
            <w:r w:rsidRPr="00E97F9F">
              <w:rPr>
                <w:i/>
                <w:iCs/>
                <w:sz w:val="20"/>
                <w:szCs w:val="20"/>
              </w:rPr>
              <w:t xml:space="preserve"> </w:t>
            </w:r>
          </w:p>
        </w:tc>
        <w:tc>
          <w:tcPr>
            <w:tcW w:w="2214" w:type="dxa"/>
          </w:tcPr>
          <w:p w:rsidR="00EB0E51" w:rsidRPr="00E97F9F" w:rsidRDefault="00EB0E51" w:rsidP="005110D1">
            <w:pPr>
              <w:pStyle w:val="Footer"/>
              <w:rPr>
                <w:sz w:val="20"/>
                <w:szCs w:val="20"/>
              </w:rPr>
            </w:pPr>
            <w:r w:rsidRPr="00E97F9F">
              <w:rPr>
                <w:sz w:val="20"/>
                <w:szCs w:val="20"/>
              </w:rPr>
              <w:t xml:space="preserve">Stock borer Termites, Grass- hoppers, Weevils </w:t>
            </w:r>
          </w:p>
        </w:tc>
        <w:tc>
          <w:tcPr>
            <w:tcW w:w="2916" w:type="dxa"/>
          </w:tcPr>
          <w:p w:rsidR="00EB0E51" w:rsidRPr="00E97F9F" w:rsidRDefault="00EB0E51" w:rsidP="005110D1">
            <w:pPr>
              <w:pStyle w:val="Footer"/>
              <w:rPr>
                <w:sz w:val="20"/>
                <w:szCs w:val="20"/>
              </w:rPr>
            </w:pPr>
            <w:r w:rsidRPr="00E97F9F">
              <w:rPr>
                <w:sz w:val="20"/>
                <w:szCs w:val="20"/>
              </w:rPr>
              <w:t xml:space="preserve">Leaf blight, Root rot, Rust, Covered smut </w:t>
            </w:r>
          </w:p>
        </w:tc>
      </w:tr>
      <w:tr w:rsidR="00EB0E51" w:rsidRPr="00E97F9F" w:rsidTr="005110D1">
        <w:tc>
          <w:tcPr>
            <w:tcW w:w="2214" w:type="dxa"/>
          </w:tcPr>
          <w:p w:rsidR="00EB0E51" w:rsidRPr="00E97F9F" w:rsidRDefault="00EB0E51" w:rsidP="00853605">
            <w:pPr>
              <w:pStyle w:val="Footer"/>
              <w:spacing w:line="360" w:lineRule="auto"/>
              <w:rPr>
                <w:sz w:val="20"/>
                <w:szCs w:val="20"/>
              </w:rPr>
            </w:pPr>
            <w:r w:rsidRPr="00E97F9F">
              <w:rPr>
                <w:sz w:val="20"/>
                <w:szCs w:val="20"/>
              </w:rPr>
              <w:t xml:space="preserve">Sesame and pepper </w:t>
            </w:r>
          </w:p>
        </w:tc>
        <w:tc>
          <w:tcPr>
            <w:tcW w:w="2574" w:type="dxa"/>
          </w:tcPr>
          <w:p w:rsidR="00EB0E51" w:rsidRPr="00E97F9F" w:rsidRDefault="00EB0E51" w:rsidP="00853605">
            <w:pPr>
              <w:spacing w:line="360" w:lineRule="auto"/>
              <w:jc w:val="both"/>
              <w:rPr>
                <w:sz w:val="20"/>
                <w:szCs w:val="20"/>
              </w:rPr>
            </w:pPr>
            <w:r w:rsidRPr="00E97F9F">
              <w:rPr>
                <w:sz w:val="20"/>
                <w:szCs w:val="20"/>
              </w:rPr>
              <w:t xml:space="preserve">Same as above </w:t>
            </w:r>
          </w:p>
        </w:tc>
        <w:tc>
          <w:tcPr>
            <w:tcW w:w="2214" w:type="dxa"/>
          </w:tcPr>
          <w:p w:rsidR="00EB0E51" w:rsidRPr="00E97F9F" w:rsidRDefault="00EB0E51" w:rsidP="00853605">
            <w:pPr>
              <w:spacing w:line="360" w:lineRule="auto"/>
              <w:jc w:val="both"/>
              <w:rPr>
                <w:sz w:val="20"/>
                <w:szCs w:val="20"/>
              </w:rPr>
            </w:pPr>
            <w:r w:rsidRPr="00E97F9F">
              <w:rPr>
                <w:sz w:val="20"/>
                <w:szCs w:val="20"/>
              </w:rPr>
              <w:t xml:space="preserve">Bollworms </w:t>
            </w:r>
          </w:p>
        </w:tc>
        <w:tc>
          <w:tcPr>
            <w:tcW w:w="2916" w:type="dxa"/>
          </w:tcPr>
          <w:p w:rsidR="00EB0E51" w:rsidRPr="00E97F9F" w:rsidRDefault="00EB0E51" w:rsidP="00853605">
            <w:pPr>
              <w:pStyle w:val="Footer"/>
              <w:spacing w:line="360" w:lineRule="auto"/>
              <w:rPr>
                <w:sz w:val="20"/>
                <w:szCs w:val="20"/>
              </w:rPr>
            </w:pPr>
            <w:r w:rsidRPr="00E97F9F">
              <w:rPr>
                <w:sz w:val="20"/>
                <w:szCs w:val="20"/>
              </w:rPr>
              <w:t xml:space="preserve">Root rot, Rust Powdery mildew </w:t>
            </w:r>
          </w:p>
        </w:tc>
      </w:tr>
    </w:tbl>
    <w:p w:rsidR="00EB0E51" w:rsidRPr="008241BA" w:rsidRDefault="008241BA" w:rsidP="00853605">
      <w:pPr>
        <w:spacing w:line="360" w:lineRule="auto"/>
        <w:ind w:left="360"/>
        <w:jc w:val="both"/>
        <w:rPr>
          <w:b/>
          <w:i/>
          <w:iCs/>
          <w:sz w:val="22"/>
          <w:szCs w:val="22"/>
        </w:rPr>
      </w:pPr>
      <w:r>
        <w:rPr>
          <w:b/>
          <w:i/>
          <w:iCs/>
          <w:sz w:val="22"/>
          <w:szCs w:val="22"/>
        </w:rPr>
        <w:t xml:space="preserve">          Source:  MOA</w:t>
      </w:r>
      <w:r w:rsidR="00EB0E51" w:rsidRPr="008241BA">
        <w:rPr>
          <w:b/>
          <w:i/>
          <w:iCs/>
          <w:sz w:val="22"/>
          <w:szCs w:val="22"/>
        </w:rPr>
        <w:t xml:space="preserve">, </w:t>
      </w:r>
      <w:r w:rsidR="00BB70BA">
        <w:rPr>
          <w:b/>
          <w:i/>
          <w:iCs/>
          <w:sz w:val="22"/>
          <w:szCs w:val="22"/>
        </w:rPr>
        <w:t>Wereda</w:t>
      </w:r>
      <w:r w:rsidR="00EB0E51" w:rsidRPr="008241BA">
        <w:rPr>
          <w:b/>
          <w:i/>
          <w:iCs/>
          <w:sz w:val="22"/>
          <w:szCs w:val="22"/>
        </w:rPr>
        <w:t xml:space="preserve"> offices (2008 EC)</w:t>
      </w:r>
    </w:p>
    <w:p w:rsidR="00EB0E51" w:rsidRPr="00E97F9F" w:rsidRDefault="00EB0E51" w:rsidP="005110D1">
      <w:pPr>
        <w:pStyle w:val="Heading30"/>
      </w:pPr>
      <w:bookmarkStart w:id="100" w:name="_Toc454783251"/>
      <w:r w:rsidRPr="00E97F9F">
        <w:t>6.4.6</w:t>
      </w:r>
      <w:r w:rsidRPr="00E97F9F">
        <w:tab/>
        <w:t>Cropping Pattern and Crop Rotation</w:t>
      </w:r>
      <w:bookmarkEnd w:id="100"/>
    </w:p>
    <w:p w:rsidR="00EB0E51" w:rsidRDefault="00EB0E51" w:rsidP="00653BF3">
      <w:pPr>
        <w:spacing w:before="120" w:after="120" w:line="276" w:lineRule="auto"/>
        <w:jc w:val="both"/>
      </w:pPr>
      <w:r w:rsidRPr="00E97F9F">
        <w:t>In project command, there is common practice of mono cropping and intercropping under rain fed production system. Under irrigated production system, vegetable crops are growing dominantly on a small part of their holdings.</w:t>
      </w:r>
    </w:p>
    <w:p w:rsidR="008241BA" w:rsidRDefault="008241BA" w:rsidP="00653BF3">
      <w:pPr>
        <w:spacing w:before="120" w:after="120" w:line="276" w:lineRule="auto"/>
        <w:jc w:val="both"/>
      </w:pPr>
    </w:p>
    <w:p w:rsidR="008241BA" w:rsidRPr="00E97F9F" w:rsidRDefault="008241BA" w:rsidP="00653BF3">
      <w:pPr>
        <w:spacing w:before="120" w:after="120" w:line="276" w:lineRule="auto"/>
        <w:jc w:val="both"/>
      </w:pPr>
    </w:p>
    <w:p w:rsidR="00EB0E51" w:rsidRPr="00E97F9F" w:rsidRDefault="00EB0E51" w:rsidP="005110D1">
      <w:pPr>
        <w:pStyle w:val="Heading30"/>
      </w:pPr>
      <w:bookmarkStart w:id="101" w:name="_Toc454783252"/>
      <w:r w:rsidRPr="00E97F9F">
        <w:lastRenderedPageBreak/>
        <w:t>6.4.7 Harvesting, Threshing and Cleaning</w:t>
      </w:r>
      <w:bookmarkEnd w:id="101"/>
    </w:p>
    <w:p w:rsidR="00EB0E51" w:rsidRPr="00E97F9F" w:rsidRDefault="00EB0E51" w:rsidP="00653BF3">
      <w:pPr>
        <w:spacing w:before="120" w:after="120" w:line="276" w:lineRule="auto"/>
        <w:jc w:val="both"/>
      </w:pPr>
      <w:r w:rsidRPr="00E97F9F">
        <w:t xml:space="preserve">The crops are harvested at maturity by family </w:t>
      </w:r>
      <w:r w:rsidR="00AD1A94" w:rsidRPr="00E97F9F">
        <w:t>labors</w:t>
      </w:r>
      <w:r w:rsidRPr="00E97F9F">
        <w:t xml:space="preserve"> on small farm holdings and by employing </w:t>
      </w:r>
      <w:proofErr w:type="spellStart"/>
      <w:r w:rsidRPr="00E97F9F">
        <w:t>labo</w:t>
      </w:r>
      <w:r w:rsidR="002075C9" w:rsidRPr="00E97F9F">
        <w:t>u</w:t>
      </w:r>
      <w:r w:rsidRPr="00E97F9F">
        <w:t>rer</w:t>
      </w:r>
      <w:proofErr w:type="spellEnd"/>
      <w:r w:rsidRPr="00E97F9F">
        <w:t xml:space="preserve"> at larger holdings. The crops are harvested between December to October depending on their duration and varieties. The main tool being used for harvesting is locally made sickles. Threshing floors are specifically prepared for threshing the crops either by beating with the sticks or taking the help of oxen for trampling to separate the grain from straw or stalk depending on the crop type. After removal of straw or the grains are being separated from chaff and dust by winnowing with the help of wind. </w:t>
      </w:r>
    </w:p>
    <w:p w:rsidR="00EB0E51" w:rsidRPr="00E97F9F" w:rsidRDefault="00EB0E51" w:rsidP="00853605">
      <w:pPr>
        <w:pStyle w:val="Heading2un-numbered"/>
        <w:rPr>
          <w:rFonts w:ascii="Times New Roman" w:hAnsi="Times New Roman" w:cs="Times New Roman"/>
          <w:sz w:val="24"/>
        </w:rPr>
      </w:pPr>
      <w:bookmarkStart w:id="102" w:name="_Toc149433580"/>
      <w:r w:rsidRPr="00E97F9F">
        <w:rPr>
          <w:rFonts w:ascii="Times New Roman" w:hAnsi="Times New Roman" w:cs="Times New Roman"/>
          <w:sz w:val="24"/>
        </w:rPr>
        <w:t>6.5 Agricultural Extension</w:t>
      </w:r>
      <w:bookmarkEnd w:id="102"/>
      <w:r w:rsidRPr="00E97F9F">
        <w:rPr>
          <w:rFonts w:ascii="Times New Roman" w:hAnsi="Times New Roman" w:cs="Times New Roman"/>
          <w:sz w:val="24"/>
        </w:rPr>
        <w:t xml:space="preserve">    </w:t>
      </w:r>
    </w:p>
    <w:p w:rsidR="00EB0E51" w:rsidRPr="00E97F9F" w:rsidRDefault="00EB0E51" w:rsidP="00653BF3">
      <w:pPr>
        <w:spacing w:before="120" w:after="120" w:line="276" w:lineRule="auto"/>
        <w:jc w:val="both"/>
      </w:pPr>
      <w:r w:rsidRPr="00E97F9F">
        <w:t xml:space="preserve">The crop yields have remained low due to several problems, among which the low level to technologies utilized by the farmers as a result of poor agriculture support services is the major. Currently existing support services are inadequate to alleviate the problem of small holders. The agricultural extension services are one of them. The number of Development Centers, Development Agents and the centers having no Development Agents are of greater importance. The statuses of development centers having development agents are still poor in the command zones namely </w:t>
      </w:r>
      <w:r w:rsidR="009F73B1" w:rsidRPr="00E97F9F">
        <w:t>Illuababora</w:t>
      </w:r>
      <w:r w:rsidRPr="00E97F9F">
        <w:t xml:space="preserve">. DAs are the main extension workers to carry the technological messages to the farmers if regular programs of capacity building at zonal and </w:t>
      </w:r>
      <w:r w:rsidR="00BB70BA">
        <w:t>wereda</w:t>
      </w:r>
      <w:r w:rsidRPr="00E97F9F">
        <w:t xml:space="preserve"> levels adequately equip them.</w:t>
      </w:r>
    </w:p>
    <w:p w:rsidR="00EB0E51" w:rsidRPr="00E97F9F" w:rsidRDefault="00EB0E51" w:rsidP="00853605">
      <w:pPr>
        <w:pStyle w:val="Heading1New"/>
        <w:rPr>
          <w:rFonts w:ascii="Times New Roman" w:hAnsi="Times New Roman" w:cs="Times New Roman"/>
          <w:sz w:val="24"/>
          <w:szCs w:val="24"/>
        </w:rPr>
      </w:pPr>
      <w:bookmarkStart w:id="103" w:name="_Toc149433582"/>
      <w:bookmarkStart w:id="104" w:name="_Toc454783253"/>
      <w:r w:rsidRPr="00E97F9F">
        <w:rPr>
          <w:rFonts w:ascii="Times New Roman" w:hAnsi="Times New Roman" w:cs="Times New Roman"/>
          <w:sz w:val="24"/>
          <w:szCs w:val="24"/>
        </w:rPr>
        <w:t>7. STORAGE</w:t>
      </w:r>
      <w:bookmarkEnd w:id="103"/>
      <w:bookmarkEnd w:id="104"/>
    </w:p>
    <w:p w:rsidR="00EB0E51" w:rsidRDefault="00EB0E51" w:rsidP="00653BF3">
      <w:pPr>
        <w:spacing w:before="120" w:after="120" w:line="276" w:lineRule="auto"/>
        <w:jc w:val="both"/>
      </w:pPr>
      <w:r w:rsidRPr="00E97F9F">
        <w:t xml:space="preserve">The common types of storage facility available for the farmers in the project command areas is made of wood and grass "Gotera" and constructed both in and outdoors while in highlands, it is made of mud and grass.  The structure is cylindrical in shape and its height ranges from 1.5 to 2 meters.  The capacity of these varies from 5-8 quintals.  As per the report received from the farmers, there is considerable loss of grain due to rodents, weevil infestation and theft from these stores.  There is no improved storage facility available even at </w:t>
      </w:r>
      <w:r w:rsidR="009F73B1" w:rsidRPr="00E97F9F">
        <w:t>retailer</w:t>
      </w:r>
      <w:r w:rsidRPr="00E97F9F">
        <w:t xml:space="preserve"> and whole </w:t>
      </w:r>
      <w:r w:rsidR="00AD1A94" w:rsidRPr="00E97F9F">
        <w:t>seller’s</w:t>
      </w:r>
      <w:r w:rsidRPr="00E97F9F">
        <w:t xml:space="preserve"> level due to short period storage needs.  The total post-harvest losses including storage vary from 30 to 35%.  Thus, the traditional storage being used by farmers and traders have made significant contribution towards the loss of produce.  This may also be due to lack   of extension towards construction of proper and scientific storage and lack of credit facility for their construction.</w:t>
      </w:r>
    </w:p>
    <w:p w:rsidR="00EB0E51" w:rsidRPr="00E97F9F" w:rsidRDefault="00EB0E51" w:rsidP="00853605">
      <w:pPr>
        <w:pStyle w:val="Heading2un-numbered"/>
        <w:rPr>
          <w:rFonts w:ascii="Times New Roman" w:hAnsi="Times New Roman" w:cs="Times New Roman"/>
          <w:sz w:val="24"/>
        </w:rPr>
      </w:pPr>
      <w:bookmarkStart w:id="105" w:name="_Toc424072903"/>
      <w:bookmarkStart w:id="106" w:name="_Toc149433584"/>
      <w:r w:rsidRPr="00E97F9F">
        <w:rPr>
          <w:rFonts w:ascii="Times New Roman" w:hAnsi="Times New Roman" w:cs="Times New Roman"/>
          <w:sz w:val="24"/>
        </w:rPr>
        <w:t>8. Proposed Crops, Cropping Pattern and Crop Calendar</w:t>
      </w:r>
    </w:p>
    <w:p w:rsidR="00EB0E51" w:rsidRPr="00E97F9F" w:rsidRDefault="00EB0E51" w:rsidP="005110D1">
      <w:pPr>
        <w:pStyle w:val="Heading30"/>
      </w:pPr>
      <w:bookmarkStart w:id="107" w:name="_Toc454783255"/>
      <w:r w:rsidRPr="00E97F9F">
        <w:t>8.1. Criteria for Crop Selection</w:t>
      </w:r>
      <w:bookmarkEnd w:id="107"/>
    </w:p>
    <w:p w:rsidR="00EB0E51" w:rsidRPr="00E97F9F" w:rsidRDefault="00EB0E51" w:rsidP="00653BF3">
      <w:pPr>
        <w:spacing w:before="120" w:after="120" w:line="276" w:lineRule="auto"/>
        <w:jc w:val="both"/>
      </w:pPr>
      <w:r w:rsidRPr="00E97F9F">
        <w:t xml:space="preserve">The climatic parameters determining the choice of a crop are temperature, sunshine or radiation, frost, wind speed, relative humidity, precipitation and </w:t>
      </w:r>
      <w:proofErr w:type="spellStart"/>
      <w:r w:rsidRPr="00E97F9F">
        <w:t>evapo</w:t>
      </w:r>
      <w:proofErr w:type="spellEnd"/>
      <w:r w:rsidRPr="00E97F9F">
        <w:t xml:space="preserve">-transpiration. Like climatic factors, the physical, chemical and biological characters of soil and soil depth also, have direct influence on the performance of a crop. The choice of a crop for a particular area under irrigated agro-eco-system is dependent on its potential response to irrigation, location specific environmental conditions, socio-economic situation, marketability and expected profitability. The crops widely vary in their response to irrigation. Therefore, under the irrigated agro-ecosystem, with assured availability of water, the efforts are made to select the </w:t>
      </w:r>
      <w:r w:rsidRPr="00E97F9F">
        <w:lastRenderedPageBreak/>
        <w:t>most economical, high yielding and highly irrigation responsive crops which fit well in the production system with high degree of input- use- efficiency, eco-friendly and helping in sustainable agricultural production.  The crops like vegetables, fruits, wheat and maize are highly responsive to irrigation while some of the legumes/pulses and oilseeds respond moderately.  On the other hand crops like teff and barley have ability to tolerate drought but show only marginal response to irrigation and other inputs. Besides, the above factors, the present land use, social considerations, liking of the farms, their attitude and ability to successfully cultivate a particular crop also determine the choice of a crop. In this particular case for this particular project a wide arrays of crops are included to be further verified in the future.</w:t>
      </w:r>
    </w:p>
    <w:p w:rsidR="00EB0E51" w:rsidRPr="00E97F9F" w:rsidRDefault="00EB0E51" w:rsidP="005110D1">
      <w:pPr>
        <w:pStyle w:val="Heading30"/>
      </w:pPr>
      <w:bookmarkStart w:id="108" w:name="_Toc454783256"/>
      <w:r w:rsidRPr="00E97F9F">
        <w:t>8.2 Cropping Pattern and Crop Calendar</w:t>
      </w:r>
      <w:bookmarkEnd w:id="105"/>
      <w:bookmarkEnd w:id="108"/>
    </w:p>
    <w:p w:rsidR="00EB0E51" w:rsidRPr="00653BF3" w:rsidRDefault="00EB0E51" w:rsidP="00653BF3">
      <w:pPr>
        <w:spacing w:before="120" w:after="120" w:line="276" w:lineRule="auto"/>
        <w:jc w:val="both"/>
      </w:pPr>
      <w:r w:rsidRPr="00653BF3">
        <w:t xml:space="preserve">For the </w:t>
      </w:r>
      <w:r w:rsidR="00CF24F5" w:rsidRPr="00653BF3">
        <w:t>Bedele Irrigation</w:t>
      </w:r>
      <w:r w:rsidRPr="00653BF3">
        <w:t xml:space="preserve"> project, the proposed improved cropping pattern for the suggested few crops for wet and dry seasons are given in (Table 8 and </w:t>
      </w:r>
      <w:r w:rsidR="000C330F">
        <w:t>9</w:t>
      </w:r>
      <w:r w:rsidR="00CF24F5" w:rsidRPr="00653BF3">
        <w:t>)</w:t>
      </w:r>
      <w:r w:rsidRPr="00653BF3">
        <w:t xml:space="preserve">. </w:t>
      </w:r>
    </w:p>
    <w:p w:rsidR="00EB0E51" w:rsidRPr="00653BF3" w:rsidRDefault="00EB0E51" w:rsidP="00653BF3">
      <w:pPr>
        <w:spacing w:before="120" w:after="120" w:line="276" w:lineRule="auto"/>
        <w:jc w:val="both"/>
      </w:pPr>
      <w:r w:rsidRPr="00653BF3">
        <w:t>The available high yielding varieties of maize, wheat, pulses, vegetables and perennials are recommended to be used for this project. However, the suitability of the varieties of crops should be verified for the area suitability and yield performance prior to large scale application in the command area. Upon observation of the crops there could be changes of crops and patterns after the project.</w:t>
      </w:r>
    </w:p>
    <w:p w:rsidR="00EB0E51" w:rsidRDefault="00EB0E51" w:rsidP="00653BF3">
      <w:pPr>
        <w:spacing w:before="120" w:after="120" w:line="276" w:lineRule="auto"/>
        <w:jc w:val="both"/>
      </w:pPr>
      <w:r w:rsidRPr="00E97F9F">
        <w:t>A total area of 180 ha, with a surface irrigation system will be employed under each condition studied.</w:t>
      </w:r>
    </w:p>
    <w:p w:rsidR="008241BA" w:rsidRPr="00E97F9F" w:rsidRDefault="008241BA" w:rsidP="00653BF3">
      <w:pPr>
        <w:spacing w:before="120" w:after="120" w:line="276" w:lineRule="auto"/>
        <w:jc w:val="both"/>
      </w:pPr>
    </w:p>
    <w:p w:rsidR="000C330F" w:rsidRPr="008241BA" w:rsidRDefault="000C330F" w:rsidP="008241BA">
      <w:pPr>
        <w:pStyle w:val="Caption"/>
      </w:pPr>
      <w:bookmarkStart w:id="109" w:name="_Toc455780868"/>
      <w:r w:rsidRPr="008241BA">
        <w:t xml:space="preserve">Table </w:t>
      </w:r>
      <w:r w:rsidR="00665A03" w:rsidRPr="008241BA">
        <w:fldChar w:fldCharType="begin"/>
      </w:r>
      <w:r w:rsidRPr="008241BA">
        <w:instrText xml:space="preserve"> SEQ Table \* ARABIC </w:instrText>
      </w:r>
      <w:r w:rsidR="00665A03" w:rsidRPr="008241BA">
        <w:fldChar w:fldCharType="separate"/>
      </w:r>
      <w:r w:rsidR="007E22B6">
        <w:rPr>
          <w:noProof/>
        </w:rPr>
        <w:t>2</w:t>
      </w:r>
      <w:r w:rsidR="00665A03" w:rsidRPr="008241BA">
        <w:fldChar w:fldCharType="end"/>
      </w:r>
      <w:r w:rsidR="000E02AA" w:rsidRPr="008241BA">
        <w:t>.1</w:t>
      </w:r>
      <w:r w:rsidRPr="008241BA">
        <w:t xml:space="preserve"> Cropping patterns for Bedele irrigation project during wet season</w:t>
      </w:r>
      <w:bookmarkEnd w:id="109"/>
    </w:p>
    <w:tbl>
      <w:tblPr>
        <w:tblW w:w="8680" w:type="dxa"/>
        <w:tblLayout w:type="fixed"/>
        <w:tblLook w:val="04A0"/>
      </w:tblPr>
      <w:tblGrid>
        <w:gridCol w:w="553"/>
        <w:gridCol w:w="2435"/>
        <w:gridCol w:w="1170"/>
        <w:gridCol w:w="746"/>
        <w:gridCol w:w="986"/>
        <w:gridCol w:w="1260"/>
        <w:gridCol w:w="1530"/>
      </w:tblGrid>
      <w:tr w:rsidR="00EB0E51" w:rsidRPr="00E97F9F" w:rsidTr="00505E40">
        <w:trPr>
          <w:trHeight w:val="304"/>
        </w:trPr>
        <w:tc>
          <w:tcPr>
            <w:tcW w:w="55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proofErr w:type="spellStart"/>
            <w:r w:rsidRPr="00E97F9F">
              <w:rPr>
                <w:b/>
                <w:bCs/>
                <w:sz w:val="20"/>
                <w:szCs w:val="20"/>
              </w:rPr>
              <w:t>Sr.No</w:t>
            </w:r>
            <w:proofErr w:type="spellEnd"/>
          </w:p>
        </w:tc>
        <w:tc>
          <w:tcPr>
            <w:tcW w:w="243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p>
          <w:p w:rsidR="00EB0E51" w:rsidRPr="00E97F9F" w:rsidRDefault="00EB0E51" w:rsidP="00853605">
            <w:pPr>
              <w:spacing w:line="360" w:lineRule="auto"/>
              <w:jc w:val="both"/>
              <w:rPr>
                <w:b/>
                <w:bCs/>
                <w:sz w:val="20"/>
                <w:szCs w:val="20"/>
              </w:rPr>
            </w:pPr>
            <w:r w:rsidRPr="00E97F9F">
              <w:rPr>
                <w:b/>
                <w:bCs/>
                <w:sz w:val="20"/>
                <w:szCs w:val="20"/>
              </w:rPr>
              <w:t xml:space="preserve">Crop </w:t>
            </w:r>
          </w:p>
        </w:tc>
        <w:tc>
          <w:tcPr>
            <w:tcW w:w="1170" w:type="dxa"/>
            <w:vMerge w:val="restart"/>
            <w:tcBorders>
              <w:top w:val="single" w:sz="8" w:space="0" w:color="000000"/>
              <w:left w:val="single" w:sz="8" w:space="0" w:color="000000"/>
              <w:right w:val="single" w:sz="4" w:space="0" w:color="auto"/>
            </w:tcBorders>
          </w:tcPr>
          <w:p w:rsidR="00EB0E51" w:rsidRPr="00E97F9F" w:rsidRDefault="00EB0E51" w:rsidP="00853605">
            <w:pPr>
              <w:spacing w:line="360" w:lineRule="auto"/>
              <w:jc w:val="both"/>
              <w:rPr>
                <w:b/>
                <w:bCs/>
                <w:sz w:val="20"/>
                <w:szCs w:val="20"/>
              </w:rPr>
            </w:pPr>
            <w:r w:rsidRPr="00E97F9F">
              <w:rPr>
                <w:b/>
                <w:bCs/>
                <w:sz w:val="20"/>
                <w:szCs w:val="20"/>
              </w:rPr>
              <w:t xml:space="preserve">Area </w:t>
            </w:r>
          </w:p>
          <w:p w:rsidR="00EB0E51" w:rsidRPr="00E97F9F" w:rsidRDefault="00EB0E51" w:rsidP="00853605">
            <w:pPr>
              <w:spacing w:line="360" w:lineRule="auto"/>
              <w:jc w:val="both"/>
              <w:rPr>
                <w:b/>
                <w:bCs/>
                <w:sz w:val="20"/>
                <w:szCs w:val="20"/>
              </w:rPr>
            </w:pPr>
            <w:r w:rsidRPr="00E97F9F">
              <w:rPr>
                <w:b/>
                <w:bCs/>
                <w:sz w:val="20"/>
                <w:szCs w:val="20"/>
              </w:rPr>
              <w:t>(ha)</w:t>
            </w:r>
          </w:p>
        </w:tc>
        <w:tc>
          <w:tcPr>
            <w:tcW w:w="746"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Area</w:t>
            </w:r>
          </w:p>
          <w:p w:rsidR="00EB0E51" w:rsidRPr="00E97F9F" w:rsidRDefault="00EB0E51" w:rsidP="00853605">
            <w:pPr>
              <w:spacing w:line="360" w:lineRule="auto"/>
              <w:jc w:val="both"/>
              <w:rPr>
                <w:b/>
                <w:bCs/>
                <w:sz w:val="20"/>
                <w:szCs w:val="20"/>
              </w:rPr>
            </w:pPr>
            <w:r w:rsidRPr="00E97F9F">
              <w:rPr>
                <w:b/>
                <w:bCs/>
                <w:sz w:val="20"/>
                <w:szCs w:val="20"/>
              </w:rPr>
              <w:t>(%)</w:t>
            </w:r>
          </w:p>
        </w:tc>
        <w:tc>
          <w:tcPr>
            <w:tcW w:w="98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 xml:space="preserve">L .G. P </w:t>
            </w:r>
          </w:p>
          <w:p w:rsidR="00EB0E51" w:rsidRPr="00E97F9F" w:rsidRDefault="00EB0E51" w:rsidP="00853605">
            <w:pPr>
              <w:spacing w:line="360" w:lineRule="auto"/>
              <w:jc w:val="both"/>
              <w:rPr>
                <w:b/>
                <w:bCs/>
                <w:sz w:val="20"/>
                <w:szCs w:val="20"/>
              </w:rPr>
            </w:pPr>
            <w:r w:rsidRPr="00E97F9F">
              <w:rPr>
                <w:b/>
                <w:bCs/>
                <w:sz w:val="20"/>
                <w:szCs w:val="20"/>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Growing period (days)</w:t>
            </w:r>
          </w:p>
        </w:tc>
      </w:tr>
      <w:tr w:rsidR="00EB0E51" w:rsidRPr="00E97F9F" w:rsidTr="00505E40">
        <w:trPr>
          <w:trHeight w:val="69"/>
        </w:trPr>
        <w:tc>
          <w:tcPr>
            <w:tcW w:w="553"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2435"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1170" w:type="dxa"/>
            <w:vMerge/>
            <w:tcBorders>
              <w:left w:val="single" w:sz="8" w:space="0" w:color="000000"/>
              <w:bottom w:val="single" w:sz="8" w:space="0" w:color="000000"/>
              <w:right w:val="single" w:sz="4" w:space="0" w:color="auto"/>
            </w:tcBorders>
          </w:tcPr>
          <w:p w:rsidR="00EB0E51" w:rsidRPr="00E97F9F" w:rsidRDefault="00EB0E51" w:rsidP="00853605">
            <w:pPr>
              <w:spacing w:line="360" w:lineRule="auto"/>
              <w:jc w:val="both"/>
              <w:rPr>
                <w:b/>
                <w:bCs/>
                <w:sz w:val="20"/>
                <w:szCs w:val="20"/>
              </w:rPr>
            </w:pPr>
          </w:p>
        </w:tc>
        <w:tc>
          <w:tcPr>
            <w:tcW w:w="746" w:type="dxa"/>
            <w:vMerge/>
            <w:tcBorders>
              <w:top w:val="single" w:sz="8" w:space="0" w:color="000000"/>
              <w:left w:val="single" w:sz="4" w:space="0" w:color="auto"/>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986"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1260" w:type="dxa"/>
            <w:tcBorders>
              <w:top w:val="nil"/>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Planting</w:t>
            </w:r>
          </w:p>
        </w:tc>
        <w:tc>
          <w:tcPr>
            <w:tcW w:w="1530" w:type="dxa"/>
            <w:tcBorders>
              <w:top w:val="nil"/>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Harvesting</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505E40">
            <w:pPr>
              <w:jc w:val="both"/>
              <w:rPr>
                <w:bCs/>
                <w:sz w:val="20"/>
                <w:szCs w:val="20"/>
              </w:rPr>
            </w:pPr>
            <w:r w:rsidRPr="00E97F9F">
              <w:rPr>
                <w:bCs/>
                <w:sz w:val="20"/>
                <w:szCs w:val="20"/>
              </w:rPr>
              <w:t>1</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Maize</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12.5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25</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125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15/04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bCs/>
                <w:sz w:val="20"/>
                <w:szCs w:val="20"/>
              </w:rPr>
            </w:pPr>
            <w:r w:rsidRPr="00E97F9F">
              <w:rPr>
                <w:bCs/>
                <w:sz w:val="20"/>
                <w:szCs w:val="20"/>
              </w:rPr>
              <w:t>17/08</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505E40">
            <w:pPr>
              <w:jc w:val="both"/>
              <w:rPr>
                <w:sz w:val="20"/>
                <w:szCs w:val="20"/>
              </w:rPr>
            </w:pPr>
            <w:r w:rsidRPr="00E97F9F">
              <w:rPr>
                <w:sz w:val="20"/>
                <w:szCs w:val="20"/>
              </w:rPr>
              <w:t>2</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bCs/>
                <w:sz w:val="20"/>
                <w:szCs w:val="20"/>
              </w:rPr>
              <w:t>Wheat</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12.5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25</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140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20/04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27/08</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505E40">
            <w:pPr>
              <w:jc w:val="both"/>
              <w:rPr>
                <w:sz w:val="20"/>
                <w:szCs w:val="20"/>
              </w:rPr>
            </w:pPr>
            <w:r w:rsidRPr="00E97F9F">
              <w:rPr>
                <w:sz w:val="20"/>
                <w:szCs w:val="20"/>
              </w:rPr>
              <w:t>3</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Soya bean</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15.5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25</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90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25/04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18/07</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6</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bCs/>
                <w:sz w:val="20"/>
                <w:szCs w:val="20"/>
              </w:rPr>
            </w:pPr>
            <w:r w:rsidRPr="00E97F9F">
              <w:rPr>
                <w:bCs/>
                <w:sz w:val="20"/>
                <w:szCs w:val="20"/>
              </w:rPr>
              <w:t>Potato</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10</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120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22/04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29/08</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8</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Coffee</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2.5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5</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365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10/04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09/04</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9</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Mango</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sz w:val="20"/>
                <w:szCs w:val="20"/>
              </w:rPr>
            </w:pPr>
            <w:r w:rsidRPr="00E97F9F">
              <w:rPr>
                <w:sz w:val="20"/>
                <w:szCs w:val="20"/>
              </w:rPr>
              <w:t>5</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 xml:space="preserve">  10</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right"/>
              <w:rPr>
                <w:sz w:val="20"/>
                <w:szCs w:val="20"/>
              </w:rPr>
            </w:pPr>
            <w:r w:rsidRPr="00E97F9F">
              <w:rPr>
                <w:sz w:val="20"/>
                <w:szCs w:val="20"/>
              </w:rPr>
              <w:t>365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10/04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sz w:val="20"/>
                <w:szCs w:val="20"/>
              </w:rPr>
            </w:pPr>
            <w:r w:rsidRPr="00E97F9F">
              <w:rPr>
                <w:sz w:val="20"/>
                <w:szCs w:val="20"/>
              </w:rPr>
              <w:t>09/04</w:t>
            </w:r>
          </w:p>
        </w:tc>
      </w:tr>
      <w:tr w:rsidR="00EB0E51" w:rsidRPr="00E97F9F" w:rsidTr="00505E4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505E40">
            <w:pPr>
              <w:jc w:val="both"/>
              <w:rPr>
                <w:b/>
                <w:bCs/>
                <w:sz w:val="20"/>
                <w:szCs w:val="20"/>
              </w:rPr>
            </w:pPr>
          </w:p>
        </w:tc>
        <w:tc>
          <w:tcPr>
            <w:tcW w:w="2435" w:type="dxa"/>
            <w:tcBorders>
              <w:top w:val="nil"/>
              <w:left w:val="nil"/>
              <w:bottom w:val="single" w:sz="8" w:space="0" w:color="000000"/>
              <w:right w:val="single" w:sz="8" w:space="0" w:color="000000"/>
            </w:tcBorders>
            <w:shd w:val="clear" w:color="auto" w:fill="auto"/>
            <w:hideMark/>
          </w:tcPr>
          <w:p w:rsidR="00EB0E51" w:rsidRPr="00E97F9F" w:rsidRDefault="00EB0E51" w:rsidP="00505E40">
            <w:pPr>
              <w:jc w:val="both"/>
              <w:rPr>
                <w:b/>
                <w:bCs/>
                <w:sz w:val="20"/>
                <w:szCs w:val="20"/>
              </w:rPr>
            </w:pPr>
            <w:r w:rsidRPr="00E97F9F">
              <w:rPr>
                <w:b/>
                <w:bCs/>
                <w:sz w:val="20"/>
                <w:szCs w:val="20"/>
              </w:rPr>
              <w:t>Total</w:t>
            </w:r>
          </w:p>
        </w:tc>
        <w:tc>
          <w:tcPr>
            <w:tcW w:w="1170" w:type="dxa"/>
            <w:tcBorders>
              <w:top w:val="nil"/>
              <w:left w:val="nil"/>
              <w:bottom w:val="single" w:sz="8" w:space="0" w:color="000000"/>
              <w:right w:val="single" w:sz="4" w:space="0" w:color="auto"/>
            </w:tcBorders>
          </w:tcPr>
          <w:p w:rsidR="00EB0E51" w:rsidRPr="00E97F9F" w:rsidRDefault="00EB0E51" w:rsidP="00505E40">
            <w:pPr>
              <w:jc w:val="right"/>
              <w:rPr>
                <w:b/>
                <w:sz w:val="20"/>
                <w:szCs w:val="20"/>
              </w:rPr>
            </w:pPr>
            <w:r w:rsidRPr="00E97F9F">
              <w:rPr>
                <w:b/>
                <w:sz w:val="20"/>
                <w:szCs w:val="20"/>
              </w:rPr>
              <w:t>50.0</w:t>
            </w:r>
          </w:p>
        </w:tc>
        <w:tc>
          <w:tcPr>
            <w:tcW w:w="746"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505E40">
            <w:pPr>
              <w:jc w:val="right"/>
              <w:rPr>
                <w:b/>
                <w:sz w:val="20"/>
                <w:szCs w:val="20"/>
              </w:rPr>
            </w:pPr>
            <w:r w:rsidRPr="00E97F9F">
              <w:rPr>
                <w:b/>
                <w:sz w:val="20"/>
                <w:szCs w:val="20"/>
              </w:rPr>
              <w:t>100</w:t>
            </w:r>
          </w:p>
        </w:tc>
        <w:tc>
          <w:tcPr>
            <w:tcW w:w="986"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b/>
                <w:sz w:val="20"/>
                <w:szCs w:val="20"/>
              </w:rPr>
            </w:pP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b/>
                <w:bCs/>
                <w:sz w:val="20"/>
                <w:szCs w:val="20"/>
              </w:rPr>
            </w:pP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505E40">
            <w:pPr>
              <w:jc w:val="both"/>
              <w:rPr>
                <w:b/>
                <w:bCs/>
                <w:sz w:val="20"/>
                <w:szCs w:val="20"/>
              </w:rPr>
            </w:pPr>
          </w:p>
        </w:tc>
      </w:tr>
    </w:tbl>
    <w:p w:rsidR="000C330F" w:rsidRPr="008241BA" w:rsidRDefault="000C330F" w:rsidP="008241BA">
      <w:pPr>
        <w:pStyle w:val="Caption"/>
      </w:pPr>
      <w:bookmarkStart w:id="110" w:name="_Toc455780869"/>
      <w:r w:rsidRPr="008241BA">
        <w:t xml:space="preserve">Table </w:t>
      </w:r>
      <w:r w:rsidR="008241BA">
        <w:t>8.2</w:t>
      </w:r>
      <w:r w:rsidRPr="008241BA">
        <w:t xml:space="preserve"> Cropping patterns for Bedele irrigation project during dry season</w:t>
      </w:r>
      <w:bookmarkEnd w:id="110"/>
    </w:p>
    <w:tbl>
      <w:tblPr>
        <w:tblW w:w="9468" w:type="dxa"/>
        <w:tblLayout w:type="fixed"/>
        <w:tblLook w:val="04A0"/>
      </w:tblPr>
      <w:tblGrid>
        <w:gridCol w:w="553"/>
        <w:gridCol w:w="2435"/>
        <w:gridCol w:w="1170"/>
        <w:gridCol w:w="1080"/>
        <w:gridCol w:w="1440"/>
        <w:gridCol w:w="1260"/>
        <w:gridCol w:w="1530"/>
      </w:tblGrid>
      <w:tr w:rsidR="00EB0E51" w:rsidRPr="00E97F9F" w:rsidTr="00255E2C">
        <w:trPr>
          <w:trHeight w:val="304"/>
        </w:trPr>
        <w:tc>
          <w:tcPr>
            <w:tcW w:w="55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proofErr w:type="spellStart"/>
            <w:r w:rsidRPr="00E97F9F">
              <w:rPr>
                <w:b/>
                <w:bCs/>
                <w:sz w:val="20"/>
                <w:szCs w:val="20"/>
              </w:rPr>
              <w:t>Sr.No</w:t>
            </w:r>
            <w:proofErr w:type="spellEnd"/>
          </w:p>
        </w:tc>
        <w:tc>
          <w:tcPr>
            <w:tcW w:w="243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p>
          <w:p w:rsidR="00EB0E51" w:rsidRPr="00E97F9F" w:rsidRDefault="00EB0E51" w:rsidP="00853605">
            <w:pPr>
              <w:spacing w:line="360" w:lineRule="auto"/>
              <w:jc w:val="both"/>
              <w:rPr>
                <w:b/>
                <w:bCs/>
                <w:sz w:val="20"/>
                <w:szCs w:val="20"/>
              </w:rPr>
            </w:pPr>
            <w:r w:rsidRPr="00E97F9F">
              <w:rPr>
                <w:b/>
                <w:bCs/>
                <w:sz w:val="20"/>
                <w:szCs w:val="20"/>
              </w:rPr>
              <w:t xml:space="preserve">Crop </w:t>
            </w:r>
          </w:p>
        </w:tc>
        <w:tc>
          <w:tcPr>
            <w:tcW w:w="1170" w:type="dxa"/>
            <w:vMerge w:val="restart"/>
            <w:tcBorders>
              <w:top w:val="single" w:sz="8" w:space="0" w:color="000000"/>
              <w:left w:val="single" w:sz="8" w:space="0" w:color="000000"/>
              <w:right w:val="single" w:sz="4" w:space="0" w:color="auto"/>
            </w:tcBorders>
          </w:tcPr>
          <w:p w:rsidR="00EB0E51" w:rsidRPr="00E97F9F" w:rsidRDefault="00EB0E51" w:rsidP="00853605">
            <w:pPr>
              <w:spacing w:line="360" w:lineRule="auto"/>
              <w:jc w:val="both"/>
              <w:rPr>
                <w:b/>
                <w:bCs/>
                <w:sz w:val="20"/>
                <w:szCs w:val="20"/>
              </w:rPr>
            </w:pPr>
            <w:r w:rsidRPr="00E97F9F">
              <w:rPr>
                <w:b/>
                <w:bCs/>
                <w:sz w:val="20"/>
                <w:szCs w:val="20"/>
              </w:rPr>
              <w:t xml:space="preserve">Area </w:t>
            </w:r>
          </w:p>
          <w:p w:rsidR="00EB0E51" w:rsidRPr="00E97F9F" w:rsidRDefault="00EB0E51" w:rsidP="00853605">
            <w:pPr>
              <w:spacing w:line="360" w:lineRule="auto"/>
              <w:jc w:val="both"/>
              <w:rPr>
                <w:b/>
                <w:bCs/>
                <w:sz w:val="20"/>
                <w:szCs w:val="20"/>
              </w:rPr>
            </w:pPr>
            <w:r w:rsidRPr="00E97F9F">
              <w:rPr>
                <w:b/>
                <w:bCs/>
                <w:sz w:val="20"/>
                <w:szCs w:val="20"/>
              </w:rPr>
              <w:t>(ha)</w:t>
            </w:r>
          </w:p>
        </w:tc>
        <w:tc>
          <w:tcPr>
            <w:tcW w:w="1080"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Area</w:t>
            </w:r>
          </w:p>
          <w:p w:rsidR="00EB0E51" w:rsidRPr="00E97F9F" w:rsidRDefault="00EB0E51" w:rsidP="00853605">
            <w:pPr>
              <w:spacing w:line="360" w:lineRule="auto"/>
              <w:jc w:val="both"/>
              <w:rPr>
                <w:b/>
                <w:bCs/>
                <w:sz w:val="20"/>
                <w:szCs w:val="20"/>
              </w:rPr>
            </w:pPr>
            <w:r w:rsidRPr="00E97F9F">
              <w:rPr>
                <w:b/>
                <w:bCs/>
                <w:sz w:val="20"/>
                <w:szCs w:val="20"/>
              </w:rPr>
              <w:t>(%)</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 xml:space="preserve">L .G. P </w:t>
            </w:r>
          </w:p>
          <w:p w:rsidR="00EB0E51" w:rsidRPr="00E97F9F" w:rsidRDefault="00EB0E51" w:rsidP="00853605">
            <w:pPr>
              <w:spacing w:line="360" w:lineRule="auto"/>
              <w:jc w:val="both"/>
              <w:rPr>
                <w:b/>
                <w:bCs/>
                <w:sz w:val="20"/>
                <w:szCs w:val="20"/>
              </w:rPr>
            </w:pPr>
            <w:r w:rsidRPr="00E97F9F">
              <w:rPr>
                <w:b/>
                <w:bCs/>
                <w:sz w:val="20"/>
                <w:szCs w:val="20"/>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Growing period (days)</w:t>
            </w:r>
          </w:p>
        </w:tc>
      </w:tr>
      <w:tr w:rsidR="00EB0E51" w:rsidRPr="00E97F9F" w:rsidTr="00255E2C">
        <w:trPr>
          <w:trHeight w:val="46"/>
        </w:trPr>
        <w:tc>
          <w:tcPr>
            <w:tcW w:w="553"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2435"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1170" w:type="dxa"/>
            <w:vMerge/>
            <w:tcBorders>
              <w:left w:val="single" w:sz="8" w:space="0" w:color="000000"/>
              <w:bottom w:val="single" w:sz="8" w:space="0" w:color="000000"/>
              <w:right w:val="single" w:sz="4" w:space="0" w:color="auto"/>
            </w:tcBorders>
          </w:tcPr>
          <w:p w:rsidR="00EB0E51" w:rsidRPr="00E97F9F" w:rsidRDefault="00EB0E51" w:rsidP="00853605">
            <w:pPr>
              <w:spacing w:line="360" w:lineRule="auto"/>
              <w:jc w:val="both"/>
              <w:rPr>
                <w:b/>
                <w:bCs/>
                <w:sz w:val="20"/>
                <w:szCs w:val="20"/>
              </w:rPr>
            </w:pPr>
          </w:p>
        </w:tc>
        <w:tc>
          <w:tcPr>
            <w:tcW w:w="1080" w:type="dxa"/>
            <w:vMerge/>
            <w:tcBorders>
              <w:top w:val="single" w:sz="8" w:space="0" w:color="000000"/>
              <w:left w:val="single" w:sz="4" w:space="0" w:color="auto"/>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EB0E51" w:rsidRPr="00E97F9F" w:rsidRDefault="00EB0E51" w:rsidP="00853605">
            <w:pPr>
              <w:spacing w:line="360" w:lineRule="auto"/>
              <w:jc w:val="both"/>
              <w:rPr>
                <w:b/>
                <w:bCs/>
                <w:sz w:val="20"/>
                <w:szCs w:val="20"/>
              </w:rPr>
            </w:pPr>
          </w:p>
        </w:tc>
        <w:tc>
          <w:tcPr>
            <w:tcW w:w="1260" w:type="dxa"/>
            <w:tcBorders>
              <w:top w:val="nil"/>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Planting</w:t>
            </w:r>
          </w:p>
        </w:tc>
        <w:tc>
          <w:tcPr>
            <w:tcW w:w="1530" w:type="dxa"/>
            <w:tcBorders>
              <w:top w:val="nil"/>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Harvesting</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Cs/>
                <w:sz w:val="20"/>
                <w:szCs w:val="20"/>
              </w:rPr>
            </w:pPr>
            <w:r w:rsidRPr="00E97F9F">
              <w:rPr>
                <w:bCs/>
                <w:sz w:val="20"/>
                <w:szCs w:val="20"/>
              </w:rPr>
              <w:t>1</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Maize</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15</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30</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125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05/11</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bCs/>
                <w:sz w:val="20"/>
                <w:szCs w:val="20"/>
              </w:rPr>
            </w:pPr>
            <w:r w:rsidRPr="00E97F9F">
              <w:rPr>
                <w:bCs/>
                <w:sz w:val="20"/>
                <w:szCs w:val="20"/>
              </w:rPr>
              <w:t>09/03</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sz w:val="20"/>
                <w:szCs w:val="20"/>
              </w:rPr>
            </w:pPr>
            <w:r w:rsidRPr="00E97F9F">
              <w:rPr>
                <w:sz w:val="20"/>
                <w:szCs w:val="20"/>
              </w:rPr>
              <w:t>2</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bCs/>
                <w:sz w:val="20"/>
                <w:szCs w:val="20"/>
              </w:rPr>
              <w:t>Wheat</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10</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20</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140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10/11</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19/03</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sz w:val="20"/>
                <w:szCs w:val="20"/>
              </w:rPr>
            </w:pPr>
            <w:r w:rsidRPr="00E97F9F">
              <w:rPr>
                <w:sz w:val="20"/>
                <w:szCs w:val="20"/>
              </w:rPr>
              <w:t>3</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Soya bean</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12.5</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25</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90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15/11</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07/02</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5</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bCs/>
                <w:sz w:val="20"/>
                <w:szCs w:val="20"/>
              </w:rPr>
            </w:pPr>
            <w:r w:rsidRPr="00E97F9F">
              <w:rPr>
                <w:bCs/>
                <w:sz w:val="20"/>
                <w:szCs w:val="20"/>
              </w:rPr>
              <w:t>Onion</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5</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10</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120</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25/11</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27/03</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6</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Mango</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5</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10</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365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10/04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09/04</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7</w:t>
            </w:r>
          </w:p>
        </w:tc>
        <w:tc>
          <w:tcPr>
            <w:tcW w:w="2435"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Coffee</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sz w:val="20"/>
                <w:szCs w:val="20"/>
              </w:rPr>
            </w:pPr>
            <w:r w:rsidRPr="00E97F9F">
              <w:rPr>
                <w:sz w:val="20"/>
                <w:szCs w:val="20"/>
              </w:rPr>
              <w:t>2.5</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 xml:space="preserve">  5</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right"/>
              <w:rPr>
                <w:sz w:val="20"/>
                <w:szCs w:val="20"/>
              </w:rPr>
            </w:pPr>
            <w:r w:rsidRPr="00E97F9F">
              <w:rPr>
                <w:sz w:val="20"/>
                <w:szCs w:val="20"/>
              </w:rPr>
              <w:t>365</w:t>
            </w: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10/04</w:t>
            </w: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sz w:val="20"/>
                <w:szCs w:val="20"/>
              </w:rPr>
            </w:pPr>
            <w:r w:rsidRPr="00E97F9F">
              <w:rPr>
                <w:sz w:val="20"/>
                <w:szCs w:val="20"/>
              </w:rPr>
              <w:t>09/04</w:t>
            </w:r>
          </w:p>
        </w:tc>
      </w:tr>
      <w:tr w:rsidR="00EB0E51" w:rsidRPr="00E97F9F" w:rsidTr="00255E2C">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p>
        </w:tc>
        <w:tc>
          <w:tcPr>
            <w:tcW w:w="2435" w:type="dxa"/>
            <w:tcBorders>
              <w:top w:val="nil"/>
              <w:left w:val="nil"/>
              <w:bottom w:val="single" w:sz="8" w:space="0" w:color="000000"/>
              <w:right w:val="single" w:sz="8" w:space="0" w:color="000000"/>
            </w:tcBorders>
            <w:shd w:val="clear" w:color="auto" w:fill="auto"/>
            <w:hideMark/>
          </w:tcPr>
          <w:p w:rsidR="00EB0E51" w:rsidRPr="00E97F9F" w:rsidRDefault="00EB0E51" w:rsidP="00853605">
            <w:pPr>
              <w:spacing w:line="360" w:lineRule="auto"/>
              <w:jc w:val="both"/>
              <w:rPr>
                <w:b/>
                <w:bCs/>
                <w:sz w:val="20"/>
                <w:szCs w:val="20"/>
              </w:rPr>
            </w:pPr>
            <w:r w:rsidRPr="00E97F9F">
              <w:rPr>
                <w:b/>
                <w:bCs/>
                <w:sz w:val="20"/>
                <w:szCs w:val="20"/>
              </w:rPr>
              <w:t>Total</w:t>
            </w:r>
          </w:p>
        </w:tc>
        <w:tc>
          <w:tcPr>
            <w:tcW w:w="1170" w:type="dxa"/>
            <w:tcBorders>
              <w:top w:val="nil"/>
              <w:left w:val="nil"/>
              <w:bottom w:val="single" w:sz="8" w:space="0" w:color="000000"/>
              <w:right w:val="single" w:sz="4" w:space="0" w:color="auto"/>
            </w:tcBorders>
          </w:tcPr>
          <w:p w:rsidR="00EB0E51" w:rsidRPr="00E97F9F" w:rsidRDefault="00EB0E51" w:rsidP="00853605">
            <w:pPr>
              <w:spacing w:line="360" w:lineRule="auto"/>
              <w:jc w:val="right"/>
              <w:rPr>
                <w:b/>
                <w:sz w:val="20"/>
                <w:szCs w:val="20"/>
              </w:rPr>
            </w:pPr>
            <w:r w:rsidRPr="00E97F9F">
              <w:rPr>
                <w:b/>
                <w:sz w:val="20"/>
                <w:szCs w:val="20"/>
              </w:rPr>
              <w:t>50.0</w:t>
            </w:r>
          </w:p>
        </w:tc>
        <w:tc>
          <w:tcPr>
            <w:tcW w:w="1080" w:type="dxa"/>
            <w:tcBorders>
              <w:top w:val="nil"/>
              <w:left w:val="single" w:sz="4" w:space="0" w:color="auto"/>
              <w:bottom w:val="single" w:sz="8" w:space="0" w:color="000000"/>
              <w:right w:val="single" w:sz="8" w:space="0" w:color="000000"/>
            </w:tcBorders>
            <w:shd w:val="clear" w:color="auto" w:fill="auto"/>
          </w:tcPr>
          <w:p w:rsidR="00EB0E51" w:rsidRPr="00E97F9F" w:rsidRDefault="00EB0E51" w:rsidP="00853605">
            <w:pPr>
              <w:spacing w:line="360" w:lineRule="auto"/>
              <w:jc w:val="right"/>
              <w:rPr>
                <w:b/>
                <w:sz w:val="20"/>
                <w:szCs w:val="20"/>
              </w:rPr>
            </w:pPr>
            <w:r w:rsidRPr="00E97F9F">
              <w:rPr>
                <w:b/>
                <w:sz w:val="20"/>
                <w:szCs w:val="20"/>
              </w:rPr>
              <w:t>100</w:t>
            </w:r>
          </w:p>
        </w:tc>
        <w:tc>
          <w:tcPr>
            <w:tcW w:w="144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b/>
                <w:sz w:val="20"/>
                <w:szCs w:val="20"/>
              </w:rPr>
            </w:pPr>
          </w:p>
        </w:tc>
        <w:tc>
          <w:tcPr>
            <w:tcW w:w="126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b/>
                <w:bCs/>
                <w:sz w:val="20"/>
                <w:szCs w:val="20"/>
              </w:rPr>
            </w:pPr>
          </w:p>
        </w:tc>
        <w:tc>
          <w:tcPr>
            <w:tcW w:w="1530" w:type="dxa"/>
            <w:tcBorders>
              <w:top w:val="nil"/>
              <w:left w:val="nil"/>
              <w:bottom w:val="single" w:sz="8" w:space="0" w:color="000000"/>
              <w:right w:val="single" w:sz="8" w:space="0" w:color="000000"/>
            </w:tcBorders>
            <w:shd w:val="clear" w:color="auto" w:fill="auto"/>
          </w:tcPr>
          <w:p w:rsidR="00EB0E51" w:rsidRPr="00E97F9F" w:rsidRDefault="00EB0E51" w:rsidP="00853605">
            <w:pPr>
              <w:spacing w:line="360" w:lineRule="auto"/>
              <w:jc w:val="both"/>
              <w:rPr>
                <w:b/>
                <w:bCs/>
                <w:sz w:val="20"/>
                <w:szCs w:val="20"/>
              </w:rPr>
            </w:pPr>
          </w:p>
        </w:tc>
      </w:tr>
    </w:tbl>
    <w:p w:rsidR="00EB0E51" w:rsidRPr="00E97F9F" w:rsidRDefault="00EB0E51" w:rsidP="00853605">
      <w:pPr>
        <w:pStyle w:val="Heading1New"/>
        <w:rPr>
          <w:rFonts w:ascii="Times New Roman" w:hAnsi="Times New Roman" w:cs="Times New Roman"/>
          <w:sz w:val="24"/>
          <w:szCs w:val="24"/>
        </w:rPr>
      </w:pPr>
      <w:bookmarkStart w:id="111" w:name="_Toc454783257"/>
      <w:r w:rsidRPr="00E97F9F">
        <w:rPr>
          <w:rFonts w:ascii="Times New Roman" w:hAnsi="Times New Roman" w:cs="Times New Roman"/>
          <w:sz w:val="24"/>
          <w:szCs w:val="24"/>
        </w:rPr>
        <w:lastRenderedPageBreak/>
        <w:t>9.  CROP WATER REQUIREMENT</w:t>
      </w:r>
      <w:bookmarkEnd w:id="111"/>
      <w:r w:rsidRPr="00E97F9F">
        <w:rPr>
          <w:rFonts w:ascii="Times New Roman" w:hAnsi="Times New Roman" w:cs="Times New Roman"/>
          <w:sz w:val="24"/>
          <w:szCs w:val="24"/>
        </w:rPr>
        <w:t xml:space="preserve"> </w:t>
      </w:r>
    </w:p>
    <w:p w:rsidR="00CC73D8" w:rsidRPr="00660E87" w:rsidRDefault="00CC73D8" w:rsidP="00CC73D8">
      <w:pPr>
        <w:spacing w:line="276" w:lineRule="auto"/>
        <w:jc w:val="both"/>
        <w:rPr>
          <w:lang w:val="en-GB"/>
        </w:rPr>
      </w:pPr>
      <w:bookmarkStart w:id="112" w:name="_Toc245650357"/>
      <w:bookmarkStart w:id="113" w:name="_Toc246327378"/>
      <w:bookmarkStart w:id="114" w:name="_Toc289741071"/>
      <w:bookmarkStart w:id="115" w:name="_Toc362012293"/>
      <w:bookmarkStart w:id="116" w:name="_Toc370218663"/>
      <w:bookmarkStart w:id="117" w:name="_Toc392506939"/>
      <w:bookmarkStart w:id="118" w:name="_Toc424072905"/>
      <w:r>
        <w:rPr>
          <w:lang w:val="en-GB"/>
        </w:rPr>
        <w:t xml:space="preserve">The total amount of water that </w:t>
      </w:r>
      <w:r w:rsidR="003649F8">
        <w:rPr>
          <w:lang w:val="en-GB"/>
        </w:rPr>
        <w:t>is required</w:t>
      </w:r>
      <w:r>
        <w:rPr>
          <w:lang w:val="en-GB"/>
        </w:rPr>
        <w:t xml:space="preserve"> for a specific crop</w:t>
      </w:r>
      <w:r w:rsidR="003649F8">
        <w:rPr>
          <w:lang w:val="en-GB"/>
        </w:rPr>
        <w:t xml:space="preserve"> in an environment</w:t>
      </w:r>
      <w:r>
        <w:rPr>
          <w:lang w:val="en-GB"/>
        </w:rPr>
        <w:t xml:space="preserve"> from planting up to </w:t>
      </w:r>
      <w:r w:rsidR="003649F8">
        <w:rPr>
          <w:lang w:val="en-GB"/>
        </w:rPr>
        <w:t>harvesting defined as crop water requirement.</w:t>
      </w:r>
      <w:r w:rsidR="003649F8" w:rsidRPr="00660E87">
        <w:rPr>
          <w:lang w:val="en-GB"/>
        </w:rPr>
        <w:t xml:space="preserve"> The</w:t>
      </w:r>
      <w:r w:rsidRPr="00660E87">
        <w:rPr>
          <w:lang w:val="en-GB"/>
        </w:rPr>
        <w:t xml:space="preserve"> computation of Crop Water Requirement (CWR) constitutes / contains an important component of irrigation Projects for planning planting systems. A good number of methods and procedures are available for determinations of CWR. The Food and Agriculture Organization of the United Nations (FAO/ UN) has also brought out several publications dealing with various aspects of estimation of CWR including issues related to this. </w:t>
      </w:r>
    </w:p>
    <w:p w:rsidR="00CC73D8" w:rsidRPr="00660E87" w:rsidRDefault="00CC73D8" w:rsidP="00CC73D8">
      <w:pPr>
        <w:jc w:val="both"/>
      </w:pPr>
    </w:p>
    <w:p w:rsidR="00EB0E51" w:rsidRPr="00E97F9F" w:rsidRDefault="00EB0E51" w:rsidP="00853605">
      <w:pPr>
        <w:pStyle w:val="Heading2un-numbered"/>
        <w:rPr>
          <w:rFonts w:ascii="Times New Roman" w:hAnsi="Times New Roman" w:cs="Times New Roman"/>
          <w:sz w:val="24"/>
        </w:rPr>
      </w:pPr>
      <w:r w:rsidRPr="00E97F9F">
        <w:rPr>
          <w:rFonts w:ascii="Times New Roman" w:hAnsi="Times New Roman" w:cs="Times New Roman"/>
          <w:sz w:val="24"/>
        </w:rPr>
        <w:t>9.1 Crop Water Requirement (CWR)</w:t>
      </w:r>
    </w:p>
    <w:p w:rsidR="00EB0E51" w:rsidRPr="00E97F9F" w:rsidRDefault="00EB0E51" w:rsidP="005110D1">
      <w:pPr>
        <w:pStyle w:val="Heading30"/>
      </w:pPr>
      <w:bookmarkStart w:id="119" w:name="_Toc454783258"/>
      <w:r w:rsidRPr="00E97F9F">
        <w:t>9.1.1 Computation of Reference Evapo-transpiration (</w:t>
      </w:r>
      <w:proofErr w:type="gramStart"/>
      <w:r w:rsidRPr="00E97F9F">
        <w:t>ETo</w:t>
      </w:r>
      <w:bookmarkEnd w:id="112"/>
      <w:bookmarkEnd w:id="113"/>
      <w:bookmarkEnd w:id="114"/>
      <w:bookmarkEnd w:id="115"/>
      <w:bookmarkEnd w:id="116"/>
      <w:bookmarkEnd w:id="117"/>
      <w:proofErr w:type="gramEnd"/>
      <w:r w:rsidRPr="00E97F9F">
        <w:t>)</w:t>
      </w:r>
      <w:bookmarkEnd w:id="118"/>
      <w:bookmarkEnd w:id="119"/>
    </w:p>
    <w:p w:rsidR="00EB0E51" w:rsidRPr="00E97F9F" w:rsidRDefault="00EB0E51" w:rsidP="00653BF3">
      <w:pPr>
        <w:spacing w:before="120" w:after="120" w:line="276" w:lineRule="auto"/>
        <w:jc w:val="both"/>
      </w:pPr>
      <w:r w:rsidRPr="00E97F9F">
        <w:t xml:space="preserve">The main component of crop water requirement determination is reference evapotranspiration determination. This mainly depends on climatic parameters. The climatic factors determining evapotranspiration are parameters, which provide energy for vaporization and remove water </w:t>
      </w:r>
      <w:r w:rsidR="00AD1A94" w:rsidRPr="00E97F9F">
        <w:t>vapor</w:t>
      </w:r>
      <w:r w:rsidRPr="00E97F9F">
        <w:t xml:space="preserve"> from the evaporating surface. The principal climatic parameters considered were temperature, humidity, wind speed, sunshine and solar radiation. Accordingly, the reference evapotranspiration (</w:t>
      </w:r>
      <w:proofErr w:type="gramStart"/>
      <w:r w:rsidRPr="00E97F9F">
        <w:t>ETo</w:t>
      </w:r>
      <w:proofErr w:type="gramEnd"/>
      <w:r w:rsidRPr="00E97F9F">
        <w:t xml:space="preserve">) </w:t>
      </w:r>
      <w:r w:rsidRPr="00653BF3">
        <w:t xml:space="preserve">was calculated following the modified Penman </w:t>
      </w:r>
      <w:r w:rsidR="0043204E" w:rsidRPr="00653BF3">
        <w:t>Monteith</w:t>
      </w:r>
      <w:r w:rsidRPr="00653BF3">
        <w:t xml:space="preserve"> Method (FAO, 1984) using FAO </w:t>
      </w:r>
      <w:r w:rsidR="0043204E" w:rsidRPr="00653BF3">
        <w:t>CropWat</w:t>
      </w:r>
      <w:r w:rsidRPr="00653BF3">
        <w:t xml:space="preserve"> version 8 software.</w:t>
      </w:r>
      <w:r w:rsidRPr="00E97F9F">
        <w:rPr>
          <w:lang w:val="en-GB"/>
        </w:rPr>
        <w:t xml:space="preserve"> </w:t>
      </w:r>
      <w:r w:rsidRPr="00E97F9F">
        <w:rPr>
          <w:lang w:val="en-GB"/>
        </w:rPr>
        <w:tab/>
      </w:r>
    </w:p>
    <w:p w:rsidR="00EB0E51" w:rsidRPr="00E97F9F" w:rsidRDefault="00EB0E51" w:rsidP="005110D1">
      <w:pPr>
        <w:pStyle w:val="Heading30"/>
      </w:pPr>
      <w:bookmarkStart w:id="120" w:name="_Toc245650358"/>
      <w:bookmarkStart w:id="121" w:name="_Toc246327379"/>
      <w:bookmarkStart w:id="122" w:name="_Toc289741072"/>
      <w:bookmarkStart w:id="123" w:name="_Toc362012294"/>
      <w:bookmarkStart w:id="124" w:name="_Toc370218664"/>
      <w:bookmarkStart w:id="125" w:name="_Toc392506940"/>
      <w:bookmarkStart w:id="126" w:name="_Toc424072906"/>
      <w:bookmarkStart w:id="127" w:name="_Toc454783259"/>
      <w:r w:rsidRPr="00E97F9F">
        <w:t>9.1.2 Selection of values of Crop Coefficient</w:t>
      </w:r>
      <w:bookmarkEnd w:id="120"/>
      <w:bookmarkEnd w:id="121"/>
      <w:bookmarkEnd w:id="122"/>
      <w:bookmarkEnd w:id="123"/>
      <w:bookmarkEnd w:id="124"/>
      <w:bookmarkEnd w:id="125"/>
      <w:r w:rsidRPr="00E97F9F">
        <w:t xml:space="preserve"> (</w:t>
      </w:r>
      <w:proofErr w:type="spellStart"/>
      <w:r w:rsidRPr="00E97F9F">
        <w:t>Kc</w:t>
      </w:r>
      <w:proofErr w:type="spellEnd"/>
      <w:r w:rsidRPr="00E97F9F">
        <w:t>)</w:t>
      </w:r>
      <w:bookmarkEnd w:id="126"/>
      <w:bookmarkEnd w:id="127"/>
    </w:p>
    <w:p w:rsidR="00EB0E51" w:rsidRPr="00653BF3" w:rsidRDefault="00EB0E51" w:rsidP="00653BF3">
      <w:pPr>
        <w:spacing w:before="120" w:after="120" w:line="276" w:lineRule="auto"/>
        <w:jc w:val="both"/>
      </w:pPr>
      <w:r w:rsidRPr="00653BF3">
        <w:t>The Crop Coefficient (</w:t>
      </w:r>
      <w:proofErr w:type="spellStart"/>
      <w:r w:rsidRPr="00653BF3">
        <w:t>Kc</w:t>
      </w:r>
      <w:proofErr w:type="spellEnd"/>
      <w:r w:rsidRPr="00653BF3">
        <w:t xml:space="preserve">) for each corresponding crop and growth stages were extracted and computed from FAO </w:t>
      </w:r>
      <w:r w:rsidR="0043204E" w:rsidRPr="00653BF3">
        <w:t>CropWat</w:t>
      </w:r>
      <w:r w:rsidRPr="00653BF3">
        <w:t xml:space="preserve"> version 8 databases.  </w:t>
      </w:r>
    </w:p>
    <w:p w:rsidR="00EB0E51" w:rsidRPr="00E97F9F" w:rsidRDefault="00EB0E51" w:rsidP="005110D1">
      <w:pPr>
        <w:pStyle w:val="Heading30"/>
      </w:pPr>
      <w:bookmarkStart w:id="128" w:name="_Toc245650359"/>
      <w:bookmarkStart w:id="129" w:name="_Toc246327380"/>
      <w:bookmarkStart w:id="130" w:name="_Toc289741073"/>
      <w:bookmarkStart w:id="131" w:name="_Toc362012295"/>
      <w:bookmarkStart w:id="132" w:name="_Toc370218665"/>
      <w:bookmarkStart w:id="133" w:name="_Toc392506941"/>
      <w:bookmarkStart w:id="134" w:name="_Toc424072907"/>
      <w:r w:rsidRPr="00E97F9F">
        <w:t xml:space="preserve"> </w:t>
      </w:r>
      <w:bookmarkStart w:id="135" w:name="_Toc454783260"/>
      <w:r w:rsidRPr="00E97F9F">
        <w:t>9.1.3 Determination of CWR and Net Irrigation Requirement (NIR</w:t>
      </w:r>
      <w:bookmarkEnd w:id="128"/>
      <w:bookmarkEnd w:id="129"/>
      <w:bookmarkEnd w:id="130"/>
      <w:bookmarkEnd w:id="131"/>
      <w:bookmarkEnd w:id="132"/>
      <w:bookmarkEnd w:id="133"/>
      <w:r w:rsidRPr="00E97F9F">
        <w:t>)</w:t>
      </w:r>
      <w:bookmarkEnd w:id="134"/>
      <w:bookmarkEnd w:id="135"/>
    </w:p>
    <w:p w:rsidR="00EB0E51" w:rsidRPr="00653BF3" w:rsidRDefault="00EB0E51" w:rsidP="00653BF3">
      <w:pPr>
        <w:spacing w:before="120" w:after="120" w:line="276" w:lineRule="auto"/>
        <w:jc w:val="both"/>
      </w:pPr>
      <w:r w:rsidRPr="00E97F9F">
        <w:t xml:space="preserve">The water requirements as a whole were determined using a computer software program (FAO </w:t>
      </w:r>
      <w:r w:rsidR="0043204E" w:rsidRPr="00E97F9F">
        <w:t>CropWat</w:t>
      </w:r>
      <w:r w:rsidRPr="00E97F9F">
        <w:t xml:space="preserve"> 8.0), used for irrigation planning. The software consider the crop water requirement (ETc) =ETo X Kc. It was taken 80% dependable rainfall to compute the effective rainfall which eventually used to calculate the net irrigation requirement (NIR).</w:t>
      </w:r>
      <w:r w:rsidRPr="00653BF3">
        <w:t>The details of the crop water requirement for the proposed crops is already included in this report</w:t>
      </w:r>
    </w:p>
    <w:p w:rsidR="00AD1A94" w:rsidRPr="00853605" w:rsidRDefault="00AD1A94" w:rsidP="00653BF3">
      <w:pPr>
        <w:spacing w:before="120" w:after="120" w:line="276" w:lineRule="auto"/>
        <w:jc w:val="both"/>
      </w:pPr>
      <w:r w:rsidRPr="00653BF3">
        <w:rPr>
          <w:b/>
        </w:rPr>
        <w:t>Irrigation Duty</w:t>
      </w:r>
      <w:r w:rsidRPr="00653BF3">
        <w:t>:</w:t>
      </w:r>
      <w:r w:rsidRPr="00853605">
        <w:t xml:space="preserve"> Irrigation duty is the volume of water required per hectare. The peak crop irrigation water requirement for surface furrow irrigation system is 0.</w:t>
      </w:r>
      <w:r>
        <w:t>44</w:t>
      </w:r>
      <w:r w:rsidRPr="00853605">
        <w:t xml:space="preserve"> lit/sec/ha flow in the month of February for 24 hours a day</w:t>
      </w:r>
      <w:r>
        <w:t xml:space="preserve"> assuming 70% overall efficiency</w:t>
      </w:r>
      <w:r w:rsidRPr="00853605">
        <w:t>.</w:t>
      </w:r>
    </w:p>
    <w:p w:rsidR="00EB0E51" w:rsidRPr="00E97F9F" w:rsidRDefault="00EB0E51" w:rsidP="00853605">
      <w:pPr>
        <w:pStyle w:val="PlainText"/>
        <w:spacing w:line="360" w:lineRule="auto"/>
        <w:rPr>
          <w:rFonts w:ascii="Times New Roman" w:eastAsia="MS Gothic" w:hAnsi="Times New Roman"/>
          <w:b/>
          <w:sz w:val="24"/>
          <w:szCs w:val="24"/>
          <w:lang w:eastAsia="ja-JP"/>
        </w:rPr>
      </w:pPr>
    </w:p>
    <w:p w:rsidR="000C330F" w:rsidRDefault="000C330F">
      <w:pPr>
        <w:rPr>
          <w:rFonts w:eastAsia="MS Gothic"/>
          <w:b/>
          <w:lang w:eastAsia="ja-JP"/>
        </w:rPr>
      </w:pPr>
      <w:r>
        <w:rPr>
          <w:rFonts w:eastAsia="MS Gothic"/>
          <w:b/>
          <w:lang w:eastAsia="ja-JP"/>
        </w:rPr>
        <w:br w:type="page"/>
      </w:r>
    </w:p>
    <w:p w:rsidR="00EB0E51" w:rsidRPr="00E97F9F" w:rsidRDefault="003B35B1" w:rsidP="00853605">
      <w:pPr>
        <w:pStyle w:val="PlainText"/>
        <w:spacing w:line="360" w:lineRule="auto"/>
        <w:rPr>
          <w:rFonts w:ascii="Times New Roman" w:eastAsia="MS Gothic" w:hAnsi="Times New Roman"/>
          <w:b/>
          <w:sz w:val="24"/>
          <w:szCs w:val="24"/>
          <w:lang w:eastAsia="ja-JP"/>
        </w:rPr>
      </w:pPr>
      <w:r>
        <w:rPr>
          <w:rFonts w:ascii="Times New Roman" w:eastAsia="MS Gothic" w:hAnsi="Times New Roman"/>
          <w:b/>
          <w:sz w:val="24"/>
          <w:szCs w:val="24"/>
          <w:lang w:eastAsia="ja-JP"/>
        </w:rPr>
        <w:lastRenderedPageBreak/>
        <w:t>Sota</w:t>
      </w:r>
      <w:r w:rsidR="00BB70BA">
        <w:rPr>
          <w:rFonts w:ascii="Times New Roman" w:eastAsia="MS Gothic" w:hAnsi="Times New Roman"/>
          <w:b/>
          <w:sz w:val="24"/>
          <w:szCs w:val="24"/>
          <w:lang w:eastAsia="ja-JP"/>
        </w:rPr>
        <w:t xml:space="preserve"> Scheme</w:t>
      </w:r>
      <w:r w:rsidR="00EB0E51" w:rsidRPr="00E97F9F">
        <w:rPr>
          <w:rFonts w:ascii="Times New Roman" w:eastAsia="MS Gothic" w:hAnsi="Times New Roman"/>
          <w:b/>
          <w:sz w:val="24"/>
          <w:szCs w:val="24"/>
          <w:lang w:eastAsia="ja-JP"/>
        </w:rPr>
        <w:t xml:space="preserve"> Crop Water Requirement  </w:t>
      </w:r>
    </w:p>
    <w:p w:rsidR="003B35B1" w:rsidRPr="002B582E" w:rsidRDefault="003B35B1" w:rsidP="003B35B1">
      <w:pPr>
        <w:pStyle w:val="PlainText"/>
        <w:rPr>
          <w:rFonts w:ascii="MS Gothic" w:eastAsia="MS Gothic" w:hAnsi="MS Gothic" w:cs="MS Gothic"/>
          <w:sz w:val="20"/>
          <w:szCs w:val="20"/>
          <w:lang w:eastAsia="ja-JP"/>
        </w:rPr>
      </w:pP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CROP WATER REQUIREMENTS</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BD4B00" w:rsidRDefault="003B35B1" w:rsidP="003B35B1">
      <w:pPr>
        <w:pStyle w:val="PlainText"/>
        <w:rPr>
          <w:rFonts w:ascii="MS Gothic" w:eastAsia="MS Gothic" w:hAnsi="MS Gothic" w:cs="MS Gothic"/>
          <w:sz w:val="20"/>
          <w:szCs w:val="20"/>
          <w:lang w:val="fr-RE" w:eastAsia="ja-JP"/>
        </w:rPr>
      </w:pPr>
      <w:r w:rsidRPr="00BD4B00">
        <w:rPr>
          <w:rFonts w:ascii="MS Gothic" w:eastAsia="MS Gothic" w:hAnsi="MS Gothic" w:cs="MS Gothic" w:hint="eastAsia"/>
          <w:sz w:val="20"/>
          <w:szCs w:val="20"/>
          <w:lang w:val="fr-RE" w:eastAsia="ja-JP"/>
        </w:rPr>
        <w:t xml:space="preserve">ETo station: </w:t>
      </w:r>
      <w:r w:rsidRPr="00BD4B00">
        <w:rPr>
          <w:rFonts w:ascii="MS Gothic" w:eastAsia="MS Gothic" w:hAnsi="MS Gothic" w:cs="MS Gothic"/>
          <w:sz w:val="20"/>
          <w:szCs w:val="20"/>
          <w:lang w:val="fr-RE" w:eastAsia="ja-JP"/>
        </w:rPr>
        <w:t>Sota</w:t>
      </w:r>
      <w:r w:rsidRPr="00BD4B00">
        <w:rPr>
          <w:rFonts w:ascii="MS Gothic" w:eastAsia="MS Gothic" w:hAnsi="MS Gothic" w:cs="MS Gothic" w:hint="eastAsia"/>
          <w:sz w:val="20"/>
          <w:szCs w:val="20"/>
          <w:lang w:val="fr-RE" w:eastAsia="ja-JP"/>
        </w:rPr>
        <w:t xml:space="preserve">                       </w:t>
      </w:r>
      <w:proofErr w:type="spellStart"/>
      <w:r w:rsidRPr="00BD4B00">
        <w:rPr>
          <w:rFonts w:ascii="MS Gothic" w:eastAsia="MS Gothic" w:hAnsi="MS Gothic" w:cs="MS Gothic" w:hint="eastAsia"/>
          <w:sz w:val="20"/>
          <w:szCs w:val="20"/>
          <w:lang w:val="fr-RE" w:eastAsia="ja-JP"/>
        </w:rPr>
        <w:t>Crop</w:t>
      </w:r>
      <w:proofErr w:type="spellEnd"/>
      <w:r w:rsidRPr="00BD4B00">
        <w:rPr>
          <w:rFonts w:ascii="MS Gothic" w:eastAsia="MS Gothic" w:hAnsi="MS Gothic" w:cs="MS Gothic" w:hint="eastAsia"/>
          <w:sz w:val="20"/>
          <w:szCs w:val="20"/>
          <w:lang w:val="fr-RE" w:eastAsia="ja-JP"/>
        </w:rPr>
        <w:t xml:space="preserve">: MAIZE  (Grain)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Rainfall             Planting date: 15/04</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Month   Decade    Stage       </w:t>
      </w:r>
      <w:proofErr w:type="spellStart"/>
      <w:r w:rsidRPr="002B582E">
        <w:rPr>
          <w:rFonts w:ascii="MS Gothic" w:eastAsia="MS Gothic" w:hAnsi="MS Gothic" w:cs="MS Gothic" w:hint="eastAsia"/>
          <w:sz w:val="20"/>
          <w:szCs w:val="20"/>
          <w:lang w:eastAsia="ja-JP"/>
        </w:rPr>
        <w:t>Kc</w:t>
      </w:r>
      <w:proofErr w:type="spellEnd"/>
      <w:r w:rsidRPr="002B582E">
        <w:rPr>
          <w:rFonts w:ascii="MS Gothic" w:eastAsia="MS Gothic" w:hAnsi="MS Gothic" w:cs="MS Gothic" w:hint="eastAsia"/>
          <w:sz w:val="20"/>
          <w:szCs w:val="20"/>
          <w:lang w:eastAsia="ja-JP"/>
        </w:rPr>
        <w:t xml:space="preserve">       ETc       </w:t>
      </w:r>
      <w:proofErr w:type="spellStart"/>
      <w:r w:rsidRPr="002B582E">
        <w:rPr>
          <w:rFonts w:ascii="MS Gothic" w:eastAsia="MS Gothic" w:hAnsi="MS Gothic" w:cs="MS Gothic" w:hint="eastAsia"/>
          <w:sz w:val="20"/>
          <w:szCs w:val="20"/>
          <w:lang w:eastAsia="ja-JP"/>
        </w:rPr>
        <w:t>ETc</w:t>
      </w:r>
      <w:proofErr w:type="spellEnd"/>
      <w:r w:rsidRPr="002B582E">
        <w:rPr>
          <w:rFonts w:ascii="MS Gothic" w:eastAsia="MS Gothic" w:hAnsi="MS Gothic" w:cs="MS Gothic" w:hint="eastAsia"/>
          <w:sz w:val="20"/>
          <w:szCs w:val="20"/>
          <w:lang w:eastAsia="ja-JP"/>
        </w:rPr>
        <w:t xml:space="preserve">     </w:t>
      </w:r>
      <w:proofErr w:type="spellStart"/>
      <w:r w:rsidRPr="002B582E">
        <w:rPr>
          <w:rFonts w:ascii="MS Gothic" w:eastAsia="MS Gothic" w:hAnsi="MS Gothic" w:cs="MS Gothic" w:hint="eastAsia"/>
          <w:sz w:val="20"/>
          <w:szCs w:val="20"/>
          <w:lang w:eastAsia="ja-JP"/>
        </w:rPr>
        <w:t>Eff</w:t>
      </w:r>
      <w:proofErr w:type="spellEnd"/>
      <w:r w:rsidRPr="002B582E">
        <w:rPr>
          <w:rFonts w:ascii="MS Gothic" w:eastAsia="MS Gothic" w:hAnsi="MS Gothic" w:cs="MS Gothic" w:hint="eastAsia"/>
          <w:sz w:val="20"/>
          <w:szCs w:val="20"/>
          <w:lang w:eastAsia="ja-JP"/>
        </w:rPr>
        <w:t xml:space="preserve"> rain </w:t>
      </w:r>
      <w:proofErr w:type="spellStart"/>
      <w:r w:rsidRPr="002B582E">
        <w:rPr>
          <w:rFonts w:ascii="MS Gothic" w:eastAsia="MS Gothic" w:hAnsi="MS Gothic" w:cs="MS Gothic" w:hint="eastAsia"/>
          <w:sz w:val="20"/>
          <w:szCs w:val="20"/>
          <w:lang w:eastAsia="ja-JP"/>
        </w:rPr>
        <w:t>Irr</w:t>
      </w:r>
      <w:proofErr w:type="spellEnd"/>
      <w:r w:rsidRPr="002B582E">
        <w:rPr>
          <w:rFonts w:ascii="MS Gothic" w:eastAsia="MS Gothic" w:hAnsi="MS Gothic" w:cs="MS Gothic" w:hint="eastAsia"/>
          <w:sz w:val="20"/>
          <w:szCs w:val="20"/>
          <w:lang w:eastAsia="ja-JP"/>
        </w:rPr>
        <w:t xml:space="preserve">. </w:t>
      </w:r>
      <w:proofErr w:type="gramStart"/>
      <w:r w:rsidRPr="002B582E">
        <w:rPr>
          <w:rFonts w:ascii="MS Gothic" w:eastAsia="MS Gothic" w:hAnsi="MS Gothic" w:cs="MS Gothic" w:hint="eastAsia"/>
          <w:sz w:val="20"/>
          <w:szCs w:val="20"/>
          <w:lang w:eastAsia="ja-JP"/>
        </w:rPr>
        <w:t>Req.</w:t>
      </w:r>
      <w:proofErr w:type="gramEnd"/>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roofErr w:type="spellStart"/>
      <w:proofErr w:type="gramStart"/>
      <w:r w:rsidRPr="002B582E">
        <w:rPr>
          <w:rFonts w:ascii="MS Gothic" w:eastAsia="MS Gothic" w:hAnsi="MS Gothic" w:cs="MS Gothic" w:hint="eastAsia"/>
          <w:sz w:val="20"/>
          <w:szCs w:val="20"/>
          <w:lang w:eastAsia="ja-JP"/>
        </w:rPr>
        <w:t>coeff</w:t>
      </w:r>
      <w:proofErr w:type="spellEnd"/>
      <w:proofErr w:type="gramEnd"/>
      <w:r w:rsidRPr="002B582E">
        <w:rPr>
          <w:rFonts w:ascii="MS Gothic" w:eastAsia="MS Gothic" w:hAnsi="MS Gothic" w:cs="MS Gothic" w:hint="eastAsia"/>
          <w:sz w:val="20"/>
          <w:szCs w:val="20"/>
          <w:lang w:eastAsia="ja-JP"/>
        </w:rPr>
        <w:t xml:space="preserve">     mm/day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Apr       2        Init      0.30      1.26      7.6       13.7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Apr       3        Init      0.30      1.23      12.3      29.9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1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0.35      1.41      14.1      38.7      0.0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2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0.57      2.26      22.6      45.9      0.0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3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0.82      3.07      33.8      47.0      0.0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1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1.06      3.75      37.5      47.8      0.0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2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1.13      3.75      37.5      49.8      0.0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3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1.13      3.55      35.5      49.8      0.0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1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1.13      3.36      33.6      49.8      0.0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2        Late      1.12      3.14      31.4      50.0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3        Late      0.92      2.63      28.9      49.9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Aug       1        Late      0.65      1.88      18.8      49.6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Aug       2        Late      0.43      1.26      8.8       34.6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322.5     556.5      0.0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Pr="002B582E" w:rsidRDefault="003B35B1" w:rsidP="003B35B1">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3B35B1" w:rsidRDefault="003B35B1" w:rsidP="003B35B1">
      <w:pPr>
        <w:pStyle w:val="PlainText"/>
        <w:rPr>
          <w:rFonts w:ascii="MS Gothic" w:eastAsia="MS Gothic" w:hAnsi="MS Gothic" w:cs="MS Gothic"/>
          <w:sz w:val="20"/>
          <w:szCs w:val="20"/>
          <w:lang w:eastAsia="ja-JP"/>
        </w:rPr>
      </w:pPr>
      <w:proofErr w:type="spellStart"/>
      <w:r w:rsidRPr="002B582E">
        <w:rPr>
          <w:rFonts w:ascii="MS Gothic" w:eastAsia="MS Gothic" w:hAnsi="MS Gothic" w:cs="MS Gothic" w:hint="eastAsia"/>
          <w:sz w:val="20"/>
          <w:szCs w:val="20"/>
          <w:lang w:eastAsia="ja-JP"/>
        </w:rPr>
        <w:t>Cropwat</w:t>
      </w:r>
      <w:proofErr w:type="spellEnd"/>
      <w:r w:rsidRPr="002B582E">
        <w:rPr>
          <w:rFonts w:ascii="MS Gothic" w:eastAsia="MS Gothic" w:hAnsi="MS Gothic" w:cs="MS Gothic" w:hint="eastAsia"/>
          <w:sz w:val="20"/>
          <w:szCs w:val="20"/>
          <w:lang w:eastAsia="ja-JP"/>
        </w:rPr>
        <w:t xml:space="preserve"> 8.0 B鑼a                                  24/10/16 9:40:24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BF750E"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Default="003B35B1" w:rsidP="003B35B1">
      <w:pPr>
        <w:pStyle w:val="PlainText"/>
        <w:rPr>
          <w:rFonts w:ascii="MS Gothic" w:eastAsia="MS Gothic" w:hAnsi="MS Gothic" w:cs="MS Gothic"/>
          <w:lang w:eastAsia="ja-JP"/>
        </w:rPr>
      </w:pP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CROP WATER REQUIREMENTS</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C32996" w:rsidRDefault="003B35B1" w:rsidP="003B35B1">
      <w:pPr>
        <w:pStyle w:val="PlainText"/>
        <w:rPr>
          <w:rFonts w:ascii="MS Gothic" w:eastAsia="MS Gothic" w:hAnsi="MS Gothic" w:cs="MS Gothic"/>
          <w:lang w:eastAsia="ja-JP"/>
        </w:rPr>
      </w:pPr>
      <w:r w:rsidRPr="00C32996">
        <w:rPr>
          <w:rFonts w:ascii="MS Gothic" w:eastAsia="MS Gothic" w:hAnsi="MS Gothic" w:cs="MS Gothic" w:hint="eastAsia"/>
          <w:lang w:eastAsia="ja-JP"/>
        </w:rPr>
        <w:t xml:space="preserve">ETo station: </w:t>
      </w:r>
      <w:r w:rsidRPr="00C32996">
        <w:rPr>
          <w:rFonts w:ascii="MS Gothic" w:eastAsia="MS Gothic" w:hAnsi="MS Gothic" w:cs="MS Gothic"/>
          <w:sz w:val="20"/>
          <w:szCs w:val="20"/>
          <w:lang w:eastAsia="ja-JP"/>
        </w:rPr>
        <w:t>Sota</w:t>
      </w:r>
      <w:r w:rsidRPr="00C32996">
        <w:rPr>
          <w:rFonts w:ascii="MS Gothic" w:eastAsia="MS Gothic" w:hAnsi="MS Gothic" w:cs="MS Gothic" w:hint="eastAsia"/>
          <w:sz w:val="20"/>
          <w:szCs w:val="20"/>
          <w:lang w:eastAsia="ja-JP"/>
        </w:rPr>
        <w:t xml:space="preserve">  </w:t>
      </w:r>
      <w:r w:rsidRPr="00C32996">
        <w:rPr>
          <w:rFonts w:ascii="MS Gothic" w:eastAsia="MS Gothic" w:hAnsi="MS Gothic" w:cs="MS Gothic" w:hint="eastAsia"/>
          <w:lang w:eastAsia="ja-JP"/>
        </w:rPr>
        <w:t xml:space="preserve">                       Crop: </w:t>
      </w:r>
      <w:proofErr w:type="gramStart"/>
      <w:r w:rsidRPr="00C32996">
        <w:rPr>
          <w:rFonts w:ascii="MS Gothic" w:eastAsia="MS Gothic" w:hAnsi="MS Gothic" w:cs="MS Gothic" w:hint="eastAsia"/>
          <w:lang w:eastAsia="ja-JP"/>
        </w:rPr>
        <w:t>MAIZE  (</w:t>
      </w:r>
      <w:proofErr w:type="gramEnd"/>
      <w:r w:rsidRPr="00C32996">
        <w:rPr>
          <w:rFonts w:ascii="MS Gothic" w:eastAsia="MS Gothic" w:hAnsi="MS Gothic" w:cs="MS Gothic" w:hint="eastAsia"/>
          <w:lang w:eastAsia="ja-JP"/>
        </w:rPr>
        <w:t xml:space="preserve">Grain)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Rain station: </w:t>
      </w:r>
      <w:r>
        <w:rPr>
          <w:rFonts w:ascii="MS Gothic" w:eastAsia="MS Gothic" w:hAnsi="MS Gothic" w:cs="MS Gothic"/>
          <w:lang w:eastAsia="ja-JP"/>
        </w:rPr>
        <w:t>Sota</w:t>
      </w:r>
      <w:r w:rsidRPr="00BF750E">
        <w:rPr>
          <w:rFonts w:ascii="MS Gothic" w:eastAsia="MS Gothic" w:hAnsi="MS Gothic" w:cs="MS Gothic" w:hint="eastAsia"/>
          <w:lang w:eastAsia="ja-JP"/>
        </w:rPr>
        <w:t xml:space="preserve"> Rainfall             Planting date: 05/11</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Month   Decade    Stage       </w:t>
      </w:r>
      <w:proofErr w:type="spellStart"/>
      <w:r w:rsidRPr="00BF750E">
        <w:rPr>
          <w:rFonts w:ascii="MS Gothic" w:eastAsia="MS Gothic" w:hAnsi="MS Gothic" w:cs="MS Gothic" w:hint="eastAsia"/>
          <w:lang w:eastAsia="ja-JP"/>
        </w:rPr>
        <w:t>Kc</w:t>
      </w:r>
      <w:proofErr w:type="spellEnd"/>
      <w:r w:rsidRPr="00BF750E">
        <w:rPr>
          <w:rFonts w:ascii="MS Gothic" w:eastAsia="MS Gothic" w:hAnsi="MS Gothic" w:cs="MS Gothic" w:hint="eastAsia"/>
          <w:lang w:eastAsia="ja-JP"/>
        </w:rPr>
        <w:t xml:space="preserve">       ETc       </w:t>
      </w:r>
      <w:proofErr w:type="spellStart"/>
      <w:r w:rsidRPr="00BF750E">
        <w:rPr>
          <w:rFonts w:ascii="MS Gothic" w:eastAsia="MS Gothic" w:hAnsi="MS Gothic" w:cs="MS Gothic" w:hint="eastAsia"/>
          <w:lang w:eastAsia="ja-JP"/>
        </w:rPr>
        <w:t>ETc</w:t>
      </w:r>
      <w:proofErr w:type="spellEnd"/>
      <w:r w:rsidRPr="00BF750E">
        <w:rPr>
          <w:rFonts w:ascii="MS Gothic" w:eastAsia="MS Gothic" w:hAnsi="MS Gothic" w:cs="MS Gothic" w:hint="eastAsia"/>
          <w:lang w:eastAsia="ja-JP"/>
        </w:rPr>
        <w:t xml:space="preserve">     </w:t>
      </w:r>
      <w:proofErr w:type="spellStart"/>
      <w:r w:rsidRPr="00BF750E">
        <w:rPr>
          <w:rFonts w:ascii="MS Gothic" w:eastAsia="MS Gothic" w:hAnsi="MS Gothic" w:cs="MS Gothic" w:hint="eastAsia"/>
          <w:lang w:eastAsia="ja-JP"/>
        </w:rPr>
        <w:t>Eff</w:t>
      </w:r>
      <w:proofErr w:type="spellEnd"/>
      <w:r w:rsidRPr="00BF750E">
        <w:rPr>
          <w:rFonts w:ascii="MS Gothic" w:eastAsia="MS Gothic" w:hAnsi="MS Gothic" w:cs="MS Gothic" w:hint="eastAsia"/>
          <w:lang w:eastAsia="ja-JP"/>
        </w:rPr>
        <w:t xml:space="preserve"> rain </w:t>
      </w:r>
      <w:proofErr w:type="spellStart"/>
      <w:r w:rsidRPr="00BF750E">
        <w:rPr>
          <w:rFonts w:ascii="MS Gothic" w:eastAsia="MS Gothic" w:hAnsi="MS Gothic" w:cs="MS Gothic" w:hint="eastAsia"/>
          <w:lang w:eastAsia="ja-JP"/>
        </w:rPr>
        <w:t>Irr</w:t>
      </w:r>
      <w:proofErr w:type="spellEnd"/>
      <w:r w:rsidRPr="00BF750E">
        <w:rPr>
          <w:rFonts w:ascii="MS Gothic" w:eastAsia="MS Gothic" w:hAnsi="MS Gothic" w:cs="MS Gothic" w:hint="eastAsia"/>
          <w:lang w:eastAsia="ja-JP"/>
        </w:rPr>
        <w:t xml:space="preserve">. </w:t>
      </w:r>
      <w:proofErr w:type="gramStart"/>
      <w:r w:rsidRPr="00BF750E">
        <w:rPr>
          <w:rFonts w:ascii="MS Gothic" w:eastAsia="MS Gothic" w:hAnsi="MS Gothic" w:cs="MS Gothic" w:hint="eastAsia"/>
          <w:lang w:eastAsia="ja-JP"/>
        </w:rPr>
        <w:t>Req.</w:t>
      </w:r>
      <w:proofErr w:type="gramEnd"/>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roofErr w:type="spellStart"/>
      <w:proofErr w:type="gramStart"/>
      <w:r w:rsidRPr="00BF750E">
        <w:rPr>
          <w:rFonts w:ascii="MS Gothic" w:eastAsia="MS Gothic" w:hAnsi="MS Gothic" w:cs="MS Gothic" w:hint="eastAsia"/>
          <w:lang w:eastAsia="ja-JP"/>
        </w:rPr>
        <w:t>coeff</w:t>
      </w:r>
      <w:proofErr w:type="spellEnd"/>
      <w:proofErr w:type="gramEnd"/>
      <w:r w:rsidRPr="00BF750E">
        <w:rPr>
          <w:rFonts w:ascii="MS Gothic" w:eastAsia="MS Gothic" w:hAnsi="MS Gothic" w:cs="MS Gothic" w:hint="eastAsia"/>
          <w:lang w:eastAsia="ja-JP"/>
        </w:rPr>
        <w:t xml:space="preserve">     mm/day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1        Init      0.30      1.08      6.5       10.0      0.0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2        Init      0.30      1.06      10.6      8.7       1.9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3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0.35      1.22      12.2      7.1       5.1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1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0.58      1.97      19.7      5.6       14.1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2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0.83      2.73      27.3      3.0       24.3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3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1.09      3.64      40.0      3.2       36.8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1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1.17      3.99      39.9      3.5       36.3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2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1.17      4.07      40.7      3.4       37.3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3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1.17      4.20      46.2      4.2       42.0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1        Late      1.15      4.27      42.7      4.3       38.3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2        Late      0.94      3.57      35.7      4.7       31.1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3        Late      0.69      2.71      21.7      8.4       13.3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Mar       1        Late      0.46      1.86      16.7      11.4      4.0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359.7      77.4     284.5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Pr="00BF750E" w:rsidRDefault="003B35B1" w:rsidP="003B35B1">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3B35B1" w:rsidRDefault="003B35B1" w:rsidP="003B35B1">
      <w:pPr>
        <w:pStyle w:val="PlainText"/>
        <w:rPr>
          <w:rFonts w:ascii="MS Gothic" w:eastAsia="MS Gothic" w:hAnsi="MS Gothic" w:cs="MS Gothic"/>
          <w:lang w:eastAsia="ja-JP"/>
        </w:rPr>
      </w:pPr>
      <w:proofErr w:type="spellStart"/>
      <w:r w:rsidRPr="00BF750E">
        <w:rPr>
          <w:rFonts w:ascii="MS Gothic" w:eastAsia="MS Gothic" w:hAnsi="MS Gothic" w:cs="MS Gothic" w:hint="eastAsia"/>
          <w:lang w:eastAsia="ja-JP"/>
        </w:rPr>
        <w:t>Cropwat</w:t>
      </w:r>
      <w:proofErr w:type="spellEnd"/>
      <w:r w:rsidRPr="00BF750E">
        <w:rPr>
          <w:rFonts w:ascii="MS Gothic" w:eastAsia="MS Gothic" w:hAnsi="MS Gothic" w:cs="MS Gothic" w:hint="eastAsia"/>
          <w:lang w:eastAsia="ja-JP"/>
        </w:rPr>
        <w:t xml:space="preserve"> 8.0 B鑼a                                  24/10/16 9:50:52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DF61F3"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CROP WATER REQUIREMENTS</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proofErr w:type="gramStart"/>
      <w:r w:rsidRPr="00DF61F3">
        <w:rPr>
          <w:rFonts w:ascii="MS Gothic" w:eastAsia="MS Gothic" w:hAnsi="MS Gothic" w:cs="MS Gothic" w:hint="eastAsia"/>
          <w:sz w:val="20"/>
          <w:szCs w:val="20"/>
          <w:lang w:eastAsia="ja-JP"/>
        </w:rPr>
        <w:t>ETo</w:t>
      </w:r>
      <w:proofErr w:type="gramEnd"/>
      <w:r w:rsidRPr="00DF61F3">
        <w:rPr>
          <w:rFonts w:ascii="MS Gothic" w:eastAsia="MS Gothic" w:hAnsi="MS Gothic" w:cs="MS Gothic" w:hint="eastAsia"/>
          <w:sz w:val="20"/>
          <w:szCs w:val="20"/>
          <w:lang w:eastAsia="ja-JP"/>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DF61F3">
        <w:rPr>
          <w:rFonts w:ascii="MS Gothic" w:eastAsia="MS Gothic" w:hAnsi="MS Gothic" w:cs="MS Gothic" w:hint="eastAsia"/>
          <w:sz w:val="20"/>
          <w:szCs w:val="20"/>
          <w:lang w:eastAsia="ja-JP"/>
        </w:rPr>
        <w:t xml:space="preserve">                   Crop: Spring Wheat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sz w:val="20"/>
          <w:szCs w:val="20"/>
          <w:lang w:eastAsia="ja-JP"/>
        </w:rPr>
        <w:t xml:space="preserve"> Rainfall</w:t>
      </w:r>
      <w:r w:rsidRPr="00DF61F3">
        <w:rPr>
          <w:rFonts w:ascii="MS Gothic" w:eastAsia="MS Gothic" w:hAnsi="MS Gothic" w:cs="MS Gothic" w:hint="eastAsia"/>
          <w:sz w:val="20"/>
          <w:szCs w:val="20"/>
          <w:lang w:eastAsia="ja-JP"/>
        </w:rPr>
        <w:t xml:space="preserve">             Planting date: 20/04</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Month   Decade    Stage       </w:t>
      </w:r>
      <w:proofErr w:type="spellStart"/>
      <w:r w:rsidRPr="00DF61F3">
        <w:rPr>
          <w:rFonts w:ascii="MS Gothic" w:eastAsia="MS Gothic" w:hAnsi="MS Gothic" w:cs="MS Gothic" w:hint="eastAsia"/>
          <w:sz w:val="20"/>
          <w:szCs w:val="20"/>
          <w:lang w:eastAsia="ja-JP"/>
        </w:rPr>
        <w:t>Kc</w:t>
      </w:r>
      <w:proofErr w:type="spellEnd"/>
      <w:r w:rsidRPr="00DF61F3">
        <w:rPr>
          <w:rFonts w:ascii="MS Gothic" w:eastAsia="MS Gothic" w:hAnsi="MS Gothic" w:cs="MS Gothic" w:hint="eastAsia"/>
          <w:sz w:val="20"/>
          <w:szCs w:val="20"/>
          <w:lang w:eastAsia="ja-JP"/>
        </w:rPr>
        <w:t xml:space="preserve">       ETc       </w:t>
      </w:r>
      <w:proofErr w:type="spellStart"/>
      <w:r w:rsidRPr="00DF61F3">
        <w:rPr>
          <w:rFonts w:ascii="MS Gothic" w:eastAsia="MS Gothic" w:hAnsi="MS Gothic" w:cs="MS Gothic" w:hint="eastAsia"/>
          <w:sz w:val="20"/>
          <w:szCs w:val="20"/>
          <w:lang w:eastAsia="ja-JP"/>
        </w:rPr>
        <w:t>ETc</w:t>
      </w:r>
      <w:proofErr w:type="spellEnd"/>
      <w:r w:rsidRPr="00DF61F3">
        <w:rPr>
          <w:rFonts w:ascii="MS Gothic" w:eastAsia="MS Gothic" w:hAnsi="MS Gothic" w:cs="MS Gothic" w:hint="eastAsia"/>
          <w:sz w:val="20"/>
          <w:szCs w:val="20"/>
          <w:lang w:eastAsia="ja-JP"/>
        </w:rPr>
        <w:t xml:space="preserve">     </w:t>
      </w:r>
      <w:proofErr w:type="spellStart"/>
      <w:r w:rsidRPr="00DF61F3">
        <w:rPr>
          <w:rFonts w:ascii="MS Gothic" w:eastAsia="MS Gothic" w:hAnsi="MS Gothic" w:cs="MS Gothic" w:hint="eastAsia"/>
          <w:sz w:val="20"/>
          <w:szCs w:val="20"/>
          <w:lang w:eastAsia="ja-JP"/>
        </w:rPr>
        <w:t>Eff</w:t>
      </w:r>
      <w:proofErr w:type="spellEnd"/>
      <w:r w:rsidRPr="00DF61F3">
        <w:rPr>
          <w:rFonts w:ascii="MS Gothic" w:eastAsia="MS Gothic" w:hAnsi="MS Gothic" w:cs="MS Gothic" w:hint="eastAsia"/>
          <w:sz w:val="20"/>
          <w:szCs w:val="20"/>
          <w:lang w:eastAsia="ja-JP"/>
        </w:rPr>
        <w:t xml:space="preserve"> rain </w:t>
      </w:r>
      <w:proofErr w:type="spellStart"/>
      <w:r w:rsidRPr="00DF61F3">
        <w:rPr>
          <w:rFonts w:ascii="MS Gothic" w:eastAsia="MS Gothic" w:hAnsi="MS Gothic" w:cs="MS Gothic" w:hint="eastAsia"/>
          <w:sz w:val="20"/>
          <w:szCs w:val="20"/>
          <w:lang w:eastAsia="ja-JP"/>
        </w:rPr>
        <w:t>Irr</w:t>
      </w:r>
      <w:proofErr w:type="spellEnd"/>
      <w:r w:rsidRPr="00DF61F3">
        <w:rPr>
          <w:rFonts w:ascii="MS Gothic" w:eastAsia="MS Gothic" w:hAnsi="MS Gothic" w:cs="MS Gothic" w:hint="eastAsia"/>
          <w:sz w:val="20"/>
          <w:szCs w:val="20"/>
          <w:lang w:eastAsia="ja-JP"/>
        </w:rPr>
        <w:t xml:space="preserve">. </w:t>
      </w:r>
      <w:proofErr w:type="gramStart"/>
      <w:r w:rsidRPr="00DF61F3">
        <w:rPr>
          <w:rFonts w:ascii="MS Gothic" w:eastAsia="MS Gothic" w:hAnsi="MS Gothic" w:cs="MS Gothic" w:hint="eastAsia"/>
          <w:sz w:val="20"/>
          <w:szCs w:val="20"/>
          <w:lang w:eastAsia="ja-JP"/>
        </w:rPr>
        <w:t>Req.</w:t>
      </w:r>
      <w:proofErr w:type="gramEnd"/>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roofErr w:type="spellStart"/>
      <w:proofErr w:type="gramStart"/>
      <w:r w:rsidRPr="00DF61F3">
        <w:rPr>
          <w:rFonts w:ascii="MS Gothic" w:eastAsia="MS Gothic" w:hAnsi="MS Gothic" w:cs="MS Gothic" w:hint="eastAsia"/>
          <w:sz w:val="20"/>
          <w:szCs w:val="20"/>
          <w:lang w:eastAsia="ja-JP"/>
        </w:rPr>
        <w:t>coeff</w:t>
      </w:r>
      <w:proofErr w:type="spellEnd"/>
      <w:proofErr w:type="gramEnd"/>
      <w:r w:rsidRPr="00DF61F3">
        <w:rPr>
          <w:rFonts w:ascii="MS Gothic" w:eastAsia="MS Gothic" w:hAnsi="MS Gothic" w:cs="MS Gothic" w:hint="eastAsia"/>
          <w:sz w:val="20"/>
          <w:szCs w:val="20"/>
          <w:lang w:eastAsia="ja-JP"/>
        </w:rPr>
        <w:t xml:space="preserve">     mm/day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Apr       2        Init      0.30      1.26      1.3       2.3       1.3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Apr       3        Init      0.30      1.23      12.3      29.9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1        Init      0.30      1.21      12.1      38.7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2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0.30      1.19      11.9      45.9      0.0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3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0.49      1.81      20.0      47.0      0.0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1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0.76      2.70      27.0      47.8      0.0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2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1.02      3.39      33.9      49.8      0.0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3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1.10      3.45      34.5      49.8      0.0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1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1.10      3.26      32.6      49.8      0.0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2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1.10      3.07      30.7      50.0      0.0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3        Late      1.08      3.08      33.9      49.9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1        Late      0.87      2.52      25.2      49.6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2        Late      0.61      1.78      17.8      49.5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3        Late      0.38      1.17      8.2       31.6      0.0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301.4     591.5      1.3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3B35B1" w:rsidRPr="00DF61F3" w:rsidRDefault="003B35B1" w:rsidP="003B35B1">
      <w:pPr>
        <w:pStyle w:val="PlainText"/>
        <w:rPr>
          <w:rFonts w:ascii="MS Gothic" w:eastAsia="MS Gothic" w:hAnsi="MS Gothic" w:cs="MS Gothic"/>
          <w:sz w:val="20"/>
          <w:szCs w:val="20"/>
          <w:lang w:eastAsia="ja-JP"/>
        </w:rPr>
      </w:pPr>
      <w:proofErr w:type="spellStart"/>
      <w:r w:rsidRPr="00DF61F3">
        <w:rPr>
          <w:rFonts w:ascii="MS Gothic" w:eastAsia="MS Gothic" w:hAnsi="MS Gothic" w:cs="MS Gothic" w:hint="eastAsia"/>
          <w:sz w:val="20"/>
          <w:szCs w:val="20"/>
          <w:lang w:eastAsia="ja-JP"/>
        </w:rPr>
        <w:t>Cropwat</w:t>
      </w:r>
      <w:proofErr w:type="spellEnd"/>
      <w:r w:rsidRPr="00DF61F3">
        <w:rPr>
          <w:rFonts w:ascii="MS Gothic" w:eastAsia="MS Gothic" w:hAnsi="MS Gothic" w:cs="MS Gothic" w:hint="eastAsia"/>
          <w:sz w:val="20"/>
          <w:szCs w:val="20"/>
          <w:lang w:eastAsia="ja-JP"/>
        </w:rPr>
        <w:t xml:space="preserve"> 8.0 B鑼a                                  24/10/16 9:41:44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EB476A"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CROP WATER REQUIREMENTS</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proofErr w:type="gramStart"/>
      <w:r w:rsidRPr="00EB476A">
        <w:rPr>
          <w:rFonts w:ascii="MS Gothic" w:eastAsia="MS Gothic" w:hAnsi="MS Gothic" w:cs="MS Gothic" w:hint="eastAsia"/>
          <w:sz w:val="20"/>
          <w:szCs w:val="20"/>
          <w:lang w:eastAsia="ja-JP"/>
        </w:rPr>
        <w:t>ETo</w:t>
      </w:r>
      <w:proofErr w:type="gramEnd"/>
      <w:r w:rsidRPr="00EB476A">
        <w:rPr>
          <w:rFonts w:ascii="MS Gothic" w:eastAsia="MS Gothic" w:hAnsi="MS Gothic" w:cs="MS Gothic" w:hint="eastAsia"/>
          <w:sz w:val="20"/>
          <w:szCs w:val="20"/>
          <w:lang w:eastAsia="ja-JP"/>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EB476A">
        <w:rPr>
          <w:rFonts w:ascii="MS Gothic" w:eastAsia="MS Gothic" w:hAnsi="MS Gothic" w:cs="MS Gothic" w:hint="eastAsia"/>
          <w:sz w:val="20"/>
          <w:szCs w:val="20"/>
          <w:lang w:eastAsia="ja-JP"/>
        </w:rPr>
        <w:t xml:space="preserve">                       Crop: Spring Wheat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EB476A">
        <w:rPr>
          <w:rFonts w:ascii="MS Gothic" w:eastAsia="MS Gothic" w:hAnsi="MS Gothic" w:cs="MS Gothic" w:hint="eastAsia"/>
          <w:sz w:val="20"/>
          <w:szCs w:val="20"/>
          <w:lang w:eastAsia="ja-JP"/>
        </w:rPr>
        <w:t>Rainfall             Planting date: 10/11</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Month   Decade    Stage       </w:t>
      </w:r>
      <w:proofErr w:type="spellStart"/>
      <w:r w:rsidRPr="00EB476A">
        <w:rPr>
          <w:rFonts w:ascii="MS Gothic" w:eastAsia="MS Gothic" w:hAnsi="MS Gothic" w:cs="MS Gothic" w:hint="eastAsia"/>
          <w:sz w:val="20"/>
          <w:szCs w:val="20"/>
          <w:lang w:eastAsia="ja-JP"/>
        </w:rPr>
        <w:t>Kc</w:t>
      </w:r>
      <w:proofErr w:type="spellEnd"/>
      <w:r w:rsidRPr="00EB476A">
        <w:rPr>
          <w:rFonts w:ascii="MS Gothic" w:eastAsia="MS Gothic" w:hAnsi="MS Gothic" w:cs="MS Gothic" w:hint="eastAsia"/>
          <w:sz w:val="20"/>
          <w:szCs w:val="20"/>
          <w:lang w:eastAsia="ja-JP"/>
        </w:rPr>
        <w:t xml:space="preserve">       ETc       </w:t>
      </w:r>
      <w:proofErr w:type="spellStart"/>
      <w:r w:rsidRPr="00EB476A">
        <w:rPr>
          <w:rFonts w:ascii="MS Gothic" w:eastAsia="MS Gothic" w:hAnsi="MS Gothic" w:cs="MS Gothic" w:hint="eastAsia"/>
          <w:sz w:val="20"/>
          <w:szCs w:val="20"/>
          <w:lang w:eastAsia="ja-JP"/>
        </w:rPr>
        <w:t>ETc</w:t>
      </w:r>
      <w:proofErr w:type="spellEnd"/>
      <w:r w:rsidRPr="00EB476A">
        <w:rPr>
          <w:rFonts w:ascii="MS Gothic" w:eastAsia="MS Gothic" w:hAnsi="MS Gothic" w:cs="MS Gothic" w:hint="eastAsia"/>
          <w:sz w:val="20"/>
          <w:szCs w:val="20"/>
          <w:lang w:eastAsia="ja-JP"/>
        </w:rPr>
        <w:t xml:space="preserve">     </w:t>
      </w:r>
      <w:proofErr w:type="spellStart"/>
      <w:r w:rsidRPr="00EB476A">
        <w:rPr>
          <w:rFonts w:ascii="MS Gothic" w:eastAsia="MS Gothic" w:hAnsi="MS Gothic" w:cs="MS Gothic" w:hint="eastAsia"/>
          <w:sz w:val="20"/>
          <w:szCs w:val="20"/>
          <w:lang w:eastAsia="ja-JP"/>
        </w:rPr>
        <w:t>Eff</w:t>
      </w:r>
      <w:proofErr w:type="spellEnd"/>
      <w:r w:rsidRPr="00EB476A">
        <w:rPr>
          <w:rFonts w:ascii="MS Gothic" w:eastAsia="MS Gothic" w:hAnsi="MS Gothic" w:cs="MS Gothic" w:hint="eastAsia"/>
          <w:sz w:val="20"/>
          <w:szCs w:val="20"/>
          <w:lang w:eastAsia="ja-JP"/>
        </w:rPr>
        <w:t xml:space="preserve"> rain </w:t>
      </w:r>
      <w:proofErr w:type="spellStart"/>
      <w:r w:rsidRPr="00EB476A">
        <w:rPr>
          <w:rFonts w:ascii="MS Gothic" w:eastAsia="MS Gothic" w:hAnsi="MS Gothic" w:cs="MS Gothic" w:hint="eastAsia"/>
          <w:sz w:val="20"/>
          <w:szCs w:val="20"/>
          <w:lang w:eastAsia="ja-JP"/>
        </w:rPr>
        <w:t>Irr</w:t>
      </w:r>
      <w:proofErr w:type="spellEnd"/>
      <w:r w:rsidRPr="00EB476A">
        <w:rPr>
          <w:rFonts w:ascii="MS Gothic" w:eastAsia="MS Gothic" w:hAnsi="MS Gothic" w:cs="MS Gothic" w:hint="eastAsia"/>
          <w:sz w:val="20"/>
          <w:szCs w:val="20"/>
          <w:lang w:eastAsia="ja-JP"/>
        </w:rPr>
        <w:t xml:space="preserve">. </w:t>
      </w:r>
      <w:proofErr w:type="gramStart"/>
      <w:r w:rsidRPr="00EB476A">
        <w:rPr>
          <w:rFonts w:ascii="MS Gothic" w:eastAsia="MS Gothic" w:hAnsi="MS Gothic" w:cs="MS Gothic" w:hint="eastAsia"/>
          <w:sz w:val="20"/>
          <w:szCs w:val="20"/>
          <w:lang w:eastAsia="ja-JP"/>
        </w:rPr>
        <w:t>Req.</w:t>
      </w:r>
      <w:proofErr w:type="gramEnd"/>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roofErr w:type="spellStart"/>
      <w:proofErr w:type="gramStart"/>
      <w:r w:rsidRPr="00EB476A">
        <w:rPr>
          <w:rFonts w:ascii="MS Gothic" w:eastAsia="MS Gothic" w:hAnsi="MS Gothic" w:cs="MS Gothic" w:hint="eastAsia"/>
          <w:sz w:val="20"/>
          <w:szCs w:val="20"/>
          <w:lang w:eastAsia="ja-JP"/>
        </w:rPr>
        <w:t>coeff</w:t>
      </w:r>
      <w:proofErr w:type="spellEnd"/>
      <w:proofErr w:type="gramEnd"/>
      <w:r w:rsidRPr="00EB476A">
        <w:rPr>
          <w:rFonts w:ascii="MS Gothic" w:eastAsia="MS Gothic" w:hAnsi="MS Gothic" w:cs="MS Gothic" w:hint="eastAsia"/>
          <w:sz w:val="20"/>
          <w:szCs w:val="20"/>
          <w:lang w:eastAsia="ja-JP"/>
        </w:rPr>
        <w:t xml:space="preserve">     mm/day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1        Init      0.30      1.08      1.1       1.7       1.1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2        Init      0.30      1.06      10.6      8.7       1.9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3        Init      0.30      1.04      10.4      7.1       3.3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1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0.30      1.02      10.2      5.6       4.6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2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0.48      1.57      15.7      3.0       12.7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3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0.77      2.57      28.2      3.2       25.0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1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1.05      3.58      35.8      3.5       32.2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2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1.12      3.92      39.2      3.4       35.8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3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1.12      4.04      44.5      4.2       40.3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1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1.12      4.17      41.7      4.3       37.3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2        Late      1.11      4.23      42.3      4.7       37.6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3        Late      0.92      3.61      28.9      8.4       20.4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Mar       1        Late      0.67      2.71      27.1      12.7      14.4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Mar       2        Late      0.41      1.70      15.3      14.5      0.0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350.9      84.9     266.9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3B35B1" w:rsidRPr="00EB476A" w:rsidRDefault="003B35B1" w:rsidP="003B35B1">
      <w:pPr>
        <w:pStyle w:val="PlainText"/>
        <w:rPr>
          <w:rFonts w:ascii="MS Gothic" w:eastAsia="MS Gothic" w:hAnsi="MS Gothic" w:cs="MS Gothic"/>
          <w:sz w:val="20"/>
          <w:szCs w:val="20"/>
          <w:lang w:eastAsia="ja-JP"/>
        </w:rPr>
      </w:pPr>
      <w:proofErr w:type="spellStart"/>
      <w:r w:rsidRPr="00EB476A">
        <w:rPr>
          <w:rFonts w:ascii="MS Gothic" w:eastAsia="MS Gothic" w:hAnsi="MS Gothic" w:cs="MS Gothic" w:hint="eastAsia"/>
          <w:sz w:val="20"/>
          <w:szCs w:val="20"/>
          <w:lang w:eastAsia="ja-JP"/>
        </w:rPr>
        <w:t>Cropwat</w:t>
      </w:r>
      <w:proofErr w:type="spellEnd"/>
      <w:r w:rsidRPr="00EB476A">
        <w:rPr>
          <w:rFonts w:ascii="MS Gothic" w:eastAsia="MS Gothic" w:hAnsi="MS Gothic" w:cs="MS Gothic" w:hint="eastAsia"/>
          <w:sz w:val="20"/>
          <w:szCs w:val="20"/>
          <w:lang w:eastAsia="ja-JP"/>
        </w:rPr>
        <w:t xml:space="preserve"> 8.0 B鑼a                                  24/10/16 9:52:55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E37983"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CROP WATER REQUIREMENTS</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proofErr w:type="gramStart"/>
      <w:r w:rsidRPr="00E37983">
        <w:rPr>
          <w:rFonts w:ascii="MS Gothic" w:eastAsia="MS Gothic" w:hAnsi="MS Gothic" w:cs="Courier New"/>
          <w:sz w:val="20"/>
          <w:szCs w:val="20"/>
        </w:rPr>
        <w:t>ETo</w:t>
      </w:r>
      <w:proofErr w:type="gramEnd"/>
      <w:r w:rsidRPr="00E37983">
        <w:rPr>
          <w:rFonts w:ascii="MS Gothic" w:eastAsia="MS Gothic" w:hAnsi="MS Gothic" w:cs="Courier New"/>
          <w:sz w:val="20"/>
          <w:szCs w:val="20"/>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E37983">
        <w:rPr>
          <w:rFonts w:ascii="MS Gothic" w:eastAsia="MS Gothic" w:hAnsi="MS Gothic" w:cs="Courier New"/>
          <w:sz w:val="20"/>
          <w:szCs w:val="20"/>
        </w:rPr>
        <w:t xml:space="preserve">                    Crop: Soybean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E37983">
        <w:rPr>
          <w:rFonts w:ascii="MS Gothic" w:eastAsia="MS Gothic" w:hAnsi="MS Gothic" w:cs="Courier New"/>
          <w:sz w:val="20"/>
          <w:szCs w:val="20"/>
        </w:rPr>
        <w:t>Rainfall             Planting date: 25/04</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Month   Decade    Stage       </w:t>
      </w:r>
      <w:proofErr w:type="spellStart"/>
      <w:r w:rsidRPr="00E37983">
        <w:rPr>
          <w:rFonts w:ascii="MS Gothic" w:eastAsia="MS Gothic" w:hAnsi="MS Gothic" w:cs="Courier New"/>
          <w:sz w:val="20"/>
          <w:szCs w:val="20"/>
        </w:rPr>
        <w:t>Kc</w:t>
      </w:r>
      <w:proofErr w:type="spellEnd"/>
      <w:r w:rsidRPr="00E37983">
        <w:rPr>
          <w:rFonts w:ascii="MS Gothic" w:eastAsia="MS Gothic" w:hAnsi="MS Gothic" w:cs="Courier New"/>
          <w:sz w:val="20"/>
          <w:szCs w:val="20"/>
        </w:rPr>
        <w:t xml:space="preserve">       ETc       </w:t>
      </w:r>
      <w:proofErr w:type="spellStart"/>
      <w:r w:rsidRPr="00E37983">
        <w:rPr>
          <w:rFonts w:ascii="MS Gothic" w:eastAsia="MS Gothic" w:hAnsi="MS Gothic" w:cs="Courier New"/>
          <w:sz w:val="20"/>
          <w:szCs w:val="20"/>
        </w:rPr>
        <w:t>ETc</w:t>
      </w:r>
      <w:proofErr w:type="spellEnd"/>
      <w:r w:rsidRPr="00E37983">
        <w:rPr>
          <w:rFonts w:ascii="MS Gothic" w:eastAsia="MS Gothic" w:hAnsi="MS Gothic" w:cs="Courier New"/>
          <w:sz w:val="20"/>
          <w:szCs w:val="20"/>
        </w:rPr>
        <w:t xml:space="preserve">     </w:t>
      </w:r>
      <w:proofErr w:type="spellStart"/>
      <w:r w:rsidRPr="00E37983">
        <w:rPr>
          <w:rFonts w:ascii="MS Gothic" w:eastAsia="MS Gothic" w:hAnsi="MS Gothic" w:cs="Courier New"/>
          <w:sz w:val="20"/>
          <w:szCs w:val="20"/>
        </w:rPr>
        <w:t>Eff</w:t>
      </w:r>
      <w:proofErr w:type="spellEnd"/>
      <w:r w:rsidRPr="00E37983">
        <w:rPr>
          <w:rFonts w:ascii="MS Gothic" w:eastAsia="MS Gothic" w:hAnsi="MS Gothic" w:cs="Courier New"/>
          <w:sz w:val="20"/>
          <w:szCs w:val="20"/>
        </w:rPr>
        <w:t xml:space="preserve"> rain </w:t>
      </w:r>
      <w:proofErr w:type="spellStart"/>
      <w:r w:rsidRPr="00E37983">
        <w:rPr>
          <w:rFonts w:ascii="MS Gothic" w:eastAsia="MS Gothic" w:hAnsi="MS Gothic" w:cs="Courier New"/>
          <w:sz w:val="20"/>
          <w:szCs w:val="20"/>
        </w:rPr>
        <w:t>Irr</w:t>
      </w:r>
      <w:proofErr w:type="spellEnd"/>
      <w:r w:rsidRPr="00E37983">
        <w:rPr>
          <w:rFonts w:ascii="MS Gothic" w:eastAsia="MS Gothic" w:hAnsi="MS Gothic" w:cs="Courier New"/>
          <w:sz w:val="20"/>
          <w:szCs w:val="20"/>
        </w:rPr>
        <w:t xml:space="preserve">. </w:t>
      </w:r>
      <w:proofErr w:type="gramStart"/>
      <w:r w:rsidRPr="00E37983">
        <w:rPr>
          <w:rFonts w:ascii="MS Gothic" w:eastAsia="MS Gothic" w:hAnsi="MS Gothic" w:cs="Courier New"/>
          <w:sz w:val="20"/>
          <w:szCs w:val="20"/>
        </w:rPr>
        <w:t>Req.</w:t>
      </w:r>
      <w:proofErr w:type="gramEnd"/>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roofErr w:type="spellStart"/>
      <w:proofErr w:type="gramStart"/>
      <w:r w:rsidRPr="00E37983">
        <w:rPr>
          <w:rFonts w:ascii="MS Gothic" w:eastAsia="MS Gothic" w:hAnsi="MS Gothic" w:cs="Courier New"/>
          <w:sz w:val="20"/>
          <w:szCs w:val="20"/>
        </w:rPr>
        <w:t>coeff</w:t>
      </w:r>
      <w:proofErr w:type="spellEnd"/>
      <w:proofErr w:type="gramEnd"/>
      <w:r w:rsidRPr="00E37983">
        <w:rPr>
          <w:rFonts w:ascii="MS Gothic" w:eastAsia="MS Gothic" w:hAnsi="MS Gothic" w:cs="Courier New"/>
          <w:sz w:val="20"/>
          <w:szCs w:val="20"/>
        </w:rPr>
        <w:t xml:space="preserve">     mm/day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Apr       3        Init      0.40      1.65      9.9       17.9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1        </w:t>
      </w:r>
      <w:proofErr w:type="spellStart"/>
      <w:r w:rsidRPr="00E37983">
        <w:rPr>
          <w:rFonts w:ascii="MS Gothic" w:eastAsia="MS Gothic" w:hAnsi="MS Gothic" w:cs="Courier New"/>
          <w:sz w:val="20"/>
          <w:szCs w:val="20"/>
        </w:rPr>
        <w:t>Deve</w:t>
      </w:r>
      <w:proofErr w:type="spellEnd"/>
      <w:r w:rsidRPr="00E37983">
        <w:rPr>
          <w:rFonts w:ascii="MS Gothic" w:eastAsia="MS Gothic" w:hAnsi="MS Gothic" w:cs="Courier New"/>
          <w:sz w:val="20"/>
          <w:szCs w:val="20"/>
        </w:rPr>
        <w:t xml:space="preserve">      0.40      1.63      16.3      38.7      0.0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2        </w:t>
      </w:r>
      <w:proofErr w:type="spellStart"/>
      <w:r w:rsidRPr="00E37983">
        <w:rPr>
          <w:rFonts w:ascii="MS Gothic" w:eastAsia="MS Gothic" w:hAnsi="MS Gothic" w:cs="Courier New"/>
          <w:sz w:val="20"/>
          <w:szCs w:val="20"/>
        </w:rPr>
        <w:t>Deve</w:t>
      </w:r>
      <w:proofErr w:type="spellEnd"/>
      <w:r w:rsidRPr="00E37983">
        <w:rPr>
          <w:rFonts w:ascii="MS Gothic" w:eastAsia="MS Gothic" w:hAnsi="MS Gothic" w:cs="Courier New"/>
          <w:sz w:val="20"/>
          <w:szCs w:val="20"/>
        </w:rPr>
        <w:t xml:space="preserve">      0.70      2.77      27.7      45.9      0.0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3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1.08      4.01      44.1      47.0      0.0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1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1.10      3.88      38.8      47.8      0.0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2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1.10      3.65      36.5      49.8      0.0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3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1.10      3.46      34.6      49.8      0.0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Jul       1        Late      0.98      2.91      29.1      49.8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Jul       2        Late      0.61      1.70      13.6      40.0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250.6     386.7      0.0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3B35B1" w:rsidRPr="00E37983" w:rsidRDefault="003B35B1" w:rsidP="003B35B1">
      <w:pPr>
        <w:pStyle w:val="PlainText"/>
        <w:rPr>
          <w:rFonts w:ascii="MS Gothic" w:eastAsia="MS Gothic" w:hAnsi="MS Gothic" w:cs="Courier New"/>
          <w:sz w:val="20"/>
          <w:szCs w:val="20"/>
        </w:rPr>
      </w:pPr>
      <w:proofErr w:type="spellStart"/>
      <w:r w:rsidRPr="00E37983">
        <w:rPr>
          <w:rFonts w:ascii="MS Gothic" w:eastAsia="MS Gothic" w:hAnsi="MS Gothic" w:cs="Courier New"/>
          <w:sz w:val="20"/>
          <w:szCs w:val="20"/>
        </w:rPr>
        <w:t>Cropwat</w:t>
      </w:r>
      <w:proofErr w:type="spellEnd"/>
      <w:r w:rsidRPr="00E37983">
        <w:rPr>
          <w:rFonts w:ascii="MS Gothic" w:eastAsia="MS Gothic" w:hAnsi="MS Gothic" w:cs="Courier New"/>
          <w:sz w:val="20"/>
          <w:szCs w:val="20"/>
        </w:rPr>
        <w:t xml:space="preserve"> 8.0 </w:t>
      </w:r>
      <w:proofErr w:type="spellStart"/>
      <w:r w:rsidRPr="00E37983">
        <w:rPr>
          <w:rFonts w:ascii="MS Gothic" w:eastAsia="MS Gothic" w:hAnsi="MS Gothic" w:cs="Courier New"/>
          <w:sz w:val="20"/>
          <w:szCs w:val="20"/>
        </w:rPr>
        <w:t>Bèta</w:t>
      </w:r>
      <w:proofErr w:type="spellEnd"/>
      <w:r w:rsidRPr="00E37983">
        <w:rPr>
          <w:rFonts w:ascii="MS Gothic" w:eastAsia="MS Gothic" w:hAnsi="MS Gothic" w:cs="Courier New"/>
          <w:sz w:val="20"/>
          <w:szCs w:val="20"/>
        </w:rPr>
        <w:t xml:space="preserve">                                  24/10/16 9:42:49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5F50D7"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lastRenderedPageBreak/>
        <w:t>CROP WATER REQUIREMENTS</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proofErr w:type="gramStart"/>
      <w:r w:rsidRPr="005F50D7">
        <w:rPr>
          <w:rFonts w:ascii="MS Gothic" w:eastAsia="MS Gothic" w:hAnsi="MS Gothic" w:cs="MS Gothic" w:hint="eastAsia"/>
          <w:sz w:val="20"/>
          <w:szCs w:val="20"/>
          <w:lang w:eastAsia="ja-JP"/>
        </w:rPr>
        <w:t>ETo</w:t>
      </w:r>
      <w:proofErr w:type="gramEnd"/>
      <w:r w:rsidRPr="005F50D7">
        <w:rPr>
          <w:rFonts w:ascii="MS Gothic" w:eastAsia="MS Gothic" w:hAnsi="MS Gothic" w:cs="MS Gothic" w:hint="eastAsia"/>
          <w:sz w:val="20"/>
          <w:szCs w:val="20"/>
          <w:lang w:eastAsia="ja-JP"/>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5F50D7">
        <w:rPr>
          <w:rFonts w:ascii="MS Gothic" w:eastAsia="MS Gothic" w:hAnsi="MS Gothic" w:cs="MS Gothic" w:hint="eastAsia"/>
          <w:sz w:val="20"/>
          <w:szCs w:val="20"/>
          <w:lang w:eastAsia="ja-JP"/>
        </w:rPr>
        <w:t xml:space="preserve">                      Crop: Soybean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Rain station</w:t>
      </w:r>
      <w:r w:rsidRPr="003B35B1">
        <w:rPr>
          <w:rFonts w:ascii="MS Gothic" w:eastAsia="MS Gothic" w:hAnsi="MS Gothic" w:cs="MS Gothic"/>
          <w:sz w:val="20"/>
          <w:szCs w:val="20"/>
          <w:lang w:eastAsia="ja-JP"/>
        </w:rPr>
        <w:t xml:space="preserve"> </w:t>
      </w:r>
      <w:r w:rsidR="00BB70BA">
        <w:rPr>
          <w:rFonts w:ascii="MS Gothic" w:eastAsia="MS Gothic" w:hAnsi="MS Gothic" w:cs="MS Gothic"/>
          <w:sz w:val="20"/>
          <w:szCs w:val="20"/>
          <w:lang w:eastAsia="ja-JP"/>
        </w:rPr>
        <w:t>Sota</w:t>
      </w:r>
      <w:r w:rsidR="00BB70BA" w:rsidRPr="002B582E">
        <w:rPr>
          <w:rFonts w:ascii="MS Gothic" w:eastAsia="MS Gothic" w:hAnsi="MS Gothic" w:cs="MS Gothic"/>
          <w:sz w:val="20"/>
          <w:szCs w:val="20"/>
          <w:lang w:eastAsia="ja-JP"/>
        </w:rPr>
        <w:t xml:space="preserve"> </w:t>
      </w:r>
      <w:r w:rsidR="00BB70BA" w:rsidRPr="005F50D7">
        <w:rPr>
          <w:rFonts w:ascii="MS Gothic" w:eastAsia="MS Gothic" w:hAnsi="MS Gothic" w:cs="MS Gothic"/>
          <w:sz w:val="20"/>
          <w:szCs w:val="20"/>
          <w:lang w:eastAsia="ja-JP"/>
        </w:rPr>
        <w:t>Rainfall</w:t>
      </w:r>
      <w:r w:rsidRPr="005F50D7">
        <w:rPr>
          <w:rFonts w:ascii="MS Gothic" w:eastAsia="MS Gothic" w:hAnsi="MS Gothic" w:cs="MS Gothic" w:hint="eastAsia"/>
          <w:sz w:val="20"/>
          <w:szCs w:val="20"/>
          <w:lang w:eastAsia="ja-JP"/>
        </w:rPr>
        <w:t xml:space="preserve">             </w:t>
      </w:r>
      <w:proofErr w:type="gramStart"/>
      <w:r w:rsidRPr="005F50D7">
        <w:rPr>
          <w:rFonts w:ascii="MS Gothic" w:eastAsia="MS Gothic" w:hAnsi="MS Gothic" w:cs="MS Gothic" w:hint="eastAsia"/>
          <w:sz w:val="20"/>
          <w:szCs w:val="20"/>
          <w:lang w:eastAsia="ja-JP"/>
        </w:rPr>
        <w:t>Planting</w:t>
      </w:r>
      <w:proofErr w:type="gramEnd"/>
      <w:r w:rsidRPr="005F50D7">
        <w:rPr>
          <w:rFonts w:ascii="MS Gothic" w:eastAsia="MS Gothic" w:hAnsi="MS Gothic" w:cs="MS Gothic" w:hint="eastAsia"/>
          <w:sz w:val="20"/>
          <w:szCs w:val="20"/>
          <w:lang w:eastAsia="ja-JP"/>
        </w:rPr>
        <w:t xml:space="preserve"> date: 15/11</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Month   Decade    Stage       </w:t>
      </w:r>
      <w:proofErr w:type="spellStart"/>
      <w:r w:rsidRPr="005F50D7">
        <w:rPr>
          <w:rFonts w:ascii="MS Gothic" w:eastAsia="MS Gothic" w:hAnsi="MS Gothic" w:cs="MS Gothic" w:hint="eastAsia"/>
          <w:sz w:val="20"/>
          <w:szCs w:val="20"/>
          <w:lang w:eastAsia="ja-JP"/>
        </w:rPr>
        <w:t>Kc</w:t>
      </w:r>
      <w:proofErr w:type="spellEnd"/>
      <w:r w:rsidRPr="005F50D7">
        <w:rPr>
          <w:rFonts w:ascii="MS Gothic" w:eastAsia="MS Gothic" w:hAnsi="MS Gothic" w:cs="MS Gothic" w:hint="eastAsia"/>
          <w:sz w:val="20"/>
          <w:szCs w:val="20"/>
          <w:lang w:eastAsia="ja-JP"/>
        </w:rPr>
        <w:t xml:space="preserve">       ETc       </w:t>
      </w:r>
      <w:proofErr w:type="spellStart"/>
      <w:r w:rsidRPr="005F50D7">
        <w:rPr>
          <w:rFonts w:ascii="MS Gothic" w:eastAsia="MS Gothic" w:hAnsi="MS Gothic" w:cs="MS Gothic" w:hint="eastAsia"/>
          <w:sz w:val="20"/>
          <w:szCs w:val="20"/>
          <w:lang w:eastAsia="ja-JP"/>
        </w:rPr>
        <w:t>ETc</w:t>
      </w:r>
      <w:proofErr w:type="spellEnd"/>
      <w:r w:rsidRPr="005F50D7">
        <w:rPr>
          <w:rFonts w:ascii="MS Gothic" w:eastAsia="MS Gothic" w:hAnsi="MS Gothic" w:cs="MS Gothic" w:hint="eastAsia"/>
          <w:sz w:val="20"/>
          <w:szCs w:val="20"/>
          <w:lang w:eastAsia="ja-JP"/>
        </w:rPr>
        <w:t xml:space="preserve">     </w:t>
      </w:r>
      <w:proofErr w:type="spellStart"/>
      <w:r w:rsidRPr="005F50D7">
        <w:rPr>
          <w:rFonts w:ascii="MS Gothic" w:eastAsia="MS Gothic" w:hAnsi="MS Gothic" w:cs="MS Gothic" w:hint="eastAsia"/>
          <w:sz w:val="20"/>
          <w:szCs w:val="20"/>
          <w:lang w:eastAsia="ja-JP"/>
        </w:rPr>
        <w:t>Eff</w:t>
      </w:r>
      <w:proofErr w:type="spellEnd"/>
      <w:r w:rsidRPr="005F50D7">
        <w:rPr>
          <w:rFonts w:ascii="MS Gothic" w:eastAsia="MS Gothic" w:hAnsi="MS Gothic" w:cs="MS Gothic" w:hint="eastAsia"/>
          <w:sz w:val="20"/>
          <w:szCs w:val="20"/>
          <w:lang w:eastAsia="ja-JP"/>
        </w:rPr>
        <w:t xml:space="preserve"> rain </w:t>
      </w:r>
      <w:proofErr w:type="spellStart"/>
      <w:r w:rsidRPr="005F50D7">
        <w:rPr>
          <w:rFonts w:ascii="MS Gothic" w:eastAsia="MS Gothic" w:hAnsi="MS Gothic" w:cs="MS Gothic" w:hint="eastAsia"/>
          <w:sz w:val="20"/>
          <w:szCs w:val="20"/>
          <w:lang w:eastAsia="ja-JP"/>
        </w:rPr>
        <w:t>Irr</w:t>
      </w:r>
      <w:proofErr w:type="spellEnd"/>
      <w:r w:rsidRPr="005F50D7">
        <w:rPr>
          <w:rFonts w:ascii="MS Gothic" w:eastAsia="MS Gothic" w:hAnsi="MS Gothic" w:cs="MS Gothic" w:hint="eastAsia"/>
          <w:sz w:val="20"/>
          <w:szCs w:val="20"/>
          <w:lang w:eastAsia="ja-JP"/>
        </w:rPr>
        <w:t xml:space="preserve">. </w:t>
      </w:r>
      <w:proofErr w:type="gramStart"/>
      <w:r w:rsidRPr="005F50D7">
        <w:rPr>
          <w:rFonts w:ascii="MS Gothic" w:eastAsia="MS Gothic" w:hAnsi="MS Gothic" w:cs="MS Gothic" w:hint="eastAsia"/>
          <w:sz w:val="20"/>
          <w:szCs w:val="20"/>
          <w:lang w:eastAsia="ja-JP"/>
        </w:rPr>
        <w:t>Req.</w:t>
      </w:r>
      <w:proofErr w:type="gramEnd"/>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roofErr w:type="spellStart"/>
      <w:proofErr w:type="gramStart"/>
      <w:r w:rsidRPr="005F50D7">
        <w:rPr>
          <w:rFonts w:ascii="MS Gothic" w:eastAsia="MS Gothic" w:hAnsi="MS Gothic" w:cs="MS Gothic" w:hint="eastAsia"/>
          <w:sz w:val="20"/>
          <w:szCs w:val="20"/>
          <w:lang w:eastAsia="ja-JP"/>
        </w:rPr>
        <w:t>coeff</w:t>
      </w:r>
      <w:proofErr w:type="spellEnd"/>
      <w:proofErr w:type="gramEnd"/>
      <w:r w:rsidRPr="005F50D7">
        <w:rPr>
          <w:rFonts w:ascii="MS Gothic" w:eastAsia="MS Gothic" w:hAnsi="MS Gothic" w:cs="MS Gothic" w:hint="eastAsia"/>
          <w:sz w:val="20"/>
          <w:szCs w:val="20"/>
          <w:lang w:eastAsia="ja-JP"/>
        </w:rPr>
        <w:t xml:space="preserve">     mm/day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Nov       2        Init      0.40      1.42      8.5       5.2       4.2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Nov       3        </w:t>
      </w:r>
      <w:proofErr w:type="spellStart"/>
      <w:r w:rsidRPr="005F50D7">
        <w:rPr>
          <w:rFonts w:ascii="MS Gothic" w:eastAsia="MS Gothic" w:hAnsi="MS Gothic" w:cs="MS Gothic" w:hint="eastAsia"/>
          <w:sz w:val="20"/>
          <w:szCs w:val="20"/>
          <w:lang w:eastAsia="ja-JP"/>
        </w:rPr>
        <w:t>Deve</w:t>
      </w:r>
      <w:proofErr w:type="spellEnd"/>
      <w:r w:rsidRPr="005F50D7">
        <w:rPr>
          <w:rFonts w:ascii="MS Gothic" w:eastAsia="MS Gothic" w:hAnsi="MS Gothic" w:cs="MS Gothic" w:hint="eastAsia"/>
          <w:sz w:val="20"/>
          <w:szCs w:val="20"/>
          <w:lang w:eastAsia="ja-JP"/>
        </w:rPr>
        <w:t xml:space="preserve">      0.40      1.40      14.0      7.1       6.9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1        </w:t>
      </w:r>
      <w:proofErr w:type="spellStart"/>
      <w:r w:rsidRPr="005F50D7">
        <w:rPr>
          <w:rFonts w:ascii="MS Gothic" w:eastAsia="MS Gothic" w:hAnsi="MS Gothic" w:cs="MS Gothic" w:hint="eastAsia"/>
          <w:sz w:val="20"/>
          <w:szCs w:val="20"/>
          <w:lang w:eastAsia="ja-JP"/>
        </w:rPr>
        <w:t>Deve</w:t>
      </w:r>
      <w:proofErr w:type="spellEnd"/>
      <w:r w:rsidRPr="005F50D7">
        <w:rPr>
          <w:rFonts w:ascii="MS Gothic" w:eastAsia="MS Gothic" w:hAnsi="MS Gothic" w:cs="MS Gothic" w:hint="eastAsia"/>
          <w:sz w:val="20"/>
          <w:szCs w:val="20"/>
          <w:lang w:eastAsia="ja-JP"/>
        </w:rPr>
        <w:t xml:space="preserve">      0.71      2.40      24.0      5.6       18.4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2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1.09      3.59      35.9      3.0       32.9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3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1.12      3.76      41.4      3.2       38.2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1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1.12      3.84      38.4      3.5       34.9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2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1.12      3.92      39.2      3.4       35.8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3        Late      0.98      3.53      38.9      4.2       34.7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Feb       1        Late      0.61      2.25      15.7      3.0       11.4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256.0      38.2     217.4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Pr="005F50D7" w:rsidRDefault="003B35B1" w:rsidP="003B35B1">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3B35B1" w:rsidRDefault="003B35B1" w:rsidP="003B35B1">
      <w:pPr>
        <w:pStyle w:val="PlainText"/>
        <w:rPr>
          <w:rFonts w:ascii="MS Gothic" w:eastAsia="MS Gothic" w:hAnsi="MS Gothic" w:cs="MS Gothic"/>
          <w:sz w:val="20"/>
          <w:szCs w:val="20"/>
          <w:lang w:eastAsia="ja-JP"/>
        </w:rPr>
      </w:pPr>
      <w:proofErr w:type="spellStart"/>
      <w:r w:rsidRPr="005F50D7">
        <w:rPr>
          <w:rFonts w:ascii="MS Gothic" w:eastAsia="MS Gothic" w:hAnsi="MS Gothic" w:cs="MS Gothic" w:hint="eastAsia"/>
          <w:sz w:val="20"/>
          <w:szCs w:val="20"/>
          <w:lang w:eastAsia="ja-JP"/>
        </w:rPr>
        <w:t>Cropwat</w:t>
      </w:r>
      <w:proofErr w:type="spellEnd"/>
      <w:r w:rsidRPr="005F50D7">
        <w:rPr>
          <w:rFonts w:ascii="MS Gothic" w:eastAsia="MS Gothic" w:hAnsi="MS Gothic" w:cs="MS Gothic" w:hint="eastAsia"/>
          <w:sz w:val="20"/>
          <w:szCs w:val="20"/>
          <w:lang w:eastAsia="ja-JP"/>
        </w:rPr>
        <w:t xml:space="preserve"> 8.0 B鑼a                                  24/10/16 9:53:59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C618B3"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BB70BA" w:rsidRDefault="00BB70BA" w:rsidP="003B35B1">
      <w:pPr>
        <w:pStyle w:val="PlainText"/>
        <w:rPr>
          <w:rFonts w:ascii="MS Gothic" w:eastAsia="MS Gothic" w:hAnsi="MS Gothic" w:cs="MS Gothic"/>
          <w:sz w:val="20"/>
          <w:szCs w:val="20"/>
          <w:lang w:eastAsia="ja-JP"/>
        </w:rPr>
      </w:pPr>
    </w:p>
    <w:p w:rsidR="00BB70BA" w:rsidRDefault="00BB70BA" w:rsidP="003B35B1">
      <w:pPr>
        <w:pStyle w:val="PlainText"/>
        <w:rPr>
          <w:rFonts w:ascii="MS Gothic" w:eastAsia="MS Gothic" w:hAnsi="MS Gothic" w:cs="MS Gothic"/>
          <w:sz w:val="20"/>
          <w:szCs w:val="20"/>
          <w:lang w:eastAsia="ja-JP"/>
        </w:rPr>
      </w:pP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lastRenderedPageBreak/>
        <w:t>CROP WATER REQUIREMENTS</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proofErr w:type="gramStart"/>
      <w:r w:rsidRPr="00C618B3">
        <w:rPr>
          <w:rFonts w:ascii="MS Gothic" w:eastAsia="MS Gothic" w:hAnsi="MS Gothic" w:cs="MS Gothic" w:hint="eastAsia"/>
          <w:sz w:val="20"/>
          <w:szCs w:val="20"/>
          <w:lang w:eastAsia="ja-JP"/>
        </w:rPr>
        <w:t>ETo</w:t>
      </w:r>
      <w:proofErr w:type="gramEnd"/>
      <w:r w:rsidRPr="00C618B3">
        <w:rPr>
          <w:rFonts w:ascii="MS Gothic" w:eastAsia="MS Gothic" w:hAnsi="MS Gothic" w:cs="MS Gothic" w:hint="eastAsia"/>
          <w:sz w:val="20"/>
          <w:szCs w:val="20"/>
          <w:lang w:eastAsia="ja-JP"/>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C618B3">
        <w:rPr>
          <w:rFonts w:ascii="MS Gothic" w:eastAsia="MS Gothic" w:hAnsi="MS Gothic" w:cs="MS Gothic" w:hint="eastAsia"/>
          <w:sz w:val="20"/>
          <w:szCs w:val="20"/>
          <w:lang w:eastAsia="ja-JP"/>
        </w:rPr>
        <w:t xml:space="preserve">                     Crop: Potato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Rain station: </w:t>
      </w:r>
      <w:r w:rsidR="00BB70BA">
        <w:rPr>
          <w:rFonts w:ascii="MS Gothic" w:eastAsia="MS Gothic" w:hAnsi="MS Gothic" w:cs="MS Gothic"/>
          <w:sz w:val="20"/>
          <w:szCs w:val="20"/>
          <w:lang w:eastAsia="ja-JP"/>
        </w:rPr>
        <w:t>Sota</w:t>
      </w:r>
      <w:r w:rsidR="00BB70BA" w:rsidRPr="002B582E">
        <w:rPr>
          <w:rFonts w:ascii="MS Gothic" w:eastAsia="MS Gothic" w:hAnsi="MS Gothic" w:cs="MS Gothic"/>
          <w:sz w:val="20"/>
          <w:szCs w:val="20"/>
          <w:lang w:eastAsia="ja-JP"/>
        </w:rPr>
        <w:t xml:space="preserve"> Rainfall</w:t>
      </w:r>
      <w:r w:rsidRPr="00C618B3">
        <w:rPr>
          <w:rFonts w:ascii="MS Gothic" w:eastAsia="MS Gothic" w:hAnsi="MS Gothic" w:cs="MS Gothic" w:hint="eastAsia"/>
          <w:sz w:val="20"/>
          <w:szCs w:val="20"/>
          <w:lang w:eastAsia="ja-JP"/>
        </w:rPr>
        <w:t xml:space="preserve">             Planting date: 22/04</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Month   Decade    Stage       </w:t>
      </w:r>
      <w:proofErr w:type="spellStart"/>
      <w:r w:rsidRPr="00C618B3">
        <w:rPr>
          <w:rFonts w:ascii="MS Gothic" w:eastAsia="MS Gothic" w:hAnsi="MS Gothic" w:cs="MS Gothic" w:hint="eastAsia"/>
          <w:sz w:val="20"/>
          <w:szCs w:val="20"/>
          <w:lang w:eastAsia="ja-JP"/>
        </w:rPr>
        <w:t>Kc</w:t>
      </w:r>
      <w:proofErr w:type="spellEnd"/>
      <w:r w:rsidRPr="00C618B3">
        <w:rPr>
          <w:rFonts w:ascii="MS Gothic" w:eastAsia="MS Gothic" w:hAnsi="MS Gothic" w:cs="MS Gothic" w:hint="eastAsia"/>
          <w:sz w:val="20"/>
          <w:szCs w:val="20"/>
          <w:lang w:eastAsia="ja-JP"/>
        </w:rPr>
        <w:t xml:space="preserve">       ETc       </w:t>
      </w:r>
      <w:proofErr w:type="spellStart"/>
      <w:r w:rsidRPr="00C618B3">
        <w:rPr>
          <w:rFonts w:ascii="MS Gothic" w:eastAsia="MS Gothic" w:hAnsi="MS Gothic" w:cs="MS Gothic" w:hint="eastAsia"/>
          <w:sz w:val="20"/>
          <w:szCs w:val="20"/>
          <w:lang w:eastAsia="ja-JP"/>
        </w:rPr>
        <w:t>ETc</w:t>
      </w:r>
      <w:proofErr w:type="spellEnd"/>
      <w:r w:rsidRPr="00C618B3">
        <w:rPr>
          <w:rFonts w:ascii="MS Gothic" w:eastAsia="MS Gothic" w:hAnsi="MS Gothic" w:cs="MS Gothic" w:hint="eastAsia"/>
          <w:sz w:val="20"/>
          <w:szCs w:val="20"/>
          <w:lang w:eastAsia="ja-JP"/>
        </w:rPr>
        <w:t xml:space="preserve">     </w:t>
      </w:r>
      <w:proofErr w:type="spellStart"/>
      <w:r w:rsidRPr="00C618B3">
        <w:rPr>
          <w:rFonts w:ascii="MS Gothic" w:eastAsia="MS Gothic" w:hAnsi="MS Gothic" w:cs="MS Gothic" w:hint="eastAsia"/>
          <w:sz w:val="20"/>
          <w:szCs w:val="20"/>
          <w:lang w:eastAsia="ja-JP"/>
        </w:rPr>
        <w:t>Eff</w:t>
      </w:r>
      <w:proofErr w:type="spellEnd"/>
      <w:r w:rsidRPr="00C618B3">
        <w:rPr>
          <w:rFonts w:ascii="MS Gothic" w:eastAsia="MS Gothic" w:hAnsi="MS Gothic" w:cs="MS Gothic" w:hint="eastAsia"/>
          <w:sz w:val="20"/>
          <w:szCs w:val="20"/>
          <w:lang w:eastAsia="ja-JP"/>
        </w:rPr>
        <w:t xml:space="preserve"> rain </w:t>
      </w:r>
      <w:proofErr w:type="spellStart"/>
      <w:r w:rsidRPr="00C618B3">
        <w:rPr>
          <w:rFonts w:ascii="MS Gothic" w:eastAsia="MS Gothic" w:hAnsi="MS Gothic" w:cs="MS Gothic" w:hint="eastAsia"/>
          <w:sz w:val="20"/>
          <w:szCs w:val="20"/>
          <w:lang w:eastAsia="ja-JP"/>
        </w:rPr>
        <w:t>Irr</w:t>
      </w:r>
      <w:proofErr w:type="spellEnd"/>
      <w:r w:rsidRPr="00C618B3">
        <w:rPr>
          <w:rFonts w:ascii="MS Gothic" w:eastAsia="MS Gothic" w:hAnsi="MS Gothic" w:cs="MS Gothic" w:hint="eastAsia"/>
          <w:sz w:val="20"/>
          <w:szCs w:val="20"/>
          <w:lang w:eastAsia="ja-JP"/>
        </w:rPr>
        <w:t xml:space="preserve">. </w:t>
      </w:r>
      <w:proofErr w:type="gramStart"/>
      <w:r w:rsidRPr="00C618B3">
        <w:rPr>
          <w:rFonts w:ascii="MS Gothic" w:eastAsia="MS Gothic" w:hAnsi="MS Gothic" w:cs="MS Gothic" w:hint="eastAsia"/>
          <w:sz w:val="20"/>
          <w:szCs w:val="20"/>
          <w:lang w:eastAsia="ja-JP"/>
        </w:rPr>
        <w:t>Req.</w:t>
      </w:r>
      <w:proofErr w:type="gramEnd"/>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roofErr w:type="spellStart"/>
      <w:proofErr w:type="gramStart"/>
      <w:r w:rsidRPr="00C618B3">
        <w:rPr>
          <w:rFonts w:ascii="MS Gothic" w:eastAsia="MS Gothic" w:hAnsi="MS Gothic" w:cs="MS Gothic" w:hint="eastAsia"/>
          <w:sz w:val="20"/>
          <w:szCs w:val="20"/>
          <w:lang w:eastAsia="ja-JP"/>
        </w:rPr>
        <w:t>coeff</w:t>
      </w:r>
      <w:proofErr w:type="spellEnd"/>
      <w:proofErr w:type="gramEnd"/>
      <w:r w:rsidRPr="00C618B3">
        <w:rPr>
          <w:rFonts w:ascii="MS Gothic" w:eastAsia="MS Gothic" w:hAnsi="MS Gothic" w:cs="MS Gothic" w:hint="eastAsia"/>
          <w:sz w:val="20"/>
          <w:szCs w:val="20"/>
          <w:lang w:eastAsia="ja-JP"/>
        </w:rPr>
        <w:t xml:space="preserve">     mm/day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Apr       3        Init      0.50      2.06      18.5      26.9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1        Init      0.50      2.01      20.1      38.7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2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0.52      2.05      20.5      45.9      0.0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3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0.70      2.62      28.8      47.0      0.0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1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0.91      3.22      32.2      47.8      0.0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2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1.08      3.59      35.9      49.8      0.0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3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1.10      3.47      34.7      49.8      0.0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1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1.10      3.28      32.8      49.8      0.0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2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1.10      3.09      30.9      50.0      0.0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3        Late      1.10      3.14      34.6      49.9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1        Late      1.02      2.95      29.5      49.6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2        Late      0.88      2.60      26.0      49.5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3        Late      0.76      2.33      21.0      40.6      0.0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365.5     595.2      0.0    </w:t>
      </w:r>
    </w:p>
    <w:p w:rsidR="003B35B1"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3B35B1" w:rsidRPr="00C618B3" w:rsidRDefault="003B35B1" w:rsidP="003B35B1">
      <w:pPr>
        <w:pStyle w:val="PlainText"/>
        <w:rPr>
          <w:rFonts w:ascii="MS Gothic" w:eastAsia="MS Gothic" w:hAnsi="MS Gothic" w:cs="MS Gothic"/>
          <w:sz w:val="20"/>
          <w:szCs w:val="20"/>
          <w:lang w:eastAsia="ja-JP"/>
        </w:rPr>
      </w:pPr>
      <w:proofErr w:type="spellStart"/>
      <w:r w:rsidRPr="00C618B3">
        <w:rPr>
          <w:rFonts w:ascii="MS Gothic" w:eastAsia="MS Gothic" w:hAnsi="MS Gothic" w:cs="MS Gothic" w:hint="eastAsia"/>
          <w:sz w:val="20"/>
          <w:szCs w:val="20"/>
          <w:lang w:eastAsia="ja-JP"/>
        </w:rPr>
        <w:t>Cropwat</w:t>
      </w:r>
      <w:proofErr w:type="spellEnd"/>
      <w:r w:rsidRPr="00C618B3">
        <w:rPr>
          <w:rFonts w:ascii="MS Gothic" w:eastAsia="MS Gothic" w:hAnsi="MS Gothic" w:cs="MS Gothic" w:hint="eastAsia"/>
          <w:sz w:val="20"/>
          <w:szCs w:val="20"/>
          <w:lang w:eastAsia="ja-JP"/>
        </w:rPr>
        <w:t xml:space="preserve"> 8.0 B鑼a                                  24/10/16 9:46:20 AM</w:t>
      </w:r>
    </w:p>
    <w:p w:rsidR="003B35B1" w:rsidRPr="005F50D7"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5D7D9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CROP WATER REQUIREMENTS</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proofErr w:type="gramStart"/>
      <w:r w:rsidRPr="005D7D91">
        <w:rPr>
          <w:rFonts w:ascii="MS Gothic" w:eastAsia="MS Gothic" w:hAnsi="MS Gothic" w:cs="MS Gothic" w:hint="eastAsia"/>
          <w:sz w:val="20"/>
          <w:szCs w:val="20"/>
          <w:lang w:eastAsia="ja-JP"/>
        </w:rPr>
        <w:t>ETo</w:t>
      </w:r>
      <w:proofErr w:type="gramEnd"/>
      <w:r w:rsidRPr="005D7D91">
        <w:rPr>
          <w:rFonts w:ascii="MS Gothic" w:eastAsia="MS Gothic" w:hAnsi="MS Gothic" w:cs="MS Gothic" w:hint="eastAsia"/>
          <w:sz w:val="20"/>
          <w:szCs w:val="20"/>
          <w:lang w:eastAsia="ja-JP"/>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5D7D91">
        <w:rPr>
          <w:rFonts w:ascii="MS Gothic" w:eastAsia="MS Gothic" w:hAnsi="MS Gothic" w:cs="MS Gothic" w:hint="eastAsia"/>
          <w:sz w:val="20"/>
          <w:szCs w:val="20"/>
          <w:lang w:eastAsia="ja-JP"/>
        </w:rPr>
        <w:t xml:space="preserve">                       Crop: </w:t>
      </w:r>
      <w:r>
        <w:rPr>
          <w:rFonts w:ascii="MS Gothic" w:eastAsia="MS Gothic" w:hAnsi="MS Gothic" w:cs="MS Gothic"/>
          <w:sz w:val="20"/>
          <w:szCs w:val="20"/>
          <w:lang w:eastAsia="ja-JP"/>
        </w:rPr>
        <w:t>Onion</w:t>
      </w: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5D7D91">
        <w:rPr>
          <w:rFonts w:ascii="MS Gothic" w:eastAsia="MS Gothic" w:hAnsi="MS Gothic" w:cs="MS Gothic" w:hint="eastAsia"/>
          <w:sz w:val="20"/>
          <w:szCs w:val="20"/>
          <w:lang w:eastAsia="ja-JP"/>
        </w:rPr>
        <w:t>Rainfall             Planting date: 15/11</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Month   Decade    Stage       </w:t>
      </w:r>
      <w:proofErr w:type="spellStart"/>
      <w:r w:rsidRPr="005D7D91">
        <w:rPr>
          <w:rFonts w:ascii="MS Gothic" w:eastAsia="MS Gothic" w:hAnsi="MS Gothic" w:cs="MS Gothic" w:hint="eastAsia"/>
          <w:sz w:val="20"/>
          <w:szCs w:val="20"/>
          <w:lang w:eastAsia="ja-JP"/>
        </w:rPr>
        <w:t>Kc</w:t>
      </w:r>
      <w:proofErr w:type="spellEnd"/>
      <w:r w:rsidRPr="005D7D91">
        <w:rPr>
          <w:rFonts w:ascii="MS Gothic" w:eastAsia="MS Gothic" w:hAnsi="MS Gothic" w:cs="MS Gothic" w:hint="eastAsia"/>
          <w:sz w:val="20"/>
          <w:szCs w:val="20"/>
          <w:lang w:eastAsia="ja-JP"/>
        </w:rPr>
        <w:t xml:space="preserve">       ETc       </w:t>
      </w:r>
      <w:proofErr w:type="spellStart"/>
      <w:r w:rsidRPr="005D7D91">
        <w:rPr>
          <w:rFonts w:ascii="MS Gothic" w:eastAsia="MS Gothic" w:hAnsi="MS Gothic" w:cs="MS Gothic" w:hint="eastAsia"/>
          <w:sz w:val="20"/>
          <w:szCs w:val="20"/>
          <w:lang w:eastAsia="ja-JP"/>
        </w:rPr>
        <w:t>ETc</w:t>
      </w:r>
      <w:proofErr w:type="spellEnd"/>
      <w:r w:rsidRPr="005D7D91">
        <w:rPr>
          <w:rFonts w:ascii="MS Gothic" w:eastAsia="MS Gothic" w:hAnsi="MS Gothic" w:cs="MS Gothic" w:hint="eastAsia"/>
          <w:sz w:val="20"/>
          <w:szCs w:val="20"/>
          <w:lang w:eastAsia="ja-JP"/>
        </w:rPr>
        <w:t xml:space="preserve">     </w:t>
      </w:r>
      <w:proofErr w:type="spellStart"/>
      <w:r w:rsidRPr="005D7D91">
        <w:rPr>
          <w:rFonts w:ascii="MS Gothic" w:eastAsia="MS Gothic" w:hAnsi="MS Gothic" w:cs="MS Gothic" w:hint="eastAsia"/>
          <w:sz w:val="20"/>
          <w:szCs w:val="20"/>
          <w:lang w:eastAsia="ja-JP"/>
        </w:rPr>
        <w:t>Eff</w:t>
      </w:r>
      <w:proofErr w:type="spellEnd"/>
      <w:r w:rsidRPr="005D7D91">
        <w:rPr>
          <w:rFonts w:ascii="MS Gothic" w:eastAsia="MS Gothic" w:hAnsi="MS Gothic" w:cs="MS Gothic" w:hint="eastAsia"/>
          <w:sz w:val="20"/>
          <w:szCs w:val="20"/>
          <w:lang w:eastAsia="ja-JP"/>
        </w:rPr>
        <w:t xml:space="preserve"> rain </w:t>
      </w:r>
      <w:proofErr w:type="spellStart"/>
      <w:r w:rsidRPr="005D7D91">
        <w:rPr>
          <w:rFonts w:ascii="MS Gothic" w:eastAsia="MS Gothic" w:hAnsi="MS Gothic" w:cs="MS Gothic" w:hint="eastAsia"/>
          <w:sz w:val="20"/>
          <w:szCs w:val="20"/>
          <w:lang w:eastAsia="ja-JP"/>
        </w:rPr>
        <w:t>Irr</w:t>
      </w:r>
      <w:proofErr w:type="spellEnd"/>
      <w:r w:rsidRPr="005D7D91">
        <w:rPr>
          <w:rFonts w:ascii="MS Gothic" w:eastAsia="MS Gothic" w:hAnsi="MS Gothic" w:cs="MS Gothic" w:hint="eastAsia"/>
          <w:sz w:val="20"/>
          <w:szCs w:val="20"/>
          <w:lang w:eastAsia="ja-JP"/>
        </w:rPr>
        <w:t xml:space="preserve">. </w:t>
      </w:r>
      <w:proofErr w:type="gramStart"/>
      <w:r w:rsidRPr="005D7D91">
        <w:rPr>
          <w:rFonts w:ascii="MS Gothic" w:eastAsia="MS Gothic" w:hAnsi="MS Gothic" w:cs="MS Gothic" w:hint="eastAsia"/>
          <w:sz w:val="20"/>
          <w:szCs w:val="20"/>
          <w:lang w:eastAsia="ja-JP"/>
        </w:rPr>
        <w:t>Req.</w:t>
      </w:r>
      <w:proofErr w:type="gramEnd"/>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roofErr w:type="spellStart"/>
      <w:proofErr w:type="gramStart"/>
      <w:r w:rsidRPr="005D7D91">
        <w:rPr>
          <w:rFonts w:ascii="MS Gothic" w:eastAsia="MS Gothic" w:hAnsi="MS Gothic" w:cs="MS Gothic" w:hint="eastAsia"/>
          <w:sz w:val="20"/>
          <w:szCs w:val="20"/>
          <w:lang w:eastAsia="ja-JP"/>
        </w:rPr>
        <w:t>coeff</w:t>
      </w:r>
      <w:proofErr w:type="spellEnd"/>
      <w:proofErr w:type="gramEnd"/>
      <w:r w:rsidRPr="005D7D91">
        <w:rPr>
          <w:rFonts w:ascii="MS Gothic" w:eastAsia="MS Gothic" w:hAnsi="MS Gothic" w:cs="MS Gothic" w:hint="eastAsia"/>
          <w:sz w:val="20"/>
          <w:szCs w:val="20"/>
          <w:lang w:eastAsia="ja-JP"/>
        </w:rPr>
        <w:t xml:space="preserve">     mm/day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BD4B00" w:rsidRDefault="003B35B1" w:rsidP="003B35B1">
      <w:pPr>
        <w:pStyle w:val="PlainText"/>
        <w:rPr>
          <w:rFonts w:ascii="MS Gothic" w:eastAsia="MS Gothic" w:hAnsi="MS Gothic" w:cs="MS Gothic"/>
          <w:sz w:val="20"/>
          <w:szCs w:val="20"/>
          <w:lang w:val="fr-RE" w:eastAsia="ja-JP"/>
        </w:rPr>
      </w:pPr>
      <w:proofErr w:type="spellStart"/>
      <w:r w:rsidRPr="00BD4B00">
        <w:rPr>
          <w:rFonts w:ascii="MS Gothic" w:eastAsia="MS Gothic" w:hAnsi="MS Gothic" w:cs="MS Gothic" w:hint="eastAsia"/>
          <w:sz w:val="20"/>
          <w:szCs w:val="20"/>
          <w:lang w:val="fr-RE" w:eastAsia="ja-JP"/>
        </w:rPr>
        <w:t>Nov</w:t>
      </w:r>
      <w:proofErr w:type="spellEnd"/>
      <w:r w:rsidRPr="00BD4B00">
        <w:rPr>
          <w:rFonts w:ascii="MS Gothic" w:eastAsia="MS Gothic" w:hAnsi="MS Gothic" w:cs="MS Gothic" w:hint="eastAsia"/>
          <w:sz w:val="20"/>
          <w:szCs w:val="20"/>
          <w:lang w:val="fr-RE" w:eastAsia="ja-JP"/>
        </w:rPr>
        <w:t xml:space="preserve">       2        </w:t>
      </w:r>
      <w:proofErr w:type="spellStart"/>
      <w:r w:rsidRPr="00BD4B00">
        <w:rPr>
          <w:rFonts w:ascii="MS Gothic" w:eastAsia="MS Gothic" w:hAnsi="MS Gothic" w:cs="MS Gothic" w:hint="eastAsia"/>
          <w:sz w:val="20"/>
          <w:szCs w:val="20"/>
          <w:lang w:val="fr-RE" w:eastAsia="ja-JP"/>
        </w:rPr>
        <w:t>Init</w:t>
      </w:r>
      <w:proofErr w:type="spellEnd"/>
      <w:r w:rsidRPr="00BD4B00">
        <w:rPr>
          <w:rFonts w:ascii="MS Gothic" w:eastAsia="MS Gothic" w:hAnsi="MS Gothic" w:cs="MS Gothic" w:hint="eastAsia"/>
          <w:sz w:val="20"/>
          <w:szCs w:val="20"/>
          <w:lang w:val="fr-RE" w:eastAsia="ja-JP"/>
        </w:rPr>
        <w:t xml:space="preserve">      0.70      2.48      14.9      5.2       10.5   </w:t>
      </w:r>
    </w:p>
    <w:p w:rsidR="003B35B1" w:rsidRPr="00BD4B00" w:rsidRDefault="003B35B1" w:rsidP="003B35B1">
      <w:pPr>
        <w:pStyle w:val="PlainText"/>
        <w:rPr>
          <w:rFonts w:ascii="MS Gothic" w:eastAsia="MS Gothic" w:hAnsi="MS Gothic" w:cs="MS Gothic"/>
          <w:sz w:val="20"/>
          <w:szCs w:val="20"/>
          <w:lang w:val="fr-RE" w:eastAsia="ja-JP"/>
        </w:rPr>
      </w:pPr>
      <w:proofErr w:type="spellStart"/>
      <w:r w:rsidRPr="00BD4B00">
        <w:rPr>
          <w:rFonts w:ascii="MS Gothic" w:eastAsia="MS Gothic" w:hAnsi="MS Gothic" w:cs="MS Gothic" w:hint="eastAsia"/>
          <w:sz w:val="20"/>
          <w:szCs w:val="20"/>
          <w:lang w:val="fr-RE" w:eastAsia="ja-JP"/>
        </w:rPr>
        <w:t>Nov</w:t>
      </w:r>
      <w:proofErr w:type="spellEnd"/>
      <w:r w:rsidRPr="00BD4B00">
        <w:rPr>
          <w:rFonts w:ascii="MS Gothic" w:eastAsia="MS Gothic" w:hAnsi="MS Gothic" w:cs="MS Gothic" w:hint="eastAsia"/>
          <w:sz w:val="20"/>
          <w:szCs w:val="20"/>
          <w:lang w:val="fr-RE" w:eastAsia="ja-JP"/>
        </w:rPr>
        <w:t xml:space="preserve">       3        </w:t>
      </w:r>
      <w:proofErr w:type="spellStart"/>
      <w:r w:rsidRPr="00BD4B00">
        <w:rPr>
          <w:rFonts w:ascii="MS Gothic" w:eastAsia="MS Gothic" w:hAnsi="MS Gothic" w:cs="MS Gothic" w:hint="eastAsia"/>
          <w:sz w:val="20"/>
          <w:szCs w:val="20"/>
          <w:lang w:val="fr-RE" w:eastAsia="ja-JP"/>
        </w:rPr>
        <w:t>Init</w:t>
      </w:r>
      <w:proofErr w:type="spellEnd"/>
      <w:r w:rsidRPr="00BD4B00">
        <w:rPr>
          <w:rFonts w:ascii="MS Gothic" w:eastAsia="MS Gothic" w:hAnsi="MS Gothic" w:cs="MS Gothic" w:hint="eastAsia"/>
          <w:sz w:val="20"/>
          <w:szCs w:val="20"/>
          <w:lang w:val="fr-RE" w:eastAsia="ja-JP"/>
        </w:rPr>
        <w:t xml:space="preserve">      0.70      2.42      24.2      7.1       17.1   </w:t>
      </w:r>
    </w:p>
    <w:p w:rsidR="003B35B1" w:rsidRPr="00BD4B00" w:rsidRDefault="003B35B1" w:rsidP="003B35B1">
      <w:pPr>
        <w:pStyle w:val="PlainText"/>
        <w:rPr>
          <w:rFonts w:ascii="MS Gothic" w:eastAsia="MS Gothic" w:hAnsi="MS Gothic" w:cs="MS Gothic"/>
          <w:sz w:val="20"/>
          <w:szCs w:val="20"/>
          <w:lang w:val="fr-RE" w:eastAsia="ja-JP"/>
        </w:rPr>
      </w:pPr>
      <w:proofErr w:type="spellStart"/>
      <w:r w:rsidRPr="00BD4B00">
        <w:rPr>
          <w:rFonts w:ascii="MS Gothic" w:eastAsia="MS Gothic" w:hAnsi="MS Gothic" w:cs="MS Gothic" w:hint="eastAsia"/>
          <w:sz w:val="20"/>
          <w:szCs w:val="20"/>
          <w:lang w:val="fr-RE" w:eastAsia="ja-JP"/>
        </w:rPr>
        <w:t>Dec</w:t>
      </w:r>
      <w:proofErr w:type="spellEnd"/>
      <w:r w:rsidRPr="00BD4B00">
        <w:rPr>
          <w:rFonts w:ascii="MS Gothic" w:eastAsia="MS Gothic" w:hAnsi="MS Gothic" w:cs="MS Gothic" w:hint="eastAsia"/>
          <w:sz w:val="20"/>
          <w:szCs w:val="20"/>
          <w:lang w:val="fr-RE" w:eastAsia="ja-JP"/>
        </w:rPr>
        <w:t xml:space="preserve">       1        Deve      0.72      2.43      24.3      5.6       18.8   </w:t>
      </w:r>
    </w:p>
    <w:p w:rsidR="003B35B1" w:rsidRPr="00BD4B00" w:rsidRDefault="003B35B1" w:rsidP="003B35B1">
      <w:pPr>
        <w:pStyle w:val="PlainText"/>
        <w:rPr>
          <w:rFonts w:ascii="MS Gothic" w:eastAsia="MS Gothic" w:hAnsi="MS Gothic" w:cs="MS Gothic"/>
          <w:sz w:val="20"/>
          <w:szCs w:val="20"/>
          <w:lang w:val="fr-RE" w:eastAsia="ja-JP"/>
        </w:rPr>
      </w:pPr>
      <w:proofErr w:type="spellStart"/>
      <w:r w:rsidRPr="00BD4B00">
        <w:rPr>
          <w:rFonts w:ascii="MS Gothic" w:eastAsia="MS Gothic" w:hAnsi="MS Gothic" w:cs="MS Gothic" w:hint="eastAsia"/>
          <w:sz w:val="20"/>
          <w:szCs w:val="20"/>
          <w:lang w:val="fr-RE" w:eastAsia="ja-JP"/>
        </w:rPr>
        <w:t>Dec</w:t>
      </w:r>
      <w:proofErr w:type="spellEnd"/>
      <w:r w:rsidRPr="00BD4B00">
        <w:rPr>
          <w:rFonts w:ascii="MS Gothic" w:eastAsia="MS Gothic" w:hAnsi="MS Gothic" w:cs="MS Gothic" w:hint="eastAsia"/>
          <w:sz w:val="20"/>
          <w:szCs w:val="20"/>
          <w:lang w:val="fr-RE" w:eastAsia="ja-JP"/>
        </w:rPr>
        <w:t xml:space="preserve">       2        Deve      0.83      2.71      27.1      3.0       24.1   </w:t>
      </w:r>
    </w:p>
    <w:p w:rsidR="003B35B1" w:rsidRPr="00BD4B00" w:rsidRDefault="003B35B1" w:rsidP="003B35B1">
      <w:pPr>
        <w:pStyle w:val="PlainText"/>
        <w:rPr>
          <w:rFonts w:ascii="MS Gothic" w:eastAsia="MS Gothic" w:hAnsi="MS Gothic" w:cs="MS Gothic"/>
          <w:sz w:val="20"/>
          <w:szCs w:val="20"/>
          <w:lang w:val="fr-RE" w:eastAsia="ja-JP"/>
        </w:rPr>
      </w:pPr>
      <w:proofErr w:type="spellStart"/>
      <w:r w:rsidRPr="00BD4B00">
        <w:rPr>
          <w:rFonts w:ascii="MS Gothic" w:eastAsia="MS Gothic" w:hAnsi="MS Gothic" w:cs="MS Gothic" w:hint="eastAsia"/>
          <w:sz w:val="20"/>
          <w:szCs w:val="20"/>
          <w:lang w:val="fr-RE" w:eastAsia="ja-JP"/>
        </w:rPr>
        <w:t>Dec</w:t>
      </w:r>
      <w:proofErr w:type="spellEnd"/>
      <w:r w:rsidRPr="00BD4B00">
        <w:rPr>
          <w:rFonts w:ascii="MS Gothic" w:eastAsia="MS Gothic" w:hAnsi="MS Gothic" w:cs="MS Gothic" w:hint="eastAsia"/>
          <w:sz w:val="20"/>
          <w:szCs w:val="20"/>
          <w:lang w:val="fr-RE" w:eastAsia="ja-JP"/>
        </w:rPr>
        <w:t xml:space="preserve">       3        Deve      0.94      3.16      34.7      3.2       31.5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1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1.03      3.51      35.1      3.5       31.6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2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1.03      3.60      36.0      3.4       32.6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3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1.03      3.71      40.8      4.2       36.6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Feb       1        Late      1.01      3.74      37.4      4.3       33.0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Feb       2        Late      0.95      3.64      25.5      3.3       20.8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300.0      42.8     256.7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3B35B1" w:rsidRPr="005D7D91" w:rsidRDefault="003B35B1" w:rsidP="003B35B1">
      <w:pPr>
        <w:pStyle w:val="PlainText"/>
        <w:rPr>
          <w:rFonts w:ascii="MS Gothic" w:eastAsia="MS Gothic" w:hAnsi="MS Gothic" w:cs="MS Gothic"/>
          <w:sz w:val="20"/>
          <w:szCs w:val="20"/>
          <w:lang w:eastAsia="ja-JP"/>
        </w:rPr>
      </w:pPr>
      <w:proofErr w:type="spellStart"/>
      <w:r w:rsidRPr="005D7D91">
        <w:rPr>
          <w:rFonts w:ascii="MS Gothic" w:eastAsia="MS Gothic" w:hAnsi="MS Gothic" w:cs="MS Gothic" w:hint="eastAsia"/>
          <w:sz w:val="20"/>
          <w:szCs w:val="20"/>
          <w:lang w:eastAsia="ja-JP"/>
        </w:rPr>
        <w:t>Cropwat</w:t>
      </w:r>
      <w:proofErr w:type="spellEnd"/>
      <w:r w:rsidRPr="005D7D91">
        <w:rPr>
          <w:rFonts w:ascii="MS Gothic" w:eastAsia="MS Gothic" w:hAnsi="MS Gothic" w:cs="MS Gothic" w:hint="eastAsia"/>
          <w:sz w:val="20"/>
          <w:szCs w:val="20"/>
          <w:lang w:eastAsia="ja-JP"/>
        </w:rPr>
        <w:t xml:space="preserve"> 8.0 B鑼a                                  24/10/16 9:55:09 AM</w:t>
      </w: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MS Gothic"/>
          <w:sz w:val="20"/>
          <w:szCs w:val="20"/>
          <w:lang w:eastAsia="ja-JP"/>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BB70BA" w:rsidRDefault="00BB70BA" w:rsidP="003B35B1">
      <w:pPr>
        <w:pStyle w:val="PlainText"/>
        <w:rPr>
          <w:rFonts w:ascii="MS Gothic" w:eastAsia="MS Gothic" w:hAnsi="MS Gothic" w:cs="Courier New"/>
          <w:sz w:val="20"/>
          <w:szCs w:val="20"/>
        </w:rPr>
      </w:pPr>
    </w:p>
    <w:p w:rsidR="00BB70BA" w:rsidRDefault="00BB70BA"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Default="003B35B1" w:rsidP="003B35B1">
      <w:pPr>
        <w:pStyle w:val="PlainText"/>
        <w:rPr>
          <w:rFonts w:ascii="MS Gothic" w:eastAsia="MS Gothic" w:hAnsi="MS Gothic" w:cs="Courier New"/>
          <w:sz w:val="20"/>
          <w:szCs w:val="20"/>
        </w:rPr>
      </w:pP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lastRenderedPageBreak/>
        <w:t>CROP WATER REQUIREMENTS</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proofErr w:type="gramStart"/>
      <w:r w:rsidRPr="009C0D33">
        <w:rPr>
          <w:rFonts w:ascii="MS Gothic" w:eastAsia="MS Gothic" w:hAnsi="MS Gothic" w:cs="Courier New"/>
          <w:sz w:val="20"/>
          <w:szCs w:val="20"/>
        </w:rPr>
        <w:t>ETo</w:t>
      </w:r>
      <w:proofErr w:type="gramEnd"/>
      <w:r w:rsidRPr="009C0D33">
        <w:rPr>
          <w:rFonts w:ascii="MS Gothic" w:eastAsia="MS Gothic" w:hAnsi="MS Gothic" w:cs="Courier New"/>
          <w:sz w:val="20"/>
          <w:szCs w:val="20"/>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9C0D33">
        <w:rPr>
          <w:rFonts w:ascii="MS Gothic" w:eastAsia="MS Gothic" w:hAnsi="MS Gothic" w:cs="Courier New"/>
          <w:sz w:val="20"/>
          <w:szCs w:val="20"/>
        </w:rPr>
        <w:t xml:space="preserve">                       Crop: MANGO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Rain station: </w:t>
      </w:r>
      <w:proofErr w:type="gramStart"/>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9C0D33">
        <w:rPr>
          <w:rFonts w:ascii="MS Gothic" w:eastAsia="MS Gothic" w:hAnsi="MS Gothic" w:cs="Courier New"/>
          <w:sz w:val="20"/>
          <w:szCs w:val="20"/>
        </w:rPr>
        <w:t>Rainfall</w:t>
      </w:r>
      <w:proofErr w:type="gramEnd"/>
      <w:r w:rsidRPr="009C0D33">
        <w:rPr>
          <w:rFonts w:ascii="MS Gothic" w:eastAsia="MS Gothic" w:hAnsi="MS Gothic" w:cs="Courier New"/>
          <w:sz w:val="20"/>
          <w:szCs w:val="20"/>
        </w:rPr>
        <w:t xml:space="preserve">             Planting date: 10/04</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Month   Decade    Stage       </w:t>
      </w:r>
      <w:proofErr w:type="spellStart"/>
      <w:r w:rsidRPr="009C0D33">
        <w:rPr>
          <w:rFonts w:ascii="MS Gothic" w:eastAsia="MS Gothic" w:hAnsi="MS Gothic" w:cs="Courier New"/>
          <w:sz w:val="20"/>
          <w:szCs w:val="20"/>
        </w:rPr>
        <w:t>Kc</w:t>
      </w:r>
      <w:proofErr w:type="spellEnd"/>
      <w:r w:rsidRPr="009C0D33">
        <w:rPr>
          <w:rFonts w:ascii="MS Gothic" w:eastAsia="MS Gothic" w:hAnsi="MS Gothic" w:cs="Courier New"/>
          <w:sz w:val="20"/>
          <w:szCs w:val="20"/>
        </w:rPr>
        <w:t xml:space="preserve">       ETc       </w:t>
      </w:r>
      <w:proofErr w:type="spellStart"/>
      <w:r w:rsidRPr="009C0D33">
        <w:rPr>
          <w:rFonts w:ascii="MS Gothic" w:eastAsia="MS Gothic" w:hAnsi="MS Gothic" w:cs="Courier New"/>
          <w:sz w:val="20"/>
          <w:szCs w:val="20"/>
        </w:rPr>
        <w:t>ETc</w:t>
      </w:r>
      <w:proofErr w:type="spellEnd"/>
      <w:r w:rsidRPr="009C0D33">
        <w:rPr>
          <w:rFonts w:ascii="MS Gothic" w:eastAsia="MS Gothic" w:hAnsi="MS Gothic" w:cs="Courier New"/>
          <w:sz w:val="20"/>
          <w:szCs w:val="20"/>
        </w:rPr>
        <w:t xml:space="preserve">     </w:t>
      </w:r>
      <w:proofErr w:type="spellStart"/>
      <w:r w:rsidRPr="009C0D33">
        <w:rPr>
          <w:rFonts w:ascii="MS Gothic" w:eastAsia="MS Gothic" w:hAnsi="MS Gothic" w:cs="Courier New"/>
          <w:sz w:val="20"/>
          <w:szCs w:val="20"/>
        </w:rPr>
        <w:t>Eff</w:t>
      </w:r>
      <w:proofErr w:type="spellEnd"/>
      <w:r w:rsidRPr="009C0D33">
        <w:rPr>
          <w:rFonts w:ascii="MS Gothic" w:eastAsia="MS Gothic" w:hAnsi="MS Gothic" w:cs="Courier New"/>
          <w:sz w:val="20"/>
          <w:szCs w:val="20"/>
        </w:rPr>
        <w:t xml:space="preserve"> rain </w:t>
      </w:r>
      <w:proofErr w:type="spellStart"/>
      <w:r w:rsidRPr="009C0D33">
        <w:rPr>
          <w:rFonts w:ascii="MS Gothic" w:eastAsia="MS Gothic" w:hAnsi="MS Gothic" w:cs="Courier New"/>
          <w:sz w:val="20"/>
          <w:szCs w:val="20"/>
        </w:rPr>
        <w:t>Irr</w:t>
      </w:r>
      <w:proofErr w:type="spellEnd"/>
      <w:r w:rsidRPr="009C0D33">
        <w:rPr>
          <w:rFonts w:ascii="MS Gothic" w:eastAsia="MS Gothic" w:hAnsi="MS Gothic" w:cs="Courier New"/>
          <w:sz w:val="20"/>
          <w:szCs w:val="20"/>
        </w:rPr>
        <w:t xml:space="preserve">. </w:t>
      </w:r>
      <w:proofErr w:type="gramStart"/>
      <w:r w:rsidRPr="009C0D33">
        <w:rPr>
          <w:rFonts w:ascii="MS Gothic" w:eastAsia="MS Gothic" w:hAnsi="MS Gothic" w:cs="Courier New"/>
          <w:sz w:val="20"/>
          <w:szCs w:val="20"/>
        </w:rPr>
        <w:t>Req.</w:t>
      </w:r>
      <w:proofErr w:type="gramEnd"/>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roofErr w:type="spellStart"/>
      <w:proofErr w:type="gramStart"/>
      <w:r w:rsidRPr="009C0D33">
        <w:rPr>
          <w:rFonts w:ascii="MS Gothic" w:eastAsia="MS Gothic" w:hAnsi="MS Gothic" w:cs="Courier New"/>
          <w:sz w:val="20"/>
          <w:szCs w:val="20"/>
        </w:rPr>
        <w:t>coeff</w:t>
      </w:r>
      <w:proofErr w:type="spellEnd"/>
      <w:proofErr w:type="gramEnd"/>
      <w:r w:rsidRPr="009C0D33">
        <w:rPr>
          <w:rFonts w:ascii="MS Gothic" w:eastAsia="MS Gothic" w:hAnsi="MS Gothic" w:cs="Courier New"/>
          <w:sz w:val="20"/>
          <w:szCs w:val="20"/>
        </w:rPr>
        <w:t xml:space="preserve">     mm/day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1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0.86      3.60      3.6       2.1       11.9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2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0.90      3.78      37.8      22.9      14.9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3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0.90      3.70      37.0      29.9      7.2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1        Init      0.90      3.63      36.3      38.7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2        Init      0.90      3.55      35.5      45.9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3        Init      0.90      3.36      37.0      47.0      0.0    </w:t>
      </w:r>
    </w:p>
    <w:p w:rsidR="003B35B1" w:rsidRPr="00BD4B00" w:rsidRDefault="003B35B1" w:rsidP="003B35B1">
      <w:pPr>
        <w:pStyle w:val="PlainText"/>
        <w:rPr>
          <w:rFonts w:ascii="MS Gothic" w:eastAsia="MS Gothic" w:hAnsi="MS Gothic" w:cs="Courier New"/>
          <w:sz w:val="20"/>
          <w:szCs w:val="20"/>
          <w:lang w:val="fr-RE"/>
        </w:rPr>
      </w:pPr>
      <w:r w:rsidRPr="00BD4B00">
        <w:rPr>
          <w:rFonts w:ascii="MS Gothic" w:eastAsia="MS Gothic" w:hAnsi="MS Gothic" w:cs="Courier New"/>
          <w:sz w:val="20"/>
          <w:szCs w:val="20"/>
          <w:lang w:val="fr-RE"/>
        </w:rPr>
        <w:t xml:space="preserve">Jun       1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0.90      3.17      31.7      47.8      0.0    </w:t>
      </w:r>
    </w:p>
    <w:p w:rsidR="003B35B1" w:rsidRPr="00BD4B00" w:rsidRDefault="003B35B1" w:rsidP="003B35B1">
      <w:pPr>
        <w:pStyle w:val="PlainText"/>
        <w:rPr>
          <w:rFonts w:ascii="MS Gothic" w:eastAsia="MS Gothic" w:hAnsi="MS Gothic" w:cs="Courier New"/>
          <w:sz w:val="20"/>
          <w:szCs w:val="20"/>
          <w:lang w:val="fr-RE"/>
        </w:rPr>
      </w:pPr>
      <w:r w:rsidRPr="00BD4B00">
        <w:rPr>
          <w:rFonts w:ascii="MS Gothic" w:eastAsia="MS Gothic" w:hAnsi="MS Gothic" w:cs="Courier New"/>
          <w:sz w:val="20"/>
          <w:szCs w:val="20"/>
          <w:lang w:val="fr-RE"/>
        </w:rPr>
        <w:t xml:space="preserve">Jun       2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0.90      2.98      29.8      49.8      0.0    </w:t>
      </w:r>
    </w:p>
    <w:p w:rsidR="003B35B1" w:rsidRPr="00BD4B00" w:rsidRDefault="003B35B1" w:rsidP="003B35B1">
      <w:pPr>
        <w:pStyle w:val="PlainText"/>
        <w:rPr>
          <w:rFonts w:ascii="MS Gothic" w:eastAsia="MS Gothic" w:hAnsi="MS Gothic" w:cs="Courier New"/>
          <w:sz w:val="20"/>
          <w:szCs w:val="20"/>
          <w:lang w:val="fr-RE"/>
        </w:rPr>
      </w:pPr>
      <w:r w:rsidRPr="00BD4B00">
        <w:rPr>
          <w:rFonts w:ascii="MS Gothic" w:eastAsia="MS Gothic" w:hAnsi="MS Gothic" w:cs="Courier New"/>
          <w:sz w:val="20"/>
          <w:szCs w:val="20"/>
          <w:lang w:val="fr-RE"/>
        </w:rPr>
        <w:t xml:space="preserve">Jun       3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0.90      2.83      28.3      49.8      0.0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0.90      2.67      26.7      49.8      0.0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0.91      2.55      25.5      50.0      0.0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0.93      2.64      29.0      49.9      0.0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0.94      2.73      27.3      49.6      0.0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0.96      2.82      28.2      49.5      0.0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0.97      3.00      33.0      49.7      0.0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0.99      3.19      31.9      51.5      0.0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1.00      3.38      33.8      52.5      0.0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1.02      3.56      35.6      45.9      0.0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1.03      3.75      37.5      38.8      0.0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1.03      3.89      38.9      33.2      5.7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1.03      3.81      41.9      25.7      16.2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1.03      3.73      37.3      16.7      20.7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1.03      3.65      36.5      8.7       27.9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1.03      3.56      35.6      7.1       28.6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1.03      3.48      34.8      5.6       29.2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1.03      3.39      33.9      3.0       30.9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1.03      3.46      38.0      3.2       34.8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1        Late      1.03      3.52      35.2      3.5       31.6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2        Late      1.01      3.52      35.2      3.4       31.9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3        Late      0.99      3.57      39.2      4.2       35.1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1        Late      0.97      3.60      36.0      4.3       31.7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2        Late      0.95      3.64      36.4      4.7       31.7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3        Late      0.94      3.68      29.4      8.4       21.0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1        Late      0.92      3.71      37.1      12.7      24.5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2        Late      0.90      3.74      37.4      16.1      21.3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3        Late      0.88      3.67      40.4      18.9      21.5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Apr       1        Late      0.86      3.60      32.4      18.5      11.9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1241.3    1018.8    489.9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3B35B1" w:rsidRPr="009C0D33" w:rsidRDefault="003B35B1" w:rsidP="003B35B1">
      <w:pPr>
        <w:pStyle w:val="PlainText"/>
        <w:rPr>
          <w:rFonts w:ascii="MS Gothic" w:eastAsia="MS Gothic" w:hAnsi="MS Gothic" w:cs="Courier New"/>
          <w:sz w:val="20"/>
          <w:szCs w:val="20"/>
        </w:rPr>
      </w:pPr>
      <w:proofErr w:type="spellStart"/>
      <w:r w:rsidRPr="009C0D33">
        <w:rPr>
          <w:rFonts w:ascii="MS Gothic" w:eastAsia="MS Gothic" w:hAnsi="MS Gothic" w:cs="Courier New"/>
          <w:sz w:val="20"/>
          <w:szCs w:val="20"/>
        </w:rPr>
        <w:t>Cropwat</w:t>
      </w:r>
      <w:proofErr w:type="spellEnd"/>
      <w:r w:rsidRPr="009C0D33">
        <w:rPr>
          <w:rFonts w:ascii="MS Gothic" w:eastAsia="MS Gothic" w:hAnsi="MS Gothic" w:cs="Courier New"/>
          <w:sz w:val="20"/>
          <w:szCs w:val="20"/>
        </w:rPr>
        <w:t xml:space="preserve"> 8.0 </w:t>
      </w:r>
      <w:proofErr w:type="spellStart"/>
      <w:r w:rsidRPr="009C0D33">
        <w:rPr>
          <w:rFonts w:ascii="MS Gothic" w:eastAsia="MS Gothic" w:hAnsi="MS Gothic" w:cs="Courier New"/>
          <w:sz w:val="20"/>
          <w:szCs w:val="20"/>
        </w:rPr>
        <w:t>Bèta</w:t>
      </w:r>
      <w:proofErr w:type="spellEnd"/>
      <w:r w:rsidRPr="009C0D33">
        <w:rPr>
          <w:rFonts w:ascii="MS Gothic" w:eastAsia="MS Gothic" w:hAnsi="MS Gothic" w:cs="Courier New"/>
          <w:sz w:val="20"/>
          <w:szCs w:val="20"/>
        </w:rPr>
        <w:t xml:space="preserve">                                  24/10/16 9:48:21 AM</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lastRenderedPageBreak/>
        <w:t>CROP WATER REQUIREMENTS</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proofErr w:type="gramStart"/>
      <w:r w:rsidRPr="00B34491">
        <w:rPr>
          <w:rFonts w:ascii="MS Gothic" w:eastAsia="MS Gothic" w:hAnsi="MS Gothic" w:cs="Courier New"/>
          <w:sz w:val="20"/>
          <w:szCs w:val="20"/>
        </w:rPr>
        <w:t>ETo</w:t>
      </w:r>
      <w:proofErr w:type="gramEnd"/>
      <w:r w:rsidRPr="00B34491">
        <w:rPr>
          <w:rFonts w:ascii="MS Gothic" w:eastAsia="MS Gothic" w:hAnsi="MS Gothic" w:cs="Courier New"/>
          <w:sz w:val="20"/>
          <w:szCs w:val="20"/>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B34491">
        <w:rPr>
          <w:rFonts w:ascii="MS Gothic" w:eastAsia="MS Gothic" w:hAnsi="MS Gothic" w:cs="Courier New"/>
          <w:sz w:val="20"/>
          <w:szCs w:val="20"/>
        </w:rPr>
        <w:t xml:space="preserve">                     Crop: </w:t>
      </w:r>
      <w:r>
        <w:rPr>
          <w:rFonts w:ascii="MS Gothic" w:eastAsia="MS Gothic" w:hAnsi="MS Gothic" w:cs="Courier New"/>
          <w:sz w:val="20"/>
          <w:szCs w:val="20"/>
        </w:rPr>
        <w:t>Coffee</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Rain station: </w:t>
      </w:r>
      <w:proofErr w:type="gramStart"/>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B34491">
        <w:rPr>
          <w:rFonts w:ascii="MS Gothic" w:eastAsia="MS Gothic" w:hAnsi="MS Gothic" w:cs="Courier New"/>
          <w:sz w:val="20"/>
          <w:szCs w:val="20"/>
        </w:rPr>
        <w:t>Rainfall</w:t>
      </w:r>
      <w:proofErr w:type="gramEnd"/>
      <w:r w:rsidRPr="00B34491">
        <w:rPr>
          <w:rFonts w:ascii="MS Gothic" w:eastAsia="MS Gothic" w:hAnsi="MS Gothic" w:cs="Courier New"/>
          <w:sz w:val="20"/>
          <w:szCs w:val="20"/>
        </w:rPr>
        <w:t xml:space="preserve">             Planting date: 10/04</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Month   Decade    Stage       </w:t>
      </w:r>
      <w:proofErr w:type="spellStart"/>
      <w:r w:rsidRPr="00B34491">
        <w:rPr>
          <w:rFonts w:ascii="MS Gothic" w:eastAsia="MS Gothic" w:hAnsi="MS Gothic" w:cs="Courier New"/>
          <w:sz w:val="20"/>
          <w:szCs w:val="20"/>
        </w:rPr>
        <w:t>Kc</w:t>
      </w:r>
      <w:proofErr w:type="spellEnd"/>
      <w:r w:rsidRPr="00B34491">
        <w:rPr>
          <w:rFonts w:ascii="MS Gothic" w:eastAsia="MS Gothic" w:hAnsi="MS Gothic" w:cs="Courier New"/>
          <w:sz w:val="20"/>
          <w:szCs w:val="20"/>
        </w:rPr>
        <w:t xml:space="preserve">       ETc       </w:t>
      </w:r>
      <w:proofErr w:type="spellStart"/>
      <w:r w:rsidRPr="00B34491">
        <w:rPr>
          <w:rFonts w:ascii="MS Gothic" w:eastAsia="MS Gothic" w:hAnsi="MS Gothic" w:cs="Courier New"/>
          <w:sz w:val="20"/>
          <w:szCs w:val="20"/>
        </w:rPr>
        <w:t>ETc</w:t>
      </w:r>
      <w:proofErr w:type="spellEnd"/>
      <w:r w:rsidRPr="00B34491">
        <w:rPr>
          <w:rFonts w:ascii="MS Gothic" w:eastAsia="MS Gothic" w:hAnsi="MS Gothic" w:cs="Courier New"/>
          <w:sz w:val="20"/>
          <w:szCs w:val="20"/>
        </w:rPr>
        <w:t xml:space="preserve">     </w:t>
      </w:r>
      <w:proofErr w:type="spellStart"/>
      <w:r w:rsidRPr="00B34491">
        <w:rPr>
          <w:rFonts w:ascii="MS Gothic" w:eastAsia="MS Gothic" w:hAnsi="MS Gothic" w:cs="Courier New"/>
          <w:sz w:val="20"/>
          <w:szCs w:val="20"/>
        </w:rPr>
        <w:t>Eff</w:t>
      </w:r>
      <w:proofErr w:type="spellEnd"/>
      <w:r w:rsidRPr="00B34491">
        <w:rPr>
          <w:rFonts w:ascii="MS Gothic" w:eastAsia="MS Gothic" w:hAnsi="MS Gothic" w:cs="Courier New"/>
          <w:sz w:val="20"/>
          <w:szCs w:val="20"/>
        </w:rPr>
        <w:t xml:space="preserve"> rain </w:t>
      </w:r>
      <w:proofErr w:type="spellStart"/>
      <w:r w:rsidRPr="00B34491">
        <w:rPr>
          <w:rFonts w:ascii="MS Gothic" w:eastAsia="MS Gothic" w:hAnsi="MS Gothic" w:cs="Courier New"/>
          <w:sz w:val="20"/>
          <w:szCs w:val="20"/>
        </w:rPr>
        <w:t>Irr</w:t>
      </w:r>
      <w:proofErr w:type="spellEnd"/>
      <w:r w:rsidRPr="00B34491">
        <w:rPr>
          <w:rFonts w:ascii="MS Gothic" w:eastAsia="MS Gothic" w:hAnsi="MS Gothic" w:cs="Courier New"/>
          <w:sz w:val="20"/>
          <w:szCs w:val="20"/>
        </w:rPr>
        <w:t xml:space="preserve">. </w:t>
      </w:r>
      <w:proofErr w:type="gramStart"/>
      <w:r w:rsidRPr="00B34491">
        <w:rPr>
          <w:rFonts w:ascii="MS Gothic" w:eastAsia="MS Gothic" w:hAnsi="MS Gothic" w:cs="Courier New"/>
          <w:sz w:val="20"/>
          <w:szCs w:val="20"/>
        </w:rPr>
        <w:t>Req.</w:t>
      </w:r>
      <w:proofErr w:type="gramEnd"/>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roofErr w:type="spellStart"/>
      <w:proofErr w:type="gramStart"/>
      <w:r w:rsidRPr="00B34491">
        <w:rPr>
          <w:rFonts w:ascii="MS Gothic" w:eastAsia="MS Gothic" w:hAnsi="MS Gothic" w:cs="Courier New"/>
          <w:sz w:val="20"/>
          <w:szCs w:val="20"/>
        </w:rPr>
        <w:t>coeff</w:t>
      </w:r>
      <w:proofErr w:type="spellEnd"/>
      <w:proofErr w:type="gramEnd"/>
      <w:r w:rsidRPr="00B34491">
        <w:rPr>
          <w:rFonts w:ascii="MS Gothic" w:eastAsia="MS Gothic" w:hAnsi="MS Gothic" w:cs="Courier New"/>
          <w:sz w:val="20"/>
          <w:szCs w:val="20"/>
        </w:rPr>
        <w:t xml:space="preserve">     mm/day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1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0.66      2.76      2.8       2.1       4.3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2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0.70      2.94      29.4      22.9      6.5    </w:t>
      </w:r>
    </w:p>
    <w:p w:rsidR="003B35B1" w:rsidRPr="00BD4B00" w:rsidRDefault="003B35B1" w:rsidP="003B35B1">
      <w:pPr>
        <w:pStyle w:val="PlainText"/>
        <w:rPr>
          <w:rFonts w:ascii="MS Gothic" w:eastAsia="MS Gothic" w:hAnsi="MS Gothic" w:cs="Courier New"/>
          <w:sz w:val="20"/>
          <w:szCs w:val="20"/>
          <w:lang w:val="fr-RE"/>
        </w:rPr>
      </w:pPr>
      <w:proofErr w:type="spellStart"/>
      <w:r w:rsidRPr="00BD4B00">
        <w:rPr>
          <w:rFonts w:ascii="MS Gothic" w:eastAsia="MS Gothic" w:hAnsi="MS Gothic" w:cs="Courier New"/>
          <w:sz w:val="20"/>
          <w:szCs w:val="20"/>
          <w:lang w:val="fr-RE"/>
        </w:rPr>
        <w:t>Apr</w:t>
      </w:r>
      <w:proofErr w:type="spellEnd"/>
      <w:r w:rsidRPr="00BD4B00">
        <w:rPr>
          <w:rFonts w:ascii="MS Gothic" w:eastAsia="MS Gothic" w:hAnsi="MS Gothic" w:cs="Courier New"/>
          <w:sz w:val="20"/>
          <w:szCs w:val="20"/>
          <w:lang w:val="fr-RE"/>
        </w:rPr>
        <w:t xml:space="preserve">       3        </w:t>
      </w:r>
      <w:proofErr w:type="spellStart"/>
      <w:r w:rsidRPr="00BD4B00">
        <w:rPr>
          <w:rFonts w:ascii="MS Gothic" w:eastAsia="MS Gothic" w:hAnsi="MS Gothic" w:cs="Courier New"/>
          <w:sz w:val="20"/>
          <w:szCs w:val="20"/>
          <w:lang w:val="fr-RE"/>
        </w:rPr>
        <w:t>Init</w:t>
      </w:r>
      <w:proofErr w:type="spellEnd"/>
      <w:r w:rsidRPr="00BD4B00">
        <w:rPr>
          <w:rFonts w:ascii="MS Gothic" w:eastAsia="MS Gothic" w:hAnsi="MS Gothic" w:cs="Courier New"/>
          <w:sz w:val="20"/>
          <w:szCs w:val="20"/>
          <w:lang w:val="fr-RE"/>
        </w:rPr>
        <w:t xml:space="preserve">      0.70      2.88      28.8      29.9      0.0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1        Init      0.70      2.82      28.2      38.7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2        Init      0.70      2.76      27.6      45.9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3        Init      0.70      2.61      28.7      47.0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0.70      2.47      24.7      47.8      0.0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0.69      2.29      22.9      49.8      0.0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0.68      2.13      21.3      49.8      0.0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0.66      1.97      19.7      49.8      0.0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0.65      1.82      18.2      50.0      0.0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0.64      1.82      20.0      49.9      0.0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0.62      1.81      18.1      49.6      0.0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0.61      1.80      18.0      49.5      0.0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0.60      1.85      20.3      49.7      0.0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0.59      1.89      18.9      51.5      0.0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0.58      1.97      19.7      52.5      0.0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0.58      2.05      20.5      45.9      0.0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0.58      2.12      21.2      38.8      0.0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0.58      2.20      22.0      33.2      0.0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0.58      2.16      23.7      25.7      0.0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0.58      2.11      21.1      16.7      4.5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0.58      2.07      20.7      8.7       12.0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0.58      2.02      20.2      7.1       13.1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0.58      1.97      19.7      5.6       14.1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0.58      1.92      19.2      3.0       16.2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0.58      1.96      21.5      3.2       18.3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1        Late      0.63      2.15      21.5      3.5       18.0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2        Late      0.66      2.30      23.0      3.4       19.6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3        Late      0.66      2.37      26.1      4.2       21.9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1        Late      0.66      2.44      24.4      4.3       20.1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2        Late      0.66      2.52      25.2      4.7       20.5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3        Late      0.66      2.59      20.7      8.4       12.3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1        Late      0.66      2.67      26.7      12.7      14.0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2        Late      0.66      2.74      27.4      16.1      11.3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3        Late      0.66      2.75      30.2      18.9      11.4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Apr       1        Late      0.66      2.76      24.8      18.5      4.3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827.2     1018.8    242.3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3B35B1" w:rsidRPr="00B34491" w:rsidRDefault="003B35B1" w:rsidP="003B35B1">
      <w:pPr>
        <w:pStyle w:val="PlainText"/>
        <w:rPr>
          <w:rFonts w:ascii="MS Gothic" w:eastAsia="MS Gothic" w:hAnsi="MS Gothic" w:cs="Courier New"/>
          <w:sz w:val="20"/>
          <w:szCs w:val="20"/>
        </w:rPr>
      </w:pPr>
      <w:proofErr w:type="spellStart"/>
      <w:r w:rsidRPr="00B34491">
        <w:rPr>
          <w:rFonts w:ascii="MS Gothic" w:eastAsia="MS Gothic" w:hAnsi="MS Gothic" w:cs="Courier New"/>
          <w:sz w:val="20"/>
          <w:szCs w:val="20"/>
        </w:rPr>
        <w:t>Cropwat</w:t>
      </w:r>
      <w:proofErr w:type="spellEnd"/>
      <w:r w:rsidRPr="00B34491">
        <w:rPr>
          <w:rFonts w:ascii="MS Gothic" w:eastAsia="MS Gothic" w:hAnsi="MS Gothic" w:cs="Courier New"/>
          <w:sz w:val="20"/>
          <w:szCs w:val="20"/>
        </w:rPr>
        <w:t xml:space="preserve"> 8.0 </w:t>
      </w:r>
      <w:proofErr w:type="spellStart"/>
      <w:r w:rsidRPr="00B34491">
        <w:rPr>
          <w:rFonts w:ascii="MS Gothic" w:eastAsia="MS Gothic" w:hAnsi="MS Gothic" w:cs="Courier New"/>
          <w:sz w:val="20"/>
          <w:szCs w:val="20"/>
        </w:rPr>
        <w:t>Bèta</w:t>
      </w:r>
      <w:proofErr w:type="spellEnd"/>
      <w:r w:rsidRPr="00B34491">
        <w:rPr>
          <w:rFonts w:ascii="MS Gothic" w:eastAsia="MS Gothic" w:hAnsi="MS Gothic" w:cs="Courier New"/>
          <w:sz w:val="20"/>
          <w:szCs w:val="20"/>
        </w:rPr>
        <w:t xml:space="preserve">                                  24/10/16 9:49:39 AM</w:t>
      </w:r>
    </w:p>
    <w:p w:rsidR="003B35B1" w:rsidRPr="00F76F64" w:rsidRDefault="003B35B1" w:rsidP="003B35B1">
      <w:pPr>
        <w:pStyle w:val="PlainText"/>
        <w:ind w:left="-360"/>
        <w:rPr>
          <w:rFonts w:ascii="MS Gothic" w:eastAsia="MS Gothic" w:hAnsi="MS Gothic" w:cs="Courier New"/>
          <w:sz w:val="20"/>
          <w:szCs w:val="20"/>
        </w:rPr>
      </w:pP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SCHEME SUPPLY</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Default="003B35B1" w:rsidP="003B35B1">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ETo</w:t>
      </w:r>
      <w:proofErr w:type="gramEnd"/>
      <w:r w:rsidRPr="00F76F64">
        <w:rPr>
          <w:rFonts w:ascii="MS Gothic" w:eastAsia="MS Gothic" w:hAnsi="MS Gothic" w:cs="Courier New"/>
          <w:sz w:val="20"/>
          <w:szCs w:val="20"/>
        </w:rPr>
        <w:t xml:space="preserve">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F76F64">
        <w:rPr>
          <w:rFonts w:ascii="MS Gothic" w:eastAsia="MS Gothic" w:hAnsi="MS Gothic" w:cs="Courier New"/>
          <w:sz w:val="20"/>
          <w:szCs w:val="20"/>
        </w:rPr>
        <w:t xml:space="preserve">                      Cropping pattern: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Pr>
          <w:rFonts w:ascii="MS Gothic" w:eastAsia="MS Gothic" w:hAnsi="MS Gothic" w:cs="Courier New"/>
          <w:sz w:val="20"/>
          <w:szCs w:val="20"/>
        </w:rPr>
        <w:t>Scheme</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Rain station: </w:t>
      </w:r>
      <w:r>
        <w:rPr>
          <w:rFonts w:ascii="MS Gothic" w:eastAsia="MS Gothic" w:hAnsi="MS Gothic" w:cs="MS Gothic"/>
          <w:sz w:val="20"/>
          <w:szCs w:val="20"/>
          <w:lang w:eastAsia="ja-JP"/>
        </w:rPr>
        <w:t>Sota</w:t>
      </w:r>
      <w:r w:rsidRPr="002B582E">
        <w:rPr>
          <w:rFonts w:ascii="MS Gothic" w:eastAsia="MS Gothic" w:hAnsi="MS Gothic" w:cs="MS Gothic" w:hint="eastAsia"/>
          <w:sz w:val="20"/>
          <w:szCs w:val="20"/>
          <w:lang w:eastAsia="ja-JP"/>
        </w:rPr>
        <w:t xml:space="preserve"> </w:t>
      </w:r>
      <w:r w:rsidRPr="00F76F64">
        <w:rPr>
          <w:rFonts w:ascii="MS Gothic" w:eastAsia="MS Gothic" w:hAnsi="MS Gothic" w:cs="Courier New"/>
          <w:sz w:val="20"/>
          <w:szCs w:val="20"/>
        </w:rPr>
        <w:t xml:space="preserve">Rainfall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Jan   Feb   Mar   Apr   May   Jun   Jul   Aug   Sep   Oct   Nov   Dec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Precipitation deficit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1. </w:t>
      </w:r>
      <w:proofErr w:type="gramStart"/>
      <w:r w:rsidRPr="00F76F64">
        <w:rPr>
          <w:rFonts w:ascii="MS Gothic" w:eastAsia="MS Gothic" w:hAnsi="MS Gothic" w:cs="Courier New"/>
          <w:sz w:val="20"/>
          <w:szCs w:val="20"/>
        </w:rPr>
        <w:t>MAIZE  (</w:t>
      </w:r>
      <w:proofErr w:type="gramEnd"/>
      <w:r w:rsidRPr="00F76F64">
        <w:rPr>
          <w:rFonts w:ascii="MS Gothic" w:eastAsia="MS Gothic" w:hAnsi="MS Gothic" w:cs="Courier New"/>
          <w:sz w:val="20"/>
          <w:szCs w:val="20"/>
        </w:rPr>
        <w:t xml:space="preserve">Grain)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2. Spring Wheat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1.3   0.0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3. Soybean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4. Potato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5. MANGO                 </w:t>
      </w:r>
      <w:proofErr w:type="gramStart"/>
      <w:r w:rsidRPr="00F76F64">
        <w:rPr>
          <w:rFonts w:ascii="MS Gothic" w:eastAsia="MS Gothic" w:hAnsi="MS Gothic" w:cs="Courier New"/>
          <w:sz w:val="20"/>
          <w:szCs w:val="20"/>
        </w:rPr>
        <w:t>95.7  81.1</w:t>
      </w:r>
      <w:proofErr w:type="gramEnd"/>
      <w:r w:rsidRPr="00F76F64">
        <w:rPr>
          <w:rFonts w:ascii="MS Gothic" w:eastAsia="MS Gothic" w:hAnsi="MS Gothic" w:cs="Courier New"/>
          <w:sz w:val="20"/>
          <w:szCs w:val="20"/>
        </w:rPr>
        <w:t xml:space="preserve">  62.6  32.5  0.0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20.0  74.6  92.4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6. </w:t>
      </w:r>
      <w:r>
        <w:rPr>
          <w:rFonts w:ascii="MS Gothic" w:eastAsia="MS Gothic" w:hAnsi="MS Gothic" w:cs="Courier New"/>
          <w:sz w:val="20"/>
          <w:szCs w:val="20"/>
        </w:rPr>
        <w:t xml:space="preserve">Coffee            </w:t>
      </w:r>
      <w:r w:rsidRPr="00F76F64">
        <w:rPr>
          <w:rFonts w:ascii="MS Gothic" w:eastAsia="MS Gothic" w:hAnsi="MS Gothic" w:cs="Courier New"/>
          <w:sz w:val="20"/>
          <w:szCs w:val="20"/>
        </w:rPr>
        <w:t xml:space="preserve">    </w:t>
      </w:r>
      <w:proofErr w:type="gramStart"/>
      <w:r w:rsidRPr="00F76F64">
        <w:rPr>
          <w:rFonts w:ascii="MS Gothic" w:eastAsia="MS Gothic" w:hAnsi="MS Gothic" w:cs="Courier New"/>
          <w:sz w:val="20"/>
          <w:szCs w:val="20"/>
        </w:rPr>
        <w:t>56.0  49.1</w:t>
      </w:r>
      <w:proofErr w:type="gramEnd"/>
      <w:r w:rsidRPr="00F76F64">
        <w:rPr>
          <w:rFonts w:ascii="MS Gothic" w:eastAsia="MS Gothic" w:hAnsi="MS Gothic" w:cs="Courier New"/>
          <w:sz w:val="20"/>
          <w:szCs w:val="20"/>
        </w:rPr>
        <w:t xml:space="preserve">  32.0  9.5   0.0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28.6  47.6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7. </w:t>
      </w:r>
      <w:proofErr w:type="gramStart"/>
      <w:r w:rsidRPr="00F76F64">
        <w:rPr>
          <w:rFonts w:ascii="MS Gothic" w:eastAsia="MS Gothic" w:hAnsi="MS Gothic" w:cs="Courier New"/>
          <w:sz w:val="20"/>
          <w:szCs w:val="20"/>
        </w:rPr>
        <w:t>MAIZE  (</w:t>
      </w:r>
      <w:proofErr w:type="gramEnd"/>
      <w:r w:rsidRPr="00F76F64">
        <w:rPr>
          <w:rFonts w:ascii="MS Gothic" w:eastAsia="MS Gothic" w:hAnsi="MS Gothic" w:cs="Courier New"/>
          <w:sz w:val="20"/>
          <w:szCs w:val="20"/>
        </w:rPr>
        <w:t xml:space="preserve">Grain)       115.8  82.7  4.0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7.0   75.2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8. Spring Wheat         </w:t>
      </w:r>
      <w:proofErr w:type="gramStart"/>
      <w:r w:rsidRPr="00F76F64">
        <w:rPr>
          <w:rFonts w:ascii="MS Gothic" w:eastAsia="MS Gothic" w:hAnsi="MS Gothic" w:cs="Courier New"/>
          <w:sz w:val="20"/>
          <w:szCs w:val="20"/>
        </w:rPr>
        <w:t>108.4  95.4</w:t>
      </w:r>
      <w:proofErr w:type="gramEnd"/>
      <w:r w:rsidRPr="00F76F64">
        <w:rPr>
          <w:rFonts w:ascii="MS Gothic" w:eastAsia="MS Gothic" w:hAnsi="MS Gothic" w:cs="Courier New"/>
          <w:sz w:val="20"/>
          <w:szCs w:val="20"/>
        </w:rPr>
        <w:t xml:space="preserve">  14.4  0.0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6.3   42.3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9. Soybean              </w:t>
      </w:r>
      <w:proofErr w:type="gramStart"/>
      <w:r w:rsidRPr="00F76F64">
        <w:rPr>
          <w:rFonts w:ascii="MS Gothic" w:eastAsia="MS Gothic" w:hAnsi="MS Gothic" w:cs="Courier New"/>
          <w:sz w:val="20"/>
          <w:szCs w:val="20"/>
        </w:rPr>
        <w:t>105.4  11.4</w:t>
      </w:r>
      <w:proofErr w:type="gramEnd"/>
      <w:r w:rsidRPr="00F76F64">
        <w:rPr>
          <w:rFonts w:ascii="MS Gothic" w:eastAsia="MS Gothic" w:hAnsi="MS Gothic" w:cs="Courier New"/>
          <w:sz w:val="20"/>
          <w:szCs w:val="20"/>
        </w:rPr>
        <w:t xml:space="preserve">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11.1  89.5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10. </w:t>
      </w:r>
      <w:r>
        <w:rPr>
          <w:rFonts w:ascii="MS Gothic" w:eastAsia="MS Gothic" w:hAnsi="MS Gothic" w:cs="Courier New"/>
          <w:sz w:val="20"/>
          <w:szCs w:val="20"/>
        </w:rPr>
        <w:t xml:space="preserve">Onion           </w:t>
      </w:r>
      <w:r w:rsidRPr="00F76F64">
        <w:rPr>
          <w:rFonts w:ascii="MS Gothic" w:eastAsia="MS Gothic" w:hAnsi="MS Gothic" w:cs="Courier New"/>
          <w:sz w:val="20"/>
          <w:szCs w:val="20"/>
        </w:rPr>
        <w:t xml:space="preserve">     </w:t>
      </w:r>
      <w:proofErr w:type="gramStart"/>
      <w:r w:rsidRPr="00F76F64">
        <w:rPr>
          <w:rFonts w:ascii="MS Gothic" w:eastAsia="MS Gothic" w:hAnsi="MS Gothic" w:cs="Courier New"/>
          <w:sz w:val="20"/>
          <w:szCs w:val="20"/>
        </w:rPr>
        <w:t>98.0  85.5</w:t>
      </w:r>
      <w:proofErr w:type="gramEnd"/>
      <w:r w:rsidRPr="00F76F64">
        <w:rPr>
          <w:rFonts w:ascii="MS Gothic" w:eastAsia="MS Gothic" w:hAnsi="MS Gothic" w:cs="Courier New"/>
          <w:sz w:val="20"/>
          <w:szCs w:val="20"/>
        </w:rPr>
        <w:t xml:space="preserve">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11.0  66.2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Net scheme irr.req.</w:t>
      </w:r>
      <w:proofErr w:type="gram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in</w:t>
      </w:r>
      <w:proofErr w:type="gramEnd"/>
      <w:r w:rsidRPr="00F76F64">
        <w:rPr>
          <w:rFonts w:ascii="MS Gothic" w:eastAsia="MS Gothic" w:hAnsi="MS Gothic" w:cs="Courier New"/>
          <w:sz w:val="20"/>
          <w:szCs w:val="20"/>
        </w:rPr>
        <w:t xml:space="preserve"> mm/day                3.3   2.3   0.3   0.1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0.5   2.2  </w:t>
      </w:r>
    </w:p>
    <w:p w:rsidR="003B35B1" w:rsidRPr="00F76F64" w:rsidRDefault="003B35B1" w:rsidP="003B35B1">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in</w:t>
      </w:r>
      <w:proofErr w:type="gramEnd"/>
      <w:r w:rsidRPr="00F76F64">
        <w:rPr>
          <w:rFonts w:ascii="MS Gothic" w:eastAsia="MS Gothic" w:hAnsi="MS Gothic" w:cs="Courier New"/>
          <w:sz w:val="20"/>
          <w:szCs w:val="20"/>
        </w:rPr>
        <w:t xml:space="preserve"> mm/month             102.9  64.3  10.4  2.9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1.0   13.8  69.4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in l/s/h                 0.38  0.27  0.04  0.01  0.00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0.05  0.26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Irrigated area          100.0 </w:t>
      </w:r>
      <w:proofErr w:type="spellStart"/>
      <w:proofErr w:type="gramStart"/>
      <w:r w:rsidRPr="00F76F64">
        <w:rPr>
          <w:rFonts w:ascii="MS Gothic" w:eastAsia="MS Gothic" w:hAnsi="MS Gothic" w:cs="Courier New"/>
          <w:sz w:val="20"/>
          <w:szCs w:val="20"/>
        </w:rPr>
        <w:t>100.0</w:t>
      </w:r>
      <w:proofErr w:type="spellEnd"/>
      <w:r w:rsidRPr="00F76F64">
        <w:rPr>
          <w:rFonts w:ascii="MS Gothic" w:eastAsia="MS Gothic" w:hAnsi="MS Gothic" w:cs="Courier New"/>
          <w:sz w:val="20"/>
          <w:szCs w:val="20"/>
        </w:rPr>
        <w:t xml:space="preserve">  65.0</w:t>
      </w:r>
      <w:proofErr w:type="gramEnd"/>
      <w:r w:rsidRPr="00F76F64">
        <w:rPr>
          <w:rFonts w:ascii="MS Gothic" w:eastAsia="MS Gothic" w:hAnsi="MS Gothic" w:cs="Courier New"/>
          <w:sz w:val="20"/>
          <w:szCs w:val="20"/>
        </w:rPr>
        <w:t xml:space="preserve">  40.0  0.0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5.0  100.0 </w:t>
      </w:r>
      <w:proofErr w:type="spellStart"/>
      <w:r w:rsidRPr="00F76F64">
        <w:rPr>
          <w:rFonts w:ascii="MS Gothic" w:eastAsia="MS Gothic" w:hAnsi="MS Gothic" w:cs="Courier New"/>
          <w:sz w:val="20"/>
          <w:szCs w:val="20"/>
        </w:rPr>
        <w:t>100.0</w:t>
      </w:r>
      <w:proofErr w:type="spell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of total area)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Irr.req. for actual area </w:t>
      </w:r>
      <w:r w:rsidRPr="00BA0E3D">
        <w:rPr>
          <w:rFonts w:ascii="MS Gothic" w:eastAsia="MS Gothic" w:hAnsi="MS Gothic" w:cs="Courier New"/>
          <w:b/>
          <w:sz w:val="20"/>
          <w:szCs w:val="20"/>
        </w:rPr>
        <w:t>0.38</w:t>
      </w:r>
      <w:r w:rsidRPr="00F76F64">
        <w:rPr>
          <w:rFonts w:ascii="MS Gothic" w:eastAsia="MS Gothic" w:hAnsi="MS Gothic" w:cs="Courier New"/>
          <w:sz w:val="20"/>
          <w:szCs w:val="20"/>
        </w:rPr>
        <w:t xml:space="preserve">  0.27  0.06  0.03  0.00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0.07  0.05  0.26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w:t>
      </w:r>
      <w:proofErr w:type="gramStart"/>
      <w:r w:rsidRPr="00F76F64">
        <w:rPr>
          <w:rFonts w:ascii="MS Gothic" w:eastAsia="MS Gothic" w:hAnsi="MS Gothic" w:cs="Courier New"/>
          <w:sz w:val="20"/>
          <w:szCs w:val="20"/>
        </w:rPr>
        <w:t>l/s/h</w:t>
      </w:r>
      <w:proofErr w:type="gramEnd"/>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3B35B1" w:rsidRPr="00F76F64" w:rsidRDefault="003B35B1" w:rsidP="003B35B1">
      <w:pPr>
        <w:pStyle w:val="PlainText"/>
        <w:ind w:left="-360"/>
        <w:rPr>
          <w:rFonts w:ascii="MS Gothic" w:eastAsia="MS Gothic" w:hAnsi="MS Gothic" w:cs="Courier New"/>
          <w:sz w:val="20"/>
          <w:szCs w:val="20"/>
        </w:rPr>
      </w:pPr>
      <w:proofErr w:type="spellStart"/>
      <w:r w:rsidRPr="00F76F64">
        <w:rPr>
          <w:rFonts w:ascii="MS Gothic" w:eastAsia="MS Gothic" w:hAnsi="MS Gothic" w:cs="Courier New"/>
          <w:sz w:val="20"/>
          <w:szCs w:val="20"/>
        </w:rPr>
        <w:t>Cropwat</w:t>
      </w:r>
      <w:proofErr w:type="spellEnd"/>
      <w:r w:rsidRPr="00F76F64">
        <w:rPr>
          <w:rFonts w:ascii="MS Gothic" w:eastAsia="MS Gothic" w:hAnsi="MS Gothic" w:cs="Courier New"/>
          <w:sz w:val="20"/>
          <w:szCs w:val="20"/>
        </w:rPr>
        <w:t xml:space="preserve"> 8.0 </w:t>
      </w:r>
      <w:proofErr w:type="spellStart"/>
      <w:r w:rsidRPr="00F76F64">
        <w:rPr>
          <w:rFonts w:ascii="MS Gothic" w:eastAsia="MS Gothic" w:hAnsi="MS Gothic" w:cs="Courier New"/>
          <w:sz w:val="20"/>
          <w:szCs w:val="20"/>
        </w:rPr>
        <w:t>Bèta</w:t>
      </w:r>
      <w:proofErr w:type="spellEnd"/>
      <w:r w:rsidRPr="00F76F64">
        <w:rPr>
          <w:rFonts w:ascii="MS Gothic" w:eastAsia="MS Gothic" w:hAnsi="MS Gothic" w:cs="Courier New"/>
          <w:sz w:val="20"/>
          <w:szCs w:val="20"/>
        </w:rPr>
        <w:t xml:space="preserve">                                  24/10/16 10:05:06 AM</w:t>
      </w:r>
    </w:p>
    <w:p w:rsidR="003B35B1" w:rsidRPr="002B582E" w:rsidRDefault="003B35B1" w:rsidP="003B35B1">
      <w:pPr>
        <w:pStyle w:val="PlainText"/>
        <w:rPr>
          <w:rFonts w:ascii="MS Gothic" w:eastAsia="MS Gothic" w:hAnsi="MS Gothic" w:cs="MS Gothic"/>
          <w:sz w:val="20"/>
          <w:szCs w:val="20"/>
          <w:lang w:eastAsia="ja-JP"/>
        </w:rPr>
      </w:pPr>
    </w:p>
    <w:p w:rsidR="00EB0E51" w:rsidRPr="00E97F9F" w:rsidRDefault="00EB0E51" w:rsidP="00853605">
      <w:pPr>
        <w:pStyle w:val="PlainText"/>
        <w:spacing w:line="360" w:lineRule="auto"/>
        <w:ind w:left="-540"/>
        <w:rPr>
          <w:rFonts w:ascii="Times New Roman" w:eastAsia="MS Gothic" w:hAnsi="Times New Roman"/>
          <w:sz w:val="24"/>
          <w:szCs w:val="24"/>
          <w:lang w:eastAsia="ja-JP"/>
        </w:rPr>
      </w:pPr>
    </w:p>
    <w:p w:rsidR="000E11C6" w:rsidRDefault="00EB0E51" w:rsidP="00853605">
      <w:pPr>
        <w:pStyle w:val="PlainText"/>
        <w:spacing w:line="360" w:lineRule="auto"/>
        <w:rPr>
          <w:rFonts w:ascii="Times New Roman" w:eastAsia="MS Gothic" w:hAnsi="Times New Roman"/>
          <w:b/>
          <w:sz w:val="24"/>
          <w:szCs w:val="24"/>
          <w:lang w:eastAsia="ja-JP"/>
        </w:rPr>
      </w:pPr>
      <w:r w:rsidRPr="00E97F9F">
        <w:rPr>
          <w:rFonts w:ascii="Times New Roman" w:eastAsia="MS Gothic" w:hAnsi="Times New Roman"/>
          <w:b/>
          <w:sz w:val="24"/>
          <w:szCs w:val="24"/>
          <w:lang w:eastAsia="ja-JP"/>
        </w:rPr>
        <w:t xml:space="preserve">Based on the hydrology report climatic data the duty obtained is </w:t>
      </w:r>
      <w:r w:rsidR="003B35B1">
        <w:rPr>
          <w:rFonts w:ascii="Times New Roman" w:eastAsia="MS Gothic" w:hAnsi="Times New Roman"/>
          <w:b/>
          <w:sz w:val="24"/>
          <w:szCs w:val="24"/>
          <w:lang w:eastAsia="ja-JP"/>
        </w:rPr>
        <w:t>0.</w:t>
      </w:r>
      <w:r w:rsidR="00124A5A">
        <w:rPr>
          <w:rFonts w:ascii="Times New Roman" w:eastAsia="MS Gothic" w:hAnsi="Times New Roman"/>
          <w:b/>
          <w:sz w:val="24"/>
          <w:szCs w:val="24"/>
          <w:lang w:eastAsia="ja-JP"/>
        </w:rPr>
        <w:t xml:space="preserve">76 </w:t>
      </w:r>
      <w:r w:rsidRPr="00E97F9F">
        <w:rPr>
          <w:rFonts w:ascii="Times New Roman" w:eastAsia="MS Gothic" w:hAnsi="Times New Roman"/>
          <w:b/>
          <w:sz w:val="24"/>
          <w:szCs w:val="24"/>
          <w:lang w:eastAsia="ja-JP"/>
        </w:rPr>
        <w:t xml:space="preserve">l/sec/ha in the month of </w:t>
      </w:r>
      <w:r w:rsidR="003B35B1">
        <w:rPr>
          <w:rFonts w:ascii="Times New Roman" w:eastAsia="MS Gothic" w:hAnsi="Times New Roman"/>
          <w:b/>
          <w:sz w:val="24"/>
          <w:szCs w:val="24"/>
          <w:lang w:eastAsia="ja-JP"/>
        </w:rPr>
        <w:t xml:space="preserve">January </w:t>
      </w:r>
      <w:r w:rsidRPr="00E97F9F">
        <w:rPr>
          <w:rFonts w:ascii="Times New Roman" w:eastAsia="MS Gothic" w:hAnsi="Times New Roman"/>
          <w:b/>
          <w:sz w:val="24"/>
          <w:szCs w:val="24"/>
          <w:lang w:eastAsia="ja-JP"/>
        </w:rPr>
        <w:t xml:space="preserve">and this is for </w:t>
      </w:r>
      <w:r w:rsidR="00124A5A">
        <w:rPr>
          <w:rFonts w:ascii="Times New Roman" w:eastAsia="MS Gothic" w:hAnsi="Times New Roman"/>
          <w:b/>
          <w:sz w:val="24"/>
          <w:szCs w:val="24"/>
          <w:lang w:eastAsia="ja-JP"/>
        </w:rPr>
        <w:t>12</w:t>
      </w:r>
      <w:r w:rsidRPr="00E97F9F">
        <w:rPr>
          <w:rFonts w:ascii="Times New Roman" w:eastAsia="MS Gothic" w:hAnsi="Times New Roman"/>
          <w:b/>
          <w:sz w:val="24"/>
          <w:szCs w:val="24"/>
          <w:lang w:eastAsia="ja-JP"/>
        </w:rPr>
        <w:t xml:space="preserve"> hour.</w:t>
      </w:r>
    </w:p>
    <w:p w:rsidR="000E11C6" w:rsidRDefault="000E11C6">
      <w:pPr>
        <w:rPr>
          <w:rFonts w:eastAsia="MS Gothic"/>
          <w:b/>
          <w:lang w:eastAsia="ja-JP"/>
        </w:rPr>
      </w:pPr>
      <w:r>
        <w:rPr>
          <w:rFonts w:eastAsia="MS Gothic"/>
          <w:b/>
          <w:lang w:eastAsia="ja-JP"/>
        </w:rPr>
        <w:br w:type="page"/>
      </w:r>
    </w:p>
    <w:p w:rsidR="00EB0E51" w:rsidRPr="00E97F9F" w:rsidRDefault="00EB0E51" w:rsidP="00853605">
      <w:pPr>
        <w:pStyle w:val="Heading1New"/>
        <w:rPr>
          <w:rFonts w:ascii="Times New Roman" w:hAnsi="Times New Roman" w:cs="Times New Roman"/>
          <w:sz w:val="24"/>
          <w:szCs w:val="24"/>
        </w:rPr>
      </w:pPr>
      <w:bookmarkStart w:id="136" w:name="_Toc454783261"/>
      <w:r w:rsidRPr="00E97F9F">
        <w:rPr>
          <w:rFonts w:ascii="Times New Roman" w:hAnsi="Times New Roman" w:cs="Times New Roman"/>
          <w:sz w:val="24"/>
          <w:szCs w:val="24"/>
        </w:rPr>
        <w:lastRenderedPageBreak/>
        <w:t>10. Livestock Production</w:t>
      </w:r>
      <w:bookmarkEnd w:id="106"/>
      <w:bookmarkEnd w:id="136"/>
    </w:p>
    <w:p w:rsidR="00EB0E51" w:rsidRPr="00E97F9F" w:rsidRDefault="00EB0E51" w:rsidP="00853605">
      <w:pPr>
        <w:pStyle w:val="Heading2un-numbered"/>
        <w:rPr>
          <w:rFonts w:ascii="Times New Roman" w:hAnsi="Times New Roman" w:cs="Times New Roman"/>
          <w:sz w:val="24"/>
        </w:rPr>
      </w:pPr>
      <w:bookmarkStart w:id="137" w:name="_Toc149433585"/>
      <w:r w:rsidRPr="00E97F9F">
        <w:rPr>
          <w:rFonts w:ascii="Times New Roman" w:hAnsi="Times New Roman" w:cs="Times New Roman"/>
          <w:sz w:val="24"/>
        </w:rPr>
        <w:t>10.1   Status of Livestock</w:t>
      </w:r>
      <w:bookmarkEnd w:id="137"/>
    </w:p>
    <w:p w:rsidR="00EB0E51" w:rsidRPr="00E97F9F" w:rsidRDefault="00EB0E51" w:rsidP="000E11C6">
      <w:pPr>
        <w:pStyle w:val="BodyText"/>
        <w:spacing w:before="120" w:line="276" w:lineRule="auto"/>
        <w:jc w:val="both"/>
      </w:pPr>
      <w:r w:rsidRPr="00E97F9F">
        <w:t>Man and animal association is since time immemorial and man used animals both for food and food production. The indigenous knowledge and improved animal husbandry practices, particularly selection and breeding led to domestication and development of breeds and breed types, which have contributed substantially to food and nutritional security through milk, meat and eggs, and also provided the much needed draft animal power, manure and fuel, especially for small farm production system and rural households.  Globally about 70% of world's poor are associated with livestock enterprises in one way or the other.  Growth in livestock is considered to be poverty reducing.  Optimum management of animal biodiversity, therefore, while increasing its contribution to food and nutritional security, shall substantially reduce poverty, increase house hold income and empower women which accounts for more than 70% labour force in livestock production.</w:t>
      </w:r>
    </w:p>
    <w:p w:rsidR="00EB0E51" w:rsidRPr="00E97F9F" w:rsidRDefault="00EB0E51" w:rsidP="000E11C6">
      <w:pPr>
        <w:pStyle w:val="BodyText"/>
        <w:spacing w:before="120" w:line="276" w:lineRule="auto"/>
      </w:pPr>
      <w:r w:rsidRPr="00E97F9F">
        <w:t>Livestock sector is an important component of growth of agricultural economy and will continue to contribute in years to come mainly due to:</w:t>
      </w:r>
    </w:p>
    <w:p w:rsidR="00EB0E51" w:rsidRPr="00E97F9F" w:rsidRDefault="00EB0E51" w:rsidP="00853605">
      <w:pPr>
        <w:pStyle w:val="BodyText"/>
        <w:numPr>
          <w:ilvl w:val="0"/>
          <w:numId w:val="21"/>
        </w:numPr>
        <w:spacing w:after="0" w:line="360" w:lineRule="auto"/>
        <w:jc w:val="both"/>
      </w:pPr>
      <w:r w:rsidRPr="00E97F9F">
        <w:t>Sustained growth in per caput income, urbanization and awareness about nutritionally rich animal based-food,</w:t>
      </w:r>
    </w:p>
    <w:p w:rsidR="00EB0E51" w:rsidRPr="00E97F9F" w:rsidRDefault="00EB0E51" w:rsidP="00853605">
      <w:pPr>
        <w:pStyle w:val="BodyText"/>
        <w:numPr>
          <w:ilvl w:val="0"/>
          <w:numId w:val="21"/>
        </w:numPr>
        <w:spacing w:after="0" w:line="360" w:lineRule="auto"/>
        <w:jc w:val="both"/>
      </w:pPr>
      <w:r w:rsidRPr="00E97F9F">
        <w:t xml:space="preserve">Rural household with little or no land, look for opportunity in non-land based and/or less land intensive enterprises and </w:t>
      </w:r>
    </w:p>
    <w:p w:rsidR="00EB0E51" w:rsidRPr="00E97F9F" w:rsidRDefault="00EB0E51" w:rsidP="00853605">
      <w:pPr>
        <w:pStyle w:val="BodyText"/>
        <w:numPr>
          <w:ilvl w:val="0"/>
          <w:numId w:val="21"/>
        </w:numPr>
        <w:spacing w:after="0" w:line="360" w:lineRule="auto"/>
        <w:jc w:val="both"/>
      </w:pPr>
      <w:r w:rsidRPr="00E97F9F">
        <w:t xml:space="preserve">Trade is expected to play a crucial role in the growth of livestock sector in </w:t>
      </w:r>
      <w:proofErr w:type="spellStart"/>
      <w:r w:rsidRPr="00E97F9F">
        <w:t>favour</w:t>
      </w:r>
      <w:proofErr w:type="spellEnd"/>
      <w:r w:rsidRPr="00E97F9F">
        <w:t xml:space="preserve"> of developing and transitional economies owing to comparatively lower input costs and cheap labour.  </w:t>
      </w:r>
    </w:p>
    <w:p w:rsidR="00EB0E51" w:rsidRPr="00E97F9F" w:rsidRDefault="00EB0E51" w:rsidP="000E11C6">
      <w:pPr>
        <w:pStyle w:val="BodyText"/>
        <w:spacing w:before="120" w:line="276" w:lineRule="auto"/>
        <w:jc w:val="both"/>
      </w:pPr>
      <w:r w:rsidRPr="00E97F9F">
        <w:t>Livestock production systems are likely to change largely influenced by socio-economic condition and environment, resource availability and greater demand for animal proteins.  Livestock sector is expected to move from subsistence farming to commercial production for increased profitability and income.  High producing strains or breeds are to find larger use to support the increased needs of milk, meat and eggs.  Locally adopted breeds will slowly get replaced.  The present and future use of breeds across production systems is to be examined and short term and long term strategies have to be suggested for their improvements to meet the present and future food needs, while maintaining animal biodiversity and addressing concerns of environment.  Appropriate technological support to enhance productivity both in small and commercial production system need to be ensured.</w:t>
      </w:r>
    </w:p>
    <w:p w:rsidR="00EB0E51" w:rsidRDefault="00EB0E51" w:rsidP="000E11C6">
      <w:pPr>
        <w:pStyle w:val="BodyText"/>
        <w:spacing w:before="120" w:line="276" w:lineRule="auto"/>
        <w:jc w:val="both"/>
      </w:pPr>
      <w:r w:rsidRPr="00E97F9F">
        <w:t>Traditionally draught animals are being used for field operations in the country but their traction power is very low, hence, the introduction of modern tools and equipment for farm operation is not feasible due to more power requirement for traction.  Since, the farmers with small landings would continue to rely on draught animals and human power for farm operation, there is genuine need to design the animal breeding strategy to produce upgraded oxen.</w:t>
      </w:r>
    </w:p>
    <w:p w:rsidR="008241BA" w:rsidRPr="00E97F9F" w:rsidRDefault="008241BA" w:rsidP="000E11C6">
      <w:pPr>
        <w:pStyle w:val="BodyText"/>
        <w:spacing w:before="120" w:line="276" w:lineRule="auto"/>
        <w:jc w:val="both"/>
      </w:pPr>
    </w:p>
    <w:p w:rsidR="00EB0E51" w:rsidRPr="00E97F9F" w:rsidRDefault="00EB0E51" w:rsidP="00853605">
      <w:pPr>
        <w:pStyle w:val="Heading2un-numbered"/>
        <w:rPr>
          <w:rFonts w:ascii="Times New Roman" w:hAnsi="Times New Roman" w:cs="Times New Roman"/>
          <w:sz w:val="24"/>
        </w:rPr>
      </w:pPr>
      <w:bookmarkStart w:id="138" w:name="_Toc149433586"/>
      <w:r w:rsidRPr="00E97F9F">
        <w:rPr>
          <w:rFonts w:ascii="Times New Roman" w:hAnsi="Times New Roman" w:cs="Times New Roman"/>
          <w:sz w:val="24"/>
        </w:rPr>
        <w:lastRenderedPageBreak/>
        <w:t xml:space="preserve">10.2 Status of livestock in </w:t>
      </w:r>
      <w:r w:rsidR="0043204E" w:rsidRPr="00E97F9F">
        <w:rPr>
          <w:rFonts w:ascii="Times New Roman" w:hAnsi="Times New Roman" w:cs="Times New Roman"/>
          <w:sz w:val="24"/>
        </w:rPr>
        <w:t>Oromia</w:t>
      </w:r>
      <w:r w:rsidRPr="00E97F9F">
        <w:rPr>
          <w:rFonts w:ascii="Times New Roman" w:hAnsi="Times New Roman" w:cs="Times New Roman"/>
          <w:sz w:val="24"/>
        </w:rPr>
        <w:t xml:space="preserve"> Region</w:t>
      </w:r>
      <w:bookmarkEnd w:id="138"/>
    </w:p>
    <w:p w:rsidR="00EB0E51" w:rsidRPr="00E97F9F" w:rsidRDefault="008241BA" w:rsidP="000E11C6">
      <w:pPr>
        <w:pStyle w:val="BodyText"/>
        <w:spacing w:before="120" w:line="276" w:lineRule="auto"/>
        <w:jc w:val="both"/>
      </w:pPr>
      <w:r>
        <w:t>Livestock in t</w:t>
      </w:r>
      <w:r w:rsidR="00EB0E51" w:rsidRPr="00E97F9F">
        <w:t xml:space="preserve">he Oromia </w:t>
      </w:r>
      <w:r>
        <w:t>N</w:t>
      </w:r>
      <w:r w:rsidR="00EB0E51" w:rsidRPr="00E97F9F">
        <w:t xml:space="preserve">ational Regional </w:t>
      </w:r>
      <w:r>
        <w:t>S</w:t>
      </w:r>
      <w:r w:rsidR="00EB0E51" w:rsidRPr="00E97F9F">
        <w:t xml:space="preserve">tate account for almost 50 % of the national livestock population in the country.  The estimated livestock population in the region is 18,035,685 cattle, 469101636 sheep, 4174968 goats, 2679107 equines, 161060 camels, 14784303 poultry and 2270166 beehives (CSA 2002).  Out of three project command and catchment zones, Jima has 9.5% of the cattle while East Welega and </w:t>
      </w:r>
      <w:r w:rsidRPr="00E97F9F">
        <w:t>Illuababora</w:t>
      </w:r>
      <w:r w:rsidR="00EB0E51" w:rsidRPr="00E97F9F">
        <w:t xml:space="preserve"> have 4.00 to 8.5%.  More than 90% cattle are of local breeds with low productivity and long calving interval.  The major problems are:- </w:t>
      </w:r>
    </w:p>
    <w:p w:rsidR="00EB0E51" w:rsidRPr="00E97F9F" w:rsidRDefault="00EB0E51" w:rsidP="00853605">
      <w:pPr>
        <w:pStyle w:val="BodyText"/>
        <w:numPr>
          <w:ilvl w:val="0"/>
          <w:numId w:val="22"/>
        </w:numPr>
        <w:spacing w:after="0" w:line="360" w:lineRule="auto"/>
        <w:jc w:val="both"/>
      </w:pPr>
      <w:r w:rsidRPr="00E97F9F">
        <w:t>Poor availability of quality adequate feed and fodder,</w:t>
      </w:r>
    </w:p>
    <w:p w:rsidR="00EB0E51" w:rsidRPr="00E97F9F" w:rsidRDefault="00EB0E51" w:rsidP="00853605">
      <w:pPr>
        <w:pStyle w:val="BodyText"/>
        <w:numPr>
          <w:ilvl w:val="0"/>
          <w:numId w:val="22"/>
        </w:numPr>
        <w:spacing w:after="0" w:line="360" w:lineRule="auto"/>
        <w:jc w:val="both"/>
      </w:pPr>
      <w:r w:rsidRPr="00E97F9F">
        <w:t>Low genetic potential of livestock and lack of improved breeds,</w:t>
      </w:r>
    </w:p>
    <w:p w:rsidR="00EB0E51" w:rsidRPr="00E97F9F" w:rsidRDefault="00EB0E51" w:rsidP="00853605">
      <w:pPr>
        <w:pStyle w:val="BodyText"/>
        <w:numPr>
          <w:ilvl w:val="0"/>
          <w:numId w:val="22"/>
        </w:numPr>
        <w:spacing w:after="0" w:line="360" w:lineRule="auto"/>
        <w:jc w:val="both"/>
      </w:pPr>
      <w:r w:rsidRPr="00E97F9F">
        <w:t>Incidence of diseases and parasites like protozoal disease causing trypanosomiasis and high mortality,</w:t>
      </w:r>
    </w:p>
    <w:p w:rsidR="00EB0E51" w:rsidRPr="00E97F9F" w:rsidRDefault="00EB0E51" w:rsidP="00853605">
      <w:pPr>
        <w:pStyle w:val="BodyText"/>
        <w:numPr>
          <w:ilvl w:val="0"/>
          <w:numId w:val="22"/>
        </w:numPr>
        <w:spacing w:after="0" w:line="360" w:lineRule="auto"/>
        <w:jc w:val="both"/>
      </w:pPr>
      <w:r w:rsidRPr="00E97F9F">
        <w:t>Lack of proper livestock extension service,</w:t>
      </w:r>
    </w:p>
    <w:p w:rsidR="00EB0E51" w:rsidRPr="00E97F9F" w:rsidRDefault="00EB0E51" w:rsidP="00853605">
      <w:pPr>
        <w:pStyle w:val="BodyText"/>
        <w:numPr>
          <w:ilvl w:val="0"/>
          <w:numId w:val="22"/>
        </w:numPr>
        <w:spacing w:after="0" w:line="360" w:lineRule="auto"/>
        <w:jc w:val="both"/>
      </w:pPr>
      <w:r w:rsidRPr="00E97F9F">
        <w:t>Poor livestock marketing infrastructure and absence of credit facilities for livestock development.</w:t>
      </w:r>
    </w:p>
    <w:p w:rsidR="00EB0E51" w:rsidRPr="00E97F9F" w:rsidRDefault="00EB0E51" w:rsidP="00853605">
      <w:pPr>
        <w:pStyle w:val="Heading2un-numbered"/>
        <w:rPr>
          <w:rFonts w:ascii="Times New Roman" w:hAnsi="Times New Roman" w:cs="Times New Roman"/>
          <w:sz w:val="24"/>
        </w:rPr>
      </w:pPr>
      <w:bookmarkStart w:id="139" w:name="_Toc149433587"/>
      <w:r w:rsidRPr="00E97F9F">
        <w:rPr>
          <w:rFonts w:ascii="Times New Roman" w:hAnsi="Times New Roman" w:cs="Times New Roman"/>
          <w:sz w:val="24"/>
        </w:rPr>
        <w:t>10.3 Project command area</w:t>
      </w:r>
      <w:bookmarkEnd w:id="139"/>
    </w:p>
    <w:p w:rsidR="00EB0E51" w:rsidRPr="00E97F9F" w:rsidRDefault="00EB0E51" w:rsidP="000E11C6">
      <w:pPr>
        <w:pStyle w:val="BodyText"/>
        <w:spacing w:before="120" w:line="276" w:lineRule="auto"/>
        <w:jc w:val="both"/>
      </w:pPr>
      <w:r w:rsidRPr="00E97F9F">
        <w:t>There is fairly distribution of livestock population. The livestock population in proj</w:t>
      </w:r>
      <w:r w:rsidR="000C330F">
        <w:t xml:space="preserve">ect </w:t>
      </w:r>
      <w:r w:rsidR="00BB70BA">
        <w:t>Wereda</w:t>
      </w:r>
      <w:r w:rsidR="000C330F">
        <w:t xml:space="preserve"> is given in Table 10</w:t>
      </w:r>
      <w:r w:rsidRPr="00E97F9F">
        <w:t>.</w:t>
      </w:r>
    </w:p>
    <w:p w:rsidR="000C330F" w:rsidRPr="008241BA" w:rsidRDefault="000C330F" w:rsidP="008241BA">
      <w:pPr>
        <w:pStyle w:val="Caption"/>
      </w:pPr>
      <w:bookmarkStart w:id="140" w:name="_Toc455780870"/>
      <w:r w:rsidRPr="008241BA">
        <w:t xml:space="preserve">Table </w:t>
      </w:r>
      <w:r w:rsidR="00665A03" w:rsidRPr="008241BA">
        <w:fldChar w:fldCharType="begin"/>
      </w:r>
      <w:r w:rsidRPr="008241BA">
        <w:instrText xml:space="preserve"> SEQ Table \* ARABIC </w:instrText>
      </w:r>
      <w:r w:rsidR="00665A03" w:rsidRPr="008241BA">
        <w:fldChar w:fldCharType="separate"/>
      </w:r>
      <w:r w:rsidR="007E22B6">
        <w:rPr>
          <w:noProof/>
        </w:rPr>
        <w:t>3</w:t>
      </w:r>
      <w:r w:rsidR="00665A03" w:rsidRPr="008241BA">
        <w:fldChar w:fldCharType="end"/>
      </w:r>
      <w:r w:rsidR="000E02AA" w:rsidRPr="008241BA">
        <w:t>.1</w:t>
      </w:r>
      <w:r w:rsidRPr="008241BA">
        <w:t xml:space="preserve"> Livestock Population in </w:t>
      </w:r>
      <w:r w:rsidR="00BB70BA">
        <w:t>Sota</w:t>
      </w:r>
      <w:r w:rsidRPr="008241BA">
        <w:t xml:space="preserve"> Project command</w:t>
      </w:r>
      <w:bookmarkEnd w:id="140"/>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1"/>
        <w:gridCol w:w="1337"/>
      </w:tblGrid>
      <w:tr w:rsidR="00430893" w:rsidRPr="00E97F9F" w:rsidTr="000C330F">
        <w:trPr>
          <w:cantSplit/>
          <w:trHeight w:hRule="exact" w:val="748"/>
        </w:trPr>
        <w:tc>
          <w:tcPr>
            <w:tcW w:w="5071" w:type="dxa"/>
            <w:vAlign w:val="bottom"/>
          </w:tcPr>
          <w:p w:rsidR="00430893" w:rsidRPr="00E97F9F" w:rsidRDefault="00430893" w:rsidP="00FF3F22">
            <w:pPr>
              <w:pStyle w:val="BodyText"/>
              <w:spacing w:line="360" w:lineRule="auto"/>
              <w:jc w:val="center"/>
              <w:rPr>
                <w:b/>
                <w:bCs/>
              </w:rPr>
            </w:pPr>
            <w:r w:rsidRPr="00E97F9F">
              <w:rPr>
                <w:b/>
                <w:bCs/>
              </w:rPr>
              <w:t>Livestock</w:t>
            </w:r>
            <w:r w:rsidR="00FF3F22" w:rsidRPr="00E97F9F">
              <w:rPr>
                <w:b/>
                <w:bCs/>
              </w:rPr>
              <w:t xml:space="preserve"> </w:t>
            </w:r>
            <w:r w:rsidRPr="00E97F9F">
              <w:rPr>
                <w:b/>
                <w:bCs/>
              </w:rPr>
              <w:t>Species</w:t>
            </w:r>
          </w:p>
        </w:tc>
        <w:tc>
          <w:tcPr>
            <w:tcW w:w="1337" w:type="dxa"/>
            <w:vAlign w:val="bottom"/>
          </w:tcPr>
          <w:p w:rsidR="00430893" w:rsidRPr="00E97F9F" w:rsidRDefault="00430893" w:rsidP="00853605">
            <w:pPr>
              <w:pStyle w:val="BodyText"/>
              <w:spacing w:line="360" w:lineRule="auto"/>
              <w:jc w:val="center"/>
              <w:rPr>
                <w:b/>
                <w:bCs/>
              </w:rPr>
            </w:pPr>
            <w:r w:rsidRPr="00E97F9F">
              <w:rPr>
                <w:b/>
                <w:bCs/>
              </w:rPr>
              <w:t>Bedele</w:t>
            </w:r>
          </w:p>
        </w:tc>
      </w:tr>
      <w:tr w:rsidR="008E2308" w:rsidRPr="00E97F9F" w:rsidTr="000C330F">
        <w:trPr>
          <w:trHeight w:hRule="exact" w:val="370"/>
        </w:trPr>
        <w:tc>
          <w:tcPr>
            <w:tcW w:w="5071" w:type="dxa"/>
            <w:vAlign w:val="bottom"/>
          </w:tcPr>
          <w:p w:rsidR="008E2308" w:rsidRPr="00E97F9F" w:rsidRDefault="008E2308" w:rsidP="000C330F">
            <w:pPr>
              <w:pStyle w:val="BodyText"/>
              <w:spacing w:after="0"/>
            </w:pPr>
            <w:r w:rsidRPr="00E97F9F">
              <w:t>1.  Cattle</w:t>
            </w:r>
          </w:p>
        </w:tc>
        <w:tc>
          <w:tcPr>
            <w:tcW w:w="1337" w:type="dxa"/>
            <w:vAlign w:val="bottom"/>
          </w:tcPr>
          <w:p w:rsidR="008E2308" w:rsidRPr="00E97F9F" w:rsidRDefault="008E2308" w:rsidP="000C330F">
            <w:pPr>
              <w:pStyle w:val="BodyText"/>
              <w:spacing w:after="0"/>
              <w:jc w:val="right"/>
            </w:pPr>
            <w:r w:rsidRPr="00E97F9F">
              <w:t>107446</w:t>
            </w:r>
          </w:p>
        </w:tc>
      </w:tr>
      <w:tr w:rsidR="008E2308" w:rsidRPr="00E97F9F" w:rsidTr="000C330F">
        <w:trPr>
          <w:trHeight w:hRule="exact" w:val="352"/>
        </w:trPr>
        <w:tc>
          <w:tcPr>
            <w:tcW w:w="5071" w:type="dxa"/>
            <w:vAlign w:val="bottom"/>
          </w:tcPr>
          <w:p w:rsidR="008E2308" w:rsidRPr="00E97F9F" w:rsidRDefault="008E2308" w:rsidP="000C330F">
            <w:pPr>
              <w:pStyle w:val="BodyText"/>
              <w:spacing w:after="0"/>
            </w:pPr>
            <w:r w:rsidRPr="00E97F9F">
              <w:t>2.  Sheep</w:t>
            </w:r>
          </w:p>
        </w:tc>
        <w:tc>
          <w:tcPr>
            <w:tcW w:w="1337" w:type="dxa"/>
            <w:vAlign w:val="bottom"/>
          </w:tcPr>
          <w:p w:rsidR="008E2308" w:rsidRPr="00E97F9F" w:rsidRDefault="008E2308" w:rsidP="000C330F">
            <w:pPr>
              <w:pStyle w:val="BodyText"/>
              <w:spacing w:after="0"/>
              <w:jc w:val="right"/>
            </w:pPr>
            <w:r w:rsidRPr="00E97F9F">
              <w:t>23607</w:t>
            </w:r>
          </w:p>
        </w:tc>
      </w:tr>
      <w:tr w:rsidR="008E2308" w:rsidRPr="00E97F9F" w:rsidTr="000C330F">
        <w:trPr>
          <w:trHeight w:hRule="exact" w:val="298"/>
        </w:trPr>
        <w:tc>
          <w:tcPr>
            <w:tcW w:w="5071" w:type="dxa"/>
            <w:vAlign w:val="bottom"/>
          </w:tcPr>
          <w:p w:rsidR="008E2308" w:rsidRPr="00E97F9F" w:rsidRDefault="008E2308" w:rsidP="000C330F">
            <w:pPr>
              <w:pStyle w:val="BodyText"/>
              <w:spacing w:after="0"/>
            </w:pPr>
            <w:r w:rsidRPr="00E97F9F">
              <w:t>3.  Goats</w:t>
            </w:r>
          </w:p>
        </w:tc>
        <w:tc>
          <w:tcPr>
            <w:tcW w:w="1337" w:type="dxa"/>
            <w:vAlign w:val="bottom"/>
          </w:tcPr>
          <w:p w:rsidR="008E2308" w:rsidRPr="00E97F9F" w:rsidRDefault="008E2308" w:rsidP="000C330F">
            <w:pPr>
              <w:pStyle w:val="BodyText"/>
              <w:spacing w:after="0"/>
              <w:jc w:val="right"/>
            </w:pPr>
            <w:r w:rsidRPr="00E97F9F">
              <w:t>24192</w:t>
            </w:r>
          </w:p>
        </w:tc>
      </w:tr>
      <w:tr w:rsidR="008E2308" w:rsidRPr="00E97F9F" w:rsidTr="000C330F">
        <w:trPr>
          <w:trHeight w:hRule="exact" w:val="325"/>
        </w:trPr>
        <w:tc>
          <w:tcPr>
            <w:tcW w:w="5071" w:type="dxa"/>
            <w:vAlign w:val="bottom"/>
          </w:tcPr>
          <w:p w:rsidR="008E2308" w:rsidRPr="00E97F9F" w:rsidRDefault="008E2308" w:rsidP="000C330F">
            <w:pPr>
              <w:pStyle w:val="BodyText"/>
              <w:spacing w:after="0"/>
            </w:pPr>
            <w:r w:rsidRPr="00E97F9F">
              <w:t>4.  Horse</w:t>
            </w:r>
          </w:p>
        </w:tc>
        <w:tc>
          <w:tcPr>
            <w:tcW w:w="1337" w:type="dxa"/>
            <w:vAlign w:val="bottom"/>
          </w:tcPr>
          <w:p w:rsidR="008E2308" w:rsidRPr="00E97F9F" w:rsidRDefault="008E2308" w:rsidP="000C330F">
            <w:pPr>
              <w:pStyle w:val="BodyText"/>
              <w:spacing w:after="0"/>
              <w:jc w:val="right"/>
            </w:pPr>
            <w:r w:rsidRPr="00E97F9F">
              <w:t>3795</w:t>
            </w:r>
          </w:p>
        </w:tc>
      </w:tr>
      <w:tr w:rsidR="008E2308" w:rsidRPr="00E97F9F" w:rsidTr="000C330F">
        <w:trPr>
          <w:trHeight w:hRule="exact" w:val="262"/>
        </w:trPr>
        <w:tc>
          <w:tcPr>
            <w:tcW w:w="5071" w:type="dxa"/>
            <w:vAlign w:val="bottom"/>
          </w:tcPr>
          <w:p w:rsidR="008E2308" w:rsidRPr="00E97F9F" w:rsidRDefault="008E2308" w:rsidP="000C330F">
            <w:pPr>
              <w:pStyle w:val="BodyText"/>
              <w:spacing w:after="0"/>
            </w:pPr>
            <w:r w:rsidRPr="00E97F9F">
              <w:t>5.  Mule</w:t>
            </w:r>
          </w:p>
        </w:tc>
        <w:tc>
          <w:tcPr>
            <w:tcW w:w="1337" w:type="dxa"/>
            <w:vAlign w:val="bottom"/>
          </w:tcPr>
          <w:p w:rsidR="008E2308" w:rsidRPr="00E97F9F" w:rsidRDefault="008E2308" w:rsidP="000C330F">
            <w:pPr>
              <w:pStyle w:val="BodyText"/>
              <w:spacing w:after="0"/>
              <w:jc w:val="right"/>
            </w:pPr>
            <w:r w:rsidRPr="00E97F9F">
              <w:t>899</w:t>
            </w:r>
          </w:p>
        </w:tc>
      </w:tr>
      <w:tr w:rsidR="008E2308" w:rsidRPr="00E97F9F" w:rsidTr="000C330F">
        <w:trPr>
          <w:trHeight w:hRule="exact" w:val="298"/>
        </w:trPr>
        <w:tc>
          <w:tcPr>
            <w:tcW w:w="5071" w:type="dxa"/>
            <w:vAlign w:val="bottom"/>
          </w:tcPr>
          <w:p w:rsidR="008E2308" w:rsidRPr="00E97F9F" w:rsidRDefault="008E2308" w:rsidP="000C330F">
            <w:pPr>
              <w:pStyle w:val="BodyText"/>
              <w:spacing w:after="0"/>
            </w:pPr>
            <w:r w:rsidRPr="00E97F9F">
              <w:t>6.  Donkey</w:t>
            </w:r>
          </w:p>
        </w:tc>
        <w:tc>
          <w:tcPr>
            <w:tcW w:w="1337" w:type="dxa"/>
            <w:vAlign w:val="bottom"/>
          </w:tcPr>
          <w:p w:rsidR="008E2308" w:rsidRPr="00E97F9F" w:rsidRDefault="008E2308" w:rsidP="000C330F">
            <w:pPr>
              <w:pStyle w:val="BodyText"/>
              <w:spacing w:after="0"/>
              <w:jc w:val="right"/>
            </w:pPr>
            <w:r w:rsidRPr="00E97F9F">
              <w:t>3623</w:t>
            </w:r>
          </w:p>
        </w:tc>
      </w:tr>
      <w:tr w:rsidR="008E2308" w:rsidRPr="00E97F9F" w:rsidTr="000C330F">
        <w:trPr>
          <w:trHeight w:hRule="exact" w:val="325"/>
        </w:trPr>
        <w:tc>
          <w:tcPr>
            <w:tcW w:w="5071" w:type="dxa"/>
            <w:vAlign w:val="bottom"/>
          </w:tcPr>
          <w:p w:rsidR="008E2308" w:rsidRPr="00E97F9F" w:rsidRDefault="008E2308" w:rsidP="000C330F">
            <w:pPr>
              <w:pStyle w:val="BodyText"/>
              <w:spacing w:after="0"/>
            </w:pPr>
            <w:r w:rsidRPr="00E97F9F">
              <w:t>7.  Poultry</w:t>
            </w:r>
          </w:p>
        </w:tc>
        <w:tc>
          <w:tcPr>
            <w:tcW w:w="1337" w:type="dxa"/>
            <w:vAlign w:val="bottom"/>
          </w:tcPr>
          <w:p w:rsidR="008E2308" w:rsidRPr="00E97F9F" w:rsidRDefault="008E2308" w:rsidP="000C330F">
            <w:pPr>
              <w:pStyle w:val="BodyText"/>
              <w:spacing w:after="0"/>
              <w:jc w:val="right"/>
            </w:pPr>
            <w:r w:rsidRPr="00E97F9F">
              <w:t>48400</w:t>
            </w:r>
          </w:p>
        </w:tc>
      </w:tr>
      <w:tr w:rsidR="008E2308" w:rsidRPr="00E97F9F" w:rsidTr="000C330F">
        <w:trPr>
          <w:trHeight w:val="263"/>
        </w:trPr>
        <w:tc>
          <w:tcPr>
            <w:tcW w:w="5071" w:type="dxa"/>
            <w:vAlign w:val="bottom"/>
          </w:tcPr>
          <w:p w:rsidR="008E2308" w:rsidRPr="00E97F9F" w:rsidRDefault="008E2308" w:rsidP="000C330F">
            <w:pPr>
              <w:pStyle w:val="BodyText"/>
              <w:spacing w:after="0"/>
            </w:pPr>
            <w:r w:rsidRPr="00E97F9F">
              <w:t>8.  Beehives</w:t>
            </w:r>
          </w:p>
        </w:tc>
        <w:tc>
          <w:tcPr>
            <w:tcW w:w="1337" w:type="dxa"/>
            <w:vAlign w:val="bottom"/>
          </w:tcPr>
          <w:p w:rsidR="008E2308" w:rsidRPr="00E97F9F" w:rsidRDefault="008E2308" w:rsidP="000C330F">
            <w:pPr>
              <w:pStyle w:val="BodyText"/>
              <w:spacing w:after="0"/>
              <w:jc w:val="right"/>
            </w:pPr>
            <w:r w:rsidRPr="00E97F9F">
              <w:t>19980</w:t>
            </w:r>
          </w:p>
        </w:tc>
      </w:tr>
      <w:tr w:rsidR="008E2308" w:rsidRPr="00E97F9F" w:rsidTr="000C330F">
        <w:tc>
          <w:tcPr>
            <w:tcW w:w="5071" w:type="dxa"/>
            <w:vAlign w:val="bottom"/>
          </w:tcPr>
          <w:p w:rsidR="008E2308" w:rsidRPr="00E97F9F" w:rsidRDefault="008E2308" w:rsidP="000C330F">
            <w:pPr>
              <w:pStyle w:val="BodyText"/>
              <w:spacing w:after="0"/>
              <w:jc w:val="center"/>
              <w:rPr>
                <w:b/>
                <w:bCs/>
              </w:rPr>
            </w:pPr>
            <w:r w:rsidRPr="00E97F9F">
              <w:rPr>
                <w:b/>
                <w:bCs/>
              </w:rPr>
              <w:t>Total</w:t>
            </w:r>
          </w:p>
        </w:tc>
        <w:tc>
          <w:tcPr>
            <w:tcW w:w="1337" w:type="dxa"/>
            <w:vAlign w:val="bottom"/>
          </w:tcPr>
          <w:p w:rsidR="008E2308" w:rsidRPr="00E97F9F" w:rsidRDefault="008E2308" w:rsidP="000C330F">
            <w:pPr>
              <w:pStyle w:val="BodyText"/>
              <w:spacing w:after="0"/>
              <w:jc w:val="center"/>
              <w:rPr>
                <w:b/>
                <w:bCs/>
              </w:rPr>
            </w:pPr>
          </w:p>
        </w:tc>
      </w:tr>
    </w:tbl>
    <w:p w:rsidR="00EB0E51" w:rsidRPr="008241BA" w:rsidRDefault="00EB0E51" w:rsidP="00853605">
      <w:pPr>
        <w:pStyle w:val="BodyText"/>
        <w:spacing w:line="360" w:lineRule="auto"/>
        <w:rPr>
          <w:b/>
          <w:i/>
          <w:iCs/>
          <w:sz w:val="22"/>
          <w:szCs w:val="22"/>
        </w:rPr>
      </w:pPr>
      <w:r w:rsidRPr="008241BA">
        <w:rPr>
          <w:b/>
          <w:i/>
          <w:iCs/>
          <w:sz w:val="22"/>
          <w:szCs w:val="22"/>
        </w:rPr>
        <w:t>Source:  Socio-Economy Profile (2007)</w:t>
      </w:r>
    </w:p>
    <w:p w:rsidR="00EB0E51" w:rsidRPr="00E97F9F" w:rsidRDefault="00EB0E51" w:rsidP="000E11C6">
      <w:pPr>
        <w:pStyle w:val="BodyText"/>
        <w:spacing w:before="120" w:line="276" w:lineRule="auto"/>
        <w:jc w:val="both"/>
      </w:pPr>
      <w:r w:rsidRPr="00E97F9F">
        <w:t xml:space="preserve">The average livestock numbers per household are variable for command area.  The number of ox </w:t>
      </w:r>
      <w:proofErr w:type="gramStart"/>
      <w:r w:rsidR="00F80496" w:rsidRPr="00E97F9F">
        <w:t>is</w:t>
      </w:r>
      <w:r w:rsidRPr="00E97F9F">
        <w:t xml:space="preserve">  0.7</w:t>
      </w:r>
      <w:proofErr w:type="gramEnd"/>
      <w:r w:rsidRPr="00E97F9F">
        <w:t xml:space="preserve"> </w:t>
      </w:r>
      <w:r w:rsidR="002875A4" w:rsidRPr="00E97F9F">
        <w:t xml:space="preserve">in </w:t>
      </w:r>
      <w:r w:rsidRPr="00E97F9F">
        <w:t xml:space="preserve">Bedele </w:t>
      </w:r>
      <w:r w:rsidR="002875A4" w:rsidRPr="00E97F9F">
        <w:t xml:space="preserve">and </w:t>
      </w:r>
      <w:r w:rsidRPr="00E97F9F">
        <w:t xml:space="preserve"> cows 0.065</w:t>
      </w:r>
      <w:r w:rsidR="00F11F73" w:rsidRPr="00E97F9F">
        <w:t>.</w:t>
      </w:r>
      <w:r w:rsidRPr="00E97F9F">
        <w:t xml:space="preserve">  The number of goats </w:t>
      </w:r>
      <w:r w:rsidR="00163F8A" w:rsidRPr="00E97F9F">
        <w:t xml:space="preserve">is higher </w:t>
      </w:r>
      <w:r w:rsidR="007C363C" w:rsidRPr="00E97F9F">
        <w:t xml:space="preserve">in Bedele </w:t>
      </w:r>
      <w:r w:rsidR="00163F8A" w:rsidRPr="00E97F9F">
        <w:t>as compared with shee</w:t>
      </w:r>
      <w:r w:rsidR="007C363C" w:rsidRPr="00E97F9F">
        <w:t>p</w:t>
      </w:r>
      <w:r w:rsidRPr="00E97F9F">
        <w:t xml:space="preserve">.  There is negligible population of sheep and donkey but the </w:t>
      </w:r>
      <w:r w:rsidR="008241BA" w:rsidRPr="00E97F9F">
        <w:t>beehives are</w:t>
      </w:r>
      <w:r w:rsidRPr="00E97F9F">
        <w:t xml:space="preserve"> 0.14 </w:t>
      </w:r>
      <w:r w:rsidR="007C363C" w:rsidRPr="00E97F9F">
        <w:t xml:space="preserve">in </w:t>
      </w:r>
      <w:r w:rsidRPr="00E97F9F">
        <w:t>Bedele</w:t>
      </w:r>
      <w:r w:rsidR="005D693E" w:rsidRPr="00E97F9F">
        <w:t>.</w:t>
      </w:r>
      <w:r w:rsidRPr="00E97F9F">
        <w:t xml:space="preserve"> Cattle breeding system is uncontrolled and indigenous due to limited practices and remoteness of villages to reach with liquid nitrogen.  Some efforts have also been made to develop improved poultry birds for high egg production.</w:t>
      </w:r>
    </w:p>
    <w:p w:rsidR="00EB0E51" w:rsidRPr="00E97F9F" w:rsidRDefault="00EB0E51" w:rsidP="00853605">
      <w:pPr>
        <w:pStyle w:val="Heading2un-numbered"/>
        <w:rPr>
          <w:rFonts w:ascii="Times New Roman" w:hAnsi="Times New Roman" w:cs="Times New Roman"/>
          <w:sz w:val="24"/>
        </w:rPr>
      </w:pPr>
      <w:bookmarkStart w:id="141" w:name="_Toc149433588"/>
      <w:r w:rsidRPr="00E97F9F">
        <w:rPr>
          <w:rFonts w:ascii="Times New Roman" w:hAnsi="Times New Roman" w:cs="Times New Roman"/>
          <w:sz w:val="24"/>
        </w:rPr>
        <w:lastRenderedPageBreak/>
        <w:t>10.4 Status of feed resources</w:t>
      </w:r>
      <w:bookmarkEnd w:id="141"/>
    </w:p>
    <w:p w:rsidR="00EB0E51" w:rsidRPr="00E97F9F" w:rsidRDefault="00EB0E51" w:rsidP="000E11C6">
      <w:pPr>
        <w:pStyle w:val="BodyText"/>
        <w:spacing w:before="120" w:line="276" w:lineRule="auto"/>
        <w:jc w:val="both"/>
      </w:pPr>
      <w:r w:rsidRPr="00E97F9F">
        <w:t xml:space="preserve">The major source of feed and forages are grazing of natural pasture and crop </w:t>
      </w:r>
      <w:r w:rsidR="00FA3931" w:rsidRPr="00E97F9F">
        <w:t>stubbles</w:t>
      </w:r>
      <w:r w:rsidRPr="00E97F9F">
        <w:t xml:space="preserve"> and feeding of crop residues.  Grazing lands are dominated by poor quality grasses, weeds and other vegetation.  The process of continuous grazing leads to various nutritional deficiencies in livestock and making them susceptible to diseases with poor production efficiency. The practice of forage conservation is also absent in the area due to lack of surplus fodder.  Not much has been done to introduce improved grass and cultivated fodder crops in the project command and catchment.  It does not make a part of cropping system of the farmers so far.  There </w:t>
      </w:r>
      <w:r w:rsidR="002566E9" w:rsidRPr="00E97F9F">
        <w:t>are also deaths</w:t>
      </w:r>
      <w:r w:rsidRPr="00E97F9F">
        <w:t xml:space="preserve"> of legumes in natural grazing land.  Therefore the entire livestock production system requires scientific planning supported by adequate supply of nutritious feed and fodder year round for economic production at farmer holdings.</w:t>
      </w:r>
    </w:p>
    <w:p w:rsidR="00EB0E51" w:rsidRPr="00E97F9F" w:rsidRDefault="00EB0E51" w:rsidP="000E11C6">
      <w:pPr>
        <w:pStyle w:val="BodyText"/>
        <w:spacing w:before="120" w:line="276" w:lineRule="auto"/>
        <w:jc w:val="both"/>
      </w:pPr>
      <w:bookmarkStart w:id="142" w:name="_Toc149433590"/>
      <w:r w:rsidRPr="00E97F9F">
        <w:t xml:space="preserve"> </w:t>
      </w:r>
      <w:bookmarkEnd w:id="142"/>
      <w:r w:rsidRPr="00E97F9F">
        <w:t>The factors which are affecting livestock rearing, poultry and bee keeping in the command area</w:t>
      </w:r>
      <w:r w:rsidR="0043204E" w:rsidRPr="00E97F9F">
        <w:t>, a</w:t>
      </w:r>
      <w:r w:rsidRPr="00E97F9F">
        <w:t xml:space="preserve">ccording to the Agricultural Development office of the </w:t>
      </w:r>
      <w:r w:rsidR="00BB70BA">
        <w:t>wereda</w:t>
      </w:r>
      <w:r w:rsidRPr="00E97F9F">
        <w:t xml:space="preserve"> is.</w:t>
      </w:r>
    </w:p>
    <w:p w:rsidR="00EB0E51" w:rsidRPr="00E97F9F" w:rsidRDefault="00EB0E51" w:rsidP="000C330F">
      <w:pPr>
        <w:numPr>
          <w:ilvl w:val="0"/>
          <w:numId w:val="28"/>
        </w:numPr>
        <w:tabs>
          <w:tab w:val="left" w:pos="4110"/>
        </w:tabs>
        <w:spacing w:line="276" w:lineRule="auto"/>
        <w:ind w:left="1077" w:hanging="357"/>
        <w:jc w:val="both"/>
      </w:pPr>
      <w:r w:rsidRPr="00E97F9F">
        <w:t>Shortage of animal feed (quality and quantity)</w:t>
      </w:r>
    </w:p>
    <w:p w:rsidR="00EB0E51" w:rsidRPr="00E97F9F" w:rsidRDefault="00EB0E51" w:rsidP="000C330F">
      <w:pPr>
        <w:numPr>
          <w:ilvl w:val="0"/>
          <w:numId w:val="28"/>
        </w:numPr>
        <w:tabs>
          <w:tab w:val="left" w:pos="4110"/>
        </w:tabs>
        <w:spacing w:line="276" w:lineRule="auto"/>
        <w:ind w:left="1077" w:hanging="357"/>
        <w:jc w:val="both"/>
      </w:pPr>
      <w:r w:rsidRPr="00E97F9F">
        <w:t>Animal disease is a common problem</w:t>
      </w:r>
    </w:p>
    <w:p w:rsidR="00EB0E51" w:rsidRPr="00E97F9F" w:rsidRDefault="00EB0E51" w:rsidP="000C330F">
      <w:pPr>
        <w:numPr>
          <w:ilvl w:val="0"/>
          <w:numId w:val="28"/>
        </w:numPr>
        <w:tabs>
          <w:tab w:val="left" w:pos="4110"/>
        </w:tabs>
        <w:spacing w:line="276" w:lineRule="auto"/>
        <w:ind w:left="1077" w:hanging="357"/>
        <w:jc w:val="both"/>
      </w:pPr>
      <w:r w:rsidRPr="00E97F9F">
        <w:t>Absence of food Management, Housing, Feeding Watering etc</w:t>
      </w:r>
    </w:p>
    <w:p w:rsidR="00EB0E51" w:rsidRPr="00E97F9F" w:rsidRDefault="00EB0E51" w:rsidP="000C330F">
      <w:pPr>
        <w:numPr>
          <w:ilvl w:val="0"/>
          <w:numId w:val="28"/>
        </w:numPr>
        <w:tabs>
          <w:tab w:val="left" w:pos="4110"/>
        </w:tabs>
        <w:spacing w:line="276" w:lineRule="auto"/>
        <w:ind w:left="1077" w:hanging="357"/>
        <w:jc w:val="both"/>
      </w:pPr>
      <w:r w:rsidRPr="00E97F9F">
        <w:t xml:space="preserve">Un balanced  livestock population with grazing land ratio </w:t>
      </w:r>
    </w:p>
    <w:p w:rsidR="00EB0E51" w:rsidRPr="00E97F9F" w:rsidRDefault="00EB0E51" w:rsidP="000C330F">
      <w:pPr>
        <w:numPr>
          <w:ilvl w:val="0"/>
          <w:numId w:val="28"/>
        </w:numPr>
        <w:tabs>
          <w:tab w:val="left" w:pos="4110"/>
        </w:tabs>
        <w:spacing w:line="276" w:lineRule="auto"/>
        <w:ind w:left="1077" w:hanging="357"/>
        <w:jc w:val="both"/>
      </w:pPr>
      <w:r w:rsidRPr="00E97F9F">
        <w:t>Poultry disease specially un roll disease</w:t>
      </w:r>
    </w:p>
    <w:p w:rsidR="00EB0E51" w:rsidRPr="00E97F9F" w:rsidRDefault="00EB0E51" w:rsidP="000C330F">
      <w:pPr>
        <w:numPr>
          <w:ilvl w:val="0"/>
          <w:numId w:val="28"/>
        </w:numPr>
        <w:tabs>
          <w:tab w:val="left" w:pos="4110"/>
        </w:tabs>
        <w:spacing w:line="276" w:lineRule="auto"/>
        <w:ind w:left="1077" w:hanging="357"/>
        <w:jc w:val="both"/>
      </w:pPr>
      <w:r w:rsidRPr="00E97F9F">
        <w:t>Lack of Improved Breed</w:t>
      </w:r>
    </w:p>
    <w:p w:rsidR="00EB0E51" w:rsidRPr="00E97F9F" w:rsidRDefault="00EB0E51" w:rsidP="000C330F">
      <w:pPr>
        <w:numPr>
          <w:ilvl w:val="0"/>
          <w:numId w:val="28"/>
        </w:numPr>
        <w:tabs>
          <w:tab w:val="left" w:pos="4110"/>
        </w:tabs>
        <w:spacing w:line="276" w:lineRule="auto"/>
        <w:ind w:left="1077" w:hanging="357"/>
        <w:jc w:val="both"/>
      </w:pPr>
      <w:r w:rsidRPr="00E97F9F">
        <w:t>Pest and predators in cases of bee keeping honey budget ant and wax moth.</w:t>
      </w:r>
    </w:p>
    <w:p w:rsidR="00EB0E51" w:rsidRPr="00E97F9F" w:rsidRDefault="00EB0E51" w:rsidP="000C330F">
      <w:pPr>
        <w:pStyle w:val="Heading1New"/>
        <w:spacing w:before="240"/>
        <w:rPr>
          <w:rFonts w:ascii="Times New Roman" w:hAnsi="Times New Roman" w:cs="Times New Roman"/>
          <w:sz w:val="24"/>
          <w:szCs w:val="24"/>
        </w:rPr>
      </w:pPr>
      <w:bookmarkStart w:id="143" w:name="_Toc454783262"/>
      <w:r w:rsidRPr="00E97F9F">
        <w:rPr>
          <w:rFonts w:ascii="Times New Roman" w:hAnsi="Times New Roman" w:cs="Times New Roman"/>
          <w:sz w:val="24"/>
          <w:szCs w:val="24"/>
        </w:rPr>
        <w:t>11. Production Constraints and Potentials Development</w:t>
      </w:r>
      <w:bookmarkEnd w:id="143"/>
      <w:r w:rsidRPr="00E97F9F">
        <w:rPr>
          <w:rFonts w:ascii="Times New Roman" w:hAnsi="Times New Roman" w:cs="Times New Roman"/>
          <w:sz w:val="24"/>
          <w:szCs w:val="24"/>
        </w:rPr>
        <w:t xml:space="preserve"> </w:t>
      </w:r>
    </w:p>
    <w:p w:rsidR="00EB0E51" w:rsidRPr="00E97F9F" w:rsidRDefault="00EB0E51" w:rsidP="00853605">
      <w:pPr>
        <w:pStyle w:val="Heading2un-numbered"/>
        <w:rPr>
          <w:rFonts w:ascii="Times New Roman" w:hAnsi="Times New Roman" w:cs="Times New Roman"/>
          <w:sz w:val="24"/>
        </w:rPr>
      </w:pPr>
      <w:bookmarkStart w:id="144" w:name="_Toc149618433"/>
      <w:r w:rsidRPr="00E97F9F">
        <w:rPr>
          <w:rFonts w:ascii="Times New Roman" w:hAnsi="Times New Roman" w:cs="Times New Roman"/>
          <w:sz w:val="24"/>
        </w:rPr>
        <w:t>11.1 Major Production Constraints</w:t>
      </w:r>
      <w:bookmarkEnd w:id="144"/>
    </w:p>
    <w:p w:rsidR="00EB0E51" w:rsidRPr="00E97F9F" w:rsidRDefault="00EB0E51" w:rsidP="000E11C6">
      <w:pPr>
        <w:pStyle w:val="BodyText"/>
        <w:spacing w:before="120" w:line="276" w:lineRule="auto"/>
        <w:jc w:val="both"/>
      </w:pPr>
      <w:r w:rsidRPr="00E97F9F">
        <w:t>In Bedele</w:t>
      </w:r>
      <w:r w:rsidR="00636884" w:rsidRPr="00E97F9F">
        <w:t xml:space="preserve"> SS</w:t>
      </w:r>
      <w:r w:rsidRPr="00E97F9F">
        <w:t xml:space="preserve"> Irrigation Project command, the system of production technology is mainly traditional with very limited use of modern inputs like high yielding varieties, fertilizers, quality seeds etc. Moreover, different natural hazards like soil degradation as a result of erosion and rapid deforestation, flood and drainage problem etc, have resulted in low productivity in project command. There is high density of population and land is being intensively used for rain fed farming. The major production constraints as identified during socio-economic survey vary depending on the exposure of farmers to improved technology, his farm resources and farming system. Among the several production constraints identified during the survey, the major ones are described below:</w:t>
      </w:r>
    </w:p>
    <w:p w:rsidR="00EB0E51" w:rsidRPr="00E97F9F" w:rsidRDefault="00EB0E51" w:rsidP="005110D1">
      <w:pPr>
        <w:pStyle w:val="Heading30"/>
      </w:pPr>
      <w:bookmarkStart w:id="145" w:name="_Toc149618434"/>
      <w:bookmarkStart w:id="146" w:name="_Toc454783263"/>
      <w:r w:rsidRPr="00E97F9F">
        <w:t>11.1.1 Inadequate Input supply</w:t>
      </w:r>
      <w:bookmarkEnd w:id="145"/>
      <w:bookmarkEnd w:id="146"/>
    </w:p>
    <w:p w:rsidR="00EB0E51" w:rsidRPr="00E97F9F" w:rsidRDefault="00EB0E51" w:rsidP="000E11C6">
      <w:pPr>
        <w:pStyle w:val="BodyText2"/>
        <w:spacing w:before="120" w:line="276" w:lineRule="auto"/>
        <w:jc w:val="both"/>
        <w:rPr>
          <w:bCs/>
        </w:rPr>
      </w:pPr>
      <w:r w:rsidRPr="00E97F9F">
        <w:rPr>
          <w:bCs/>
        </w:rPr>
        <w:t>This mainly includes the Quality seed, high yielding varieties, fertilizers, and agro-chemicals, improved farm tools and implements.</w:t>
      </w:r>
    </w:p>
    <w:p w:rsidR="00EB0E51" w:rsidRPr="00E97F9F" w:rsidRDefault="00EB0E51" w:rsidP="005110D1">
      <w:pPr>
        <w:pStyle w:val="Heading30"/>
      </w:pPr>
      <w:bookmarkStart w:id="147" w:name="_Toc149618435"/>
      <w:bookmarkStart w:id="148" w:name="_Toc454783264"/>
      <w:r w:rsidRPr="00E97F9F">
        <w:t>11.1.2 Quality seed</w:t>
      </w:r>
      <w:bookmarkEnd w:id="147"/>
      <w:bookmarkEnd w:id="148"/>
    </w:p>
    <w:p w:rsidR="00EB0E51" w:rsidRPr="00E97F9F" w:rsidRDefault="00EB0E51" w:rsidP="002801FF">
      <w:pPr>
        <w:pStyle w:val="BodyText2"/>
        <w:spacing w:before="120" w:line="276" w:lineRule="auto"/>
        <w:jc w:val="both"/>
        <w:rPr>
          <w:bCs/>
        </w:rPr>
      </w:pPr>
      <w:r w:rsidRPr="00E97F9F">
        <w:rPr>
          <w:bCs/>
        </w:rPr>
        <w:t xml:space="preserve">Seed is a basic input for crop production.  It has a high contribution in yield enhancement. The farmers of the project command have been using their own produce saved from previous crop as seed without having </w:t>
      </w:r>
      <w:r w:rsidRPr="00E97F9F">
        <w:rPr>
          <w:bCs/>
        </w:rPr>
        <w:lastRenderedPageBreak/>
        <w:t>any knowledge of their germination, viability and overall quality.   Thus, the field germination seedling vigor and plant population are affected adversely, resulting in poor yield.</w:t>
      </w:r>
    </w:p>
    <w:p w:rsidR="00EB0E51" w:rsidRPr="00E97F9F" w:rsidRDefault="00EB0E51" w:rsidP="005110D1">
      <w:pPr>
        <w:pStyle w:val="Heading30"/>
      </w:pPr>
      <w:bookmarkStart w:id="149" w:name="_Toc149618436"/>
      <w:bookmarkStart w:id="150" w:name="_Toc454783265"/>
      <w:r w:rsidRPr="00E97F9F">
        <w:t>11.1.3 Varieties</w:t>
      </w:r>
      <w:bookmarkEnd w:id="149"/>
      <w:bookmarkEnd w:id="150"/>
    </w:p>
    <w:p w:rsidR="00EB0E51" w:rsidRPr="00E97F9F" w:rsidRDefault="00EB0E51" w:rsidP="002801FF">
      <w:pPr>
        <w:pStyle w:val="BodyText2"/>
        <w:spacing w:before="120" w:line="276" w:lineRule="auto"/>
        <w:jc w:val="both"/>
        <w:rPr>
          <w:bCs/>
        </w:rPr>
      </w:pPr>
      <w:r w:rsidRPr="00E97F9F">
        <w:rPr>
          <w:bCs/>
        </w:rPr>
        <w:t xml:space="preserve">Most of the farmers are still using the local varieties due to their ignorance or non-availability of seed of high yielding varieties of crops. Since the local varieties are being used for a very long period, they have gone through mutation process over a time and lost their genetic yield potential. Moreover, they have also become susceptible to a number of biotic factors resulting in low productivity. </w:t>
      </w:r>
    </w:p>
    <w:p w:rsidR="00EB0E51" w:rsidRPr="00E97F9F" w:rsidRDefault="00EB0E51" w:rsidP="005110D1">
      <w:pPr>
        <w:pStyle w:val="Heading30"/>
      </w:pPr>
      <w:bookmarkStart w:id="151" w:name="_Toc149618437"/>
      <w:bookmarkStart w:id="152" w:name="_Toc454783266"/>
      <w:r w:rsidRPr="00E97F9F">
        <w:t>11.1. 4 Fertilizers</w:t>
      </w:r>
      <w:bookmarkEnd w:id="151"/>
      <w:bookmarkEnd w:id="152"/>
    </w:p>
    <w:p w:rsidR="00EB0E51" w:rsidRPr="00E97F9F" w:rsidRDefault="00EB0E51" w:rsidP="002801FF">
      <w:pPr>
        <w:pStyle w:val="BodyText2"/>
        <w:spacing w:before="120" w:line="276" w:lineRule="auto"/>
        <w:jc w:val="both"/>
        <w:rPr>
          <w:bCs/>
        </w:rPr>
      </w:pPr>
      <w:r w:rsidRPr="00E97F9F">
        <w:rPr>
          <w:bCs/>
        </w:rPr>
        <w:t>The fertility status of the soil in the project command is low due to long period of unprotected cultivation and soil erosion. The traditional soil fertility management practices like keeping the land fallow is not adequate to maintain the soil fertility. The use of fertilizers by the farmers is either negligible or very low. The low use of fertilizers by small holders is due to a number of factors as mentioned below:</w:t>
      </w:r>
    </w:p>
    <w:p w:rsidR="00EB0E51" w:rsidRPr="00E97F9F" w:rsidRDefault="00EB0E51" w:rsidP="00853605">
      <w:pPr>
        <w:pStyle w:val="BodyText2"/>
        <w:numPr>
          <w:ilvl w:val="0"/>
          <w:numId w:val="23"/>
        </w:numPr>
        <w:spacing w:after="0" w:line="360" w:lineRule="auto"/>
        <w:jc w:val="both"/>
        <w:rPr>
          <w:bCs/>
        </w:rPr>
      </w:pPr>
      <w:r w:rsidRPr="00E97F9F">
        <w:rPr>
          <w:bCs/>
        </w:rPr>
        <w:t>Lack of proper knowledge about the benefit of fertilizers,</w:t>
      </w:r>
    </w:p>
    <w:p w:rsidR="00EB0E51" w:rsidRPr="00E97F9F" w:rsidRDefault="00EB0E51" w:rsidP="00853605">
      <w:pPr>
        <w:pStyle w:val="BodyText2"/>
        <w:numPr>
          <w:ilvl w:val="0"/>
          <w:numId w:val="23"/>
        </w:numPr>
        <w:spacing w:after="0" w:line="360" w:lineRule="auto"/>
        <w:jc w:val="both"/>
        <w:rPr>
          <w:bCs/>
        </w:rPr>
      </w:pPr>
      <w:r w:rsidRPr="00E97F9F">
        <w:rPr>
          <w:bCs/>
        </w:rPr>
        <w:t xml:space="preserve">Unfavorable prices of crop produce as compared to the cost of fertilizer nutrients; </w:t>
      </w:r>
    </w:p>
    <w:p w:rsidR="00EB0E51" w:rsidRPr="00E97F9F" w:rsidRDefault="00EB0E51" w:rsidP="00853605">
      <w:pPr>
        <w:pStyle w:val="BodyText2"/>
        <w:numPr>
          <w:ilvl w:val="0"/>
          <w:numId w:val="23"/>
        </w:numPr>
        <w:spacing w:after="0" w:line="360" w:lineRule="auto"/>
        <w:jc w:val="both"/>
        <w:rPr>
          <w:bCs/>
        </w:rPr>
      </w:pPr>
      <w:r w:rsidRPr="00E97F9F">
        <w:rPr>
          <w:bCs/>
        </w:rPr>
        <w:t>Unfavorable weather condition for crop production and fertilizer cost</w:t>
      </w:r>
    </w:p>
    <w:p w:rsidR="00EB0E51" w:rsidRPr="00E97F9F" w:rsidRDefault="00EB0E51" w:rsidP="00853605">
      <w:pPr>
        <w:pStyle w:val="BodyText2"/>
        <w:numPr>
          <w:ilvl w:val="0"/>
          <w:numId w:val="23"/>
        </w:numPr>
        <w:spacing w:after="0" w:line="360" w:lineRule="auto"/>
        <w:jc w:val="both"/>
        <w:rPr>
          <w:bCs/>
        </w:rPr>
      </w:pPr>
      <w:r w:rsidRPr="00E97F9F">
        <w:rPr>
          <w:bCs/>
        </w:rPr>
        <w:t>Inadequate distribution system causing untimely and insufficient supply.</w:t>
      </w:r>
    </w:p>
    <w:p w:rsidR="00EB0E51" w:rsidRPr="00E97F9F" w:rsidRDefault="00EB0E51" w:rsidP="00853605">
      <w:pPr>
        <w:pStyle w:val="BodyText2"/>
        <w:numPr>
          <w:ilvl w:val="0"/>
          <w:numId w:val="23"/>
        </w:numPr>
        <w:spacing w:after="0" w:line="360" w:lineRule="auto"/>
        <w:jc w:val="both"/>
        <w:rPr>
          <w:bCs/>
        </w:rPr>
      </w:pPr>
      <w:r w:rsidRPr="00E97F9F">
        <w:rPr>
          <w:bCs/>
        </w:rPr>
        <w:t>Shortage of agricultural credit and poor farm resources.</w:t>
      </w:r>
    </w:p>
    <w:p w:rsidR="00EB0E51" w:rsidRPr="00E97F9F" w:rsidRDefault="00EB0E51" w:rsidP="00853605">
      <w:pPr>
        <w:pStyle w:val="BodyText2"/>
        <w:numPr>
          <w:ilvl w:val="0"/>
          <w:numId w:val="23"/>
        </w:numPr>
        <w:spacing w:after="0" w:line="360" w:lineRule="auto"/>
        <w:jc w:val="both"/>
        <w:rPr>
          <w:bCs/>
        </w:rPr>
      </w:pPr>
      <w:r w:rsidRPr="00E97F9F">
        <w:rPr>
          <w:bCs/>
        </w:rPr>
        <w:t>Poor research-extension and training support.</w:t>
      </w:r>
    </w:p>
    <w:p w:rsidR="00EB0E51" w:rsidRPr="00E97F9F" w:rsidRDefault="00EB0E51" w:rsidP="005110D1">
      <w:pPr>
        <w:pStyle w:val="Heading30"/>
      </w:pPr>
      <w:bookmarkStart w:id="153" w:name="_Toc149618438"/>
      <w:bookmarkStart w:id="154" w:name="_Toc454783267"/>
      <w:r w:rsidRPr="00E97F9F">
        <w:t>11.1.5 Agro-chemical</w:t>
      </w:r>
      <w:bookmarkEnd w:id="153"/>
      <w:bookmarkEnd w:id="154"/>
    </w:p>
    <w:p w:rsidR="00EB0E51" w:rsidRPr="00E97F9F" w:rsidRDefault="00EB0E51" w:rsidP="002801FF">
      <w:pPr>
        <w:pStyle w:val="BodyText2"/>
        <w:spacing w:before="120" w:line="276" w:lineRule="auto"/>
        <w:jc w:val="both"/>
        <w:rPr>
          <w:bCs/>
        </w:rPr>
      </w:pPr>
      <w:r w:rsidRPr="00E97F9F">
        <w:rPr>
          <w:bCs/>
        </w:rPr>
        <w:t>One of the production constraints as mentioned by the farmers is the high incidence of pest and diseases of crops for which the control measures are not taken mainly due to following reasons.</w:t>
      </w:r>
    </w:p>
    <w:p w:rsidR="00EB0E51" w:rsidRPr="00E97F9F" w:rsidRDefault="00EB0E51" w:rsidP="00853605">
      <w:pPr>
        <w:pStyle w:val="BodyText2"/>
        <w:numPr>
          <w:ilvl w:val="0"/>
          <w:numId w:val="24"/>
        </w:numPr>
        <w:spacing w:after="0" w:line="360" w:lineRule="auto"/>
        <w:jc w:val="both"/>
        <w:rPr>
          <w:bCs/>
        </w:rPr>
      </w:pPr>
      <w:r w:rsidRPr="00E97F9F">
        <w:rPr>
          <w:bCs/>
        </w:rPr>
        <w:t>Unable to identify the insect-pests and diseases,</w:t>
      </w:r>
    </w:p>
    <w:p w:rsidR="00EB0E51" w:rsidRPr="00E97F9F" w:rsidRDefault="00EB0E51" w:rsidP="00853605">
      <w:pPr>
        <w:pStyle w:val="BodyText2"/>
        <w:numPr>
          <w:ilvl w:val="0"/>
          <w:numId w:val="24"/>
        </w:numPr>
        <w:spacing w:after="0" w:line="360" w:lineRule="auto"/>
        <w:jc w:val="both"/>
        <w:rPr>
          <w:bCs/>
        </w:rPr>
      </w:pPr>
      <w:r w:rsidRPr="00E97F9F">
        <w:rPr>
          <w:bCs/>
        </w:rPr>
        <w:t>Lack of knowledge regarding control measures,</w:t>
      </w:r>
    </w:p>
    <w:p w:rsidR="00EB0E51" w:rsidRPr="00E97F9F" w:rsidRDefault="00EB0E51" w:rsidP="00853605">
      <w:pPr>
        <w:pStyle w:val="BodyText2"/>
        <w:numPr>
          <w:ilvl w:val="0"/>
          <w:numId w:val="24"/>
        </w:numPr>
        <w:spacing w:after="0" w:line="360" w:lineRule="auto"/>
        <w:jc w:val="both"/>
        <w:rPr>
          <w:bCs/>
        </w:rPr>
      </w:pPr>
      <w:r w:rsidRPr="00E97F9F">
        <w:rPr>
          <w:bCs/>
        </w:rPr>
        <w:t>Lack of availability of desired agro-chemicals locally or in nearby markets and their high cost.</w:t>
      </w:r>
    </w:p>
    <w:p w:rsidR="00EB0E51" w:rsidRPr="00E97F9F" w:rsidRDefault="00EB0E51" w:rsidP="002801FF">
      <w:pPr>
        <w:pStyle w:val="BodyText2"/>
        <w:spacing w:before="120" w:line="276" w:lineRule="auto"/>
        <w:jc w:val="both"/>
        <w:rPr>
          <w:bCs/>
        </w:rPr>
      </w:pPr>
      <w:r w:rsidRPr="00E97F9F">
        <w:rPr>
          <w:bCs/>
        </w:rPr>
        <w:t>The losses due to insect-pests and diseases are very high due to lack of resistant varieties.</w:t>
      </w:r>
    </w:p>
    <w:p w:rsidR="00EB0E51" w:rsidRPr="00E97F9F" w:rsidRDefault="00EB0E51" w:rsidP="005110D1">
      <w:pPr>
        <w:pStyle w:val="Heading30"/>
      </w:pPr>
      <w:bookmarkStart w:id="155" w:name="_Toc149618439"/>
      <w:bookmarkStart w:id="156" w:name="_Toc454783268"/>
      <w:r w:rsidRPr="00E97F9F">
        <w:t>11.1 .6 Farm implements and tools</w:t>
      </w:r>
      <w:bookmarkEnd w:id="155"/>
      <w:bookmarkEnd w:id="156"/>
    </w:p>
    <w:p w:rsidR="00EB0E51" w:rsidRPr="00E97F9F" w:rsidRDefault="00EB0E51" w:rsidP="002801FF">
      <w:pPr>
        <w:pStyle w:val="BodyText2"/>
        <w:spacing w:before="120" w:line="276" w:lineRule="auto"/>
        <w:jc w:val="both"/>
        <w:rPr>
          <w:bCs/>
        </w:rPr>
      </w:pPr>
      <w:r w:rsidRPr="00E97F9F">
        <w:rPr>
          <w:bCs/>
        </w:rPr>
        <w:t>Lack of proper farm implements and tools have also contributed to low crop productivity.  They are using only oxen-drawn small wooden plough for land preparation. It has a very poor capacity to plough the land properly and on time.</w:t>
      </w:r>
    </w:p>
    <w:p w:rsidR="00EB0E51" w:rsidRPr="002801FF" w:rsidRDefault="00EB0E51" w:rsidP="002801FF">
      <w:pPr>
        <w:pStyle w:val="BodyText2"/>
        <w:spacing w:before="120" w:line="276" w:lineRule="auto"/>
        <w:jc w:val="both"/>
        <w:rPr>
          <w:bCs/>
        </w:rPr>
      </w:pPr>
      <w:r w:rsidRPr="00E97F9F">
        <w:rPr>
          <w:bCs/>
        </w:rPr>
        <w:t xml:space="preserve">The farmers have not been able to get proper support in obtaining suitable bullock drawn farm implement and improved tools to maximize the pre and post-harvest crop losses.  Though the research on agricultural </w:t>
      </w:r>
      <w:r w:rsidRPr="00E97F9F">
        <w:rPr>
          <w:bCs/>
        </w:rPr>
        <w:lastRenderedPageBreak/>
        <w:t>machinery and farm implements has resulted in a number of recommended animal drawn implements for tillage and transportation but these have not been adopted by the farmers due to higher traction power requirement than are available at the farm. Also the high cost of such implements and lack of technology dissemination has resulted in very poor adoption.</w:t>
      </w:r>
    </w:p>
    <w:p w:rsidR="00EB0E51" w:rsidRPr="00E97F9F" w:rsidRDefault="00EB0E51" w:rsidP="005110D1">
      <w:pPr>
        <w:pStyle w:val="Heading30"/>
      </w:pPr>
      <w:bookmarkStart w:id="157" w:name="_Toc149618440"/>
      <w:bookmarkStart w:id="158" w:name="_Toc454783269"/>
      <w:r w:rsidRPr="00E97F9F">
        <w:t>11.1.7 Shortage of Draft Power</w:t>
      </w:r>
      <w:bookmarkEnd w:id="157"/>
      <w:bookmarkEnd w:id="158"/>
    </w:p>
    <w:p w:rsidR="00EB0E51" w:rsidRPr="00E97F9F" w:rsidRDefault="00EB0E51" w:rsidP="002801FF">
      <w:pPr>
        <w:pStyle w:val="BodyText2"/>
        <w:spacing w:before="120" w:line="276" w:lineRule="auto"/>
        <w:jc w:val="both"/>
        <w:rPr>
          <w:bCs/>
        </w:rPr>
      </w:pPr>
      <w:r w:rsidRPr="00E97F9F">
        <w:rPr>
          <w:bCs/>
        </w:rPr>
        <w:t>Many farmers in project command do not have bullocks to plough the land. Some farmers have only one bullock and share with others for ploughing which delays the timely and proper field preparation resulting in delayed planting and low yield.</w:t>
      </w:r>
    </w:p>
    <w:p w:rsidR="00EB0E51" w:rsidRPr="00E97F9F" w:rsidRDefault="00EB0E51" w:rsidP="005110D1">
      <w:pPr>
        <w:pStyle w:val="Heading30"/>
      </w:pPr>
      <w:bookmarkStart w:id="159" w:name="_Toc149618441"/>
      <w:bookmarkStart w:id="160" w:name="_Toc454783270"/>
      <w:r w:rsidRPr="00E97F9F">
        <w:t>11.1.8 Drainage Problem</w:t>
      </w:r>
      <w:bookmarkEnd w:id="159"/>
      <w:bookmarkEnd w:id="160"/>
    </w:p>
    <w:p w:rsidR="00EB0E51" w:rsidRPr="00E97F9F" w:rsidRDefault="00EB0E51" w:rsidP="002801FF">
      <w:pPr>
        <w:pStyle w:val="BodyText2"/>
        <w:spacing w:before="120" w:line="276" w:lineRule="auto"/>
        <w:jc w:val="both"/>
        <w:rPr>
          <w:bCs/>
        </w:rPr>
      </w:pPr>
      <w:r w:rsidRPr="00E97F9F">
        <w:rPr>
          <w:bCs/>
        </w:rPr>
        <w:t>Major soil type of the project command has Vertisol, which is poorly drained. They have the tendency of water logging problem which affects the growth and development of crops if not managed properly and reduces the crop productivity.</w:t>
      </w:r>
    </w:p>
    <w:p w:rsidR="00EB0E51" w:rsidRPr="00E97F9F" w:rsidRDefault="00EB0E51" w:rsidP="005110D1">
      <w:pPr>
        <w:pStyle w:val="Heading30"/>
      </w:pPr>
      <w:bookmarkStart w:id="161" w:name="_Toc149618443"/>
      <w:bookmarkStart w:id="162" w:name="_Toc454783271"/>
      <w:r w:rsidRPr="00E97F9F">
        <w:t>11.1 .9 Poor Research-Extension Linkage</w:t>
      </w:r>
      <w:bookmarkEnd w:id="161"/>
      <w:bookmarkEnd w:id="162"/>
    </w:p>
    <w:p w:rsidR="00EB0E51" w:rsidRPr="00E97F9F" w:rsidRDefault="00EB0E51" w:rsidP="002801FF">
      <w:pPr>
        <w:pStyle w:val="BodyText2"/>
        <w:spacing w:before="120" w:line="276" w:lineRule="auto"/>
        <w:jc w:val="both"/>
        <w:rPr>
          <w:bCs/>
        </w:rPr>
      </w:pPr>
      <w:r w:rsidRPr="00E97F9F">
        <w:rPr>
          <w:bCs/>
        </w:rPr>
        <w:t>A strengthened and well-coordinated dissemination of research based and well assessed technologies from research centers to farmers will be able to accelerate production by alleviating the problems of farmers. But such types of generated technologies from research are not reaching to farmers due to weak research-extension linkages resulting in poor productivity.</w:t>
      </w:r>
    </w:p>
    <w:p w:rsidR="00EB0E51" w:rsidRPr="00E97F9F" w:rsidRDefault="00EB0E51" w:rsidP="005110D1">
      <w:pPr>
        <w:pStyle w:val="Heading30"/>
      </w:pPr>
      <w:bookmarkStart w:id="163" w:name="_Toc149618444"/>
      <w:bookmarkStart w:id="164" w:name="_Toc454783272"/>
      <w:r w:rsidRPr="00E97F9F">
        <w:t xml:space="preserve">11.1.10 </w:t>
      </w:r>
      <w:r w:rsidR="0043204E" w:rsidRPr="00E97F9F">
        <w:t>inadequate</w:t>
      </w:r>
      <w:r w:rsidRPr="00E97F9F">
        <w:t xml:space="preserve"> extension service</w:t>
      </w:r>
      <w:bookmarkEnd w:id="163"/>
      <w:bookmarkEnd w:id="164"/>
    </w:p>
    <w:p w:rsidR="00EB0E51" w:rsidRPr="00E97F9F" w:rsidRDefault="00EB0E51" w:rsidP="002801FF">
      <w:pPr>
        <w:pStyle w:val="BodyText2"/>
        <w:spacing w:before="120" w:line="276" w:lineRule="auto"/>
        <w:jc w:val="both"/>
        <w:rPr>
          <w:bCs/>
        </w:rPr>
      </w:pPr>
      <w:r w:rsidRPr="00E97F9F">
        <w:rPr>
          <w:bCs/>
        </w:rPr>
        <w:t>The extension services have been very limited in the project area. The system of technology dissemination has been quite weak so far. It has affected the productivity adversely. The existing agricultural extension service lacks the services of subject matter specialists for dissemination of technology appropriately.</w:t>
      </w:r>
    </w:p>
    <w:p w:rsidR="00EB0E51" w:rsidRPr="00E97F9F" w:rsidRDefault="00EB0E51" w:rsidP="005110D1">
      <w:pPr>
        <w:pStyle w:val="Heading30"/>
      </w:pPr>
      <w:bookmarkStart w:id="165" w:name="_Toc149618447"/>
      <w:bookmarkStart w:id="166" w:name="_Toc454783273"/>
      <w:r w:rsidRPr="00E97F9F">
        <w:t>11.1.11 Lack of Proper Land use Plan</w:t>
      </w:r>
      <w:bookmarkEnd w:id="165"/>
      <w:bookmarkEnd w:id="166"/>
    </w:p>
    <w:p w:rsidR="00EB0E51" w:rsidRPr="00E97F9F" w:rsidRDefault="00EB0E51" w:rsidP="002801FF">
      <w:pPr>
        <w:pStyle w:val="BodyText2"/>
        <w:spacing w:before="120" w:line="276" w:lineRule="auto"/>
        <w:jc w:val="both"/>
        <w:rPr>
          <w:bCs/>
        </w:rPr>
      </w:pPr>
      <w:r w:rsidRPr="00E97F9F">
        <w:rPr>
          <w:bCs/>
        </w:rPr>
        <w:t>There is no proper national and regional land use plan supported by regulation to permit the proper land uses as per their gradation. This has been resulted the use of the area otherwise not useful for cultivation for crop production resulting land degradation mainly due to serious soil erosion. The high population of livestock and human beings has worsened the condition and rendered such areas difficult to rehabilitate. This has reduced the crop productivity.</w:t>
      </w:r>
    </w:p>
    <w:p w:rsidR="00EB0E51" w:rsidRPr="00E97F9F" w:rsidRDefault="00EB0E51" w:rsidP="00853605">
      <w:pPr>
        <w:pStyle w:val="Heading2un-numbered"/>
        <w:rPr>
          <w:rFonts w:ascii="Times New Roman" w:hAnsi="Times New Roman" w:cs="Times New Roman"/>
          <w:sz w:val="24"/>
        </w:rPr>
      </w:pPr>
      <w:bookmarkStart w:id="167" w:name="_Toc149618450"/>
      <w:r w:rsidRPr="00E97F9F">
        <w:rPr>
          <w:rFonts w:ascii="Times New Roman" w:hAnsi="Times New Roman" w:cs="Times New Roman"/>
          <w:sz w:val="24"/>
        </w:rPr>
        <w:t>11.2 Production Potentials</w:t>
      </w:r>
      <w:bookmarkEnd w:id="167"/>
      <w:r w:rsidRPr="00E97F9F">
        <w:rPr>
          <w:rFonts w:ascii="Times New Roman" w:hAnsi="Times New Roman" w:cs="Times New Roman"/>
          <w:sz w:val="24"/>
        </w:rPr>
        <w:t xml:space="preserve"> </w:t>
      </w:r>
    </w:p>
    <w:p w:rsidR="00EB0E51" w:rsidRPr="00E97F9F" w:rsidRDefault="00EB0E51" w:rsidP="002801FF">
      <w:pPr>
        <w:pStyle w:val="BodyText2"/>
        <w:spacing w:before="120" w:line="276" w:lineRule="auto"/>
        <w:jc w:val="both"/>
        <w:rPr>
          <w:bCs/>
        </w:rPr>
      </w:pPr>
      <w:r w:rsidRPr="00E97F9F">
        <w:rPr>
          <w:bCs/>
        </w:rPr>
        <w:t>Despite of a number of agricultural production constraints, the Bedele Irrigation projects ha</w:t>
      </w:r>
      <w:r w:rsidR="00E751F6" w:rsidRPr="00E97F9F">
        <w:rPr>
          <w:bCs/>
        </w:rPr>
        <w:t>s</w:t>
      </w:r>
      <w:r w:rsidRPr="00E97F9F">
        <w:rPr>
          <w:bCs/>
        </w:rPr>
        <w:t xml:space="preserve"> considerably good potential that can be exploited through a comprehensive agricultural development program, well developed infrastructure etc. The existing farming systems being practiced in the project command is very traditional and lead to low level of output.</w:t>
      </w:r>
    </w:p>
    <w:p w:rsidR="00EB0E51" w:rsidRPr="00E97F9F" w:rsidRDefault="00EB0E51" w:rsidP="002801FF">
      <w:pPr>
        <w:pStyle w:val="BodyText2"/>
        <w:spacing w:before="120" w:line="276" w:lineRule="auto"/>
        <w:jc w:val="both"/>
        <w:rPr>
          <w:bCs/>
        </w:rPr>
      </w:pPr>
      <w:r w:rsidRPr="00E97F9F">
        <w:rPr>
          <w:bCs/>
        </w:rPr>
        <w:t xml:space="preserve">There is very good scope for development of agriculture under irrigated production system as there exists reasonable irrigation potential in the project command. There is already indication of enhancement of </w:t>
      </w:r>
      <w:r w:rsidRPr="00E97F9F">
        <w:rPr>
          <w:bCs/>
        </w:rPr>
        <w:lastRenderedPageBreak/>
        <w:t>productivity with the help of small scale irrigation.  However, the yield of crops, in general, are not very high, perhaps due to lack of know-how of the farmers, lack of staff of relevant supporting institutions, inadequate number of extension agents, low supply or absence of agricultural inputs (seeds, fertilizers, agro-chemical etc), lack of under developed or absence of infrastructures etc.</w:t>
      </w:r>
    </w:p>
    <w:p w:rsidR="00EB0E51" w:rsidRPr="00E97F9F" w:rsidRDefault="00EB0E51" w:rsidP="002801FF">
      <w:pPr>
        <w:pStyle w:val="BodyText2"/>
        <w:spacing w:before="120" w:line="276" w:lineRule="auto"/>
        <w:jc w:val="both"/>
        <w:rPr>
          <w:bCs/>
        </w:rPr>
      </w:pPr>
      <w:r w:rsidRPr="00E97F9F">
        <w:rPr>
          <w:bCs/>
        </w:rPr>
        <w:t xml:space="preserve">Therefore, it is relevant and important that the irrigated agriculture should appropriately be supported by back up services with their adequate strengthening particularly the extension. </w:t>
      </w:r>
    </w:p>
    <w:p w:rsidR="00EB0E51" w:rsidRPr="00E97F9F" w:rsidRDefault="00EB0E51" w:rsidP="002801FF">
      <w:pPr>
        <w:pStyle w:val="BodyText2"/>
        <w:spacing w:before="120" w:line="276" w:lineRule="auto"/>
        <w:jc w:val="both"/>
        <w:rPr>
          <w:bCs/>
        </w:rPr>
      </w:pPr>
      <w:r w:rsidRPr="00E97F9F">
        <w:rPr>
          <w:bCs/>
        </w:rPr>
        <w:t xml:space="preserve">Diversification of cropping pattern has a great scope in the area under irrigated production system to enhance the income of the farms. This will also bring the commercialization in agriculture. This will also open the way of need based mechanized farming in farms fields.  </w:t>
      </w:r>
    </w:p>
    <w:p w:rsidR="00EB0E51" w:rsidRPr="00E97F9F" w:rsidRDefault="00EB0E51" w:rsidP="000C330F">
      <w:pPr>
        <w:pStyle w:val="Heading1New"/>
        <w:spacing w:before="240"/>
        <w:rPr>
          <w:rFonts w:ascii="Times New Roman" w:hAnsi="Times New Roman" w:cs="Times New Roman"/>
          <w:sz w:val="24"/>
          <w:szCs w:val="24"/>
        </w:rPr>
      </w:pPr>
      <w:bookmarkStart w:id="168" w:name="_Toc149618451"/>
      <w:bookmarkStart w:id="169" w:name="_Toc454783274"/>
      <w:r w:rsidRPr="00E97F9F">
        <w:rPr>
          <w:rFonts w:ascii="Times New Roman" w:hAnsi="Times New Roman" w:cs="Times New Roman"/>
          <w:sz w:val="24"/>
          <w:szCs w:val="24"/>
        </w:rPr>
        <w:t>12. Development Strategy</w:t>
      </w:r>
      <w:bookmarkEnd w:id="168"/>
      <w:bookmarkEnd w:id="169"/>
    </w:p>
    <w:p w:rsidR="00EB0E51" w:rsidRPr="00E97F9F" w:rsidRDefault="00EB0E51" w:rsidP="002801FF">
      <w:pPr>
        <w:pStyle w:val="BodyText2"/>
        <w:spacing w:before="120" w:line="276" w:lineRule="auto"/>
        <w:jc w:val="both"/>
        <w:rPr>
          <w:bCs/>
        </w:rPr>
      </w:pPr>
      <w:r w:rsidRPr="00E97F9F">
        <w:rPr>
          <w:bCs/>
        </w:rPr>
        <w:t xml:space="preserve">The development strategy will include the following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Strengthening of research and extension service to bridge yield gaps between average yield from farms fields and potential good yields obtained with improved technology. Extension system should be capable of properly understanding and addressing the problems of the farms.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Provision of adequate input supply: The supply of critical inputs like crop variety, seed, fertilizers and agro-chemicals and farm implements in adequate quantity and on time.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Buildings of a sustainable utilize the critical inputs for increasing production. Strengthening of the existing farm management and establishing new once will help in promotion of farms.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Improving-pre and post-harvest implements like land preparation equipment, weeding, harvesting, and threshing and storage materials. The agricultural research institution and rural technology centers have to work in collaboration in improving the farm implements used by the farms.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Enhancement of conservation based agriculture like improvement of degraded soil for increased crop and livestock production.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Improving management of crop production practices of the farms based on the improved agro-techniques developed by research systems.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Enhancement of organics to improve the soil physical and chemical properties.  This should be done by the use of animal dung manure (farmyard manure), crop residues, and green manure and vegetable wastes.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Strengthening of irrigation development and improving water management practices at the holdings of the farms.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Introduction and popularization of new crops and their high yielding, adaptive and insect-pest resistant varieties. This may include field </w:t>
      </w:r>
      <w:r w:rsidR="00311684" w:rsidRPr="00E97F9F">
        <w:rPr>
          <w:bCs/>
        </w:rPr>
        <w:t>crops;</w:t>
      </w:r>
      <w:r w:rsidRPr="00E97F9F">
        <w:rPr>
          <w:bCs/>
        </w:rPr>
        <w:t xml:space="preserve"> horticultural crops etc to increase the income of the farms.</w:t>
      </w:r>
    </w:p>
    <w:p w:rsidR="00EB0E51" w:rsidRPr="00E97F9F" w:rsidRDefault="00EB0E51" w:rsidP="002801FF">
      <w:pPr>
        <w:pStyle w:val="BodyText2"/>
        <w:numPr>
          <w:ilvl w:val="0"/>
          <w:numId w:val="25"/>
        </w:numPr>
        <w:tabs>
          <w:tab w:val="num" w:pos="1080"/>
        </w:tabs>
        <w:spacing w:before="120" w:line="276" w:lineRule="auto"/>
        <w:ind w:left="1077" w:hanging="357"/>
        <w:jc w:val="both"/>
      </w:pPr>
      <w:r w:rsidRPr="00E97F9F">
        <w:rPr>
          <w:bCs/>
        </w:rPr>
        <w:lastRenderedPageBreak/>
        <w:t xml:space="preserve">Conservation and utilization of crop genetic resources. This involves the existing biodiversity and introduced germplasms for their proper utilization in various crop improvement </w:t>
      </w:r>
      <w:r w:rsidR="00311684" w:rsidRPr="00E97F9F">
        <w:rPr>
          <w:bCs/>
        </w:rPr>
        <w:t>programs. Conservation</w:t>
      </w:r>
      <w:r w:rsidRPr="00E97F9F">
        <w:rPr>
          <w:bCs/>
        </w:rPr>
        <w:t xml:space="preserve"> of crop genetic resources will help for future research work in development of varieties resistant to different production limiting factors such as disease, insect-pests, moisture stress etc.(biotic and abiotic)</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Enhancement of Integrated pest management (IPM) system with multi-disciplinary approach as an alternative to chemical method of control. This may involve various cultural and biological methods also. </w:t>
      </w:r>
    </w:p>
    <w:p w:rsidR="00EB0E51" w:rsidRPr="00E97F9F" w:rsidRDefault="00EB0E51" w:rsidP="00853605">
      <w:pPr>
        <w:pStyle w:val="Heading2un-numbered"/>
        <w:rPr>
          <w:rFonts w:ascii="Times New Roman" w:hAnsi="Times New Roman" w:cs="Times New Roman"/>
          <w:sz w:val="24"/>
        </w:rPr>
      </w:pPr>
      <w:bookmarkStart w:id="170" w:name="_Toc149618452"/>
      <w:r w:rsidRPr="00E97F9F">
        <w:rPr>
          <w:rFonts w:ascii="Times New Roman" w:hAnsi="Times New Roman" w:cs="Times New Roman"/>
          <w:sz w:val="24"/>
        </w:rPr>
        <w:t>12.1 Agronomic Measures for Increasing Production</w:t>
      </w:r>
      <w:bookmarkEnd w:id="170"/>
    </w:p>
    <w:p w:rsidR="00EB0E51" w:rsidRPr="00E97F9F" w:rsidRDefault="00EB0E51" w:rsidP="002801FF">
      <w:pPr>
        <w:pStyle w:val="BodyText2"/>
        <w:spacing w:before="120" w:line="276" w:lineRule="auto"/>
        <w:jc w:val="both"/>
        <w:rPr>
          <w:bCs/>
        </w:rPr>
      </w:pPr>
      <w:r w:rsidRPr="00E97F9F">
        <w:rPr>
          <w:bCs/>
        </w:rPr>
        <w:t>There are several factors that influence crop yields independently as well as in combination with others. These may be climates, soils, suitable agro-techniques etc. The simple and main steps and features of technology for attaining high level of production are as mentioned below:</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Prepare the field as per the crop need with suitable implements,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Use of improved high yielding variety and quality seeds suitable to the prevailing agro- climatic condition,</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Crops to be sown at optimum period as delayed sowing gives low yields,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Treating seeds and soil with recommended fungicides or pesticides for controlling diseases and insect-pests,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Treating leguminous crop seed with appropriate </w:t>
      </w:r>
      <w:proofErr w:type="spellStart"/>
      <w:r w:rsidR="00ED6BC1" w:rsidRPr="002801FF">
        <w:rPr>
          <w:bCs/>
        </w:rPr>
        <w:t>Rhizobium</w:t>
      </w:r>
      <w:proofErr w:type="spellEnd"/>
      <w:r w:rsidRPr="00E97F9F">
        <w:rPr>
          <w:bCs/>
        </w:rPr>
        <w:t xml:space="preserve"> culture to enable them to fix atmospheric N,</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Planting to be done by drill method rather than broadcast for obtaining uniform and optimum plant population and also to ease in inter-cultural operations,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The key factor for attaining yield besides others is to have optimum plant population per unit area (without any gap) by using proper seed rate, spacing, depth of seeding and appropriate moisture conditions,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Application of NPK and other nutrients as per the soil test and crop requirements with assured irrigation,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Timely and proper weeding or weed control,</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Irrigating crop judiciously as per needs, particularly at the critical stages of growth,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Depth of irrigation according to crop stages and soil texture. Light and frequent irrigations in case of soils with high and very low infiltration rates. Over-irrigation to be avoided in all types of soil,</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Cropping system to include sequential and inter cropping with suitable crops,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lastRenderedPageBreak/>
        <w:t>Harvesting the crop at appropriate time avoiding losses due to shattering etc,</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Proper method of threshing, winnowing and storage to reduce losses,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Appropriate plant protection measures to be adopted to control insect-pests and diseases,</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Introduction of suitable farming implements, </w:t>
      </w:r>
    </w:p>
    <w:p w:rsidR="00EB0E51" w:rsidRPr="00E97F9F" w:rsidRDefault="00EB0E51" w:rsidP="002801FF">
      <w:pPr>
        <w:pStyle w:val="BodyText2"/>
        <w:numPr>
          <w:ilvl w:val="0"/>
          <w:numId w:val="25"/>
        </w:numPr>
        <w:tabs>
          <w:tab w:val="num" w:pos="1080"/>
        </w:tabs>
        <w:spacing w:before="120" w:line="276" w:lineRule="auto"/>
        <w:ind w:left="1077" w:hanging="357"/>
        <w:jc w:val="both"/>
        <w:rPr>
          <w:bCs/>
        </w:rPr>
      </w:pPr>
      <w:r w:rsidRPr="00E97F9F">
        <w:rPr>
          <w:bCs/>
        </w:rPr>
        <w:t xml:space="preserve">Cleaning and grading the produce before marketing. </w:t>
      </w:r>
    </w:p>
    <w:p w:rsidR="00EB0E51" w:rsidRPr="00E97F9F" w:rsidRDefault="00EB0E51" w:rsidP="00853605">
      <w:pPr>
        <w:pStyle w:val="Heading1New"/>
        <w:rPr>
          <w:rFonts w:ascii="Times New Roman" w:hAnsi="Times New Roman" w:cs="Times New Roman"/>
          <w:sz w:val="24"/>
          <w:szCs w:val="24"/>
        </w:rPr>
      </w:pPr>
      <w:bookmarkStart w:id="171" w:name="_Toc454783275"/>
      <w:r w:rsidRPr="00E97F9F">
        <w:rPr>
          <w:rFonts w:ascii="Times New Roman" w:hAnsi="Times New Roman" w:cs="Times New Roman"/>
          <w:sz w:val="24"/>
          <w:szCs w:val="24"/>
        </w:rPr>
        <w:t>13. POST-HARVEST TECHNOLOGY AND STORAGE</w:t>
      </w:r>
      <w:bookmarkEnd w:id="171"/>
    </w:p>
    <w:p w:rsidR="00EB0E51" w:rsidRPr="002801FF" w:rsidRDefault="00EB0E51" w:rsidP="002801FF">
      <w:pPr>
        <w:pStyle w:val="BodyText2"/>
        <w:spacing w:before="120" w:line="276" w:lineRule="auto"/>
        <w:jc w:val="both"/>
        <w:rPr>
          <w:bCs/>
        </w:rPr>
      </w:pPr>
      <w:r w:rsidRPr="002801FF">
        <w:rPr>
          <w:bCs/>
        </w:rPr>
        <w:t xml:space="preserve">Agriculture comprises the sole source of producing food materials like cereals, pulses, oilseeds, fruits, vegetables, milk, meat, eggs etc. A host of physical and chemical factors greatly affect the food materials after production and before consumption. Microbes and parasites also adversely influence through spoilage or causes diseases on consumption. The existing systems of harvesting, threshing and storage in the Project Command and the </w:t>
      </w:r>
      <w:r w:rsidR="00BB70BA">
        <w:rPr>
          <w:bCs/>
        </w:rPr>
        <w:t>Wereda</w:t>
      </w:r>
      <w:r w:rsidRPr="002801FF">
        <w:rPr>
          <w:bCs/>
        </w:rPr>
        <w:t>s as a whole are too traditional and as a result crop losses are immense. Crops produce is severely spoiled at the time of harvesting and threshing. The foremost problem being poor field &amp; crop management practice, climate variability, archaic harvesting and threshing implements and shortage of labour force. Post-harvest technology entails multi-disciplinary approach to provide food security. It comprises various facets of processing after harvesting including rural-level agro-processing. Rural agro-processing is, in fact, based on experience through ages plus science as known to the rural masses to reduce post-harvest losses.</w:t>
      </w:r>
    </w:p>
    <w:p w:rsidR="00EB0E51" w:rsidRPr="00E97F9F" w:rsidRDefault="00EB0E51" w:rsidP="00853605">
      <w:pPr>
        <w:pStyle w:val="Heading2un-numbered"/>
        <w:rPr>
          <w:rFonts w:ascii="Times New Roman" w:hAnsi="Times New Roman" w:cs="Times New Roman"/>
          <w:sz w:val="24"/>
        </w:rPr>
      </w:pPr>
      <w:bookmarkStart w:id="172" w:name="_Toc379834434"/>
      <w:bookmarkStart w:id="173" w:name="_Toc405761057"/>
      <w:bookmarkStart w:id="174" w:name="_Toc437242449"/>
      <w:r w:rsidRPr="00E97F9F">
        <w:rPr>
          <w:rFonts w:ascii="Times New Roman" w:hAnsi="Times New Roman" w:cs="Times New Roman"/>
          <w:sz w:val="24"/>
        </w:rPr>
        <w:t>13.1 Post- Harvest Losses</w:t>
      </w:r>
      <w:bookmarkEnd w:id="172"/>
      <w:bookmarkEnd w:id="173"/>
      <w:bookmarkEnd w:id="174"/>
    </w:p>
    <w:p w:rsidR="00EB0E51" w:rsidRPr="00E97F9F" w:rsidRDefault="00EB0E51" w:rsidP="002801FF">
      <w:pPr>
        <w:spacing w:before="120" w:after="120" w:line="276" w:lineRule="auto"/>
        <w:jc w:val="both"/>
        <w:rPr>
          <w:lang w:val="en-GB"/>
        </w:rPr>
      </w:pPr>
      <w:r w:rsidRPr="002801FF">
        <w:rPr>
          <w:bCs/>
        </w:rPr>
        <w:t>There is non-availability of suitable processing and preservation technologies coupled with inadequate facilities for handling, transportation and storage causes of losses. The estimates evince that approximately 12-15% or even more of food grains (cereals, pulses and oilseeds)</w:t>
      </w:r>
      <w:proofErr w:type="gramStart"/>
      <w:r w:rsidRPr="002801FF">
        <w:rPr>
          <w:bCs/>
        </w:rPr>
        <w:t>,</w:t>
      </w:r>
      <w:proofErr w:type="gramEnd"/>
      <w:r w:rsidRPr="002801FF">
        <w:rPr>
          <w:bCs/>
        </w:rPr>
        <w:t xml:space="preserve"> 20-30% of horticultural produce (fruits and vegetables) and 15-29% of animal and fishery production are lost annually. These losses can be</w:t>
      </w:r>
      <w:r w:rsidRPr="00E97F9F">
        <w:rPr>
          <w:lang w:val="en-GB"/>
        </w:rPr>
        <w:t xml:space="preserve"> minimized by adopting appropriate processing, preservation and storage technologies of food and other farm products. The technology helps a great deal in conservation, value addition, income, and employment generation to benefit the farms, producers and processors. Value addition is very important and critical due to socio-economic and industrial factors as it makes the production highly lucrative on one hand, and on the other generates interest among large section of rural population in agricultural, animal husbandry and horticultural activities.</w:t>
      </w:r>
    </w:p>
    <w:p w:rsidR="00EB0E51" w:rsidRPr="00E97F9F" w:rsidRDefault="00EB0E51" w:rsidP="00853605">
      <w:pPr>
        <w:pStyle w:val="Heading2un-numbered"/>
        <w:rPr>
          <w:rFonts w:ascii="Times New Roman" w:hAnsi="Times New Roman" w:cs="Times New Roman"/>
          <w:sz w:val="24"/>
        </w:rPr>
      </w:pPr>
      <w:bookmarkStart w:id="175" w:name="_Toc379834435"/>
      <w:bookmarkStart w:id="176" w:name="_Toc405761058"/>
      <w:bookmarkStart w:id="177" w:name="_Toc437242450"/>
      <w:r w:rsidRPr="00E97F9F">
        <w:rPr>
          <w:rFonts w:ascii="Times New Roman" w:hAnsi="Times New Roman" w:cs="Times New Roman"/>
          <w:sz w:val="24"/>
        </w:rPr>
        <w:t>13.2 Post- Harvest Operations and Value Addition</w:t>
      </w:r>
      <w:bookmarkEnd w:id="175"/>
      <w:bookmarkEnd w:id="176"/>
      <w:bookmarkEnd w:id="177"/>
    </w:p>
    <w:p w:rsidR="00EB0E51" w:rsidRPr="002801FF" w:rsidRDefault="00EB0E51" w:rsidP="002801FF">
      <w:pPr>
        <w:spacing w:before="120" w:after="120" w:line="276" w:lineRule="auto"/>
        <w:jc w:val="both"/>
        <w:rPr>
          <w:bCs/>
        </w:rPr>
      </w:pPr>
      <w:r w:rsidRPr="002801FF">
        <w:rPr>
          <w:bCs/>
        </w:rPr>
        <w:t>The operations viz., cutting, threshing, cleaning and grading (separation) drying/dehydration, storage, extraction, milling, fortification, packaging, transportation and handling of biomass from harvesting to consumption constitute the components of post-harvest operations. Post-harvest management also leads to establishment/creation of agro-processing industries at the rural thresholds to produce value added products assuring greater financial returns and generation of employment opportunities at rural level as well. This is expected to possess a great potential to revive the farm and guarantee to reduce losses, and better benefits for the farm.</w:t>
      </w:r>
    </w:p>
    <w:p w:rsidR="00EB0E51" w:rsidRPr="002801FF" w:rsidRDefault="00EB0E51" w:rsidP="002801FF">
      <w:pPr>
        <w:spacing w:before="120" w:after="120" w:line="276" w:lineRule="auto"/>
        <w:jc w:val="both"/>
        <w:rPr>
          <w:bCs/>
        </w:rPr>
      </w:pPr>
      <w:r w:rsidRPr="002801FF">
        <w:rPr>
          <w:bCs/>
        </w:rPr>
        <w:lastRenderedPageBreak/>
        <w:t xml:space="preserve">Post-harvest operations to be carried out vary from one to other crop on account of varied physico-chemical nature of the products. The unit operations will be different for poultry products, fish and others. The value addition to food itself can be of different </w:t>
      </w:r>
      <w:proofErr w:type="gramStart"/>
      <w:r w:rsidRPr="002801FF">
        <w:rPr>
          <w:bCs/>
        </w:rPr>
        <w:t>types</w:t>
      </w:r>
      <w:proofErr w:type="gramEnd"/>
      <w:r w:rsidRPr="002801FF">
        <w:rPr>
          <w:bCs/>
        </w:rPr>
        <w:t xml:space="preserve"> viz., isolation of constituents that provide avenues for broad-basing food uses (essential oils, vitamins, minerals etc.). The processing for transformation into products with precisely specified and precise utilization, health-oriented formulations with multiple ingredients to promote over-all well-being, augment nutritional quality through enrichment with essential nutrients found otherwise deficient. There is a brief account of crop-wise post-harvest technology. </w:t>
      </w:r>
    </w:p>
    <w:p w:rsidR="00235FF7" w:rsidRPr="00235FF7" w:rsidRDefault="00235FF7" w:rsidP="00235FF7">
      <w:pPr>
        <w:pStyle w:val="Caption"/>
        <w:keepNext/>
        <w:rPr>
          <w:rFonts w:ascii="Times New Roman" w:hAnsi="Times New Roman"/>
          <w:b w:val="0"/>
          <w:sz w:val="24"/>
          <w:szCs w:val="24"/>
        </w:rPr>
      </w:pPr>
      <w:bookmarkStart w:id="178" w:name="_Toc455780871"/>
      <w:proofErr w:type="gramStart"/>
      <w:r w:rsidRPr="00235FF7">
        <w:rPr>
          <w:rFonts w:ascii="Times New Roman" w:hAnsi="Times New Roman"/>
          <w:b w:val="0"/>
          <w:sz w:val="24"/>
          <w:szCs w:val="24"/>
        </w:rPr>
        <w:t xml:space="preserve">Table </w:t>
      </w:r>
      <w:proofErr w:type="gramEnd"/>
      <w:r w:rsidR="00665A03" w:rsidRPr="00235FF7">
        <w:rPr>
          <w:rFonts w:ascii="Times New Roman" w:hAnsi="Times New Roman"/>
          <w:b w:val="0"/>
          <w:sz w:val="24"/>
          <w:szCs w:val="24"/>
        </w:rPr>
        <w:fldChar w:fldCharType="begin"/>
      </w:r>
      <w:r w:rsidRPr="00235FF7">
        <w:rPr>
          <w:rFonts w:ascii="Times New Roman" w:hAnsi="Times New Roman"/>
          <w:b w:val="0"/>
          <w:sz w:val="24"/>
          <w:szCs w:val="24"/>
        </w:rPr>
        <w:instrText xml:space="preserve"> SEQ Table \* ARABIC </w:instrText>
      </w:r>
      <w:r w:rsidR="00665A03" w:rsidRPr="00235FF7">
        <w:rPr>
          <w:rFonts w:ascii="Times New Roman" w:hAnsi="Times New Roman"/>
          <w:b w:val="0"/>
          <w:sz w:val="24"/>
          <w:szCs w:val="24"/>
        </w:rPr>
        <w:fldChar w:fldCharType="separate"/>
      </w:r>
      <w:r w:rsidR="007E22B6">
        <w:rPr>
          <w:rFonts w:ascii="Times New Roman" w:hAnsi="Times New Roman"/>
          <w:b w:val="0"/>
          <w:noProof/>
          <w:sz w:val="24"/>
          <w:szCs w:val="24"/>
        </w:rPr>
        <w:t>4</w:t>
      </w:r>
      <w:r w:rsidR="00665A03" w:rsidRPr="00235FF7">
        <w:rPr>
          <w:rFonts w:ascii="Times New Roman" w:hAnsi="Times New Roman"/>
          <w:b w:val="0"/>
          <w:sz w:val="24"/>
          <w:szCs w:val="24"/>
        </w:rPr>
        <w:fldChar w:fldCharType="end"/>
      </w:r>
      <w:proofErr w:type="gramStart"/>
      <w:r w:rsidR="000E02AA">
        <w:rPr>
          <w:rFonts w:ascii="Times New Roman" w:hAnsi="Times New Roman"/>
          <w:b w:val="0"/>
          <w:sz w:val="24"/>
          <w:szCs w:val="24"/>
        </w:rPr>
        <w:t>.</w:t>
      </w:r>
      <w:proofErr w:type="gramEnd"/>
      <w:r w:rsidRPr="00235FF7">
        <w:rPr>
          <w:rFonts w:ascii="Times New Roman" w:hAnsi="Times New Roman"/>
          <w:b w:val="0"/>
          <w:sz w:val="24"/>
          <w:szCs w:val="24"/>
        </w:rPr>
        <w:t xml:space="preserve"> Unit Operations for Food, Fruits, Vegetables and Animal Products for Processing and Preservation</w:t>
      </w:r>
      <w:bookmarkEnd w:id="178"/>
    </w:p>
    <w:tbl>
      <w:tblPr>
        <w:tblW w:w="9100" w:type="dxa"/>
        <w:tblInd w:w="-5" w:type="dxa"/>
        <w:tblLook w:val="04A0"/>
      </w:tblPr>
      <w:tblGrid>
        <w:gridCol w:w="2480"/>
        <w:gridCol w:w="2980"/>
        <w:gridCol w:w="3640"/>
      </w:tblGrid>
      <w:tr w:rsidR="00235FF7" w:rsidTr="00235FF7">
        <w:trPr>
          <w:trHeight w:val="300"/>
        </w:trPr>
        <w:tc>
          <w:tcPr>
            <w:tcW w:w="2480" w:type="dxa"/>
            <w:tcBorders>
              <w:top w:val="single" w:sz="4" w:space="0" w:color="auto"/>
              <w:left w:val="single" w:sz="4" w:space="0" w:color="auto"/>
              <w:bottom w:val="single" w:sz="4" w:space="0" w:color="auto"/>
              <w:right w:val="nil"/>
            </w:tcBorders>
            <w:shd w:val="clear" w:color="auto" w:fill="auto"/>
            <w:noWrap/>
            <w:vAlign w:val="center"/>
            <w:hideMark/>
          </w:tcPr>
          <w:p w:rsidR="00235FF7" w:rsidRDefault="00235FF7">
            <w:pPr>
              <w:jc w:val="both"/>
              <w:rPr>
                <w:b/>
                <w:bCs/>
                <w:color w:val="000000"/>
                <w:sz w:val="20"/>
                <w:szCs w:val="20"/>
              </w:rPr>
            </w:pPr>
            <w:r>
              <w:rPr>
                <w:b/>
                <w:bCs/>
                <w:color w:val="000000"/>
                <w:sz w:val="20"/>
                <w:szCs w:val="20"/>
              </w:rPr>
              <w:t>Food Crops</w:t>
            </w:r>
          </w:p>
        </w:tc>
        <w:tc>
          <w:tcPr>
            <w:tcW w:w="2980" w:type="dxa"/>
            <w:tcBorders>
              <w:top w:val="single" w:sz="4" w:space="0" w:color="auto"/>
              <w:left w:val="nil"/>
              <w:bottom w:val="single" w:sz="4" w:space="0" w:color="auto"/>
              <w:right w:val="nil"/>
            </w:tcBorders>
            <w:shd w:val="clear" w:color="auto" w:fill="auto"/>
            <w:noWrap/>
            <w:vAlign w:val="center"/>
            <w:hideMark/>
          </w:tcPr>
          <w:p w:rsidR="00235FF7" w:rsidRDefault="00235FF7">
            <w:pPr>
              <w:jc w:val="both"/>
              <w:rPr>
                <w:b/>
                <w:bCs/>
                <w:color w:val="000000"/>
                <w:sz w:val="20"/>
                <w:szCs w:val="20"/>
              </w:rPr>
            </w:pPr>
            <w:r>
              <w:rPr>
                <w:b/>
                <w:bCs/>
                <w:color w:val="000000"/>
                <w:sz w:val="20"/>
                <w:szCs w:val="20"/>
              </w:rPr>
              <w:t>Fruits and Vegetables</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235FF7" w:rsidRDefault="00235FF7">
            <w:pPr>
              <w:jc w:val="both"/>
              <w:rPr>
                <w:b/>
                <w:bCs/>
                <w:color w:val="000000"/>
                <w:sz w:val="20"/>
                <w:szCs w:val="20"/>
              </w:rPr>
            </w:pPr>
            <w:r>
              <w:rPr>
                <w:b/>
                <w:bCs/>
                <w:color w:val="000000"/>
                <w:sz w:val="20"/>
                <w:szCs w:val="20"/>
              </w:rPr>
              <w:t>Animal Products (meat &amp; milk)</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Cleaning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Washing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slaughtering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Grading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Cleaning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dressing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Curing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Grading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cutting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Shelling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Packaging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packaging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Decortications</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dehydration</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refrigerated storage</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Parboiling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bottling &amp; canning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cooking or curing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Dehusking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refrigeration</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smoking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Polishing</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Pickling</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handling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Size reduction</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transportation</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transportation</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Expelling or extraction</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Storage</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marketing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 xml:space="preserve">Mixing by product or </w:t>
            </w:r>
          </w:p>
        </w:tc>
        <w:tc>
          <w:tcPr>
            <w:tcW w:w="2980" w:type="dxa"/>
            <w:tcBorders>
              <w:top w:val="nil"/>
              <w:left w:val="nil"/>
              <w:bottom w:val="single" w:sz="4" w:space="0" w:color="auto"/>
              <w:right w:val="nil"/>
            </w:tcBorders>
            <w:shd w:val="clear" w:color="auto" w:fill="auto"/>
            <w:noWrap/>
            <w:vAlign w:val="bottom"/>
            <w:hideMark/>
          </w:tcPr>
          <w:p w:rsidR="00235FF7" w:rsidRDefault="00235FF7">
            <w:pPr>
              <w:rPr>
                <w:rFonts w:ascii="Calibri" w:hAnsi="Calibri"/>
                <w:color w:val="000000"/>
                <w:sz w:val="22"/>
                <w:szCs w:val="22"/>
              </w:rPr>
            </w:pPr>
            <w:r>
              <w:rPr>
                <w:rFonts w:ascii="Calibri" w:hAnsi="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bottom"/>
            <w:hideMark/>
          </w:tcPr>
          <w:p w:rsidR="00235FF7" w:rsidRDefault="00235FF7">
            <w:pPr>
              <w:rPr>
                <w:rFonts w:ascii="Calibri" w:hAnsi="Calibri"/>
                <w:color w:val="000000"/>
                <w:sz w:val="22"/>
                <w:szCs w:val="22"/>
              </w:rPr>
            </w:pPr>
            <w:r>
              <w:rPr>
                <w:rFonts w:ascii="Calibri" w:hAnsi="Calibri"/>
                <w:color w:val="000000"/>
                <w:sz w:val="22"/>
                <w:szCs w:val="22"/>
              </w:rPr>
              <w:t> </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Residue utilization</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residue utilization</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 xml:space="preserve">abattoir management and waste </w:t>
            </w:r>
            <w:proofErr w:type="spellStart"/>
            <w:r>
              <w:rPr>
                <w:color w:val="000000"/>
                <w:sz w:val="20"/>
                <w:szCs w:val="20"/>
              </w:rPr>
              <w:t>mgnt</w:t>
            </w:r>
            <w:proofErr w:type="spellEnd"/>
            <w:r>
              <w:rPr>
                <w:color w:val="000000"/>
                <w:sz w:val="20"/>
                <w:szCs w:val="20"/>
              </w:rPr>
              <w:t xml:space="preserve"> </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Blending</w:t>
            </w:r>
          </w:p>
        </w:tc>
        <w:tc>
          <w:tcPr>
            <w:tcW w:w="2980" w:type="dxa"/>
            <w:tcBorders>
              <w:top w:val="nil"/>
              <w:left w:val="nil"/>
              <w:bottom w:val="single" w:sz="4" w:space="0" w:color="auto"/>
              <w:right w:val="nil"/>
            </w:tcBorders>
            <w:shd w:val="clear" w:color="auto" w:fill="auto"/>
            <w:noWrap/>
            <w:vAlign w:val="bottom"/>
            <w:hideMark/>
          </w:tcPr>
          <w:p w:rsidR="00235FF7" w:rsidRDefault="00235FF7">
            <w:pPr>
              <w:rPr>
                <w:rFonts w:ascii="Calibri" w:hAnsi="Calibri"/>
                <w:color w:val="000000"/>
                <w:sz w:val="22"/>
                <w:szCs w:val="22"/>
              </w:rPr>
            </w:pPr>
            <w:r>
              <w:rPr>
                <w:rFonts w:ascii="Calibri" w:hAnsi="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tanning of skin and hides</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Fortification</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collection</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Packaging quality control</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 xml:space="preserve">processing and utilization of by </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 xml:space="preserve"> products (horns, hooves, bone, blood)</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Storage</w:t>
            </w:r>
          </w:p>
        </w:tc>
        <w:tc>
          <w:tcPr>
            <w:tcW w:w="2980" w:type="dxa"/>
            <w:tcBorders>
              <w:top w:val="nil"/>
              <w:left w:val="nil"/>
              <w:bottom w:val="single" w:sz="4" w:space="0" w:color="auto"/>
              <w:right w:val="nil"/>
            </w:tcBorders>
            <w:shd w:val="clear" w:color="auto" w:fill="auto"/>
            <w:noWrap/>
            <w:vAlign w:val="bottom"/>
            <w:hideMark/>
          </w:tcPr>
          <w:p w:rsidR="00235FF7" w:rsidRDefault="00235FF7">
            <w:pPr>
              <w:rPr>
                <w:rFonts w:ascii="Calibri" w:hAnsi="Calibri"/>
                <w:color w:val="000000"/>
                <w:sz w:val="22"/>
                <w:szCs w:val="22"/>
              </w:rPr>
            </w:pPr>
            <w:r>
              <w:rPr>
                <w:rFonts w:ascii="Calibri" w:hAnsi="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milk and milk product processing</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Transportation</w:t>
            </w:r>
          </w:p>
        </w:tc>
        <w:tc>
          <w:tcPr>
            <w:tcW w:w="2980" w:type="dxa"/>
            <w:tcBorders>
              <w:top w:val="nil"/>
              <w:left w:val="nil"/>
              <w:bottom w:val="single" w:sz="4" w:space="0" w:color="auto"/>
              <w:right w:val="nil"/>
            </w:tcBorders>
            <w:shd w:val="clear" w:color="auto" w:fill="auto"/>
            <w:noWrap/>
            <w:vAlign w:val="center"/>
            <w:hideMark/>
          </w:tcPr>
          <w:p w:rsidR="00235FF7" w:rsidRDefault="00235FF7">
            <w:pPr>
              <w:rPr>
                <w:color w:val="000000"/>
                <w:sz w:val="20"/>
                <w:szCs w:val="20"/>
              </w:rPr>
            </w:pPr>
            <w:r>
              <w:rPr>
                <w:color w:val="000000"/>
                <w:sz w:val="20"/>
                <w:szCs w:val="20"/>
              </w:rPr>
              <w:t>-</w:t>
            </w:r>
          </w:p>
        </w:tc>
        <w:tc>
          <w:tcPr>
            <w:tcW w:w="3640" w:type="dxa"/>
            <w:tcBorders>
              <w:top w:val="nil"/>
              <w:left w:val="nil"/>
              <w:bottom w:val="single" w:sz="4" w:space="0" w:color="auto"/>
              <w:right w:val="single" w:sz="4" w:space="0" w:color="auto"/>
            </w:tcBorders>
            <w:shd w:val="clear" w:color="auto" w:fill="auto"/>
            <w:noWrap/>
            <w:vAlign w:val="center"/>
            <w:hideMark/>
          </w:tcPr>
          <w:p w:rsidR="00235FF7" w:rsidRDefault="00235FF7">
            <w:pPr>
              <w:rPr>
                <w:color w:val="000000"/>
                <w:sz w:val="20"/>
                <w:szCs w:val="20"/>
              </w:rPr>
            </w:pPr>
            <w:r>
              <w:rPr>
                <w:color w:val="000000"/>
                <w:sz w:val="20"/>
                <w:szCs w:val="20"/>
              </w:rPr>
              <w:t>-</w:t>
            </w:r>
          </w:p>
        </w:tc>
      </w:tr>
      <w:tr w:rsidR="00235FF7" w:rsidTr="00235FF7">
        <w:trPr>
          <w:trHeight w:val="300"/>
        </w:trPr>
        <w:tc>
          <w:tcPr>
            <w:tcW w:w="2480" w:type="dxa"/>
            <w:tcBorders>
              <w:top w:val="nil"/>
              <w:left w:val="single" w:sz="4" w:space="0" w:color="auto"/>
              <w:bottom w:val="single" w:sz="4" w:space="0" w:color="auto"/>
              <w:right w:val="nil"/>
            </w:tcBorders>
            <w:shd w:val="clear" w:color="auto" w:fill="auto"/>
            <w:noWrap/>
            <w:vAlign w:val="bottom"/>
            <w:hideMark/>
          </w:tcPr>
          <w:p w:rsidR="00235FF7" w:rsidRDefault="00235FF7">
            <w:pPr>
              <w:rPr>
                <w:color w:val="000000"/>
                <w:sz w:val="20"/>
                <w:szCs w:val="20"/>
              </w:rPr>
            </w:pPr>
            <w:r>
              <w:rPr>
                <w:color w:val="000000"/>
                <w:sz w:val="20"/>
                <w:szCs w:val="20"/>
              </w:rPr>
              <w:t>Marketing</w:t>
            </w:r>
          </w:p>
        </w:tc>
        <w:tc>
          <w:tcPr>
            <w:tcW w:w="2980" w:type="dxa"/>
            <w:tcBorders>
              <w:top w:val="nil"/>
              <w:left w:val="nil"/>
              <w:bottom w:val="single" w:sz="4" w:space="0" w:color="auto"/>
              <w:right w:val="nil"/>
            </w:tcBorders>
            <w:shd w:val="clear" w:color="auto" w:fill="auto"/>
            <w:noWrap/>
            <w:vAlign w:val="bottom"/>
            <w:hideMark/>
          </w:tcPr>
          <w:p w:rsidR="00235FF7" w:rsidRDefault="00235FF7">
            <w:pPr>
              <w:rPr>
                <w:color w:val="000000"/>
                <w:sz w:val="20"/>
                <w:szCs w:val="20"/>
              </w:rPr>
            </w:pPr>
            <w:r>
              <w:rPr>
                <w:color w:val="000000"/>
                <w:sz w:val="20"/>
                <w:szCs w:val="20"/>
              </w:rPr>
              <w:t>-</w:t>
            </w:r>
          </w:p>
        </w:tc>
        <w:tc>
          <w:tcPr>
            <w:tcW w:w="3640" w:type="dxa"/>
            <w:tcBorders>
              <w:top w:val="nil"/>
              <w:left w:val="nil"/>
              <w:bottom w:val="single" w:sz="4" w:space="0" w:color="auto"/>
              <w:right w:val="single" w:sz="4" w:space="0" w:color="auto"/>
            </w:tcBorders>
            <w:shd w:val="clear" w:color="auto" w:fill="auto"/>
            <w:noWrap/>
            <w:vAlign w:val="bottom"/>
            <w:hideMark/>
          </w:tcPr>
          <w:p w:rsidR="00235FF7" w:rsidRDefault="00235FF7">
            <w:pPr>
              <w:rPr>
                <w:color w:val="000000"/>
                <w:sz w:val="20"/>
                <w:szCs w:val="20"/>
              </w:rPr>
            </w:pPr>
            <w:r>
              <w:rPr>
                <w:color w:val="000000"/>
                <w:sz w:val="20"/>
                <w:szCs w:val="20"/>
              </w:rPr>
              <w:t>by products or residue utilization</w:t>
            </w:r>
          </w:p>
        </w:tc>
      </w:tr>
    </w:tbl>
    <w:p w:rsidR="00235FF7" w:rsidRDefault="00235FF7" w:rsidP="00235FF7">
      <w:pPr>
        <w:rPr>
          <w:lang w:val="en-GB"/>
        </w:rPr>
      </w:pPr>
    </w:p>
    <w:p w:rsidR="00235FF7" w:rsidRPr="00235FF7" w:rsidRDefault="00235FF7" w:rsidP="00235FF7">
      <w:pPr>
        <w:rPr>
          <w:lang w:val="en-GB"/>
        </w:rPr>
      </w:pPr>
    </w:p>
    <w:p w:rsidR="00EB0E51" w:rsidRPr="00E97F9F" w:rsidRDefault="00EB0E51" w:rsidP="00853605">
      <w:pPr>
        <w:pStyle w:val="Heading1New"/>
        <w:rPr>
          <w:rFonts w:ascii="Times New Roman" w:hAnsi="Times New Roman" w:cs="Times New Roman"/>
          <w:sz w:val="24"/>
          <w:szCs w:val="24"/>
        </w:rPr>
      </w:pPr>
      <w:bookmarkStart w:id="179" w:name="_Toc262452138"/>
      <w:bookmarkStart w:id="180" w:name="_Toc454783276"/>
      <w:r w:rsidRPr="00E97F9F">
        <w:rPr>
          <w:rFonts w:ascii="Times New Roman" w:hAnsi="Times New Roman" w:cs="Times New Roman"/>
          <w:sz w:val="24"/>
          <w:szCs w:val="24"/>
        </w:rPr>
        <w:t>14. YIELD PROJECTIONS FOR THE COMMAND AREA</w:t>
      </w:r>
      <w:bookmarkEnd w:id="179"/>
      <w:bookmarkEnd w:id="180"/>
      <w:r w:rsidRPr="00E97F9F">
        <w:rPr>
          <w:rFonts w:ascii="Times New Roman" w:hAnsi="Times New Roman" w:cs="Times New Roman"/>
          <w:sz w:val="24"/>
          <w:szCs w:val="24"/>
        </w:rPr>
        <w:t xml:space="preserve"> </w:t>
      </w:r>
    </w:p>
    <w:p w:rsidR="00EB0E51" w:rsidRPr="002801FF" w:rsidRDefault="00EB0E51" w:rsidP="002801FF">
      <w:pPr>
        <w:spacing w:before="120" w:after="120" w:line="276" w:lineRule="auto"/>
        <w:jc w:val="both"/>
        <w:rPr>
          <w:bCs/>
        </w:rPr>
      </w:pPr>
      <w:r w:rsidRPr="002801FF">
        <w:rPr>
          <w:bCs/>
        </w:rPr>
        <w:t xml:space="preserve">As the exact cultivable area in the targeted </w:t>
      </w:r>
      <w:r w:rsidR="005B2085" w:rsidRPr="002801FF">
        <w:rPr>
          <w:bCs/>
        </w:rPr>
        <w:t xml:space="preserve">50 </w:t>
      </w:r>
      <w:r w:rsidRPr="002801FF">
        <w:rPr>
          <w:bCs/>
        </w:rPr>
        <w:t xml:space="preserve">ha area could not be obtained, therefore, the following assumptions were made in the process of determining yield projections for the command area. The yield projections for different crops were made based on available data/information obtained during field assessment carried out in the command area. Taking in to account the land use pattern and considering the fact that agricultural land in this particular </w:t>
      </w:r>
      <w:r w:rsidR="00BB70BA">
        <w:rPr>
          <w:bCs/>
        </w:rPr>
        <w:t>wereda</w:t>
      </w:r>
      <w:r w:rsidRPr="002801FF">
        <w:rPr>
          <w:bCs/>
        </w:rPr>
        <w:t xml:space="preserve"> context is equal to cultivated land +</w:t>
      </w:r>
      <w:r w:rsidR="00ED49BA" w:rsidRPr="002801FF">
        <w:rPr>
          <w:bCs/>
        </w:rPr>
        <w:t xml:space="preserve"> </w:t>
      </w:r>
      <w:r w:rsidRPr="002801FF">
        <w:rPr>
          <w:bCs/>
        </w:rPr>
        <w:t>Forest land +</w:t>
      </w:r>
      <w:r w:rsidR="00ED49BA" w:rsidRPr="002801FF">
        <w:rPr>
          <w:bCs/>
        </w:rPr>
        <w:t xml:space="preserve"> </w:t>
      </w:r>
      <w:r w:rsidRPr="002801FF">
        <w:rPr>
          <w:bCs/>
        </w:rPr>
        <w:t xml:space="preserve">grazing land which will add up to the total area, the cultivated land will constitute over 95 % of the agricultural land of the command area. </w:t>
      </w:r>
    </w:p>
    <w:p w:rsidR="00EB0E51" w:rsidRPr="002801FF" w:rsidRDefault="00EB0E51" w:rsidP="002801FF">
      <w:pPr>
        <w:spacing w:before="120" w:after="120" w:line="276" w:lineRule="auto"/>
        <w:jc w:val="both"/>
        <w:rPr>
          <w:bCs/>
        </w:rPr>
      </w:pPr>
      <w:r w:rsidRPr="002801FF">
        <w:rPr>
          <w:bCs/>
        </w:rPr>
        <w:lastRenderedPageBreak/>
        <w:t xml:space="preserve">On top of the above-mentioned considerations, the productivity of the proposed crops is expected to increase to the optimum level, in the successive years of project implementation, through quick adoption of improved fully mechanized irrigated farming practices, efficient input </w:t>
      </w:r>
      <w:r w:rsidR="00235FF7">
        <w:rPr>
          <w:bCs/>
        </w:rPr>
        <w:t>and water utilizations (Table 12</w:t>
      </w:r>
      <w:r w:rsidRPr="002801FF">
        <w:rPr>
          <w:bCs/>
        </w:rPr>
        <w:t xml:space="preserve">). </w:t>
      </w:r>
    </w:p>
    <w:p w:rsidR="00235FF7" w:rsidRPr="00235FF7" w:rsidRDefault="00235FF7" w:rsidP="00235FF7">
      <w:pPr>
        <w:pStyle w:val="Caption"/>
        <w:keepNext/>
        <w:rPr>
          <w:rFonts w:ascii="Times New Roman" w:hAnsi="Times New Roman"/>
          <w:sz w:val="24"/>
          <w:szCs w:val="24"/>
        </w:rPr>
      </w:pPr>
      <w:bookmarkStart w:id="181" w:name="_Toc455780872"/>
      <w:proofErr w:type="gramStart"/>
      <w:r w:rsidRPr="00235FF7">
        <w:rPr>
          <w:rFonts w:ascii="Times New Roman" w:hAnsi="Times New Roman"/>
          <w:sz w:val="24"/>
          <w:szCs w:val="24"/>
        </w:rPr>
        <w:t xml:space="preserve">Table </w:t>
      </w:r>
      <w:proofErr w:type="gramEnd"/>
      <w:r w:rsidR="00665A03" w:rsidRPr="00235FF7">
        <w:rPr>
          <w:rFonts w:ascii="Times New Roman" w:hAnsi="Times New Roman"/>
          <w:sz w:val="24"/>
          <w:szCs w:val="24"/>
        </w:rPr>
        <w:fldChar w:fldCharType="begin"/>
      </w:r>
      <w:r w:rsidRPr="00235FF7">
        <w:rPr>
          <w:rFonts w:ascii="Times New Roman" w:hAnsi="Times New Roman"/>
          <w:sz w:val="24"/>
          <w:szCs w:val="24"/>
        </w:rPr>
        <w:instrText xml:space="preserve"> SEQ Table \* ARABIC </w:instrText>
      </w:r>
      <w:r w:rsidR="00665A03" w:rsidRPr="00235FF7">
        <w:rPr>
          <w:rFonts w:ascii="Times New Roman" w:hAnsi="Times New Roman"/>
          <w:sz w:val="24"/>
          <w:szCs w:val="24"/>
        </w:rPr>
        <w:fldChar w:fldCharType="separate"/>
      </w:r>
      <w:r w:rsidR="007E22B6">
        <w:rPr>
          <w:rFonts w:ascii="Times New Roman" w:hAnsi="Times New Roman"/>
          <w:noProof/>
          <w:sz w:val="24"/>
          <w:szCs w:val="24"/>
        </w:rPr>
        <w:t>5</w:t>
      </w:r>
      <w:r w:rsidR="00665A03" w:rsidRPr="00235FF7">
        <w:rPr>
          <w:rFonts w:ascii="Times New Roman" w:hAnsi="Times New Roman"/>
          <w:sz w:val="24"/>
          <w:szCs w:val="24"/>
        </w:rPr>
        <w:fldChar w:fldCharType="end"/>
      </w:r>
      <w:proofErr w:type="gramStart"/>
      <w:r w:rsidR="000E02AA">
        <w:rPr>
          <w:rFonts w:ascii="Times New Roman" w:hAnsi="Times New Roman"/>
          <w:sz w:val="24"/>
          <w:szCs w:val="24"/>
        </w:rPr>
        <w:t>4</w:t>
      </w:r>
      <w:r w:rsidR="00CD3453">
        <w:rPr>
          <w:rFonts w:ascii="Times New Roman" w:hAnsi="Times New Roman"/>
          <w:sz w:val="24"/>
          <w:szCs w:val="24"/>
        </w:rPr>
        <w:t>.</w:t>
      </w:r>
      <w:r w:rsidR="000E02AA">
        <w:rPr>
          <w:rFonts w:ascii="Times New Roman" w:hAnsi="Times New Roman"/>
          <w:sz w:val="24"/>
          <w:szCs w:val="24"/>
        </w:rPr>
        <w:t>1.</w:t>
      </w:r>
      <w:proofErr w:type="gramEnd"/>
      <w:r w:rsidRPr="00235FF7">
        <w:rPr>
          <w:rFonts w:ascii="Times New Roman" w:hAnsi="Times New Roman"/>
          <w:sz w:val="24"/>
          <w:szCs w:val="24"/>
        </w:rPr>
        <w:t xml:space="preserve"> Yield (Qt/Ha) Projections for Different Crops in the Command Area</w:t>
      </w:r>
      <w:bookmarkEnd w:id="181"/>
    </w:p>
    <w:tbl>
      <w:tblPr>
        <w:tblpPr w:leftFromText="180" w:rightFromText="180" w:vertAnchor="text" w:horzAnchor="margin" w:tblpY="59"/>
        <w:tblOverlap w:val="neve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710"/>
        <w:gridCol w:w="3101"/>
        <w:gridCol w:w="900"/>
        <w:gridCol w:w="810"/>
        <w:gridCol w:w="900"/>
        <w:gridCol w:w="990"/>
        <w:gridCol w:w="1080"/>
      </w:tblGrid>
      <w:tr w:rsidR="00EB0E51" w:rsidRPr="00E97F9F" w:rsidTr="002801FF">
        <w:trPr>
          <w:trHeight w:val="253"/>
        </w:trPr>
        <w:tc>
          <w:tcPr>
            <w:tcW w:w="900" w:type="dxa"/>
            <w:vMerge w:val="restart"/>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S NO.</w:t>
            </w:r>
          </w:p>
        </w:tc>
        <w:tc>
          <w:tcPr>
            <w:tcW w:w="1710" w:type="dxa"/>
            <w:vMerge w:val="restart"/>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Crop Type</w:t>
            </w:r>
          </w:p>
        </w:tc>
        <w:tc>
          <w:tcPr>
            <w:tcW w:w="3101" w:type="dxa"/>
            <w:vMerge w:val="restart"/>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Yield level(Qt/Ha) before the project</w:t>
            </w:r>
          </w:p>
        </w:tc>
        <w:tc>
          <w:tcPr>
            <w:tcW w:w="4680" w:type="dxa"/>
            <w:gridSpan w:val="5"/>
            <w:shd w:val="clear" w:color="auto" w:fill="auto"/>
          </w:tcPr>
          <w:p w:rsidR="00EB0E51" w:rsidRPr="00E97F9F" w:rsidRDefault="00EB0E51" w:rsidP="00853605">
            <w:pPr>
              <w:spacing w:line="360" w:lineRule="auto"/>
              <w:jc w:val="center"/>
              <w:rPr>
                <w:b/>
                <w:sz w:val="18"/>
                <w:szCs w:val="18"/>
              </w:rPr>
            </w:pPr>
            <w:r w:rsidRPr="00E97F9F">
              <w:rPr>
                <w:b/>
                <w:sz w:val="18"/>
                <w:szCs w:val="18"/>
              </w:rPr>
              <w:t>Yield Projection</w:t>
            </w:r>
          </w:p>
        </w:tc>
      </w:tr>
      <w:tr w:rsidR="00EB0E51" w:rsidRPr="00E97F9F" w:rsidTr="002801FF">
        <w:trPr>
          <w:trHeight w:val="152"/>
        </w:trPr>
        <w:tc>
          <w:tcPr>
            <w:tcW w:w="900" w:type="dxa"/>
            <w:vMerge/>
            <w:vAlign w:val="center"/>
          </w:tcPr>
          <w:p w:rsidR="00EB0E51" w:rsidRPr="00E97F9F" w:rsidRDefault="00EB0E51" w:rsidP="00853605">
            <w:pPr>
              <w:tabs>
                <w:tab w:val="left" w:pos="3135"/>
              </w:tabs>
              <w:spacing w:line="360" w:lineRule="auto"/>
              <w:ind w:left="-24" w:hanging="1"/>
              <w:jc w:val="center"/>
              <w:rPr>
                <w:b/>
                <w:sz w:val="18"/>
                <w:szCs w:val="18"/>
              </w:rPr>
            </w:pPr>
          </w:p>
        </w:tc>
        <w:tc>
          <w:tcPr>
            <w:tcW w:w="1710" w:type="dxa"/>
            <w:vMerge/>
            <w:vAlign w:val="center"/>
          </w:tcPr>
          <w:p w:rsidR="00EB0E51" w:rsidRPr="00E97F9F" w:rsidRDefault="00EB0E51" w:rsidP="00853605">
            <w:pPr>
              <w:tabs>
                <w:tab w:val="left" w:pos="3135"/>
              </w:tabs>
              <w:spacing w:line="360" w:lineRule="auto"/>
              <w:ind w:left="-24" w:hanging="1"/>
              <w:jc w:val="center"/>
              <w:rPr>
                <w:sz w:val="18"/>
                <w:szCs w:val="18"/>
              </w:rPr>
            </w:pPr>
          </w:p>
        </w:tc>
        <w:tc>
          <w:tcPr>
            <w:tcW w:w="3101" w:type="dxa"/>
            <w:vMerge/>
            <w:vAlign w:val="center"/>
          </w:tcPr>
          <w:p w:rsidR="00EB0E51" w:rsidRPr="00E97F9F" w:rsidRDefault="00EB0E51" w:rsidP="00853605">
            <w:pPr>
              <w:tabs>
                <w:tab w:val="left" w:pos="3135"/>
              </w:tabs>
              <w:spacing w:line="360" w:lineRule="auto"/>
              <w:ind w:left="-24" w:hanging="1"/>
              <w:jc w:val="center"/>
              <w:rPr>
                <w:b/>
                <w:sz w:val="18"/>
                <w:szCs w:val="18"/>
              </w:rPr>
            </w:pPr>
          </w:p>
        </w:tc>
        <w:tc>
          <w:tcPr>
            <w:tcW w:w="900" w:type="dxa"/>
            <w:tcBorders>
              <w:top w:val="nil"/>
            </w:tcBorders>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Yr-1</w:t>
            </w:r>
          </w:p>
        </w:tc>
        <w:tc>
          <w:tcPr>
            <w:tcW w:w="810" w:type="dxa"/>
            <w:tcBorders>
              <w:top w:val="nil"/>
            </w:tcBorders>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Yr-2</w:t>
            </w:r>
          </w:p>
        </w:tc>
        <w:tc>
          <w:tcPr>
            <w:tcW w:w="900" w:type="dxa"/>
            <w:tcBorders>
              <w:top w:val="nil"/>
            </w:tcBorders>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Yr-3</w:t>
            </w:r>
          </w:p>
        </w:tc>
        <w:tc>
          <w:tcPr>
            <w:tcW w:w="990" w:type="dxa"/>
            <w:tcBorders>
              <w:top w:val="nil"/>
            </w:tcBorders>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Yr-4</w:t>
            </w:r>
          </w:p>
        </w:tc>
        <w:tc>
          <w:tcPr>
            <w:tcW w:w="1080" w:type="dxa"/>
            <w:tcBorders>
              <w:top w:val="nil"/>
            </w:tcBorders>
            <w:vAlign w:val="center"/>
          </w:tcPr>
          <w:p w:rsidR="00EB0E51" w:rsidRPr="00E97F9F" w:rsidRDefault="00EB0E51" w:rsidP="00853605">
            <w:pPr>
              <w:tabs>
                <w:tab w:val="left" w:pos="3135"/>
              </w:tabs>
              <w:spacing w:line="360" w:lineRule="auto"/>
              <w:ind w:left="-24" w:hanging="1"/>
              <w:jc w:val="center"/>
              <w:rPr>
                <w:b/>
                <w:sz w:val="18"/>
                <w:szCs w:val="18"/>
              </w:rPr>
            </w:pPr>
            <w:r w:rsidRPr="00E97F9F">
              <w:rPr>
                <w:b/>
                <w:sz w:val="18"/>
                <w:szCs w:val="18"/>
              </w:rPr>
              <w:t>Yr-5</w:t>
            </w:r>
          </w:p>
        </w:tc>
      </w:tr>
      <w:tr w:rsidR="00EB0E51" w:rsidRPr="00E97F9F" w:rsidTr="002801FF">
        <w:trPr>
          <w:trHeight w:val="422"/>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1</w:t>
            </w:r>
          </w:p>
        </w:tc>
        <w:tc>
          <w:tcPr>
            <w:tcW w:w="1710" w:type="dxa"/>
          </w:tcPr>
          <w:p w:rsidR="00EB0E51" w:rsidRPr="00E97F9F" w:rsidRDefault="00EB0E51" w:rsidP="002801FF">
            <w:pPr>
              <w:tabs>
                <w:tab w:val="left" w:pos="3135"/>
              </w:tabs>
              <w:ind w:left="-23"/>
              <w:jc w:val="center"/>
              <w:rPr>
                <w:b/>
                <w:sz w:val="18"/>
                <w:szCs w:val="18"/>
              </w:rPr>
            </w:pPr>
            <w:r w:rsidRPr="00E97F9F">
              <w:rPr>
                <w:b/>
                <w:sz w:val="18"/>
                <w:szCs w:val="18"/>
              </w:rPr>
              <w:t>Maize</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42</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50</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54</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60</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65</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70</w:t>
            </w:r>
          </w:p>
        </w:tc>
      </w:tr>
      <w:tr w:rsidR="00EB0E51" w:rsidRPr="00E97F9F" w:rsidTr="002801FF">
        <w:trPr>
          <w:trHeight w:val="431"/>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2</w:t>
            </w:r>
          </w:p>
        </w:tc>
        <w:tc>
          <w:tcPr>
            <w:tcW w:w="1710" w:type="dxa"/>
          </w:tcPr>
          <w:p w:rsidR="00EB0E51" w:rsidRPr="00E97F9F" w:rsidRDefault="00EB0E51" w:rsidP="002801FF">
            <w:pPr>
              <w:tabs>
                <w:tab w:val="left" w:pos="3135"/>
              </w:tabs>
              <w:ind w:left="-23"/>
              <w:rPr>
                <w:b/>
                <w:sz w:val="18"/>
                <w:szCs w:val="18"/>
              </w:rPr>
            </w:pPr>
            <w:r w:rsidRPr="00E97F9F">
              <w:rPr>
                <w:b/>
                <w:sz w:val="18"/>
                <w:szCs w:val="18"/>
              </w:rPr>
              <w:t>Wheat</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26</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32</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34</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37</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40</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42</w:t>
            </w:r>
          </w:p>
        </w:tc>
      </w:tr>
      <w:tr w:rsidR="00EB0E51" w:rsidRPr="00E97F9F" w:rsidTr="002801FF">
        <w:trPr>
          <w:trHeight w:val="431"/>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3</w:t>
            </w:r>
          </w:p>
        </w:tc>
        <w:tc>
          <w:tcPr>
            <w:tcW w:w="1710" w:type="dxa"/>
          </w:tcPr>
          <w:p w:rsidR="00EB0E51" w:rsidRPr="00E97F9F" w:rsidRDefault="00EB0E51" w:rsidP="002801FF">
            <w:pPr>
              <w:tabs>
                <w:tab w:val="left" w:pos="3135"/>
              </w:tabs>
              <w:ind w:left="-23"/>
              <w:rPr>
                <w:b/>
                <w:sz w:val="18"/>
                <w:szCs w:val="18"/>
              </w:rPr>
            </w:pPr>
            <w:r w:rsidRPr="00E97F9F">
              <w:rPr>
                <w:b/>
                <w:sz w:val="18"/>
                <w:szCs w:val="18"/>
              </w:rPr>
              <w:t>Soya bean</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15</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20</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24</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25</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27</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30</w:t>
            </w:r>
          </w:p>
        </w:tc>
      </w:tr>
      <w:tr w:rsidR="00EB0E51" w:rsidRPr="00E97F9F" w:rsidTr="002801FF">
        <w:trPr>
          <w:trHeight w:val="431"/>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4</w:t>
            </w:r>
          </w:p>
        </w:tc>
        <w:tc>
          <w:tcPr>
            <w:tcW w:w="1710" w:type="dxa"/>
          </w:tcPr>
          <w:p w:rsidR="00EB0E51" w:rsidRPr="00E97F9F" w:rsidRDefault="00EB0E51" w:rsidP="002801FF">
            <w:pPr>
              <w:tabs>
                <w:tab w:val="left" w:pos="3135"/>
              </w:tabs>
              <w:ind w:left="-23"/>
              <w:rPr>
                <w:b/>
                <w:sz w:val="18"/>
                <w:szCs w:val="18"/>
              </w:rPr>
            </w:pPr>
            <w:r w:rsidRPr="00E97F9F">
              <w:rPr>
                <w:b/>
                <w:sz w:val="18"/>
                <w:szCs w:val="18"/>
              </w:rPr>
              <w:t>Oil seeds</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6</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8</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9</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10</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12</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15</w:t>
            </w:r>
          </w:p>
        </w:tc>
      </w:tr>
      <w:tr w:rsidR="00EB0E51" w:rsidRPr="00E97F9F" w:rsidTr="002801FF">
        <w:trPr>
          <w:trHeight w:val="449"/>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5</w:t>
            </w:r>
          </w:p>
        </w:tc>
        <w:tc>
          <w:tcPr>
            <w:tcW w:w="1710" w:type="dxa"/>
          </w:tcPr>
          <w:p w:rsidR="00EB0E51" w:rsidRPr="00E97F9F" w:rsidRDefault="00EB0E51" w:rsidP="002801FF">
            <w:pPr>
              <w:tabs>
                <w:tab w:val="left" w:pos="3135"/>
              </w:tabs>
              <w:ind w:left="-23"/>
              <w:rPr>
                <w:b/>
                <w:sz w:val="18"/>
                <w:szCs w:val="18"/>
              </w:rPr>
            </w:pPr>
            <w:r w:rsidRPr="00E97F9F">
              <w:rPr>
                <w:b/>
                <w:sz w:val="18"/>
                <w:szCs w:val="18"/>
              </w:rPr>
              <w:t>Onion</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80</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150</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160</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170</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175</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180</w:t>
            </w:r>
          </w:p>
        </w:tc>
      </w:tr>
      <w:tr w:rsidR="00EB0E51" w:rsidRPr="00E97F9F" w:rsidTr="002801FF">
        <w:trPr>
          <w:trHeight w:val="422"/>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6</w:t>
            </w:r>
          </w:p>
        </w:tc>
        <w:tc>
          <w:tcPr>
            <w:tcW w:w="1710" w:type="dxa"/>
          </w:tcPr>
          <w:p w:rsidR="00EB0E51" w:rsidRPr="00E97F9F" w:rsidRDefault="00EB0E51" w:rsidP="002801FF">
            <w:pPr>
              <w:tabs>
                <w:tab w:val="left" w:pos="3135"/>
              </w:tabs>
              <w:ind w:left="-23"/>
              <w:rPr>
                <w:b/>
                <w:sz w:val="18"/>
                <w:szCs w:val="18"/>
              </w:rPr>
            </w:pPr>
            <w:r w:rsidRPr="00E97F9F">
              <w:rPr>
                <w:b/>
                <w:sz w:val="18"/>
                <w:szCs w:val="18"/>
              </w:rPr>
              <w:t>Potato</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84</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180</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200</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215</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220</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225</w:t>
            </w:r>
          </w:p>
        </w:tc>
      </w:tr>
      <w:tr w:rsidR="00EB0E51" w:rsidRPr="00E97F9F" w:rsidTr="002801FF">
        <w:trPr>
          <w:trHeight w:val="530"/>
        </w:trPr>
        <w:tc>
          <w:tcPr>
            <w:tcW w:w="900" w:type="dxa"/>
          </w:tcPr>
          <w:p w:rsidR="00EB0E51" w:rsidRPr="00E97F9F" w:rsidRDefault="00EB0E51" w:rsidP="002801FF">
            <w:pPr>
              <w:tabs>
                <w:tab w:val="left" w:pos="3135"/>
              </w:tabs>
              <w:ind w:left="-23"/>
              <w:jc w:val="center"/>
              <w:rPr>
                <w:b/>
                <w:sz w:val="18"/>
                <w:szCs w:val="18"/>
              </w:rPr>
            </w:pPr>
            <w:r w:rsidRPr="00E97F9F">
              <w:rPr>
                <w:b/>
                <w:sz w:val="18"/>
                <w:szCs w:val="18"/>
              </w:rPr>
              <w:t>7</w:t>
            </w:r>
          </w:p>
        </w:tc>
        <w:tc>
          <w:tcPr>
            <w:tcW w:w="1710" w:type="dxa"/>
          </w:tcPr>
          <w:p w:rsidR="00EB0E51" w:rsidRPr="00E97F9F" w:rsidRDefault="00EB0E51" w:rsidP="002801FF">
            <w:pPr>
              <w:tabs>
                <w:tab w:val="left" w:pos="3135"/>
              </w:tabs>
              <w:ind w:left="-23"/>
              <w:rPr>
                <w:b/>
                <w:sz w:val="18"/>
                <w:szCs w:val="18"/>
              </w:rPr>
            </w:pPr>
            <w:r w:rsidRPr="00E97F9F">
              <w:rPr>
                <w:b/>
                <w:sz w:val="18"/>
                <w:szCs w:val="18"/>
              </w:rPr>
              <w:t>Coffee</w:t>
            </w: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w:t>
            </w:r>
          </w:p>
        </w:tc>
      </w:tr>
      <w:tr w:rsidR="00EB0E51" w:rsidRPr="00E97F9F" w:rsidTr="002801FF">
        <w:tc>
          <w:tcPr>
            <w:tcW w:w="900" w:type="dxa"/>
          </w:tcPr>
          <w:p w:rsidR="00EB0E51" w:rsidRPr="00E97F9F" w:rsidRDefault="00EB0E51" w:rsidP="002801FF">
            <w:pPr>
              <w:tabs>
                <w:tab w:val="left" w:pos="3135"/>
              </w:tabs>
              <w:ind w:left="-23"/>
              <w:jc w:val="center"/>
              <w:rPr>
                <w:b/>
                <w:sz w:val="18"/>
                <w:szCs w:val="18"/>
              </w:rPr>
            </w:pPr>
            <w:r w:rsidRPr="00E97F9F">
              <w:rPr>
                <w:b/>
                <w:sz w:val="18"/>
                <w:szCs w:val="18"/>
              </w:rPr>
              <w:t>8</w:t>
            </w:r>
          </w:p>
        </w:tc>
        <w:tc>
          <w:tcPr>
            <w:tcW w:w="1710" w:type="dxa"/>
            <w:tcBorders>
              <w:bottom w:val="single" w:sz="4" w:space="0" w:color="auto"/>
            </w:tcBorders>
          </w:tcPr>
          <w:p w:rsidR="00EB0E51" w:rsidRPr="00E97F9F" w:rsidRDefault="00EB0E51" w:rsidP="002801FF">
            <w:pPr>
              <w:tabs>
                <w:tab w:val="left" w:pos="3135"/>
              </w:tabs>
              <w:ind w:left="-23"/>
              <w:rPr>
                <w:b/>
                <w:sz w:val="18"/>
                <w:szCs w:val="18"/>
              </w:rPr>
            </w:pPr>
            <w:r w:rsidRPr="00E97F9F">
              <w:rPr>
                <w:b/>
                <w:sz w:val="18"/>
                <w:szCs w:val="18"/>
              </w:rPr>
              <w:t>Mango</w:t>
            </w:r>
          </w:p>
          <w:p w:rsidR="00EB0E51" w:rsidRPr="00E97F9F" w:rsidRDefault="00EB0E51" w:rsidP="002801FF">
            <w:pPr>
              <w:tabs>
                <w:tab w:val="left" w:pos="3135"/>
              </w:tabs>
              <w:ind w:left="-23"/>
              <w:rPr>
                <w:b/>
                <w:sz w:val="18"/>
                <w:szCs w:val="18"/>
              </w:rPr>
            </w:pPr>
          </w:p>
        </w:tc>
        <w:tc>
          <w:tcPr>
            <w:tcW w:w="3101"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81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0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990" w:type="dxa"/>
          </w:tcPr>
          <w:p w:rsidR="00EB0E51" w:rsidRPr="00E97F9F" w:rsidRDefault="00EB0E51" w:rsidP="002801FF">
            <w:pPr>
              <w:tabs>
                <w:tab w:val="left" w:pos="3135"/>
              </w:tabs>
              <w:ind w:left="-23"/>
              <w:jc w:val="center"/>
              <w:rPr>
                <w:b/>
                <w:sz w:val="18"/>
                <w:szCs w:val="18"/>
              </w:rPr>
            </w:pPr>
            <w:r w:rsidRPr="00E97F9F">
              <w:rPr>
                <w:b/>
                <w:sz w:val="18"/>
                <w:szCs w:val="18"/>
              </w:rPr>
              <w:t>------</w:t>
            </w:r>
          </w:p>
        </w:tc>
        <w:tc>
          <w:tcPr>
            <w:tcW w:w="1080" w:type="dxa"/>
          </w:tcPr>
          <w:p w:rsidR="00EB0E51" w:rsidRPr="00E97F9F" w:rsidRDefault="00EB0E51" w:rsidP="002801FF">
            <w:pPr>
              <w:tabs>
                <w:tab w:val="left" w:pos="3135"/>
              </w:tabs>
              <w:ind w:left="-23"/>
              <w:jc w:val="center"/>
              <w:rPr>
                <w:b/>
                <w:sz w:val="18"/>
                <w:szCs w:val="18"/>
              </w:rPr>
            </w:pPr>
            <w:r w:rsidRPr="00E97F9F">
              <w:rPr>
                <w:b/>
                <w:sz w:val="18"/>
                <w:szCs w:val="18"/>
              </w:rPr>
              <w:t>------</w:t>
            </w:r>
          </w:p>
        </w:tc>
      </w:tr>
    </w:tbl>
    <w:p w:rsidR="002801FF" w:rsidRPr="002801FF" w:rsidRDefault="002801FF" w:rsidP="002801FF">
      <w:bookmarkStart w:id="182" w:name="_Toc392507073"/>
      <w:bookmarkStart w:id="183" w:name="_Toc403387313"/>
    </w:p>
    <w:p w:rsidR="00EB0E51" w:rsidRPr="00E97F9F" w:rsidRDefault="00EB0E51" w:rsidP="00853605">
      <w:pPr>
        <w:pStyle w:val="Heading1New"/>
        <w:rPr>
          <w:rFonts w:ascii="Times New Roman" w:hAnsi="Times New Roman" w:cs="Times New Roman"/>
          <w:color w:val="FF0000"/>
          <w:sz w:val="24"/>
          <w:szCs w:val="24"/>
        </w:rPr>
      </w:pPr>
      <w:bookmarkStart w:id="184" w:name="_Toc454783277"/>
      <w:r w:rsidRPr="00E97F9F">
        <w:rPr>
          <w:rFonts w:ascii="Times New Roman" w:hAnsi="Times New Roman" w:cs="Times New Roman"/>
          <w:sz w:val="24"/>
          <w:szCs w:val="24"/>
        </w:rPr>
        <w:t>15. COST OF CULTIVATION OF PRINCIPAL CROPS</w:t>
      </w:r>
      <w:bookmarkStart w:id="185" w:name="_Toc149618748"/>
      <w:bookmarkEnd w:id="182"/>
      <w:bookmarkEnd w:id="183"/>
      <w:bookmarkEnd w:id="184"/>
      <w:r w:rsidRPr="00E97F9F">
        <w:rPr>
          <w:rFonts w:ascii="Times New Roman" w:hAnsi="Times New Roman" w:cs="Times New Roman"/>
          <w:sz w:val="24"/>
          <w:szCs w:val="24"/>
        </w:rPr>
        <w:t xml:space="preserve">         </w:t>
      </w:r>
      <w:bookmarkEnd w:id="185"/>
    </w:p>
    <w:p w:rsidR="00EB0E51" w:rsidRPr="00E97F9F" w:rsidRDefault="00EB0E51" w:rsidP="002801FF">
      <w:pPr>
        <w:pStyle w:val="BodyText"/>
        <w:spacing w:before="120" w:line="276" w:lineRule="auto"/>
        <w:jc w:val="both"/>
      </w:pPr>
      <w:r w:rsidRPr="00E97F9F">
        <w:t xml:space="preserve">A number of crops which are carefully selected have been included in the proposed cropping system under the </w:t>
      </w:r>
      <w:r w:rsidR="00221B91">
        <w:t>Sota</w:t>
      </w:r>
      <w:r w:rsidRPr="00E97F9F">
        <w:t xml:space="preserve"> irrigated production, but the cost of cultivation of only </w:t>
      </w:r>
      <w:r w:rsidR="00124A5A">
        <w:t>five</w:t>
      </w:r>
      <w:r w:rsidRPr="00E97F9F">
        <w:t xml:space="preserve"> crops namely  maize ,wheat, haricot bean , </w:t>
      </w:r>
      <w:r w:rsidR="00221B91">
        <w:t>potato and onion</w:t>
      </w:r>
      <w:r w:rsidRPr="00E97F9F">
        <w:t xml:space="preserve"> are given from Table </w:t>
      </w:r>
      <w:r w:rsidR="00221B91">
        <w:t>15.1</w:t>
      </w:r>
      <w:r w:rsidR="00A742B5">
        <w:t xml:space="preserve"> </w:t>
      </w:r>
      <w:r w:rsidRPr="00E97F9F">
        <w:t xml:space="preserve"> to </w:t>
      </w:r>
      <w:r w:rsidR="00221B91">
        <w:t>15.5</w:t>
      </w:r>
      <w:r w:rsidRPr="00E97F9F">
        <w:t xml:space="preserve">.  The cost of various inputs such as seeds, fertilizers, agro-chemicals and labor used for the analysis is based on the information collected from </w:t>
      </w:r>
      <w:r w:rsidR="00BB70BA">
        <w:t>wereda</w:t>
      </w:r>
      <w:r w:rsidRPr="00E97F9F">
        <w:t xml:space="preserve"> offices of the project command. The costs of cultivation of these crops are only for surface irrigation production system are given with net benefit cost ratios based on the input costs and the yield estimated relationship.</w:t>
      </w:r>
    </w:p>
    <w:p w:rsidR="00451EA5" w:rsidRDefault="00EB0E51" w:rsidP="002801FF">
      <w:pPr>
        <w:pStyle w:val="BodyText"/>
        <w:spacing w:before="120" w:line="276" w:lineRule="auto"/>
        <w:jc w:val="both"/>
      </w:pPr>
      <w:r w:rsidRPr="00E97F9F">
        <w:t>The real benefit in terms of agricultural production after the irrigation establishment covering at-least 90% of the total command area is based on the produce’s price of the CSA estimate suggested in the previous publication is many folds higher as compared to the area traditional production indicated earlier.</w:t>
      </w:r>
    </w:p>
    <w:p w:rsidR="00451EA5" w:rsidRDefault="00451EA5" w:rsidP="00451EA5">
      <w:r>
        <w:br w:type="page"/>
      </w:r>
    </w:p>
    <w:p w:rsidR="00235FF7" w:rsidRPr="00235FF7" w:rsidRDefault="00235FF7" w:rsidP="00235FF7">
      <w:pPr>
        <w:pStyle w:val="Caption"/>
        <w:keepNext/>
        <w:rPr>
          <w:rFonts w:ascii="Times New Roman" w:hAnsi="Times New Roman"/>
          <w:b w:val="0"/>
          <w:sz w:val="24"/>
          <w:szCs w:val="24"/>
        </w:rPr>
      </w:pPr>
      <w:bookmarkStart w:id="186" w:name="_Toc455780873"/>
      <w:r w:rsidRPr="00235FF7">
        <w:rPr>
          <w:rFonts w:ascii="Times New Roman" w:hAnsi="Times New Roman"/>
          <w:b w:val="0"/>
          <w:sz w:val="24"/>
          <w:szCs w:val="24"/>
        </w:rPr>
        <w:lastRenderedPageBreak/>
        <w:t xml:space="preserve">Table </w:t>
      </w:r>
      <w:r w:rsidR="00221B91">
        <w:rPr>
          <w:rFonts w:ascii="Times New Roman" w:hAnsi="Times New Roman"/>
          <w:b w:val="0"/>
          <w:sz w:val="24"/>
          <w:szCs w:val="24"/>
        </w:rPr>
        <w:t>15.1:</w:t>
      </w:r>
      <w:r w:rsidRPr="00235FF7">
        <w:rPr>
          <w:rFonts w:ascii="Times New Roman" w:hAnsi="Times New Roman"/>
          <w:b w:val="0"/>
          <w:sz w:val="24"/>
          <w:szCs w:val="24"/>
        </w:rPr>
        <w:t xml:space="preserve"> Cost of cultivation of Maize</w:t>
      </w:r>
      <w:bookmarkEnd w:id="186"/>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EB0E51" w:rsidRPr="00E97F9F" w:rsidTr="00255E2C">
        <w:tc>
          <w:tcPr>
            <w:tcW w:w="3888" w:type="dxa"/>
            <w:vAlign w:val="center"/>
          </w:tcPr>
          <w:p w:rsidR="00EB0E51" w:rsidRPr="00E97F9F" w:rsidRDefault="00EB0E51" w:rsidP="00451EA5">
            <w:pPr>
              <w:pStyle w:val="BodyText"/>
              <w:spacing w:after="0"/>
              <w:jc w:val="both"/>
              <w:rPr>
                <w:b/>
                <w:bCs/>
                <w:sz w:val="18"/>
                <w:szCs w:val="18"/>
              </w:rPr>
            </w:pPr>
            <w:r w:rsidRPr="00E97F9F">
              <w:rPr>
                <w:b/>
                <w:bCs/>
                <w:sz w:val="18"/>
                <w:szCs w:val="18"/>
              </w:rPr>
              <w:t>Items</w:t>
            </w:r>
          </w:p>
        </w:tc>
        <w:tc>
          <w:tcPr>
            <w:tcW w:w="2700" w:type="dxa"/>
            <w:vAlign w:val="center"/>
          </w:tcPr>
          <w:p w:rsidR="00EB0E51" w:rsidRPr="00E97F9F" w:rsidRDefault="00EB0E51" w:rsidP="00451EA5">
            <w:pPr>
              <w:pStyle w:val="BodyText"/>
              <w:spacing w:after="0"/>
              <w:jc w:val="both"/>
              <w:rPr>
                <w:b/>
                <w:bCs/>
                <w:sz w:val="18"/>
                <w:szCs w:val="18"/>
              </w:rPr>
            </w:pPr>
            <w:r w:rsidRPr="00E97F9F">
              <w:rPr>
                <w:b/>
                <w:bCs/>
                <w:sz w:val="18"/>
                <w:szCs w:val="18"/>
              </w:rPr>
              <w:t>Material and labour inputs (per hectare)</w:t>
            </w:r>
          </w:p>
        </w:tc>
        <w:tc>
          <w:tcPr>
            <w:tcW w:w="1566" w:type="dxa"/>
            <w:vAlign w:val="center"/>
          </w:tcPr>
          <w:p w:rsidR="00EB0E51" w:rsidRPr="00E97F9F" w:rsidRDefault="00EB0E51" w:rsidP="00451EA5">
            <w:pPr>
              <w:pStyle w:val="BodyText"/>
              <w:spacing w:after="0"/>
              <w:jc w:val="both"/>
              <w:rPr>
                <w:b/>
                <w:bCs/>
                <w:sz w:val="18"/>
                <w:szCs w:val="18"/>
              </w:rPr>
            </w:pPr>
            <w:r w:rsidRPr="00E97F9F">
              <w:rPr>
                <w:b/>
                <w:bCs/>
                <w:sz w:val="18"/>
                <w:szCs w:val="18"/>
              </w:rPr>
              <w:t>Cost (ETB) per unit</w:t>
            </w:r>
          </w:p>
        </w:tc>
        <w:tc>
          <w:tcPr>
            <w:tcW w:w="1566" w:type="dxa"/>
            <w:vAlign w:val="center"/>
          </w:tcPr>
          <w:p w:rsidR="00EB0E51" w:rsidRPr="00E97F9F" w:rsidRDefault="00EB0E51" w:rsidP="00451EA5">
            <w:pPr>
              <w:pStyle w:val="BodyText"/>
              <w:spacing w:after="0"/>
              <w:jc w:val="both"/>
              <w:rPr>
                <w:b/>
                <w:bCs/>
                <w:sz w:val="18"/>
                <w:szCs w:val="18"/>
              </w:rPr>
            </w:pPr>
            <w:r w:rsidRPr="00E97F9F">
              <w:rPr>
                <w:b/>
                <w:bCs/>
                <w:sz w:val="18"/>
                <w:szCs w:val="18"/>
              </w:rPr>
              <w:t>Total cost (ETB)</w:t>
            </w: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I.  Operational cost</w:t>
            </w:r>
          </w:p>
        </w:tc>
        <w:tc>
          <w:tcPr>
            <w:tcW w:w="2700"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r w:rsidRPr="00E97F9F">
              <w:rPr>
                <w:sz w:val="18"/>
                <w:szCs w:val="18"/>
              </w:rPr>
              <w:t>8468.00</w:t>
            </w:r>
          </w:p>
        </w:tc>
      </w:tr>
      <w:tr w:rsidR="00EB0E51" w:rsidRPr="00E97F9F" w:rsidTr="002801FF">
        <w:trPr>
          <w:trHeight w:hRule="exact" w:val="1710"/>
        </w:trPr>
        <w:tc>
          <w:tcPr>
            <w:tcW w:w="3888" w:type="dxa"/>
          </w:tcPr>
          <w:p w:rsidR="00EB0E51" w:rsidRPr="00E97F9F" w:rsidRDefault="00EB0E51" w:rsidP="00451EA5">
            <w:pPr>
              <w:pStyle w:val="BodyText"/>
              <w:spacing w:after="0"/>
              <w:jc w:val="both"/>
              <w:rPr>
                <w:sz w:val="18"/>
                <w:szCs w:val="18"/>
              </w:rPr>
            </w:pPr>
            <w:r w:rsidRPr="00E97F9F">
              <w:rPr>
                <w:sz w:val="18"/>
                <w:szCs w:val="18"/>
              </w:rPr>
              <w:t>Human Labour</w:t>
            </w:r>
          </w:p>
          <w:p w:rsidR="00EB0E51" w:rsidRPr="00E97F9F" w:rsidRDefault="00EB0E51" w:rsidP="00451EA5">
            <w:pPr>
              <w:pStyle w:val="BodyText"/>
              <w:spacing w:after="0"/>
              <w:jc w:val="both"/>
              <w:rPr>
                <w:sz w:val="18"/>
                <w:szCs w:val="18"/>
              </w:rPr>
            </w:pPr>
            <w:r w:rsidRPr="00E97F9F">
              <w:rPr>
                <w:sz w:val="18"/>
                <w:szCs w:val="18"/>
              </w:rPr>
              <w:t>Machine</w:t>
            </w:r>
          </w:p>
          <w:p w:rsidR="00EB0E51" w:rsidRPr="00E97F9F" w:rsidRDefault="00EB0E51" w:rsidP="00451EA5">
            <w:pPr>
              <w:pStyle w:val="BodyText"/>
              <w:spacing w:after="0"/>
              <w:jc w:val="both"/>
              <w:rPr>
                <w:sz w:val="18"/>
                <w:szCs w:val="18"/>
              </w:rPr>
            </w:pPr>
            <w:r w:rsidRPr="00E97F9F">
              <w:rPr>
                <w:sz w:val="18"/>
                <w:szCs w:val="18"/>
              </w:rPr>
              <w:t xml:space="preserve">Seed </w:t>
            </w:r>
          </w:p>
          <w:p w:rsidR="00EB0E51" w:rsidRPr="00E97F9F" w:rsidRDefault="00EB0E51" w:rsidP="00451EA5">
            <w:pPr>
              <w:pStyle w:val="BodyText"/>
              <w:spacing w:after="0"/>
              <w:jc w:val="both"/>
              <w:rPr>
                <w:sz w:val="18"/>
                <w:szCs w:val="18"/>
              </w:rPr>
            </w:pPr>
            <w:r w:rsidRPr="00E97F9F">
              <w:rPr>
                <w:sz w:val="18"/>
                <w:szCs w:val="18"/>
              </w:rPr>
              <w:t>Fertilizers</w:t>
            </w: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Pesticides</w:t>
            </w:r>
          </w:p>
          <w:p w:rsidR="00EB0E51" w:rsidRPr="00E97F9F" w:rsidRDefault="00EB0E51" w:rsidP="00451EA5">
            <w:pPr>
              <w:pStyle w:val="BodyText"/>
              <w:spacing w:after="0"/>
              <w:jc w:val="both"/>
              <w:rPr>
                <w:sz w:val="18"/>
                <w:szCs w:val="18"/>
              </w:rPr>
            </w:pPr>
            <w:r w:rsidRPr="00E97F9F">
              <w:rPr>
                <w:sz w:val="18"/>
                <w:szCs w:val="18"/>
              </w:rPr>
              <w:t>Miscellaneous</w:t>
            </w:r>
          </w:p>
        </w:tc>
        <w:tc>
          <w:tcPr>
            <w:tcW w:w="2700" w:type="dxa"/>
          </w:tcPr>
          <w:p w:rsidR="00EB0E51" w:rsidRPr="00E97F9F" w:rsidRDefault="00EB0E51" w:rsidP="00451EA5">
            <w:pPr>
              <w:pStyle w:val="BodyText"/>
              <w:spacing w:after="0"/>
              <w:jc w:val="both"/>
              <w:rPr>
                <w:sz w:val="18"/>
                <w:szCs w:val="18"/>
              </w:rPr>
            </w:pPr>
            <w:r w:rsidRPr="00E97F9F">
              <w:rPr>
                <w:sz w:val="18"/>
                <w:szCs w:val="18"/>
              </w:rPr>
              <w:t>40 man days</w:t>
            </w:r>
          </w:p>
          <w:p w:rsidR="00EB0E51" w:rsidRPr="00E97F9F" w:rsidRDefault="00EB0E51" w:rsidP="00451EA5">
            <w:pPr>
              <w:pStyle w:val="BodyText"/>
              <w:spacing w:after="0"/>
              <w:jc w:val="both"/>
              <w:rPr>
                <w:sz w:val="18"/>
                <w:szCs w:val="18"/>
              </w:rPr>
            </w:pPr>
            <w:r w:rsidRPr="00E97F9F">
              <w:rPr>
                <w:sz w:val="18"/>
                <w:szCs w:val="18"/>
              </w:rPr>
              <w:t>1500.00</w:t>
            </w:r>
          </w:p>
          <w:p w:rsidR="00EB0E51" w:rsidRPr="00E97F9F" w:rsidRDefault="00EB0E51" w:rsidP="00451EA5">
            <w:pPr>
              <w:pStyle w:val="BodyText"/>
              <w:spacing w:after="0"/>
              <w:jc w:val="both"/>
              <w:rPr>
                <w:sz w:val="18"/>
                <w:szCs w:val="18"/>
              </w:rPr>
            </w:pPr>
            <w:r w:rsidRPr="00E97F9F">
              <w:rPr>
                <w:sz w:val="18"/>
                <w:szCs w:val="18"/>
              </w:rPr>
              <w:t>25 kg</w:t>
            </w:r>
          </w:p>
          <w:p w:rsidR="00EB0E51" w:rsidRPr="00E97F9F" w:rsidRDefault="00EB0E51" w:rsidP="00451EA5">
            <w:pPr>
              <w:pStyle w:val="BodyText"/>
              <w:spacing w:after="0"/>
              <w:jc w:val="both"/>
              <w:rPr>
                <w:sz w:val="18"/>
                <w:szCs w:val="18"/>
              </w:rPr>
            </w:pPr>
            <w:r w:rsidRPr="00E97F9F">
              <w:rPr>
                <w:sz w:val="18"/>
                <w:szCs w:val="18"/>
              </w:rPr>
              <w:t>150 kg</w:t>
            </w:r>
          </w:p>
          <w:p w:rsidR="00EB0E51" w:rsidRPr="00E97F9F" w:rsidRDefault="00EB0E51" w:rsidP="00451EA5">
            <w:pPr>
              <w:pStyle w:val="BodyText"/>
              <w:spacing w:after="0"/>
              <w:jc w:val="both"/>
              <w:rPr>
                <w:sz w:val="18"/>
                <w:szCs w:val="18"/>
              </w:rPr>
            </w:pPr>
            <w:r w:rsidRPr="00E97F9F">
              <w:rPr>
                <w:sz w:val="18"/>
                <w:szCs w:val="18"/>
              </w:rPr>
              <w:t>DAP - 150 kg</w:t>
            </w:r>
          </w:p>
          <w:p w:rsidR="00EB0E51" w:rsidRPr="00E97F9F" w:rsidRDefault="00EB0E51" w:rsidP="00451EA5">
            <w:pPr>
              <w:pStyle w:val="BodyText"/>
              <w:spacing w:after="0"/>
              <w:jc w:val="both"/>
              <w:rPr>
                <w:sz w:val="18"/>
                <w:szCs w:val="18"/>
              </w:rPr>
            </w:pPr>
            <w:r w:rsidRPr="00E97F9F">
              <w:rPr>
                <w:sz w:val="18"/>
                <w:szCs w:val="18"/>
              </w:rPr>
              <w:t>Urea - ----</w:t>
            </w:r>
          </w:p>
          <w:p w:rsidR="00EB0E51" w:rsidRPr="00E97F9F" w:rsidRDefault="00EB0E51" w:rsidP="00451EA5">
            <w:pPr>
              <w:pStyle w:val="BodyText"/>
              <w:spacing w:after="0"/>
              <w:jc w:val="both"/>
              <w:rPr>
                <w:sz w:val="18"/>
                <w:szCs w:val="18"/>
              </w:rPr>
            </w:pPr>
            <w:r w:rsidRPr="00E97F9F">
              <w:rPr>
                <w:sz w:val="18"/>
                <w:szCs w:val="18"/>
              </w:rPr>
              <w:t>-</w:t>
            </w:r>
          </w:p>
          <w:p w:rsidR="00EB0E51" w:rsidRPr="00E97F9F" w:rsidRDefault="00EB0E51" w:rsidP="00451EA5">
            <w:pPr>
              <w:pStyle w:val="BodyText"/>
              <w:spacing w:after="0"/>
              <w:jc w:val="both"/>
              <w:rPr>
                <w:sz w:val="18"/>
                <w:szCs w:val="18"/>
              </w:rPr>
            </w:pPr>
            <w:r w:rsidRPr="00E97F9F">
              <w:rPr>
                <w:sz w:val="18"/>
                <w:szCs w:val="18"/>
              </w:rPr>
              <w:t>Gunny bags &amp; others</w:t>
            </w:r>
          </w:p>
        </w:tc>
        <w:tc>
          <w:tcPr>
            <w:tcW w:w="1566" w:type="dxa"/>
          </w:tcPr>
          <w:p w:rsidR="00EB0E51" w:rsidRPr="00E97F9F" w:rsidRDefault="00EB0E51" w:rsidP="00451EA5">
            <w:pPr>
              <w:pStyle w:val="BodyText"/>
              <w:spacing w:after="0"/>
              <w:jc w:val="both"/>
              <w:rPr>
                <w:sz w:val="18"/>
                <w:szCs w:val="18"/>
              </w:rPr>
            </w:pPr>
            <w:r w:rsidRPr="00E97F9F">
              <w:rPr>
                <w:sz w:val="18"/>
                <w:szCs w:val="18"/>
              </w:rPr>
              <w:t xml:space="preserve">   70.00</w:t>
            </w:r>
          </w:p>
          <w:p w:rsidR="00EB0E51" w:rsidRPr="00E97F9F" w:rsidRDefault="00EB0E51" w:rsidP="00451EA5">
            <w:pPr>
              <w:pStyle w:val="BodyText"/>
              <w:spacing w:after="0"/>
              <w:jc w:val="both"/>
              <w:rPr>
                <w:sz w:val="18"/>
                <w:szCs w:val="18"/>
              </w:rPr>
            </w:pPr>
            <w:r w:rsidRPr="00E97F9F">
              <w:rPr>
                <w:sz w:val="18"/>
                <w:szCs w:val="18"/>
              </w:rPr>
              <w:t>1500.00</w:t>
            </w:r>
          </w:p>
          <w:p w:rsidR="00EB0E51" w:rsidRPr="00E97F9F" w:rsidRDefault="00EB0E51" w:rsidP="00451EA5">
            <w:pPr>
              <w:pStyle w:val="BodyText"/>
              <w:spacing w:after="0"/>
              <w:jc w:val="both"/>
              <w:rPr>
                <w:sz w:val="18"/>
                <w:szCs w:val="18"/>
              </w:rPr>
            </w:pPr>
            <w:r w:rsidRPr="00E97F9F">
              <w:rPr>
                <w:sz w:val="18"/>
                <w:szCs w:val="18"/>
              </w:rPr>
              <w:t xml:space="preserve">   65.00</w:t>
            </w:r>
          </w:p>
          <w:p w:rsidR="00EB0E51" w:rsidRPr="00E97F9F" w:rsidRDefault="00EB0E51" w:rsidP="00451EA5">
            <w:pPr>
              <w:pStyle w:val="BodyText"/>
              <w:spacing w:after="0"/>
              <w:jc w:val="both"/>
              <w:rPr>
                <w:sz w:val="18"/>
                <w:szCs w:val="18"/>
              </w:rPr>
            </w:pPr>
            <w:r w:rsidRPr="00E97F9F">
              <w:rPr>
                <w:sz w:val="18"/>
                <w:szCs w:val="18"/>
              </w:rPr>
              <w:t>-----</w:t>
            </w:r>
          </w:p>
          <w:p w:rsidR="00EB0E51" w:rsidRPr="00E97F9F" w:rsidRDefault="00EB0E51" w:rsidP="00451EA5">
            <w:pPr>
              <w:pStyle w:val="BodyText"/>
              <w:spacing w:after="0"/>
              <w:jc w:val="both"/>
              <w:rPr>
                <w:sz w:val="18"/>
                <w:szCs w:val="18"/>
              </w:rPr>
            </w:pPr>
            <w:r w:rsidRPr="00E97F9F">
              <w:rPr>
                <w:sz w:val="18"/>
                <w:szCs w:val="18"/>
              </w:rPr>
              <w:t xml:space="preserve">   15.12</w:t>
            </w: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5.00 * 50</w:t>
            </w:r>
          </w:p>
        </w:tc>
        <w:tc>
          <w:tcPr>
            <w:tcW w:w="1566" w:type="dxa"/>
          </w:tcPr>
          <w:p w:rsidR="00EB0E51" w:rsidRPr="00E97F9F" w:rsidRDefault="00EB0E51" w:rsidP="00451EA5">
            <w:pPr>
              <w:pStyle w:val="BodyText"/>
              <w:spacing w:after="0"/>
              <w:jc w:val="both"/>
              <w:rPr>
                <w:sz w:val="18"/>
                <w:szCs w:val="18"/>
              </w:rPr>
            </w:pPr>
            <w:r w:rsidRPr="00E97F9F">
              <w:rPr>
                <w:sz w:val="18"/>
                <w:szCs w:val="18"/>
              </w:rPr>
              <w:t>2800.00</w:t>
            </w:r>
          </w:p>
          <w:p w:rsidR="00EB0E51" w:rsidRPr="00E97F9F" w:rsidRDefault="00EB0E51" w:rsidP="00451EA5">
            <w:pPr>
              <w:pStyle w:val="BodyText"/>
              <w:spacing w:after="0"/>
              <w:jc w:val="both"/>
              <w:rPr>
                <w:sz w:val="18"/>
                <w:szCs w:val="18"/>
              </w:rPr>
            </w:pPr>
            <w:r w:rsidRPr="00E97F9F">
              <w:rPr>
                <w:sz w:val="18"/>
                <w:szCs w:val="18"/>
              </w:rPr>
              <w:t>1500.00</w:t>
            </w:r>
          </w:p>
          <w:p w:rsidR="00EB0E51" w:rsidRPr="00E97F9F" w:rsidRDefault="00EB0E51" w:rsidP="00451EA5">
            <w:pPr>
              <w:pStyle w:val="BodyText"/>
              <w:spacing w:after="0"/>
              <w:jc w:val="both"/>
              <w:rPr>
                <w:sz w:val="18"/>
                <w:szCs w:val="18"/>
              </w:rPr>
            </w:pPr>
            <w:r w:rsidRPr="00E97F9F">
              <w:rPr>
                <w:sz w:val="18"/>
                <w:szCs w:val="18"/>
              </w:rPr>
              <w:t>1650.00</w:t>
            </w:r>
          </w:p>
          <w:p w:rsidR="00EB0E51" w:rsidRPr="00E97F9F" w:rsidRDefault="00EB0E51" w:rsidP="00451EA5">
            <w:pPr>
              <w:pStyle w:val="BodyText"/>
              <w:spacing w:after="0"/>
              <w:jc w:val="both"/>
              <w:rPr>
                <w:sz w:val="18"/>
                <w:szCs w:val="18"/>
              </w:rPr>
            </w:pPr>
            <w:r w:rsidRPr="00E97F9F">
              <w:rPr>
                <w:sz w:val="18"/>
                <w:szCs w:val="18"/>
              </w:rPr>
              <w:t>-----</w:t>
            </w:r>
          </w:p>
          <w:p w:rsidR="00EB0E51" w:rsidRPr="00E97F9F" w:rsidRDefault="00EB0E51" w:rsidP="00451EA5">
            <w:pPr>
              <w:pStyle w:val="BodyText"/>
              <w:spacing w:after="0"/>
              <w:jc w:val="both"/>
              <w:rPr>
                <w:sz w:val="18"/>
                <w:szCs w:val="18"/>
              </w:rPr>
            </w:pPr>
            <w:r w:rsidRPr="00E97F9F">
              <w:rPr>
                <w:sz w:val="18"/>
                <w:szCs w:val="18"/>
              </w:rPr>
              <w:t>2268.00</w:t>
            </w: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250.00</w:t>
            </w:r>
          </w:p>
          <w:p w:rsidR="00EB0E51" w:rsidRPr="00E97F9F" w:rsidRDefault="00EB0E51" w:rsidP="00451EA5">
            <w:pPr>
              <w:pStyle w:val="BodyText"/>
              <w:spacing w:after="0"/>
              <w:jc w:val="both"/>
              <w:rPr>
                <w:sz w:val="18"/>
                <w:szCs w:val="18"/>
              </w:rPr>
            </w:pP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II. Fixed cost</w:t>
            </w:r>
          </w:p>
        </w:tc>
        <w:tc>
          <w:tcPr>
            <w:tcW w:w="2700"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r w:rsidRPr="00E97F9F">
              <w:rPr>
                <w:sz w:val="18"/>
                <w:szCs w:val="18"/>
              </w:rPr>
              <w:t>50.00</w:t>
            </w:r>
          </w:p>
        </w:tc>
      </w:tr>
      <w:tr w:rsidR="00EB0E51" w:rsidRPr="00E97F9F" w:rsidTr="002801FF">
        <w:trPr>
          <w:trHeight w:hRule="exact" w:val="834"/>
        </w:trPr>
        <w:tc>
          <w:tcPr>
            <w:tcW w:w="3888" w:type="dxa"/>
          </w:tcPr>
          <w:p w:rsidR="00EB0E51" w:rsidRPr="00E97F9F" w:rsidRDefault="00EB0E51" w:rsidP="00451EA5">
            <w:pPr>
              <w:pStyle w:val="BodyText"/>
              <w:spacing w:after="0"/>
              <w:jc w:val="both"/>
              <w:rPr>
                <w:sz w:val="18"/>
                <w:szCs w:val="18"/>
              </w:rPr>
            </w:pPr>
            <w:r w:rsidRPr="00E97F9F">
              <w:rPr>
                <w:sz w:val="18"/>
                <w:szCs w:val="18"/>
              </w:rPr>
              <w:t>Rental value of owned land</w:t>
            </w:r>
          </w:p>
          <w:p w:rsidR="00EB0E51" w:rsidRPr="00E97F9F" w:rsidRDefault="00EB0E51" w:rsidP="00451EA5">
            <w:pPr>
              <w:pStyle w:val="BodyText"/>
              <w:spacing w:after="0"/>
              <w:jc w:val="both"/>
              <w:rPr>
                <w:sz w:val="18"/>
                <w:szCs w:val="18"/>
              </w:rPr>
            </w:pPr>
            <w:r w:rsidRPr="00E97F9F">
              <w:rPr>
                <w:sz w:val="18"/>
                <w:szCs w:val="18"/>
              </w:rPr>
              <w:t xml:space="preserve">Rent paid for leased land </w:t>
            </w:r>
          </w:p>
          <w:p w:rsidR="00EB0E51" w:rsidRPr="00E97F9F" w:rsidRDefault="00EB0E51" w:rsidP="00451EA5">
            <w:pPr>
              <w:pStyle w:val="BodyText"/>
              <w:spacing w:after="0"/>
              <w:jc w:val="both"/>
              <w:rPr>
                <w:sz w:val="18"/>
                <w:szCs w:val="18"/>
              </w:rPr>
            </w:pPr>
            <w:r w:rsidRPr="00E97F9F">
              <w:rPr>
                <w:sz w:val="18"/>
                <w:szCs w:val="18"/>
              </w:rPr>
              <w:t xml:space="preserve">Land tax paid </w:t>
            </w:r>
          </w:p>
          <w:p w:rsidR="00EB0E51" w:rsidRPr="00E97F9F" w:rsidRDefault="00EB0E51" w:rsidP="00451EA5">
            <w:pPr>
              <w:pStyle w:val="BodyText"/>
              <w:spacing w:after="0"/>
              <w:jc w:val="both"/>
              <w:rPr>
                <w:sz w:val="18"/>
                <w:szCs w:val="18"/>
              </w:rPr>
            </w:pPr>
          </w:p>
        </w:tc>
        <w:tc>
          <w:tcPr>
            <w:tcW w:w="2700" w:type="dxa"/>
          </w:tcPr>
          <w:p w:rsidR="00EB0E51" w:rsidRPr="00E97F9F" w:rsidRDefault="00EB0E51" w:rsidP="00451EA5">
            <w:pPr>
              <w:pStyle w:val="BodyText"/>
              <w:spacing w:after="0"/>
              <w:jc w:val="both"/>
              <w:rPr>
                <w:sz w:val="18"/>
                <w:szCs w:val="18"/>
              </w:rPr>
            </w:pPr>
            <w:r w:rsidRPr="00E97F9F">
              <w:rPr>
                <w:sz w:val="18"/>
                <w:szCs w:val="18"/>
              </w:rPr>
              <w:t>-</w:t>
            </w:r>
          </w:p>
          <w:p w:rsidR="00EB0E51" w:rsidRPr="00E97F9F" w:rsidRDefault="00EB0E51" w:rsidP="00451EA5">
            <w:pPr>
              <w:pStyle w:val="BodyText"/>
              <w:spacing w:after="0"/>
              <w:jc w:val="both"/>
              <w:rPr>
                <w:sz w:val="18"/>
                <w:szCs w:val="18"/>
              </w:rPr>
            </w:pPr>
            <w:r w:rsidRPr="00E97F9F">
              <w:rPr>
                <w:sz w:val="18"/>
                <w:szCs w:val="18"/>
              </w:rPr>
              <w:t>-</w:t>
            </w:r>
          </w:p>
          <w:p w:rsidR="00EB0E51" w:rsidRPr="00E97F9F" w:rsidRDefault="00EB0E51" w:rsidP="00451EA5">
            <w:pPr>
              <w:pStyle w:val="BodyText"/>
              <w:spacing w:after="0"/>
              <w:jc w:val="both"/>
              <w:rPr>
                <w:sz w:val="18"/>
                <w:szCs w:val="18"/>
              </w:rPr>
            </w:pPr>
            <w:r w:rsidRPr="00E97F9F">
              <w:rPr>
                <w:sz w:val="18"/>
                <w:szCs w:val="18"/>
              </w:rPr>
              <w:t>For one ha yearly</w:t>
            </w:r>
          </w:p>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rPr>
                <w:sz w:val="18"/>
                <w:szCs w:val="18"/>
              </w:rPr>
            </w:pPr>
            <w:r w:rsidRPr="00E97F9F">
              <w:rPr>
                <w:sz w:val="18"/>
                <w:szCs w:val="18"/>
              </w:rPr>
              <w:t xml:space="preserve">  50.00</w:t>
            </w:r>
          </w:p>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50.00</w:t>
            </w:r>
          </w:p>
        </w:tc>
      </w:tr>
      <w:tr w:rsidR="00EB0E51" w:rsidRPr="00E97F9F" w:rsidTr="00255E2C">
        <w:trPr>
          <w:cantSplit/>
        </w:trPr>
        <w:tc>
          <w:tcPr>
            <w:tcW w:w="8154" w:type="dxa"/>
            <w:gridSpan w:val="3"/>
          </w:tcPr>
          <w:p w:rsidR="00EB0E51" w:rsidRPr="00E97F9F" w:rsidRDefault="00EB0E51" w:rsidP="00451EA5">
            <w:pPr>
              <w:pStyle w:val="BodyText"/>
              <w:spacing w:after="0"/>
              <w:jc w:val="both"/>
              <w:rPr>
                <w:b/>
                <w:bCs/>
                <w:sz w:val="18"/>
                <w:szCs w:val="18"/>
              </w:rPr>
            </w:pPr>
            <w:r w:rsidRPr="00E97F9F">
              <w:rPr>
                <w:b/>
                <w:bCs/>
                <w:sz w:val="18"/>
                <w:szCs w:val="18"/>
              </w:rPr>
              <w:t>Total I + II (Total cost of cultivation)...................................................</w:t>
            </w:r>
          </w:p>
        </w:tc>
        <w:tc>
          <w:tcPr>
            <w:tcW w:w="1566" w:type="dxa"/>
          </w:tcPr>
          <w:p w:rsidR="00EB0E51" w:rsidRPr="00E97F9F" w:rsidRDefault="00EB0E51" w:rsidP="00451EA5">
            <w:pPr>
              <w:pStyle w:val="BodyText"/>
              <w:spacing w:after="0"/>
              <w:jc w:val="both"/>
              <w:rPr>
                <w:b/>
                <w:bCs/>
                <w:sz w:val="18"/>
                <w:szCs w:val="18"/>
              </w:rPr>
            </w:pPr>
            <w:r w:rsidRPr="00E97F9F">
              <w:rPr>
                <w:b/>
                <w:bCs/>
                <w:sz w:val="18"/>
                <w:szCs w:val="18"/>
              </w:rPr>
              <w:t>8518.00</w:t>
            </w: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 xml:space="preserve">III.  Yield and production per </w:t>
            </w:r>
          </w:p>
          <w:p w:rsidR="00EB0E51" w:rsidRPr="00E97F9F" w:rsidRDefault="00EB0E51" w:rsidP="00451EA5">
            <w:pPr>
              <w:pStyle w:val="BodyText"/>
              <w:spacing w:after="0"/>
              <w:jc w:val="both"/>
              <w:rPr>
                <w:sz w:val="18"/>
                <w:szCs w:val="18"/>
              </w:rPr>
            </w:pPr>
            <w:r w:rsidRPr="00E97F9F">
              <w:rPr>
                <w:sz w:val="18"/>
                <w:szCs w:val="18"/>
              </w:rPr>
              <w:t xml:space="preserve">        Hectare &amp; Gross value</w:t>
            </w:r>
          </w:p>
        </w:tc>
        <w:tc>
          <w:tcPr>
            <w:tcW w:w="2700" w:type="dxa"/>
          </w:tcPr>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(Gross income)</w:t>
            </w:r>
          </w:p>
        </w:tc>
        <w:tc>
          <w:tcPr>
            <w:tcW w:w="1566"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p w:rsidR="00EB0E51" w:rsidRPr="00E97F9F" w:rsidRDefault="00EB0E51" w:rsidP="00451EA5">
            <w:pPr>
              <w:pStyle w:val="BodyText"/>
              <w:spacing w:after="0"/>
              <w:jc w:val="both"/>
              <w:rPr>
                <w:sz w:val="18"/>
                <w:szCs w:val="18"/>
              </w:rPr>
            </w:pPr>
            <w:r w:rsidRPr="00E97F9F">
              <w:rPr>
                <w:sz w:val="18"/>
                <w:szCs w:val="18"/>
              </w:rPr>
              <w:t>51200.00</w:t>
            </w: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 xml:space="preserve">1. Yield per ha &amp; value </w:t>
            </w:r>
          </w:p>
        </w:tc>
        <w:tc>
          <w:tcPr>
            <w:tcW w:w="2700" w:type="dxa"/>
          </w:tcPr>
          <w:p w:rsidR="00EB0E51" w:rsidRPr="00E97F9F" w:rsidRDefault="00EB0E51" w:rsidP="00451EA5">
            <w:pPr>
              <w:pStyle w:val="BodyText"/>
              <w:spacing w:after="0"/>
              <w:jc w:val="both"/>
              <w:rPr>
                <w:sz w:val="18"/>
                <w:szCs w:val="18"/>
              </w:rPr>
            </w:pPr>
            <w:r w:rsidRPr="00E97F9F">
              <w:rPr>
                <w:sz w:val="18"/>
                <w:szCs w:val="18"/>
              </w:rPr>
              <w:t xml:space="preserve">50 quintal </w:t>
            </w:r>
          </w:p>
        </w:tc>
        <w:tc>
          <w:tcPr>
            <w:tcW w:w="1566" w:type="dxa"/>
          </w:tcPr>
          <w:p w:rsidR="00EB0E51" w:rsidRPr="00E97F9F" w:rsidRDefault="00EB0E51" w:rsidP="00451EA5">
            <w:pPr>
              <w:pStyle w:val="BodyText"/>
              <w:spacing w:after="0"/>
              <w:jc w:val="both"/>
              <w:rPr>
                <w:sz w:val="18"/>
                <w:szCs w:val="18"/>
              </w:rPr>
            </w:pPr>
            <w:r w:rsidRPr="00E97F9F">
              <w:rPr>
                <w:sz w:val="18"/>
                <w:szCs w:val="18"/>
              </w:rPr>
              <w:t>1000.00</w:t>
            </w:r>
          </w:p>
        </w:tc>
        <w:tc>
          <w:tcPr>
            <w:tcW w:w="1566" w:type="dxa"/>
          </w:tcPr>
          <w:p w:rsidR="00EB0E51" w:rsidRPr="00E97F9F" w:rsidRDefault="00EB0E51" w:rsidP="00451EA5">
            <w:pPr>
              <w:pStyle w:val="BodyText"/>
              <w:spacing w:after="0"/>
              <w:jc w:val="both"/>
              <w:rPr>
                <w:sz w:val="18"/>
                <w:szCs w:val="18"/>
              </w:rPr>
            </w:pPr>
            <w:r w:rsidRPr="00E97F9F">
              <w:rPr>
                <w:sz w:val="18"/>
                <w:szCs w:val="18"/>
              </w:rPr>
              <w:t>50000.00</w:t>
            </w: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2. Value of by product &amp; yield</w:t>
            </w:r>
          </w:p>
        </w:tc>
        <w:tc>
          <w:tcPr>
            <w:tcW w:w="2700" w:type="dxa"/>
          </w:tcPr>
          <w:p w:rsidR="00EB0E51" w:rsidRPr="00E97F9F" w:rsidRDefault="00EB0E51" w:rsidP="00451EA5">
            <w:pPr>
              <w:pStyle w:val="BodyText"/>
              <w:spacing w:after="0"/>
              <w:jc w:val="both"/>
              <w:rPr>
                <w:sz w:val="18"/>
                <w:szCs w:val="18"/>
              </w:rPr>
            </w:pPr>
            <w:r w:rsidRPr="00E97F9F">
              <w:rPr>
                <w:sz w:val="18"/>
                <w:szCs w:val="18"/>
              </w:rPr>
              <w:t>100 quintals</w:t>
            </w:r>
          </w:p>
        </w:tc>
        <w:tc>
          <w:tcPr>
            <w:tcW w:w="1566" w:type="dxa"/>
          </w:tcPr>
          <w:p w:rsidR="00EB0E51" w:rsidRPr="00E97F9F" w:rsidRDefault="00EB0E51" w:rsidP="00451EA5">
            <w:pPr>
              <w:pStyle w:val="BodyText"/>
              <w:spacing w:after="0"/>
              <w:jc w:val="both"/>
              <w:rPr>
                <w:sz w:val="18"/>
                <w:szCs w:val="18"/>
              </w:rPr>
            </w:pPr>
            <w:r w:rsidRPr="00E97F9F">
              <w:rPr>
                <w:sz w:val="18"/>
                <w:szCs w:val="18"/>
              </w:rPr>
              <w:t>12.00</w:t>
            </w:r>
          </w:p>
        </w:tc>
        <w:tc>
          <w:tcPr>
            <w:tcW w:w="1566" w:type="dxa"/>
          </w:tcPr>
          <w:p w:rsidR="00EB0E51" w:rsidRPr="00E97F9F" w:rsidRDefault="00EB0E51" w:rsidP="00451EA5">
            <w:pPr>
              <w:pStyle w:val="BodyText"/>
              <w:spacing w:after="0"/>
              <w:jc w:val="both"/>
              <w:rPr>
                <w:sz w:val="18"/>
                <w:szCs w:val="18"/>
              </w:rPr>
            </w:pPr>
            <w:r w:rsidRPr="00E97F9F">
              <w:rPr>
                <w:sz w:val="18"/>
                <w:szCs w:val="18"/>
              </w:rPr>
              <w:t xml:space="preserve">  1200.00</w:t>
            </w:r>
          </w:p>
        </w:tc>
      </w:tr>
      <w:tr w:rsidR="00EB0E51" w:rsidRPr="00E97F9F" w:rsidTr="00255E2C">
        <w:tc>
          <w:tcPr>
            <w:tcW w:w="3888" w:type="dxa"/>
          </w:tcPr>
          <w:p w:rsidR="00EB0E51" w:rsidRPr="00E97F9F" w:rsidRDefault="00EB0E51" w:rsidP="00451EA5">
            <w:pPr>
              <w:pStyle w:val="BodyText"/>
              <w:spacing w:after="0"/>
              <w:jc w:val="both"/>
              <w:rPr>
                <w:sz w:val="18"/>
                <w:szCs w:val="18"/>
              </w:rPr>
            </w:pPr>
            <w:r w:rsidRPr="00E97F9F">
              <w:rPr>
                <w:sz w:val="18"/>
                <w:szCs w:val="18"/>
              </w:rPr>
              <w:t xml:space="preserve">Net income </w:t>
            </w:r>
          </w:p>
        </w:tc>
        <w:tc>
          <w:tcPr>
            <w:tcW w:w="2700"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p>
        </w:tc>
        <w:tc>
          <w:tcPr>
            <w:tcW w:w="1566" w:type="dxa"/>
          </w:tcPr>
          <w:p w:rsidR="00EB0E51" w:rsidRPr="00E97F9F" w:rsidRDefault="00EB0E51" w:rsidP="00451EA5">
            <w:pPr>
              <w:pStyle w:val="BodyText"/>
              <w:spacing w:after="0"/>
              <w:jc w:val="both"/>
              <w:rPr>
                <w:sz w:val="18"/>
                <w:szCs w:val="18"/>
              </w:rPr>
            </w:pPr>
            <w:r w:rsidRPr="00E97F9F">
              <w:rPr>
                <w:sz w:val="18"/>
                <w:szCs w:val="18"/>
              </w:rPr>
              <w:t>42682.00</w:t>
            </w:r>
          </w:p>
        </w:tc>
      </w:tr>
      <w:tr w:rsidR="00EB0E51" w:rsidRPr="00E97F9F" w:rsidTr="00255E2C">
        <w:trPr>
          <w:cantSplit/>
        </w:trPr>
        <w:tc>
          <w:tcPr>
            <w:tcW w:w="9720" w:type="dxa"/>
            <w:gridSpan w:val="4"/>
          </w:tcPr>
          <w:p w:rsidR="00EB0E51" w:rsidRPr="00E97F9F" w:rsidRDefault="00EB0E51" w:rsidP="00451EA5">
            <w:pPr>
              <w:pStyle w:val="BodyText"/>
              <w:spacing w:after="0"/>
              <w:jc w:val="both"/>
              <w:rPr>
                <w:b/>
                <w:bCs/>
                <w:sz w:val="18"/>
                <w:szCs w:val="18"/>
              </w:rPr>
            </w:pPr>
            <w:r w:rsidRPr="00E97F9F">
              <w:rPr>
                <w:b/>
                <w:bCs/>
                <w:sz w:val="18"/>
                <w:szCs w:val="18"/>
              </w:rPr>
              <w:t>Benefit cost ratio   5.01 : 1</w:t>
            </w:r>
          </w:p>
        </w:tc>
      </w:tr>
    </w:tbl>
    <w:p w:rsidR="00EB0E51" w:rsidRPr="00E97F9F" w:rsidRDefault="00EB0E51" w:rsidP="00853605">
      <w:pPr>
        <w:spacing w:line="360" w:lineRule="auto"/>
        <w:jc w:val="both"/>
        <w:rPr>
          <w:sz w:val="18"/>
          <w:szCs w:val="18"/>
        </w:rPr>
      </w:pPr>
    </w:p>
    <w:p w:rsidR="00451EA5" w:rsidRDefault="00451EA5" w:rsidP="00451EA5">
      <w:pPr>
        <w:pStyle w:val="Caption"/>
        <w:keepNext/>
      </w:pPr>
      <w:bookmarkStart w:id="187" w:name="_Toc455780874"/>
      <w:r>
        <w:t xml:space="preserve">Table </w:t>
      </w:r>
      <w:r w:rsidR="00221B91">
        <w:t>15:2</w:t>
      </w:r>
      <w:r>
        <w:t xml:space="preserve"> </w:t>
      </w:r>
      <w:r w:rsidRPr="00EF3F57">
        <w:t>Cost of cultivation of Wheat</w:t>
      </w:r>
      <w:bookmarkEnd w:id="187"/>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3"/>
        <w:gridCol w:w="2703"/>
        <w:gridCol w:w="1568"/>
        <w:gridCol w:w="1568"/>
      </w:tblGrid>
      <w:tr w:rsidR="00EB0E51" w:rsidRPr="00E97F9F" w:rsidTr="009F73B1">
        <w:trPr>
          <w:trHeight w:val="601"/>
        </w:trPr>
        <w:tc>
          <w:tcPr>
            <w:tcW w:w="3893" w:type="dxa"/>
            <w:vAlign w:val="center"/>
          </w:tcPr>
          <w:p w:rsidR="00EB0E51" w:rsidRPr="00E97F9F" w:rsidRDefault="00EB0E51" w:rsidP="00451EA5">
            <w:pPr>
              <w:pStyle w:val="BodyText"/>
              <w:spacing w:after="0"/>
              <w:rPr>
                <w:b/>
                <w:bCs/>
                <w:sz w:val="18"/>
                <w:szCs w:val="18"/>
              </w:rPr>
            </w:pPr>
            <w:r w:rsidRPr="00E97F9F">
              <w:rPr>
                <w:b/>
                <w:bCs/>
                <w:sz w:val="18"/>
                <w:szCs w:val="18"/>
              </w:rPr>
              <w:t>Items</w:t>
            </w:r>
          </w:p>
        </w:tc>
        <w:tc>
          <w:tcPr>
            <w:tcW w:w="2703" w:type="dxa"/>
            <w:vAlign w:val="center"/>
          </w:tcPr>
          <w:p w:rsidR="00EB0E51" w:rsidRPr="00E97F9F" w:rsidRDefault="00EB0E51" w:rsidP="00451EA5">
            <w:pPr>
              <w:pStyle w:val="BodyText"/>
              <w:spacing w:after="0"/>
              <w:rPr>
                <w:b/>
                <w:bCs/>
                <w:sz w:val="18"/>
                <w:szCs w:val="18"/>
              </w:rPr>
            </w:pPr>
            <w:r w:rsidRPr="00E97F9F">
              <w:rPr>
                <w:b/>
                <w:bCs/>
                <w:sz w:val="18"/>
                <w:szCs w:val="18"/>
              </w:rPr>
              <w:t>Material and labour inputs (per hectare)</w:t>
            </w:r>
          </w:p>
        </w:tc>
        <w:tc>
          <w:tcPr>
            <w:tcW w:w="1568" w:type="dxa"/>
            <w:vAlign w:val="center"/>
          </w:tcPr>
          <w:p w:rsidR="00EB0E51" w:rsidRPr="00E97F9F" w:rsidRDefault="00EB0E51" w:rsidP="00451EA5">
            <w:pPr>
              <w:pStyle w:val="BodyText"/>
              <w:spacing w:after="0"/>
              <w:rPr>
                <w:b/>
                <w:bCs/>
                <w:sz w:val="18"/>
                <w:szCs w:val="18"/>
              </w:rPr>
            </w:pPr>
            <w:r w:rsidRPr="00E97F9F">
              <w:rPr>
                <w:b/>
                <w:bCs/>
                <w:sz w:val="18"/>
                <w:szCs w:val="18"/>
              </w:rPr>
              <w:t>Cost (ETB) per unit</w:t>
            </w:r>
          </w:p>
        </w:tc>
        <w:tc>
          <w:tcPr>
            <w:tcW w:w="1568" w:type="dxa"/>
            <w:vAlign w:val="center"/>
          </w:tcPr>
          <w:p w:rsidR="00EB0E51" w:rsidRPr="00E97F9F" w:rsidRDefault="00EB0E51" w:rsidP="00451EA5">
            <w:pPr>
              <w:pStyle w:val="BodyText"/>
              <w:spacing w:after="0"/>
              <w:rPr>
                <w:b/>
                <w:bCs/>
                <w:sz w:val="18"/>
                <w:szCs w:val="18"/>
              </w:rPr>
            </w:pPr>
            <w:r w:rsidRPr="00E97F9F">
              <w:rPr>
                <w:b/>
                <w:bCs/>
                <w:sz w:val="18"/>
                <w:szCs w:val="18"/>
              </w:rPr>
              <w:t>Total cost (ETB)</w:t>
            </w:r>
          </w:p>
        </w:tc>
      </w:tr>
      <w:tr w:rsidR="00EB0E51" w:rsidRPr="00E97F9F" w:rsidTr="009F73B1">
        <w:trPr>
          <w:trHeight w:val="356"/>
        </w:trPr>
        <w:tc>
          <w:tcPr>
            <w:tcW w:w="3893" w:type="dxa"/>
          </w:tcPr>
          <w:p w:rsidR="00EB0E51" w:rsidRPr="00E97F9F" w:rsidRDefault="00EB0E51" w:rsidP="00451EA5">
            <w:pPr>
              <w:pStyle w:val="BodyText"/>
              <w:spacing w:after="0"/>
              <w:rPr>
                <w:sz w:val="18"/>
                <w:szCs w:val="18"/>
              </w:rPr>
            </w:pPr>
            <w:r w:rsidRPr="00E97F9F">
              <w:rPr>
                <w:sz w:val="18"/>
                <w:szCs w:val="18"/>
              </w:rPr>
              <w:t>I.  Operational cost</w:t>
            </w:r>
          </w:p>
        </w:tc>
        <w:tc>
          <w:tcPr>
            <w:tcW w:w="2703"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r w:rsidRPr="00E97F9F">
              <w:rPr>
                <w:sz w:val="18"/>
                <w:szCs w:val="18"/>
              </w:rPr>
              <w:t>9228.00</w:t>
            </w:r>
          </w:p>
        </w:tc>
      </w:tr>
      <w:tr w:rsidR="00EB0E51" w:rsidRPr="00E97F9F" w:rsidTr="00451EA5">
        <w:trPr>
          <w:trHeight w:val="1820"/>
        </w:trPr>
        <w:tc>
          <w:tcPr>
            <w:tcW w:w="3893" w:type="dxa"/>
          </w:tcPr>
          <w:p w:rsidR="00EB0E51" w:rsidRPr="00E97F9F" w:rsidRDefault="00EB0E51" w:rsidP="00451EA5">
            <w:pPr>
              <w:pStyle w:val="BodyText"/>
              <w:spacing w:after="0"/>
              <w:rPr>
                <w:sz w:val="18"/>
                <w:szCs w:val="18"/>
              </w:rPr>
            </w:pPr>
            <w:r w:rsidRPr="00E97F9F">
              <w:rPr>
                <w:sz w:val="18"/>
                <w:szCs w:val="18"/>
              </w:rPr>
              <w:t>Human Labour</w:t>
            </w:r>
          </w:p>
          <w:p w:rsidR="00EB0E51" w:rsidRPr="00E97F9F" w:rsidRDefault="00EB0E51" w:rsidP="00451EA5">
            <w:pPr>
              <w:pStyle w:val="BodyText"/>
              <w:spacing w:after="0"/>
              <w:rPr>
                <w:sz w:val="18"/>
                <w:szCs w:val="18"/>
              </w:rPr>
            </w:pPr>
            <w:r w:rsidRPr="00E97F9F">
              <w:rPr>
                <w:sz w:val="18"/>
                <w:szCs w:val="18"/>
              </w:rPr>
              <w:t>Machine</w:t>
            </w:r>
          </w:p>
          <w:p w:rsidR="00EB0E51" w:rsidRPr="00E97F9F" w:rsidRDefault="00EB0E51" w:rsidP="00451EA5">
            <w:pPr>
              <w:pStyle w:val="BodyText"/>
              <w:spacing w:after="0"/>
              <w:rPr>
                <w:sz w:val="18"/>
                <w:szCs w:val="18"/>
              </w:rPr>
            </w:pPr>
            <w:r w:rsidRPr="00E97F9F">
              <w:rPr>
                <w:sz w:val="18"/>
                <w:szCs w:val="18"/>
              </w:rPr>
              <w:t xml:space="preserve">Seed </w:t>
            </w:r>
          </w:p>
          <w:p w:rsidR="00EB0E51" w:rsidRPr="00E97F9F" w:rsidRDefault="00EB0E51" w:rsidP="00451EA5">
            <w:pPr>
              <w:pStyle w:val="BodyText"/>
              <w:spacing w:after="0"/>
              <w:rPr>
                <w:sz w:val="18"/>
                <w:szCs w:val="18"/>
              </w:rPr>
            </w:pPr>
            <w:r w:rsidRPr="00E97F9F">
              <w:rPr>
                <w:sz w:val="18"/>
                <w:szCs w:val="18"/>
              </w:rPr>
              <w:t>Fertilizers</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Pesticides</w:t>
            </w:r>
          </w:p>
          <w:p w:rsidR="00EB0E51" w:rsidRPr="00E97F9F" w:rsidRDefault="00EB0E51" w:rsidP="00451EA5">
            <w:pPr>
              <w:pStyle w:val="BodyText"/>
              <w:spacing w:after="0"/>
              <w:rPr>
                <w:sz w:val="18"/>
                <w:szCs w:val="18"/>
              </w:rPr>
            </w:pPr>
            <w:r w:rsidRPr="00E97F9F">
              <w:rPr>
                <w:sz w:val="18"/>
                <w:szCs w:val="18"/>
              </w:rPr>
              <w:t>Miscellaneous</w:t>
            </w:r>
          </w:p>
        </w:tc>
        <w:tc>
          <w:tcPr>
            <w:tcW w:w="2703" w:type="dxa"/>
          </w:tcPr>
          <w:p w:rsidR="00EB0E51" w:rsidRPr="00E97F9F" w:rsidRDefault="00EB0E51" w:rsidP="00451EA5">
            <w:pPr>
              <w:pStyle w:val="BodyText"/>
              <w:spacing w:after="0"/>
              <w:rPr>
                <w:sz w:val="18"/>
                <w:szCs w:val="18"/>
              </w:rPr>
            </w:pPr>
            <w:r w:rsidRPr="00E97F9F">
              <w:rPr>
                <w:sz w:val="18"/>
                <w:szCs w:val="18"/>
              </w:rPr>
              <w:t>40 man days</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125 kg</w:t>
            </w:r>
          </w:p>
          <w:p w:rsidR="00EB0E51" w:rsidRPr="00E97F9F" w:rsidRDefault="00EB0E51" w:rsidP="00451EA5">
            <w:pPr>
              <w:pStyle w:val="BodyText"/>
              <w:spacing w:after="0"/>
              <w:rPr>
                <w:sz w:val="18"/>
                <w:szCs w:val="18"/>
              </w:rPr>
            </w:pPr>
            <w:r w:rsidRPr="00E97F9F">
              <w:rPr>
                <w:sz w:val="18"/>
                <w:szCs w:val="18"/>
              </w:rPr>
              <w:t>150 kg</w:t>
            </w:r>
          </w:p>
          <w:p w:rsidR="00EB0E51" w:rsidRPr="00E97F9F" w:rsidRDefault="00EB0E51" w:rsidP="00451EA5">
            <w:pPr>
              <w:pStyle w:val="BodyText"/>
              <w:spacing w:after="0"/>
              <w:rPr>
                <w:sz w:val="18"/>
                <w:szCs w:val="18"/>
              </w:rPr>
            </w:pPr>
            <w:r w:rsidRPr="00E97F9F">
              <w:rPr>
                <w:sz w:val="18"/>
                <w:szCs w:val="18"/>
              </w:rPr>
              <w:t>DAP - 150 kg</w:t>
            </w:r>
          </w:p>
          <w:p w:rsidR="00EB0E51" w:rsidRPr="00E97F9F" w:rsidRDefault="00EB0E51" w:rsidP="00451EA5">
            <w:pPr>
              <w:pStyle w:val="BodyText"/>
              <w:spacing w:after="0"/>
              <w:rPr>
                <w:sz w:val="18"/>
                <w:szCs w:val="18"/>
              </w:rPr>
            </w:pPr>
            <w:r w:rsidRPr="00E97F9F">
              <w:rPr>
                <w:sz w:val="18"/>
                <w:szCs w:val="18"/>
              </w:rPr>
              <w:t>Urea - ----</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Gunny bags &amp; others</w:t>
            </w:r>
          </w:p>
        </w:tc>
        <w:tc>
          <w:tcPr>
            <w:tcW w:w="1568" w:type="dxa"/>
          </w:tcPr>
          <w:p w:rsidR="00EB0E51" w:rsidRPr="00E97F9F" w:rsidRDefault="00EB0E51" w:rsidP="00451EA5">
            <w:pPr>
              <w:pStyle w:val="BodyText"/>
              <w:spacing w:after="0"/>
              <w:rPr>
                <w:sz w:val="18"/>
                <w:szCs w:val="18"/>
              </w:rPr>
            </w:pPr>
            <w:r w:rsidRPr="00E97F9F">
              <w:rPr>
                <w:sz w:val="18"/>
                <w:szCs w:val="18"/>
              </w:rPr>
              <w:t xml:space="preserve">   70.00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 xml:space="preserve">   20.00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15.12</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 * 32</w:t>
            </w:r>
          </w:p>
        </w:tc>
        <w:tc>
          <w:tcPr>
            <w:tcW w:w="1568" w:type="dxa"/>
          </w:tcPr>
          <w:p w:rsidR="00EB0E51" w:rsidRPr="00E97F9F" w:rsidRDefault="00EB0E51" w:rsidP="00451EA5">
            <w:pPr>
              <w:pStyle w:val="BodyText"/>
              <w:spacing w:after="0"/>
              <w:rPr>
                <w:sz w:val="18"/>
                <w:szCs w:val="18"/>
              </w:rPr>
            </w:pPr>
            <w:r w:rsidRPr="00E97F9F">
              <w:rPr>
                <w:sz w:val="18"/>
                <w:szCs w:val="18"/>
              </w:rPr>
              <w:t>2800.00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2500.00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2268.00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160.00</w:t>
            </w:r>
          </w:p>
        </w:tc>
      </w:tr>
      <w:tr w:rsidR="00EB0E51" w:rsidRPr="00E97F9F" w:rsidTr="009F73B1">
        <w:trPr>
          <w:trHeight w:val="356"/>
        </w:trPr>
        <w:tc>
          <w:tcPr>
            <w:tcW w:w="3893" w:type="dxa"/>
          </w:tcPr>
          <w:p w:rsidR="00EB0E51" w:rsidRPr="00E97F9F" w:rsidRDefault="00EB0E51" w:rsidP="00451EA5">
            <w:pPr>
              <w:pStyle w:val="BodyText"/>
              <w:spacing w:after="0"/>
              <w:rPr>
                <w:sz w:val="18"/>
                <w:szCs w:val="18"/>
              </w:rPr>
            </w:pPr>
            <w:r w:rsidRPr="00E97F9F">
              <w:rPr>
                <w:sz w:val="18"/>
                <w:szCs w:val="18"/>
              </w:rPr>
              <w:t>II. Fixed cost</w:t>
            </w:r>
          </w:p>
        </w:tc>
        <w:tc>
          <w:tcPr>
            <w:tcW w:w="2703"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r w:rsidRPr="00E97F9F">
              <w:rPr>
                <w:sz w:val="18"/>
                <w:szCs w:val="18"/>
              </w:rPr>
              <w:t>50.00</w:t>
            </w:r>
          </w:p>
        </w:tc>
      </w:tr>
      <w:tr w:rsidR="00EB0E51" w:rsidRPr="00E97F9F" w:rsidTr="00451EA5">
        <w:trPr>
          <w:trHeight w:val="760"/>
        </w:trPr>
        <w:tc>
          <w:tcPr>
            <w:tcW w:w="3893" w:type="dxa"/>
          </w:tcPr>
          <w:p w:rsidR="00EB0E51" w:rsidRPr="00E97F9F" w:rsidRDefault="00EB0E51" w:rsidP="00451EA5">
            <w:pPr>
              <w:pStyle w:val="BodyText"/>
              <w:spacing w:after="0"/>
              <w:rPr>
                <w:sz w:val="18"/>
                <w:szCs w:val="18"/>
              </w:rPr>
            </w:pPr>
            <w:r w:rsidRPr="00E97F9F">
              <w:rPr>
                <w:sz w:val="18"/>
                <w:szCs w:val="18"/>
              </w:rPr>
              <w:t>Rental value of owned land</w:t>
            </w:r>
          </w:p>
          <w:p w:rsidR="00EB0E51" w:rsidRPr="00E97F9F" w:rsidRDefault="00EB0E51" w:rsidP="00451EA5">
            <w:pPr>
              <w:pStyle w:val="BodyText"/>
              <w:spacing w:after="0"/>
              <w:rPr>
                <w:sz w:val="18"/>
                <w:szCs w:val="18"/>
              </w:rPr>
            </w:pPr>
            <w:r w:rsidRPr="00E97F9F">
              <w:rPr>
                <w:sz w:val="18"/>
                <w:szCs w:val="18"/>
              </w:rPr>
              <w:t xml:space="preserve">Rent paid for leased land </w:t>
            </w:r>
          </w:p>
          <w:p w:rsidR="00EB0E51" w:rsidRPr="00E97F9F" w:rsidRDefault="00EB0E51" w:rsidP="00451EA5">
            <w:pPr>
              <w:pStyle w:val="BodyText"/>
              <w:spacing w:after="0"/>
              <w:rPr>
                <w:sz w:val="18"/>
                <w:szCs w:val="18"/>
              </w:rPr>
            </w:pPr>
            <w:r w:rsidRPr="00E97F9F">
              <w:rPr>
                <w:sz w:val="18"/>
                <w:szCs w:val="18"/>
              </w:rPr>
              <w:t xml:space="preserve">Land tax paid </w:t>
            </w:r>
          </w:p>
          <w:p w:rsidR="00EB0E51" w:rsidRPr="00E97F9F" w:rsidRDefault="00EB0E51" w:rsidP="00451EA5">
            <w:pPr>
              <w:pStyle w:val="BodyText"/>
              <w:spacing w:after="0"/>
              <w:rPr>
                <w:sz w:val="18"/>
                <w:szCs w:val="18"/>
              </w:rPr>
            </w:pPr>
          </w:p>
        </w:tc>
        <w:tc>
          <w:tcPr>
            <w:tcW w:w="2703" w:type="dxa"/>
          </w:tcPr>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For one ha yearly</w:t>
            </w:r>
          </w:p>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c>
          <w:tcPr>
            <w:tcW w:w="1568"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r>
      <w:tr w:rsidR="00EB0E51" w:rsidRPr="00E97F9F" w:rsidTr="009F73B1">
        <w:trPr>
          <w:cantSplit/>
          <w:trHeight w:val="346"/>
        </w:trPr>
        <w:tc>
          <w:tcPr>
            <w:tcW w:w="8164" w:type="dxa"/>
            <w:gridSpan w:val="3"/>
          </w:tcPr>
          <w:p w:rsidR="00EB0E51" w:rsidRPr="00E97F9F" w:rsidRDefault="00EB0E51" w:rsidP="00451EA5">
            <w:pPr>
              <w:pStyle w:val="BodyText"/>
              <w:spacing w:after="0"/>
              <w:rPr>
                <w:b/>
                <w:bCs/>
                <w:sz w:val="18"/>
                <w:szCs w:val="18"/>
              </w:rPr>
            </w:pPr>
            <w:r w:rsidRPr="00E97F9F">
              <w:rPr>
                <w:b/>
                <w:bCs/>
                <w:sz w:val="18"/>
                <w:szCs w:val="18"/>
              </w:rPr>
              <w:t>Total I + II (Total cost of cultivation)...................................................</w:t>
            </w:r>
          </w:p>
        </w:tc>
        <w:tc>
          <w:tcPr>
            <w:tcW w:w="1568" w:type="dxa"/>
          </w:tcPr>
          <w:p w:rsidR="00EB0E51" w:rsidRPr="00E97F9F" w:rsidRDefault="00EB0E51" w:rsidP="00451EA5">
            <w:pPr>
              <w:pStyle w:val="BodyText"/>
              <w:spacing w:after="0"/>
              <w:rPr>
                <w:b/>
                <w:bCs/>
                <w:sz w:val="18"/>
                <w:szCs w:val="18"/>
              </w:rPr>
            </w:pPr>
            <w:r w:rsidRPr="00E97F9F">
              <w:rPr>
                <w:b/>
                <w:bCs/>
                <w:sz w:val="18"/>
                <w:szCs w:val="18"/>
              </w:rPr>
              <w:t>9278.00</w:t>
            </w:r>
          </w:p>
        </w:tc>
      </w:tr>
      <w:tr w:rsidR="00EB0E51" w:rsidRPr="00E97F9F" w:rsidTr="009F73B1">
        <w:trPr>
          <w:trHeight w:val="703"/>
        </w:trPr>
        <w:tc>
          <w:tcPr>
            <w:tcW w:w="3893" w:type="dxa"/>
          </w:tcPr>
          <w:p w:rsidR="00EB0E51" w:rsidRPr="00E97F9F" w:rsidRDefault="00EB0E51" w:rsidP="00451EA5">
            <w:pPr>
              <w:pStyle w:val="BodyText"/>
              <w:spacing w:after="0"/>
              <w:rPr>
                <w:sz w:val="18"/>
                <w:szCs w:val="18"/>
              </w:rPr>
            </w:pPr>
            <w:r w:rsidRPr="00E97F9F">
              <w:rPr>
                <w:sz w:val="18"/>
                <w:szCs w:val="18"/>
              </w:rPr>
              <w:t xml:space="preserve">III.  Yield and production per </w:t>
            </w:r>
          </w:p>
          <w:p w:rsidR="00EB0E51" w:rsidRPr="00E97F9F" w:rsidRDefault="00EB0E51" w:rsidP="00451EA5">
            <w:pPr>
              <w:pStyle w:val="BodyText"/>
              <w:spacing w:after="0"/>
              <w:rPr>
                <w:sz w:val="18"/>
                <w:szCs w:val="18"/>
              </w:rPr>
            </w:pPr>
            <w:r w:rsidRPr="00E97F9F">
              <w:rPr>
                <w:sz w:val="18"/>
                <w:szCs w:val="18"/>
              </w:rPr>
              <w:t xml:space="preserve">        Hectare &amp; Gross value</w:t>
            </w:r>
          </w:p>
        </w:tc>
        <w:tc>
          <w:tcPr>
            <w:tcW w:w="2703"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(Gross income)</w:t>
            </w:r>
          </w:p>
        </w:tc>
        <w:tc>
          <w:tcPr>
            <w:tcW w:w="1568"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46800.00</w:t>
            </w:r>
          </w:p>
        </w:tc>
      </w:tr>
      <w:tr w:rsidR="00EB0E51" w:rsidRPr="00E97F9F" w:rsidTr="009F73B1">
        <w:trPr>
          <w:trHeight w:val="346"/>
        </w:trPr>
        <w:tc>
          <w:tcPr>
            <w:tcW w:w="3893" w:type="dxa"/>
          </w:tcPr>
          <w:p w:rsidR="00EB0E51" w:rsidRPr="00E97F9F" w:rsidRDefault="00EB0E51" w:rsidP="00451EA5">
            <w:pPr>
              <w:pStyle w:val="BodyText"/>
              <w:spacing w:after="0"/>
              <w:rPr>
                <w:sz w:val="18"/>
                <w:szCs w:val="18"/>
              </w:rPr>
            </w:pPr>
            <w:r w:rsidRPr="00E97F9F">
              <w:rPr>
                <w:sz w:val="18"/>
                <w:szCs w:val="18"/>
              </w:rPr>
              <w:t xml:space="preserve">1. Yield per ha &amp; value </w:t>
            </w:r>
          </w:p>
        </w:tc>
        <w:tc>
          <w:tcPr>
            <w:tcW w:w="2703" w:type="dxa"/>
          </w:tcPr>
          <w:p w:rsidR="00EB0E51" w:rsidRPr="00E97F9F" w:rsidRDefault="00EB0E51" w:rsidP="00451EA5">
            <w:pPr>
              <w:pStyle w:val="BodyText"/>
              <w:spacing w:after="0"/>
              <w:rPr>
                <w:sz w:val="18"/>
                <w:szCs w:val="18"/>
              </w:rPr>
            </w:pPr>
            <w:r w:rsidRPr="00E97F9F">
              <w:rPr>
                <w:sz w:val="18"/>
                <w:szCs w:val="18"/>
              </w:rPr>
              <w:t xml:space="preserve">32 quintal </w:t>
            </w:r>
          </w:p>
        </w:tc>
        <w:tc>
          <w:tcPr>
            <w:tcW w:w="1568" w:type="dxa"/>
          </w:tcPr>
          <w:p w:rsidR="00EB0E51" w:rsidRPr="00E97F9F" w:rsidRDefault="00EB0E51" w:rsidP="00451EA5">
            <w:pPr>
              <w:pStyle w:val="BodyText"/>
              <w:spacing w:after="0"/>
              <w:rPr>
                <w:sz w:val="18"/>
                <w:szCs w:val="18"/>
              </w:rPr>
            </w:pPr>
            <w:r w:rsidRPr="00E97F9F">
              <w:rPr>
                <w:sz w:val="18"/>
                <w:szCs w:val="18"/>
              </w:rPr>
              <w:t>1400.00</w:t>
            </w:r>
          </w:p>
        </w:tc>
        <w:tc>
          <w:tcPr>
            <w:tcW w:w="1568" w:type="dxa"/>
          </w:tcPr>
          <w:p w:rsidR="00EB0E51" w:rsidRPr="00E97F9F" w:rsidRDefault="00EB0E51" w:rsidP="00451EA5">
            <w:pPr>
              <w:pStyle w:val="BodyText"/>
              <w:spacing w:after="0"/>
              <w:jc w:val="center"/>
              <w:rPr>
                <w:sz w:val="18"/>
                <w:szCs w:val="18"/>
              </w:rPr>
            </w:pPr>
            <w:r w:rsidRPr="00E97F9F">
              <w:rPr>
                <w:sz w:val="18"/>
                <w:szCs w:val="18"/>
              </w:rPr>
              <w:t>44800.00</w:t>
            </w:r>
          </w:p>
        </w:tc>
      </w:tr>
      <w:tr w:rsidR="00EB0E51" w:rsidRPr="00E97F9F" w:rsidTr="009F73B1">
        <w:trPr>
          <w:trHeight w:val="356"/>
        </w:trPr>
        <w:tc>
          <w:tcPr>
            <w:tcW w:w="3893" w:type="dxa"/>
          </w:tcPr>
          <w:p w:rsidR="00EB0E51" w:rsidRPr="00E97F9F" w:rsidRDefault="00EB0E51" w:rsidP="00451EA5">
            <w:pPr>
              <w:pStyle w:val="BodyText"/>
              <w:spacing w:after="0"/>
              <w:rPr>
                <w:sz w:val="18"/>
                <w:szCs w:val="18"/>
              </w:rPr>
            </w:pPr>
            <w:r w:rsidRPr="00E97F9F">
              <w:rPr>
                <w:sz w:val="18"/>
                <w:szCs w:val="18"/>
              </w:rPr>
              <w:t>2. Value of by product &amp; yield</w:t>
            </w:r>
          </w:p>
        </w:tc>
        <w:tc>
          <w:tcPr>
            <w:tcW w:w="2703" w:type="dxa"/>
          </w:tcPr>
          <w:p w:rsidR="00EB0E51" w:rsidRPr="00E97F9F" w:rsidRDefault="00EB0E51" w:rsidP="00451EA5">
            <w:pPr>
              <w:pStyle w:val="BodyText"/>
              <w:spacing w:after="0"/>
              <w:rPr>
                <w:sz w:val="18"/>
                <w:szCs w:val="18"/>
              </w:rPr>
            </w:pPr>
            <w:r w:rsidRPr="00E97F9F">
              <w:rPr>
                <w:sz w:val="18"/>
                <w:szCs w:val="18"/>
              </w:rPr>
              <w:t>100 quintals</w:t>
            </w:r>
          </w:p>
        </w:tc>
        <w:tc>
          <w:tcPr>
            <w:tcW w:w="1568" w:type="dxa"/>
          </w:tcPr>
          <w:p w:rsidR="00EB0E51" w:rsidRPr="00E97F9F" w:rsidRDefault="00EB0E51" w:rsidP="00451EA5">
            <w:pPr>
              <w:pStyle w:val="BodyText"/>
              <w:spacing w:after="0"/>
              <w:rPr>
                <w:sz w:val="18"/>
                <w:szCs w:val="18"/>
              </w:rPr>
            </w:pPr>
            <w:r w:rsidRPr="00E97F9F">
              <w:rPr>
                <w:sz w:val="18"/>
                <w:szCs w:val="18"/>
              </w:rPr>
              <w:t xml:space="preserve">    20.00</w:t>
            </w:r>
          </w:p>
        </w:tc>
        <w:tc>
          <w:tcPr>
            <w:tcW w:w="1568" w:type="dxa"/>
          </w:tcPr>
          <w:p w:rsidR="00EB0E51" w:rsidRPr="00E97F9F" w:rsidRDefault="00EB0E51" w:rsidP="00451EA5">
            <w:pPr>
              <w:pStyle w:val="BodyText"/>
              <w:spacing w:after="0"/>
              <w:rPr>
                <w:sz w:val="18"/>
                <w:szCs w:val="18"/>
              </w:rPr>
            </w:pPr>
            <w:r w:rsidRPr="00E97F9F">
              <w:rPr>
                <w:sz w:val="18"/>
                <w:szCs w:val="18"/>
              </w:rPr>
              <w:t xml:space="preserve">        2000.00</w:t>
            </w:r>
          </w:p>
        </w:tc>
      </w:tr>
      <w:tr w:rsidR="00EB0E51" w:rsidRPr="00E97F9F" w:rsidTr="009F73B1">
        <w:trPr>
          <w:trHeight w:val="356"/>
        </w:trPr>
        <w:tc>
          <w:tcPr>
            <w:tcW w:w="3893" w:type="dxa"/>
          </w:tcPr>
          <w:p w:rsidR="00EB0E51" w:rsidRPr="00E97F9F" w:rsidRDefault="00EB0E51" w:rsidP="00451EA5">
            <w:pPr>
              <w:pStyle w:val="BodyText"/>
              <w:spacing w:after="0"/>
              <w:rPr>
                <w:sz w:val="18"/>
                <w:szCs w:val="18"/>
              </w:rPr>
            </w:pPr>
            <w:r w:rsidRPr="00E97F9F">
              <w:rPr>
                <w:sz w:val="18"/>
                <w:szCs w:val="18"/>
              </w:rPr>
              <w:t xml:space="preserve">Net income </w:t>
            </w:r>
          </w:p>
        </w:tc>
        <w:tc>
          <w:tcPr>
            <w:tcW w:w="2703"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p>
        </w:tc>
        <w:tc>
          <w:tcPr>
            <w:tcW w:w="1568" w:type="dxa"/>
          </w:tcPr>
          <w:p w:rsidR="00EB0E51" w:rsidRPr="00E97F9F" w:rsidRDefault="00EB0E51" w:rsidP="00451EA5">
            <w:pPr>
              <w:pStyle w:val="BodyText"/>
              <w:spacing w:after="0"/>
              <w:rPr>
                <w:sz w:val="18"/>
                <w:szCs w:val="18"/>
              </w:rPr>
            </w:pPr>
            <w:r w:rsidRPr="00E97F9F">
              <w:rPr>
                <w:sz w:val="18"/>
                <w:szCs w:val="18"/>
              </w:rPr>
              <w:t>37522.00</w:t>
            </w:r>
          </w:p>
        </w:tc>
      </w:tr>
      <w:tr w:rsidR="00EB0E51" w:rsidRPr="00E97F9F" w:rsidTr="009F73B1">
        <w:trPr>
          <w:cantSplit/>
          <w:trHeight w:val="356"/>
        </w:trPr>
        <w:tc>
          <w:tcPr>
            <w:tcW w:w="9732" w:type="dxa"/>
            <w:gridSpan w:val="4"/>
          </w:tcPr>
          <w:p w:rsidR="00EB0E51" w:rsidRPr="00E97F9F" w:rsidRDefault="00EB0E51" w:rsidP="00451EA5">
            <w:pPr>
              <w:pStyle w:val="BodyText"/>
              <w:spacing w:after="0"/>
              <w:rPr>
                <w:b/>
                <w:bCs/>
                <w:sz w:val="18"/>
                <w:szCs w:val="18"/>
              </w:rPr>
            </w:pPr>
            <w:r w:rsidRPr="00E97F9F">
              <w:rPr>
                <w:b/>
                <w:bCs/>
                <w:sz w:val="18"/>
                <w:szCs w:val="18"/>
              </w:rPr>
              <w:t>Benefit cost ratio   4.04 : 1</w:t>
            </w:r>
          </w:p>
        </w:tc>
      </w:tr>
    </w:tbl>
    <w:p w:rsidR="00EB0E51" w:rsidRPr="00E97F9F" w:rsidRDefault="00EB0E51" w:rsidP="00853605">
      <w:pPr>
        <w:spacing w:line="360" w:lineRule="auto"/>
      </w:pPr>
    </w:p>
    <w:p w:rsidR="00451EA5" w:rsidRDefault="00451EA5" w:rsidP="00451EA5">
      <w:pPr>
        <w:pStyle w:val="Caption"/>
        <w:keepNext/>
      </w:pPr>
      <w:bookmarkStart w:id="188" w:name="_Toc455780875"/>
      <w:r>
        <w:lastRenderedPageBreak/>
        <w:t xml:space="preserve">Table </w:t>
      </w:r>
      <w:r w:rsidR="00665A03">
        <w:fldChar w:fldCharType="begin"/>
      </w:r>
      <w:r w:rsidR="008D4593">
        <w:instrText xml:space="preserve"> SEQ Table \* ARABIC </w:instrText>
      </w:r>
      <w:r w:rsidR="00665A03">
        <w:fldChar w:fldCharType="separate"/>
      </w:r>
      <w:r w:rsidR="007E22B6">
        <w:rPr>
          <w:noProof/>
        </w:rPr>
        <w:t>6</w:t>
      </w:r>
      <w:r w:rsidR="00665A03">
        <w:rPr>
          <w:noProof/>
        </w:rPr>
        <w:fldChar w:fldCharType="end"/>
      </w:r>
      <w:r w:rsidR="00221B91">
        <w:rPr>
          <w:noProof/>
        </w:rPr>
        <w:t>.3:</w:t>
      </w:r>
      <w:r>
        <w:t xml:space="preserve"> </w:t>
      </w:r>
      <w:r w:rsidRPr="00321E43">
        <w:t>Cost of cultivation of Soya bean</w:t>
      </w:r>
      <w:bookmarkEnd w:id="188"/>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EB0E51" w:rsidRPr="00E97F9F" w:rsidTr="00255E2C">
        <w:tc>
          <w:tcPr>
            <w:tcW w:w="3888" w:type="dxa"/>
            <w:vAlign w:val="center"/>
          </w:tcPr>
          <w:p w:rsidR="00EB0E51" w:rsidRPr="00E97F9F" w:rsidRDefault="00EB0E51" w:rsidP="00451EA5">
            <w:pPr>
              <w:pStyle w:val="BodyText"/>
              <w:spacing w:after="0"/>
              <w:rPr>
                <w:b/>
                <w:bCs/>
                <w:sz w:val="18"/>
                <w:szCs w:val="18"/>
              </w:rPr>
            </w:pPr>
            <w:r w:rsidRPr="00E97F9F">
              <w:rPr>
                <w:b/>
                <w:bCs/>
                <w:sz w:val="18"/>
                <w:szCs w:val="18"/>
              </w:rPr>
              <w:t>Items</w:t>
            </w:r>
          </w:p>
        </w:tc>
        <w:tc>
          <w:tcPr>
            <w:tcW w:w="2700" w:type="dxa"/>
            <w:vAlign w:val="center"/>
          </w:tcPr>
          <w:p w:rsidR="00EB0E51" w:rsidRPr="00E97F9F" w:rsidRDefault="00EB0E51" w:rsidP="00451EA5">
            <w:pPr>
              <w:pStyle w:val="BodyText"/>
              <w:spacing w:after="0"/>
              <w:rPr>
                <w:b/>
                <w:bCs/>
                <w:sz w:val="18"/>
                <w:szCs w:val="18"/>
              </w:rPr>
            </w:pPr>
            <w:r w:rsidRPr="00E97F9F">
              <w:rPr>
                <w:b/>
                <w:bCs/>
                <w:sz w:val="18"/>
                <w:szCs w:val="18"/>
              </w:rPr>
              <w:t>Material and labour inputs (per hectare)</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Cost (ETB) per unit</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Total cost (ETB)</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  Operational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8712.00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Human Labour</w:t>
            </w:r>
          </w:p>
          <w:p w:rsidR="00EB0E51" w:rsidRPr="00E97F9F" w:rsidRDefault="00EB0E51" w:rsidP="00451EA5">
            <w:pPr>
              <w:pStyle w:val="BodyText"/>
              <w:spacing w:after="0"/>
              <w:rPr>
                <w:sz w:val="18"/>
                <w:szCs w:val="18"/>
              </w:rPr>
            </w:pPr>
            <w:r w:rsidRPr="00E97F9F">
              <w:rPr>
                <w:sz w:val="18"/>
                <w:szCs w:val="18"/>
              </w:rPr>
              <w:t>Machine</w:t>
            </w:r>
          </w:p>
          <w:p w:rsidR="00EB0E51" w:rsidRPr="00E97F9F" w:rsidRDefault="00EB0E51" w:rsidP="00451EA5">
            <w:pPr>
              <w:pStyle w:val="BodyText"/>
              <w:spacing w:after="0"/>
              <w:rPr>
                <w:sz w:val="18"/>
                <w:szCs w:val="18"/>
              </w:rPr>
            </w:pPr>
            <w:r w:rsidRPr="00E97F9F">
              <w:rPr>
                <w:sz w:val="18"/>
                <w:szCs w:val="18"/>
              </w:rPr>
              <w:t xml:space="preserve">Seed </w:t>
            </w:r>
          </w:p>
          <w:p w:rsidR="00EB0E51" w:rsidRPr="00E97F9F" w:rsidRDefault="00EB0E51" w:rsidP="00451EA5">
            <w:pPr>
              <w:pStyle w:val="BodyText"/>
              <w:spacing w:after="0"/>
              <w:rPr>
                <w:sz w:val="18"/>
                <w:szCs w:val="18"/>
              </w:rPr>
            </w:pPr>
            <w:r w:rsidRPr="00E97F9F">
              <w:rPr>
                <w:sz w:val="18"/>
                <w:szCs w:val="18"/>
              </w:rPr>
              <w:t>Fertilizers</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Pesticides</w:t>
            </w:r>
          </w:p>
          <w:p w:rsidR="00EB0E51" w:rsidRPr="00E97F9F" w:rsidRDefault="00EB0E51" w:rsidP="00451EA5">
            <w:pPr>
              <w:pStyle w:val="BodyText"/>
              <w:spacing w:after="0"/>
              <w:rPr>
                <w:sz w:val="18"/>
                <w:szCs w:val="18"/>
              </w:rPr>
            </w:pPr>
            <w:r w:rsidRPr="00E97F9F">
              <w:rPr>
                <w:sz w:val="18"/>
                <w:szCs w:val="18"/>
              </w:rPr>
              <w:t>Miscellaneous</w:t>
            </w:r>
          </w:p>
        </w:tc>
        <w:tc>
          <w:tcPr>
            <w:tcW w:w="2700" w:type="dxa"/>
          </w:tcPr>
          <w:p w:rsidR="00EB0E51" w:rsidRPr="00E97F9F" w:rsidRDefault="00EB0E51" w:rsidP="00451EA5">
            <w:pPr>
              <w:pStyle w:val="BodyText"/>
              <w:spacing w:after="0"/>
              <w:rPr>
                <w:sz w:val="18"/>
                <w:szCs w:val="18"/>
              </w:rPr>
            </w:pPr>
            <w:r w:rsidRPr="00E97F9F">
              <w:rPr>
                <w:sz w:val="18"/>
                <w:szCs w:val="18"/>
              </w:rPr>
              <w:t>30 man days</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90 kg</w:t>
            </w:r>
          </w:p>
          <w:p w:rsidR="00EB0E51" w:rsidRPr="00E97F9F" w:rsidRDefault="00EB0E51" w:rsidP="00451EA5">
            <w:pPr>
              <w:pStyle w:val="BodyText"/>
              <w:spacing w:after="0"/>
              <w:rPr>
                <w:sz w:val="18"/>
                <w:szCs w:val="18"/>
              </w:rPr>
            </w:pPr>
            <w:r w:rsidRPr="00E97F9F">
              <w:rPr>
                <w:sz w:val="18"/>
                <w:szCs w:val="18"/>
              </w:rPr>
              <w:t>100 kg</w:t>
            </w:r>
          </w:p>
          <w:p w:rsidR="00EB0E51" w:rsidRPr="00E97F9F" w:rsidRDefault="00EB0E51" w:rsidP="00451EA5">
            <w:pPr>
              <w:pStyle w:val="BodyText"/>
              <w:spacing w:after="0"/>
              <w:rPr>
                <w:sz w:val="18"/>
                <w:szCs w:val="18"/>
              </w:rPr>
            </w:pPr>
            <w:r w:rsidRPr="00E97F9F">
              <w:rPr>
                <w:sz w:val="18"/>
                <w:szCs w:val="18"/>
              </w:rPr>
              <w:t>DAP - 100 kg</w:t>
            </w:r>
          </w:p>
          <w:p w:rsidR="00EB0E51" w:rsidRPr="00E97F9F" w:rsidRDefault="00EB0E51" w:rsidP="00451EA5">
            <w:pPr>
              <w:pStyle w:val="BodyText"/>
              <w:spacing w:after="0"/>
              <w:rPr>
                <w:sz w:val="18"/>
                <w:szCs w:val="18"/>
              </w:rPr>
            </w:pPr>
            <w:r w:rsidRPr="00E97F9F">
              <w:rPr>
                <w:sz w:val="18"/>
                <w:szCs w:val="18"/>
              </w:rPr>
              <w:t>Urea - ----</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Gunny bags &amp; others</w:t>
            </w:r>
          </w:p>
        </w:tc>
        <w:tc>
          <w:tcPr>
            <w:tcW w:w="1566" w:type="dxa"/>
          </w:tcPr>
          <w:p w:rsidR="00EB0E51" w:rsidRPr="00E97F9F" w:rsidRDefault="00EB0E51" w:rsidP="00451EA5">
            <w:pPr>
              <w:pStyle w:val="BodyText"/>
              <w:spacing w:after="0"/>
              <w:rPr>
                <w:sz w:val="18"/>
                <w:szCs w:val="18"/>
              </w:rPr>
            </w:pPr>
            <w:r w:rsidRPr="00E97F9F">
              <w:rPr>
                <w:sz w:val="18"/>
                <w:szCs w:val="18"/>
              </w:rPr>
              <w:t xml:space="preserve">   70.00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 xml:space="preserve">    40.00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    15.12</w:t>
            </w:r>
          </w:p>
        </w:tc>
        <w:tc>
          <w:tcPr>
            <w:tcW w:w="1566" w:type="dxa"/>
          </w:tcPr>
          <w:p w:rsidR="00EB0E51" w:rsidRPr="00E97F9F" w:rsidRDefault="00EB0E51" w:rsidP="00451EA5">
            <w:pPr>
              <w:pStyle w:val="BodyText"/>
              <w:spacing w:after="0"/>
              <w:rPr>
                <w:sz w:val="18"/>
                <w:szCs w:val="18"/>
              </w:rPr>
            </w:pPr>
            <w:r w:rsidRPr="00E97F9F">
              <w:rPr>
                <w:sz w:val="18"/>
                <w:szCs w:val="18"/>
              </w:rPr>
              <w:t>2100.00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3600.00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1512.00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II. Fixed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50.00</w:t>
            </w:r>
          </w:p>
        </w:tc>
        <w:tc>
          <w:tcPr>
            <w:tcW w:w="1566" w:type="dxa"/>
          </w:tcPr>
          <w:p w:rsidR="00EB0E51" w:rsidRPr="00E97F9F" w:rsidRDefault="00EB0E51" w:rsidP="00451EA5">
            <w:pPr>
              <w:pStyle w:val="BodyText"/>
              <w:spacing w:after="0"/>
              <w:rPr>
                <w:sz w:val="18"/>
                <w:szCs w:val="18"/>
              </w:rPr>
            </w:pPr>
            <w:r w:rsidRPr="00E97F9F">
              <w:rPr>
                <w:sz w:val="18"/>
                <w:szCs w:val="18"/>
              </w:rPr>
              <w:t>50.00</w:t>
            </w:r>
          </w:p>
        </w:tc>
      </w:tr>
      <w:tr w:rsidR="00EB0E51" w:rsidRPr="00E97F9F" w:rsidTr="00451EA5">
        <w:trPr>
          <w:trHeight w:hRule="exact" w:val="802"/>
        </w:trPr>
        <w:tc>
          <w:tcPr>
            <w:tcW w:w="3888" w:type="dxa"/>
          </w:tcPr>
          <w:p w:rsidR="00EB0E51" w:rsidRPr="00E97F9F" w:rsidRDefault="00EB0E51" w:rsidP="00451EA5">
            <w:pPr>
              <w:pStyle w:val="BodyText"/>
              <w:spacing w:after="0"/>
              <w:rPr>
                <w:sz w:val="18"/>
                <w:szCs w:val="18"/>
              </w:rPr>
            </w:pPr>
            <w:r w:rsidRPr="00E97F9F">
              <w:rPr>
                <w:sz w:val="18"/>
                <w:szCs w:val="18"/>
              </w:rPr>
              <w:t>Rental value of owned land</w:t>
            </w:r>
          </w:p>
          <w:p w:rsidR="00EB0E51" w:rsidRPr="00E97F9F" w:rsidRDefault="00EB0E51" w:rsidP="00451EA5">
            <w:pPr>
              <w:pStyle w:val="BodyText"/>
              <w:spacing w:after="0"/>
              <w:rPr>
                <w:sz w:val="18"/>
                <w:szCs w:val="18"/>
              </w:rPr>
            </w:pPr>
            <w:r w:rsidRPr="00E97F9F">
              <w:rPr>
                <w:sz w:val="18"/>
                <w:szCs w:val="18"/>
              </w:rPr>
              <w:t xml:space="preserve">Rent paid for leased land </w:t>
            </w:r>
          </w:p>
          <w:p w:rsidR="00EB0E51" w:rsidRPr="00E97F9F" w:rsidRDefault="00EB0E51" w:rsidP="00451EA5">
            <w:pPr>
              <w:pStyle w:val="BodyText"/>
              <w:spacing w:after="0"/>
              <w:rPr>
                <w:sz w:val="18"/>
                <w:szCs w:val="18"/>
              </w:rPr>
            </w:pPr>
            <w:r w:rsidRPr="00E97F9F">
              <w:rPr>
                <w:sz w:val="18"/>
                <w:szCs w:val="18"/>
              </w:rPr>
              <w:t xml:space="preserve">Land tax paid </w:t>
            </w:r>
          </w:p>
          <w:p w:rsidR="00EB0E51" w:rsidRPr="00E97F9F" w:rsidRDefault="00EB0E51" w:rsidP="00451EA5">
            <w:pPr>
              <w:pStyle w:val="BodyText"/>
              <w:spacing w:after="0"/>
              <w:rPr>
                <w:sz w:val="18"/>
                <w:szCs w:val="18"/>
              </w:rPr>
            </w:pPr>
          </w:p>
        </w:tc>
        <w:tc>
          <w:tcPr>
            <w:tcW w:w="2700" w:type="dxa"/>
          </w:tcPr>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For one ha yearly</w:t>
            </w:r>
          </w:p>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r>
      <w:tr w:rsidR="00EB0E51" w:rsidRPr="00E97F9F" w:rsidTr="00255E2C">
        <w:trPr>
          <w:cantSplit/>
        </w:trPr>
        <w:tc>
          <w:tcPr>
            <w:tcW w:w="8154" w:type="dxa"/>
            <w:gridSpan w:val="3"/>
          </w:tcPr>
          <w:p w:rsidR="00EB0E51" w:rsidRPr="00E97F9F" w:rsidRDefault="00EB0E51" w:rsidP="00451EA5">
            <w:pPr>
              <w:pStyle w:val="BodyText"/>
              <w:spacing w:after="0"/>
              <w:rPr>
                <w:b/>
                <w:bCs/>
                <w:sz w:val="18"/>
                <w:szCs w:val="18"/>
              </w:rPr>
            </w:pPr>
            <w:r w:rsidRPr="00E97F9F">
              <w:rPr>
                <w:b/>
                <w:bCs/>
                <w:sz w:val="18"/>
                <w:szCs w:val="18"/>
              </w:rPr>
              <w:t>Total I + II (Total cost of cultivation</w:t>
            </w:r>
            <w:r w:rsidR="008241BA" w:rsidRPr="00E97F9F">
              <w:rPr>
                <w:b/>
                <w:bCs/>
                <w:sz w:val="18"/>
                <w:szCs w:val="18"/>
              </w:rPr>
              <w:t>)...................................................</w:t>
            </w:r>
          </w:p>
        </w:tc>
        <w:tc>
          <w:tcPr>
            <w:tcW w:w="1566" w:type="dxa"/>
          </w:tcPr>
          <w:p w:rsidR="00EB0E51" w:rsidRPr="00E97F9F" w:rsidRDefault="00EB0E51" w:rsidP="00451EA5">
            <w:pPr>
              <w:pStyle w:val="BodyText"/>
              <w:spacing w:after="0"/>
              <w:rPr>
                <w:b/>
                <w:bCs/>
                <w:sz w:val="18"/>
                <w:szCs w:val="18"/>
              </w:rPr>
            </w:pPr>
            <w:r w:rsidRPr="00E97F9F">
              <w:rPr>
                <w:b/>
                <w:bCs/>
                <w:sz w:val="18"/>
                <w:szCs w:val="18"/>
              </w:rPr>
              <w:t>8762.00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III.  Yield and production per </w:t>
            </w:r>
          </w:p>
          <w:p w:rsidR="00EB0E51" w:rsidRPr="00E97F9F" w:rsidRDefault="00EB0E51" w:rsidP="00451EA5">
            <w:pPr>
              <w:pStyle w:val="BodyText"/>
              <w:spacing w:after="0"/>
              <w:rPr>
                <w:sz w:val="18"/>
                <w:szCs w:val="18"/>
              </w:rPr>
            </w:pPr>
            <w:r w:rsidRPr="00E97F9F">
              <w:rPr>
                <w:sz w:val="18"/>
                <w:szCs w:val="18"/>
              </w:rPr>
              <w:t xml:space="preserve">        Hectare &amp; Gross value</w:t>
            </w:r>
          </w:p>
        </w:tc>
        <w:tc>
          <w:tcPr>
            <w:tcW w:w="2700" w:type="dxa"/>
          </w:tcPr>
          <w:p w:rsidR="00EB0E51" w:rsidRPr="00E97F9F" w:rsidRDefault="00EB0E51" w:rsidP="00451EA5">
            <w:pPr>
              <w:pStyle w:val="BodyText"/>
              <w:spacing w:after="0"/>
              <w:rPr>
                <w:sz w:val="18"/>
                <w:szCs w:val="18"/>
              </w:rPr>
            </w:pPr>
            <w:r w:rsidRPr="00E97F9F">
              <w:rPr>
                <w:sz w:val="18"/>
                <w:szCs w:val="18"/>
              </w:rPr>
              <w:t>(Gross income)</w:t>
            </w: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26000.00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1. Yield per ha &amp; value </w:t>
            </w:r>
          </w:p>
        </w:tc>
        <w:tc>
          <w:tcPr>
            <w:tcW w:w="2700" w:type="dxa"/>
          </w:tcPr>
          <w:p w:rsidR="00EB0E51" w:rsidRPr="00E97F9F" w:rsidRDefault="00EB0E51" w:rsidP="00451EA5">
            <w:pPr>
              <w:pStyle w:val="BodyText"/>
              <w:spacing w:after="0"/>
              <w:rPr>
                <w:sz w:val="18"/>
                <w:szCs w:val="18"/>
              </w:rPr>
            </w:pPr>
            <w:r w:rsidRPr="00E97F9F">
              <w:rPr>
                <w:sz w:val="18"/>
                <w:szCs w:val="18"/>
              </w:rPr>
              <w:t xml:space="preserve">20 quintal </w:t>
            </w:r>
          </w:p>
        </w:tc>
        <w:tc>
          <w:tcPr>
            <w:tcW w:w="1566" w:type="dxa"/>
          </w:tcPr>
          <w:p w:rsidR="00EB0E51" w:rsidRPr="00E97F9F" w:rsidRDefault="00EB0E51" w:rsidP="00451EA5">
            <w:pPr>
              <w:pStyle w:val="BodyText"/>
              <w:spacing w:after="0"/>
              <w:rPr>
                <w:sz w:val="18"/>
                <w:szCs w:val="18"/>
              </w:rPr>
            </w:pPr>
            <w:r w:rsidRPr="00E97F9F">
              <w:rPr>
                <w:sz w:val="18"/>
                <w:szCs w:val="18"/>
              </w:rPr>
              <w:t>1300.00</w:t>
            </w:r>
          </w:p>
        </w:tc>
        <w:tc>
          <w:tcPr>
            <w:tcW w:w="1566" w:type="dxa"/>
          </w:tcPr>
          <w:p w:rsidR="00EB0E51" w:rsidRPr="00E97F9F" w:rsidRDefault="00EB0E51" w:rsidP="00451EA5">
            <w:pPr>
              <w:pStyle w:val="BodyText"/>
              <w:spacing w:after="0"/>
              <w:jc w:val="center"/>
              <w:rPr>
                <w:sz w:val="18"/>
                <w:szCs w:val="18"/>
              </w:rPr>
            </w:pPr>
            <w:r w:rsidRPr="00E97F9F">
              <w:rPr>
                <w:sz w:val="18"/>
                <w:szCs w:val="18"/>
              </w:rPr>
              <w:t>26000.00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2. Value of by product &amp; yield</w:t>
            </w:r>
          </w:p>
        </w:tc>
        <w:tc>
          <w:tcPr>
            <w:tcW w:w="2700"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 xml:space="preserve">       ------</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Net income </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17238.00</w:t>
            </w:r>
          </w:p>
        </w:tc>
      </w:tr>
      <w:tr w:rsidR="00EB0E51" w:rsidRPr="00E97F9F" w:rsidTr="00255E2C">
        <w:trPr>
          <w:cantSplit/>
        </w:trPr>
        <w:tc>
          <w:tcPr>
            <w:tcW w:w="9720" w:type="dxa"/>
            <w:gridSpan w:val="4"/>
          </w:tcPr>
          <w:p w:rsidR="00EB0E51" w:rsidRPr="00E97F9F" w:rsidRDefault="00EB0E51" w:rsidP="00451EA5">
            <w:pPr>
              <w:pStyle w:val="BodyText"/>
              <w:spacing w:after="0"/>
              <w:rPr>
                <w:b/>
                <w:bCs/>
                <w:sz w:val="18"/>
                <w:szCs w:val="18"/>
              </w:rPr>
            </w:pPr>
            <w:r w:rsidRPr="00E97F9F">
              <w:rPr>
                <w:b/>
                <w:bCs/>
                <w:sz w:val="18"/>
                <w:szCs w:val="18"/>
              </w:rPr>
              <w:t>Benefit cost ratio   2.0 : 1</w:t>
            </w:r>
          </w:p>
        </w:tc>
      </w:tr>
    </w:tbl>
    <w:p w:rsidR="00EB0E51" w:rsidRPr="00E97F9F" w:rsidRDefault="00EB0E51" w:rsidP="00853605">
      <w:pPr>
        <w:spacing w:line="360" w:lineRule="auto"/>
        <w:rPr>
          <w:sz w:val="18"/>
          <w:szCs w:val="18"/>
        </w:rPr>
      </w:pPr>
    </w:p>
    <w:p w:rsidR="00451EA5" w:rsidRDefault="00451EA5" w:rsidP="00451EA5">
      <w:pPr>
        <w:pStyle w:val="Caption"/>
        <w:keepNext/>
      </w:pPr>
      <w:bookmarkStart w:id="189" w:name="_Toc455780877"/>
      <w:r>
        <w:t xml:space="preserve">Table </w:t>
      </w:r>
      <w:r w:rsidR="00665A03">
        <w:fldChar w:fldCharType="begin"/>
      </w:r>
      <w:r w:rsidR="008D4593">
        <w:instrText xml:space="preserve"> SEQ Table \* ARABIC </w:instrText>
      </w:r>
      <w:r w:rsidR="00665A03">
        <w:fldChar w:fldCharType="separate"/>
      </w:r>
      <w:r w:rsidR="007E22B6">
        <w:rPr>
          <w:noProof/>
        </w:rPr>
        <w:t>7</w:t>
      </w:r>
      <w:r w:rsidR="00665A03">
        <w:rPr>
          <w:noProof/>
        </w:rPr>
        <w:fldChar w:fldCharType="end"/>
      </w:r>
      <w:r w:rsidR="00221B91">
        <w:rPr>
          <w:noProof/>
        </w:rPr>
        <w:t>:</w:t>
      </w:r>
      <w:r>
        <w:t xml:space="preserve"> </w:t>
      </w:r>
      <w:r w:rsidRPr="00E97F9F">
        <w:rPr>
          <w:rFonts w:ascii="Times New Roman" w:hAnsi="Times New Roman"/>
          <w:bCs w:val="0"/>
          <w:sz w:val="24"/>
          <w:szCs w:val="24"/>
        </w:rPr>
        <w:t>Cost of cultivation of Potato</w:t>
      </w:r>
      <w:bookmarkEnd w:id="189"/>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EB0E51" w:rsidRPr="00E97F9F" w:rsidTr="00255E2C">
        <w:tc>
          <w:tcPr>
            <w:tcW w:w="3888" w:type="dxa"/>
            <w:vAlign w:val="center"/>
          </w:tcPr>
          <w:p w:rsidR="00EB0E51" w:rsidRPr="00E97F9F" w:rsidRDefault="00EB0E51" w:rsidP="00451EA5">
            <w:pPr>
              <w:pStyle w:val="BodyText"/>
              <w:spacing w:after="0"/>
              <w:rPr>
                <w:b/>
                <w:bCs/>
                <w:sz w:val="18"/>
                <w:szCs w:val="18"/>
              </w:rPr>
            </w:pPr>
            <w:r w:rsidRPr="00E97F9F">
              <w:rPr>
                <w:b/>
                <w:bCs/>
                <w:sz w:val="18"/>
                <w:szCs w:val="18"/>
              </w:rPr>
              <w:t>Items</w:t>
            </w:r>
          </w:p>
        </w:tc>
        <w:tc>
          <w:tcPr>
            <w:tcW w:w="2700" w:type="dxa"/>
            <w:vAlign w:val="center"/>
          </w:tcPr>
          <w:p w:rsidR="00EB0E51" w:rsidRPr="00E97F9F" w:rsidRDefault="00EB0E51" w:rsidP="00451EA5">
            <w:pPr>
              <w:pStyle w:val="BodyText"/>
              <w:spacing w:after="0"/>
              <w:rPr>
                <w:b/>
                <w:bCs/>
                <w:sz w:val="18"/>
                <w:szCs w:val="18"/>
              </w:rPr>
            </w:pPr>
            <w:r w:rsidRPr="00E97F9F">
              <w:rPr>
                <w:b/>
                <w:bCs/>
                <w:sz w:val="18"/>
                <w:szCs w:val="18"/>
              </w:rPr>
              <w:t>Material and labour inputs (per hectare)</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Cost (ETB) per unit</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Total cost (ETB)</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  Operational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8968.00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Human Labour</w:t>
            </w:r>
          </w:p>
          <w:p w:rsidR="00EB0E51" w:rsidRPr="00E97F9F" w:rsidRDefault="00EB0E51" w:rsidP="00451EA5">
            <w:pPr>
              <w:pStyle w:val="BodyText"/>
              <w:spacing w:after="0"/>
              <w:rPr>
                <w:sz w:val="18"/>
                <w:szCs w:val="18"/>
              </w:rPr>
            </w:pPr>
            <w:r w:rsidRPr="00E97F9F">
              <w:rPr>
                <w:sz w:val="18"/>
                <w:szCs w:val="18"/>
              </w:rPr>
              <w:t>Machine</w:t>
            </w:r>
          </w:p>
          <w:p w:rsidR="00EB0E51" w:rsidRPr="00E97F9F" w:rsidRDefault="00EB0E51" w:rsidP="00451EA5">
            <w:pPr>
              <w:pStyle w:val="BodyText"/>
              <w:spacing w:after="0"/>
              <w:rPr>
                <w:sz w:val="18"/>
                <w:szCs w:val="18"/>
              </w:rPr>
            </w:pPr>
            <w:r w:rsidRPr="00E97F9F">
              <w:rPr>
                <w:sz w:val="18"/>
                <w:szCs w:val="18"/>
              </w:rPr>
              <w:t xml:space="preserve">Seed </w:t>
            </w:r>
          </w:p>
          <w:p w:rsidR="00EB0E51" w:rsidRPr="00E97F9F" w:rsidRDefault="00EB0E51" w:rsidP="00451EA5">
            <w:pPr>
              <w:pStyle w:val="BodyText"/>
              <w:spacing w:after="0"/>
              <w:rPr>
                <w:sz w:val="18"/>
                <w:szCs w:val="18"/>
              </w:rPr>
            </w:pPr>
            <w:r w:rsidRPr="00E97F9F">
              <w:rPr>
                <w:sz w:val="18"/>
                <w:szCs w:val="18"/>
              </w:rPr>
              <w:t>Fertilizers</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Pesticides</w:t>
            </w:r>
          </w:p>
          <w:p w:rsidR="00EB0E51" w:rsidRPr="00E97F9F" w:rsidRDefault="00EB0E51" w:rsidP="00451EA5">
            <w:pPr>
              <w:pStyle w:val="BodyText"/>
              <w:spacing w:after="0"/>
              <w:rPr>
                <w:sz w:val="18"/>
                <w:szCs w:val="18"/>
              </w:rPr>
            </w:pPr>
            <w:r w:rsidRPr="00E97F9F">
              <w:rPr>
                <w:sz w:val="18"/>
                <w:szCs w:val="18"/>
              </w:rPr>
              <w:t>Miscellaneous</w:t>
            </w:r>
          </w:p>
        </w:tc>
        <w:tc>
          <w:tcPr>
            <w:tcW w:w="2700" w:type="dxa"/>
          </w:tcPr>
          <w:p w:rsidR="00EB0E51" w:rsidRPr="00E97F9F" w:rsidRDefault="00EB0E51" w:rsidP="00451EA5">
            <w:pPr>
              <w:pStyle w:val="BodyText"/>
              <w:spacing w:after="0"/>
              <w:rPr>
                <w:sz w:val="18"/>
                <w:szCs w:val="18"/>
              </w:rPr>
            </w:pPr>
            <w:r w:rsidRPr="00E97F9F">
              <w:rPr>
                <w:sz w:val="18"/>
                <w:szCs w:val="18"/>
              </w:rPr>
              <w:t>50 man days</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200 kg</w:t>
            </w:r>
          </w:p>
          <w:p w:rsidR="00EB0E51" w:rsidRPr="00E97F9F" w:rsidRDefault="00EB0E51" w:rsidP="00451EA5">
            <w:pPr>
              <w:pStyle w:val="BodyText"/>
              <w:spacing w:after="0"/>
              <w:rPr>
                <w:sz w:val="18"/>
                <w:szCs w:val="18"/>
              </w:rPr>
            </w:pPr>
            <w:r w:rsidRPr="00E97F9F">
              <w:rPr>
                <w:sz w:val="18"/>
                <w:szCs w:val="18"/>
              </w:rPr>
              <w:t>150 kg</w:t>
            </w:r>
          </w:p>
          <w:p w:rsidR="00EB0E51" w:rsidRPr="00E97F9F" w:rsidRDefault="00EB0E51" w:rsidP="00451EA5">
            <w:pPr>
              <w:pStyle w:val="BodyText"/>
              <w:spacing w:after="0"/>
              <w:rPr>
                <w:sz w:val="18"/>
                <w:szCs w:val="18"/>
              </w:rPr>
            </w:pPr>
            <w:r w:rsidRPr="00E97F9F">
              <w:rPr>
                <w:sz w:val="18"/>
                <w:szCs w:val="18"/>
              </w:rPr>
              <w:t>DAP - 150 kg</w:t>
            </w:r>
          </w:p>
          <w:p w:rsidR="00EB0E51" w:rsidRPr="00E97F9F" w:rsidRDefault="00EB0E51" w:rsidP="00451EA5">
            <w:pPr>
              <w:pStyle w:val="BodyText"/>
              <w:spacing w:after="0"/>
              <w:rPr>
                <w:sz w:val="18"/>
                <w:szCs w:val="18"/>
              </w:rPr>
            </w:pPr>
            <w:r w:rsidRPr="00E97F9F">
              <w:rPr>
                <w:sz w:val="18"/>
                <w:szCs w:val="18"/>
              </w:rPr>
              <w:t>Urea - ----</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Gunny bags &amp; others</w:t>
            </w:r>
          </w:p>
        </w:tc>
        <w:tc>
          <w:tcPr>
            <w:tcW w:w="1566" w:type="dxa"/>
          </w:tcPr>
          <w:p w:rsidR="00EB0E51" w:rsidRPr="00E97F9F" w:rsidRDefault="00EB0E51" w:rsidP="00451EA5">
            <w:pPr>
              <w:pStyle w:val="BodyText"/>
              <w:spacing w:after="0"/>
              <w:rPr>
                <w:sz w:val="18"/>
                <w:szCs w:val="18"/>
              </w:rPr>
            </w:pPr>
            <w:r w:rsidRPr="00E97F9F">
              <w:rPr>
                <w:sz w:val="18"/>
                <w:szCs w:val="18"/>
              </w:rPr>
              <w:t xml:space="preserve">   70.00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 xml:space="preserve">     4.00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   15.12</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 * 180</w:t>
            </w:r>
          </w:p>
        </w:tc>
        <w:tc>
          <w:tcPr>
            <w:tcW w:w="1566" w:type="dxa"/>
          </w:tcPr>
          <w:p w:rsidR="00EB0E51" w:rsidRPr="00E97F9F" w:rsidRDefault="00EB0E51" w:rsidP="00451EA5">
            <w:pPr>
              <w:pStyle w:val="BodyText"/>
              <w:spacing w:after="0"/>
              <w:rPr>
                <w:sz w:val="18"/>
                <w:szCs w:val="18"/>
              </w:rPr>
            </w:pPr>
            <w:r w:rsidRPr="00E97F9F">
              <w:rPr>
                <w:sz w:val="18"/>
                <w:szCs w:val="18"/>
              </w:rPr>
              <w:t>3500.00</w:t>
            </w:r>
          </w:p>
          <w:p w:rsidR="00EB0E51" w:rsidRPr="00E97F9F" w:rsidRDefault="00EB0E51" w:rsidP="00451EA5">
            <w:pPr>
              <w:pStyle w:val="BodyText"/>
              <w:spacing w:after="0"/>
              <w:rPr>
                <w:sz w:val="18"/>
                <w:szCs w:val="18"/>
              </w:rPr>
            </w:pPr>
            <w:r w:rsidRPr="00E97F9F">
              <w:rPr>
                <w:sz w:val="18"/>
                <w:szCs w:val="18"/>
              </w:rPr>
              <w:t xml:space="preserve"> 1500.00</w:t>
            </w:r>
          </w:p>
          <w:p w:rsidR="00EB0E51" w:rsidRPr="00E97F9F" w:rsidRDefault="00EB0E51" w:rsidP="00451EA5">
            <w:pPr>
              <w:pStyle w:val="BodyText"/>
              <w:spacing w:after="0"/>
              <w:rPr>
                <w:sz w:val="18"/>
                <w:szCs w:val="18"/>
              </w:rPr>
            </w:pPr>
            <w:r w:rsidRPr="00E97F9F">
              <w:rPr>
                <w:sz w:val="18"/>
                <w:szCs w:val="18"/>
              </w:rPr>
              <w:t xml:space="preserve">   800.00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2268.00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  900.00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II. Fixed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50.00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Rental value of owned land</w:t>
            </w:r>
          </w:p>
          <w:p w:rsidR="00EB0E51" w:rsidRPr="00E97F9F" w:rsidRDefault="00EB0E51" w:rsidP="00451EA5">
            <w:pPr>
              <w:pStyle w:val="BodyText"/>
              <w:spacing w:after="0"/>
              <w:rPr>
                <w:sz w:val="18"/>
                <w:szCs w:val="18"/>
              </w:rPr>
            </w:pPr>
            <w:r w:rsidRPr="00E97F9F">
              <w:rPr>
                <w:sz w:val="18"/>
                <w:szCs w:val="18"/>
              </w:rPr>
              <w:t xml:space="preserve">Rent paid for leased land </w:t>
            </w:r>
          </w:p>
          <w:p w:rsidR="00EB0E51" w:rsidRPr="00E97F9F" w:rsidRDefault="00EB0E51" w:rsidP="00451EA5">
            <w:pPr>
              <w:pStyle w:val="BodyText"/>
              <w:spacing w:after="0"/>
              <w:rPr>
                <w:sz w:val="18"/>
                <w:szCs w:val="18"/>
              </w:rPr>
            </w:pPr>
            <w:r w:rsidRPr="00E97F9F">
              <w:rPr>
                <w:sz w:val="18"/>
                <w:szCs w:val="18"/>
              </w:rPr>
              <w:t xml:space="preserve">Land tax paid </w:t>
            </w:r>
          </w:p>
          <w:p w:rsidR="00EB0E51" w:rsidRPr="00E97F9F" w:rsidRDefault="00EB0E51" w:rsidP="00451EA5">
            <w:pPr>
              <w:pStyle w:val="BodyText"/>
              <w:spacing w:after="0"/>
              <w:rPr>
                <w:sz w:val="18"/>
                <w:szCs w:val="18"/>
              </w:rPr>
            </w:pPr>
          </w:p>
        </w:tc>
        <w:tc>
          <w:tcPr>
            <w:tcW w:w="2700" w:type="dxa"/>
          </w:tcPr>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For one ha yearly</w:t>
            </w:r>
          </w:p>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50.00  </w:t>
            </w:r>
          </w:p>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r>
      <w:tr w:rsidR="00EB0E51" w:rsidRPr="00E97F9F" w:rsidTr="00255E2C">
        <w:trPr>
          <w:cantSplit/>
        </w:trPr>
        <w:tc>
          <w:tcPr>
            <w:tcW w:w="8154" w:type="dxa"/>
            <w:gridSpan w:val="3"/>
          </w:tcPr>
          <w:p w:rsidR="00EB0E51" w:rsidRPr="00E97F9F" w:rsidRDefault="00EB0E51" w:rsidP="00451EA5">
            <w:pPr>
              <w:pStyle w:val="BodyText"/>
              <w:spacing w:after="0"/>
              <w:rPr>
                <w:b/>
                <w:bCs/>
                <w:sz w:val="18"/>
                <w:szCs w:val="18"/>
              </w:rPr>
            </w:pPr>
            <w:r w:rsidRPr="00E97F9F">
              <w:rPr>
                <w:b/>
                <w:bCs/>
                <w:sz w:val="18"/>
                <w:szCs w:val="18"/>
              </w:rPr>
              <w:t>Total I + II (Total cost of cultivation)...................................................</w:t>
            </w:r>
          </w:p>
        </w:tc>
        <w:tc>
          <w:tcPr>
            <w:tcW w:w="1566" w:type="dxa"/>
          </w:tcPr>
          <w:p w:rsidR="00EB0E51" w:rsidRPr="00E97F9F" w:rsidRDefault="00EB0E51" w:rsidP="00451EA5">
            <w:pPr>
              <w:pStyle w:val="BodyText"/>
              <w:spacing w:after="0"/>
              <w:jc w:val="center"/>
              <w:rPr>
                <w:b/>
                <w:bCs/>
                <w:sz w:val="18"/>
                <w:szCs w:val="18"/>
              </w:rPr>
            </w:pPr>
            <w:r w:rsidRPr="00E97F9F">
              <w:rPr>
                <w:b/>
                <w:bCs/>
                <w:sz w:val="18"/>
                <w:szCs w:val="18"/>
              </w:rPr>
              <w:t>9018.00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III.  Yield and production per </w:t>
            </w:r>
          </w:p>
          <w:p w:rsidR="00EB0E51" w:rsidRPr="00E97F9F" w:rsidRDefault="00EB0E51" w:rsidP="00451EA5">
            <w:pPr>
              <w:pStyle w:val="BodyText"/>
              <w:spacing w:after="0"/>
              <w:rPr>
                <w:sz w:val="18"/>
                <w:szCs w:val="18"/>
              </w:rPr>
            </w:pPr>
            <w:r w:rsidRPr="00E97F9F">
              <w:rPr>
                <w:sz w:val="18"/>
                <w:szCs w:val="18"/>
              </w:rPr>
              <w:t xml:space="preserve">        Hectare &amp; Gross value</w:t>
            </w:r>
          </w:p>
        </w:tc>
        <w:tc>
          <w:tcPr>
            <w:tcW w:w="2700" w:type="dxa"/>
          </w:tcPr>
          <w:p w:rsidR="00EB0E51" w:rsidRPr="00E97F9F" w:rsidRDefault="00EB0E51" w:rsidP="00451EA5">
            <w:pPr>
              <w:pStyle w:val="BodyText"/>
              <w:spacing w:after="0"/>
              <w:rPr>
                <w:sz w:val="18"/>
                <w:szCs w:val="18"/>
              </w:rPr>
            </w:pPr>
            <w:r w:rsidRPr="00E97F9F">
              <w:rPr>
                <w:sz w:val="18"/>
                <w:szCs w:val="18"/>
              </w:rPr>
              <w:t>(Gross income)</w:t>
            </w: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72000.00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1. Yield per ha &amp; value </w:t>
            </w:r>
          </w:p>
        </w:tc>
        <w:tc>
          <w:tcPr>
            <w:tcW w:w="2700" w:type="dxa"/>
          </w:tcPr>
          <w:p w:rsidR="00EB0E51" w:rsidRPr="00E97F9F" w:rsidRDefault="00EB0E51" w:rsidP="00451EA5">
            <w:pPr>
              <w:pStyle w:val="BodyText"/>
              <w:spacing w:after="0"/>
              <w:rPr>
                <w:sz w:val="18"/>
                <w:szCs w:val="18"/>
              </w:rPr>
            </w:pPr>
            <w:r w:rsidRPr="00E97F9F">
              <w:rPr>
                <w:sz w:val="18"/>
                <w:szCs w:val="18"/>
              </w:rPr>
              <w:t xml:space="preserve">180 quintals </w:t>
            </w:r>
          </w:p>
        </w:tc>
        <w:tc>
          <w:tcPr>
            <w:tcW w:w="1566" w:type="dxa"/>
          </w:tcPr>
          <w:p w:rsidR="00EB0E51" w:rsidRPr="00E97F9F" w:rsidRDefault="00EB0E51" w:rsidP="00451EA5">
            <w:pPr>
              <w:pStyle w:val="BodyText"/>
              <w:spacing w:after="0"/>
              <w:rPr>
                <w:color w:val="FF0000"/>
                <w:sz w:val="18"/>
                <w:szCs w:val="18"/>
              </w:rPr>
            </w:pPr>
            <w:r w:rsidRPr="00E97F9F">
              <w:rPr>
                <w:sz w:val="18"/>
                <w:szCs w:val="18"/>
              </w:rPr>
              <w:t>400.00</w:t>
            </w:r>
          </w:p>
        </w:tc>
        <w:tc>
          <w:tcPr>
            <w:tcW w:w="1566" w:type="dxa"/>
          </w:tcPr>
          <w:p w:rsidR="00EB0E51" w:rsidRPr="00E97F9F" w:rsidRDefault="00EB0E51" w:rsidP="00451EA5">
            <w:pPr>
              <w:pStyle w:val="BodyText"/>
              <w:spacing w:after="0"/>
              <w:rPr>
                <w:sz w:val="18"/>
                <w:szCs w:val="18"/>
              </w:rPr>
            </w:pPr>
            <w:r w:rsidRPr="00E97F9F">
              <w:rPr>
                <w:sz w:val="18"/>
                <w:szCs w:val="18"/>
              </w:rPr>
              <w:t>72000.00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2. Value of by product &amp; yield</w:t>
            </w:r>
          </w:p>
        </w:tc>
        <w:tc>
          <w:tcPr>
            <w:tcW w:w="2700"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Net income </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jc w:val="center"/>
              <w:rPr>
                <w:sz w:val="18"/>
                <w:szCs w:val="18"/>
              </w:rPr>
            </w:pPr>
            <w:r w:rsidRPr="00E97F9F">
              <w:rPr>
                <w:sz w:val="18"/>
                <w:szCs w:val="18"/>
              </w:rPr>
              <w:t>62982.00</w:t>
            </w:r>
          </w:p>
        </w:tc>
      </w:tr>
      <w:tr w:rsidR="00EB0E51" w:rsidRPr="00E97F9F" w:rsidTr="00255E2C">
        <w:trPr>
          <w:cantSplit/>
        </w:trPr>
        <w:tc>
          <w:tcPr>
            <w:tcW w:w="9720" w:type="dxa"/>
            <w:gridSpan w:val="4"/>
          </w:tcPr>
          <w:p w:rsidR="00EB0E51" w:rsidRPr="00E97F9F" w:rsidRDefault="00EB0E51" w:rsidP="00451EA5">
            <w:pPr>
              <w:pStyle w:val="BodyText"/>
              <w:spacing w:after="0"/>
              <w:rPr>
                <w:b/>
                <w:bCs/>
                <w:sz w:val="18"/>
                <w:szCs w:val="18"/>
              </w:rPr>
            </w:pPr>
            <w:r w:rsidRPr="00E97F9F">
              <w:rPr>
                <w:b/>
                <w:bCs/>
                <w:sz w:val="18"/>
                <w:szCs w:val="18"/>
              </w:rPr>
              <w:t>Benefit cost ratio   7.0 : 1</w:t>
            </w:r>
          </w:p>
        </w:tc>
      </w:tr>
    </w:tbl>
    <w:p w:rsidR="00EB0E51" w:rsidRPr="00E97F9F" w:rsidRDefault="00EB0E51" w:rsidP="00853605">
      <w:pPr>
        <w:pStyle w:val="Caption"/>
        <w:spacing w:line="360" w:lineRule="auto"/>
        <w:rPr>
          <w:rFonts w:ascii="Times New Roman" w:hAnsi="Times New Roman"/>
          <w:sz w:val="24"/>
          <w:szCs w:val="24"/>
        </w:rPr>
      </w:pPr>
    </w:p>
    <w:p w:rsidR="00221B91" w:rsidRDefault="00221B91" w:rsidP="00451EA5">
      <w:pPr>
        <w:pStyle w:val="Caption"/>
        <w:keepNext/>
      </w:pPr>
      <w:bookmarkStart w:id="190" w:name="_Toc455780878"/>
    </w:p>
    <w:p w:rsidR="00221B91" w:rsidRDefault="00221B91" w:rsidP="00451EA5">
      <w:pPr>
        <w:pStyle w:val="Caption"/>
        <w:keepNext/>
      </w:pPr>
    </w:p>
    <w:p w:rsidR="00221B91" w:rsidRPr="00221B91" w:rsidRDefault="00221B91" w:rsidP="00221B91"/>
    <w:p w:rsidR="00451EA5" w:rsidRDefault="00451EA5" w:rsidP="00451EA5">
      <w:pPr>
        <w:pStyle w:val="Caption"/>
        <w:keepNext/>
      </w:pPr>
      <w:r>
        <w:lastRenderedPageBreak/>
        <w:t xml:space="preserve">Table </w:t>
      </w:r>
      <w:r w:rsidR="00665A03">
        <w:fldChar w:fldCharType="begin"/>
      </w:r>
      <w:r w:rsidR="008D4593">
        <w:instrText xml:space="preserve"> SEQ Table \* ARABIC </w:instrText>
      </w:r>
      <w:r w:rsidR="00665A03">
        <w:fldChar w:fldCharType="separate"/>
      </w:r>
      <w:r w:rsidR="007E22B6">
        <w:rPr>
          <w:noProof/>
        </w:rPr>
        <w:t>8</w:t>
      </w:r>
      <w:r w:rsidR="00665A03">
        <w:rPr>
          <w:noProof/>
        </w:rPr>
        <w:fldChar w:fldCharType="end"/>
      </w:r>
      <w:r w:rsidR="00221B91">
        <w:rPr>
          <w:noProof/>
        </w:rPr>
        <w:t>:</w:t>
      </w:r>
      <w:r>
        <w:t xml:space="preserve"> </w:t>
      </w:r>
      <w:r w:rsidRPr="009C5ACA">
        <w:t>Cost of cultivation of Onion</w:t>
      </w:r>
      <w:bookmarkEnd w:id="190"/>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EB0E51" w:rsidRPr="00E97F9F" w:rsidTr="00255E2C">
        <w:tc>
          <w:tcPr>
            <w:tcW w:w="3888" w:type="dxa"/>
            <w:vAlign w:val="center"/>
          </w:tcPr>
          <w:p w:rsidR="00EB0E51" w:rsidRPr="00E97F9F" w:rsidRDefault="00EB0E51" w:rsidP="00451EA5">
            <w:pPr>
              <w:pStyle w:val="BodyText"/>
              <w:spacing w:after="0"/>
              <w:rPr>
                <w:b/>
                <w:bCs/>
                <w:sz w:val="18"/>
                <w:szCs w:val="18"/>
              </w:rPr>
            </w:pPr>
            <w:r w:rsidRPr="00E97F9F">
              <w:rPr>
                <w:b/>
                <w:bCs/>
                <w:sz w:val="18"/>
                <w:szCs w:val="18"/>
              </w:rPr>
              <w:t>Items</w:t>
            </w:r>
          </w:p>
        </w:tc>
        <w:tc>
          <w:tcPr>
            <w:tcW w:w="2700" w:type="dxa"/>
            <w:vAlign w:val="center"/>
          </w:tcPr>
          <w:p w:rsidR="00EB0E51" w:rsidRPr="00E97F9F" w:rsidRDefault="00EB0E51" w:rsidP="00451EA5">
            <w:pPr>
              <w:pStyle w:val="BodyText"/>
              <w:spacing w:after="0"/>
              <w:rPr>
                <w:b/>
                <w:bCs/>
                <w:sz w:val="18"/>
                <w:szCs w:val="18"/>
              </w:rPr>
            </w:pPr>
            <w:r w:rsidRPr="00E97F9F">
              <w:rPr>
                <w:b/>
                <w:bCs/>
                <w:sz w:val="18"/>
                <w:szCs w:val="18"/>
              </w:rPr>
              <w:t>Material and labour inputs (per hectare)</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Cost (ETB) per unit</w:t>
            </w:r>
          </w:p>
        </w:tc>
        <w:tc>
          <w:tcPr>
            <w:tcW w:w="1566" w:type="dxa"/>
            <w:vAlign w:val="center"/>
          </w:tcPr>
          <w:p w:rsidR="00EB0E51" w:rsidRPr="00E97F9F" w:rsidRDefault="00EB0E51" w:rsidP="00451EA5">
            <w:pPr>
              <w:pStyle w:val="BodyText"/>
              <w:spacing w:after="0"/>
              <w:rPr>
                <w:b/>
                <w:bCs/>
                <w:sz w:val="18"/>
                <w:szCs w:val="18"/>
              </w:rPr>
            </w:pPr>
            <w:r w:rsidRPr="00E97F9F">
              <w:rPr>
                <w:b/>
                <w:bCs/>
                <w:sz w:val="18"/>
                <w:szCs w:val="18"/>
              </w:rPr>
              <w:t>Total cost (ETB)</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  Operational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12518</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Human Labour</w:t>
            </w:r>
          </w:p>
          <w:p w:rsidR="00EB0E51" w:rsidRPr="00E97F9F" w:rsidRDefault="00EB0E51" w:rsidP="00451EA5">
            <w:pPr>
              <w:pStyle w:val="BodyText"/>
              <w:spacing w:after="0"/>
              <w:rPr>
                <w:sz w:val="18"/>
                <w:szCs w:val="18"/>
              </w:rPr>
            </w:pPr>
            <w:r w:rsidRPr="00E97F9F">
              <w:rPr>
                <w:sz w:val="18"/>
                <w:szCs w:val="18"/>
              </w:rPr>
              <w:t>Machine</w:t>
            </w:r>
          </w:p>
          <w:p w:rsidR="00EB0E51" w:rsidRPr="00E97F9F" w:rsidRDefault="00EB0E51" w:rsidP="00451EA5">
            <w:pPr>
              <w:pStyle w:val="BodyText"/>
              <w:spacing w:after="0"/>
              <w:rPr>
                <w:sz w:val="18"/>
                <w:szCs w:val="18"/>
              </w:rPr>
            </w:pPr>
            <w:r w:rsidRPr="00E97F9F">
              <w:rPr>
                <w:sz w:val="18"/>
                <w:szCs w:val="18"/>
              </w:rPr>
              <w:t xml:space="preserve">Seed </w:t>
            </w:r>
          </w:p>
          <w:p w:rsidR="00EB0E51" w:rsidRPr="00E97F9F" w:rsidRDefault="00EB0E51" w:rsidP="00451EA5">
            <w:pPr>
              <w:pStyle w:val="BodyText"/>
              <w:spacing w:after="0"/>
              <w:rPr>
                <w:sz w:val="18"/>
                <w:szCs w:val="18"/>
              </w:rPr>
            </w:pPr>
            <w:r w:rsidRPr="00E97F9F">
              <w:rPr>
                <w:sz w:val="18"/>
                <w:szCs w:val="18"/>
              </w:rPr>
              <w:t>Fertilizers</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Pesticides</w:t>
            </w:r>
          </w:p>
          <w:p w:rsidR="00EB0E51" w:rsidRPr="00E97F9F" w:rsidRDefault="00EB0E51" w:rsidP="00451EA5">
            <w:pPr>
              <w:pStyle w:val="BodyText"/>
              <w:spacing w:after="0"/>
              <w:rPr>
                <w:sz w:val="18"/>
                <w:szCs w:val="18"/>
              </w:rPr>
            </w:pPr>
            <w:r w:rsidRPr="00E97F9F">
              <w:rPr>
                <w:sz w:val="18"/>
                <w:szCs w:val="18"/>
              </w:rPr>
              <w:t>Miscellaneous</w:t>
            </w:r>
          </w:p>
        </w:tc>
        <w:tc>
          <w:tcPr>
            <w:tcW w:w="2700" w:type="dxa"/>
          </w:tcPr>
          <w:p w:rsidR="00EB0E51" w:rsidRPr="00E97F9F" w:rsidRDefault="00EB0E51" w:rsidP="00451EA5">
            <w:pPr>
              <w:pStyle w:val="BodyText"/>
              <w:spacing w:after="0"/>
              <w:rPr>
                <w:sz w:val="18"/>
                <w:szCs w:val="18"/>
              </w:rPr>
            </w:pPr>
            <w:r w:rsidRPr="00E97F9F">
              <w:rPr>
                <w:sz w:val="18"/>
                <w:szCs w:val="18"/>
              </w:rPr>
              <w:t>50 man days</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750 kg</w:t>
            </w:r>
          </w:p>
          <w:p w:rsidR="00EB0E51" w:rsidRPr="00E97F9F" w:rsidRDefault="00EB0E51" w:rsidP="00451EA5">
            <w:pPr>
              <w:pStyle w:val="BodyText"/>
              <w:spacing w:after="0"/>
              <w:rPr>
                <w:sz w:val="18"/>
                <w:szCs w:val="18"/>
              </w:rPr>
            </w:pPr>
            <w:r w:rsidRPr="00E97F9F">
              <w:rPr>
                <w:sz w:val="18"/>
                <w:szCs w:val="18"/>
              </w:rPr>
              <w:t>150 kg</w:t>
            </w:r>
          </w:p>
          <w:p w:rsidR="00EB0E51" w:rsidRPr="00E97F9F" w:rsidRDefault="00EB0E51" w:rsidP="00451EA5">
            <w:pPr>
              <w:pStyle w:val="BodyText"/>
              <w:spacing w:after="0"/>
              <w:rPr>
                <w:sz w:val="18"/>
                <w:szCs w:val="18"/>
              </w:rPr>
            </w:pPr>
            <w:r w:rsidRPr="00E97F9F">
              <w:rPr>
                <w:sz w:val="18"/>
                <w:szCs w:val="18"/>
              </w:rPr>
              <w:t>DAP - 150 kg</w:t>
            </w:r>
          </w:p>
          <w:p w:rsidR="00EB0E51" w:rsidRPr="00E97F9F" w:rsidRDefault="00EB0E51" w:rsidP="00451EA5">
            <w:pPr>
              <w:pStyle w:val="BodyText"/>
              <w:spacing w:after="0"/>
              <w:rPr>
                <w:sz w:val="18"/>
                <w:szCs w:val="18"/>
              </w:rPr>
            </w:pPr>
            <w:r w:rsidRPr="00E97F9F">
              <w:rPr>
                <w:sz w:val="18"/>
                <w:szCs w:val="18"/>
              </w:rPr>
              <w:t>Urea - ----</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Gunny bags &amp; others</w:t>
            </w:r>
          </w:p>
        </w:tc>
        <w:tc>
          <w:tcPr>
            <w:tcW w:w="1566" w:type="dxa"/>
          </w:tcPr>
          <w:p w:rsidR="00EB0E51" w:rsidRPr="00E97F9F" w:rsidRDefault="00EB0E51" w:rsidP="00451EA5">
            <w:pPr>
              <w:pStyle w:val="BodyText"/>
              <w:spacing w:after="0"/>
              <w:rPr>
                <w:sz w:val="18"/>
                <w:szCs w:val="18"/>
              </w:rPr>
            </w:pPr>
            <w:r w:rsidRPr="00E97F9F">
              <w:rPr>
                <w:sz w:val="18"/>
                <w:szCs w:val="18"/>
              </w:rPr>
              <w:t xml:space="preserve">    70.00</w:t>
            </w:r>
          </w:p>
          <w:p w:rsidR="00EB0E51" w:rsidRPr="00E97F9F" w:rsidRDefault="00EB0E51" w:rsidP="00451EA5">
            <w:pPr>
              <w:pStyle w:val="BodyText"/>
              <w:spacing w:after="0"/>
              <w:rPr>
                <w:sz w:val="18"/>
                <w:szCs w:val="18"/>
              </w:rPr>
            </w:pPr>
            <w:r w:rsidRPr="00E97F9F">
              <w:rPr>
                <w:sz w:val="18"/>
                <w:szCs w:val="18"/>
              </w:rPr>
              <w:t xml:space="preserve"> 1500.00</w:t>
            </w:r>
          </w:p>
          <w:p w:rsidR="00EB0E51" w:rsidRPr="00E97F9F" w:rsidRDefault="00EB0E51" w:rsidP="00451EA5">
            <w:pPr>
              <w:pStyle w:val="BodyText"/>
              <w:spacing w:after="0"/>
              <w:rPr>
                <w:sz w:val="18"/>
                <w:szCs w:val="18"/>
              </w:rPr>
            </w:pPr>
            <w:r w:rsidRPr="00E97F9F">
              <w:rPr>
                <w:sz w:val="18"/>
                <w:szCs w:val="18"/>
              </w:rPr>
              <w:t xml:space="preserve">       6.00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     15.12</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 * 150</w:t>
            </w:r>
          </w:p>
        </w:tc>
        <w:tc>
          <w:tcPr>
            <w:tcW w:w="1566" w:type="dxa"/>
          </w:tcPr>
          <w:p w:rsidR="00EB0E51" w:rsidRPr="00E97F9F" w:rsidRDefault="00EB0E51" w:rsidP="00451EA5">
            <w:pPr>
              <w:pStyle w:val="BodyText"/>
              <w:spacing w:after="0"/>
              <w:rPr>
                <w:sz w:val="18"/>
                <w:szCs w:val="18"/>
              </w:rPr>
            </w:pPr>
            <w:r w:rsidRPr="00E97F9F">
              <w:rPr>
                <w:sz w:val="18"/>
                <w:szCs w:val="18"/>
              </w:rPr>
              <w:t>3500.00</w:t>
            </w:r>
          </w:p>
          <w:p w:rsidR="00EB0E51" w:rsidRPr="00E97F9F" w:rsidRDefault="00EB0E51" w:rsidP="00451EA5">
            <w:pPr>
              <w:pStyle w:val="BodyText"/>
              <w:spacing w:after="0"/>
              <w:rPr>
                <w:sz w:val="18"/>
                <w:szCs w:val="18"/>
              </w:rPr>
            </w:pPr>
            <w:r w:rsidRPr="00E97F9F">
              <w:rPr>
                <w:sz w:val="18"/>
                <w:szCs w:val="18"/>
              </w:rPr>
              <w:t>1500.00</w:t>
            </w:r>
          </w:p>
          <w:p w:rsidR="00EB0E51" w:rsidRPr="00E97F9F" w:rsidRDefault="00EB0E51" w:rsidP="00451EA5">
            <w:pPr>
              <w:pStyle w:val="BodyText"/>
              <w:spacing w:after="0"/>
              <w:rPr>
                <w:sz w:val="18"/>
                <w:szCs w:val="18"/>
              </w:rPr>
            </w:pPr>
            <w:r w:rsidRPr="00E97F9F">
              <w:rPr>
                <w:sz w:val="18"/>
                <w:szCs w:val="18"/>
              </w:rPr>
              <w:t>4500.00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2268.00</w:t>
            </w: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750.00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II. Fixed cost</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50.00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Rental value of owned land</w:t>
            </w:r>
          </w:p>
          <w:p w:rsidR="00EB0E51" w:rsidRPr="00E97F9F" w:rsidRDefault="00EB0E51" w:rsidP="00451EA5">
            <w:pPr>
              <w:pStyle w:val="BodyText"/>
              <w:spacing w:after="0"/>
              <w:rPr>
                <w:sz w:val="18"/>
                <w:szCs w:val="18"/>
              </w:rPr>
            </w:pPr>
            <w:r w:rsidRPr="00E97F9F">
              <w:rPr>
                <w:sz w:val="18"/>
                <w:szCs w:val="18"/>
              </w:rPr>
              <w:t xml:space="preserve">Rent paid for leased land </w:t>
            </w:r>
          </w:p>
          <w:p w:rsidR="00EB0E51" w:rsidRPr="00E97F9F" w:rsidRDefault="00EB0E51" w:rsidP="00451EA5">
            <w:pPr>
              <w:pStyle w:val="BodyText"/>
              <w:spacing w:after="0"/>
              <w:rPr>
                <w:sz w:val="18"/>
                <w:szCs w:val="18"/>
              </w:rPr>
            </w:pPr>
            <w:r w:rsidRPr="00E97F9F">
              <w:rPr>
                <w:sz w:val="18"/>
                <w:szCs w:val="18"/>
              </w:rPr>
              <w:t xml:space="preserve">Land tax paid </w:t>
            </w:r>
          </w:p>
          <w:p w:rsidR="00EB0E51" w:rsidRPr="00E97F9F" w:rsidRDefault="00EB0E51" w:rsidP="00451EA5">
            <w:pPr>
              <w:pStyle w:val="BodyText"/>
              <w:spacing w:after="0"/>
              <w:rPr>
                <w:sz w:val="18"/>
                <w:szCs w:val="18"/>
              </w:rPr>
            </w:pPr>
          </w:p>
        </w:tc>
        <w:tc>
          <w:tcPr>
            <w:tcW w:w="2700" w:type="dxa"/>
          </w:tcPr>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w:t>
            </w:r>
          </w:p>
          <w:p w:rsidR="00EB0E51" w:rsidRPr="00E97F9F" w:rsidRDefault="00EB0E51" w:rsidP="00451EA5">
            <w:pPr>
              <w:pStyle w:val="BodyText"/>
              <w:spacing w:after="0"/>
              <w:rPr>
                <w:sz w:val="18"/>
                <w:szCs w:val="18"/>
              </w:rPr>
            </w:pPr>
            <w:r w:rsidRPr="00E97F9F">
              <w:rPr>
                <w:sz w:val="18"/>
                <w:szCs w:val="18"/>
              </w:rPr>
              <w:t>For one ha yearly</w:t>
            </w:r>
          </w:p>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 xml:space="preserve">  </w:t>
            </w:r>
          </w:p>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50.00</w:t>
            </w:r>
          </w:p>
        </w:tc>
      </w:tr>
      <w:tr w:rsidR="00EB0E51" w:rsidRPr="00E97F9F" w:rsidTr="00255E2C">
        <w:trPr>
          <w:cantSplit/>
        </w:trPr>
        <w:tc>
          <w:tcPr>
            <w:tcW w:w="8154" w:type="dxa"/>
            <w:gridSpan w:val="3"/>
          </w:tcPr>
          <w:p w:rsidR="00EB0E51" w:rsidRPr="00E97F9F" w:rsidRDefault="00EB0E51" w:rsidP="00451EA5">
            <w:pPr>
              <w:pStyle w:val="BodyText"/>
              <w:spacing w:after="0"/>
              <w:rPr>
                <w:b/>
                <w:bCs/>
                <w:sz w:val="18"/>
                <w:szCs w:val="18"/>
              </w:rPr>
            </w:pPr>
            <w:r w:rsidRPr="00E97F9F">
              <w:rPr>
                <w:b/>
                <w:bCs/>
                <w:sz w:val="18"/>
                <w:szCs w:val="18"/>
              </w:rPr>
              <w:t>Total I + II (Total cost of cultivation)...................................................</w:t>
            </w:r>
          </w:p>
        </w:tc>
        <w:tc>
          <w:tcPr>
            <w:tcW w:w="1566" w:type="dxa"/>
          </w:tcPr>
          <w:p w:rsidR="00EB0E51" w:rsidRPr="00E97F9F" w:rsidRDefault="00EB0E51" w:rsidP="00451EA5">
            <w:pPr>
              <w:pStyle w:val="BodyText"/>
              <w:spacing w:after="0"/>
              <w:rPr>
                <w:b/>
                <w:bCs/>
                <w:sz w:val="18"/>
                <w:szCs w:val="18"/>
              </w:rPr>
            </w:pPr>
            <w:r w:rsidRPr="00E97F9F">
              <w:rPr>
                <w:b/>
                <w:bCs/>
                <w:sz w:val="18"/>
                <w:szCs w:val="18"/>
              </w:rPr>
              <w:t>12568.00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III.  Yield and production per </w:t>
            </w:r>
          </w:p>
          <w:p w:rsidR="00EB0E51" w:rsidRPr="00E97F9F" w:rsidRDefault="00EB0E51" w:rsidP="00451EA5">
            <w:pPr>
              <w:pStyle w:val="BodyText"/>
              <w:spacing w:after="0"/>
              <w:rPr>
                <w:sz w:val="18"/>
                <w:szCs w:val="18"/>
              </w:rPr>
            </w:pPr>
            <w:r w:rsidRPr="00E97F9F">
              <w:rPr>
                <w:sz w:val="18"/>
                <w:szCs w:val="18"/>
              </w:rPr>
              <w:t xml:space="preserve">        Hectare &amp; Gross value</w:t>
            </w:r>
          </w:p>
        </w:tc>
        <w:tc>
          <w:tcPr>
            <w:tcW w:w="2700"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(Gross income)</w:t>
            </w: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p w:rsidR="00EB0E51" w:rsidRPr="00E97F9F" w:rsidRDefault="00EB0E51" w:rsidP="00451EA5">
            <w:pPr>
              <w:pStyle w:val="BodyText"/>
              <w:spacing w:after="0"/>
              <w:rPr>
                <w:sz w:val="18"/>
                <w:szCs w:val="18"/>
              </w:rPr>
            </w:pPr>
            <w:r w:rsidRPr="00E97F9F">
              <w:rPr>
                <w:sz w:val="18"/>
                <w:szCs w:val="18"/>
              </w:rPr>
              <w:t>75000.00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1. Yield per ha &amp; value </w:t>
            </w:r>
          </w:p>
        </w:tc>
        <w:tc>
          <w:tcPr>
            <w:tcW w:w="2700" w:type="dxa"/>
          </w:tcPr>
          <w:p w:rsidR="00EB0E51" w:rsidRPr="00E97F9F" w:rsidRDefault="00EB0E51" w:rsidP="00451EA5">
            <w:pPr>
              <w:pStyle w:val="BodyText"/>
              <w:spacing w:after="0"/>
              <w:rPr>
                <w:sz w:val="18"/>
                <w:szCs w:val="18"/>
              </w:rPr>
            </w:pPr>
            <w:r w:rsidRPr="00E97F9F">
              <w:rPr>
                <w:sz w:val="18"/>
                <w:szCs w:val="18"/>
              </w:rPr>
              <w:t xml:space="preserve">150 quintal </w:t>
            </w:r>
          </w:p>
        </w:tc>
        <w:tc>
          <w:tcPr>
            <w:tcW w:w="1566" w:type="dxa"/>
          </w:tcPr>
          <w:p w:rsidR="00EB0E51" w:rsidRPr="00E97F9F" w:rsidRDefault="00EB0E51" w:rsidP="00451EA5">
            <w:pPr>
              <w:pStyle w:val="BodyText"/>
              <w:spacing w:after="0"/>
              <w:rPr>
                <w:color w:val="FF0000"/>
                <w:sz w:val="18"/>
                <w:szCs w:val="18"/>
              </w:rPr>
            </w:pPr>
            <w:r w:rsidRPr="00E97F9F">
              <w:rPr>
                <w:sz w:val="18"/>
                <w:szCs w:val="18"/>
              </w:rPr>
              <w:t>500.00</w:t>
            </w:r>
          </w:p>
        </w:tc>
        <w:tc>
          <w:tcPr>
            <w:tcW w:w="1566" w:type="dxa"/>
          </w:tcPr>
          <w:p w:rsidR="00EB0E51" w:rsidRPr="00E97F9F" w:rsidRDefault="00EB0E51" w:rsidP="00451EA5">
            <w:pPr>
              <w:pStyle w:val="BodyText"/>
              <w:spacing w:after="0"/>
              <w:rPr>
                <w:sz w:val="18"/>
                <w:szCs w:val="18"/>
              </w:rPr>
            </w:pPr>
            <w:r w:rsidRPr="00E97F9F">
              <w:rPr>
                <w:sz w:val="18"/>
                <w:szCs w:val="18"/>
              </w:rPr>
              <w:t>75000.00</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2. Value of by product &amp; yield</w:t>
            </w:r>
          </w:p>
        </w:tc>
        <w:tc>
          <w:tcPr>
            <w:tcW w:w="2700"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w:t>
            </w:r>
          </w:p>
        </w:tc>
        <w:tc>
          <w:tcPr>
            <w:tcW w:w="1566" w:type="dxa"/>
          </w:tcPr>
          <w:p w:rsidR="00EB0E51" w:rsidRPr="00E97F9F" w:rsidRDefault="00EB0E51" w:rsidP="00451EA5">
            <w:pPr>
              <w:pStyle w:val="BodyText"/>
              <w:spacing w:after="0"/>
              <w:rPr>
                <w:sz w:val="18"/>
                <w:szCs w:val="18"/>
              </w:rPr>
            </w:pPr>
            <w:r w:rsidRPr="00E97F9F">
              <w:rPr>
                <w:sz w:val="18"/>
                <w:szCs w:val="18"/>
              </w:rPr>
              <w:t>-------</w:t>
            </w:r>
          </w:p>
        </w:tc>
      </w:tr>
      <w:tr w:rsidR="00EB0E51" w:rsidRPr="00E97F9F" w:rsidTr="00255E2C">
        <w:tc>
          <w:tcPr>
            <w:tcW w:w="3888" w:type="dxa"/>
          </w:tcPr>
          <w:p w:rsidR="00EB0E51" w:rsidRPr="00E97F9F" w:rsidRDefault="00EB0E51" w:rsidP="00451EA5">
            <w:pPr>
              <w:pStyle w:val="BodyText"/>
              <w:spacing w:after="0"/>
              <w:rPr>
                <w:sz w:val="18"/>
                <w:szCs w:val="18"/>
              </w:rPr>
            </w:pPr>
            <w:r w:rsidRPr="00E97F9F">
              <w:rPr>
                <w:sz w:val="18"/>
                <w:szCs w:val="18"/>
              </w:rPr>
              <w:t xml:space="preserve">Net income </w:t>
            </w:r>
          </w:p>
        </w:tc>
        <w:tc>
          <w:tcPr>
            <w:tcW w:w="2700"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p>
        </w:tc>
        <w:tc>
          <w:tcPr>
            <w:tcW w:w="1566" w:type="dxa"/>
          </w:tcPr>
          <w:p w:rsidR="00EB0E51" w:rsidRPr="00E97F9F" w:rsidRDefault="00EB0E51" w:rsidP="00451EA5">
            <w:pPr>
              <w:pStyle w:val="BodyText"/>
              <w:spacing w:after="0"/>
              <w:rPr>
                <w:sz w:val="18"/>
                <w:szCs w:val="18"/>
              </w:rPr>
            </w:pPr>
            <w:r w:rsidRPr="00E97F9F">
              <w:rPr>
                <w:sz w:val="18"/>
                <w:szCs w:val="18"/>
              </w:rPr>
              <w:t>62432.00</w:t>
            </w:r>
          </w:p>
        </w:tc>
      </w:tr>
      <w:tr w:rsidR="00EB0E51" w:rsidRPr="00E97F9F" w:rsidTr="00255E2C">
        <w:trPr>
          <w:cantSplit/>
        </w:trPr>
        <w:tc>
          <w:tcPr>
            <w:tcW w:w="9720" w:type="dxa"/>
            <w:gridSpan w:val="4"/>
          </w:tcPr>
          <w:p w:rsidR="00EB0E51" w:rsidRPr="00E97F9F" w:rsidRDefault="00EB0E51" w:rsidP="00451EA5">
            <w:pPr>
              <w:pStyle w:val="BodyText"/>
              <w:spacing w:after="0"/>
              <w:rPr>
                <w:b/>
                <w:bCs/>
                <w:sz w:val="18"/>
                <w:szCs w:val="18"/>
              </w:rPr>
            </w:pPr>
            <w:r w:rsidRPr="00E97F9F">
              <w:rPr>
                <w:b/>
                <w:bCs/>
                <w:sz w:val="18"/>
                <w:szCs w:val="18"/>
              </w:rPr>
              <w:t>Benefit cost ratio   5.0 : 1</w:t>
            </w:r>
          </w:p>
        </w:tc>
      </w:tr>
    </w:tbl>
    <w:p w:rsidR="00EB0E51" w:rsidRPr="00E97F9F" w:rsidRDefault="00EB0E51" w:rsidP="00853605">
      <w:pPr>
        <w:spacing w:line="360" w:lineRule="auto"/>
        <w:rPr>
          <w:sz w:val="18"/>
          <w:szCs w:val="18"/>
        </w:rPr>
      </w:pPr>
    </w:p>
    <w:p w:rsidR="00EB0E51" w:rsidRPr="00E97F9F" w:rsidRDefault="00EB0E51" w:rsidP="00853605">
      <w:pPr>
        <w:pStyle w:val="Heading1New"/>
        <w:rPr>
          <w:rFonts w:ascii="Times New Roman" w:hAnsi="Times New Roman" w:cs="Times New Roman"/>
          <w:sz w:val="24"/>
          <w:szCs w:val="24"/>
        </w:rPr>
      </w:pPr>
      <w:bookmarkStart w:id="191" w:name="_Toc454783278"/>
      <w:r w:rsidRPr="00E97F9F">
        <w:rPr>
          <w:rFonts w:ascii="Times New Roman" w:hAnsi="Times New Roman" w:cs="Times New Roman"/>
          <w:sz w:val="24"/>
          <w:szCs w:val="24"/>
        </w:rPr>
        <w:t>16. CONCLUSION AND RECOMMENDATIONS</w:t>
      </w:r>
      <w:bookmarkEnd w:id="191"/>
    </w:p>
    <w:p w:rsidR="00EB0E51" w:rsidRPr="00E97F9F" w:rsidRDefault="00EB0E51" w:rsidP="00853605">
      <w:pPr>
        <w:pStyle w:val="Heading2un-numbered"/>
        <w:rPr>
          <w:rFonts w:ascii="Times New Roman" w:hAnsi="Times New Roman" w:cs="Times New Roman"/>
          <w:sz w:val="24"/>
        </w:rPr>
      </w:pPr>
      <w:r w:rsidRPr="00E97F9F">
        <w:rPr>
          <w:rFonts w:ascii="Times New Roman" w:hAnsi="Times New Roman" w:cs="Times New Roman"/>
          <w:sz w:val="24"/>
        </w:rPr>
        <w:t>16.1 Conclusion</w:t>
      </w:r>
    </w:p>
    <w:p w:rsidR="00EB0E51" w:rsidRPr="00E97F9F" w:rsidRDefault="00EB0E51" w:rsidP="002801FF">
      <w:pPr>
        <w:spacing w:before="120" w:after="120" w:line="276" w:lineRule="auto"/>
        <w:jc w:val="both"/>
        <w:rPr>
          <w:lang w:val="en-GB"/>
        </w:rPr>
      </w:pPr>
      <w:r w:rsidRPr="00E97F9F">
        <w:t>According the project irrigation study carried out in all the command areas the topographic feature of the selected areas are more suitable for surface furrow irrigations as compared with the others. And still, all the areas have been found suitable for an irrigated land development. However, on</w:t>
      </w:r>
      <w:r w:rsidRPr="00E97F9F">
        <w:rPr>
          <w:lang w:val="en-GB"/>
        </w:rPr>
        <w:t xml:space="preserve"> the basis of the feasibility study conducted in the Bedele Command Projects the current observed and collected information from the area have a very good crop adaptation across the </w:t>
      </w:r>
      <w:r w:rsidR="00BB70BA">
        <w:rPr>
          <w:lang w:val="en-GB"/>
        </w:rPr>
        <w:t>wereda</w:t>
      </w:r>
      <w:r w:rsidRPr="00E97F9F">
        <w:rPr>
          <w:lang w:val="en-GB"/>
        </w:rPr>
        <w:t xml:space="preserve"> and kebeles. This again implies excellent agronomic practices are possible in the area. Therefore, the maximum effort should focus and geared towards changing the farms to modern irrigated crop producing farms by the available rivers water potential of the area, to accomplish this, some indications have been already identified by the irrigation agronomy feasibility study already carried out in the area. </w:t>
      </w:r>
    </w:p>
    <w:p w:rsidR="00EB0E51" w:rsidRPr="00E97F9F" w:rsidRDefault="00EB0E51" w:rsidP="00853605">
      <w:pPr>
        <w:pStyle w:val="Heading2un-numbered"/>
        <w:rPr>
          <w:rFonts w:ascii="Times New Roman" w:hAnsi="Times New Roman" w:cs="Times New Roman"/>
          <w:sz w:val="24"/>
        </w:rPr>
      </w:pPr>
      <w:bookmarkStart w:id="192" w:name="_Toc447540523"/>
      <w:r w:rsidRPr="00E97F9F">
        <w:rPr>
          <w:rFonts w:ascii="Times New Roman" w:hAnsi="Times New Roman" w:cs="Times New Roman"/>
          <w:sz w:val="24"/>
        </w:rPr>
        <w:t>16.2 Recommendations</w:t>
      </w:r>
      <w:bookmarkEnd w:id="192"/>
    </w:p>
    <w:p w:rsidR="00EB0E51" w:rsidRPr="002801FF" w:rsidRDefault="00EB0E51" w:rsidP="002801FF">
      <w:pPr>
        <w:spacing w:before="120" w:after="120" w:line="276" w:lineRule="auto"/>
        <w:jc w:val="both"/>
      </w:pPr>
      <w:r w:rsidRPr="002801FF">
        <w:t>Based on the irrigation agronomy study the following important points of recommendations have emerged for consideration in view of existing agronomic situation of the farms, soils and climatic conditions.</w:t>
      </w:r>
    </w:p>
    <w:p w:rsidR="00EB0E51" w:rsidRPr="00E97F9F" w:rsidRDefault="00EB0E51" w:rsidP="002801FF">
      <w:pPr>
        <w:numPr>
          <w:ilvl w:val="0"/>
          <w:numId w:val="29"/>
        </w:numPr>
        <w:spacing w:before="120" w:after="120" w:line="276" w:lineRule="auto"/>
        <w:ind w:left="714" w:hanging="357"/>
        <w:jc w:val="both"/>
        <w:rPr>
          <w:lang w:val="en-GB"/>
        </w:rPr>
      </w:pPr>
      <w:r w:rsidRPr="00E97F9F">
        <w:rPr>
          <w:lang w:val="en-GB"/>
        </w:rPr>
        <w:t xml:space="preserve">Better to start awareness creation and to popularize the use of already established irrigation for both the crop production and animal rearing purpose in the whole command areas and the surrounding of the project </w:t>
      </w:r>
      <w:r w:rsidR="00BB70BA">
        <w:rPr>
          <w:lang w:val="en-GB"/>
        </w:rPr>
        <w:t>wereda</w:t>
      </w:r>
      <w:r w:rsidRPr="00E97F9F">
        <w:rPr>
          <w:lang w:val="en-GB"/>
        </w:rPr>
        <w:t>.</w:t>
      </w:r>
    </w:p>
    <w:p w:rsidR="00EB0E51" w:rsidRPr="00E97F9F" w:rsidRDefault="00EB0E51" w:rsidP="002801FF">
      <w:pPr>
        <w:numPr>
          <w:ilvl w:val="0"/>
          <w:numId w:val="29"/>
        </w:numPr>
        <w:spacing w:before="120" w:after="120" w:line="276" w:lineRule="auto"/>
        <w:ind w:left="714" w:hanging="357"/>
        <w:jc w:val="both"/>
        <w:rPr>
          <w:lang w:val="en-GB"/>
        </w:rPr>
      </w:pPr>
      <w:r w:rsidRPr="00E97F9F">
        <w:t xml:space="preserve">With the involvement of research and local experts of the command area, introducing and </w:t>
      </w:r>
      <w:r w:rsidRPr="00E97F9F">
        <w:rPr>
          <w:lang w:val="en-GB"/>
        </w:rPr>
        <w:t>ensuring the supply of quality seeds of improved varieties</w:t>
      </w:r>
      <w:r w:rsidRPr="00E97F9F">
        <w:t xml:space="preserve"> of high yielding, photo-insensitive which are </w:t>
      </w:r>
      <w:r w:rsidRPr="00E97F9F">
        <w:lastRenderedPageBreak/>
        <w:t>resistant to abiotic and biotic stresses and responsive to irrigation water and other production inputs</w:t>
      </w:r>
      <w:r w:rsidRPr="00E97F9F">
        <w:rPr>
          <w:lang w:val="en-GB"/>
        </w:rPr>
        <w:t xml:space="preserve"> recommended for the Project Command.</w:t>
      </w:r>
    </w:p>
    <w:p w:rsidR="00EB0E51" w:rsidRPr="00E97F9F" w:rsidRDefault="00EB0E51" w:rsidP="002801FF">
      <w:pPr>
        <w:pStyle w:val="BodyTextIndent"/>
        <w:numPr>
          <w:ilvl w:val="0"/>
          <w:numId w:val="29"/>
        </w:numPr>
        <w:spacing w:before="120" w:after="120" w:line="276" w:lineRule="auto"/>
        <w:ind w:left="714" w:hanging="357"/>
        <w:rPr>
          <w:rFonts w:ascii="Times New Roman" w:hAnsi="Times New Roman"/>
        </w:rPr>
      </w:pPr>
      <w:r w:rsidRPr="00E97F9F">
        <w:rPr>
          <w:rFonts w:ascii="Times New Roman" w:hAnsi="Times New Roman"/>
        </w:rPr>
        <w:t>Intensification of capacity building program of the farm managements specially by giving more emphasis on skill oriented program to increase the self-employment and village-based agronomic management practices.</w:t>
      </w:r>
    </w:p>
    <w:p w:rsidR="00EB0E51" w:rsidRPr="00E97F9F" w:rsidRDefault="00EB0E51" w:rsidP="002801FF">
      <w:pPr>
        <w:pStyle w:val="BodyTextIndent"/>
        <w:numPr>
          <w:ilvl w:val="0"/>
          <w:numId w:val="29"/>
        </w:numPr>
        <w:spacing w:before="120" w:after="120" w:line="276" w:lineRule="auto"/>
        <w:ind w:left="714" w:hanging="357"/>
        <w:rPr>
          <w:rFonts w:ascii="Times New Roman" w:hAnsi="Times New Roman"/>
        </w:rPr>
      </w:pPr>
      <w:r w:rsidRPr="00E97F9F">
        <w:rPr>
          <w:rFonts w:ascii="Times New Roman" w:hAnsi="Times New Roman"/>
        </w:rPr>
        <w:t>Strengthening the applied research for rapid technology generation in irrigated system to increase the crop production.  Increase in the number of research findings and qualified research staff with more funding support.</w:t>
      </w:r>
    </w:p>
    <w:p w:rsidR="00EB0E51" w:rsidRPr="00E97F9F" w:rsidRDefault="00EB0E51" w:rsidP="002801FF">
      <w:pPr>
        <w:pStyle w:val="BodyTextIndent"/>
        <w:numPr>
          <w:ilvl w:val="0"/>
          <w:numId w:val="29"/>
        </w:numPr>
        <w:spacing w:before="120" w:after="120" w:line="276" w:lineRule="auto"/>
        <w:ind w:left="714" w:hanging="357"/>
        <w:rPr>
          <w:rFonts w:ascii="Times New Roman" w:hAnsi="Times New Roman"/>
        </w:rPr>
      </w:pPr>
      <w:r w:rsidRPr="00E97F9F">
        <w:rPr>
          <w:rFonts w:ascii="Times New Roman" w:hAnsi="Times New Roman"/>
        </w:rPr>
        <w:t>The proper guidance and training should be given to the farm operators for soil and water conservation practices along with the crop production management.</w:t>
      </w:r>
    </w:p>
    <w:p w:rsidR="00EB0E51" w:rsidRPr="00E97F9F" w:rsidRDefault="00EB0E51" w:rsidP="002801FF">
      <w:pPr>
        <w:pStyle w:val="BodyTextIndent"/>
        <w:numPr>
          <w:ilvl w:val="0"/>
          <w:numId w:val="29"/>
        </w:numPr>
        <w:spacing w:before="120" w:after="120" w:line="276" w:lineRule="auto"/>
        <w:ind w:left="714" w:hanging="357"/>
        <w:rPr>
          <w:rFonts w:ascii="Times New Roman" w:hAnsi="Times New Roman"/>
        </w:rPr>
      </w:pPr>
      <w:r w:rsidRPr="00E97F9F">
        <w:rPr>
          <w:rFonts w:ascii="Times New Roman" w:hAnsi="Times New Roman"/>
        </w:rPr>
        <w:t>It is also recommended to manage the grazing land scientifically and follow the practice of cut and carry and stall feeding, if possible or the practice of deferred rotational grazing.  This could be done by them or advised to be practice for the future as part of livestock’s management.</w:t>
      </w:r>
    </w:p>
    <w:p w:rsidR="00EB0E51" w:rsidRPr="00E97F9F" w:rsidRDefault="00EB0E51" w:rsidP="002801FF">
      <w:pPr>
        <w:pStyle w:val="ListParagraph"/>
        <w:numPr>
          <w:ilvl w:val="0"/>
          <w:numId w:val="29"/>
        </w:numPr>
        <w:spacing w:before="120" w:after="120" w:line="276" w:lineRule="auto"/>
        <w:ind w:left="714" w:hanging="357"/>
        <w:jc w:val="both"/>
      </w:pPr>
      <w:r w:rsidRPr="00E97F9F">
        <w:t xml:space="preserve">For the livestock water points also should be established taking into consideration traditional system. Otherwise, they can sometimes be the cause of land degradation in the surrounding lands. Increases in livestock populations were perceived to be related to increasing water sources which will allow larger populations to be supported, decreased mortality from epidemic diseases. Thus equitable access to land, water resources and secure land-use systems, including protection of pastures from encroachment and strengthening of local and/or customary systems so that they are better able to negotiate dry-season access to key feed resources. </w:t>
      </w:r>
    </w:p>
    <w:p w:rsidR="00EB0E51" w:rsidRPr="00E97F9F" w:rsidRDefault="00EB0E51" w:rsidP="002801FF">
      <w:pPr>
        <w:pStyle w:val="ListParagraph"/>
        <w:numPr>
          <w:ilvl w:val="0"/>
          <w:numId w:val="29"/>
        </w:numPr>
        <w:spacing w:before="120" w:after="120" w:line="276" w:lineRule="auto"/>
        <w:ind w:left="714" w:hanging="357"/>
        <w:jc w:val="both"/>
      </w:pPr>
      <w:r w:rsidRPr="00E97F9F">
        <w:t xml:space="preserve">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w:t>
      </w:r>
      <w:r w:rsidR="00421466" w:rsidRPr="00E97F9F">
        <w:t>area. Therefore,</w:t>
      </w:r>
      <w:r w:rsidR="0028407F" w:rsidRPr="00E97F9F">
        <w:t xml:space="preserve"> serious effort is the key to overcome</w:t>
      </w:r>
      <w:r w:rsidR="00421466" w:rsidRPr="00E97F9F">
        <w:t xml:space="preserve"> the indicated challenges.</w:t>
      </w:r>
    </w:p>
    <w:p w:rsidR="00EB0E51" w:rsidRPr="00E97F9F" w:rsidRDefault="00EB0E51" w:rsidP="00853605">
      <w:pPr>
        <w:pStyle w:val="Heading1New"/>
        <w:rPr>
          <w:rFonts w:ascii="Times New Roman" w:hAnsi="Times New Roman" w:cs="Times New Roman"/>
          <w:sz w:val="24"/>
          <w:szCs w:val="24"/>
        </w:rPr>
      </w:pPr>
    </w:p>
    <w:p w:rsidR="00EB0E51" w:rsidRPr="00E97F9F" w:rsidRDefault="00EB0E51" w:rsidP="00853605">
      <w:pPr>
        <w:spacing w:line="360" w:lineRule="auto"/>
      </w:pPr>
    </w:p>
    <w:p w:rsidR="00EB0E51" w:rsidRPr="00E97F9F" w:rsidRDefault="00EB0E51" w:rsidP="00853605">
      <w:pPr>
        <w:spacing w:line="360" w:lineRule="auto"/>
      </w:pPr>
    </w:p>
    <w:p w:rsidR="00EB0E51" w:rsidRPr="00E97F9F" w:rsidRDefault="00EB0E51" w:rsidP="00853605">
      <w:pPr>
        <w:spacing w:line="360" w:lineRule="auto"/>
      </w:pPr>
    </w:p>
    <w:p w:rsidR="00EB0E51" w:rsidRPr="00E97F9F" w:rsidRDefault="00EB0E51" w:rsidP="00853605">
      <w:pPr>
        <w:spacing w:line="360" w:lineRule="auto"/>
      </w:pPr>
    </w:p>
    <w:p w:rsidR="00EB0E51" w:rsidRPr="00E97F9F" w:rsidRDefault="00EB0E51" w:rsidP="00853605">
      <w:pPr>
        <w:spacing w:line="360" w:lineRule="auto"/>
      </w:pPr>
    </w:p>
    <w:p w:rsidR="00EB0E51" w:rsidRDefault="00EB0E51" w:rsidP="00853605">
      <w:pPr>
        <w:spacing w:line="360" w:lineRule="auto"/>
        <w:rPr>
          <w:b/>
        </w:rPr>
      </w:pPr>
    </w:p>
    <w:p w:rsidR="00BB70BA" w:rsidRDefault="00BB70BA" w:rsidP="00853605">
      <w:pPr>
        <w:spacing w:line="360" w:lineRule="auto"/>
        <w:rPr>
          <w:b/>
        </w:rPr>
      </w:pPr>
    </w:p>
    <w:p w:rsidR="00BB70BA" w:rsidRPr="00E97F9F" w:rsidRDefault="00BB70BA" w:rsidP="00853605">
      <w:pPr>
        <w:spacing w:line="360" w:lineRule="auto"/>
        <w:rPr>
          <w:b/>
        </w:rPr>
      </w:pPr>
    </w:p>
    <w:p w:rsidR="00EB0E51" w:rsidRPr="00E97F9F" w:rsidRDefault="00EB0E51" w:rsidP="00853605">
      <w:pPr>
        <w:pStyle w:val="Heading1New"/>
        <w:rPr>
          <w:rFonts w:ascii="Times New Roman" w:hAnsi="Times New Roman" w:cs="Times New Roman"/>
          <w:sz w:val="24"/>
          <w:szCs w:val="24"/>
        </w:rPr>
      </w:pPr>
      <w:bookmarkStart w:id="193" w:name="_Toc454783279"/>
      <w:r w:rsidRPr="00E97F9F">
        <w:rPr>
          <w:rFonts w:ascii="Times New Roman" w:hAnsi="Times New Roman" w:cs="Times New Roman"/>
          <w:sz w:val="24"/>
          <w:szCs w:val="24"/>
        </w:rPr>
        <w:lastRenderedPageBreak/>
        <w:t>Reference</w:t>
      </w:r>
      <w:bookmarkEnd w:id="193"/>
    </w:p>
    <w:p w:rsidR="00EB0E51" w:rsidRPr="00E97F9F" w:rsidRDefault="00EB0E51" w:rsidP="00853605">
      <w:pPr>
        <w:spacing w:line="360" w:lineRule="auto"/>
        <w:rPr>
          <w:b/>
        </w:rPr>
      </w:pPr>
    </w:p>
    <w:p w:rsidR="00EB0E51" w:rsidRPr="00E97F9F" w:rsidRDefault="00EB0E51" w:rsidP="00853605">
      <w:pPr>
        <w:pStyle w:val="BodyTextIndent"/>
        <w:numPr>
          <w:ilvl w:val="0"/>
          <w:numId w:val="15"/>
        </w:numPr>
        <w:rPr>
          <w:rFonts w:ascii="Times New Roman" w:hAnsi="Times New Roman"/>
        </w:rPr>
      </w:pPr>
      <w:r w:rsidRPr="00E97F9F">
        <w:rPr>
          <w:rFonts w:ascii="Times New Roman" w:hAnsi="Times New Roman"/>
        </w:rPr>
        <w:t>Study of land and water Resources of Blue Nile Basin, (1964), Addis Ababa, Ethiopia</w:t>
      </w:r>
    </w:p>
    <w:p w:rsidR="00EB0E51" w:rsidRPr="00E97F9F" w:rsidRDefault="00BB70BA" w:rsidP="00853605">
      <w:pPr>
        <w:pStyle w:val="BodyTextIndent"/>
        <w:numPr>
          <w:ilvl w:val="0"/>
          <w:numId w:val="15"/>
        </w:numPr>
        <w:rPr>
          <w:rFonts w:ascii="Times New Roman" w:hAnsi="Times New Roman"/>
        </w:rPr>
      </w:pPr>
      <w:r w:rsidRPr="00E97F9F">
        <w:rPr>
          <w:rFonts w:ascii="Times New Roman" w:hAnsi="Times New Roman"/>
        </w:rPr>
        <w:t>Abay</w:t>
      </w:r>
      <w:r w:rsidR="00EB0E51" w:rsidRPr="00E97F9F">
        <w:rPr>
          <w:rFonts w:ascii="Times New Roman" w:hAnsi="Times New Roman"/>
        </w:rPr>
        <w:t xml:space="preserve"> River Basin Integrated Development Master Plan Project, Phases 3 vol. 1-main Report (1999), Addis Ababa</w:t>
      </w:r>
    </w:p>
    <w:p w:rsidR="00EB0E51" w:rsidRPr="00E97F9F" w:rsidRDefault="00EB0E51" w:rsidP="00853605">
      <w:pPr>
        <w:pStyle w:val="BodyTextIndent"/>
        <w:numPr>
          <w:ilvl w:val="0"/>
          <w:numId w:val="15"/>
        </w:numPr>
        <w:jc w:val="left"/>
        <w:rPr>
          <w:rFonts w:ascii="Times New Roman" w:hAnsi="Times New Roman"/>
        </w:rPr>
      </w:pPr>
      <w:r w:rsidRPr="00E97F9F">
        <w:rPr>
          <w:rFonts w:ascii="Times New Roman" w:hAnsi="Times New Roman"/>
        </w:rPr>
        <w:t xml:space="preserve">Bureau of Finance and Economic Development regional government of </w:t>
      </w:r>
      <w:r w:rsidR="0043204E" w:rsidRPr="00E97F9F">
        <w:rPr>
          <w:rFonts w:ascii="Times New Roman" w:hAnsi="Times New Roman"/>
        </w:rPr>
        <w:t>Oromia</w:t>
      </w:r>
      <w:r w:rsidRPr="00E97F9F">
        <w:rPr>
          <w:rFonts w:ascii="Times New Roman" w:hAnsi="Times New Roman"/>
        </w:rPr>
        <w:t>, statistical Abstract fifth Edition, November 2005.</w:t>
      </w:r>
    </w:p>
    <w:p w:rsidR="00EB0E51" w:rsidRPr="00E97F9F" w:rsidRDefault="00EB0E51" w:rsidP="00853605">
      <w:pPr>
        <w:pStyle w:val="BodyTextIndent"/>
        <w:ind w:left="0"/>
        <w:rPr>
          <w:rFonts w:ascii="Times New Roman" w:hAnsi="Times New Roman"/>
        </w:rPr>
      </w:pPr>
      <w:r w:rsidRPr="00E97F9F">
        <w:rPr>
          <w:rFonts w:ascii="Times New Roman" w:hAnsi="Times New Roman"/>
        </w:rPr>
        <w:t xml:space="preserve">           4. Crop water Requirements. (1975) FAO, Irrigation and Drainage Paper No. 24,</w:t>
      </w:r>
    </w:p>
    <w:p w:rsidR="00EB0E51" w:rsidRPr="00E97F9F" w:rsidRDefault="0043204E" w:rsidP="00B26609">
      <w:pPr>
        <w:pStyle w:val="BodyTextIndent"/>
        <w:numPr>
          <w:ilvl w:val="0"/>
          <w:numId w:val="33"/>
        </w:numPr>
        <w:rPr>
          <w:rFonts w:ascii="Times New Roman" w:hAnsi="Times New Roman"/>
        </w:rPr>
      </w:pPr>
      <w:r w:rsidRPr="00E97F9F">
        <w:rPr>
          <w:rFonts w:ascii="Times New Roman" w:hAnsi="Times New Roman"/>
        </w:rPr>
        <w:t>CropWat</w:t>
      </w:r>
      <w:r w:rsidR="00EB0E51" w:rsidRPr="00E97F9F">
        <w:rPr>
          <w:rFonts w:ascii="Times New Roman" w:hAnsi="Times New Roman"/>
        </w:rPr>
        <w:t xml:space="preserve">: (1992), A computer program for irrigation planning and management.  FAO,  </w:t>
      </w:r>
    </w:p>
    <w:p w:rsidR="00EB0E51" w:rsidRPr="00E97F9F" w:rsidRDefault="00EB0E51" w:rsidP="00853605">
      <w:pPr>
        <w:pStyle w:val="BodyTextIndent"/>
        <w:ind w:left="1080"/>
        <w:rPr>
          <w:rFonts w:ascii="Times New Roman" w:hAnsi="Times New Roman"/>
        </w:rPr>
      </w:pPr>
      <w:r w:rsidRPr="00E97F9F">
        <w:rPr>
          <w:rFonts w:ascii="Times New Roman" w:hAnsi="Times New Roman"/>
        </w:rPr>
        <w:t xml:space="preserve">  Irrigation and Drainage paper No. </w:t>
      </w:r>
      <w:r w:rsidR="00767233" w:rsidRPr="00E97F9F">
        <w:rPr>
          <w:rFonts w:ascii="Times New Roman" w:hAnsi="Times New Roman"/>
        </w:rPr>
        <w:t>4</w:t>
      </w:r>
      <w:r w:rsidRPr="00E97F9F">
        <w:rPr>
          <w:rFonts w:ascii="Times New Roman" w:hAnsi="Times New Roman"/>
        </w:rPr>
        <w:t>6.</w:t>
      </w:r>
    </w:p>
    <w:p w:rsidR="00EB0E51" w:rsidRPr="00E97F9F" w:rsidRDefault="00EB0E51" w:rsidP="00853605">
      <w:pPr>
        <w:pStyle w:val="BodyTextIndent"/>
        <w:rPr>
          <w:rFonts w:ascii="Times New Roman" w:hAnsi="Times New Roman"/>
        </w:rPr>
      </w:pPr>
      <w:r w:rsidRPr="00E97F9F">
        <w:rPr>
          <w:rFonts w:ascii="Times New Roman" w:hAnsi="Times New Roman"/>
        </w:rPr>
        <w:t xml:space="preserve">6. Ministry of Agriculture (MoA), 1994, Agriculture sector strategy, </w:t>
      </w:r>
    </w:p>
    <w:p w:rsidR="00EB0E51" w:rsidRPr="00E97F9F" w:rsidRDefault="00EB0E51" w:rsidP="00853605">
      <w:pPr>
        <w:pStyle w:val="BodyTextIndent"/>
        <w:rPr>
          <w:rFonts w:ascii="Times New Roman" w:hAnsi="Times New Roman"/>
        </w:rPr>
      </w:pPr>
      <w:r w:rsidRPr="00E97F9F">
        <w:rPr>
          <w:rFonts w:ascii="Times New Roman" w:hAnsi="Times New Roman"/>
        </w:rPr>
        <w:t>7. Preliminary water Resources Development Master Plan for Ethiopia</w:t>
      </w:r>
      <w:r w:rsidR="00BA415C">
        <w:rPr>
          <w:rFonts w:ascii="Times New Roman" w:hAnsi="Times New Roman"/>
        </w:rPr>
        <w:t>,</w:t>
      </w:r>
      <w:r w:rsidR="00BA415C" w:rsidRPr="00E97F9F">
        <w:rPr>
          <w:rFonts w:ascii="Times New Roman" w:hAnsi="Times New Roman"/>
        </w:rPr>
        <w:t xml:space="preserve"> Final</w:t>
      </w:r>
      <w:r w:rsidRPr="00E97F9F">
        <w:rPr>
          <w:rFonts w:ascii="Times New Roman" w:hAnsi="Times New Roman"/>
        </w:rPr>
        <w:t xml:space="preserve"> Report Vol. </w:t>
      </w:r>
    </w:p>
    <w:p w:rsidR="00EB0E51" w:rsidRPr="00E97F9F" w:rsidRDefault="00EB0E51" w:rsidP="00853605">
      <w:pPr>
        <w:pStyle w:val="BodyTextIndent"/>
        <w:rPr>
          <w:rFonts w:ascii="Times New Roman" w:hAnsi="Times New Roman"/>
        </w:rPr>
      </w:pPr>
      <w:r w:rsidRPr="00E97F9F">
        <w:rPr>
          <w:rFonts w:ascii="Times New Roman" w:hAnsi="Times New Roman"/>
        </w:rPr>
        <w:t xml:space="preserve">     V-Agronomy and over view of Livestock, WABCOS (1990), Addis Ababa</w:t>
      </w:r>
    </w:p>
    <w:p w:rsidR="00EB0E51" w:rsidRPr="00E97F9F" w:rsidRDefault="00EB0E51" w:rsidP="00853605">
      <w:pPr>
        <w:pStyle w:val="BodyTextIndent"/>
        <w:rPr>
          <w:rFonts w:ascii="Times New Roman" w:hAnsi="Times New Roman"/>
        </w:rPr>
      </w:pPr>
      <w:r w:rsidRPr="00E97F9F">
        <w:rPr>
          <w:rFonts w:ascii="Times New Roman" w:hAnsi="Times New Roman"/>
        </w:rPr>
        <w:t xml:space="preserve">8. WWDSE, 2006.Arjo-dedessa Irrigation project Agricultural Planning &amp; Agronomy Report. </w:t>
      </w:r>
    </w:p>
    <w:p w:rsidR="00EB0E51" w:rsidRPr="00E97F9F" w:rsidRDefault="00EB0E51" w:rsidP="00853605">
      <w:pPr>
        <w:pStyle w:val="BodyTextIndent"/>
        <w:rPr>
          <w:rFonts w:ascii="Times New Roman" w:hAnsi="Times New Roman"/>
        </w:rPr>
      </w:pPr>
      <w:bookmarkStart w:id="194" w:name="_GoBack"/>
      <w:bookmarkEnd w:id="194"/>
      <w:r w:rsidRPr="00E97F9F">
        <w:rPr>
          <w:rFonts w:ascii="Times New Roman" w:hAnsi="Times New Roman"/>
        </w:rPr>
        <w:t>9. Il</w:t>
      </w:r>
      <w:r w:rsidR="0043204E" w:rsidRPr="00E97F9F">
        <w:rPr>
          <w:rFonts w:ascii="Times New Roman" w:hAnsi="Times New Roman"/>
        </w:rPr>
        <w:t>l</w:t>
      </w:r>
      <w:r w:rsidRPr="00E97F9F">
        <w:rPr>
          <w:rFonts w:ascii="Times New Roman" w:hAnsi="Times New Roman"/>
        </w:rPr>
        <w:t>u</w:t>
      </w:r>
      <w:r w:rsidR="0043204E" w:rsidRPr="00E97F9F">
        <w:rPr>
          <w:rFonts w:ascii="Times New Roman" w:hAnsi="Times New Roman"/>
        </w:rPr>
        <w:t>a</w:t>
      </w:r>
      <w:r w:rsidRPr="00E97F9F">
        <w:rPr>
          <w:rFonts w:ascii="Times New Roman" w:hAnsi="Times New Roman"/>
        </w:rPr>
        <w:t>babor</w:t>
      </w:r>
      <w:r w:rsidR="0043204E" w:rsidRPr="00E97F9F">
        <w:rPr>
          <w:rFonts w:ascii="Times New Roman" w:hAnsi="Times New Roman"/>
        </w:rPr>
        <w:t>a</w:t>
      </w:r>
      <w:r w:rsidRPr="00E97F9F">
        <w:rPr>
          <w:rFonts w:ascii="Times New Roman" w:hAnsi="Times New Roman"/>
        </w:rPr>
        <w:t xml:space="preserve"> Zone Bedele Rural District Finance and Economic Development Planning   </w:t>
      </w:r>
    </w:p>
    <w:p w:rsidR="00EB0E51" w:rsidRPr="00E97F9F" w:rsidRDefault="00EB0E51" w:rsidP="00853605">
      <w:pPr>
        <w:pStyle w:val="BodyTextIndent"/>
        <w:rPr>
          <w:rFonts w:ascii="Times New Roman" w:hAnsi="Times New Roman"/>
        </w:rPr>
      </w:pPr>
      <w:r w:rsidRPr="00E97F9F">
        <w:rPr>
          <w:rFonts w:ascii="Times New Roman" w:hAnsi="Times New Roman"/>
        </w:rPr>
        <w:t xml:space="preserve">    Team Physical and Socio-Economic Profile for the year 2005 – 2006E.C</w:t>
      </w:r>
    </w:p>
    <w:p w:rsidR="00EB0E51" w:rsidRPr="00E97F9F" w:rsidRDefault="00EB0E51" w:rsidP="00853605">
      <w:pPr>
        <w:spacing w:line="360" w:lineRule="auto"/>
      </w:pPr>
    </w:p>
    <w:p w:rsidR="00E02A05" w:rsidRPr="00E97F9F" w:rsidRDefault="00E02A05" w:rsidP="00853605">
      <w:pPr>
        <w:spacing w:line="360" w:lineRule="auto"/>
      </w:pPr>
    </w:p>
    <w:sectPr w:rsidR="00E02A05" w:rsidRPr="00E97F9F" w:rsidSect="00255E2C">
      <w:footerReference w:type="default" r:id="rId17"/>
      <w:pgSz w:w="12240" w:h="15840"/>
      <w:pgMar w:top="1440" w:right="1080" w:bottom="1440" w:left="9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F56" w:rsidRDefault="00815F56" w:rsidP="005C02EB">
      <w:r>
        <w:separator/>
      </w:r>
    </w:p>
  </w:endnote>
  <w:endnote w:type="continuationSeparator" w:id="0">
    <w:p w:rsidR="00815F56" w:rsidRDefault="00815F56" w:rsidP="005C02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V w:val="none" w:sz="0" w:space="0" w:color="auto"/>
      </w:tblBorders>
      <w:tblLook w:val="04A0"/>
    </w:tblPr>
    <w:tblGrid>
      <w:gridCol w:w="3416"/>
      <w:gridCol w:w="3417"/>
      <w:gridCol w:w="3417"/>
    </w:tblGrid>
    <w:tr w:rsidR="00C32996" w:rsidTr="008E24B7">
      <w:tc>
        <w:tcPr>
          <w:tcW w:w="3416" w:type="dxa"/>
        </w:tcPr>
        <w:p w:rsidR="00C32996" w:rsidRDefault="00C32996" w:rsidP="00255E2C">
          <w:pPr>
            <w:pStyle w:val="Footer"/>
          </w:pPr>
          <w:r>
            <w:rPr>
              <w:sz w:val="18"/>
              <w:szCs w:val="18"/>
            </w:rPr>
            <w:t>AWE Consultant PLC</w:t>
          </w:r>
        </w:p>
      </w:tc>
      <w:tc>
        <w:tcPr>
          <w:tcW w:w="3417" w:type="dxa"/>
        </w:tcPr>
        <w:p w:rsidR="00C32996" w:rsidRDefault="00665A03" w:rsidP="008E24B7">
          <w:pPr>
            <w:pStyle w:val="Footer"/>
            <w:jc w:val="center"/>
          </w:pPr>
          <w:fldSimple w:instr=" PAGE   \* MERGEFORMAT ">
            <w:r w:rsidR="007E22B6">
              <w:rPr>
                <w:noProof/>
              </w:rPr>
              <w:t>iv</w:t>
            </w:r>
          </w:fldSimple>
        </w:p>
      </w:tc>
      <w:tc>
        <w:tcPr>
          <w:tcW w:w="3417" w:type="dxa"/>
        </w:tcPr>
        <w:p w:rsidR="00C32996" w:rsidRDefault="00C32996" w:rsidP="008E24B7">
          <w:pPr>
            <w:pStyle w:val="Footer"/>
            <w:jc w:val="right"/>
          </w:pPr>
          <w:r>
            <w:rPr>
              <w:sz w:val="18"/>
              <w:szCs w:val="18"/>
            </w:rPr>
            <w:t>November</w:t>
          </w:r>
          <w:r w:rsidRPr="000807C5">
            <w:rPr>
              <w:sz w:val="18"/>
              <w:szCs w:val="18"/>
            </w:rPr>
            <w:t>, 2016</w:t>
          </w:r>
          <w:r>
            <w:rPr>
              <w:rFonts w:ascii="Arial" w:hAnsi="Arial" w:cs="Arial"/>
              <w:sz w:val="18"/>
              <w:szCs w:val="18"/>
            </w:rPr>
            <w:t xml:space="preserve">  </w:t>
          </w:r>
        </w:p>
      </w:tc>
    </w:tr>
  </w:tbl>
  <w:p w:rsidR="00C32996" w:rsidRPr="00FE2DCD" w:rsidRDefault="00C32996" w:rsidP="00255E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V w:val="none" w:sz="0" w:space="0" w:color="auto"/>
      </w:tblBorders>
      <w:tblLook w:val="04A0"/>
    </w:tblPr>
    <w:tblGrid>
      <w:gridCol w:w="3416"/>
      <w:gridCol w:w="3417"/>
      <w:gridCol w:w="3417"/>
    </w:tblGrid>
    <w:tr w:rsidR="00C32996" w:rsidRPr="008E24B7" w:rsidTr="008E24B7">
      <w:tc>
        <w:tcPr>
          <w:tcW w:w="3416" w:type="dxa"/>
        </w:tcPr>
        <w:p w:rsidR="00C32996" w:rsidRPr="008E24B7" w:rsidRDefault="00C32996" w:rsidP="00255E2C">
          <w:pPr>
            <w:pStyle w:val="Footer"/>
            <w:rPr>
              <w:sz w:val="20"/>
              <w:szCs w:val="20"/>
            </w:rPr>
          </w:pPr>
          <w:r w:rsidRPr="008E24B7">
            <w:rPr>
              <w:rFonts w:ascii="Arial" w:hAnsi="Arial" w:cs="Arial"/>
              <w:sz w:val="20"/>
              <w:szCs w:val="20"/>
            </w:rPr>
            <w:t>AWE Consultant Plc</w:t>
          </w:r>
        </w:p>
      </w:tc>
      <w:tc>
        <w:tcPr>
          <w:tcW w:w="3417" w:type="dxa"/>
        </w:tcPr>
        <w:p w:rsidR="00C32996" w:rsidRPr="008E24B7" w:rsidRDefault="00665A03" w:rsidP="008E24B7">
          <w:pPr>
            <w:pStyle w:val="Footer"/>
            <w:jc w:val="center"/>
            <w:rPr>
              <w:sz w:val="20"/>
              <w:szCs w:val="20"/>
            </w:rPr>
          </w:pPr>
          <w:r w:rsidRPr="008E24B7">
            <w:rPr>
              <w:sz w:val="20"/>
              <w:szCs w:val="20"/>
            </w:rPr>
            <w:fldChar w:fldCharType="begin"/>
          </w:r>
          <w:r w:rsidR="00C32996" w:rsidRPr="008E24B7">
            <w:rPr>
              <w:sz w:val="20"/>
              <w:szCs w:val="20"/>
            </w:rPr>
            <w:instrText xml:space="preserve"> PAGE   \* MERGEFORMAT </w:instrText>
          </w:r>
          <w:r w:rsidRPr="008E24B7">
            <w:rPr>
              <w:sz w:val="20"/>
              <w:szCs w:val="20"/>
            </w:rPr>
            <w:fldChar w:fldCharType="separate"/>
          </w:r>
          <w:r w:rsidR="007E22B6">
            <w:rPr>
              <w:noProof/>
              <w:sz w:val="20"/>
              <w:szCs w:val="20"/>
            </w:rPr>
            <w:t>47</w:t>
          </w:r>
          <w:r w:rsidRPr="008E24B7">
            <w:rPr>
              <w:noProof/>
              <w:sz w:val="20"/>
              <w:szCs w:val="20"/>
            </w:rPr>
            <w:fldChar w:fldCharType="end"/>
          </w:r>
        </w:p>
      </w:tc>
      <w:tc>
        <w:tcPr>
          <w:tcW w:w="3417" w:type="dxa"/>
        </w:tcPr>
        <w:p w:rsidR="00C32996" w:rsidRPr="008E24B7" w:rsidRDefault="00C32996" w:rsidP="008E24B7">
          <w:pPr>
            <w:pStyle w:val="Footer"/>
            <w:jc w:val="right"/>
            <w:rPr>
              <w:sz w:val="20"/>
              <w:szCs w:val="20"/>
            </w:rPr>
          </w:pPr>
          <w:r>
            <w:rPr>
              <w:rFonts w:ascii="Arial" w:hAnsi="Arial" w:cs="Arial"/>
              <w:sz w:val="20"/>
              <w:szCs w:val="20"/>
            </w:rPr>
            <w:t>November</w:t>
          </w:r>
          <w:r w:rsidRPr="008E24B7">
            <w:rPr>
              <w:rFonts w:ascii="Arial" w:hAnsi="Arial" w:cs="Arial"/>
              <w:sz w:val="20"/>
              <w:szCs w:val="20"/>
            </w:rPr>
            <w:t xml:space="preserve">, 2016  </w:t>
          </w:r>
        </w:p>
      </w:tc>
    </w:tr>
  </w:tbl>
  <w:p w:rsidR="00C32996" w:rsidRPr="00FE2DCD" w:rsidRDefault="00C32996" w:rsidP="008E2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F56" w:rsidRDefault="00815F56" w:rsidP="005C02EB">
      <w:r>
        <w:separator/>
      </w:r>
    </w:p>
  </w:footnote>
  <w:footnote w:type="continuationSeparator" w:id="0">
    <w:p w:rsidR="00815F56" w:rsidRDefault="00815F56" w:rsidP="005C0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bottom w:val="single" w:sz="4" w:space="0" w:color="auto"/>
      </w:tblBorders>
      <w:tblLayout w:type="fixed"/>
      <w:tblLook w:val="04A0"/>
    </w:tblPr>
    <w:tblGrid>
      <w:gridCol w:w="5308"/>
      <w:gridCol w:w="4439"/>
    </w:tblGrid>
    <w:tr w:rsidR="00C32996" w:rsidTr="00C32996">
      <w:trPr>
        <w:trHeight w:val="312"/>
      </w:trPr>
      <w:tc>
        <w:tcPr>
          <w:tcW w:w="5308" w:type="dxa"/>
        </w:tcPr>
        <w:p w:rsidR="00C32996" w:rsidRDefault="00C32996" w:rsidP="00C32996">
          <w:r>
            <w:rPr>
              <w:sz w:val="20"/>
              <w:szCs w:val="20"/>
            </w:rPr>
            <w:t>Sota</w:t>
          </w:r>
          <w:r w:rsidRPr="00FF41D0">
            <w:rPr>
              <w:sz w:val="20"/>
              <w:szCs w:val="20"/>
            </w:rPr>
            <w:t xml:space="preserve"> Small Scale Irrigation Project </w:t>
          </w:r>
        </w:p>
      </w:tc>
      <w:tc>
        <w:tcPr>
          <w:tcW w:w="4439" w:type="dxa"/>
        </w:tcPr>
        <w:p w:rsidR="00C32996" w:rsidRDefault="00C32996" w:rsidP="00C32996">
          <w:pPr>
            <w:jc w:val="right"/>
          </w:pPr>
          <w:r>
            <w:rPr>
              <w:sz w:val="20"/>
              <w:szCs w:val="20"/>
              <w:lang w:val="fr-RE"/>
            </w:rPr>
            <w:t xml:space="preserve">Final </w:t>
          </w:r>
          <w:r w:rsidRPr="000807C5">
            <w:rPr>
              <w:sz w:val="20"/>
              <w:szCs w:val="20"/>
              <w:lang w:val="fr-RE"/>
            </w:rPr>
            <w:t xml:space="preserve">Irrigation </w:t>
          </w:r>
          <w:r w:rsidRPr="00A85A44">
            <w:rPr>
              <w:sz w:val="20"/>
              <w:szCs w:val="20"/>
            </w:rPr>
            <w:t>Agronomy</w:t>
          </w:r>
          <w:r w:rsidRPr="000807C5">
            <w:rPr>
              <w:sz w:val="20"/>
              <w:szCs w:val="20"/>
              <w:lang w:val="fr-RE"/>
            </w:rPr>
            <w:t xml:space="preserve"> </w:t>
          </w:r>
        </w:p>
      </w:tc>
    </w:tr>
  </w:tbl>
  <w:p w:rsidR="00C32996" w:rsidRDefault="00C32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663"/>
    <w:multiLevelType w:val="hybridMultilevel"/>
    <w:tmpl w:val="167C1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9CD2174"/>
    <w:multiLevelType w:val="hybridMultilevel"/>
    <w:tmpl w:val="418CF4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D760E55"/>
    <w:multiLevelType w:val="hybridMultilevel"/>
    <w:tmpl w:val="FF5275E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666A3"/>
    <w:multiLevelType w:val="hybridMultilevel"/>
    <w:tmpl w:val="713A3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2339B9"/>
    <w:multiLevelType w:val="hybridMultilevel"/>
    <w:tmpl w:val="3F5C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3C51C84"/>
    <w:multiLevelType w:val="hybridMultilevel"/>
    <w:tmpl w:val="887676DC"/>
    <w:lvl w:ilvl="0" w:tplc="43D0F07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C0758"/>
    <w:multiLevelType w:val="hybridMultilevel"/>
    <w:tmpl w:val="86F02AF8"/>
    <w:lvl w:ilvl="0" w:tplc="AB0EC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921507"/>
    <w:multiLevelType w:val="hybridMultilevel"/>
    <w:tmpl w:val="D5582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E0541"/>
    <w:multiLevelType w:val="hybridMultilevel"/>
    <w:tmpl w:val="A7DEA43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6536C20"/>
    <w:multiLevelType w:val="hybridMultilevel"/>
    <w:tmpl w:val="AE2420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F463C4E"/>
    <w:multiLevelType w:val="hybridMultilevel"/>
    <w:tmpl w:val="63120BB8"/>
    <w:lvl w:ilvl="0" w:tplc="42504366">
      <w:start w:val="1"/>
      <w:numFmt w:val="bullet"/>
      <w:lvlText w:val=""/>
      <w:lvlJc w:val="left"/>
      <w:pPr>
        <w:ind w:left="720" w:hanging="360"/>
      </w:pPr>
      <w:rPr>
        <w:rFonts w:ascii="Symbol" w:hAnsi="Symbol" w:hint="default"/>
      </w:rPr>
    </w:lvl>
    <w:lvl w:ilvl="1" w:tplc="0DBC45F8" w:tentative="1">
      <w:start w:val="1"/>
      <w:numFmt w:val="bullet"/>
      <w:lvlText w:val="o"/>
      <w:lvlJc w:val="left"/>
      <w:pPr>
        <w:ind w:left="1440" w:hanging="360"/>
      </w:pPr>
      <w:rPr>
        <w:rFonts w:ascii="Courier New" w:hAnsi="Courier New" w:cs="Courier New" w:hint="default"/>
      </w:rPr>
    </w:lvl>
    <w:lvl w:ilvl="2" w:tplc="91C246A6" w:tentative="1">
      <w:start w:val="1"/>
      <w:numFmt w:val="bullet"/>
      <w:lvlText w:val=""/>
      <w:lvlJc w:val="left"/>
      <w:pPr>
        <w:ind w:left="2160" w:hanging="360"/>
      </w:pPr>
      <w:rPr>
        <w:rFonts w:ascii="Wingdings" w:hAnsi="Wingdings" w:hint="default"/>
      </w:rPr>
    </w:lvl>
    <w:lvl w:ilvl="3" w:tplc="D812A9B2" w:tentative="1">
      <w:start w:val="1"/>
      <w:numFmt w:val="bullet"/>
      <w:lvlText w:val=""/>
      <w:lvlJc w:val="left"/>
      <w:pPr>
        <w:ind w:left="2880" w:hanging="360"/>
      </w:pPr>
      <w:rPr>
        <w:rFonts w:ascii="Symbol" w:hAnsi="Symbol" w:hint="default"/>
      </w:rPr>
    </w:lvl>
    <w:lvl w:ilvl="4" w:tplc="AA6206A8" w:tentative="1">
      <w:start w:val="1"/>
      <w:numFmt w:val="bullet"/>
      <w:lvlText w:val="o"/>
      <w:lvlJc w:val="left"/>
      <w:pPr>
        <w:ind w:left="3600" w:hanging="360"/>
      </w:pPr>
      <w:rPr>
        <w:rFonts w:ascii="Courier New" w:hAnsi="Courier New" w:cs="Courier New" w:hint="default"/>
      </w:rPr>
    </w:lvl>
    <w:lvl w:ilvl="5" w:tplc="C9BCEB26" w:tentative="1">
      <w:start w:val="1"/>
      <w:numFmt w:val="bullet"/>
      <w:lvlText w:val=""/>
      <w:lvlJc w:val="left"/>
      <w:pPr>
        <w:ind w:left="4320" w:hanging="360"/>
      </w:pPr>
      <w:rPr>
        <w:rFonts w:ascii="Wingdings" w:hAnsi="Wingdings" w:hint="default"/>
      </w:rPr>
    </w:lvl>
    <w:lvl w:ilvl="6" w:tplc="9872FB10" w:tentative="1">
      <w:start w:val="1"/>
      <w:numFmt w:val="bullet"/>
      <w:lvlText w:val=""/>
      <w:lvlJc w:val="left"/>
      <w:pPr>
        <w:ind w:left="5040" w:hanging="360"/>
      </w:pPr>
      <w:rPr>
        <w:rFonts w:ascii="Symbol" w:hAnsi="Symbol" w:hint="default"/>
      </w:rPr>
    </w:lvl>
    <w:lvl w:ilvl="7" w:tplc="3168C8F8" w:tentative="1">
      <w:start w:val="1"/>
      <w:numFmt w:val="bullet"/>
      <w:lvlText w:val="o"/>
      <w:lvlJc w:val="left"/>
      <w:pPr>
        <w:ind w:left="5760" w:hanging="360"/>
      </w:pPr>
      <w:rPr>
        <w:rFonts w:ascii="Courier New" w:hAnsi="Courier New" w:cs="Courier New" w:hint="default"/>
      </w:rPr>
    </w:lvl>
    <w:lvl w:ilvl="8" w:tplc="6DC6BA70" w:tentative="1">
      <w:start w:val="1"/>
      <w:numFmt w:val="bullet"/>
      <w:lvlText w:val=""/>
      <w:lvlJc w:val="left"/>
      <w:pPr>
        <w:ind w:left="6480" w:hanging="360"/>
      </w:pPr>
      <w:rPr>
        <w:rFonts w:ascii="Wingdings" w:hAnsi="Wingdings" w:hint="default"/>
      </w:rPr>
    </w:lvl>
  </w:abstractNum>
  <w:abstractNum w:abstractNumId="11">
    <w:nsid w:val="3CF71F48"/>
    <w:multiLevelType w:val="hybridMultilevel"/>
    <w:tmpl w:val="83DAE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1654DF"/>
    <w:multiLevelType w:val="hybridMultilevel"/>
    <w:tmpl w:val="80500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E3623B2"/>
    <w:multiLevelType w:val="hybridMultilevel"/>
    <w:tmpl w:val="B3320BFE"/>
    <w:lvl w:ilvl="0" w:tplc="9208C6F8">
      <w:start w:val="1"/>
      <w:numFmt w:val="lowerLetter"/>
      <w:lvlText w:val="(%1)"/>
      <w:lvlJc w:val="left"/>
      <w:pPr>
        <w:ind w:left="450" w:hanging="360"/>
      </w:pPr>
      <w:rPr>
        <w:rFonts w:hint="default"/>
      </w:rPr>
    </w:lvl>
    <w:lvl w:ilvl="1" w:tplc="9C04D8CC" w:tentative="1">
      <w:start w:val="1"/>
      <w:numFmt w:val="lowerLetter"/>
      <w:lvlText w:val="%2."/>
      <w:lvlJc w:val="left"/>
      <w:pPr>
        <w:ind w:left="1170" w:hanging="360"/>
      </w:pPr>
    </w:lvl>
    <w:lvl w:ilvl="2" w:tplc="BCF0E6D4" w:tentative="1">
      <w:start w:val="1"/>
      <w:numFmt w:val="lowerRoman"/>
      <w:lvlText w:val="%3."/>
      <w:lvlJc w:val="right"/>
      <w:pPr>
        <w:ind w:left="1890" w:hanging="180"/>
      </w:pPr>
    </w:lvl>
    <w:lvl w:ilvl="3" w:tplc="E0165354" w:tentative="1">
      <w:start w:val="1"/>
      <w:numFmt w:val="decimal"/>
      <w:lvlText w:val="%4."/>
      <w:lvlJc w:val="left"/>
      <w:pPr>
        <w:ind w:left="2610" w:hanging="360"/>
      </w:pPr>
    </w:lvl>
    <w:lvl w:ilvl="4" w:tplc="398649C4" w:tentative="1">
      <w:start w:val="1"/>
      <w:numFmt w:val="lowerLetter"/>
      <w:lvlText w:val="%5."/>
      <w:lvlJc w:val="left"/>
      <w:pPr>
        <w:ind w:left="3330" w:hanging="360"/>
      </w:pPr>
    </w:lvl>
    <w:lvl w:ilvl="5" w:tplc="53427CFE" w:tentative="1">
      <w:start w:val="1"/>
      <w:numFmt w:val="lowerRoman"/>
      <w:lvlText w:val="%6."/>
      <w:lvlJc w:val="right"/>
      <w:pPr>
        <w:ind w:left="4050" w:hanging="180"/>
      </w:pPr>
    </w:lvl>
    <w:lvl w:ilvl="6" w:tplc="796E1664" w:tentative="1">
      <w:start w:val="1"/>
      <w:numFmt w:val="decimal"/>
      <w:lvlText w:val="%7."/>
      <w:lvlJc w:val="left"/>
      <w:pPr>
        <w:ind w:left="4770" w:hanging="360"/>
      </w:pPr>
    </w:lvl>
    <w:lvl w:ilvl="7" w:tplc="4BE287E6" w:tentative="1">
      <w:start w:val="1"/>
      <w:numFmt w:val="lowerLetter"/>
      <w:lvlText w:val="%8."/>
      <w:lvlJc w:val="left"/>
      <w:pPr>
        <w:ind w:left="5490" w:hanging="360"/>
      </w:pPr>
    </w:lvl>
    <w:lvl w:ilvl="8" w:tplc="2E04D2FC" w:tentative="1">
      <w:start w:val="1"/>
      <w:numFmt w:val="lowerRoman"/>
      <w:lvlText w:val="%9."/>
      <w:lvlJc w:val="right"/>
      <w:pPr>
        <w:ind w:left="6210" w:hanging="180"/>
      </w:pPr>
    </w:lvl>
  </w:abstractNum>
  <w:abstractNum w:abstractNumId="14">
    <w:nsid w:val="4E3B736A"/>
    <w:multiLevelType w:val="hybridMultilevel"/>
    <w:tmpl w:val="E3DAC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048298D"/>
    <w:multiLevelType w:val="hybridMultilevel"/>
    <w:tmpl w:val="8C480EA0"/>
    <w:lvl w:ilvl="0" w:tplc="7C369F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3555A"/>
    <w:multiLevelType w:val="hybridMultilevel"/>
    <w:tmpl w:val="4F20D662"/>
    <w:lvl w:ilvl="0" w:tplc="0BD652E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DB6F1C"/>
    <w:multiLevelType w:val="hybridMultilevel"/>
    <w:tmpl w:val="C16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938ED"/>
    <w:multiLevelType w:val="hybridMultilevel"/>
    <w:tmpl w:val="2F229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28D74FB"/>
    <w:multiLevelType w:val="hybridMultilevel"/>
    <w:tmpl w:val="6E4E45A2"/>
    <w:lvl w:ilvl="0" w:tplc="8D0EC3FA">
      <w:start w:val="1"/>
      <w:numFmt w:val="upperLetter"/>
      <w:lvlText w:val="%1."/>
      <w:lvlJc w:val="left"/>
      <w:pPr>
        <w:ind w:left="720" w:hanging="360"/>
      </w:pPr>
    </w:lvl>
    <w:lvl w:ilvl="1" w:tplc="D6003540" w:tentative="1">
      <w:start w:val="1"/>
      <w:numFmt w:val="lowerLetter"/>
      <w:lvlText w:val="%2."/>
      <w:lvlJc w:val="left"/>
      <w:pPr>
        <w:ind w:left="1440" w:hanging="360"/>
      </w:pPr>
    </w:lvl>
    <w:lvl w:ilvl="2" w:tplc="62024590" w:tentative="1">
      <w:start w:val="1"/>
      <w:numFmt w:val="lowerRoman"/>
      <w:lvlText w:val="%3."/>
      <w:lvlJc w:val="right"/>
      <w:pPr>
        <w:ind w:left="2160" w:hanging="180"/>
      </w:pPr>
    </w:lvl>
    <w:lvl w:ilvl="3" w:tplc="1414A932" w:tentative="1">
      <w:start w:val="1"/>
      <w:numFmt w:val="decimal"/>
      <w:lvlText w:val="%4."/>
      <w:lvlJc w:val="left"/>
      <w:pPr>
        <w:ind w:left="2880" w:hanging="360"/>
      </w:pPr>
    </w:lvl>
    <w:lvl w:ilvl="4" w:tplc="974CA374" w:tentative="1">
      <w:start w:val="1"/>
      <w:numFmt w:val="lowerLetter"/>
      <w:lvlText w:val="%5."/>
      <w:lvlJc w:val="left"/>
      <w:pPr>
        <w:ind w:left="3600" w:hanging="360"/>
      </w:pPr>
    </w:lvl>
    <w:lvl w:ilvl="5" w:tplc="33582EBE" w:tentative="1">
      <w:start w:val="1"/>
      <w:numFmt w:val="lowerRoman"/>
      <w:lvlText w:val="%6."/>
      <w:lvlJc w:val="right"/>
      <w:pPr>
        <w:ind w:left="4320" w:hanging="180"/>
      </w:pPr>
    </w:lvl>
    <w:lvl w:ilvl="6" w:tplc="750AA324" w:tentative="1">
      <w:start w:val="1"/>
      <w:numFmt w:val="decimal"/>
      <w:lvlText w:val="%7."/>
      <w:lvlJc w:val="left"/>
      <w:pPr>
        <w:ind w:left="5040" w:hanging="360"/>
      </w:pPr>
    </w:lvl>
    <w:lvl w:ilvl="7" w:tplc="37926262" w:tentative="1">
      <w:start w:val="1"/>
      <w:numFmt w:val="lowerLetter"/>
      <w:lvlText w:val="%8."/>
      <w:lvlJc w:val="left"/>
      <w:pPr>
        <w:ind w:left="5760" w:hanging="360"/>
      </w:pPr>
    </w:lvl>
    <w:lvl w:ilvl="8" w:tplc="AD00709A" w:tentative="1">
      <w:start w:val="1"/>
      <w:numFmt w:val="lowerRoman"/>
      <w:lvlText w:val="%9."/>
      <w:lvlJc w:val="right"/>
      <w:pPr>
        <w:ind w:left="6480" w:hanging="180"/>
      </w:pPr>
    </w:lvl>
  </w:abstractNum>
  <w:abstractNum w:abstractNumId="20">
    <w:nsid w:val="68E142E3"/>
    <w:multiLevelType w:val="hybridMultilevel"/>
    <w:tmpl w:val="F65CAE14"/>
    <w:lvl w:ilvl="0" w:tplc="0409000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7505F2"/>
    <w:multiLevelType w:val="hybridMultilevel"/>
    <w:tmpl w:val="AD2C0BB0"/>
    <w:lvl w:ilvl="0" w:tplc="59EAF8C2">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F94082"/>
    <w:multiLevelType w:val="hybridMultilevel"/>
    <w:tmpl w:val="E8440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6E2D0165"/>
    <w:multiLevelType w:val="hybridMultilevel"/>
    <w:tmpl w:val="56AEE1E8"/>
    <w:lvl w:ilvl="0" w:tplc="4FD2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913971"/>
    <w:multiLevelType w:val="hybridMultilevel"/>
    <w:tmpl w:val="D826C0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6986EB5"/>
    <w:multiLevelType w:val="hybridMultilevel"/>
    <w:tmpl w:val="C456B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83D05E1"/>
    <w:multiLevelType w:val="hybridMultilevel"/>
    <w:tmpl w:val="834461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FBA65B3"/>
    <w:multiLevelType w:val="hybridMultilevel"/>
    <w:tmpl w:val="8F94AA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8"/>
  </w:num>
  <w:num w:numId="3">
    <w:abstractNumId w:val="10"/>
  </w:num>
  <w:num w:numId="4">
    <w:abstractNumId w:val="20"/>
  </w:num>
  <w:num w:numId="5">
    <w:abstractNumId w:val="15"/>
  </w:num>
  <w:num w:numId="6">
    <w:abstractNumId w:val="19"/>
  </w:num>
  <w:num w:numId="7">
    <w:abstractNumId w:val="8"/>
  </w:num>
  <w:num w:numId="8">
    <w:abstractNumId w:val="10"/>
  </w:num>
  <w:num w:numId="9">
    <w:abstractNumId w:val="20"/>
  </w:num>
  <w:num w:numId="10">
    <w:abstractNumId w:val="15"/>
  </w:num>
  <w:num w:numId="11">
    <w:abstractNumId w:val="3"/>
  </w:num>
  <w:num w:numId="12">
    <w:abstractNumId w:val="13"/>
  </w:num>
  <w:num w:numId="13">
    <w:abstractNumId w:val="26"/>
  </w:num>
  <w:num w:numId="14">
    <w:abstractNumId w:val="1"/>
  </w:num>
  <w:num w:numId="15">
    <w:abstractNumId w:val="6"/>
  </w:num>
  <w:num w:numId="16">
    <w:abstractNumId w:val="11"/>
  </w:num>
  <w:num w:numId="17">
    <w:abstractNumId w:val="22"/>
  </w:num>
  <w:num w:numId="18">
    <w:abstractNumId w:val="18"/>
  </w:num>
  <w:num w:numId="19">
    <w:abstractNumId w:val="24"/>
  </w:num>
  <w:num w:numId="20">
    <w:abstractNumId w:val="0"/>
  </w:num>
  <w:num w:numId="21">
    <w:abstractNumId w:val="4"/>
  </w:num>
  <w:num w:numId="22">
    <w:abstractNumId w:val="25"/>
  </w:num>
  <w:num w:numId="23">
    <w:abstractNumId w:val="12"/>
  </w:num>
  <w:num w:numId="24">
    <w:abstractNumId w:val="14"/>
  </w:num>
  <w:num w:numId="25">
    <w:abstractNumId w:val="7"/>
  </w:num>
  <w:num w:numId="26">
    <w:abstractNumId w:val="27"/>
  </w:num>
  <w:num w:numId="27">
    <w:abstractNumId w:val="23"/>
  </w:num>
  <w:num w:numId="28">
    <w:abstractNumId w:val="9"/>
  </w:num>
  <w:num w:numId="29">
    <w:abstractNumId w:val="17"/>
  </w:num>
  <w:num w:numId="30">
    <w:abstractNumId w:val="2"/>
  </w:num>
  <w:num w:numId="31">
    <w:abstractNumId w:val="5"/>
  </w:num>
  <w:num w:numId="32">
    <w:abstractNumId w:val="21"/>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EB0E51"/>
    <w:rsid w:val="00014AA6"/>
    <w:rsid w:val="000228CE"/>
    <w:rsid w:val="00056D5D"/>
    <w:rsid w:val="0006404A"/>
    <w:rsid w:val="000667C4"/>
    <w:rsid w:val="00066E83"/>
    <w:rsid w:val="00075C30"/>
    <w:rsid w:val="000807C5"/>
    <w:rsid w:val="000A5B25"/>
    <w:rsid w:val="000B5FFE"/>
    <w:rsid w:val="000C145C"/>
    <w:rsid w:val="000C330F"/>
    <w:rsid w:val="000C6C3B"/>
    <w:rsid w:val="000D7F34"/>
    <w:rsid w:val="000E02AA"/>
    <w:rsid w:val="000E11C6"/>
    <w:rsid w:val="000E7774"/>
    <w:rsid w:val="000F7CBB"/>
    <w:rsid w:val="00112553"/>
    <w:rsid w:val="00123E92"/>
    <w:rsid w:val="00124A5A"/>
    <w:rsid w:val="00124B4E"/>
    <w:rsid w:val="00125A82"/>
    <w:rsid w:val="0015020C"/>
    <w:rsid w:val="00161A55"/>
    <w:rsid w:val="00163F8A"/>
    <w:rsid w:val="00165C87"/>
    <w:rsid w:val="00170370"/>
    <w:rsid w:val="001706A9"/>
    <w:rsid w:val="001864AE"/>
    <w:rsid w:val="00192B38"/>
    <w:rsid w:val="00192B3B"/>
    <w:rsid w:val="0019752B"/>
    <w:rsid w:val="001A1C7B"/>
    <w:rsid w:val="001A1DF9"/>
    <w:rsid w:val="001B1019"/>
    <w:rsid w:val="001B27DA"/>
    <w:rsid w:val="001B28AF"/>
    <w:rsid w:val="001C4A4C"/>
    <w:rsid w:val="001D615C"/>
    <w:rsid w:val="002075C9"/>
    <w:rsid w:val="00215301"/>
    <w:rsid w:val="00221B91"/>
    <w:rsid w:val="00223768"/>
    <w:rsid w:val="00232285"/>
    <w:rsid w:val="00235FF7"/>
    <w:rsid w:val="00237362"/>
    <w:rsid w:val="002403C3"/>
    <w:rsid w:val="00245089"/>
    <w:rsid w:val="0025017F"/>
    <w:rsid w:val="00250C27"/>
    <w:rsid w:val="00251824"/>
    <w:rsid w:val="00255E2C"/>
    <w:rsid w:val="002566E9"/>
    <w:rsid w:val="00265ACC"/>
    <w:rsid w:val="002703F6"/>
    <w:rsid w:val="002801FF"/>
    <w:rsid w:val="0028407F"/>
    <w:rsid w:val="002875A4"/>
    <w:rsid w:val="0029705F"/>
    <w:rsid w:val="002A32BE"/>
    <w:rsid w:val="00303AA6"/>
    <w:rsid w:val="00311684"/>
    <w:rsid w:val="003130C2"/>
    <w:rsid w:val="00317CDF"/>
    <w:rsid w:val="00331B93"/>
    <w:rsid w:val="00362F7D"/>
    <w:rsid w:val="003649F8"/>
    <w:rsid w:val="003949B5"/>
    <w:rsid w:val="003955D8"/>
    <w:rsid w:val="003A0454"/>
    <w:rsid w:val="003B35B1"/>
    <w:rsid w:val="003C7837"/>
    <w:rsid w:val="003C7FE1"/>
    <w:rsid w:val="003E19B6"/>
    <w:rsid w:val="003E3009"/>
    <w:rsid w:val="004042D7"/>
    <w:rsid w:val="00421466"/>
    <w:rsid w:val="004234FD"/>
    <w:rsid w:val="00430893"/>
    <w:rsid w:val="0043204E"/>
    <w:rsid w:val="00432D25"/>
    <w:rsid w:val="00432D5E"/>
    <w:rsid w:val="00434C45"/>
    <w:rsid w:val="00437F2D"/>
    <w:rsid w:val="0044547B"/>
    <w:rsid w:val="00451270"/>
    <w:rsid w:val="00451EA5"/>
    <w:rsid w:val="004764CE"/>
    <w:rsid w:val="00496569"/>
    <w:rsid w:val="004A22ED"/>
    <w:rsid w:val="004B18CA"/>
    <w:rsid w:val="004B227A"/>
    <w:rsid w:val="004C257A"/>
    <w:rsid w:val="004C6A6D"/>
    <w:rsid w:val="004E4337"/>
    <w:rsid w:val="004E7B73"/>
    <w:rsid w:val="004F519B"/>
    <w:rsid w:val="00505E40"/>
    <w:rsid w:val="005110D1"/>
    <w:rsid w:val="005123C0"/>
    <w:rsid w:val="005247B4"/>
    <w:rsid w:val="00524868"/>
    <w:rsid w:val="00526B81"/>
    <w:rsid w:val="00527401"/>
    <w:rsid w:val="00565BA5"/>
    <w:rsid w:val="00594077"/>
    <w:rsid w:val="005B2085"/>
    <w:rsid w:val="005C02EB"/>
    <w:rsid w:val="005C5608"/>
    <w:rsid w:val="005C6420"/>
    <w:rsid w:val="005C6ECA"/>
    <w:rsid w:val="005D693E"/>
    <w:rsid w:val="005F5678"/>
    <w:rsid w:val="0061202F"/>
    <w:rsid w:val="00626FB5"/>
    <w:rsid w:val="006319F1"/>
    <w:rsid w:val="006354B9"/>
    <w:rsid w:val="00636884"/>
    <w:rsid w:val="00644CCB"/>
    <w:rsid w:val="00645935"/>
    <w:rsid w:val="0065200A"/>
    <w:rsid w:val="00653BF3"/>
    <w:rsid w:val="006552B3"/>
    <w:rsid w:val="0066104F"/>
    <w:rsid w:val="00665A03"/>
    <w:rsid w:val="00665B27"/>
    <w:rsid w:val="00682900"/>
    <w:rsid w:val="006870AF"/>
    <w:rsid w:val="0068796C"/>
    <w:rsid w:val="00687E36"/>
    <w:rsid w:val="00695A35"/>
    <w:rsid w:val="00695E84"/>
    <w:rsid w:val="00696419"/>
    <w:rsid w:val="006A66A0"/>
    <w:rsid w:val="006A7647"/>
    <w:rsid w:val="006A7CEA"/>
    <w:rsid w:val="006C61D2"/>
    <w:rsid w:val="006F1A90"/>
    <w:rsid w:val="006F3D16"/>
    <w:rsid w:val="00736986"/>
    <w:rsid w:val="0074178A"/>
    <w:rsid w:val="00745972"/>
    <w:rsid w:val="00753DDF"/>
    <w:rsid w:val="00763AB5"/>
    <w:rsid w:val="00767233"/>
    <w:rsid w:val="00775D84"/>
    <w:rsid w:val="007873F0"/>
    <w:rsid w:val="007A338F"/>
    <w:rsid w:val="007A6D32"/>
    <w:rsid w:val="007B288F"/>
    <w:rsid w:val="007C087B"/>
    <w:rsid w:val="007C363C"/>
    <w:rsid w:val="007D1E35"/>
    <w:rsid w:val="007D21C4"/>
    <w:rsid w:val="007E22B6"/>
    <w:rsid w:val="007F1BD1"/>
    <w:rsid w:val="007F41F7"/>
    <w:rsid w:val="00800DB6"/>
    <w:rsid w:val="00802704"/>
    <w:rsid w:val="00806455"/>
    <w:rsid w:val="00815F56"/>
    <w:rsid w:val="008165A0"/>
    <w:rsid w:val="008241BA"/>
    <w:rsid w:val="00842DE9"/>
    <w:rsid w:val="00844BBC"/>
    <w:rsid w:val="00853605"/>
    <w:rsid w:val="00861AA6"/>
    <w:rsid w:val="00862D46"/>
    <w:rsid w:val="0087320E"/>
    <w:rsid w:val="00874678"/>
    <w:rsid w:val="0088331D"/>
    <w:rsid w:val="008A04B1"/>
    <w:rsid w:val="008A0B60"/>
    <w:rsid w:val="008A487A"/>
    <w:rsid w:val="008A71E6"/>
    <w:rsid w:val="008B4F3B"/>
    <w:rsid w:val="008B6026"/>
    <w:rsid w:val="008C5661"/>
    <w:rsid w:val="008D4593"/>
    <w:rsid w:val="008D4E4E"/>
    <w:rsid w:val="008D6A9A"/>
    <w:rsid w:val="008E2308"/>
    <w:rsid w:val="008E24B7"/>
    <w:rsid w:val="008E497B"/>
    <w:rsid w:val="00900DAD"/>
    <w:rsid w:val="009065F6"/>
    <w:rsid w:val="00906C93"/>
    <w:rsid w:val="00933F9F"/>
    <w:rsid w:val="009367C4"/>
    <w:rsid w:val="0094617A"/>
    <w:rsid w:val="00950573"/>
    <w:rsid w:val="00964830"/>
    <w:rsid w:val="0098549D"/>
    <w:rsid w:val="009A7FE5"/>
    <w:rsid w:val="009C3B15"/>
    <w:rsid w:val="009C522A"/>
    <w:rsid w:val="009D2194"/>
    <w:rsid w:val="009E54F9"/>
    <w:rsid w:val="009F73B1"/>
    <w:rsid w:val="00A21534"/>
    <w:rsid w:val="00A268CE"/>
    <w:rsid w:val="00A33530"/>
    <w:rsid w:val="00A478CA"/>
    <w:rsid w:val="00A47EFC"/>
    <w:rsid w:val="00A540F3"/>
    <w:rsid w:val="00A6118F"/>
    <w:rsid w:val="00A611D5"/>
    <w:rsid w:val="00A6644F"/>
    <w:rsid w:val="00A742B5"/>
    <w:rsid w:val="00A90619"/>
    <w:rsid w:val="00A949B4"/>
    <w:rsid w:val="00A97E20"/>
    <w:rsid w:val="00AA3E66"/>
    <w:rsid w:val="00AC7A95"/>
    <w:rsid w:val="00AD1A94"/>
    <w:rsid w:val="00AD7FB0"/>
    <w:rsid w:val="00AE11E6"/>
    <w:rsid w:val="00AE7C31"/>
    <w:rsid w:val="00AE7EF4"/>
    <w:rsid w:val="00B00AA3"/>
    <w:rsid w:val="00B21A9D"/>
    <w:rsid w:val="00B26609"/>
    <w:rsid w:val="00B42EA3"/>
    <w:rsid w:val="00B65390"/>
    <w:rsid w:val="00B67BA9"/>
    <w:rsid w:val="00B83C99"/>
    <w:rsid w:val="00B914EB"/>
    <w:rsid w:val="00BA2917"/>
    <w:rsid w:val="00BA415C"/>
    <w:rsid w:val="00BA5675"/>
    <w:rsid w:val="00BA6341"/>
    <w:rsid w:val="00BB70BA"/>
    <w:rsid w:val="00BC24E8"/>
    <w:rsid w:val="00BD4B00"/>
    <w:rsid w:val="00BD4B3E"/>
    <w:rsid w:val="00C06DDB"/>
    <w:rsid w:val="00C21ECA"/>
    <w:rsid w:val="00C32996"/>
    <w:rsid w:val="00C34884"/>
    <w:rsid w:val="00C84DCC"/>
    <w:rsid w:val="00C8720D"/>
    <w:rsid w:val="00CA1B5D"/>
    <w:rsid w:val="00CA3D98"/>
    <w:rsid w:val="00CB7452"/>
    <w:rsid w:val="00CB7C8F"/>
    <w:rsid w:val="00CC73D8"/>
    <w:rsid w:val="00CD21C3"/>
    <w:rsid w:val="00CD3453"/>
    <w:rsid w:val="00CD6DDA"/>
    <w:rsid w:val="00CE1DE2"/>
    <w:rsid w:val="00CE7148"/>
    <w:rsid w:val="00CF24F5"/>
    <w:rsid w:val="00CF3075"/>
    <w:rsid w:val="00D024CA"/>
    <w:rsid w:val="00D14801"/>
    <w:rsid w:val="00D264CF"/>
    <w:rsid w:val="00D32790"/>
    <w:rsid w:val="00D376E5"/>
    <w:rsid w:val="00D47A4C"/>
    <w:rsid w:val="00D87E8A"/>
    <w:rsid w:val="00DC296B"/>
    <w:rsid w:val="00DC748C"/>
    <w:rsid w:val="00DD0E19"/>
    <w:rsid w:val="00DD44AC"/>
    <w:rsid w:val="00DD702A"/>
    <w:rsid w:val="00DE48B2"/>
    <w:rsid w:val="00E02A05"/>
    <w:rsid w:val="00E201B3"/>
    <w:rsid w:val="00E20575"/>
    <w:rsid w:val="00E226FA"/>
    <w:rsid w:val="00E27C78"/>
    <w:rsid w:val="00E33079"/>
    <w:rsid w:val="00E439D2"/>
    <w:rsid w:val="00E43AC6"/>
    <w:rsid w:val="00E60CAA"/>
    <w:rsid w:val="00E625AA"/>
    <w:rsid w:val="00E751F6"/>
    <w:rsid w:val="00E97F9F"/>
    <w:rsid w:val="00EA30E6"/>
    <w:rsid w:val="00EB0E51"/>
    <w:rsid w:val="00EB37BA"/>
    <w:rsid w:val="00EB62E5"/>
    <w:rsid w:val="00EC2D76"/>
    <w:rsid w:val="00ED3D06"/>
    <w:rsid w:val="00ED49BA"/>
    <w:rsid w:val="00ED6BC1"/>
    <w:rsid w:val="00EE3361"/>
    <w:rsid w:val="00F00B25"/>
    <w:rsid w:val="00F11F73"/>
    <w:rsid w:val="00F138B2"/>
    <w:rsid w:val="00F2488D"/>
    <w:rsid w:val="00F255A5"/>
    <w:rsid w:val="00F442E9"/>
    <w:rsid w:val="00F6537C"/>
    <w:rsid w:val="00F80496"/>
    <w:rsid w:val="00F81377"/>
    <w:rsid w:val="00F81A70"/>
    <w:rsid w:val="00F8226F"/>
    <w:rsid w:val="00F837C3"/>
    <w:rsid w:val="00FA3931"/>
    <w:rsid w:val="00FE3E5A"/>
    <w:rsid w:val="00FE5CDC"/>
    <w:rsid w:val="00FE60F0"/>
    <w:rsid w:val="00FF3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51"/>
    <w:rPr>
      <w:rFonts w:cs="Times New Roman"/>
      <w:sz w:val="24"/>
      <w:szCs w:val="24"/>
    </w:rPr>
  </w:style>
  <w:style w:type="paragraph" w:styleId="Heading1">
    <w:name w:val="heading 1"/>
    <w:aliases w:val="Heading1"/>
    <w:basedOn w:val="Normal"/>
    <w:next w:val="Normal"/>
    <w:link w:val="Heading1Char"/>
    <w:autoRedefine/>
    <w:qFormat/>
    <w:rsid w:val="000667C4"/>
    <w:pPr>
      <w:keepNext/>
      <w:spacing w:after="120" w:line="360" w:lineRule="auto"/>
      <w:outlineLvl w:val="0"/>
    </w:pPr>
    <w:rPr>
      <w:rFonts w:ascii="Arial Bold" w:hAnsi="Arial Bold" w:cs="Arial"/>
      <w:b/>
      <w:bCs/>
      <w:kern w:val="32"/>
      <w:sz w:val="26"/>
      <w:szCs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667C4"/>
    <w:pPr>
      <w:keepNext/>
      <w:spacing w:before="240" w:after="60"/>
      <w:outlineLvl w:val="1"/>
    </w:pPr>
    <w:rPr>
      <w:rFonts w:ascii="Arial" w:eastAsiaTheme="majorEastAsia" w:hAnsi="Arial" w:cs="Arial"/>
      <w:b/>
      <w:bCs/>
      <w:i/>
      <w:iCs/>
      <w:sz w:val="28"/>
      <w:szCs w:val="28"/>
    </w:rPr>
  </w:style>
  <w:style w:type="paragraph" w:styleId="Heading3">
    <w:name w:val="heading 3"/>
    <w:aliases w:val="3 bullet,b,2,h3,Sub 2,Para3,head3hdbk,Side Heading,Side Heading1,Para 3,Heading 3 Char1,Heading 3 Char1 Char,Heading 3 Char1 Char Char,Centered,Heading 3 Char Char Char Char Char,Überschrift 3 Char"/>
    <w:basedOn w:val="Normal"/>
    <w:next w:val="Normal"/>
    <w:link w:val="Heading3Char"/>
    <w:qFormat/>
    <w:rsid w:val="000667C4"/>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autoRedefine/>
    <w:qFormat/>
    <w:rsid w:val="000667C4"/>
    <w:pPr>
      <w:spacing w:line="360" w:lineRule="auto"/>
      <w:outlineLvl w:val="3"/>
    </w:pPr>
    <w:rPr>
      <w:rFonts w:ascii="Arial" w:hAnsi="Arial"/>
      <w:b/>
    </w:rPr>
  </w:style>
  <w:style w:type="paragraph" w:styleId="Heading5">
    <w:name w:val="heading 5"/>
    <w:basedOn w:val="Normal"/>
    <w:next w:val="Normal"/>
    <w:link w:val="Heading5Char"/>
    <w:qFormat/>
    <w:rsid w:val="000667C4"/>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0667C4"/>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0667C4"/>
    <w:pPr>
      <w:tabs>
        <w:tab w:val="num" w:pos="1296"/>
      </w:tabs>
      <w:spacing w:before="240" w:after="60"/>
      <w:ind w:left="1296" w:hanging="1296"/>
      <w:outlineLvl w:val="6"/>
    </w:pPr>
  </w:style>
  <w:style w:type="paragraph" w:styleId="Heading8">
    <w:name w:val="heading 8"/>
    <w:basedOn w:val="Normal"/>
    <w:next w:val="Normal"/>
    <w:link w:val="Heading8Char"/>
    <w:qFormat/>
    <w:rsid w:val="000667C4"/>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0667C4"/>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667C4"/>
    <w:rPr>
      <w:rFonts w:ascii="Arial Bold" w:hAnsi="Arial Bold" w:cs="Arial"/>
      <w:b/>
      <w:bCs/>
      <w:kern w:val="32"/>
      <w:sz w:val="26"/>
      <w:szCs w:val="28"/>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667C4"/>
    <w:rPr>
      <w:rFonts w:ascii="Arial" w:eastAsiaTheme="majorEastAsia" w:hAnsi="Arial" w:cs="Arial"/>
      <w:b/>
      <w:bCs/>
      <w:i/>
      <w:iCs/>
      <w:sz w:val="28"/>
      <w:szCs w:val="28"/>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
    <w:rsid w:val="000667C4"/>
    <w:rPr>
      <w:rFonts w:ascii="Arial" w:eastAsiaTheme="majorEastAsia" w:hAnsi="Arial" w:cs="Arial"/>
      <w:b/>
      <w:bCs/>
      <w:sz w:val="26"/>
      <w:szCs w:val="26"/>
    </w:rPr>
  </w:style>
  <w:style w:type="character" w:customStyle="1" w:styleId="Heading4Char">
    <w:name w:val="Heading 4 Char"/>
    <w:basedOn w:val="DefaultParagraphFont"/>
    <w:link w:val="Heading4"/>
    <w:rsid w:val="000667C4"/>
    <w:rPr>
      <w:rFonts w:ascii="Arial" w:hAnsi="Arial" w:cs="Times New Roman"/>
      <w:b/>
      <w:sz w:val="24"/>
      <w:szCs w:val="24"/>
    </w:rPr>
  </w:style>
  <w:style w:type="character" w:customStyle="1" w:styleId="Heading5Char">
    <w:name w:val="Heading 5 Char"/>
    <w:basedOn w:val="DefaultParagraphFont"/>
    <w:link w:val="Heading5"/>
    <w:rsid w:val="000667C4"/>
    <w:rPr>
      <w:rFonts w:cs="Times New Roman"/>
      <w:b/>
      <w:bCs/>
      <w:i/>
      <w:iCs/>
      <w:sz w:val="26"/>
      <w:szCs w:val="26"/>
    </w:rPr>
  </w:style>
  <w:style w:type="character" w:customStyle="1" w:styleId="Heading6Char">
    <w:name w:val="Heading 6 Char"/>
    <w:aliases w:val="CV Char"/>
    <w:basedOn w:val="DefaultParagraphFont"/>
    <w:link w:val="Heading6"/>
    <w:rsid w:val="000667C4"/>
    <w:rPr>
      <w:rFonts w:cs="Times New Roman"/>
      <w:b/>
      <w:bCs/>
      <w:sz w:val="22"/>
      <w:szCs w:val="22"/>
    </w:rPr>
  </w:style>
  <w:style w:type="character" w:customStyle="1" w:styleId="Heading7Char">
    <w:name w:val="Heading 7 Char"/>
    <w:basedOn w:val="DefaultParagraphFont"/>
    <w:link w:val="Heading7"/>
    <w:rsid w:val="000667C4"/>
    <w:rPr>
      <w:rFonts w:cs="Times New Roman"/>
      <w:sz w:val="24"/>
      <w:szCs w:val="24"/>
    </w:rPr>
  </w:style>
  <w:style w:type="character" w:customStyle="1" w:styleId="Heading8Char">
    <w:name w:val="Heading 8 Char"/>
    <w:basedOn w:val="DefaultParagraphFont"/>
    <w:link w:val="Heading8"/>
    <w:rsid w:val="000667C4"/>
    <w:rPr>
      <w:rFonts w:cs="Times New Roman"/>
      <w:i/>
      <w:iCs/>
      <w:sz w:val="24"/>
      <w:szCs w:val="24"/>
    </w:rPr>
  </w:style>
  <w:style w:type="character" w:customStyle="1" w:styleId="Heading9Char">
    <w:name w:val="Heading 9 Char"/>
    <w:basedOn w:val="DefaultParagraphFont"/>
    <w:link w:val="Heading9"/>
    <w:rsid w:val="000667C4"/>
    <w:rPr>
      <w:rFonts w:ascii="Arial" w:hAnsi="Arial" w:cs="Arial"/>
      <w:sz w:val="22"/>
      <w:szCs w:val="22"/>
    </w:rPr>
  </w:style>
  <w:style w:type="paragraph" w:customStyle="1" w:styleId="FeasibilityReportStyle">
    <w:name w:val="Feasibility Report Style"/>
    <w:basedOn w:val="Normal"/>
    <w:link w:val="FeasibilityReportStyleChar"/>
    <w:uiPriority w:val="99"/>
    <w:qFormat/>
    <w:rsid w:val="000667C4"/>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0667C4"/>
    <w:rPr>
      <w:rFonts w:ascii="Arial" w:hAnsi="Arial" w:cs="Arial"/>
      <w:sz w:val="22"/>
      <w:szCs w:val="22"/>
    </w:rPr>
  </w:style>
  <w:style w:type="paragraph" w:customStyle="1" w:styleId="Tahal2008">
    <w:name w:val="Tahal 2008"/>
    <w:basedOn w:val="Normal"/>
    <w:link w:val="Tahal2008Char"/>
    <w:autoRedefine/>
    <w:qFormat/>
    <w:rsid w:val="000667C4"/>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0667C4"/>
    <w:rPr>
      <w:rFonts w:ascii="Calibri" w:hAnsi="Calibri" w:cs="Arial"/>
      <w:sz w:val="22"/>
      <w:szCs w:val="22"/>
      <w:lang w:val="en-GB"/>
    </w:rPr>
  </w:style>
  <w:style w:type="paragraph" w:customStyle="1" w:styleId="NewStyle1">
    <w:name w:val="New Style 1"/>
    <w:basedOn w:val="Normal"/>
    <w:link w:val="NewStyle1Char"/>
    <w:qFormat/>
    <w:rsid w:val="000667C4"/>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0667C4"/>
    <w:rPr>
      <w:rFonts w:ascii="Calibri" w:hAnsi="Calibri" w:cs="Arial"/>
      <w:sz w:val="24"/>
      <w:szCs w:val="24"/>
    </w:rPr>
  </w:style>
  <w:style w:type="paragraph" w:customStyle="1" w:styleId="Style2">
    <w:name w:val="Style2"/>
    <w:basedOn w:val="Normal"/>
    <w:qFormat/>
    <w:rsid w:val="000667C4"/>
    <w:pPr>
      <w:spacing w:line="360" w:lineRule="auto"/>
      <w:ind w:left="720" w:hanging="360"/>
      <w:contextualSpacing/>
      <w:jc w:val="both"/>
    </w:pPr>
    <w:rPr>
      <w:rFonts w:ascii="Calibri" w:hAnsi="Calibri" w:cs="Arial"/>
      <w:sz w:val="22"/>
      <w:szCs w:val="22"/>
      <w:u w:val="single"/>
      <w:lang w:val="en-GB"/>
    </w:rPr>
  </w:style>
  <w:style w:type="paragraph" w:customStyle="1" w:styleId="Style3">
    <w:name w:val="Style3"/>
    <w:basedOn w:val="Style2"/>
    <w:qFormat/>
    <w:rsid w:val="000667C4"/>
    <w:pPr>
      <w:ind w:left="360"/>
    </w:pPr>
  </w:style>
  <w:style w:type="paragraph" w:customStyle="1" w:styleId="Style5">
    <w:name w:val="Style 5"/>
    <w:basedOn w:val="Normal"/>
    <w:qFormat/>
    <w:rsid w:val="000667C4"/>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0667C4"/>
    <w:pPr>
      <w:ind w:left="0"/>
      <w:outlineLvl w:val="0"/>
    </w:pPr>
    <w:rPr>
      <w:rFonts w:eastAsia="Calibri"/>
      <w:sz w:val="28"/>
      <w:szCs w:val="28"/>
    </w:rPr>
  </w:style>
  <w:style w:type="paragraph" w:customStyle="1" w:styleId="StyleTahal2008-2">
    <w:name w:val="Style Tahal 2008 - 2"/>
    <w:basedOn w:val="Tahal2008"/>
    <w:qFormat/>
    <w:rsid w:val="000667C4"/>
    <w:pPr>
      <w:ind w:left="720" w:hanging="360"/>
    </w:pPr>
  </w:style>
  <w:style w:type="paragraph" w:customStyle="1" w:styleId="Tahal2008-2">
    <w:name w:val="Tahal 2008 - 2"/>
    <w:basedOn w:val="NewStyle1"/>
    <w:qFormat/>
    <w:rsid w:val="000667C4"/>
  </w:style>
  <w:style w:type="paragraph" w:customStyle="1" w:styleId="InceptionReportStyle1">
    <w:name w:val="Inception Report Style 1"/>
    <w:basedOn w:val="Normal"/>
    <w:link w:val="InceptionReportStyle1Char"/>
    <w:qFormat/>
    <w:rsid w:val="000667C4"/>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0667C4"/>
    <w:rPr>
      <w:rFonts w:ascii="Arial" w:eastAsia="SimSun" w:hAnsi="Arial" w:cs="Arial"/>
      <w:sz w:val="22"/>
      <w:szCs w:val="22"/>
      <w:lang w:val="en-GB" w:eastAsia="zh-CN"/>
    </w:rPr>
  </w:style>
  <w:style w:type="paragraph" w:customStyle="1" w:styleId="Heading30">
    <w:name w:val="Heading  3"/>
    <w:basedOn w:val="Normal"/>
    <w:link w:val="Heading3Char0"/>
    <w:autoRedefine/>
    <w:qFormat/>
    <w:rsid w:val="005110D1"/>
    <w:pPr>
      <w:spacing w:before="120" w:line="360" w:lineRule="auto"/>
      <w:ind w:left="720" w:right="96" w:hanging="720"/>
      <w:jc w:val="both"/>
      <w:outlineLvl w:val="2"/>
    </w:pPr>
    <w:rPr>
      <w:rFonts w:eastAsia="SimSun"/>
      <w:b/>
      <w:iCs/>
      <w:lang w:val="en-GB" w:bidi="he-IL"/>
    </w:rPr>
  </w:style>
  <w:style w:type="character" w:customStyle="1" w:styleId="Heading3Char0">
    <w:name w:val="Heading  3 Char"/>
    <w:basedOn w:val="DefaultParagraphFont"/>
    <w:link w:val="Heading30"/>
    <w:rsid w:val="005110D1"/>
    <w:rPr>
      <w:rFonts w:eastAsia="SimSun" w:cs="Times New Roman"/>
      <w:b/>
      <w:iCs/>
      <w:sz w:val="24"/>
      <w:szCs w:val="24"/>
      <w:lang w:val="en-GB" w:bidi="he-IL"/>
    </w:rPr>
  </w:style>
  <w:style w:type="paragraph" w:customStyle="1" w:styleId="Heading1New">
    <w:name w:val="Heading 1 New"/>
    <w:basedOn w:val="Style3"/>
    <w:link w:val="Heading1NewChar"/>
    <w:qFormat/>
    <w:rsid w:val="000667C4"/>
    <w:pPr>
      <w:ind w:left="0" w:firstLine="0"/>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0667C4"/>
    <w:rPr>
      <w:rFonts w:ascii="Arial Bold" w:hAnsi="Arial Bold" w:cs="Arial"/>
      <w:b/>
      <w:bCs/>
      <w:caps/>
      <w:sz w:val="28"/>
      <w:szCs w:val="28"/>
      <w:lang w:val="en-GB"/>
    </w:rPr>
  </w:style>
  <w:style w:type="paragraph" w:customStyle="1" w:styleId="InceptionReportStyle2">
    <w:name w:val="Inception Report Style 2"/>
    <w:basedOn w:val="Normal"/>
    <w:link w:val="InceptionReportStyle2Char"/>
    <w:qFormat/>
    <w:rsid w:val="000667C4"/>
    <w:pPr>
      <w:spacing w:line="360" w:lineRule="auto"/>
      <w:ind w:left="1526" w:right="245" w:hanging="374"/>
    </w:pPr>
    <w:rPr>
      <w:rFonts w:ascii="Arial" w:hAnsi="Arial"/>
      <w:sz w:val="22"/>
      <w:szCs w:val="22"/>
      <w:lang w:val="en-GB"/>
    </w:rPr>
  </w:style>
  <w:style w:type="character" w:customStyle="1" w:styleId="InceptionReportStyle2Char">
    <w:name w:val="Inception Report Style 2 Char"/>
    <w:basedOn w:val="DefaultParagraphFont"/>
    <w:link w:val="InceptionReportStyle2"/>
    <w:rsid w:val="000667C4"/>
    <w:rPr>
      <w:rFonts w:ascii="Arial" w:hAnsi="Arial"/>
      <w:sz w:val="22"/>
      <w:szCs w:val="22"/>
      <w:lang w:val="en-GB"/>
    </w:rPr>
  </w:style>
  <w:style w:type="paragraph" w:customStyle="1" w:styleId="InceptionReportStyle3">
    <w:name w:val="Inception Report Style 3"/>
    <w:basedOn w:val="Normal"/>
    <w:link w:val="InceptionReportStyle3Char"/>
    <w:qFormat/>
    <w:rsid w:val="000667C4"/>
    <w:pPr>
      <w:tabs>
        <w:tab w:val="num" w:pos="1800"/>
      </w:tabs>
      <w:spacing w:line="260" w:lineRule="exact"/>
      <w:ind w:left="1800" w:hanging="360"/>
    </w:pPr>
    <w:rPr>
      <w:rFonts w:ascii="Arial" w:eastAsia="SimSun" w:hAnsi="Arial"/>
      <w:sz w:val="22"/>
      <w:szCs w:val="22"/>
      <w:lang w:val="en-GB" w:eastAsia="zh-CN"/>
    </w:rPr>
  </w:style>
  <w:style w:type="character" w:customStyle="1" w:styleId="InceptionReportStyle3Char">
    <w:name w:val="Inception Report Style 3 Char"/>
    <w:basedOn w:val="DefaultParagraphFont"/>
    <w:link w:val="InceptionReportStyle3"/>
    <w:rsid w:val="000667C4"/>
    <w:rPr>
      <w:rFonts w:ascii="Arial" w:eastAsia="SimSun" w:hAnsi="Arial"/>
      <w:sz w:val="22"/>
      <w:szCs w:val="22"/>
      <w:lang w:val="en-GB" w:eastAsia="zh-CN"/>
    </w:rPr>
  </w:style>
  <w:style w:type="paragraph" w:customStyle="1" w:styleId="Inceptionreport4">
    <w:name w:val="Inception report 4"/>
    <w:basedOn w:val="Normal"/>
    <w:link w:val="Inceptionreport4Char"/>
    <w:qFormat/>
    <w:rsid w:val="000667C4"/>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0667C4"/>
    <w:rPr>
      <w:rFonts w:ascii="Arial" w:eastAsia="SimSun" w:hAnsi="Arial" w:cs="Times New Roman"/>
      <w:sz w:val="22"/>
      <w:szCs w:val="22"/>
      <w:lang w:val="en-GB" w:eastAsia="zh-CN"/>
    </w:rPr>
  </w:style>
  <w:style w:type="paragraph" w:customStyle="1" w:styleId="InceptionRepportStyle1">
    <w:name w:val="Inception Repport Style 1"/>
    <w:basedOn w:val="Normal"/>
    <w:link w:val="InceptionRepportStyle1Char"/>
    <w:qFormat/>
    <w:rsid w:val="000667C4"/>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0667C4"/>
    <w:rPr>
      <w:rFonts w:ascii="Arial" w:eastAsia="SimSun" w:hAnsi="Arial" w:cs="Arial"/>
      <w:sz w:val="22"/>
      <w:szCs w:val="22"/>
      <w:lang w:val="en-GB" w:eastAsia="zh-CN"/>
    </w:rPr>
  </w:style>
  <w:style w:type="paragraph" w:customStyle="1" w:styleId="DecimalAligned">
    <w:name w:val="Decimal Aligned"/>
    <w:basedOn w:val="Normal"/>
    <w:uiPriority w:val="40"/>
    <w:qFormat/>
    <w:rsid w:val="000667C4"/>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0667C4"/>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0667C4"/>
    <w:rPr>
      <w:rFonts w:ascii="Arial" w:eastAsia="Batang" w:hAnsi="Arial" w:cs="Arial"/>
      <w:sz w:val="22"/>
      <w:szCs w:val="22"/>
      <w:lang w:val="en-GB"/>
    </w:rPr>
  </w:style>
  <w:style w:type="paragraph" w:customStyle="1" w:styleId="FeasibilityStudyStyle">
    <w:name w:val="Feasibility Study Style"/>
    <w:basedOn w:val="Normal"/>
    <w:link w:val="FeasibilityStudyStyleChar"/>
    <w:qFormat/>
    <w:rsid w:val="000667C4"/>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0667C4"/>
    <w:rPr>
      <w:rFonts w:ascii="Arial" w:hAnsi="Arial" w:cs="Arial"/>
      <w:color w:val="000000"/>
      <w:sz w:val="22"/>
      <w:szCs w:val="22"/>
      <w:lang w:val="en-GB"/>
    </w:rPr>
  </w:style>
  <w:style w:type="paragraph" w:customStyle="1" w:styleId="TextStyle1">
    <w:name w:val="Text Style 1"/>
    <w:basedOn w:val="Normal"/>
    <w:link w:val="TextStyle1Char1"/>
    <w:qFormat/>
    <w:rsid w:val="000667C4"/>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0667C4"/>
    <w:rPr>
      <w:rFonts w:ascii="Arial" w:eastAsia="Calibri" w:hAnsi="Arial" w:cs="Arial"/>
      <w:sz w:val="22"/>
      <w:szCs w:val="22"/>
    </w:rPr>
  </w:style>
  <w:style w:type="paragraph" w:customStyle="1" w:styleId="TextStyle2">
    <w:name w:val="Text Style 2"/>
    <w:basedOn w:val="TextStyle1"/>
    <w:link w:val="TextStyle2Char"/>
    <w:qFormat/>
    <w:rsid w:val="000667C4"/>
    <w:pPr>
      <w:tabs>
        <w:tab w:val="num" w:pos="360"/>
      </w:tabs>
    </w:pPr>
  </w:style>
  <w:style w:type="character" w:customStyle="1" w:styleId="TextStyle2Char">
    <w:name w:val="Text Style 2 Char"/>
    <w:basedOn w:val="TextStyle1Char1"/>
    <w:link w:val="TextStyle2"/>
    <w:rsid w:val="000667C4"/>
    <w:rPr>
      <w:rFonts w:ascii="Arial" w:eastAsia="Calibri" w:hAnsi="Arial" w:cs="Arial"/>
      <w:sz w:val="22"/>
      <w:szCs w:val="22"/>
    </w:rPr>
  </w:style>
  <w:style w:type="paragraph" w:customStyle="1" w:styleId="Heading4New">
    <w:name w:val="Heading 4 New"/>
    <w:basedOn w:val="Heading2"/>
    <w:link w:val="Heading4NewChar"/>
    <w:qFormat/>
    <w:rsid w:val="000667C4"/>
    <w:pPr>
      <w:keepLines/>
      <w:spacing w:before="0" w:after="0" w:line="360" w:lineRule="auto"/>
      <w:jc w:val="both"/>
      <w:outlineLvl w:val="3"/>
    </w:pPr>
    <w:rPr>
      <w:rFonts w:eastAsia="Times New Roman"/>
      <w:sz w:val="22"/>
      <w:szCs w:val="22"/>
      <w:u w:val="single"/>
      <w:lang w:eastAsia="he-IL"/>
    </w:rPr>
  </w:style>
  <w:style w:type="character" w:customStyle="1" w:styleId="Heading4NewChar">
    <w:name w:val="Heading 4 New Char"/>
    <w:basedOn w:val="Heading2Char"/>
    <w:link w:val="Heading4New"/>
    <w:rsid w:val="000667C4"/>
    <w:rPr>
      <w:rFonts w:ascii="Arial" w:eastAsiaTheme="majorEastAsia" w:hAnsi="Arial" w:cs="Arial"/>
      <w:b/>
      <w:bCs/>
      <w:i/>
      <w:iCs/>
      <w:sz w:val="22"/>
      <w:szCs w:val="22"/>
      <w:u w:val="single"/>
      <w:lang w:eastAsia="he-IL"/>
    </w:rPr>
  </w:style>
  <w:style w:type="paragraph" w:customStyle="1" w:styleId="TextStyle10">
    <w:name w:val="Text Style1"/>
    <w:basedOn w:val="Normal"/>
    <w:link w:val="TextStyle1Char"/>
    <w:qFormat/>
    <w:rsid w:val="000667C4"/>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0667C4"/>
    <w:rPr>
      <w:rFonts w:ascii="Arial" w:hAnsi="Arial" w:cs="Arial"/>
      <w:sz w:val="22"/>
      <w:szCs w:val="22"/>
    </w:rPr>
  </w:style>
  <w:style w:type="paragraph" w:customStyle="1" w:styleId="NewFeasibilityReportStyle">
    <w:name w:val="New Feasibility Report Style"/>
    <w:basedOn w:val="Normal"/>
    <w:link w:val="NewFeasibilityReportStyleChar"/>
    <w:qFormat/>
    <w:rsid w:val="000667C4"/>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0667C4"/>
    <w:rPr>
      <w:rFonts w:ascii="Arial" w:eastAsia="Calibri" w:hAnsi="Arial" w:cs="Arial"/>
      <w:iCs/>
      <w:sz w:val="22"/>
      <w:szCs w:val="22"/>
    </w:rPr>
  </w:style>
  <w:style w:type="paragraph" w:customStyle="1" w:styleId="Heading2un-numbered">
    <w:name w:val="Heading 2 un-numbered"/>
    <w:basedOn w:val="FeasibilityReportStyle"/>
    <w:link w:val="Heading2un-numberedChar"/>
    <w:qFormat/>
    <w:rsid w:val="000667C4"/>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0667C4"/>
    <w:rPr>
      <w:rFonts w:ascii="Arial Bold" w:eastAsia="SimSun" w:hAnsi="Arial Bold" w:cs="Arial"/>
      <w:b/>
      <w:bCs/>
      <w:sz w:val="26"/>
      <w:szCs w:val="24"/>
      <w:lang w:val="en-GB" w:eastAsia="zh-CN" w:bidi="he-IL"/>
    </w:rPr>
  </w:style>
  <w:style w:type="paragraph" w:customStyle="1" w:styleId="heading31">
    <w:name w:val="heading3"/>
    <w:basedOn w:val="Heading3"/>
    <w:autoRedefine/>
    <w:qFormat/>
    <w:rsid w:val="000667C4"/>
    <w:pPr>
      <w:spacing w:after="240" w:line="276" w:lineRule="auto"/>
      <w:ind w:left="720" w:hanging="360"/>
      <w:jc w:val="both"/>
    </w:pPr>
    <w:rPr>
      <w:rFonts w:eastAsia="Calibri"/>
      <w:color w:val="000000"/>
      <w:sz w:val="24"/>
      <w:szCs w:val="24"/>
      <w:lang w:val="en-GB"/>
    </w:rPr>
  </w:style>
  <w:style w:type="paragraph" w:customStyle="1" w:styleId="ListofFigures">
    <w:name w:val="List of Figures"/>
    <w:basedOn w:val="Normal"/>
    <w:qFormat/>
    <w:rsid w:val="000667C4"/>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0667C4"/>
    <w:pPr>
      <w:spacing w:before="120" w:after="120"/>
    </w:pPr>
    <w:rPr>
      <w:rFonts w:ascii="Calibri" w:hAnsi="Calibri"/>
      <w:b/>
      <w:bCs/>
      <w:caps/>
      <w:sz w:val="20"/>
      <w:szCs w:val="20"/>
    </w:rPr>
  </w:style>
  <w:style w:type="paragraph" w:styleId="TOC2">
    <w:name w:val="toc 2"/>
    <w:basedOn w:val="Normal"/>
    <w:next w:val="Normal"/>
    <w:autoRedefine/>
    <w:uiPriority w:val="39"/>
    <w:qFormat/>
    <w:rsid w:val="000667C4"/>
    <w:pPr>
      <w:ind w:left="240"/>
    </w:pPr>
    <w:rPr>
      <w:rFonts w:ascii="Calibri" w:hAnsi="Calibri"/>
      <w:smallCaps/>
      <w:sz w:val="20"/>
      <w:szCs w:val="20"/>
    </w:rPr>
  </w:style>
  <w:style w:type="paragraph" w:styleId="TOC3">
    <w:name w:val="toc 3"/>
    <w:basedOn w:val="Normal"/>
    <w:next w:val="Normal"/>
    <w:autoRedefine/>
    <w:uiPriority w:val="39"/>
    <w:qFormat/>
    <w:rsid w:val="000667C4"/>
    <w:pPr>
      <w:ind w:left="480"/>
    </w:pPr>
    <w:rPr>
      <w:rFonts w:ascii="Calibri" w:hAnsi="Calibri"/>
      <w:i/>
      <w:iCs/>
      <w:sz w:val="20"/>
      <w:szCs w:val="20"/>
    </w:rPr>
  </w:style>
  <w:style w:type="paragraph" w:styleId="Header">
    <w:name w:val="header"/>
    <w:aliases w:val=" Char,h,Message,Header Char Char,hd,ContentsHeader,heading 3 after h2,h3+,Chapter Name,page-header,ph"/>
    <w:basedOn w:val="Normal"/>
    <w:link w:val="HeaderChar"/>
    <w:uiPriority w:val="99"/>
    <w:qFormat/>
    <w:rsid w:val="000667C4"/>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0667C4"/>
    <w:rPr>
      <w:rFonts w:cs="Times New Roman"/>
      <w:sz w:val="24"/>
      <w:szCs w:val="24"/>
    </w:rPr>
  </w:style>
  <w:style w:type="paragraph" w:styleId="Caption">
    <w:name w:val="caption"/>
    <w:aliases w:val="Caption [+C],0-Caption-Table,style3"/>
    <w:basedOn w:val="Normal"/>
    <w:next w:val="Normal"/>
    <w:link w:val="CaptionChar"/>
    <w:qFormat/>
    <w:rsid w:val="000667C4"/>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0667C4"/>
    <w:rPr>
      <w:rFonts w:ascii="Arial Bold" w:hAnsi="Arial Bold" w:cs="Times New Roman"/>
      <w:b/>
      <w:bCs/>
      <w:sz w:val="22"/>
    </w:rPr>
  </w:style>
  <w:style w:type="paragraph" w:styleId="Title">
    <w:name w:val="Title"/>
    <w:basedOn w:val="Normal"/>
    <w:link w:val="TitleChar"/>
    <w:qFormat/>
    <w:rsid w:val="000667C4"/>
    <w:pPr>
      <w:jc w:val="center"/>
    </w:pPr>
    <w:rPr>
      <w:b/>
      <w:bCs/>
      <w:lang w:eastAsia="nl-NL"/>
    </w:rPr>
  </w:style>
  <w:style w:type="character" w:customStyle="1" w:styleId="TitleChar">
    <w:name w:val="Title Char"/>
    <w:basedOn w:val="DefaultParagraphFont"/>
    <w:link w:val="Title"/>
    <w:rsid w:val="000667C4"/>
    <w:rPr>
      <w:rFonts w:cs="Times New Roman"/>
      <w:b/>
      <w:bCs/>
      <w:sz w:val="24"/>
      <w:szCs w:val="24"/>
      <w:lang w:eastAsia="nl-NL"/>
    </w:rPr>
  </w:style>
  <w:style w:type="paragraph" w:styleId="Subtitle">
    <w:name w:val="Subtitle"/>
    <w:basedOn w:val="Normal"/>
    <w:link w:val="SubtitleChar"/>
    <w:uiPriority w:val="11"/>
    <w:qFormat/>
    <w:rsid w:val="000667C4"/>
    <w:pPr>
      <w:spacing w:line="360" w:lineRule="auto"/>
      <w:jc w:val="center"/>
    </w:pPr>
    <w:rPr>
      <w:b/>
      <w:szCs w:val="20"/>
    </w:rPr>
  </w:style>
  <w:style w:type="character" w:customStyle="1" w:styleId="SubtitleChar">
    <w:name w:val="Subtitle Char"/>
    <w:basedOn w:val="DefaultParagraphFont"/>
    <w:link w:val="Subtitle"/>
    <w:uiPriority w:val="11"/>
    <w:rsid w:val="000667C4"/>
    <w:rPr>
      <w:rFonts w:cs="Times New Roman"/>
      <w:b/>
      <w:sz w:val="24"/>
    </w:rPr>
  </w:style>
  <w:style w:type="character" w:styleId="Strong">
    <w:name w:val="Strong"/>
    <w:basedOn w:val="DefaultParagraphFont"/>
    <w:uiPriority w:val="22"/>
    <w:qFormat/>
    <w:rsid w:val="000667C4"/>
    <w:rPr>
      <w:b/>
      <w:bCs/>
    </w:rPr>
  </w:style>
  <w:style w:type="character" w:styleId="Emphasis">
    <w:name w:val="Emphasis"/>
    <w:aliases w:val="Headings 3"/>
    <w:basedOn w:val="DefaultParagraphFont"/>
    <w:uiPriority w:val="20"/>
    <w:qFormat/>
    <w:rsid w:val="000667C4"/>
    <w:rPr>
      <w:rFonts w:cs="Times New Roman"/>
      <w:b/>
      <w:bCs/>
      <w:i/>
      <w:iCs/>
      <w:spacing w:val="10"/>
    </w:rPr>
  </w:style>
  <w:style w:type="paragraph" w:styleId="NoSpacing">
    <w:name w:val="No Spacing"/>
    <w:link w:val="NoSpacingChar"/>
    <w:uiPriority w:val="1"/>
    <w:qFormat/>
    <w:rsid w:val="000667C4"/>
    <w:pPr>
      <w:spacing w:after="200" w:line="360" w:lineRule="auto"/>
      <w:jc w:val="both"/>
    </w:pPr>
    <w:rPr>
      <w:rFonts w:ascii="Calibri" w:eastAsia="Calibri" w:hAnsi="Calibri" w:cs="Times New Roman"/>
      <w:sz w:val="22"/>
      <w:szCs w:val="22"/>
    </w:rPr>
  </w:style>
  <w:style w:type="character" w:customStyle="1" w:styleId="NoSpacingChar">
    <w:name w:val="No Spacing Char"/>
    <w:link w:val="NoSpacing"/>
    <w:uiPriority w:val="1"/>
    <w:rsid w:val="00EB0E51"/>
    <w:rPr>
      <w:rFonts w:ascii="Calibri" w:eastAsia="Calibri" w:hAnsi="Calibri" w:cs="Times New Roman"/>
      <w:sz w:val="22"/>
      <w:szCs w:val="22"/>
    </w:rPr>
  </w:style>
  <w:style w:type="paragraph" w:styleId="ListParagraph">
    <w:name w:val="List Paragraph"/>
    <w:basedOn w:val="Normal"/>
    <w:link w:val="ListParagraphChar"/>
    <w:qFormat/>
    <w:rsid w:val="000667C4"/>
    <w:pPr>
      <w:ind w:left="720"/>
    </w:pPr>
  </w:style>
  <w:style w:type="character" w:customStyle="1" w:styleId="ListParagraphChar">
    <w:name w:val="List Paragraph Char"/>
    <w:basedOn w:val="DefaultParagraphFont"/>
    <w:link w:val="ListParagraph"/>
    <w:locked/>
    <w:rsid w:val="000667C4"/>
    <w:rPr>
      <w:rFonts w:cs="Times New Roman"/>
      <w:sz w:val="24"/>
      <w:szCs w:val="24"/>
    </w:rPr>
  </w:style>
  <w:style w:type="character" w:styleId="SubtleEmphasis">
    <w:name w:val="Subtle Emphasis"/>
    <w:basedOn w:val="DefaultParagraphFont"/>
    <w:uiPriority w:val="19"/>
    <w:qFormat/>
    <w:rsid w:val="000667C4"/>
    <w:rPr>
      <w:rFonts w:eastAsia="Times New Roman" w:cs="Arial"/>
      <w:bCs w:val="0"/>
      <w:i/>
      <w:iCs/>
      <w:color w:val="808080"/>
      <w:szCs w:val="22"/>
      <w:lang w:val="en-US"/>
    </w:rPr>
  </w:style>
  <w:style w:type="character" w:styleId="IntenseEmphasis">
    <w:name w:val="Intense Emphasis"/>
    <w:basedOn w:val="DefaultParagraphFont"/>
    <w:uiPriority w:val="21"/>
    <w:qFormat/>
    <w:rsid w:val="000667C4"/>
    <w:rPr>
      <w:b/>
      <w:bCs/>
      <w:i/>
      <w:iCs/>
      <w:color w:val="4F81BD"/>
    </w:rPr>
  </w:style>
  <w:style w:type="paragraph" w:styleId="TOCHeading">
    <w:name w:val="TOC Heading"/>
    <w:basedOn w:val="Heading1"/>
    <w:next w:val="Normal"/>
    <w:uiPriority w:val="39"/>
    <w:qFormat/>
    <w:rsid w:val="000667C4"/>
    <w:pPr>
      <w:keepLines/>
      <w:spacing w:before="480" w:after="0" w:line="276" w:lineRule="auto"/>
      <w:outlineLvl w:val="9"/>
    </w:pPr>
    <w:rPr>
      <w:rFonts w:ascii="Cambria" w:eastAsia="Calibri" w:hAnsi="Cambria" w:cs="Times New Roman"/>
      <w:color w:val="365F91"/>
      <w:kern w:val="0"/>
    </w:rPr>
  </w:style>
  <w:style w:type="paragraph" w:styleId="BodyTextIndent">
    <w:name w:val="Body Text Indent"/>
    <w:basedOn w:val="Normal"/>
    <w:link w:val="BodyTextIndentChar"/>
    <w:rsid w:val="00EB0E51"/>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EB0E51"/>
    <w:rPr>
      <w:rFonts w:ascii="Bookman Old Style" w:hAnsi="Bookman Old Style" w:cs="Times New Roman"/>
      <w:sz w:val="24"/>
      <w:szCs w:val="24"/>
    </w:rPr>
  </w:style>
  <w:style w:type="paragraph" w:styleId="BodyText">
    <w:name w:val="Body Text"/>
    <w:basedOn w:val="Normal"/>
    <w:link w:val="BodyTextChar"/>
    <w:unhideWhenUsed/>
    <w:rsid w:val="00EB0E51"/>
    <w:pPr>
      <w:spacing w:after="120"/>
    </w:pPr>
  </w:style>
  <w:style w:type="character" w:customStyle="1" w:styleId="BodyTextChar">
    <w:name w:val="Body Text Char"/>
    <w:basedOn w:val="DefaultParagraphFont"/>
    <w:link w:val="BodyText"/>
    <w:rsid w:val="00EB0E51"/>
    <w:rPr>
      <w:rFonts w:cs="Times New Roman"/>
      <w:sz w:val="24"/>
      <w:szCs w:val="24"/>
    </w:rPr>
  </w:style>
  <w:style w:type="paragraph" w:styleId="CommentText">
    <w:name w:val="annotation text"/>
    <w:basedOn w:val="Normal"/>
    <w:link w:val="CommentTextChar"/>
    <w:uiPriority w:val="99"/>
    <w:unhideWhenUsed/>
    <w:rsid w:val="00EB0E51"/>
    <w:rPr>
      <w:sz w:val="20"/>
      <w:szCs w:val="20"/>
    </w:rPr>
  </w:style>
  <w:style w:type="character" w:customStyle="1" w:styleId="CommentTextChar">
    <w:name w:val="Comment Text Char"/>
    <w:basedOn w:val="DefaultParagraphFont"/>
    <w:link w:val="CommentText"/>
    <w:uiPriority w:val="99"/>
    <w:rsid w:val="00EB0E51"/>
    <w:rPr>
      <w:rFonts w:cs="Times New Roman"/>
    </w:rPr>
  </w:style>
  <w:style w:type="paragraph" w:styleId="Footer">
    <w:name w:val="footer"/>
    <w:aliases w:val="Footer Char Char Char,eersteregel"/>
    <w:basedOn w:val="Normal"/>
    <w:link w:val="FooterChar"/>
    <w:uiPriority w:val="99"/>
    <w:unhideWhenUsed/>
    <w:rsid w:val="00EB0E51"/>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EB0E51"/>
    <w:rPr>
      <w:rFonts w:cs="Times New Roman"/>
      <w:sz w:val="24"/>
      <w:szCs w:val="24"/>
    </w:rPr>
  </w:style>
  <w:style w:type="character" w:styleId="PageNumber">
    <w:name w:val="page number"/>
    <w:basedOn w:val="DefaultParagraphFont"/>
    <w:rsid w:val="00EB0E51"/>
  </w:style>
  <w:style w:type="paragraph" w:customStyle="1" w:styleId="Style1">
    <w:name w:val="Style1"/>
    <w:basedOn w:val="ListNumber3"/>
    <w:rsid w:val="00EB0E51"/>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EB0E51"/>
    <w:pPr>
      <w:tabs>
        <w:tab w:val="num" w:pos="360"/>
      </w:tabs>
      <w:ind w:left="360" w:hanging="360"/>
      <w:contextualSpacing/>
    </w:pPr>
  </w:style>
  <w:style w:type="paragraph" w:styleId="BodyText2">
    <w:name w:val="Body Text 2"/>
    <w:basedOn w:val="Normal"/>
    <w:link w:val="BodyText2Char"/>
    <w:uiPriority w:val="99"/>
    <w:semiHidden/>
    <w:unhideWhenUsed/>
    <w:rsid w:val="00EB0E51"/>
    <w:pPr>
      <w:spacing w:after="120" w:line="480" w:lineRule="auto"/>
    </w:pPr>
  </w:style>
  <w:style w:type="character" w:customStyle="1" w:styleId="BodyText2Char">
    <w:name w:val="Body Text 2 Char"/>
    <w:basedOn w:val="DefaultParagraphFont"/>
    <w:link w:val="BodyText2"/>
    <w:uiPriority w:val="99"/>
    <w:semiHidden/>
    <w:rsid w:val="00EB0E51"/>
    <w:rPr>
      <w:rFonts w:cs="Times New Roman"/>
      <w:sz w:val="24"/>
      <w:szCs w:val="24"/>
    </w:rPr>
  </w:style>
  <w:style w:type="paragraph" w:styleId="PlainText">
    <w:name w:val="Plain Text"/>
    <w:basedOn w:val="Normal"/>
    <w:link w:val="PlainTextChar"/>
    <w:uiPriority w:val="99"/>
    <w:unhideWhenUsed/>
    <w:rsid w:val="00EB0E51"/>
    <w:rPr>
      <w:rFonts w:ascii="Consolas" w:eastAsia="Calibri" w:hAnsi="Consolas"/>
      <w:sz w:val="21"/>
      <w:szCs w:val="21"/>
    </w:rPr>
  </w:style>
  <w:style w:type="character" w:customStyle="1" w:styleId="PlainTextChar">
    <w:name w:val="Plain Text Char"/>
    <w:basedOn w:val="DefaultParagraphFont"/>
    <w:link w:val="PlainText"/>
    <w:uiPriority w:val="99"/>
    <w:rsid w:val="00EB0E51"/>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EB0E5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EB0E51"/>
    <w:rPr>
      <w:rFonts w:ascii="Garamond" w:hAnsi="Garamond" w:cs="Angsana New"/>
      <w:sz w:val="24"/>
      <w:szCs w:val="24"/>
      <w:lang w:val="en-GB" w:eastAsia="en-GB"/>
    </w:rPr>
  </w:style>
  <w:style w:type="paragraph" w:styleId="BalloonText">
    <w:name w:val="Balloon Text"/>
    <w:basedOn w:val="Normal"/>
    <w:link w:val="BalloonTextChar"/>
    <w:uiPriority w:val="99"/>
    <w:semiHidden/>
    <w:unhideWhenUsed/>
    <w:rsid w:val="00EB0E51"/>
    <w:rPr>
      <w:rFonts w:ascii="Tahoma" w:hAnsi="Tahoma" w:cs="Tahoma"/>
      <w:sz w:val="16"/>
      <w:szCs w:val="16"/>
    </w:rPr>
  </w:style>
  <w:style w:type="character" w:customStyle="1" w:styleId="BalloonTextChar">
    <w:name w:val="Balloon Text Char"/>
    <w:basedOn w:val="DefaultParagraphFont"/>
    <w:link w:val="BalloonText"/>
    <w:uiPriority w:val="99"/>
    <w:semiHidden/>
    <w:rsid w:val="00EB0E51"/>
    <w:rPr>
      <w:rFonts w:ascii="Tahoma" w:hAnsi="Tahoma" w:cs="Tahoma"/>
      <w:sz w:val="16"/>
      <w:szCs w:val="16"/>
    </w:rPr>
  </w:style>
  <w:style w:type="character" w:styleId="Hyperlink">
    <w:name w:val="Hyperlink"/>
    <w:basedOn w:val="DefaultParagraphFont"/>
    <w:uiPriority w:val="99"/>
    <w:unhideWhenUsed/>
    <w:rsid w:val="00EB0E51"/>
    <w:rPr>
      <w:color w:val="0000FF" w:themeColor="hyperlink"/>
      <w:u w:val="single"/>
    </w:rPr>
  </w:style>
  <w:style w:type="paragraph" w:styleId="TableofFigures">
    <w:name w:val="table of figures"/>
    <w:basedOn w:val="Normal"/>
    <w:next w:val="Normal"/>
    <w:uiPriority w:val="99"/>
    <w:unhideWhenUsed/>
    <w:rsid w:val="00EB0E51"/>
  </w:style>
  <w:style w:type="table" w:styleId="TableGrid">
    <w:name w:val="Table Grid"/>
    <w:basedOn w:val="TableNormal"/>
    <w:uiPriority w:val="59"/>
    <w:rsid w:val="00235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51"/>
    <w:rPr>
      <w:rFonts w:cs="Times New Roman"/>
      <w:sz w:val="24"/>
      <w:szCs w:val="24"/>
    </w:rPr>
  </w:style>
  <w:style w:type="paragraph" w:styleId="Heading1">
    <w:name w:val="heading 1"/>
    <w:aliases w:val="Heading1"/>
    <w:basedOn w:val="Normal"/>
    <w:next w:val="Normal"/>
    <w:link w:val="Heading1Char"/>
    <w:autoRedefine/>
    <w:qFormat/>
    <w:rsid w:val="000667C4"/>
    <w:pPr>
      <w:keepNext/>
      <w:spacing w:after="120" w:line="360" w:lineRule="auto"/>
      <w:outlineLvl w:val="0"/>
    </w:pPr>
    <w:rPr>
      <w:rFonts w:ascii="Arial Bold" w:hAnsi="Arial Bold" w:cs="Arial"/>
      <w:b/>
      <w:bCs/>
      <w:kern w:val="32"/>
      <w:sz w:val="26"/>
      <w:szCs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667C4"/>
    <w:pPr>
      <w:keepNext/>
      <w:spacing w:before="240" w:after="60"/>
      <w:outlineLvl w:val="1"/>
    </w:pPr>
    <w:rPr>
      <w:rFonts w:ascii="Arial" w:eastAsiaTheme="majorEastAsia" w:hAnsi="Arial" w:cs="Arial"/>
      <w:b/>
      <w:bCs/>
      <w:i/>
      <w:iCs/>
      <w:sz w:val="28"/>
      <w:szCs w:val="28"/>
    </w:rPr>
  </w:style>
  <w:style w:type="paragraph" w:styleId="Heading3">
    <w:name w:val="heading 3"/>
    <w:aliases w:val="3 bullet,b,2,h3,Sub 2,Para3,head3hdbk,Side Heading,Side Heading1,Para 3,Heading 3 Char1,Heading 3 Char1 Char,Heading 3 Char1 Char Char,Centered,Heading 3 Char Char Char Char Char,Überschrift 3 Char"/>
    <w:basedOn w:val="Normal"/>
    <w:next w:val="Normal"/>
    <w:link w:val="Heading3Char"/>
    <w:qFormat/>
    <w:rsid w:val="000667C4"/>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autoRedefine/>
    <w:qFormat/>
    <w:rsid w:val="000667C4"/>
    <w:pPr>
      <w:spacing w:line="360" w:lineRule="auto"/>
      <w:outlineLvl w:val="3"/>
    </w:pPr>
    <w:rPr>
      <w:rFonts w:ascii="Arial" w:hAnsi="Arial"/>
      <w:b/>
    </w:rPr>
  </w:style>
  <w:style w:type="paragraph" w:styleId="Heading5">
    <w:name w:val="heading 5"/>
    <w:basedOn w:val="Normal"/>
    <w:next w:val="Normal"/>
    <w:link w:val="Heading5Char"/>
    <w:qFormat/>
    <w:rsid w:val="000667C4"/>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0667C4"/>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0667C4"/>
    <w:pPr>
      <w:tabs>
        <w:tab w:val="num" w:pos="1296"/>
      </w:tabs>
      <w:spacing w:before="240" w:after="60"/>
      <w:ind w:left="1296" w:hanging="1296"/>
      <w:outlineLvl w:val="6"/>
    </w:pPr>
  </w:style>
  <w:style w:type="paragraph" w:styleId="Heading8">
    <w:name w:val="heading 8"/>
    <w:basedOn w:val="Normal"/>
    <w:next w:val="Normal"/>
    <w:link w:val="Heading8Char"/>
    <w:qFormat/>
    <w:rsid w:val="000667C4"/>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0667C4"/>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667C4"/>
    <w:rPr>
      <w:rFonts w:ascii="Arial Bold" w:hAnsi="Arial Bold" w:cs="Arial"/>
      <w:b/>
      <w:bCs/>
      <w:kern w:val="32"/>
      <w:sz w:val="26"/>
      <w:szCs w:val="28"/>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667C4"/>
    <w:rPr>
      <w:rFonts w:ascii="Arial" w:eastAsiaTheme="majorEastAsia" w:hAnsi="Arial" w:cs="Arial"/>
      <w:b/>
      <w:bCs/>
      <w:i/>
      <w:iCs/>
      <w:sz w:val="28"/>
      <w:szCs w:val="28"/>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
    <w:rsid w:val="000667C4"/>
    <w:rPr>
      <w:rFonts w:ascii="Arial" w:eastAsiaTheme="majorEastAsia" w:hAnsi="Arial" w:cs="Arial"/>
      <w:b/>
      <w:bCs/>
      <w:sz w:val="26"/>
      <w:szCs w:val="26"/>
    </w:rPr>
  </w:style>
  <w:style w:type="character" w:customStyle="1" w:styleId="Heading4Char">
    <w:name w:val="Heading 4 Char"/>
    <w:basedOn w:val="DefaultParagraphFont"/>
    <w:link w:val="Heading4"/>
    <w:rsid w:val="000667C4"/>
    <w:rPr>
      <w:rFonts w:ascii="Arial" w:hAnsi="Arial" w:cs="Times New Roman"/>
      <w:b/>
      <w:sz w:val="24"/>
      <w:szCs w:val="24"/>
    </w:rPr>
  </w:style>
  <w:style w:type="character" w:customStyle="1" w:styleId="Heading5Char">
    <w:name w:val="Heading 5 Char"/>
    <w:basedOn w:val="DefaultParagraphFont"/>
    <w:link w:val="Heading5"/>
    <w:rsid w:val="000667C4"/>
    <w:rPr>
      <w:rFonts w:cs="Times New Roman"/>
      <w:b/>
      <w:bCs/>
      <w:i/>
      <w:iCs/>
      <w:sz w:val="26"/>
      <w:szCs w:val="26"/>
    </w:rPr>
  </w:style>
  <w:style w:type="character" w:customStyle="1" w:styleId="Heading6Char">
    <w:name w:val="Heading 6 Char"/>
    <w:aliases w:val="CV Char"/>
    <w:basedOn w:val="DefaultParagraphFont"/>
    <w:link w:val="Heading6"/>
    <w:rsid w:val="000667C4"/>
    <w:rPr>
      <w:rFonts w:cs="Times New Roman"/>
      <w:b/>
      <w:bCs/>
      <w:sz w:val="22"/>
      <w:szCs w:val="22"/>
    </w:rPr>
  </w:style>
  <w:style w:type="character" w:customStyle="1" w:styleId="Heading7Char">
    <w:name w:val="Heading 7 Char"/>
    <w:basedOn w:val="DefaultParagraphFont"/>
    <w:link w:val="Heading7"/>
    <w:rsid w:val="000667C4"/>
    <w:rPr>
      <w:rFonts w:cs="Times New Roman"/>
      <w:sz w:val="24"/>
      <w:szCs w:val="24"/>
    </w:rPr>
  </w:style>
  <w:style w:type="character" w:customStyle="1" w:styleId="Heading8Char">
    <w:name w:val="Heading 8 Char"/>
    <w:basedOn w:val="DefaultParagraphFont"/>
    <w:link w:val="Heading8"/>
    <w:rsid w:val="000667C4"/>
    <w:rPr>
      <w:rFonts w:cs="Times New Roman"/>
      <w:i/>
      <w:iCs/>
      <w:sz w:val="24"/>
      <w:szCs w:val="24"/>
    </w:rPr>
  </w:style>
  <w:style w:type="character" w:customStyle="1" w:styleId="Heading9Char">
    <w:name w:val="Heading 9 Char"/>
    <w:basedOn w:val="DefaultParagraphFont"/>
    <w:link w:val="Heading9"/>
    <w:rsid w:val="000667C4"/>
    <w:rPr>
      <w:rFonts w:ascii="Arial" w:hAnsi="Arial" w:cs="Arial"/>
      <w:sz w:val="22"/>
      <w:szCs w:val="22"/>
    </w:rPr>
  </w:style>
  <w:style w:type="paragraph" w:customStyle="1" w:styleId="FeasibilityReportStyle">
    <w:name w:val="Feasibility Report Style"/>
    <w:basedOn w:val="Normal"/>
    <w:link w:val="FeasibilityReportStyleChar"/>
    <w:uiPriority w:val="99"/>
    <w:qFormat/>
    <w:rsid w:val="000667C4"/>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0667C4"/>
    <w:rPr>
      <w:rFonts w:ascii="Arial" w:hAnsi="Arial" w:cs="Arial"/>
      <w:sz w:val="22"/>
      <w:szCs w:val="22"/>
    </w:rPr>
  </w:style>
  <w:style w:type="paragraph" w:customStyle="1" w:styleId="Tahal2008">
    <w:name w:val="Tahal 2008"/>
    <w:basedOn w:val="Normal"/>
    <w:link w:val="Tahal2008Char"/>
    <w:autoRedefine/>
    <w:qFormat/>
    <w:rsid w:val="000667C4"/>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0667C4"/>
    <w:rPr>
      <w:rFonts w:ascii="Calibri" w:hAnsi="Calibri" w:cs="Arial"/>
      <w:sz w:val="22"/>
      <w:szCs w:val="22"/>
      <w:lang w:val="en-GB"/>
    </w:rPr>
  </w:style>
  <w:style w:type="paragraph" w:customStyle="1" w:styleId="NewStyle1">
    <w:name w:val="New Style 1"/>
    <w:basedOn w:val="Normal"/>
    <w:link w:val="NewStyle1Char"/>
    <w:qFormat/>
    <w:rsid w:val="000667C4"/>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0667C4"/>
    <w:rPr>
      <w:rFonts w:ascii="Calibri" w:hAnsi="Calibri" w:cs="Arial"/>
      <w:sz w:val="24"/>
      <w:szCs w:val="24"/>
    </w:rPr>
  </w:style>
  <w:style w:type="paragraph" w:customStyle="1" w:styleId="Style2">
    <w:name w:val="Style2"/>
    <w:basedOn w:val="Normal"/>
    <w:qFormat/>
    <w:rsid w:val="000667C4"/>
    <w:pPr>
      <w:spacing w:line="360" w:lineRule="auto"/>
      <w:ind w:left="720" w:hanging="360"/>
      <w:contextualSpacing/>
      <w:jc w:val="both"/>
    </w:pPr>
    <w:rPr>
      <w:rFonts w:ascii="Calibri" w:hAnsi="Calibri" w:cs="Arial"/>
      <w:sz w:val="22"/>
      <w:szCs w:val="22"/>
      <w:u w:val="single"/>
      <w:lang w:val="en-GB"/>
    </w:rPr>
  </w:style>
  <w:style w:type="paragraph" w:customStyle="1" w:styleId="Style3">
    <w:name w:val="Style3"/>
    <w:basedOn w:val="Style2"/>
    <w:qFormat/>
    <w:rsid w:val="000667C4"/>
    <w:pPr>
      <w:ind w:left="360"/>
    </w:pPr>
  </w:style>
  <w:style w:type="paragraph" w:customStyle="1" w:styleId="Style5">
    <w:name w:val="Style 5"/>
    <w:basedOn w:val="Normal"/>
    <w:qFormat/>
    <w:rsid w:val="000667C4"/>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0667C4"/>
    <w:pPr>
      <w:ind w:left="0"/>
      <w:outlineLvl w:val="0"/>
    </w:pPr>
    <w:rPr>
      <w:rFonts w:eastAsia="Calibri"/>
      <w:sz w:val="28"/>
      <w:szCs w:val="28"/>
    </w:rPr>
  </w:style>
  <w:style w:type="paragraph" w:customStyle="1" w:styleId="StyleTahal2008-2">
    <w:name w:val="Style Tahal 2008 - 2"/>
    <w:basedOn w:val="Tahal2008"/>
    <w:qFormat/>
    <w:rsid w:val="000667C4"/>
    <w:pPr>
      <w:ind w:left="720" w:hanging="360"/>
    </w:pPr>
  </w:style>
  <w:style w:type="paragraph" w:customStyle="1" w:styleId="Tahal2008-2">
    <w:name w:val="Tahal 2008 - 2"/>
    <w:basedOn w:val="NewStyle1"/>
    <w:qFormat/>
    <w:rsid w:val="000667C4"/>
  </w:style>
  <w:style w:type="paragraph" w:customStyle="1" w:styleId="InceptionReportStyle1">
    <w:name w:val="Inception Report Style 1"/>
    <w:basedOn w:val="Normal"/>
    <w:link w:val="InceptionReportStyle1Char"/>
    <w:qFormat/>
    <w:rsid w:val="000667C4"/>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0667C4"/>
    <w:rPr>
      <w:rFonts w:ascii="Arial" w:eastAsia="SimSun" w:hAnsi="Arial" w:cs="Arial"/>
      <w:sz w:val="22"/>
      <w:szCs w:val="22"/>
      <w:lang w:val="en-GB" w:eastAsia="zh-CN"/>
    </w:rPr>
  </w:style>
  <w:style w:type="paragraph" w:customStyle="1" w:styleId="Heading30">
    <w:name w:val="Heading  3"/>
    <w:basedOn w:val="Normal"/>
    <w:link w:val="Heading3Char0"/>
    <w:autoRedefine/>
    <w:qFormat/>
    <w:rsid w:val="005110D1"/>
    <w:pPr>
      <w:spacing w:before="120" w:line="360" w:lineRule="auto"/>
      <w:ind w:left="720" w:right="96" w:hanging="720"/>
      <w:jc w:val="both"/>
      <w:outlineLvl w:val="2"/>
    </w:pPr>
    <w:rPr>
      <w:rFonts w:eastAsia="SimSun"/>
      <w:b/>
      <w:iCs/>
      <w:lang w:val="en-GB" w:bidi="he-IL"/>
    </w:rPr>
  </w:style>
  <w:style w:type="character" w:customStyle="1" w:styleId="Heading3Char0">
    <w:name w:val="Heading  3 Char"/>
    <w:basedOn w:val="DefaultParagraphFont"/>
    <w:link w:val="Heading30"/>
    <w:rsid w:val="005110D1"/>
    <w:rPr>
      <w:rFonts w:eastAsia="SimSun" w:cs="Times New Roman"/>
      <w:b/>
      <w:iCs/>
      <w:sz w:val="24"/>
      <w:szCs w:val="24"/>
      <w:lang w:val="en-GB" w:bidi="he-IL"/>
    </w:rPr>
  </w:style>
  <w:style w:type="paragraph" w:customStyle="1" w:styleId="Heading1New">
    <w:name w:val="Heading 1 New"/>
    <w:basedOn w:val="Style3"/>
    <w:link w:val="Heading1NewChar"/>
    <w:qFormat/>
    <w:rsid w:val="000667C4"/>
    <w:pPr>
      <w:ind w:left="0" w:firstLine="0"/>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0667C4"/>
    <w:rPr>
      <w:rFonts w:ascii="Arial Bold" w:hAnsi="Arial Bold" w:cs="Arial"/>
      <w:b/>
      <w:bCs/>
      <w:caps/>
      <w:sz w:val="28"/>
      <w:szCs w:val="28"/>
      <w:lang w:val="en-GB"/>
    </w:rPr>
  </w:style>
  <w:style w:type="paragraph" w:customStyle="1" w:styleId="InceptionReportStyle2">
    <w:name w:val="Inception Report Style 2"/>
    <w:basedOn w:val="Normal"/>
    <w:link w:val="InceptionReportStyle2Char"/>
    <w:qFormat/>
    <w:rsid w:val="000667C4"/>
    <w:pPr>
      <w:spacing w:line="360" w:lineRule="auto"/>
      <w:ind w:left="1526" w:right="245" w:hanging="374"/>
    </w:pPr>
    <w:rPr>
      <w:rFonts w:ascii="Arial" w:hAnsi="Arial"/>
      <w:sz w:val="22"/>
      <w:szCs w:val="22"/>
      <w:lang w:val="en-GB"/>
    </w:rPr>
  </w:style>
  <w:style w:type="character" w:customStyle="1" w:styleId="InceptionReportStyle2Char">
    <w:name w:val="Inception Report Style 2 Char"/>
    <w:basedOn w:val="DefaultParagraphFont"/>
    <w:link w:val="InceptionReportStyle2"/>
    <w:rsid w:val="000667C4"/>
    <w:rPr>
      <w:rFonts w:ascii="Arial" w:hAnsi="Arial"/>
      <w:sz w:val="22"/>
      <w:szCs w:val="22"/>
      <w:lang w:val="en-GB"/>
    </w:rPr>
  </w:style>
  <w:style w:type="paragraph" w:customStyle="1" w:styleId="InceptionReportStyle3">
    <w:name w:val="Inception Report Style 3"/>
    <w:basedOn w:val="Normal"/>
    <w:link w:val="InceptionReportStyle3Char"/>
    <w:qFormat/>
    <w:rsid w:val="000667C4"/>
    <w:pPr>
      <w:tabs>
        <w:tab w:val="num" w:pos="1800"/>
      </w:tabs>
      <w:spacing w:line="260" w:lineRule="exact"/>
      <w:ind w:left="1800" w:hanging="360"/>
    </w:pPr>
    <w:rPr>
      <w:rFonts w:ascii="Arial" w:eastAsia="SimSun" w:hAnsi="Arial"/>
      <w:sz w:val="22"/>
      <w:szCs w:val="22"/>
      <w:lang w:val="en-GB" w:eastAsia="zh-CN"/>
    </w:rPr>
  </w:style>
  <w:style w:type="character" w:customStyle="1" w:styleId="InceptionReportStyle3Char">
    <w:name w:val="Inception Report Style 3 Char"/>
    <w:basedOn w:val="DefaultParagraphFont"/>
    <w:link w:val="InceptionReportStyle3"/>
    <w:rsid w:val="000667C4"/>
    <w:rPr>
      <w:rFonts w:ascii="Arial" w:eastAsia="SimSun" w:hAnsi="Arial"/>
      <w:sz w:val="22"/>
      <w:szCs w:val="22"/>
      <w:lang w:val="en-GB" w:eastAsia="zh-CN"/>
    </w:rPr>
  </w:style>
  <w:style w:type="paragraph" w:customStyle="1" w:styleId="Inceptionreport4">
    <w:name w:val="Inception report 4"/>
    <w:basedOn w:val="Normal"/>
    <w:link w:val="Inceptionreport4Char"/>
    <w:qFormat/>
    <w:rsid w:val="000667C4"/>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0667C4"/>
    <w:rPr>
      <w:rFonts w:ascii="Arial" w:eastAsia="SimSun" w:hAnsi="Arial" w:cs="Times New Roman"/>
      <w:sz w:val="22"/>
      <w:szCs w:val="22"/>
      <w:lang w:val="en-GB" w:eastAsia="zh-CN"/>
    </w:rPr>
  </w:style>
  <w:style w:type="paragraph" w:customStyle="1" w:styleId="InceptionRepportStyle1">
    <w:name w:val="Inception Repport Style 1"/>
    <w:basedOn w:val="Normal"/>
    <w:link w:val="InceptionRepportStyle1Char"/>
    <w:qFormat/>
    <w:rsid w:val="000667C4"/>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0667C4"/>
    <w:rPr>
      <w:rFonts w:ascii="Arial" w:eastAsia="SimSun" w:hAnsi="Arial" w:cs="Arial"/>
      <w:sz w:val="22"/>
      <w:szCs w:val="22"/>
      <w:lang w:val="en-GB" w:eastAsia="zh-CN"/>
    </w:rPr>
  </w:style>
  <w:style w:type="paragraph" w:customStyle="1" w:styleId="DecimalAligned">
    <w:name w:val="Decimal Aligned"/>
    <w:basedOn w:val="Normal"/>
    <w:uiPriority w:val="40"/>
    <w:qFormat/>
    <w:rsid w:val="000667C4"/>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0667C4"/>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0667C4"/>
    <w:rPr>
      <w:rFonts w:ascii="Arial" w:eastAsia="Batang" w:hAnsi="Arial" w:cs="Arial"/>
      <w:sz w:val="22"/>
      <w:szCs w:val="22"/>
      <w:lang w:val="en-GB"/>
    </w:rPr>
  </w:style>
  <w:style w:type="paragraph" w:customStyle="1" w:styleId="FeasibilityStudyStyle">
    <w:name w:val="Feasibility Study Style"/>
    <w:basedOn w:val="Normal"/>
    <w:link w:val="FeasibilityStudyStyleChar"/>
    <w:qFormat/>
    <w:rsid w:val="000667C4"/>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0667C4"/>
    <w:rPr>
      <w:rFonts w:ascii="Arial" w:hAnsi="Arial" w:cs="Arial"/>
      <w:color w:val="000000"/>
      <w:sz w:val="22"/>
      <w:szCs w:val="22"/>
      <w:lang w:val="en-GB"/>
    </w:rPr>
  </w:style>
  <w:style w:type="paragraph" w:customStyle="1" w:styleId="TextStyle1">
    <w:name w:val="Text Style 1"/>
    <w:basedOn w:val="Normal"/>
    <w:link w:val="TextStyle1Char1"/>
    <w:qFormat/>
    <w:rsid w:val="000667C4"/>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0667C4"/>
    <w:rPr>
      <w:rFonts w:ascii="Arial" w:eastAsia="Calibri" w:hAnsi="Arial" w:cs="Arial"/>
      <w:sz w:val="22"/>
      <w:szCs w:val="22"/>
    </w:rPr>
  </w:style>
  <w:style w:type="paragraph" w:customStyle="1" w:styleId="TextStyle2">
    <w:name w:val="Text Style 2"/>
    <w:basedOn w:val="TextStyle1"/>
    <w:link w:val="TextStyle2Char"/>
    <w:qFormat/>
    <w:rsid w:val="000667C4"/>
    <w:pPr>
      <w:tabs>
        <w:tab w:val="num" w:pos="360"/>
      </w:tabs>
    </w:pPr>
  </w:style>
  <w:style w:type="character" w:customStyle="1" w:styleId="TextStyle2Char">
    <w:name w:val="Text Style 2 Char"/>
    <w:basedOn w:val="TextStyle1Char1"/>
    <w:link w:val="TextStyle2"/>
    <w:rsid w:val="000667C4"/>
    <w:rPr>
      <w:rFonts w:ascii="Arial" w:eastAsia="Calibri" w:hAnsi="Arial" w:cs="Arial"/>
      <w:sz w:val="22"/>
      <w:szCs w:val="22"/>
    </w:rPr>
  </w:style>
  <w:style w:type="paragraph" w:customStyle="1" w:styleId="Heading4New">
    <w:name w:val="Heading 4 New"/>
    <w:basedOn w:val="Heading2"/>
    <w:link w:val="Heading4NewChar"/>
    <w:qFormat/>
    <w:rsid w:val="000667C4"/>
    <w:pPr>
      <w:keepLines/>
      <w:spacing w:before="0" w:after="0" w:line="360" w:lineRule="auto"/>
      <w:jc w:val="both"/>
      <w:outlineLvl w:val="3"/>
    </w:pPr>
    <w:rPr>
      <w:rFonts w:eastAsia="Times New Roman"/>
      <w:sz w:val="22"/>
      <w:szCs w:val="22"/>
      <w:u w:val="single"/>
      <w:lang w:eastAsia="he-IL"/>
    </w:rPr>
  </w:style>
  <w:style w:type="character" w:customStyle="1" w:styleId="Heading4NewChar">
    <w:name w:val="Heading 4 New Char"/>
    <w:basedOn w:val="Heading2Char"/>
    <w:link w:val="Heading4New"/>
    <w:rsid w:val="000667C4"/>
    <w:rPr>
      <w:rFonts w:ascii="Arial" w:eastAsiaTheme="majorEastAsia" w:hAnsi="Arial" w:cs="Arial"/>
      <w:b/>
      <w:bCs/>
      <w:i/>
      <w:iCs/>
      <w:sz w:val="22"/>
      <w:szCs w:val="22"/>
      <w:u w:val="single"/>
      <w:lang w:eastAsia="he-IL"/>
    </w:rPr>
  </w:style>
  <w:style w:type="paragraph" w:customStyle="1" w:styleId="TextStyle10">
    <w:name w:val="Text Style1"/>
    <w:basedOn w:val="Normal"/>
    <w:link w:val="TextStyle1Char"/>
    <w:qFormat/>
    <w:rsid w:val="000667C4"/>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0667C4"/>
    <w:rPr>
      <w:rFonts w:ascii="Arial" w:hAnsi="Arial" w:cs="Arial"/>
      <w:sz w:val="22"/>
      <w:szCs w:val="22"/>
    </w:rPr>
  </w:style>
  <w:style w:type="paragraph" w:customStyle="1" w:styleId="NewFeasibilityReportStyle">
    <w:name w:val="New Feasibility Report Style"/>
    <w:basedOn w:val="Normal"/>
    <w:link w:val="NewFeasibilityReportStyleChar"/>
    <w:qFormat/>
    <w:rsid w:val="000667C4"/>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0667C4"/>
    <w:rPr>
      <w:rFonts w:ascii="Arial" w:eastAsia="Calibri" w:hAnsi="Arial" w:cs="Arial"/>
      <w:iCs/>
      <w:sz w:val="22"/>
      <w:szCs w:val="22"/>
    </w:rPr>
  </w:style>
  <w:style w:type="paragraph" w:customStyle="1" w:styleId="Heading2un-numbered">
    <w:name w:val="Heading 2 un-numbered"/>
    <w:basedOn w:val="FeasibilityReportStyle"/>
    <w:link w:val="Heading2un-numberedChar"/>
    <w:qFormat/>
    <w:rsid w:val="000667C4"/>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0667C4"/>
    <w:rPr>
      <w:rFonts w:ascii="Arial Bold" w:eastAsia="SimSun" w:hAnsi="Arial Bold" w:cs="Arial"/>
      <w:b/>
      <w:bCs/>
      <w:sz w:val="26"/>
      <w:szCs w:val="24"/>
      <w:lang w:val="en-GB" w:eastAsia="zh-CN" w:bidi="he-IL"/>
    </w:rPr>
  </w:style>
  <w:style w:type="paragraph" w:customStyle="1" w:styleId="heading31">
    <w:name w:val="heading3"/>
    <w:basedOn w:val="Heading3"/>
    <w:autoRedefine/>
    <w:qFormat/>
    <w:rsid w:val="000667C4"/>
    <w:pPr>
      <w:spacing w:after="240" w:line="276" w:lineRule="auto"/>
      <w:ind w:left="720" w:hanging="360"/>
      <w:jc w:val="both"/>
    </w:pPr>
    <w:rPr>
      <w:rFonts w:eastAsia="Calibri"/>
      <w:color w:val="000000"/>
      <w:sz w:val="24"/>
      <w:szCs w:val="24"/>
      <w:lang w:val="en-GB"/>
    </w:rPr>
  </w:style>
  <w:style w:type="paragraph" w:customStyle="1" w:styleId="ListofFigures">
    <w:name w:val="List of Figures"/>
    <w:basedOn w:val="Normal"/>
    <w:qFormat/>
    <w:rsid w:val="000667C4"/>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0667C4"/>
    <w:pPr>
      <w:spacing w:before="120" w:after="120"/>
    </w:pPr>
    <w:rPr>
      <w:rFonts w:ascii="Calibri" w:hAnsi="Calibri"/>
      <w:b/>
      <w:bCs/>
      <w:caps/>
      <w:sz w:val="20"/>
      <w:szCs w:val="20"/>
    </w:rPr>
  </w:style>
  <w:style w:type="paragraph" w:styleId="TOC2">
    <w:name w:val="toc 2"/>
    <w:basedOn w:val="Normal"/>
    <w:next w:val="Normal"/>
    <w:autoRedefine/>
    <w:uiPriority w:val="39"/>
    <w:qFormat/>
    <w:rsid w:val="000667C4"/>
    <w:pPr>
      <w:ind w:left="240"/>
    </w:pPr>
    <w:rPr>
      <w:rFonts w:ascii="Calibri" w:hAnsi="Calibri"/>
      <w:smallCaps/>
      <w:sz w:val="20"/>
      <w:szCs w:val="20"/>
    </w:rPr>
  </w:style>
  <w:style w:type="paragraph" w:styleId="TOC3">
    <w:name w:val="toc 3"/>
    <w:basedOn w:val="Normal"/>
    <w:next w:val="Normal"/>
    <w:autoRedefine/>
    <w:uiPriority w:val="39"/>
    <w:qFormat/>
    <w:rsid w:val="000667C4"/>
    <w:pPr>
      <w:ind w:left="480"/>
    </w:pPr>
    <w:rPr>
      <w:rFonts w:ascii="Calibri" w:hAnsi="Calibri"/>
      <w:i/>
      <w:iCs/>
      <w:sz w:val="20"/>
      <w:szCs w:val="20"/>
    </w:rPr>
  </w:style>
  <w:style w:type="paragraph" w:styleId="Header">
    <w:name w:val="header"/>
    <w:aliases w:val=" Char,h,Message,Header Char Char,hd,ContentsHeader,heading 3 after h2,h3+,Chapter Name,page-header,ph"/>
    <w:basedOn w:val="Normal"/>
    <w:link w:val="HeaderChar"/>
    <w:uiPriority w:val="99"/>
    <w:qFormat/>
    <w:rsid w:val="000667C4"/>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0667C4"/>
    <w:rPr>
      <w:rFonts w:cs="Times New Roman"/>
      <w:sz w:val="24"/>
      <w:szCs w:val="24"/>
    </w:rPr>
  </w:style>
  <w:style w:type="paragraph" w:styleId="Caption">
    <w:name w:val="caption"/>
    <w:aliases w:val="Caption [+C],0-Caption-Table,style3"/>
    <w:basedOn w:val="Normal"/>
    <w:next w:val="Normal"/>
    <w:link w:val="CaptionChar"/>
    <w:qFormat/>
    <w:rsid w:val="000667C4"/>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0667C4"/>
    <w:rPr>
      <w:rFonts w:ascii="Arial Bold" w:hAnsi="Arial Bold" w:cs="Times New Roman"/>
      <w:b/>
      <w:bCs/>
      <w:sz w:val="22"/>
    </w:rPr>
  </w:style>
  <w:style w:type="paragraph" w:styleId="Title">
    <w:name w:val="Title"/>
    <w:basedOn w:val="Normal"/>
    <w:link w:val="TitleChar"/>
    <w:qFormat/>
    <w:rsid w:val="000667C4"/>
    <w:pPr>
      <w:jc w:val="center"/>
    </w:pPr>
    <w:rPr>
      <w:b/>
      <w:bCs/>
      <w:lang w:eastAsia="nl-NL"/>
    </w:rPr>
  </w:style>
  <w:style w:type="character" w:customStyle="1" w:styleId="TitleChar">
    <w:name w:val="Title Char"/>
    <w:basedOn w:val="DefaultParagraphFont"/>
    <w:link w:val="Title"/>
    <w:rsid w:val="000667C4"/>
    <w:rPr>
      <w:rFonts w:cs="Times New Roman"/>
      <w:b/>
      <w:bCs/>
      <w:sz w:val="24"/>
      <w:szCs w:val="24"/>
      <w:lang w:eastAsia="nl-NL"/>
    </w:rPr>
  </w:style>
  <w:style w:type="paragraph" w:styleId="Subtitle">
    <w:name w:val="Subtitle"/>
    <w:basedOn w:val="Normal"/>
    <w:link w:val="SubtitleChar"/>
    <w:uiPriority w:val="11"/>
    <w:qFormat/>
    <w:rsid w:val="000667C4"/>
    <w:pPr>
      <w:spacing w:line="360" w:lineRule="auto"/>
      <w:jc w:val="center"/>
    </w:pPr>
    <w:rPr>
      <w:b/>
      <w:szCs w:val="20"/>
    </w:rPr>
  </w:style>
  <w:style w:type="character" w:customStyle="1" w:styleId="SubtitleChar">
    <w:name w:val="Subtitle Char"/>
    <w:basedOn w:val="DefaultParagraphFont"/>
    <w:link w:val="Subtitle"/>
    <w:uiPriority w:val="11"/>
    <w:rsid w:val="000667C4"/>
    <w:rPr>
      <w:rFonts w:cs="Times New Roman"/>
      <w:b/>
      <w:sz w:val="24"/>
    </w:rPr>
  </w:style>
  <w:style w:type="character" w:styleId="Strong">
    <w:name w:val="Strong"/>
    <w:basedOn w:val="DefaultParagraphFont"/>
    <w:uiPriority w:val="22"/>
    <w:qFormat/>
    <w:rsid w:val="000667C4"/>
    <w:rPr>
      <w:b/>
      <w:bCs/>
    </w:rPr>
  </w:style>
  <w:style w:type="character" w:styleId="Emphasis">
    <w:name w:val="Emphasis"/>
    <w:aliases w:val="Headings 3"/>
    <w:basedOn w:val="DefaultParagraphFont"/>
    <w:uiPriority w:val="20"/>
    <w:qFormat/>
    <w:rsid w:val="000667C4"/>
    <w:rPr>
      <w:rFonts w:cs="Times New Roman"/>
      <w:b/>
      <w:bCs/>
      <w:i/>
      <w:iCs/>
      <w:spacing w:val="10"/>
    </w:rPr>
  </w:style>
  <w:style w:type="paragraph" w:styleId="NoSpacing">
    <w:name w:val="No Spacing"/>
    <w:link w:val="NoSpacingChar"/>
    <w:uiPriority w:val="1"/>
    <w:qFormat/>
    <w:rsid w:val="000667C4"/>
    <w:pPr>
      <w:spacing w:after="200" w:line="360" w:lineRule="auto"/>
      <w:jc w:val="both"/>
    </w:pPr>
    <w:rPr>
      <w:rFonts w:ascii="Calibri" w:eastAsia="Calibri" w:hAnsi="Calibri" w:cs="Times New Roman"/>
      <w:sz w:val="22"/>
      <w:szCs w:val="22"/>
    </w:rPr>
  </w:style>
  <w:style w:type="character" w:customStyle="1" w:styleId="NoSpacingChar">
    <w:name w:val="No Spacing Char"/>
    <w:link w:val="NoSpacing"/>
    <w:uiPriority w:val="1"/>
    <w:rsid w:val="00EB0E51"/>
    <w:rPr>
      <w:rFonts w:ascii="Calibri" w:eastAsia="Calibri" w:hAnsi="Calibri" w:cs="Times New Roman"/>
      <w:sz w:val="22"/>
      <w:szCs w:val="22"/>
    </w:rPr>
  </w:style>
  <w:style w:type="paragraph" w:styleId="ListParagraph">
    <w:name w:val="List Paragraph"/>
    <w:basedOn w:val="Normal"/>
    <w:link w:val="ListParagraphChar"/>
    <w:qFormat/>
    <w:rsid w:val="000667C4"/>
    <w:pPr>
      <w:ind w:left="720"/>
    </w:pPr>
  </w:style>
  <w:style w:type="character" w:customStyle="1" w:styleId="ListParagraphChar">
    <w:name w:val="List Paragraph Char"/>
    <w:basedOn w:val="DefaultParagraphFont"/>
    <w:link w:val="ListParagraph"/>
    <w:locked/>
    <w:rsid w:val="000667C4"/>
    <w:rPr>
      <w:rFonts w:cs="Times New Roman"/>
      <w:sz w:val="24"/>
      <w:szCs w:val="24"/>
    </w:rPr>
  </w:style>
  <w:style w:type="character" w:styleId="SubtleEmphasis">
    <w:name w:val="Subtle Emphasis"/>
    <w:basedOn w:val="DefaultParagraphFont"/>
    <w:uiPriority w:val="19"/>
    <w:qFormat/>
    <w:rsid w:val="000667C4"/>
    <w:rPr>
      <w:rFonts w:eastAsia="Times New Roman" w:cs="Arial"/>
      <w:bCs w:val="0"/>
      <w:i/>
      <w:iCs/>
      <w:color w:val="808080"/>
      <w:szCs w:val="22"/>
      <w:lang w:val="en-US"/>
    </w:rPr>
  </w:style>
  <w:style w:type="character" w:styleId="IntenseEmphasis">
    <w:name w:val="Intense Emphasis"/>
    <w:basedOn w:val="DefaultParagraphFont"/>
    <w:uiPriority w:val="21"/>
    <w:qFormat/>
    <w:rsid w:val="000667C4"/>
    <w:rPr>
      <w:b/>
      <w:bCs/>
      <w:i/>
      <w:iCs/>
      <w:color w:val="4F81BD"/>
    </w:rPr>
  </w:style>
  <w:style w:type="paragraph" w:styleId="TOCHeading">
    <w:name w:val="TOC Heading"/>
    <w:basedOn w:val="Heading1"/>
    <w:next w:val="Normal"/>
    <w:uiPriority w:val="39"/>
    <w:qFormat/>
    <w:rsid w:val="000667C4"/>
    <w:pPr>
      <w:keepLines/>
      <w:spacing w:before="480" w:after="0" w:line="276" w:lineRule="auto"/>
      <w:outlineLvl w:val="9"/>
    </w:pPr>
    <w:rPr>
      <w:rFonts w:ascii="Cambria" w:eastAsia="Calibri" w:hAnsi="Cambria" w:cs="Times New Roman"/>
      <w:color w:val="365F91"/>
      <w:kern w:val="0"/>
    </w:rPr>
  </w:style>
  <w:style w:type="paragraph" w:styleId="BodyTextIndent">
    <w:name w:val="Body Text Indent"/>
    <w:basedOn w:val="Normal"/>
    <w:link w:val="BodyTextIndentChar"/>
    <w:rsid w:val="00EB0E51"/>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EB0E51"/>
    <w:rPr>
      <w:rFonts w:ascii="Bookman Old Style" w:hAnsi="Bookman Old Style" w:cs="Times New Roman"/>
      <w:sz w:val="24"/>
      <w:szCs w:val="24"/>
    </w:rPr>
  </w:style>
  <w:style w:type="paragraph" w:styleId="BodyText">
    <w:name w:val="Body Text"/>
    <w:basedOn w:val="Normal"/>
    <w:link w:val="BodyTextChar"/>
    <w:unhideWhenUsed/>
    <w:rsid w:val="00EB0E51"/>
    <w:pPr>
      <w:spacing w:after="120"/>
    </w:pPr>
  </w:style>
  <w:style w:type="character" w:customStyle="1" w:styleId="BodyTextChar">
    <w:name w:val="Body Text Char"/>
    <w:basedOn w:val="DefaultParagraphFont"/>
    <w:link w:val="BodyText"/>
    <w:rsid w:val="00EB0E51"/>
    <w:rPr>
      <w:rFonts w:cs="Times New Roman"/>
      <w:sz w:val="24"/>
      <w:szCs w:val="24"/>
    </w:rPr>
  </w:style>
  <w:style w:type="paragraph" w:styleId="CommentText">
    <w:name w:val="annotation text"/>
    <w:basedOn w:val="Normal"/>
    <w:link w:val="CommentTextChar"/>
    <w:uiPriority w:val="99"/>
    <w:unhideWhenUsed/>
    <w:rsid w:val="00EB0E51"/>
    <w:rPr>
      <w:sz w:val="20"/>
      <w:szCs w:val="20"/>
    </w:rPr>
  </w:style>
  <w:style w:type="character" w:customStyle="1" w:styleId="CommentTextChar">
    <w:name w:val="Comment Text Char"/>
    <w:basedOn w:val="DefaultParagraphFont"/>
    <w:link w:val="CommentText"/>
    <w:uiPriority w:val="99"/>
    <w:rsid w:val="00EB0E51"/>
    <w:rPr>
      <w:rFonts w:cs="Times New Roman"/>
    </w:rPr>
  </w:style>
  <w:style w:type="paragraph" w:styleId="Footer">
    <w:name w:val="footer"/>
    <w:aliases w:val="Footer Char Char Char,eersteregel"/>
    <w:basedOn w:val="Normal"/>
    <w:link w:val="FooterChar"/>
    <w:uiPriority w:val="99"/>
    <w:unhideWhenUsed/>
    <w:rsid w:val="00EB0E51"/>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EB0E51"/>
    <w:rPr>
      <w:rFonts w:cs="Times New Roman"/>
      <w:sz w:val="24"/>
      <w:szCs w:val="24"/>
    </w:rPr>
  </w:style>
  <w:style w:type="character" w:styleId="PageNumber">
    <w:name w:val="page number"/>
    <w:basedOn w:val="DefaultParagraphFont"/>
    <w:rsid w:val="00EB0E51"/>
  </w:style>
  <w:style w:type="paragraph" w:customStyle="1" w:styleId="Style1">
    <w:name w:val="Style1"/>
    <w:basedOn w:val="ListNumber3"/>
    <w:rsid w:val="00EB0E51"/>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EB0E51"/>
    <w:pPr>
      <w:tabs>
        <w:tab w:val="num" w:pos="360"/>
      </w:tabs>
      <w:ind w:left="360" w:hanging="360"/>
      <w:contextualSpacing/>
    </w:pPr>
  </w:style>
  <w:style w:type="paragraph" w:styleId="BodyText2">
    <w:name w:val="Body Text 2"/>
    <w:basedOn w:val="Normal"/>
    <w:link w:val="BodyText2Char"/>
    <w:uiPriority w:val="99"/>
    <w:semiHidden/>
    <w:unhideWhenUsed/>
    <w:rsid w:val="00EB0E51"/>
    <w:pPr>
      <w:spacing w:after="120" w:line="480" w:lineRule="auto"/>
    </w:pPr>
  </w:style>
  <w:style w:type="character" w:customStyle="1" w:styleId="BodyText2Char">
    <w:name w:val="Body Text 2 Char"/>
    <w:basedOn w:val="DefaultParagraphFont"/>
    <w:link w:val="BodyText2"/>
    <w:uiPriority w:val="99"/>
    <w:semiHidden/>
    <w:rsid w:val="00EB0E51"/>
    <w:rPr>
      <w:rFonts w:cs="Times New Roman"/>
      <w:sz w:val="24"/>
      <w:szCs w:val="24"/>
    </w:rPr>
  </w:style>
  <w:style w:type="paragraph" w:styleId="PlainText">
    <w:name w:val="Plain Text"/>
    <w:basedOn w:val="Normal"/>
    <w:link w:val="PlainTextChar"/>
    <w:uiPriority w:val="99"/>
    <w:unhideWhenUsed/>
    <w:rsid w:val="00EB0E51"/>
    <w:rPr>
      <w:rFonts w:ascii="Consolas" w:eastAsia="Calibri" w:hAnsi="Consolas"/>
      <w:sz w:val="21"/>
      <w:szCs w:val="21"/>
    </w:rPr>
  </w:style>
  <w:style w:type="character" w:customStyle="1" w:styleId="PlainTextChar">
    <w:name w:val="Plain Text Char"/>
    <w:basedOn w:val="DefaultParagraphFont"/>
    <w:link w:val="PlainText"/>
    <w:uiPriority w:val="99"/>
    <w:rsid w:val="00EB0E51"/>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EB0E5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EB0E51"/>
    <w:rPr>
      <w:rFonts w:ascii="Garamond" w:hAnsi="Garamond" w:cs="Angsana New"/>
      <w:sz w:val="24"/>
      <w:szCs w:val="24"/>
      <w:lang w:val="en-GB" w:eastAsia="en-GB"/>
    </w:rPr>
  </w:style>
  <w:style w:type="paragraph" w:styleId="BalloonText">
    <w:name w:val="Balloon Text"/>
    <w:basedOn w:val="Normal"/>
    <w:link w:val="BalloonTextChar"/>
    <w:uiPriority w:val="99"/>
    <w:semiHidden/>
    <w:unhideWhenUsed/>
    <w:rsid w:val="00EB0E51"/>
    <w:rPr>
      <w:rFonts w:ascii="Tahoma" w:hAnsi="Tahoma" w:cs="Tahoma"/>
      <w:sz w:val="16"/>
      <w:szCs w:val="16"/>
    </w:rPr>
  </w:style>
  <w:style w:type="character" w:customStyle="1" w:styleId="BalloonTextChar">
    <w:name w:val="Balloon Text Char"/>
    <w:basedOn w:val="DefaultParagraphFont"/>
    <w:link w:val="BalloonText"/>
    <w:uiPriority w:val="99"/>
    <w:semiHidden/>
    <w:rsid w:val="00EB0E51"/>
    <w:rPr>
      <w:rFonts w:ascii="Tahoma" w:hAnsi="Tahoma" w:cs="Tahoma"/>
      <w:sz w:val="16"/>
      <w:szCs w:val="16"/>
    </w:rPr>
  </w:style>
  <w:style w:type="character" w:styleId="Hyperlink">
    <w:name w:val="Hyperlink"/>
    <w:basedOn w:val="DefaultParagraphFont"/>
    <w:uiPriority w:val="99"/>
    <w:unhideWhenUsed/>
    <w:rsid w:val="00EB0E51"/>
    <w:rPr>
      <w:color w:val="0000FF" w:themeColor="hyperlink"/>
      <w:u w:val="single"/>
    </w:rPr>
  </w:style>
  <w:style w:type="paragraph" w:styleId="TableofFigures">
    <w:name w:val="table of figures"/>
    <w:basedOn w:val="Normal"/>
    <w:next w:val="Normal"/>
    <w:uiPriority w:val="99"/>
    <w:unhideWhenUsed/>
    <w:rsid w:val="00EB0E51"/>
  </w:style>
  <w:style w:type="table" w:styleId="TableGrid">
    <w:name w:val="Table Grid"/>
    <w:basedOn w:val="TableNormal"/>
    <w:uiPriority w:val="59"/>
    <w:rsid w:val="0023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590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ro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la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lant_morphology"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Adaptatio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42734711286089277"/>
          <c:y val="4.6296296296296384E-2"/>
        </c:manualLayout>
      </c:layout>
    </c:title>
    <c:plotArea>
      <c:layout/>
      <c:barChart>
        <c:barDir val="bar"/>
        <c:grouping val="clustered"/>
        <c:ser>
          <c:idx val="0"/>
          <c:order val="0"/>
          <c:tx>
            <c:v>LGP</c:v>
          </c:tx>
          <c:cat>
            <c:strRef>
              <c:f>Sheet1!$D$5:$D$10</c:f>
              <c:strCache>
                <c:ptCount val="6"/>
                <c:pt idx="0">
                  <c:v>Maize</c:v>
                </c:pt>
                <c:pt idx="1">
                  <c:v>Wheat</c:v>
                </c:pt>
                <c:pt idx="2">
                  <c:v>Soya bean</c:v>
                </c:pt>
                <c:pt idx="3">
                  <c:v>Potato</c:v>
                </c:pt>
                <c:pt idx="4">
                  <c:v>Coffee</c:v>
                </c:pt>
                <c:pt idx="5">
                  <c:v>Mango</c:v>
                </c:pt>
              </c:strCache>
            </c:strRef>
          </c:cat>
          <c:val>
            <c:numRef>
              <c:f>Sheet1!$E$5:$E$10</c:f>
              <c:numCache>
                <c:formatCode>General</c:formatCode>
                <c:ptCount val="6"/>
                <c:pt idx="0">
                  <c:v>125</c:v>
                </c:pt>
                <c:pt idx="1">
                  <c:v>140</c:v>
                </c:pt>
                <c:pt idx="2">
                  <c:v>90</c:v>
                </c:pt>
                <c:pt idx="3">
                  <c:v>120</c:v>
                </c:pt>
                <c:pt idx="4">
                  <c:v>365</c:v>
                </c:pt>
                <c:pt idx="5">
                  <c:v>365</c:v>
                </c:pt>
              </c:numCache>
            </c:numRef>
          </c:val>
        </c:ser>
        <c:axId val="66607744"/>
        <c:axId val="66781568"/>
      </c:barChart>
      <c:catAx>
        <c:axId val="66607744"/>
        <c:scaling>
          <c:orientation val="minMax"/>
        </c:scaling>
        <c:axPos val="l"/>
        <c:tickLblPos val="nextTo"/>
        <c:crossAx val="66781568"/>
        <c:crosses val="autoZero"/>
        <c:auto val="1"/>
        <c:lblAlgn val="ctr"/>
        <c:lblOffset val="100"/>
      </c:catAx>
      <c:valAx>
        <c:axId val="66781568"/>
        <c:scaling>
          <c:orientation val="minMax"/>
        </c:scaling>
        <c:axPos val="b"/>
        <c:majorGridlines/>
        <c:numFmt formatCode="General" sourceLinked="1"/>
        <c:tickLblPos val="nextTo"/>
        <c:crossAx val="6660774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Sheet1!$C$4:$C$5</c:f>
              <c:strCache>
                <c:ptCount val="1"/>
                <c:pt idx="0">
                  <c:v>Temperature (oC) Min</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Sheet1!$C$6:$C$17</c:f>
              <c:numCache>
                <c:formatCode>General</c:formatCode>
                <c:ptCount val="12"/>
                <c:pt idx="0">
                  <c:v>11.9</c:v>
                </c:pt>
                <c:pt idx="1">
                  <c:v>13</c:v>
                </c:pt>
                <c:pt idx="2">
                  <c:v>14</c:v>
                </c:pt>
                <c:pt idx="3">
                  <c:v>14.3</c:v>
                </c:pt>
                <c:pt idx="4">
                  <c:v>13.6</c:v>
                </c:pt>
                <c:pt idx="5">
                  <c:v>12.7</c:v>
                </c:pt>
                <c:pt idx="6">
                  <c:v>12.6</c:v>
                </c:pt>
                <c:pt idx="7">
                  <c:v>12.6</c:v>
                </c:pt>
                <c:pt idx="8">
                  <c:v>12.6</c:v>
                </c:pt>
                <c:pt idx="9">
                  <c:v>12.4</c:v>
                </c:pt>
                <c:pt idx="10">
                  <c:v>12.1</c:v>
                </c:pt>
                <c:pt idx="11">
                  <c:v>11.4</c:v>
                </c:pt>
              </c:numCache>
            </c:numRef>
          </c:val>
        </c:ser>
        <c:ser>
          <c:idx val="1"/>
          <c:order val="1"/>
          <c:tx>
            <c:strRef>
              <c:f>Sheet1!$D$4:$D$5</c:f>
              <c:strCache>
                <c:ptCount val="1"/>
                <c:pt idx="0">
                  <c:v>Temperature (oC) Max.</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Sheet1!$D$6:$D$17</c:f>
              <c:numCache>
                <c:formatCode>General</c:formatCode>
                <c:ptCount val="12"/>
                <c:pt idx="0">
                  <c:v>27.3</c:v>
                </c:pt>
                <c:pt idx="1">
                  <c:v>28.9</c:v>
                </c:pt>
                <c:pt idx="2">
                  <c:v>28.9</c:v>
                </c:pt>
                <c:pt idx="3">
                  <c:v>28.3</c:v>
                </c:pt>
                <c:pt idx="4">
                  <c:v>25.8</c:v>
                </c:pt>
                <c:pt idx="5">
                  <c:v>23.7</c:v>
                </c:pt>
                <c:pt idx="6">
                  <c:v>22.4</c:v>
                </c:pt>
                <c:pt idx="7">
                  <c:v>22.5</c:v>
                </c:pt>
                <c:pt idx="8">
                  <c:v>23.9</c:v>
                </c:pt>
                <c:pt idx="9">
                  <c:v>25.1</c:v>
                </c:pt>
                <c:pt idx="10">
                  <c:v>25.5</c:v>
                </c:pt>
                <c:pt idx="11">
                  <c:v>25.6</c:v>
                </c:pt>
              </c:numCache>
            </c:numRef>
          </c:val>
        </c:ser>
        <c:ser>
          <c:idx val="2"/>
          <c:order val="2"/>
          <c:tx>
            <c:strRef>
              <c:f>Sheet1!$E$4:$E$5</c:f>
              <c:strCache>
                <c:ptCount val="1"/>
                <c:pt idx="0">
                  <c:v>Humidity (%)</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Sheet1!$E$6:$E$17</c:f>
              <c:numCache>
                <c:formatCode>General</c:formatCode>
                <c:ptCount val="12"/>
                <c:pt idx="0">
                  <c:v>61</c:v>
                </c:pt>
                <c:pt idx="1">
                  <c:v>57</c:v>
                </c:pt>
                <c:pt idx="2">
                  <c:v>59</c:v>
                </c:pt>
                <c:pt idx="3">
                  <c:v>62</c:v>
                </c:pt>
                <c:pt idx="4">
                  <c:v>72</c:v>
                </c:pt>
                <c:pt idx="5">
                  <c:v>79</c:v>
                </c:pt>
                <c:pt idx="6">
                  <c:v>84</c:v>
                </c:pt>
                <c:pt idx="7">
                  <c:v>80</c:v>
                </c:pt>
                <c:pt idx="8">
                  <c:v>77</c:v>
                </c:pt>
                <c:pt idx="9">
                  <c:v>73</c:v>
                </c:pt>
                <c:pt idx="10">
                  <c:v>69</c:v>
                </c:pt>
                <c:pt idx="11">
                  <c:v>64</c:v>
                </c:pt>
              </c:numCache>
            </c:numRef>
          </c:val>
        </c:ser>
        <c:ser>
          <c:idx val="3"/>
          <c:order val="3"/>
          <c:tx>
            <c:strRef>
              <c:f>Sheet1!$F$4:$F$5</c:f>
              <c:strCache>
                <c:ptCount val="1"/>
                <c:pt idx="0">
                  <c:v>Wind sp m/sec</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Sheet1!$F$6:$F$17</c:f>
              <c:numCache>
                <c:formatCode>General</c:formatCode>
                <c:ptCount val="12"/>
                <c:pt idx="0">
                  <c:v>0.4</c:v>
                </c:pt>
                <c:pt idx="1">
                  <c:v>0.4</c:v>
                </c:pt>
                <c:pt idx="2">
                  <c:v>0.60000000000000064</c:v>
                </c:pt>
                <c:pt idx="3">
                  <c:v>0.60000000000000064</c:v>
                </c:pt>
                <c:pt idx="4">
                  <c:v>0.60000000000000064</c:v>
                </c:pt>
                <c:pt idx="5">
                  <c:v>0.60000000000000064</c:v>
                </c:pt>
                <c:pt idx="6">
                  <c:v>1.2</c:v>
                </c:pt>
                <c:pt idx="7">
                  <c:v>0.9</c:v>
                </c:pt>
                <c:pt idx="8">
                  <c:v>0.4</c:v>
                </c:pt>
                <c:pt idx="9">
                  <c:v>0.5</c:v>
                </c:pt>
                <c:pt idx="10">
                  <c:v>0.4</c:v>
                </c:pt>
                <c:pt idx="11">
                  <c:v>0.2</c:v>
                </c:pt>
              </c:numCache>
            </c:numRef>
          </c:val>
        </c:ser>
        <c:axId val="66795776"/>
        <c:axId val="66822144"/>
      </c:barChart>
      <c:catAx>
        <c:axId val="66795776"/>
        <c:scaling>
          <c:orientation val="minMax"/>
        </c:scaling>
        <c:axPos val="b"/>
        <c:tickLblPos val="nextTo"/>
        <c:crossAx val="66822144"/>
        <c:crosses val="autoZero"/>
        <c:auto val="1"/>
        <c:lblAlgn val="ctr"/>
        <c:lblOffset val="100"/>
      </c:catAx>
      <c:valAx>
        <c:axId val="66822144"/>
        <c:scaling>
          <c:orientation val="minMax"/>
        </c:scaling>
        <c:axPos val="l"/>
        <c:majorGridlines/>
        <c:numFmt formatCode="General" sourceLinked="1"/>
        <c:tickLblPos val="nextTo"/>
        <c:crossAx val="667957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A7EF-1457-45E6-A25D-EF8C6A7D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51</Pages>
  <Words>16928</Words>
  <Characters>96492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ANNEX E</vt:lpstr>
    </vt:vector>
  </TitlesOfParts>
  <Company>Microsoft</Company>
  <LinksUpToDate>false</LinksUpToDate>
  <CharactersWithSpaces>113194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IRRIGATION AGRONOMY</dc:subject>
  <dc:creator>EN</dc:creator>
  <cp:lastModifiedBy>USER</cp:lastModifiedBy>
  <cp:revision>20</cp:revision>
  <cp:lastPrinted>2016-11-13T08:27:00Z</cp:lastPrinted>
  <dcterms:created xsi:type="dcterms:W3CDTF">2016-10-27T07:42:00Z</dcterms:created>
  <dcterms:modified xsi:type="dcterms:W3CDTF">2016-11-13T08:28:00Z</dcterms:modified>
</cp:coreProperties>
</file>