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6B8" w:rsidRDefault="00D376B8" w:rsidP="00426FA6">
      <w:pPr>
        <w:pStyle w:val="NoSpacing"/>
        <w:rPr>
          <w:rFonts w:ascii="Times New Roman" w:hAnsi="Times New Roman" w:cs="Times New Roman"/>
          <w:sz w:val="24"/>
          <w:szCs w:val="24"/>
        </w:rPr>
      </w:pPr>
    </w:p>
    <w:p w:rsidR="00FF0C41" w:rsidRDefault="00FF0C41" w:rsidP="00426FA6">
      <w:pPr>
        <w:pStyle w:val="NoSpacing"/>
        <w:rPr>
          <w:rFonts w:ascii="Times New Roman" w:hAnsi="Times New Roman" w:cs="Times New Roman"/>
          <w:sz w:val="24"/>
          <w:szCs w:val="24"/>
        </w:rPr>
      </w:pPr>
    </w:p>
    <w:p w:rsidR="003C6D9B" w:rsidRDefault="003C6D9B" w:rsidP="00426FA6">
      <w:pPr>
        <w:pStyle w:val="NoSpacing"/>
        <w:rPr>
          <w:rFonts w:ascii="Times New Roman" w:hAnsi="Times New Roman" w:cs="Times New Roman"/>
          <w:sz w:val="24"/>
          <w:szCs w:val="24"/>
        </w:rPr>
      </w:pPr>
    </w:p>
    <w:p w:rsidR="003C6D9B" w:rsidRDefault="003C6D9B" w:rsidP="00426FA6">
      <w:pPr>
        <w:pStyle w:val="NoSpacing"/>
        <w:rPr>
          <w:rFonts w:ascii="Times New Roman" w:hAnsi="Times New Roman" w:cs="Times New Roman"/>
          <w:sz w:val="24"/>
          <w:szCs w:val="24"/>
        </w:rPr>
      </w:pPr>
    </w:p>
    <w:p w:rsidR="003C6D9B" w:rsidRDefault="003C6D9B" w:rsidP="00426FA6">
      <w:pPr>
        <w:pStyle w:val="NoSpacing"/>
        <w:rPr>
          <w:rFonts w:ascii="Times New Roman" w:hAnsi="Times New Roman" w:cs="Times New Roman"/>
          <w:sz w:val="24"/>
          <w:szCs w:val="24"/>
        </w:rPr>
      </w:pPr>
    </w:p>
    <w:p w:rsidR="003C6D9B" w:rsidRDefault="003C6D9B" w:rsidP="00426FA6">
      <w:pPr>
        <w:pStyle w:val="NoSpacing"/>
        <w:rPr>
          <w:rFonts w:ascii="Times New Roman" w:hAnsi="Times New Roman" w:cs="Times New Roman"/>
          <w:sz w:val="24"/>
          <w:szCs w:val="24"/>
        </w:rPr>
      </w:pPr>
    </w:p>
    <w:p w:rsidR="003C6D9B" w:rsidRDefault="003C6D9B" w:rsidP="00426FA6">
      <w:pPr>
        <w:pStyle w:val="NoSpacing"/>
        <w:rPr>
          <w:rFonts w:ascii="Times New Roman" w:hAnsi="Times New Roman" w:cs="Times New Roman"/>
          <w:sz w:val="24"/>
          <w:szCs w:val="24"/>
        </w:rPr>
      </w:pPr>
    </w:p>
    <w:p w:rsidR="003C6D9B" w:rsidRDefault="003C6D9B" w:rsidP="00426FA6">
      <w:pPr>
        <w:pStyle w:val="NoSpacing"/>
        <w:rPr>
          <w:rFonts w:ascii="Times New Roman" w:hAnsi="Times New Roman" w:cs="Times New Roman"/>
          <w:sz w:val="24"/>
          <w:szCs w:val="24"/>
        </w:rPr>
      </w:pPr>
    </w:p>
    <w:p w:rsidR="00FF0C41" w:rsidRPr="00055CB0" w:rsidRDefault="00FF0C41" w:rsidP="00426FA6">
      <w:pPr>
        <w:pStyle w:val="NoSpacing"/>
        <w:rPr>
          <w:rFonts w:ascii="Times New Roman" w:hAnsi="Times New Roman" w:cs="Times New Roman"/>
          <w:sz w:val="24"/>
          <w:szCs w:val="24"/>
        </w:rPr>
      </w:pPr>
    </w:p>
    <w:sdt>
      <w:sdtPr>
        <w:rPr>
          <w:color w:val="4F81BD" w:themeColor="accent1"/>
        </w:rPr>
        <w:id w:val="1696346464"/>
        <w:docPartObj>
          <w:docPartGallery w:val="Cover Pages"/>
          <w:docPartUnique/>
        </w:docPartObj>
      </w:sdtPr>
      <w:sdtEndPr>
        <w:rPr>
          <w:rFonts w:ascii="Times New Roman" w:hAnsi="Times New Roman"/>
          <w:color w:val="auto"/>
          <w:sz w:val="36"/>
          <w:szCs w:val="36"/>
        </w:rPr>
      </w:sdtEndPr>
      <w:sdtContent>
        <w:p w:rsidR="003C6D9B" w:rsidRDefault="003C6D9B" w:rsidP="003C6D9B">
          <w:pPr>
            <w:pStyle w:val="NoSpacing"/>
            <w:spacing w:before="1540" w:after="240"/>
            <w:jc w:val="center"/>
            <w:rPr>
              <w:color w:val="4F81BD" w:themeColor="accent1"/>
            </w:rPr>
          </w:pPr>
        </w:p>
        <w:p w:rsidR="003C6D9B" w:rsidRPr="00384A98" w:rsidRDefault="003C6D9B" w:rsidP="003C6D9B">
          <w:pPr>
            <w:pStyle w:val="NoSpacing"/>
            <w:pBdr>
              <w:top w:val="single" w:sz="6" w:space="6" w:color="4F81BD" w:themeColor="accent1"/>
              <w:bottom w:val="single" w:sz="6" w:space="6" w:color="4F81BD" w:themeColor="accent1"/>
            </w:pBdr>
            <w:spacing w:after="240"/>
            <w:jc w:val="center"/>
            <w:rPr>
              <w:rFonts w:ascii="Times New Roman" w:hAnsi="Times New Roman" w:cs="Times New Roman"/>
              <w:caps/>
              <w:sz w:val="80"/>
              <w:szCs w:val="80"/>
            </w:rPr>
          </w:pPr>
          <w:r w:rsidRPr="00384A98">
            <w:rPr>
              <w:rFonts w:ascii="Times New Roman" w:hAnsi="Times New Roman" w:cs="Times New Roman"/>
              <w:caps/>
              <w:sz w:val="72"/>
              <w:szCs w:val="72"/>
            </w:rPr>
            <w:t xml:space="preserve">ANNEX </w:t>
          </w:r>
          <w:r w:rsidR="00207632">
            <w:rPr>
              <w:rFonts w:ascii="Times New Roman" w:hAnsi="Times New Roman" w:cs="Times New Roman"/>
              <w:caps/>
              <w:sz w:val="72"/>
              <w:szCs w:val="72"/>
            </w:rPr>
            <w:t>G</w:t>
          </w:r>
        </w:p>
        <w:p w:rsidR="003C6D9B" w:rsidRDefault="003C6D9B" w:rsidP="003C6D9B">
          <w:pPr>
            <w:pStyle w:val="NoSpacing"/>
            <w:jc w:val="center"/>
            <w:rPr>
              <w:color w:val="4F81BD" w:themeColor="accent1"/>
              <w:sz w:val="28"/>
              <w:szCs w:val="28"/>
            </w:rPr>
          </w:pPr>
        </w:p>
        <w:p w:rsidR="003C6D9B" w:rsidRDefault="009223FD" w:rsidP="003C6D9B">
          <w:pPr>
            <w:pStyle w:val="NoSpacing"/>
            <w:jc w:val="center"/>
            <w:rPr>
              <w:rFonts w:ascii="Times New Roman" w:hAnsi="Times New Roman" w:cs="Times New Roman"/>
              <w:b/>
              <w:sz w:val="36"/>
              <w:szCs w:val="36"/>
            </w:rPr>
          </w:pPr>
          <w:r w:rsidRPr="009223FD">
            <w:rPr>
              <w:noProof/>
              <w:color w:val="4F81BD" w:themeColor="accent1"/>
              <w:lang w:val="en-GB" w:eastAsia="en-GB" w:bidi="ar-SA"/>
            </w:rPr>
            <w:pict>
              <v:shapetype id="_x0000_t202" coordsize="21600,21600" o:spt="202" path="m,l,21600r21600,l21600,xe">
                <v:stroke joinstyle="miter"/>
                <v:path gradientshapeok="t" o:connecttype="rect"/>
              </v:shapetype>
              <v:shape id="Text Box 142" o:spid="_x0000_s1086" type="#_x0000_t202" style="position:absolute;left:0;text-align:left;margin-left:4250.4pt;margin-top:0;width:516pt;height:43.9pt;z-index:251815424;visibility:visible;mso-width-percent:1000;mso-top-percent:850;mso-position-horizontal:right;mso-position-horizontal-relative:margin;mso-position-vertical-relative:page;mso-width-percent:100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" filled="f" stroked="f" strokeweight=".5pt">
                <v:textbox style="mso-next-textbox:#Text Box 142;mso-fit-shape-to-text:t" inset="0,0,0,0">
                  <w:txbxContent>
                    <w:p w:rsidR="00384A98" w:rsidRDefault="00384A98" w:rsidP="003C6D9B">
                      <w:pPr>
                        <w:pStyle w:val="NoSpacing"/>
                        <w:jc w:val="center"/>
                        <w:rPr>
                          <w:color w:val="4F81BD" w:themeColor="accent1"/>
                        </w:rPr>
                      </w:pPr>
                    </w:p>
                  </w:txbxContent>
                </v:textbox>
                <w10:wrap anchorx="margin" anchory="page"/>
              </v:shape>
            </w:pict>
          </w:r>
        </w:p>
        <w:p w:rsidR="003C6D9B" w:rsidRDefault="003C6D9B" w:rsidP="003C6D9B">
          <w:pPr>
            <w:pStyle w:val="NoSpacing"/>
            <w:jc w:val="center"/>
            <w:rPr>
              <w:rFonts w:ascii="Times New Roman" w:hAnsi="Times New Roman" w:cs="Times New Roman"/>
              <w:b/>
              <w:sz w:val="36"/>
              <w:szCs w:val="36"/>
            </w:rPr>
          </w:pPr>
        </w:p>
        <w:p w:rsidR="003C6D9B" w:rsidRDefault="003C6D9B" w:rsidP="003C6D9B">
          <w:pPr>
            <w:pStyle w:val="NoSpacing"/>
            <w:jc w:val="center"/>
            <w:rPr>
              <w:rFonts w:ascii="Times New Roman" w:hAnsi="Times New Roman" w:cs="Times New Roman"/>
              <w:b/>
              <w:sz w:val="36"/>
              <w:szCs w:val="36"/>
            </w:rPr>
          </w:pPr>
          <w:r>
            <w:rPr>
              <w:rFonts w:ascii="Times New Roman" w:hAnsi="Times New Roman" w:cs="Times New Roman"/>
              <w:b/>
              <w:sz w:val="36"/>
              <w:szCs w:val="36"/>
            </w:rPr>
            <w:t>WATERSHED MANAGMENT</w:t>
          </w:r>
        </w:p>
        <w:p w:rsidR="003C6D9B" w:rsidRDefault="009223FD" w:rsidP="003C6D9B">
          <w:pPr>
            <w:pStyle w:val="NoSpacing"/>
            <w:spacing w:before="480"/>
            <w:jc w:val="center"/>
            <w:rPr>
              <w:rFonts w:ascii="Times New Roman" w:hAnsi="Times New Roman"/>
              <w:sz w:val="36"/>
              <w:szCs w:val="36"/>
            </w:rPr>
          </w:pPr>
        </w:p>
      </w:sdtContent>
    </w:sdt>
    <w:p w:rsidR="003C6D9B" w:rsidRDefault="003C6D9B" w:rsidP="003C6D9B">
      <w:pPr>
        <w:jc w:val="center"/>
        <w:rPr>
          <w:rFonts w:ascii="Arial Narrow" w:hAnsi="Arial Narrow"/>
          <w:b/>
          <w:sz w:val="32"/>
          <w:szCs w:val="32"/>
        </w:rPr>
      </w:pPr>
    </w:p>
    <w:p w:rsidR="003C6D9B" w:rsidRDefault="003C6D9B" w:rsidP="003C6D9B">
      <w:pPr>
        <w:jc w:val="center"/>
        <w:rPr>
          <w:rFonts w:ascii="Arial Narrow" w:hAnsi="Arial Narrow"/>
          <w:b/>
          <w:sz w:val="32"/>
          <w:szCs w:val="32"/>
        </w:rPr>
      </w:pPr>
    </w:p>
    <w:p w:rsidR="003C6D9B" w:rsidRDefault="003C6D9B" w:rsidP="003C6D9B">
      <w:pPr>
        <w:jc w:val="center"/>
        <w:rPr>
          <w:rFonts w:ascii="Arial Narrow" w:hAnsi="Arial Narrow"/>
          <w:b/>
          <w:sz w:val="32"/>
          <w:szCs w:val="32"/>
        </w:rPr>
      </w:pPr>
    </w:p>
    <w:p w:rsidR="003C6D9B" w:rsidRDefault="003C6D9B" w:rsidP="003C6D9B">
      <w:pPr>
        <w:jc w:val="center"/>
        <w:rPr>
          <w:rFonts w:ascii="Arial Narrow" w:hAnsi="Arial Narrow"/>
          <w:b/>
          <w:sz w:val="32"/>
          <w:szCs w:val="32"/>
        </w:rPr>
      </w:pPr>
    </w:p>
    <w:p w:rsidR="003C6D9B" w:rsidRDefault="003C6D9B" w:rsidP="003C6D9B">
      <w:pPr>
        <w:jc w:val="center"/>
        <w:rPr>
          <w:rFonts w:ascii="Arial Narrow" w:hAnsi="Arial Narrow"/>
          <w:b/>
          <w:sz w:val="32"/>
          <w:szCs w:val="32"/>
        </w:rPr>
      </w:pPr>
    </w:p>
    <w:p w:rsidR="003C6D9B" w:rsidRDefault="003C6D9B" w:rsidP="003C6D9B">
      <w:pPr>
        <w:jc w:val="center"/>
        <w:rPr>
          <w:rFonts w:ascii="Arial Narrow" w:hAnsi="Arial Narrow"/>
          <w:b/>
          <w:sz w:val="32"/>
          <w:szCs w:val="32"/>
        </w:rPr>
      </w:pPr>
    </w:p>
    <w:p w:rsidR="003C6D9B" w:rsidRDefault="003C6D9B" w:rsidP="003C6D9B">
      <w:pPr>
        <w:jc w:val="center"/>
        <w:rPr>
          <w:rFonts w:ascii="Arial Narrow" w:hAnsi="Arial Narrow"/>
          <w:b/>
          <w:sz w:val="32"/>
          <w:szCs w:val="32"/>
        </w:rPr>
      </w:pPr>
    </w:p>
    <w:p w:rsidR="003C6D9B" w:rsidRDefault="003C6D9B" w:rsidP="003C6D9B">
      <w:pPr>
        <w:jc w:val="center"/>
        <w:rPr>
          <w:rFonts w:ascii="Arial Narrow" w:hAnsi="Arial Narrow"/>
          <w:b/>
          <w:sz w:val="32"/>
          <w:szCs w:val="32"/>
        </w:rPr>
      </w:pPr>
    </w:p>
    <w:p w:rsidR="003C6D9B" w:rsidRDefault="003C6D9B" w:rsidP="003C6D9B">
      <w:pPr>
        <w:jc w:val="center"/>
        <w:rPr>
          <w:rFonts w:ascii="Arial Narrow" w:hAnsi="Arial Narrow"/>
          <w:b/>
          <w:sz w:val="32"/>
          <w:szCs w:val="32"/>
        </w:rPr>
      </w:pPr>
    </w:p>
    <w:p w:rsidR="003C6D9B" w:rsidRDefault="003C6D9B" w:rsidP="003C6D9B">
      <w:pPr>
        <w:jc w:val="center"/>
        <w:rPr>
          <w:rFonts w:ascii="Times New Roman" w:hAnsi="Times New Roman"/>
          <w:b/>
          <w:sz w:val="40"/>
          <w:szCs w:val="40"/>
        </w:rPr>
      </w:pPr>
      <w:r w:rsidRPr="00C02F34">
        <w:rPr>
          <w:rFonts w:ascii="Arial Narrow" w:hAnsi="Arial Narrow"/>
          <w:b/>
          <w:sz w:val="32"/>
          <w:szCs w:val="32"/>
        </w:rPr>
        <w:t>THE FEDERAL DEMOCRATIC REPUBLIC OF ETHIOPIA</w:t>
      </w:r>
    </w:p>
    <w:p w:rsidR="003C6D9B" w:rsidRPr="00C02F34" w:rsidRDefault="003C6D9B" w:rsidP="003C6D9B">
      <w:pPr>
        <w:jc w:val="center"/>
        <w:rPr>
          <w:rFonts w:ascii="Arial Narrow" w:hAnsi="Arial Narrow"/>
          <w:b/>
          <w:sz w:val="32"/>
          <w:szCs w:val="32"/>
        </w:rPr>
      </w:pPr>
      <w:r w:rsidRPr="003202BF">
        <w:rPr>
          <w:rFonts w:ascii="Arial Narrow" w:hAnsi="Arial Narrow"/>
          <w:b/>
          <w:sz w:val="32"/>
          <w:szCs w:val="32"/>
        </w:rPr>
        <w:t>OROMIYA NATIONAL REGIONAL STATE</w:t>
      </w:r>
    </w:p>
    <w:p w:rsidR="003C6D9B" w:rsidRPr="003202BF" w:rsidRDefault="003C6D9B" w:rsidP="003C6D9B">
      <w:pPr>
        <w:jc w:val="center"/>
        <w:rPr>
          <w:rFonts w:ascii="Arial Narrow" w:hAnsi="Arial Narrow"/>
          <w:b/>
          <w:color w:val="0000FF"/>
          <w:sz w:val="32"/>
          <w:szCs w:val="32"/>
        </w:rPr>
      </w:pPr>
      <w:r w:rsidRPr="003202BF">
        <w:rPr>
          <w:rFonts w:ascii="Arial Narrow" w:hAnsi="Arial Narrow"/>
          <w:b/>
          <w:color w:val="0000FF"/>
          <w:sz w:val="32"/>
          <w:szCs w:val="32"/>
        </w:rPr>
        <w:t>OROMIA IRRIGATION DEVELOPMENT AGENCY (OIDA)</w:t>
      </w:r>
    </w:p>
    <w:p w:rsidR="003C6D9B" w:rsidRDefault="009D49CF" w:rsidP="003C6D9B">
      <w:pPr>
        <w:jc w:val="center"/>
        <w:rPr>
          <w:rFonts w:ascii="Arial Narrow" w:hAnsi="Arial Narrow"/>
          <w:b/>
          <w:sz w:val="32"/>
          <w:szCs w:val="32"/>
        </w:rPr>
      </w:pPr>
      <w:r>
        <w:rPr>
          <w:rFonts w:ascii="Arial Narrow" w:hAnsi="Arial Narrow"/>
          <w:b/>
          <w:sz w:val="32"/>
          <w:szCs w:val="32"/>
        </w:rPr>
        <w:t>ANNEX</w:t>
      </w:r>
      <w:r w:rsidR="00207632">
        <w:rPr>
          <w:rFonts w:ascii="Arial Narrow" w:hAnsi="Arial Narrow"/>
          <w:b/>
          <w:sz w:val="32"/>
          <w:szCs w:val="32"/>
        </w:rPr>
        <w:t xml:space="preserve"> G</w:t>
      </w:r>
      <w:bookmarkStart w:id="0" w:name="_GoBack"/>
      <w:bookmarkEnd w:id="0"/>
    </w:p>
    <w:p w:rsidR="003C6D9B" w:rsidRDefault="003C6D9B" w:rsidP="003C6D9B">
      <w:pPr>
        <w:jc w:val="center"/>
        <w:rPr>
          <w:rFonts w:ascii="Arial Narrow" w:hAnsi="Arial Narrow"/>
          <w:b/>
          <w:sz w:val="32"/>
          <w:szCs w:val="32"/>
        </w:rPr>
      </w:pPr>
      <w:r>
        <w:rPr>
          <w:rFonts w:ascii="Arial Narrow" w:hAnsi="Arial Narrow"/>
          <w:b/>
          <w:sz w:val="32"/>
          <w:szCs w:val="32"/>
        </w:rPr>
        <w:t>DOMA</w:t>
      </w:r>
      <w:r w:rsidRPr="003202BF">
        <w:rPr>
          <w:rFonts w:ascii="Arial Narrow" w:hAnsi="Arial Narrow"/>
          <w:b/>
          <w:sz w:val="32"/>
          <w:szCs w:val="32"/>
        </w:rPr>
        <w:t xml:space="preserve"> SMALL SCALE IRRIGATION PROJECT</w:t>
      </w:r>
    </w:p>
    <w:p w:rsidR="003C6D9B" w:rsidRDefault="003C6D9B" w:rsidP="003C6D9B">
      <w:pPr>
        <w:spacing w:before="120" w:after="120"/>
        <w:jc w:val="center"/>
        <w:rPr>
          <w:b/>
          <w:sz w:val="32"/>
          <w:szCs w:val="32"/>
        </w:rPr>
      </w:pPr>
      <w:r w:rsidRPr="003202BF">
        <w:rPr>
          <w:b/>
          <w:sz w:val="32"/>
          <w:szCs w:val="32"/>
        </w:rPr>
        <w:t>FEASIBILITY STUDY AND PRELIMINARY DESIGN</w:t>
      </w:r>
    </w:p>
    <w:p w:rsidR="003C6D9B" w:rsidRPr="00B64D8E" w:rsidRDefault="003C6D9B" w:rsidP="003C6D9B">
      <w:pPr>
        <w:pStyle w:val="NoSpacing"/>
        <w:spacing w:line="276" w:lineRule="auto"/>
        <w:ind w:left="426" w:hanging="11"/>
        <w:jc w:val="center"/>
        <w:rPr>
          <w:rFonts w:ascii="Times New Roman" w:hAnsi="Times New Roman" w:cs="Times New Roman"/>
          <w:b/>
          <w:sz w:val="28"/>
          <w:szCs w:val="28"/>
        </w:rPr>
      </w:pPr>
    </w:p>
    <w:p w:rsidR="003C6D9B" w:rsidRPr="00426FA6" w:rsidRDefault="003C6D9B" w:rsidP="003C6D9B">
      <w:pPr>
        <w:pStyle w:val="NoSpacing"/>
        <w:jc w:val="center"/>
        <w:rPr>
          <w:rFonts w:ascii="Times New Roman" w:hAnsi="Times New Roman"/>
          <w:noProof/>
          <w:sz w:val="36"/>
          <w:szCs w:val="36"/>
          <w:lang w:eastAsia="zh-TW"/>
        </w:rPr>
      </w:pPr>
      <w:r w:rsidRPr="00B64D8E">
        <w:rPr>
          <w:rFonts w:ascii="Times New Roman" w:hAnsi="Times New Roman" w:cs="Times New Roman"/>
          <w:b/>
          <w:sz w:val="28"/>
          <w:szCs w:val="28"/>
        </w:rPr>
        <w:t xml:space="preserve">WATERSHED </w:t>
      </w:r>
      <w:r w:rsidR="004E4760">
        <w:rPr>
          <w:rFonts w:ascii="Times New Roman" w:hAnsi="Times New Roman" w:cs="Times New Roman"/>
          <w:b/>
          <w:sz w:val="28"/>
          <w:szCs w:val="28"/>
        </w:rPr>
        <w:t>MANAGEMENT (FINAL)</w:t>
      </w:r>
    </w:p>
    <w:p w:rsidR="003C6D9B" w:rsidRPr="00EA44DD" w:rsidRDefault="003C6D9B" w:rsidP="00384A98">
      <w:pPr>
        <w:pStyle w:val="NoSpacing"/>
        <w:tabs>
          <w:tab w:val="center" w:pos="5085"/>
        </w:tabs>
        <w:jc w:val="center"/>
        <w:rPr>
          <w:rFonts w:ascii="Times New Roman" w:hAnsi="Times New Roman" w:cs="Times New Roman"/>
          <w:sz w:val="24"/>
        </w:rPr>
      </w:pPr>
      <w:r w:rsidRPr="007B5B78">
        <w:rPr>
          <w:rFonts w:ascii="Times New Roman" w:hAnsi="Times New Roman"/>
          <w:noProof/>
          <w:lang w:bidi="ar-SA"/>
        </w:rPr>
        <w:drawing>
          <wp:inline distT="0" distB="0" distL="0" distR="0">
            <wp:extent cx="5123953" cy="3981450"/>
            <wp:effectExtent l="0" t="0" r="635" b="0"/>
            <wp:docPr id="5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srcRect/>
                    <a:stretch>
                      <a:fillRect/>
                    </a:stretch>
                  </pic:blipFill>
                  <pic:spPr bwMode="auto">
                    <a:xfrm>
                      <a:off x="0" y="0"/>
                      <a:ext cx="5139901" cy="3993842"/>
                    </a:xfrm>
                    <a:prstGeom prst="rect">
                      <a:avLst/>
                    </a:prstGeom>
                    <a:noFill/>
                    <a:ln w="9525">
                      <a:noFill/>
                      <a:miter lim="800000"/>
                      <a:headEnd/>
                      <a:tailEnd/>
                    </a:ln>
                  </pic:spPr>
                </pic:pic>
              </a:graphicData>
            </a:graphic>
          </wp:inline>
        </w:drawing>
      </w:r>
      <w:r w:rsidRPr="00EA44DD">
        <w:rPr>
          <w:rFonts w:ascii="Times New Roman" w:hAnsi="Times New Roman" w:cs="Times New Roman"/>
          <w:sz w:val="24"/>
        </w:rPr>
        <w:t>AWE Consult,</w:t>
      </w:r>
    </w:p>
    <w:p w:rsidR="00E56632" w:rsidRPr="00055CB0" w:rsidRDefault="003C6D9B" w:rsidP="003C6D9B">
      <w:pPr>
        <w:spacing w:after="0"/>
        <w:ind w:left="1170"/>
        <w:jc w:val="right"/>
        <w:rPr>
          <w:rFonts w:ascii="Times New Roman" w:hAnsi="Times New Roman" w:cs="Times New Roman"/>
          <w:sz w:val="24"/>
          <w:szCs w:val="24"/>
        </w:rPr>
      </w:pPr>
      <w:r w:rsidRPr="00EA44DD">
        <w:rPr>
          <w:rFonts w:ascii="Times New Roman" w:hAnsi="Times New Roman" w:cs="Times New Roman"/>
          <w:sz w:val="24"/>
        </w:rPr>
        <w:t>November, 2016</w:t>
      </w:r>
    </w:p>
    <w:p w:rsidR="00567B24" w:rsidRPr="00055CB0" w:rsidRDefault="00567B24" w:rsidP="00426FA6">
      <w:pPr>
        <w:pStyle w:val="NoSpacing"/>
        <w:rPr>
          <w:rFonts w:ascii="Times New Roman" w:hAnsi="Times New Roman" w:cs="Times New Roman"/>
          <w:sz w:val="24"/>
          <w:szCs w:val="24"/>
        </w:rPr>
      </w:pPr>
    </w:p>
    <w:p w:rsidR="00C771C0" w:rsidRPr="00EA44DD" w:rsidRDefault="003C6D9B" w:rsidP="003C6D9B">
      <w:pPr>
        <w:tabs>
          <w:tab w:val="left" w:pos="4019"/>
        </w:tabs>
        <w:rPr>
          <w:rFonts w:ascii="Times New Roman" w:hAnsi="Times New Roman" w:cs="Times New Roman"/>
          <w:sz w:val="24"/>
        </w:rPr>
      </w:pPr>
      <w:r>
        <w:rPr>
          <w:rFonts w:ascii="Times New Roman" w:hAnsi="Times New Roman" w:cs="Times New Roman"/>
          <w:sz w:val="24"/>
        </w:rPr>
        <w:lastRenderedPageBreak/>
        <w:tab/>
      </w:r>
    </w:p>
    <w:p w:rsidR="000B5F8A" w:rsidRPr="003C6D9B" w:rsidRDefault="000B5F8A" w:rsidP="003C6D9B">
      <w:pPr>
        <w:pStyle w:val="TOC1"/>
      </w:pPr>
      <w:r w:rsidRPr="003C6D9B">
        <w:t>Table of Content</w:t>
      </w:r>
    </w:p>
    <w:p w:rsidR="007A5E21" w:rsidRDefault="009223FD">
      <w:pPr>
        <w:pStyle w:val="TOC1"/>
        <w:rPr>
          <w:rFonts w:asciiTheme="minorHAnsi" w:hAnsiTheme="minorHAnsi"/>
          <w:b w:val="0"/>
          <w:bCs w:val="0"/>
          <w:noProof/>
          <w:sz w:val="22"/>
          <w:szCs w:val="22"/>
          <w:lang w:bidi="ar-SA"/>
        </w:rPr>
      </w:pPr>
      <w:r w:rsidRPr="009223FD">
        <w:fldChar w:fldCharType="begin"/>
      </w:r>
      <w:r w:rsidR="005357B9">
        <w:instrText xml:space="preserve"> TOC \o "1-4" \u </w:instrText>
      </w:r>
      <w:r w:rsidRPr="009223FD">
        <w:fldChar w:fldCharType="separate"/>
      </w:r>
      <w:r w:rsidR="007A5E21">
        <w:rPr>
          <w:noProof/>
        </w:rPr>
        <w:t>Executive Summary</w:t>
      </w:r>
      <w:r w:rsidR="007A5E21">
        <w:rPr>
          <w:noProof/>
        </w:rPr>
        <w:tab/>
      </w:r>
      <w:r>
        <w:rPr>
          <w:noProof/>
        </w:rPr>
        <w:fldChar w:fldCharType="begin"/>
      </w:r>
      <w:r w:rsidR="007A5E21">
        <w:rPr>
          <w:noProof/>
        </w:rPr>
        <w:instrText xml:space="preserve"> PAGEREF _Toc466877340 \h </w:instrText>
      </w:r>
      <w:r>
        <w:rPr>
          <w:noProof/>
        </w:rPr>
      </w:r>
      <w:r>
        <w:rPr>
          <w:noProof/>
        </w:rPr>
        <w:fldChar w:fldCharType="separate"/>
      </w:r>
      <w:r w:rsidR="007A5E21">
        <w:rPr>
          <w:noProof/>
        </w:rPr>
        <w:t>7</w:t>
      </w:r>
      <w:r>
        <w:rPr>
          <w:noProof/>
        </w:rPr>
        <w:fldChar w:fldCharType="end"/>
      </w:r>
    </w:p>
    <w:p w:rsidR="007A5E21" w:rsidRDefault="007A5E21">
      <w:pPr>
        <w:pStyle w:val="TOC1"/>
        <w:rPr>
          <w:rFonts w:asciiTheme="minorHAnsi" w:hAnsiTheme="minorHAnsi"/>
          <w:b w:val="0"/>
          <w:bCs w:val="0"/>
          <w:noProof/>
          <w:sz w:val="22"/>
          <w:szCs w:val="22"/>
          <w:lang w:bidi="ar-SA"/>
        </w:rPr>
      </w:pPr>
      <w:r>
        <w:rPr>
          <w:noProof/>
        </w:rPr>
        <w:t>1.</w:t>
      </w:r>
      <w:r>
        <w:rPr>
          <w:rFonts w:asciiTheme="minorHAnsi" w:hAnsiTheme="minorHAnsi"/>
          <w:b w:val="0"/>
          <w:bCs w:val="0"/>
          <w:noProof/>
          <w:sz w:val="22"/>
          <w:szCs w:val="22"/>
          <w:lang w:bidi="ar-SA"/>
        </w:rPr>
        <w:tab/>
      </w:r>
      <w:r>
        <w:rPr>
          <w:noProof/>
        </w:rPr>
        <w:t>Background</w:t>
      </w:r>
      <w:r>
        <w:rPr>
          <w:noProof/>
        </w:rPr>
        <w:tab/>
      </w:r>
      <w:r w:rsidR="009223FD">
        <w:rPr>
          <w:noProof/>
        </w:rPr>
        <w:fldChar w:fldCharType="begin"/>
      </w:r>
      <w:r>
        <w:rPr>
          <w:noProof/>
        </w:rPr>
        <w:instrText xml:space="preserve"> PAGEREF _Toc466877341 \h </w:instrText>
      </w:r>
      <w:r w:rsidR="009223FD">
        <w:rPr>
          <w:noProof/>
        </w:rPr>
      </w:r>
      <w:r w:rsidR="009223FD">
        <w:rPr>
          <w:noProof/>
        </w:rPr>
        <w:fldChar w:fldCharType="separate"/>
      </w:r>
      <w:r>
        <w:rPr>
          <w:noProof/>
        </w:rPr>
        <w:t>8</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2. Objectives</w:t>
      </w:r>
      <w:r>
        <w:rPr>
          <w:noProof/>
        </w:rPr>
        <w:tab/>
      </w:r>
      <w:r w:rsidR="009223FD">
        <w:rPr>
          <w:noProof/>
        </w:rPr>
        <w:fldChar w:fldCharType="begin"/>
      </w:r>
      <w:r>
        <w:rPr>
          <w:noProof/>
        </w:rPr>
        <w:instrText xml:space="preserve"> PAGEREF _Toc466877342 \h </w:instrText>
      </w:r>
      <w:r w:rsidR="009223FD">
        <w:rPr>
          <w:noProof/>
        </w:rPr>
      </w:r>
      <w:r w:rsidR="009223FD">
        <w:rPr>
          <w:noProof/>
        </w:rPr>
        <w:fldChar w:fldCharType="separate"/>
      </w:r>
      <w:r>
        <w:rPr>
          <w:noProof/>
        </w:rPr>
        <w:t>8</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3. Justification</w:t>
      </w:r>
      <w:r>
        <w:rPr>
          <w:noProof/>
        </w:rPr>
        <w:tab/>
      </w:r>
      <w:r w:rsidR="009223FD">
        <w:rPr>
          <w:noProof/>
        </w:rPr>
        <w:fldChar w:fldCharType="begin"/>
      </w:r>
      <w:r>
        <w:rPr>
          <w:noProof/>
        </w:rPr>
        <w:instrText xml:space="preserve"> PAGEREF _Toc466877343 \h </w:instrText>
      </w:r>
      <w:r w:rsidR="009223FD">
        <w:rPr>
          <w:noProof/>
        </w:rPr>
      </w:r>
      <w:r w:rsidR="009223FD">
        <w:rPr>
          <w:noProof/>
        </w:rPr>
        <w:fldChar w:fldCharType="separate"/>
      </w:r>
      <w:r>
        <w:rPr>
          <w:noProof/>
        </w:rPr>
        <w:t>9</w:t>
      </w:r>
      <w:r w:rsidR="009223FD">
        <w:rPr>
          <w:noProof/>
        </w:rPr>
        <w:fldChar w:fldCharType="end"/>
      </w:r>
    </w:p>
    <w:p w:rsidR="007A5E21" w:rsidRDefault="007A5E21">
      <w:pPr>
        <w:pStyle w:val="TOC1"/>
        <w:rPr>
          <w:rFonts w:asciiTheme="minorHAnsi" w:hAnsiTheme="minorHAnsi"/>
          <w:b w:val="0"/>
          <w:bCs w:val="0"/>
          <w:noProof/>
          <w:sz w:val="22"/>
          <w:szCs w:val="22"/>
          <w:lang w:bidi="ar-SA"/>
        </w:rPr>
      </w:pPr>
      <w:r w:rsidRPr="002E6DB6">
        <w:rPr>
          <w:b w:val="0"/>
          <w:noProof/>
        </w:rPr>
        <w:t>4. Materials, Methods and Period of Investigation</w:t>
      </w:r>
      <w:r>
        <w:rPr>
          <w:noProof/>
        </w:rPr>
        <w:tab/>
      </w:r>
      <w:r w:rsidR="009223FD">
        <w:rPr>
          <w:noProof/>
        </w:rPr>
        <w:fldChar w:fldCharType="begin"/>
      </w:r>
      <w:r>
        <w:rPr>
          <w:noProof/>
        </w:rPr>
        <w:instrText xml:space="preserve"> PAGEREF _Toc466877344 \h </w:instrText>
      </w:r>
      <w:r w:rsidR="009223FD">
        <w:rPr>
          <w:noProof/>
        </w:rPr>
      </w:r>
      <w:r w:rsidR="009223FD">
        <w:rPr>
          <w:noProof/>
        </w:rPr>
        <w:fldChar w:fldCharType="separate"/>
      </w:r>
      <w:r>
        <w:rPr>
          <w:noProof/>
        </w:rPr>
        <w:t>9</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4.1 Materials</w:t>
      </w:r>
      <w:r>
        <w:rPr>
          <w:noProof/>
        </w:rPr>
        <w:tab/>
      </w:r>
      <w:r w:rsidR="009223FD">
        <w:rPr>
          <w:noProof/>
        </w:rPr>
        <w:fldChar w:fldCharType="begin"/>
      </w:r>
      <w:r>
        <w:rPr>
          <w:noProof/>
        </w:rPr>
        <w:instrText xml:space="preserve"> PAGEREF _Toc466877345 \h </w:instrText>
      </w:r>
      <w:r w:rsidR="009223FD">
        <w:rPr>
          <w:noProof/>
        </w:rPr>
      </w:r>
      <w:r w:rsidR="009223FD">
        <w:rPr>
          <w:noProof/>
        </w:rPr>
        <w:fldChar w:fldCharType="separate"/>
      </w:r>
      <w:r>
        <w:rPr>
          <w:noProof/>
        </w:rPr>
        <w:t>9</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4.2 Methods</w:t>
      </w:r>
      <w:r>
        <w:rPr>
          <w:noProof/>
        </w:rPr>
        <w:tab/>
      </w:r>
      <w:r w:rsidR="009223FD">
        <w:rPr>
          <w:noProof/>
        </w:rPr>
        <w:fldChar w:fldCharType="begin"/>
      </w:r>
      <w:r>
        <w:rPr>
          <w:noProof/>
        </w:rPr>
        <w:instrText xml:space="preserve"> PAGEREF _Toc466877346 \h </w:instrText>
      </w:r>
      <w:r w:rsidR="009223FD">
        <w:rPr>
          <w:noProof/>
        </w:rPr>
      </w:r>
      <w:r w:rsidR="009223FD">
        <w:rPr>
          <w:noProof/>
        </w:rPr>
        <w:fldChar w:fldCharType="separate"/>
      </w:r>
      <w:r>
        <w:rPr>
          <w:noProof/>
        </w:rPr>
        <w:t>10</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5.1 General Description of the Watershed Area</w:t>
      </w:r>
      <w:r>
        <w:rPr>
          <w:noProof/>
        </w:rPr>
        <w:tab/>
      </w:r>
      <w:r w:rsidR="009223FD">
        <w:rPr>
          <w:noProof/>
        </w:rPr>
        <w:fldChar w:fldCharType="begin"/>
      </w:r>
      <w:r>
        <w:rPr>
          <w:noProof/>
        </w:rPr>
        <w:instrText xml:space="preserve"> PAGEREF _Toc466877347 \h </w:instrText>
      </w:r>
      <w:r w:rsidR="009223FD">
        <w:rPr>
          <w:noProof/>
        </w:rPr>
      </w:r>
      <w:r w:rsidR="009223FD">
        <w:rPr>
          <w:noProof/>
        </w:rPr>
        <w:fldChar w:fldCharType="separate"/>
      </w:r>
      <w:r>
        <w:rPr>
          <w:noProof/>
        </w:rPr>
        <w:t>12</w:t>
      </w:r>
      <w:r w:rsidR="009223FD">
        <w:rPr>
          <w:noProof/>
        </w:rPr>
        <w:fldChar w:fldCharType="end"/>
      </w:r>
    </w:p>
    <w:p w:rsidR="007A5E21" w:rsidRDefault="007A5E21">
      <w:pPr>
        <w:pStyle w:val="TOC3"/>
        <w:tabs>
          <w:tab w:val="right" w:leader="dot" w:pos="10160"/>
        </w:tabs>
        <w:rPr>
          <w:rFonts w:cstheme="minorBidi"/>
          <w:noProof/>
          <w:sz w:val="22"/>
          <w:szCs w:val="22"/>
          <w:lang w:bidi="ar-SA"/>
        </w:rPr>
      </w:pPr>
      <w:r w:rsidRPr="002E6DB6">
        <w:rPr>
          <w:rFonts w:ascii="Times New Roman" w:hAnsi="Times New Roman"/>
          <w:noProof/>
        </w:rPr>
        <w:t>5.1.1 Location</w:t>
      </w:r>
      <w:r>
        <w:rPr>
          <w:noProof/>
        </w:rPr>
        <w:tab/>
      </w:r>
      <w:r w:rsidR="009223FD">
        <w:rPr>
          <w:noProof/>
        </w:rPr>
        <w:fldChar w:fldCharType="begin"/>
      </w:r>
      <w:r>
        <w:rPr>
          <w:noProof/>
        </w:rPr>
        <w:instrText xml:space="preserve"> PAGEREF _Toc466877348 \h </w:instrText>
      </w:r>
      <w:r w:rsidR="009223FD">
        <w:rPr>
          <w:noProof/>
        </w:rPr>
      </w:r>
      <w:r w:rsidR="009223FD">
        <w:rPr>
          <w:noProof/>
        </w:rPr>
        <w:fldChar w:fldCharType="separate"/>
      </w:r>
      <w:r>
        <w:rPr>
          <w:noProof/>
        </w:rPr>
        <w:t>12</w:t>
      </w:r>
      <w:r w:rsidR="009223FD">
        <w:rPr>
          <w:noProof/>
        </w:rPr>
        <w:fldChar w:fldCharType="end"/>
      </w:r>
    </w:p>
    <w:p w:rsidR="007A5E21" w:rsidRDefault="007A5E21">
      <w:pPr>
        <w:pStyle w:val="TOC3"/>
        <w:tabs>
          <w:tab w:val="right" w:leader="dot" w:pos="10160"/>
        </w:tabs>
        <w:rPr>
          <w:rFonts w:cstheme="minorBidi"/>
          <w:noProof/>
          <w:sz w:val="22"/>
          <w:szCs w:val="22"/>
          <w:lang w:bidi="ar-SA"/>
        </w:rPr>
      </w:pPr>
      <w:r w:rsidRPr="002E6DB6">
        <w:rPr>
          <w:rFonts w:ascii="Times New Roman" w:hAnsi="Times New Roman"/>
          <w:noProof/>
        </w:rPr>
        <w:t>5.1.2 Drainage Pattern</w:t>
      </w:r>
      <w:r>
        <w:rPr>
          <w:noProof/>
        </w:rPr>
        <w:tab/>
      </w:r>
      <w:r w:rsidR="009223FD">
        <w:rPr>
          <w:noProof/>
        </w:rPr>
        <w:fldChar w:fldCharType="begin"/>
      </w:r>
      <w:r>
        <w:rPr>
          <w:noProof/>
        </w:rPr>
        <w:instrText xml:space="preserve"> PAGEREF _Toc466877349 \h </w:instrText>
      </w:r>
      <w:r w:rsidR="009223FD">
        <w:rPr>
          <w:noProof/>
        </w:rPr>
      </w:r>
      <w:r w:rsidR="009223FD">
        <w:rPr>
          <w:noProof/>
        </w:rPr>
        <w:fldChar w:fldCharType="separate"/>
      </w:r>
      <w:r>
        <w:rPr>
          <w:noProof/>
        </w:rPr>
        <w:t>13</w:t>
      </w:r>
      <w:r w:rsidR="009223FD">
        <w:rPr>
          <w:noProof/>
        </w:rPr>
        <w:fldChar w:fldCharType="end"/>
      </w:r>
    </w:p>
    <w:p w:rsidR="007A5E21" w:rsidRDefault="007A5E21">
      <w:pPr>
        <w:pStyle w:val="TOC3"/>
        <w:tabs>
          <w:tab w:val="right" w:leader="dot" w:pos="10160"/>
        </w:tabs>
        <w:rPr>
          <w:rFonts w:cstheme="minorBidi"/>
          <w:noProof/>
          <w:sz w:val="22"/>
          <w:szCs w:val="22"/>
          <w:lang w:bidi="ar-SA"/>
        </w:rPr>
      </w:pPr>
      <w:r w:rsidRPr="002E6DB6">
        <w:rPr>
          <w:rFonts w:ascii="Times New Roman" w:hAnsi="Times New Roman"/>
          <w:noProof/>
        </w:rPr>
        <w:t>5.1.3 Slope</w:t>
      </w:r>
      <w:r>
        <w:rPr>
          <w:noProof/>
        </w:rPr>
        <w:tab/>
      </w:r>
      <w:r w:rsidR="009223FD">
        <w:rPr>
          <w:noProof/>
        </w:rPr>
        <w:fldChar w:fldCharType="begin"/>
      </w:r>
      <w:r>
        <w:rPr>
          <w:noProof/>
        </w:rPr>
        <w:instrText xml:space="preserve"> PAGEREF _Toc466877350 \h </w:instrText>
      </w:r>
      <w:r w:rsidR="009223FD">
        <w:rPr>
          <w:noProof/>
        </w:rPr>
      </w:r>
      <w:r w:rsidR="009223FD">
        <w:rPr>
          <w:noProof/>
        </w:rPr>
        <w:fldChar w:fldCharType="separate"/>
      </w:r>
      <w:r>
        <w:rPr>
          <w:noProof/>
        </w:rPr>
        <w:t>2</w:t>
      </w:r>
      <w:r w:rsidR="009223FD">
        <w:rPr>
          <w:noProof/>
        </w:rPr>
        <w:fldChar w:fldCharType="end"/>
      </w:r>
    </w:p>
    <w:p w:rsidR="007A5E21" w:rsidRDefault="007A5E21">
      <w:pPr>
        <w:pStyle w:val="TOC3"/>
        <w:tabs>
          <w:tab w:val="right" w:leader="dot" w:pos="10160"/>
        </w:tabs>
        <w:rPr>
          <w:rFonts w:cstheme="minorBidi"/>
          <w:noProof/>
          <w:sz w:val="22"/>
          <w:szCs w:val="22"/>
          <w:lang w:bidi="ar-SA"/>
        </w:rPr>
      </w:pPr>
      <w:r w:rsidRPr="002E6DB6">
        <w:rPr>
          <w:rFonts w:ascii="Times New Roman" w:hAnsi="Times New Roman"/>
          <w:noProof/>
        </w:rPr>
        <w:t>5.1.4 Climate</w:t>
      </w:r>
      <w:r>
        <w:rPr>
          <w:noProof/>
        </w:rPr>
        <w:tab/>
      </w:r>
      <w:r w:rsidR="009223FD">
        <w:rPr>
          <w:noProof/>
        </w:rPr>
        <w:fldChar w:fldCharType="begin"/>
      </w:r>
      <w:r>
        <w:rPr>
          <w:noProof/>
        </w:rPr>
        <w:instrText xml:space="preserve"> PAGEREF _Toc466877351 \h </w:instrText>
      </w:r>
      <w:r w:rsidR="009223FD">
        <w:rPr>
          <w:noProof/>
        </w:rPr>
      </w:r>
      <w:r w:rsidR="009223FD">
        <w:rPr>
          <w:noProof/>
        </w:rPr>
        <w:fldChar w:fldCharType="separate"/>
      </w:r>
      <w:r>
        <w:rPr>
          <w:noProof/>
        </w:rPr>
        <w:t>3</w:t>
      </w:r>
      <w:r w:rsidR="009223FD">
        <w:rPr>
          <w:noProof/>
        </w:rPr>
        <w:fldChar w:fldCharType="end"/>
      </w:r>
    </w:p>
    <w:p w:rsidR="007A5E21" w:rsidRDefault="007A5E21">
      <w:pPr>
        <w:pStyle w:val="TOC4"/>
        <w:tabs>
          <w:tab w:val="right" w:leader="dot" w:pos="10160"/>
        </w:tabs>
        <w:rPr>
          <w:rFonts w:cstheme="minorBidi"/>
          <w:noProof/>
          <w:sz w:val="22"/>
          <w:szCs w:val="22"/>
          <w:lang w:bidi="ar-SA"/>
        </w:rPr>
      </w:pPr>
      <w:r w:rsidRPr="002E6DB6">
        <w:rPr>
          <w:rFonts w:ascii="Times New Roman" w:hAnsi="Times New Roman" w:cs="Times New Roman"/>
          <w:noProof/>
        </w:rPr>
        <w:t>5.1.4.1 Rainfall Distribution</w:t>
      </w:r>
      <w:r>
        <w:rPr>
          <w:noProof/>
        </w:rPr>
        <w:tab/>
      </w:r>
      <w:r w:rsidR="009223FD">
        <w:rPr>
          <w:noProof/>
        </w:rPr>
        <w:fldChar w:fldCharType="begin"/>
      </w:r>
      <w:r>
        <w:rPr>
          <w:noProof/>
        </w:rPr>
        <w:instrText xml:space="preserve"> PAGEREF _Toc466877352 \h </w:instrText>
      </w:r>
      <w:r w:rsidR="009223FD">
        <w:rPr>
          <w:noProof/>
        </w:rPr>
      </w:r>
      <w:r w:rsidR="009223FD">
        <w:rPr>
          <w:noProof/>
        </w:rPr>
        <w:fldChar w:fldCharType="separate"/>
      </w:r>
      <w:r>
        <w:rPr>
          <w:noProof/>
        </w:rPr>
        <w:t>3</w:t>
      </w:r>
      <w:r w:rsidR="009223FD">
        <w:rPr>
          <w:noProof/>
        </w:rPr>
        <w:fldChar w:fldCharType="end"/>
      </w:r>
    </w:p>
    <w:p w:rsidR="007A5E21" w:rsidRDefault="007A5E21">
      <w:pPr>
        <w:pStyle w:val="TOC4"/>
        <w:tabs>
          <w:tab w:val="right" w:leader="dot" w:pos="10160"/>
        </w:tabs>
        <w:rPr>
          <w:rFonts w:cstheme="minorBidi"/>
          <w:noProof/>
          <w:sz w:val="22"/>
          <w:szCs w:val="22"/>
          <w:lang w:bidi="ar-SA"/>
        </w:rPr>
      </w:pPr>
      <w:r w:rsidRPr="002E6DB6">
        <w:rPr>
          <w:rFonts w:ascii="Times New Roman" w:hAnsi="Times New Roman" w:cs="Times New Roman"/>
          <w:noProof/>
        </w:rPr>
        <w:t>5.1.4.2 Thermal Zones</w:t>
      </w:r>
      <w:r>
        <w:rPr>
          <w:noProof/>
        </w:rPr>
        <w:tab/>
      </w:r>
      <w:r w:rsidR="009223FD">
        <w:rPr>
          <w:noProof/>
        </w:rPr>
        <w:fldChar w:fldCharType="begin"/>
      </w:r>
      <w:r>
        <w:rPr>
          <w:noProof/>
        </w:rPr>
        <w:instrText xml:space="preserve"> PAGEREF _Toc466877353 \h </w:instrText>
      </w:r>
      <w:r w:rsidR="009223FD">
        <w:rPr>
          <w:noProof/>
        </w:rPr>
      </w:r>
      <w:r w:rsidR="009223FD">
        <w:rPr>
          <w:noProof/>
        </w:rPr>
        <w:fldChar w:fldCharType="separate"/>
      </w:r>
      <w:r>
        <w:rPr>
          <w:noProof/>
        </w:rPr>
        <w:t>3</w:t>
      </w:r>
      <w:r w:rsidR="009223FD">
        <w:rPr>
          <w:noProof/>
        </w:rPr>
        <w:fldChar w:fldCharType="end"/>
      </w:r>
    </w:p>
    <w:p w:rsidR="007A5E21" w:rsidRDefault="007A5E21">
      <w:pPr>
        <w:pStyle w:val="TOC4"/>
        <w:tabs>
          <w:tab w:val="right" w:leader="dot" w:pos="10160"/>
        </w:tabs>
        <w:rPr>
          <w:rFonts w:cstheme="minorBidi"/>
          <w:noProof/>
          <w:sz w:val="22"/>
          <w:szCs w:val="22"/>
          <w:lang w:bidi="ar-SA"/>
        </w:rPr>
      </w:pPr>
      <w:r w:rsidRPr="002E6DB6">
        <w:rPr>
          <w:rFonts w:ascii="Times New Roman" w:hAnsi="Times New Roman" w:cs="Times New Roman"/>
          <w:noProof/>
        </w:rPr>
        <w:t>5.1.4.3 Agro ecological Zone (AEZ)</w:t>
      </w:r>
      <w:r>
        <w:rPr>
          <w:noProof/>
        </w:rPr>
        <w:tab/>
      </w:r>
      <w:r w:rsidR="009223FD">
        <w:rPr>
          <w:noProof/>
        </w:rPr>
        <w:fldChar w:fldCharType="begin"/>
      </w:r>
      <w:r>
        <w:rPr>
          <w:noProof/>
        </w:rPr>
        <w:instrText xml:space="preserve"> PAGEREF _Toc466877354 \h </w:instrText>
      </w:r>
      <w:r w:rsidR="009223FD">
        <w:rPr>
          <w:noProof/>
        </w:rPr>
      </w:r>
      <w:r w:rsidR="009223FD">
        <w:rPr>
          <w:noProof/>
        </w:rPr>
        <w:fldChar w:fldCharType="separate"/>
      </w:r>
      <w:r>
        <w:rPr>
          <w:noProof/>
        </w:rPr>
        <w:t>5</w:t>
      </w:r>
      <w:r w:rsidR="009223FD">
        <w:rPr>
          <w:noProof/>
        </w:rPr>
        <w:fldChar w:fldCharType="end"/>
      </w:r>
    </w:p>
    <w:p w:rsidR="007A5E21" w:rsidRDefault="007A5E21">
      <w:pPr>
        <w:pStyle w:val="TOC4"/>
        <w:tabs>
          <w:tab w:val="right" w:leader="dot" w:pos="10160"/>
        </w:tabs>
        <w:rPr>
          <w:rFonts w:cstheme="minorBidi"/>
          <w:noProof/>
          <w:sz w:val="22"/>
          <w:szCs w:val="22"/>
          <w:lang w:bidi="ar-SA"/>
        </w:rPr>
      </w:pPr>
      <w:r w:rsidRPr="002E6DB6">
        <w:rPr>
          <w:rFonts w:ascii="Times New Roman" w:hAnsi="Times New Roman" w:cs="Times New Roman"/>
          <w:noProof/>
        </w:rPr>
        <w:t>5.1.5 Soils</w:t>
      </w:r>
      <w:r>
        <w:rPr>
          <w:noProof/>
        </w:rPr>
        <w:tab/>
      </w:r>
      <w:r w:rsidR="009223FD">
        <w:rPr>
          <w:noProof/>
        </w:rPr>
        <w:fldChar w:fldCharType="begin"/>
      </w:r>
      <w:r>
        <w:rPr>
          <w:noProof/>
        </w:rPr>
        <w:instrText xml:space="preserve"> PAGEREF _Toc466877355 \h </w:instrText>
      </w:r>
      <w:r w:rsidR="009223FD">
        <w:rPr>
          <w:noProof/>
        </w:rPr>
      </w:r>
      <w:r w:rsidR="009223FD">
        <w:rPr>
          <w:noProof/>
        </w:rPr>
        <w:fldChar w:fldCharType="separate"/>
      </w:r>
      <w:r>
        <w:rPr>
          <w:noProof/>
        </w:rPr>
        <w:t>6</w:t>
      </w:r>
      <w:r w:rsidR="009223FD">
        <w:rPr>
          <w:noProof/>
        </w:rPr>
        <w:fldChar w:fldCharType="end"/>
      </w:r>
    </w:p>
    <w:p w:rsidR="007A5E21" w:rsidRDefault="007A5E21">
      <w:pPr>
        <w:pStyle w:val="TOC4"/>
        <w:tabs>
          <w:tab w:val="right" w:leader="dot" w:pos="10160"/>
        </w:tabs>
        <w:rPr>
          <w:rFonts w:cstheme="minorBidi"/>
          <w:noProof/>
          <w:sz w:val="22"/>
          <w:szCs w:val="22"/>
          <w:lang w:bidi="ar-SA"/>
        </w:rPr>
      </w:pPr>
      <w:r w:rsidRPr="002E6DB6">
        <w:rPr>
          <w:rFonts w:ascii="Times New Roman" w:hAnsi="Times New Roman" w:cs="Times New Roman"/>
          <w:noProof/>
        </w:rPr>
        <w:t>5.1.6 Present Land Use/land cover</w:t>
      </w:r>
      <w:r>
        <w:rPr>
          <w:noProof/>
        </w:rPr>
        <w:tab/>
      </w:r>
      <w:r w:rsidR="009223FD">
        <w:rPr>
          <w:noProof/>
        </w:rPr>
        <w:fldChar w:fldCharType="begin"/>
      </w:r>
      <w:r>
        <w:rPr>
          <w:noProof/>
        </w:rPr>
        <w:instrText xml:space="preserve"> PAGEREF _Toc466877356 \h </w:instrText>
      </w:r>
      <w:r w:rsidR="009223FD">
        <w:rPr>
          <w:noProof/>
        </w:rPr>
      </w:r>
      <w:r w:rsidR="009223FD">
        <w:rPr>
          <w:noProof/>
        </w:rPr>
        <w:fldChar w:fldCharType="separate"/>
      </w:r>
      <w:r>
        <w:rPr>
          <w:noProof/>
        </w:rPr>
        <w:t>7</w:t>
      </w:r>
      <w:r w:rsidR="009223FD">
        <w:rPr>
          <w:noProof/>
        </w:rPr>
        <w:fldChar w:fldCharType="end"/>
      </w:r>
    </w:p>
    <w:p w:rsidR="007A5E21" w:rsidRDefault="007A5E21">
      <w:pPr>
        <w:pStyle w:val="TOC4"/>
        <w:tabs>
          <w:tab w:val="right" w:leader="dot" w:pos="10160"/>
        </w:tabs>
        <w:rPr>
          <w:rFonts w:cstheme="minorBidi"/>
          <w:noProof/>
          <w:sz w:val="22"/>
          <w:szCs w:val="22"/>
          <w:lang w:bidi="ar-SA"/>
        </w:rPr>
      </w:pPr>
      <w:r w:rsidRPr="002E6DB6">
        <w:rPr>
          <w:rFonts w:ascii="Times New Roman" w:hAnsi="Times New Roman" w:cs="Times New Roman"/>
          <w:bCs/>
          <w:noProof/>
        </w:rPr>
        <w:t xml:space="preserve">5.1.7 </w:t>
      </w:r>
      <w:r w:rsidRPr="002E6DB6">
        <w:rPr>
          <w:rFonts w:ascii="Times New Roman" w:hAnsi="Times New Roman" w:cs="Times New Roman"/>
          <w:noProof/>
        </w:rPr>
        <w:t>The Land use System</w:t>
      </w:r>
      <w:r>
        <w:rPr>
          <w:noProof/>
        </w:rPr>
        <w:tab/>
      </w:r>
      <w:r w:rsidR="009223FD">
        <w:rPr>
          <w:noProof/>
        </w:rPr>
        <w:fldChar w:fldCharType="begin"/>
      </w:r>
      <w:r>
        <w:rPr>
          <w:noProof/>
        </w:rPr>
        <w:instrText xml:space="preserve"> PAGEREF _Toc466877357 \h </w:instrText>
      </w:r>
      <w:r w:rsidR="009223FD">
        <w:rPr>
          <w:noProof/>
        </w:rPr>
      </w:r>
      <w:r w:rsidR="009223FD">
        <w:rPr>
          <w:noProof/>
        </w:rPr>
        <w:fldChar w:fldCharType="separate"/>
      </w:r>
      <w:r>
        <w:rPr>
          <w:noProof/>
        </w:rPr>
        <w:t>8</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6. Land Capability Classification</w:t>
      </w:r>
      <w:r>
        <w:rPr>
          <w:noProof/>
        </w:rPr>
        <w:tab/>
      </w:r>
      <w:r w:rsidR="009223FD">
        <w:rPr>
          <w:noProof/>
        </w:rPr>
        <w:fldChar w:fldCharType="begin"/>
      </w:r>
      <w:r>
        <w:rPr>
          <w:noProof/>
        </w:rPr>
        <w:instrText xml:space="preserve"> PAGEREF _Toc466877358 \h </w:instrText>
      </w:r>
      <w:r w:rsidR="009223FD">
        <w:rPr>
          <w:noProof/>
        </w:rPr>
      </w:r>
      <w:r w:rsidR="009223FD">
        <w:rPr>
          <w:noProof/>
        </w:rPr>
        <w:fldChar w:fldCharType="separate"/>
      </w:r>
      <w:r>
        <w:rPr>
          <w:noProof/>
        </w:rPr>
        <w:t>9</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6.1 Objectives of Land Capability Classification</w:t>
      </w:r>
      <w:r>
        <w:rPr>
          <w:noProof/>
        </w:rPr>
        <w:tab/>
      </w:r>
      <w:r w:rsidR="009223FD">
        <w:rPr>
          <w:noProof/>
        </w:rPr>
        <w:fldChar w:fldCharType="begin"/>
      </w:r>
      <w:r>
        <w:rPr>
          <w:noProof/>
        </w:rPr>
        <w:instrText xml:space="preserve"> PAGEREF _Toc466877359 \h </w:instrText>
      </w:r>
      <w:r w:rsidR="009223FD">
        <w:rPr>
          <w:noProof/>
        </w:rPr>
      </w:r>
      <w:r w:rsidR="009223FD">
        <w:rPr>
          <w:noProof/>
        </w:rPr>
        <w:fldChar w:fldCharType="separate"/>
      </w:r>
      <w:r>
        <w:rPr>
          <w:noProof/>
        </w:rPr>
        <w:t>9</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6.2 Approach</w:t>
      </w:r>
      <w:r>
        <w:rPr>
          <w:noProof/>
        </w:rPr>
        <w:tab/>
      </w:r>
      <w:r w:rsidR="009223FD">
        <w:rPr>
          <w:noProof/>
        </w:rPr>
        <w:fldChar w:fldCharType="begin"/>
      </w:r>
      <w:r>
        <w:rPr>
          <w:noProof/>
        </w:rPr>
        <w:instrText xml:space="preserve"> PAGEREF _Toc466877360 \h </w:instrText>
      </w:r>
      <w:r w:rsidR="009223FD">
        <w:rPr>
          <w:noProof/>
        </w:rPr>
      </w:r>
      <w:r w:rsidR="009223FD">
        <w:rPr>
          <w:noProof/>
        </w:rPr>
        <w:fldChar w:fldCharType="separate"/>
      </w:r>
      <w:r>
        <w:rPr>
          <w:noProof/>
        </w:rPr>
        <w:t>9</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6.3 Description of Land Capability Classes</w:t>
      </w:r>
      <w:r>
        <w:rPr>
          <w:noProof/>
        </w:rPr>
        <w:tab/>
      </w:r>
      <w:r w:rsidR="009223FD">
        <w:rPr>
          <w:noProof/>
        </w:rPr>
        <w:fldChar w:fldCharType="begin"/>
      </w:r>
      <w:r>
        <w:rPr>
          <w:noProof/>
        </w:rPr>
        <w:instrText xml:space="preserve"> PAGEREF _Toc466877361 \h </w:instrText>
      </w:r>
      <w:r w:rsidR="009223FD">
        <w:rPr>
          <w:noProof/>
        </w:rPr>
      </w:r>
      <w:r w:rsidR="009223FD">
        <w:rPr>
          <w:noProof/>
        </w:rPr>
        <w:fldChar w:fldCharType="separate"/>
      </w:r>
      <w:r>
        <w:rPr>
          <w:noProof/>
        </w:rPr>
        <w:t>9</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7. Major Problems of the Watershed Area</w:t>
      </w:r>
      <w:r>
        <w:rPr>
          <w:noProof/>
        </w:rPr>
        <w:tab/>
      </w:r>
      <w:r w:rsidR="009223FD">
        <w:rPr>
          <w:noProof/>
        </w:rPr>
        <w:fldChar w:fldCharType="begin"/>
      </w:r>
      <w:r>
        <w:rPr>
          <w:noProof/>
        </w:rPr>
        <w:instrText xml:space="preserve"> PAGEREF _Toc466877362 \h </w:instrText>
      </w:r>
      <w:r w:rsidR="009223FD">
        <w:rPr>
          <w:noProof/>
        </w:rPr>
      </w:r>
      <w:r w:rsidR="009223FD">
        <w:rPr>
          <w:noProof/>
        </w:rPr>
        <w:fldChar w:fldCharType="separate"/>
      </w:r>
      <w:r>
        <w:rPr>
          <w:noProof/>
        </w:rPr>
        <w:t>11</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7.1 Analysis of Soil Erosion Potential of the watershed</w:t>
      </w:r>
      <w:r>
        <w:rPr>
          <w:noProof/>
        </w:rPr>
        <w:tab/>
      </w:r>
      <w:r w:rsidR="009223FD">
        <w:rPr>
          <w:noProof/>
        </w:rPr>
        <w:fldChar w:fldCharType="begin"/>
      </w:r>
      <w:r>
        <w:rPr>
          <w:noProof/>
        </w:rPr>
        <w:instrText xml:space="preserve"> PAGEREF _Toc466877363 \h </w:instrText>
      </w:r>
      <w:r w:rsidR="009223FD">
        <w:rPr>
          <w:noProof/>
        </w:rPr>
      </w:r>
      <w:r w:rsidR="009223FD">
        <w:rPr>
          <w:noProof/>
        </w:rPr>
        <w:fldChar w:fldCharType="separate"/>
      </w:r>
      <w:r>
        <w:rPr>
          <w:noProof/>
        </w:rPr>
        <w:t>11</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lastRenderedPageBreak/>
        <w:t>7.2 Soil Erosion Hazard</w:t>
      </w:r>
      <w:r>
        <w:rPr>
          <w:noProof/>
        </w:rPr>
        <w:tab/>
      </w:r>
      <w:r w:rsidR="009223FD">
        <w:rPr>
          <w:noProof/>
        </w:rPr>
        <w:fldChar w:fldCharType="begin"/>
      </w:r>
      <w:r>
        <w:rPr>
          <w:noProof/>
        </w:rPr>
        <w:instrText xml:space="preserve"> PAGEREF _Toc466877364 \h </w:instrText>
      </w:r>
      <w:r w:rsidR="009223FD">
        <w:rPr>
          <w:noProof/>
        </w:rPr>
      </w:r>
      <w:r w:rsidR="009223FD">
        <w:rPr>
          <w:noProof/>
        </w:rPr>
        <w:fldChar w:fldCharType="separate"/>
      </w:r>
      <w:r>
        <w:rPr>
          <w:noProof/>
        </w:rPr>
        <w:t>12</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7.3 Gully and Stream Bank erosion</w:t>
      </w:r>
      <w:r>
        <w:rPr>
          <w:noProof/>
        </w:rPr>
        <w:tab/>
      </w:r>
      <w:r w:rsidR="009223FD">
        <w:rPr>
          <w:noProof/>
        </w:rPr>
        <w:fldChar w:fldCharType="begin"/>
      </w:r>
      <w:r>
        <w:rPr>
          <w:noProof/>
        </w:rPr>
        <w:instrText xml:space="preserve"> PAGEREF _Toc466877365 \h </w:instrText>
      </w:r>
      <w:r w:rsidR="009223FD">
        <w:rPr>
          <w:noProof/>
        </w:rPr>
      </w:r>
      <w:r w:rsidR="009223FD">
        <w:rPr>
          <w:noProof/>
        </w:rPr>
        <w:fldChar w:fldCharType="separate"/>
      </w:r>
      <w:r>
        <w:rPr>
          <w:noProof/>
        </w:rPr>
        <w:t>13</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7.4 Population Growth and Its pressure on Natural Resources of The Watershed</w:t>
      </w:r>
      <w:r>
        <w:rPr>
          <w:noProof/>
        </w:rPr>
        <w:tab/>
      </w:r>
      <w:r w:rsidR="009223FD">
        <w:rPr>
          <w:noProof/>
        </w:rPr>
        <w:fldChar w:fldCharType="begin"/>
      </w:r>
      <w:r>
        <w:rPr>
          <w:noProof/>
        </w:rPr>
        <w:instrText xml:space="preserve"> PAGEREF _Toc466877366 \h </w:instrText>
      </w:r>
      <w:r w:rsidR="009223FD">
        <w:rPr>
          <w:noProof/>
        </w:rPr>
      </w:r>
      <w:r w:rsidR="009223FD">
        <w:rPr>
          <w:noProof/>
        </w:rPr>
        <w:fldChar w:fldCharType="separate"/>
      </w:r>
      <w:r>
        <w:rPr>
          <w:noProof/>
        </w:rPr>
        <w:t>13</w:t>
      </w:r>
      <w:r w:rsidR="009223FD">
        <w:rPr>
          <w:noProof/>
        </w:rPr>
        <w:fldChar w:fldCharType="end"/>
      </w:r>
    </w:p>
    <w:p w:rsidR="007A5E21" w:rsidRDefault="007A5E21">
      <w:pPr>
        <w:pStyle w:val="TOC1"/>
        <w:rPr>
          <w:rFonts w:asciiTheme="minorHAnsi" w:hAnsiTheme="minorHAnsi"/>
          <w:b w:val="0"/>
          <w:bCs w:val="0"/>
          <w:noProof/>
          <w:sz w:val="22"/>
          <w:szCs w:val="22"/>
          <w:lang w:bidi="ar-SA"/>
        </w:rPr>
      </w:pPr>
      <w:r w:rsidRPr="002E6DB6">
        <w:rPr>
          <w:b w:val="0"/>
          <w:noProof/>
        </w:rPr>
        <w:t>8. Conservation Effort Made in the Watershed Area</w:t>
      </w:r>
      <w:r>
        <w:rPr>
          <w:noProof/>
        </w:rPr>
        <w:tab/>
      </w:r>
      <w:r w:rsidR="009223FD">
        <w:rPr>
          <w:noProof/>
        </w:rPr>
        <w:fldChar w:fldCharType="begin"/>
      </w:r>
      <w:r>
        <w:rPr>
          <w:noProof/>
        </w:rPr>
        <w:instrText xml:space="preserve"> PAGEREF _Toc466877367 \h </w:instrText>
      </w:r>
      <w:r w:rsidR="009223FD">
        <w:rPr>
          <w:noProof/>
        </w:rPr>
      </w:r>
      <w:r w:rsidR="009223FD">
        <w:rPr>
          <w:noProof/>
        </w:rPr>
        <w:fldChar w:fldCharType="separate"/>
      </w:r>
      <w:r>
        <w:rPr>
          <w:noProof/>
        </w:rPr>
        <w:t>15</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cs="Times New Roman"/>
          <w:noProof/>
        </w:rPr>
        <w:t>8.1 Soil and Water Conservation Measures Carried Out (2004-2008 E.C)</w:t>
      </w:r>
      <w:r>
        <w:rPr>
          <w:noProof/>
        </w:rPr>
        <w:tab/>
      </w:r>
      <w:r w:rsidR="009223FD">
        <w:rPr>
          <w:noProof/>
        </w:rPr>
        <w:fldChar w:fldCharType="begin"/>
      </w:r>
      <w:r>
        <w:rPr>
          <w:noProof/>
        </w:rPr>
        <w:instrText xml:space="preserve"> PAGEREF _Toc466877368 \h </w:instrText>
      </w:r>
      <w:r w:rsidR="009223FD">
        <w:rPr>
          <w:noProof/>
        </w:rPr>
      </w:r>
      <w:r w:rsidR="009223FD">
        <w:rPr>
          <w:noProof/>
        </w:rPr>
        <w:fldChar w:fldCharType="separate"/>
      </w:r>
      <w:r>
        <w:rPr>
          <w:noProof/>
        </w:rPr>
        <w:t>15</w:t>
      </w:r>
      <w:r w:rsidR="009223FD">
        <w:rPr>
          <w:noProof/>
        </w:rPr>
        <w:fldChar w:fldCharType="end"/>
      </w:r>
    </w:p>
    <w:p w:rsidR="007A5E21" w:rsidRDefault="007A5E21">
      <w:pPr>
        <w:pStyle w:val="TOC1"/>
        <w:rPr>
          <w:rFonts w:asciiTheme="minorHAnsi" w:hAnsiTheme="minorHAnsi"/>
          <w:b w:val="0"/>
          <w:bCs w:val="0"/>
          <w:noProof/>
          <w:sz w:val="22"/>
          <w:szCs w:val="22"/>
          <w:lang w:bidi="ar-SA"/>
        </w:rPr>
      </w:pPr>
      <w:r w:rsidRPr="002E6DB6">
        <w:rPr>
          <w:b w:val="0"/>
          <w:noProof/>
        </w:rPr>
        <w:t>9. Watershed Development Strategy</w:t>
      </w:r>
      <w:r>
        <w:rPr>
          <w:noProof/>
        </w:rPr>
        <w:tab/>
      </w:r>
      <w:r w:rsidR="009223FD">
        <w:rPr>
          <w:noProof/>
        </w:rPr>
        <w:fldChar w:fldCharType="begin"/>
      </w:r>
      <w:r>
        <w:rPr>
          <w:noProof/>
        </w:rPr>
        <w:instrText xml:space="preserve"> PAGEREF _Toc466877369 \h </w:instrText>
      </w:r>
      <w:r w:rsidR="009223FD">
        <w:rPr>
          <w:noProof/>
        </w:rPr>
      </w:r>
      <w:r w:rsidR="009223FD">
        <w:rPr>
          <w:noProof/>
        </w:rPr>
        <w:fldChar w:fldCharType="separate"/>
      </w:r>
      <w:r>
        <w:rPr>
          <w:noProof/>
        </w:rPr>
        <w:t>16</w:t>
      </w:r>
      <w:r w:rsidR="009223FD">
        <w:rPr>
          <w:noProof/>
        </w:rPr>
        <w:fldChar w:fldCharType="end"/>
      </w:r>
    </w:p>
    <w:p w:rsidR="007A5E21" w:rsidRDefault="007A5E21">
      <w:pPr>
        <w:pStyle w:val="TOC1"/>
        <w:rPr>
          <w:rFonts w:asciiTheme="minorHAnsi" w:hAnsiTheme="minorHAnsi"/>
          <w:b w:val="0"/>
          <w:bCs w:val="0"/>
          <w:noProof/>
          <w:sz w:val="22"/>
          <w:szCs w:val="22"/>
          <w:lang w:bidi="ar-SA"/>
        </w:rPr>
      </w:pPr>
      <w:r w:rsidRPr="002E6DB6">
        <w:rPr>
          <w:b w:val="0"/>
          <w:noProof/>
        </w:rPr>
        <w:t>10.  Implementation Schedule</w:t>
      </w:r>
      <w:r>
        <w:rPr>
          <w:noProof/>
        </w:rPr>
        <w:tab/>
      </w:r>
      <w:r w:rsidR="009223FD">
        <w:rPr>
          <w:noProof/>
        </w:rPr>
        <w:fldChar w:fldCharType="begin"/>
      </w:r>
      <w:r>
        <w:rPr>
          <w:noProof/>
        </w:rPr>
        <w:instrText xml:space="preserve"> PAGEREF _Toc466877370 \h </w:instrText>
      </w:r>
      <w:r w:rsidR="009223FD">
        <w:rPr>
          <w:noProof/>
        </w:rPr>
      </w:r>
      <w:r w:rsidR="009223FD">
        <w:rPr>
          <w:noProof/>
        </w:rPr>
        <w:fldChar w:fldCharType="separate"/>
      </w:r>
      <w:r>
        <w:rPr>
          <w:noProof/>
        </w:rPr>
        <w:t>18</w:t>
      </w:r>
      <w:r w:rsidR="009223FD">
        <w:rPr>
          <w:noProof/>
        </w:rPr>
        <w:fldChar w:fldCharType="end"/>
      </w:r>
    </w:p>
    <w:p w:rsidR="007A5E21" w:rsidRDefault="007A5E21">
      <w:pPr>
        <w:pStyle w:val="TOC1"/>
        <w:rPr>
          <w:rFonts w:asciiTheme="minorHAnsi" w:hAnsiTheme="minorHAnsi"/>
          <w:b w:val="0"/>
          <w:bCs w:val="0"/>
          <w:noProof/>
          <w:sz w:val="22"/>
          <w:szCs w:val="22"/>
          <w:lang w:bidi="ar-SA"/>
        </w:rPr>
      </w:pPr>
      <w:r w:rsidRPr="002E6DB6">
        <w:rPr>
          <w:rFonts w:eastAsia="Calibri"/>
          <w:noProof/>
        </w:rPr>
        <w:t>11. Integrated Watershed Management Plan</w:t>
      </w:r>
      <w:r>
        <w:rPr>
          <w:noProof/>
        </w:rPr>
        <w:tab/>
      </w:r>
      <w:r w:rsidR="009223FD">
        <w:rPr>
          <w:noProof/>
        </w:rPr>
        <w:fldChar w:fldCharType="begin"/>
      </w:r>
      <w:r>
        <w:rPr>
          <w:noProof/>
        </w:rPr>
        <w:instrText xml:space="preserve"> PAGEREF _Toc466877371 \h </w:instrText>
      </w:r>
      <w:r w:rsidR="009223FD">
        <w:rPr>
          <w:noProof/>
        </w:rPr>
      </w:r>
      <w:r w:rsidR="009223FD">
        <w:rPr>
          <w:noProof/>
        </w:rPr>
        <w:fldChar w:fldCharType="separate"/>
      </w:r>
      <w:r>
        <w:rPr>
          <w:noProof/>
        </w:rPr>
        <w:t>18</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12. Manpower and Equipment Requirement</w:t>
      </w:r>
      <w:r>
        <w:rPr>
          <w:noProof/>
        </w:rPr>
        <w:tab/>
      </w:r>
      <w:r w:rsidR="009223FD">
        <w:rPr>
          <w:noProof/>
        </w:rPr>
        <w:fldChar w:fldCharType="begin"/>
      </w:r>
      <w:r>
        <w:rPr>
          <w:noProof/>
        </w:rPr>
        <w:instrText xml:space="preserve"> PAGEREF _Toc466877372 \h </w:instrText>
      </w:r>
      <w:r w:rsidR="009223FD">
        <w:rPr>
          <w:noProof/>
        </w:rPr>
      </w:r>
      <w:r w:rsidR="009223FD">
        <w:rPr>
          <w:noProof/>
        </w:rPr>
        <w:fldChar w:fldCharType="separate"/>
      </w:r>
      <w:r>
        <w:rPr>
          <w:noProof/>
        </w:rPr>
        <w:t>20</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12.1 Manpower Requirement</w:t>
      </w:r>
      <w:r>
        <w:rPr>
          <w:noProof/>
        </w:rPr>
        <w:tab/>
      </w:r>
      <w:r w:rsidR="009223FD">
        <w:rPr>
          <w:noProof/>
        </w:rPr>
        <w:fldChar w:fldCharType="begin"/>
      </w:r>
      <w:r>
        <w:rPr>
          <w:noProof/>
        </w:rPr>
        <w:instrText xml:space="preserve"> PAGEREF _Toc466877373 \h </w:instrText>
      </w:r>
      <w:r w:rsidR="009223FD">
        <w:rPr>
          <w:noProof/>
        </w:rPr>
      </w:r>
      <w:r w:rsidR="009223FD">
        <w:rPr>
          <w:noProof/>
        </w:rPr>
        <w:fldChar w:fldCharType="separate"/>
      </w:r>
      <w:r>
        <w:rPr>
          <w:noProof/>
        </w:rPr>
        <w:t>20</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12.2 Equipment Requirement</w:t>
      </w:r>
      <w:r>
        <w:rPr>
          <w:noProof/>
        </w:rPr>
        <w:tab/>
      </w:r>
      <w:r w:rsidR="009223FD">
        <w:rPr>
          <w:noProof/>
        </w:rPr>
        <w:fldChar w:fldCharType="begin"/>
      </w:r>
      <w:r>
        <w:rPr>
          <w:noProof/>
        </w:rPr>
        <w:instrText xml:space="preserve"> PAGEREF _Toc466877374 \h </w:instrText>
      </w:r>
      <w:r w:rsidR="009223FD">
        <w:rPr>
          <w:noProof/>
        </w:rPr>
      </w:r>
      <w:r w:rsidR="009223FD">
        <w:rPr>
          <w:noProof/>
        </w:rPr>
        <w:fldChar w:fldCharType="separate"/>
      </w:r>
      <w:r>
        <w:rPr>
          <w:noProof/>
        </w:rPr>
        <w:t>20</w:t>
      </w:r>
      <w:r w:rsidR="009223FD">
        <w:rPr>
          <w:noProof/>
        </w:rPr>
        <w:fldChar w:fldCharType="end"/>
      </w:r>
    </w:p>
    <w:p w:rsidR="007A5E21" w:rsidRDefault="007A5E21">
      <w:pPr>
        <w:pStyle w:val="TOC2"/>
        <w:tabs>
          <w:tab w:val="right" w:leader="dot" w:pos="10160"/>
        </w:tabs>
        <w:rPr>
          <w:rFonts w:cstheme="minorBidi"/>
          <w:b w:val="0"/>
          <w:bCs w:val="0"/>
          <w:noProof/>
          <w:sz w:val="22"/>
          <w:szCs w:val="22"/>
          <w:lang w:bidi="ar-SA"/>
        </w:rPr>
      </w:pPr>
      <w:r w:rsidRPr="002E6DB6">
        <w:rPr>
          <w:rFonts w:ascii="Times New Roman" w:hAnsi="Times New Roman"/>
          <w:noProof/>
        </w:rPr>
        <w:t>12.3. Participatory Monitoring and Evaluation System of the Watershed</w:t>
      </w:r>
      <w:r>
        <w:rPr>
          <w:noProof/>
        </w:rPr>
        <w:tab/>
      </w:r>
      <w:r w:rsidR="009223FD">
        <w:rPr>
          <w:noProof/>
        </w:rPr>
        <w:fldChar w:fldCharType="begin"/>
      </w:r>
      <w:r>
        <w:rPr>
          <w:noProof/>
        </w:rPr>
        <w:instrText xml:space="preserve"> PAGEREF _Toc466877375 \h </w:instrText>
      </w:r>
      <w:r w:rsidR="009223FD">
        <w:rPr>
          <w:noProof/>
        </w:rPr>
      </w:r>
      <w:r w:rsidR="009223FD">
        <w:rPr>
          <w:noProof/>
        </w:rPr>
        <w:fldChar w:fldCharType="separate"/>
      </w:r>
      <w:r>
        <w:rPr>
          <w:noProof/>
        </w:rPr>
        <w:t>20</w:t>
      </w:r>
      <w:r w:rsidR="009223FD">
        <w:rPr>
          <w:noProof/>
        </w:rPr>
        <w:fldChar w:fldCharType="end"/>
      </w:r>
    </w:p>
    <w:p w:rsidR="007A5E21" w:rsidRDefault="007A5E21">
      <w:pPr>
        <w:pStyle w:val="TOC3"/>
        <w:tabs>
          <w:tab w:val="right" w:leader="dot" w:pos="10160"/>
        </w:tabs>
        <w:rPr>
          <w:rFonts w:cstheme="minorBidi"/>
          <w:noProof/>
          <w:sz w:val="22"/>
          <w:szCs w:val="22"/>
          <w:lang w:bidi="ar-SA"/>
        </w:rPr>
      </w:pPr>
      <w:r w:rsidRPr="002E6DB6">
        <w:rPr>
          <w:rFonts w:ascii="Times New Roman" w:hAnsi="Times New Roman"/>
          <w:noProof/>
        </w:rPr>
        <w:t>12.3.2 Follow-up</w:t>
      </w:r>
      <w:r>
        <w:rPr>
          <w:noProof/>
        </w:rPr>
        <w:tab/>
      </w:r>
      <w:r w:rsidR="009223FD">
        <w:rPr>
          <w:noProof/>
        </w:rPr>
        <w:fldChar w:fldCharType="begin"/>
      </w:r>
      <w:r>
        <w:rPr>
          <w:noProof/>
        </w:rPr>
        <w:instrText xml:space="preserve"> PAGEREF _Toc466877376 \h </w:instrText>
      </w:r>
      <w:r w:rsidR="009223FD">
        <w:rPr>
          <w:noProof/>
        </w:rPr>
      </w:r>
      <w:r w:rsidR="009223FD">
        <w:rPr>
          <w:noProof/>
        </w:rPr>
        <w:fldChar w:fldCharType="separate"/>
      </w:r>
      <w:r>
        <w:rPr>
          <w:noProof/>
        </w:rPr>
        <w:t>22</w:t>
      </w:r>
      <w:r w:rsidR="009223FD">
        <w:rPr>
          <w:noProof/>
        </w:rPr>
        <w:fldChar w:fldCharType="end"/>
      </w:r>
    </w:p>
    <w:p w:rsidR="007A5E21" w:rsidRDefault="007A5E21">
      <w:pPr>
        <w:pStyle w:val="TOC3"/>
        <w:tabs>
          <w:tab w:val="right" w:leader="dot" w:pos="10160"/>
        </w:tabs>
        <w:rPr>
          <w:rFonts w:cstheme="minorBidi"/>
          <w:noProof/>
          <w:sz w:val="22"/>
          <w:szCs w:val="22"/>
          <w:lang w:bidi="ar-SA"/>
        </w:rPr>
      </w:pPr>
      <w:r w:rsidRPr="002E6DB6">
        <w:rPr>
          <w:rFonts w:ascii="Times New Roman" w:hAnsi="Times New Roman"/>
          <w:noProof/>
        </w:rPr>
        <w:t>12.3.3 Evaluation</w:t>
      </w:r>
      <w:r>
        <w:rPr>
          <w:noProof/>
        </w:rPr>
        <w:tab/>
      </w:r>
      <w:r w:rsidR="009223FD">
        <w:rPr>
          <w:noProof/>
        </w:rPr>
        <w:fldChar w:fldCharType="begin"/>
      </w:r>
      <w:r>
        <w:rPr>
          <w:noProof/>
        </w:rPr>
        <w:instrText xml:space="preserve"> PAGEREF _Toc466877377 \h </w:instrText>
      </w:r>
      <w:r w:rsidR="009223FD">
        <w:rPr>
          <w:noProof/>
        </w:rPr>
      </w:r>
      <w:r w:rsidR="009223FD">
        <w:rPr>
          <w:noProof/>
        </w:rPr>
        <w:fldChar w:fldCharType="separate"/>
      </w:r>
      <w:r>
        <w:rPr>
          <w:noProof/>
        </w:rPr>
        <w:t>22</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13. The Plan Frameworks: Goal, Purpose, Indicators and Assumptions</w:t>
      </w:r>
      <w:r>
        <w:rPr>
          <w:noProof/>
        </w:rPr>
        <w:tab/>
      </w:r>
      <w:r w:rsidR="009223FD">
        <w:rPr>
          <w:noProof/>
        </w:rPr>
        <w:fldChar w:fldCharType="begin"/>
      </w:r>
      <w:r>
        <w:rPr>
          <w:noProof/>
        </w:rPr>
        <w:instrText xml:space="preserve"> PAGEREF _Toc466877378 \h </w:instrText>
      </w:r>
      <w:r w:rsidR="009223FD">
        <w:rPr>
          <w:noProof/>
        </w:rPr>
      </w:r>
      <w:r w:rsidR="009223FD">
        <w:rPr>
          <w:noProof/>
        </w:rPr>
        <w:fldChar w:fldCharType="separate"/>
      </w:r>
      <w:r>
        <w:rPr>
          <w:noProof/>
        </w:rPr>
        <w:t>23</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14. Activity Plan for Doma Watershed Management Plan</w:t>
      </w:r>
      <w:r>
        <w:rPr>
          <w:noProof/>
        </w:rPr>
        <w:tab/>
      </w:r>
      <w:r w:rsidR="009223FD">
        <w:rPr>
          <w:noProof/>
        </w:rPr>
        <w:fldChar w:fldCharType="begin"/>
      </w:r>
      <w:r>
        <w:rPr>
          <w:noProof/>
        </w:rPr>
        <w:instrText xml:space="preserve"> PAGEREF _Toc466877379 \h </w:instrText>
      </w:r>
      <w:r w:rsidR="009223FD">
        <w:rPr>
          <w:noProof/>
        </w:rPr>
      </w:r>
      <w:r w:rsidR="009223FD">
        <w:rPr>
          <w:noProof/>
        </w:rPr>
        <w:fldChar w:fldCharType="separate"/>
      </w:r>
      <w:r>
        <w:rPr>
          <w:noProof/>
        </w:rPr>
        <w:t>32</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15. Estimated Financial Expense</w:t>
      </w:r>
      <w:r>
        <w:rPr>
          <w:noProof/>
        </w:rPr>
        <w:tab/>
      </w:r>
      <w:r w:rsidR="009223FD">
        <w:rPr>
          <w:noProof/>
        </w:rPr>
        <w:fldChar w:fldCharType="begin"/>
      </w:r>
      <w:r>
        <w:rPr>
          <w:noProof/>
        </w:rPr>
        <w:instrText xml:space="preserve"> PAGEREF _Toc466877380 \h </w:instrText>
      </w:r>
      <w:r w:rsidR="009223FD">
        <w:rPr>
          <w:noProof/>
        </w:rPr>
      </w:r>
      <w:r w:rsidR="009223FD">
        <w:rPr>
          <w:noProof/>
        </w:rPr>
        <w:fldChar w:fldCharType="separate"/>
      </w:r>
      <w:r>
        <w:rPr>
          <w:noProof/>
        </w:rPr>
        <w:t>34</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16. Identification of Research Priority</w:t>
      </w:r>
      <w:r>
        <w:rPr>
          <w:noProof/>
        </w:rPr>
        <w:tab/>
      </w:r>
      <w:r w:rsidR="009223FD">
        <w:rPr>
          <w:noProof/>
        </w:rPr>
        <w:fldChar w:fldCharType="begin"/>
      </w:r>
      <w:r>
        <w:rPr>
          <w:noProof/>
        </w:rPr>
        <w:instrText xml:space="preserve"> PAGEREF _Toc466877381 \h </w:instrText>
      </w:r>
      <w:r w:rsidR="009223FD">
        <w:rPr>
          <w:noProof/>
        </w:rPr>
      </w:r>
      <w:r w:rsidR="009223FD">
        <w:rPr>
          <w:noProof/>
        </w:rPr>
        <w:fldChar w:fldCharType="separate"/>
      </w:r>
      <w:r>
        <w:rPr>
          <w:noProof/>
        </w:rPr>
        <w:t>36</w:t>
      </w:r>
      <w:r w:rsidR="009223FD">
        <w:rPr>
          <w:noProof/>
        </w:rPr>
        <w:fldChar w:fldCharType="end"/>
      </w:r>
    </w:p>
    <w:p w:rsidR="007A5E21" w:rsidRDefault="007A5E21">
      <w:pPr>
        <w:pStyle w:val="TOC1"/>
        <w:rPr>
          <w:rFonts w:asciiTheme="minorHAnsi" w:hAnsiTheme="minorHAnsi"/>
          <w:b w:val="0"/>
          <w:bCs w:val="0"/>
          <w:noProof/>
          <w:sz w:val="22"/>
          <w:szCs w:val="22"/>
          <w:lang w:bidi="ar-SA"/>
        </w:rPr>
      </w:pPr>
      <w:r>
        <w:rPr>
          <w:noProof/>
        </w:rPr>
        <w:t>17. Conclusion and Recommendation</w:t>
      </w:r>
      <w:r>
        <w:rPr>
          <w:noProof/>
        </w:rPr>
        <w:tab/>
      </w:r>
      <w:r w:rsidR="009223FD">
        <w:rPr>
          <w:noProof/>
        </w:rPr>
        <w:fldChar w:fldCharType="begin"/>
      </w:r>
      <w:r>
        <w:rPr>
          <w:noProof/>
        </w:rPr>
        <w:instrText xml:space="preserve"> PAGEREF _Toc466877382 \h </w:instrText>
      </w:r>
      <w:r w:rsidR="009223FD">
        <w:rPr>
          <w:noProof/>
        </w:rPr>
      </w:r>
      <w:r w:rsidR="009223FD">
        <w:rPr>
          <w:noProof/>
        </w:rPr>
        <w:fldChar w:fldCharType="separate"/>
      </w:r>
      <w:r>
        <w:rPr>
          <w:noProof/>
        </w:rPr>
        <w:t>36</w:t>
      </w:r>
      <w:r w:rsidR="009223FD">
        <w:rPr>
          <w:noProof/>
        </w:rPr>
        <w:fldChar w:fldCharType="end"/>
      </w:r>
    </w:p>
    <w:p w:rsidR="0093503E" w:rsidRPr="00055CB0" w:rsidRDefault="009223FD" w:rsidP="00426FA6">
      <w:pPr>
        <w:tabs>
          <w:tab w:val="left" w:pos="720"/>
        </w:tabs>
        <w:spacing w:before="40" w:after="40"/>
        <w:rPr>
          <w:rFonts w:ascii="Times New Roman" w:hAnsi="Times New Roman" w:cs="Times New Roman"/>
          <w:b/>
          <w:sz w:val="24"/>
          <w:szCs w:val="24"/>
        </w:rPr>
      </w:pPr>
      <w:r>
        <w:rPr>
          <w:rFonts w:ascii="Times New Roman" w:hAnsi="Times New Roman" w:cs="Times New Roman"/>
          <w:b/>
          <w:sz w:val="24"/>
          <w:szCs w:val="24"/>
        </w:rPr>
        <w:fldChar w:fldCharType="end"/>
      </w:r>
    </w:p>
    <w:p w:rsidR="001715D4" w:rsidRPr="00055CB0" w:rsidRDefault="001715D4">
      <w:pPr>
        <w:rPr>
          <w:rFonts w:ascii="Times New Roman" w:hAnsi="Times New Roman" w:cs="Times New Roman"/>
          <w:b/>
          <w:sz w:val="24"/>
          <w:szCs w:val="24"/>
        </w:rPr>
      </w:pPr>
      <w:r w:rsidRPr="00055CB0">
        <w:rPr>
          <w:rFonts w:ascii="Times New Roman" w:hAnsi="Times New Roman" w:cs="Times New Roman"/>
          <w:b/>
          <w:sz w:val="24"/>
          <w:szCs w:val="24"/>
        </w:rPr>
        <w:br w:type="page"/>
      </w:r>
    </w:p>
    <w:p w:rsidR="002170B3" w:rsidRPr="00055CB0" w:rsidRDefault="002170B3">
      <w:pPr>
        <w:rPr>
          <w:rFonts w:ascii="Times New Roman" w:hAnsi="Times New Roman" w:cs="Times New Roman"/>
          <w:b/>
          <w:sz w:val="24"/>
          <w:szCs w:val="24"/>
        </w:rPr>
      </w:pPr>
      <w:r w:rsidRPr="00055CB0">
        <w:rPr>
          <w:rFonts w:ascii="Times New Roman" w:hAnsi="Times New Roman" w:cs="Times New Roman"/>
          <w:b/>
          <w:sz w:val="24"/>
          <w:szCs w:val="24"/>
        </w:rPr>
        <w:lastRenderedPageBreak/>
        <w:t>List of Tables</w:t>
      </w:r>
    </w:p>
    <w:p w:rsidR="007A5E21" w:rsidRDefault="009223FD">
      <w:pPr>
        <w:pStyle w:val="TableofFigures"/>
        <w:tabs>
          <w:tab w:val="right" w:leader="dot" w:pos="10160"/>
        </w:tabs>
        <w:rPr>
          <w:noProof/>
          <w:sz w:val="22"/>
          <w:szCs w:val="22"/>
          <w:lang w:bidi="ar-SA"/>
        </w:rPr>
      </w:pPr>
      <w:r w:rsidRPr="00055CB0">
        <w:rPr>
          <w:rFonts w:ascii="Times New Roman" w:hAnsi="Times New Roman" w:cs="Times New Roman"/>
          <w:b/>
          <w:sz w:val="24"/>
          <w:szCs w:val="24"/>
        </w:rPr>
        <w:fldChar w:fldCharType="begin"/>
      </w:r>
      <w:r w:rsidR="00132229" w:rsidRPr="00055CB0">
        <w:rPr>
          <w:rFonts w:ascii="Times New Roman" w:hAnsi="Times New Roman" w:cs="Times New Roman"/>
          <w:b/>
          <w:sz w:val="24"/>
          <w:szCs w:val="24"/>
        </w:rPr>
        <w:instrText xml:space="preserve"> TOC \h \z \c "Table" </w:instrText>
      </w:r>
      <w:r w:rsidRPr="00055CB0">
        <w:rPr>
          <w:rFonts w:ascii="Times New Roman" w:hAnsi="Times New Roman" w:cs="Times New Roman"/>
          <w:b/>
          <w:sz w:val="24"/>
          <w:szCs w:val="24"/>
        </w:rPr>
        <w:fldChar w:fldCharType="separate"/>
      </w:r>
      <w:hyperlink w:anchor="_Toc466877383" w:history="1">
        <w:r w:rsidR="007A5E21" w:rsidRPr="009235F5">
          <w:rPr>
            <w:rStyle w:val="Hyperlink"/>
            <w:rFonts w:ascii="Times New Roman" w:hAnsi="Times New Roman" w:cs="Times New Roman"/>
            <w:noProof/>
          </w:rPr>
          <w:t>Table 1: Slope classes and their distribution in Doma watershed</w:t>
        </w:r>
        <w:r w:rsidR="007A5E21">
          <w:rPr>
            <w:noProof/>
            <w:webHidden/>
          </w:rPr>
          <w:tab/>
        </w:r>
        <w:r>
          <w:rPr>
            <w:noProof/>
            <w:webHidden/>
          </w:rPr>
          <w:fldChar w:fldCharType="begin"/>
        </w:r>
        <w:r w:rsidR="007A5E21">
          <w:rPr>
            <w:noProof/>
            <w:webHidden/>
          </w:rPr>
          <w:instrText xml:space="preserve"> PAGEREF _Toc466877383 \h </w:instrText>
        </w:r>
        <w:r>
          <w:rPr>
            <w:noProof/>
            <w:webHidden/>
          </w:rPr>
        </w:r>
        <w:r>
          <w:rPr>
            <w:noProof/>
            <w:webHidden/>
          </w:rPr>
          <w:fldChar w:fldCharType="separate"/>
        </w:r>
        <w:r w:rsidR="007A5E21">
          <w:rPr>
            <w:noProof/>
            <w:webHidden/>
          </w:rPr>
          <w:t>2</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84" w:history="1">
        <w:r w:rsidR="007A5E21" w:rsidRPr="009235F5">
          <w:rPr>
            <w:rStyle w:val="Hyperlink"/>
            <w:rFonts w:ascii="Times New Roman" w:hAnsi="Times New Roman" w:cs="Times New Roman"/>
            <w:noProof/>
          </w:rPr>
          <w:t>Table 2: Thermal zone of Doma watershed</w:t>
        </w:r>
        <w:r w:rsidR="007A5E21">
          <w:rPr>
            <w:noProof/>
            <w:webHidden/>
          </w:rPr>
          <w:tab/>
        </w:r>
        <w:r>
          <w:rPr>
            <w:noProof/>
            <w:webHidden/>
          </w:rPr>
          <w:fldChar w:fldCharType="begin"/>
        </w:r>
        <w:r w:rsidR="007A5E21">
          <w:rPr>
            <w:noProof/>
            <w:webHidden/>
          </w:rPr>
          <w:instrText xml:space="preserve"> PAGEREF _Toc466877384 \h </w:instrText>
        </w:r>
        <w:r>
          <w:rPr>
            <w:noProof/>
            <w:webHidden/>
          </w:rPr>
        </w:r>
        <w:r>
          <w:rPr>
            <w:noProof/>
            <w:webHidden/>
          </w:rPr>
          <w:fldChar w:fldCharType="separate"/>
        </w:r>
        <w:r w:rsidR="007A5E21">
          <w:rPr>
            <w:noProof/>
            <w:webHidden/>
          </w:rPr>
          <w:t>4</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85" w:history="1">
        <w:r w:rsidR="007A5E21" w:rsidRPr="009235F5">
          <w:rPr>
            <w:rStyle w:val="Hyperlink"/>
            <w:rFonts w:ascii="Times New Roman" w:hAnsi="Times New Roman" w:cs="Times New Roman"/>
            <w:noProof/>
          </w:rPr>
          <w:t>Table 3: Distribution of agro-climatic zones across the watershed</w:t>
        </w:r>
        <w:r w:rsidR="007A5E21">
          <w:rPr>
            <w:noProof/>
            <w:webHidden/>
          </w:rPr>
          <w:tab/>
        </w:r>
        <w:r>
          <w:rPr>
            <w:noProof/>
            <w:webHidden/>
          </w:rPr>
          <w:fldChar w:fldCharType="begin"/>
        </w:r>
        <w:r w:rsidR="007A5E21">
          <w:rPr>
            <w:noProof/>
            <w:webHidden/>
          </w:rPr>
          <w:instrText xml:space="preserve"> PAGEREF _Toc466877385 \h </w:instrText>
        </w:r>
        <w:r>
          <w:rPr>
            <w:noProof/>
            <w:webHidden/>
          </w:rPr>
        </w:r>
        <w:r>
          <w:rPr>
            <w:noProof/>
            <w:webHidden/>
          </w:rPr>
          <w:fldChar w:fldCharType="separate"/>
        </w:r>
        <w:r w:rsidR="007A5E21">
          <w:rPr>
            <w:noProof/>
            <w:webHidden/>
          </w:rPr>
          <w:t>5</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86" w:history="1">
        <w:r w:rsidR="007A5E21" w:rsidRPr="009235F5">
          <w:rPr>
            <w:rStyle w:val="Hyperlink"/>
            <w:rFonts w:ascii="Times New Roman" w:hAnsi="Times New Roman" w:cs="Times New Roman"/>
            <w:noProof/>
          </w:rPr>
          <w:t>Table 4: Distribution of major soils of Doma watershed</w:t>
        </w:r>
        <w:r w:rsidR="007A5E21">
          <w:rPr>
            <w:noProof/>
            <w:webHidden/>
          </w:rPr>
          <w:tab/>
        </w:r>
        <w:r>
          <w:rPr>
            <w:noProof/>
            <w:webHidden/>
          </w:rPr>
          <w:fldChar w:fldCharType="begin"/>
        </w:r>
        <w:r w:rsidR="007A5E21">
          <w:rPr>
            <w:noProof/>
            <w:webHidden/>
          </w:rPr>
          <w:instrText xml:space="preserve"> PAGEREF _Toc466877386 \h </w:instrText>
        </w:r>
        <w:r>
          <w:rPr>
            <w:noProof/>
            <w:webHidden/>
          </w:rPr>
        </w:r>
        <w:r>
          <w:rPr>
            <w:noProof/>
            <w:webHidden/>
          </w:rPr>
          <w:fldChar w:fldCharType="separate"/>
        </w:r>
        <w:r w:rsidR="007A5E21">
          <w:rPr>
            <w:noProof/>
            <w:webHidden/>
          </w:rPr>
          <w:t>6</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87" w:history="1">
        <w:r w:rsidR="007A5E21" w:rsidRPr="009235F5">
          <w:rPr>
            <w:rStyle w:val="Hyperlink"/>
            <w:rFonts w:ascii="Times New Roman" w:hAnsi="Times New Roman" w:cs="Times New Roman"/>
            <w:noProof/>
          </w:rPr>
          <w:t>Table 5: Land use/land cover type of Doma watershed area</w:t>
        </w:r>
        <w:r w:rsidR="007A5E21">
          <w:rPr>
            <w:noProof/>
            <w:webHidden/>
          </w:rPr>
          <w:tab/>
        </w:r>
        <w:r>
          <w:rPr>
            <w:noProof/>
            <w:webHidden/>
          </w:rPr>
          <w:fldChar w:fldCharType="begin"/>
        </w:r>
        <w:r w:rsidR="007A5E21">
          <w:rPr>
            <w:noProof/>
            <w:webHidden/>
          </w:rPr>
          <w:instrText xml:space="preserve"> PAGEREF _Toc466877387 \h </w:instrText>
        </w:r>
        <w:r>
          <w:rPr>
            <w:noProof/>
            <w:webHidden/>
          </w:rPr>
        </w:r>
        <w:r>
          <w:rPr>
            <w:noProof/>
            <w:webHidden/>
          </w:rPr>
          <w:fldChar w:fldCharType="separate"/>
        </w:r>
        <w:r w:rsidR="007A5E21">
          <w:rPr>
            <w:noProof/>
            <w:webHidden/>
          </w:rPr>
          <w:t>7</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88" w:history="1">
        <w:r w:rsidR="007A5E21" w:rsidRPr="009235F5">
          <w:rPr>
            <w:rStyle w:val="Hyperlink"/>
            <w:rFonts w:ascii="Times New Roman" w:hAnsi="Times New Roman" w:cs="Times New Roman"/>
            <w:noProof/>
          </w:rPr>
          <w:t>Table 6: Land capability class of Doma watershed</w:t>
        </w:r>
        <w:r w:rsidR="007A5E21">
          <w:rPr>
            <w:noProof/>
            <w:webHidden/>
          </w:rPr>
          <w:tab/>
        </w:r>
        <w:r>
          <w:rPr>
            <w:noProof/>
            <w:webHidden/>
          </w:rPr>
          <w:fldChar w:fldCharType="begin"/>
        </w:r>
        <w:r w:rsidR="007A5E21">
          <w:rPr>
            <w:noProof/>
            <w:webHidden/>
          </w:rPr>
          <w:instrText xml:space="preserve"> PAGEREF _Toc466877388 \h </w:instrText>
        </w:r>
        <w:r>
          <w:rPr>
            <w:noProof/>
            <w:webHidden/>
          </w:rPr>
        </w:r>
        <w:r>
          <w:rPr>
            <w:noProof/>
            <w:webHidden/>
          </w:rPr>
          <w:fldChar w:fldCharType="separate"/>
        </w:r>
        <w:r w:rsidR="007A5E21">
          <w:rPr>
            <w:noProof/>
            <w:webHidden/>
          </w:rPr>
          <w:t>11</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89" w:history="1">
        <w:r w:rsidR="007A5E21" w:rsidRPr="009235F5">
          <w:rPr>
            <w:rStyle w:val="Hyperlink"/>
            <w:rFonts w:ascii="Times New Roman" w:hAnsi="Times New Roman" w:cs="Times New Roman"/>
            <w:noProof/>
          </w:rPr>
          <w:t>Table 7: Soil loss of Doma watershed</w:t>
        </w:r>
        <w:r w:rsidR="007A5E21">
          <w:rPr>
            <w:noProof/>
            <w:webHidden/>
          </w:rPr>
          <w:tab/>
        </w:r>
        <w:r>
          <w:rPr>
            <w:noProof/>
            <w:webHidden/>
          </w:rPr>
          <w:fldChar w:fldCharType="begin"/>
        </w:r>
        <w:r w:rsidR="007A5E21">
          <w:rPr>
            <w:noProof/>
            <w:webHidden/>
          </w:rPr>
          <w:instrText xml:space="preserve"> PAGEREF _Toc466877389 \h </w:instrText>
        </w:r>
        <w:r>
          <w:rPr>
            <w:noProof/>
            <w:webHidden/>
          </w:rPr>
        </w:r>
        <w:r>
          <w:rPr>
            <w:noProof/>
            <w:webHidden/>
          </w:rPr>
          <w:fldChar w:fldCharType="separate"/>
        </w:r>
        <w:r w:rsidR="007A5E21">
          <w:rPr>
            <w:noProof/>
            <w:webHidden/>
          </w:rPr>
          <w:t>12</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0" w:history="1">
        <w:r w:rsidR="007A5E21" w:rsidRPr="009235F5">
          <w:rPr>
            <w:rStyle w:val="Hyperlink"/>
            <w:rFonts w:ascii="Times New Roman" w:hAnsi="Times New Roman" w:cs="Times New Roman"/>
            <w:noProof/>
          </w:rPr>
          <w:t>Table 8: Soil loss and their severity classes in Doma watershed</w:t>
        </w:r>
        <w:r w:rsidR="007A5E21">
          <w:rPr>
            <w:noProof/>
            <w:webHidden/>
          </w:rPr>
          <w:tab/>
        </w:r>
        <w:r>
          <w:rPr>
            <w:noProof/>
            <w:webHidden/>
          </w:rPr>
          <w:fldChar w:fldCharType="begin"/>
        </w:r>
        <w:r w:rsidR="007A5E21">
          <w:rPr>
            <w:noProof/>
            <w:webHidden/>
          </w:rPr>
          <w:instrText xml:space="preserve"> PAGEREF _Toc466877390 \h </w:instrText>
        </w:r>
        <w:r>
          <w:rPr>
            <w:noProof/>
            <w:webHidden/>
          </w:rPr>
        </w:r>
        <w:r>
          <w:rPr>
            <w:noProof/>
            <w:webHidden/>
          </w:rPr>
          <w:fldChar w:fldCharType="separate"/>
        </w:r>
        <w:r w:rsidR="007A5E21">
          <w:rPr>
            <w:noProof/>
            <w:webHidden/>
          </w:rPr>
          <w:t>13</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1" w:history="1">
        <w:r w:rsidR="007A5E21" w:rsidRPr="009235F5">
          <w:rPr>
            <w:rStyle w:val="Hyperlink"/>
            <w:rFonts w:ascii="Times New Roman" w:hAnsi="Times New Roman" w:cs="Times New Roman"/>
            <w:noProof/>
          </w:rPr>
          <w:t>Table 9</w:t>
        </w:r>
        <w:r w:rsidR="007A5E21" w:rsidRPr="009235F5">
          <w:rPr>
            <w:rStyle w:val="Hyperlink"/>
            <w:rFonts w:ascii="Times New Roman" w:hAnsi="Times New Roman" w:cs="Times New Roman"/>
            <w:noProof/>
            <w:snapToGrid w:val="0"/>
          </w:rPr>
          <w:t>: Projected Population Size Density of The watershed kebeles</w:t>
        </w:r>
        <w:r w:rsidR="007A5E21">
          <w:rPr>
            <w:noProof/>
            <w:webHidden/>
          </w:rPr>
          <w:tab/>
        </w:r>
        <w:r>
          <w:rPr>
            <w:noProof/>
            <w:webHidden/>
          </w:rPr>
          <w:fldChar w:fldCharType="begin"/>
        </w:r>
        <w:r w:rsidR="007A5E21">
          <w:rPr>
            <w:noProof/>
            <w:webHidden/>
          </w:rPr>
          <w:instrText xml:space="preserve"> PAGEREF _Toc466877391 \h </w:instrText>
        </w:r>
        <w:r>
          <w:rPr>
            <w:noProof/>
            <w:webHidden/>
          </w:rPr>
        </w:r>
        <w:r>
          <w:rPr>
            <w:noProof/>
            <w:webHidden/>
          </w:rPr>
          <w:fldChar w:fldCharType="separate"/>
        </w:r>
        <w:r w:rsidR="007A5E21">
          <w:rPr>
            <w:noProof/>
            <w:webHidden/>
          </w:rPr>
          <w:t>14</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2" w:history="1">
        <w:r w:rsidR="007A5E21" w:rsidRPr="009235F5">
          <w:rPr>
            <w:rStyle w:val="Hyperlink"/>
            <w:rFonts w:ascii="Times New Roman" w:hAnsi="Times New Roman" w:cs="Times New Roman"/>
            <w:noProof/>
          </w:rPr>
          <w:t>Table 10: soil and water conservation activities (2004 – 2008)</w:t>
        </w:r>
        <w:r w:rsidR="007A5E21">
          <w:rPr>
            <w:noProof/>
            <w:webHidden/>
          </w:rPr>
          <w:tab/>
        </w:r>
        <w:r>
          <w:rPr>
            <w:noProof/>
            <w:webHidden/>
          </w:rPr>
          <w:fldChar w:fldCharType="begin"/>
        </w:r>
        <w:r w:rsidR="007A5E21">
          <w:rPr>
            <w:noProof/>
            <w:webHidden/>
          </w:rPr>
          <w:instrText xml:space="preserve"> PAGEREF _Toc466877392 \h </w:instrText>
        </w:r>
        <w:r>
          <w:rPr>
            <w:noProof/>
            <w:webHidden/>
          </w:rPr>
        </w:r>
        <w:r>
          <w:rPr>
            <w:noProof/>
            <w:webHidden/>
          </w:rPr>
          <w:fldChar w:fldCharType="separate"/>
        </w:r>
        <w:r w:rsidR="007A5E21">
          <w:rPr>
            <w:noProof/>
            <w:webHidden/>
          </w:rPr>
          <w:t>15</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3" w:history="1">
        <w:r w:rsidR="007A5E21" w:rsidRPr="009235F5">
          <w:rPr>
            <w:rStyle w:val="Hyperlink"/>
            <w:rFonts w:ascii="Times New Roman" w:hAnsi="Times New Roman" w:cs="Times New Roman"/>
            <w:noProof/>
          </w:rPr>
          <w:t>Table 11: Implementation phase of Doma watershed</w:t>
        </w:r>
        <w:r w:rsidR="007A5E21">
          <w:rPr>
            <w:noProof/>
            <w:webHidden/>
          </w:rPr>
          <w:tab/>
        </w:r>
        <w:r>
          <w:rPr>
            <w:noProof/>
            <w:webHidden/>
          </w:rPr>
          <w:fldChar w:fldCharType="begin"/>
        </w:r>
        <w:r w:rsidR="007A5E21">
          <w:rPr>
            <w:noProof/>
            <w:webHidden/>
          </w:rPr>
          <w:instrText xml:space="preserve"> PAGEREF _Toc466877393 \h </w:instrText>
        </w:r>
        <w:r>
          <w:rPr>
            <w:noProof/>
            <w:webHidden/>
          </w:rPr>
        </w:r>
        <w:r>
          <w:rPr>
            <w:noProof/>
            <w:webHidden/>
          </w:rPr>
          <w:fldChar w:fldCharType="separate"/>
        </w:r>
        <w:r w:rsidR="007A5E21">
          <w:rPr>
            <w:noProof/>
            <w:webHidden/>
          </w:rPr>
          <w:t>18</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4" w:history="1">
        <w:r w:rsidR="007A5E21" w:rsidRPr="009235F5">
          <w:rPr>
            <w:rStyle w:val="Hyperlink"/>
            <w:rFonts w:ascii="Times New Roman" w:hAnsi="Times New Roman" w:cs="Times New Roman"/>
            <w:noProof/>
          </w:rPr>
          <w:t>Table 12: Estimated project cost for Doma Watershed management Plan</w:t>
        </w:r>
        <w:r w:rsidR="007A5E21">
          <w:rPr>
            <w:noProof/>
            <w:webHidden/>
          </w:rPr>
          <w:tab/>
        </w:r>
        <w:r>
          <w:rPr>
            <w:noProof/>
            <w:webHidden/>
          </w:rPr>
          <w:fldChar w:fldCharType="begin"/>
        </w:r>
        <w:r w:rsidR="007A5E21">
          <w:rPr>
            <w:noProof/>
            <w:webHidden/>
          </w:rPr>
          <w:instrText xml:space="preserve"> PAGEREF _Toc466877394 \h </w:instrText>
        </w:r>
        <w:r>
          <w:rPr>
            <w:noProof/>
            <w:webHidden/>
          </w:rPr>
        </w:r>
        <w:r>
          <w:rPr>
            <w:noProof/>
            <w:webHidden/>
          </w:rPr>
          <w:fldChar w:fldCharType="separate"/>
        </w:r>
        <w:r w:rsidR="007A5E21">
          <w:rPr>
            <w:noProof/>
            <w:webHidden/>
          </w:rPr>
          <w:t>34</w:t>
        </w:r>
        <w:r>
          <w:rPr>
            <w:noProof/>
            <w:webHidden/>
          </w:rPr>
          <w:fldChar w:fldCharType="end"/>
        </w:r>
      </w:hyperlink>
    </w:p>
    <w:p w:rsidR="00D163F5" w:rsidRPr="00055CB0" w:rsidRDefault="009223FD">
      <w:pPr>
        <w:rPr>
          <w:rFonts w:ascii="Times New Roman" w:hAnsi="Times New Roman" w:cs="Times New Roman"/>
          <w:b/>
          <w:sz w:val="24"/>
          <w:szCs w:val="24"/>
        </w:rPr>
      </w:pPr>
      <w:r w:rsidRPr="00055CB0">
        <w:rPr>
          <w:rFonts w:ascii="Times New Roman" w:hAnsi="Times New Roman" w:cs="Times New Roman"/>
          <w:b/>
          <w:sz w:val="24"/>
          <w:szCs w:val="24"/>
        </w:rPr>
        <w:fldChar w:fldCharType="end"/>
      </w:r>
    </w:p>
    <w:p w:rsidR="002170B3" w:rsidRPr="00055CB0" w:rsidRDefault="002170B3">
      <w:pPr>
        <w:rPr>
          <w:rFonts w:ascii="Times New Roman" w:hAnsi="Times New Roman" w:cs="Times New Roman"/>
          <w:b/>
          <w:sz w:val="24"/>
          <w:szCs w:val="24"/>
        </w:rPr>
      </w:pPr>
    </w:p>
    <w:p w:rsidR="00132229" w:rsidRPr="00055CB0" w:rsidRDefault="00132229">
      <w:pPr>
        <w:rPr>
          <w:rFonts w:ascii="Times New Roman" w:hAnsi="Times New Roman" w:cs="Times New Roman"/>
          <w:b/>
          <w:sz w:val="24"/>
          <w:szCs w:val="24"/>
        </w:rPr>
      </w:pPr>
      <w:r w:rsidRPr="00055CB0">
        <w:rPr>
          <w:rFonts w:ascii="Times New Roman" w:hAnsi="Times New Roman" w:cs="Times New Roman"/>
          <w:b/>
          <w:sz w:val="24"/>
          <w:szCs w:val="24"/>
        </w:rPr>
        <w:br w:type="page"/>
      </w:r>
    </w:p>
    <w:p w:rsidR="00132229" w:rsidRPr="00055CB0" w:rsidRDefault="00132229">
      <w:pPr>
        <w:rPr>
          <w:rFonts w:ascii="Times New Roman" w:hAnsi="Times New Roman" w:cs="Times New Roman"/>
          <w:b/>
          <w:sz w:val="24"/>
          <w:szCs w:val="24"/>
        </w:rPr>
      </w:pPr>
      <w:r w:rsidRPr="00055CB0">
        <w:rPr>
          <w:rFonts w:ascii="Times New Roman" w:hAnsi="Times New Roman" w:cs="Times New Roman"/>
          <w:b/>
          <w:sz w:val="24"/>
          <w:szCs w:val="24"/>
        </w:rPr>
        <w:lastRenderedPageBreak/>
        <w:t>Table of figures</w:t>
      </w:r>
    </w:p>
    <w:p w:rsidR="007A5E21" w:rsidRDefault="009223FD">
      <w:pPr>
        <w:pStyle w:val="TableofFigures"/>
        <w:tabs>
          <w:tab w:val="right" w:leader="dot" w:pos="10160"/>
        </w:tabs>
        <w:rPr>
          <w:noProof/>
          <w:sz w:val="22"/>
          <w:szCs w:val="22"/>
          <w:lang w:bidi="ar-SA"/>
        </w:rPr>
      </w:pPr>
      <w:r w:rsidRPr="00055CB0">
        <w:rPr>
          <w:rFonts w:ascii="Times New Roman" w:hAnsi="Times New Roman" w:cs="Times New Roman"/>
          <w:b/>
          <w:sz w:val="24"/>
          <w:szCs w:val="24"/>
        </w:rPr>
        <w:fldChar w:fldCharType="begin"/>
      </w:r>
      <w:r w:rsidR="008B5E7B" w:rsidRPr="00055CB0">
        <w:rPr>
          <w:rFonts w:ascii="Times New Roman" w:hAnsi="Times New Roman" w:cs="Times New Roman"/>
          <w:b/>
          <w:sz w:val="24"/>
          <w:szCs w:val="24"/>
        </w:rPr>
        <w:instrText xml:space="preserve"> TOC \h \z \c "Figure" </w:instrText>
      </w:r>
      <w:r w:rsidRPr="00055CB0">
        <w:rPr>
          <w:rFonts w:ascii="Times New Roman" w:hAnsi="Times New Roman" w:cs="Times New Roman"/>
          <w:b/>
          <w:sz w:val="24"/>
          <w:szCs w:val="24"/>
        </w:rPr>
        <w:fldChar w:fldCharType="separate"/>
      </w:r>
      <w:hyperlink w:anchor="_Toc466877395" w:history="1">
        <w:r w:rsidR="007A5E21" w:rsidRPr="004E4B0B">
          <w:rPr>
            <w:rStyle w:val="Hyperlink"/>
            <w:rFonts w:ascii="Times New Roman" w:hAnsi="Times New Roman" w:cs="Times New Roman"/>
            <w:noProof/>
          </w:rPr>
          <w:t>Figure1:  Flow chart showing analysis of soil loss based on GIS application</w:t>
        </w:r>
        <w:r w:rsidR="007A5E21">
          <w:rPr>
            <w:noProof/>
            <w:webHidden/>
          </w:rPr>
          <w:tab/>
        </w:r>
        <w:r>
          <w:rPr>
            <w:noProof/>
            <w:webHidden/>
          </w:rPr>
          <w:fldChar w:fldCharType="begin"/>
        </w:r>
        <w:r w:rsidR="007A5E21">
          <w:rPr>
            <w:noProof/>
            <w:webHidden/>
          </w:rPr>
          <w:instrText xml:space="preserve"> PAGEREF _Toc466877395 \h </w:instrText>
        </w:r>
        <w:r>
          <w:rPr>
            <w:noProof/>
            <w:webHidden/>
          </w:rPr>
        </w:r>
        <w:r>
          <w:rPr>
            <w:noProof/>
            <w:webHidden/>
          </w:rPr>
          <w:fldChar w:fldCharType="separate"/>
        </w:r>
        <w:r w:rsidR="00C167BC">
          <w:rPr>
            <w:noProof/>
            <w:webHidden/>
          </w:rPr>
          <w:t>12</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6" w:history="1">
        <w:r w:rsidR="007A5E21" w:rsidRPr="004E4B0B">
          <w:rPr>
            <w:rStyle w:val="Hyperlink"/>
            <w:rFonts w:ascii="Times New Roman" w:hAnsi="Times New Roman" w:cs="Times New Roman"/>
            <w:noProof/>
          </w:rPr>
          <w:t>Figure 2: LOCATION map of Doma watershed</w:t>
        </w:r>
        <w:r w:rsidR="007A5E21">
          <w:rPr>
            <w:noProof/>
            <w:webHidden/>
          </w:rPr>
          <w:tab/>
        </w:r>
        <w:r>
          <w:rPr>
            <w:noProof/>
            <w:webHidden/>
          </w:rPr>
          <w:fldChar w:fldCharType="begin"/>
        </w:r>
        <w:r w:rsidR="007A5E21">
          <w:rPr>
            <w:noProof/>
            <w:webHidden/>
          </w:rPr>
          <w:instrText xml:space="preserve"> PAGEREF _Toc466877396 \h </w:instrText>
        </w:r>
        <w:r>
          <w:rPr>
            <w:noProof/>
            <w:webHidden/>
          </w:rPr>
        </w:r>
        <w:r>
          <w:rPr>
            <w:noProof/>
            <w:webHidden/>
          </w:rPr>
          <w:fldChar w:fldCharType="separate"/>
        </w:r>
        <w:r w:rsidR="00C167BC">
          <w:rPr>
            <w:noProof/>
            <w:webHidden/>
          </w:rPr>
          <w:t>13</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7" w:history="1">
        <w:r w:rsidR="007A5E21" w:rsidRPr="004E4B0B">
          <w:rPr>
            <w:rStyle w:val="Hyperlink"/>
            <w:rFonts w:ascii="Times New Roman" w:hAnsi="Times New Roman" w:cs="Times New Roman"/>
            <w:noProof/>
          </w:rPr>
          <w:t>Figure 3: Drainage Network Map of Doma Watershed</w:t>
        </w:r>
        <w:r w:rsidR="007A5E21">
          <w:rPr>
            <w:noProof/>
            <w:webHidden/>
          </w:rPr>
          <w:tab/>
        </w:r>
        <w:r>
          <w:rPr>
            <w:noProof/>
            <w:webHidden/>
          </w:rPr>
          <w:fldChar w:fldCharType="begin"/>
        </w:r>
        <w:r w:rsidR="007A5E21">
          <w:rPr>
            <w:noProof/>
            <w:webHidden/>
          </w:rPr>
          <w:instrText xml:space="preserve"> PAGEREF _Toc466877397 \h </w:instrText>
        </w:r>
        <w:r>
          <w:rPr>
            <w:noProof/>
            <w:webHidden/>
          </w:rPr>
        </w:r>
        <w:r>
          <w:rPr>
            <w:noProof/>
            <w:webHidden/>
          </w:rPr>
          <w:fldChar w:fldCharType="separate"/>
        </w:r>
        <w:r w:rsidR="00C167BC">
          <w:rPr>
            <w:noProof/>
            <w:webHidden/>
          </w:rPr>
          <w:t>14</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8" w:history="1">
        <w:r w:rsidR="007A5E21" w:rsidRPr="004E4B0B">
          <w:rPr>
            <w:rStyle w:val="Hyperlink"/>
            <w:rFonts w:ascii="Times New Roman" w:hAnsi="Times New Roman" w:cs="Times New Roman"/>
            <w:noProof/>
          </w:rPr>
          <w:t>Figure 4: Slope map of Doma watershed</w:t>
        </w:r>
        <w:r w:rsidR="007A5E21">
          <w:rPr>
            <w:noProof/>
            <w:webHidden/>
          </w:rPr>
          <w:tab/>
        </w:r>
        <w:r>
          <w:rPr>
            <w:noProof/>
            <w:webHidden/>
          </w:rPr>
          <w:fldChar w:fldCharType="begin"/>
        </w:r>
        <w:r w:rsidR="007A5E21">
          <w:rPr>
            <w:noProof/>
            <w:webHidden/>
          </w:rPr>
          <w:instrText xml:space="preserve"> PAGEREF _Toc466877398 \h </w:instrText>
        </w:r>
        <w:r>
          <w:rPr>
            <w:noProof/>
            <w:webHidden/>
          </w:rPr>
        </w:r>
        <w:r>
          <w:rPr>
            <w:noProof/>
            <w:webHidden/>
          </w:rPr>
          <w:fldChar w:fldCharType="separate"/>
        </w:r>
        <w:r w:rsidR="00C167BC">
          <w:rPr>
            <w:noProof/>
            <w:webHidden/>
          </w:rPr>
          <w:t>15</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399" w:history="1">
        <w:r w:rsidR="007A5E21" w:rsidRPr="004E4B0B">
          <w:rPr>
            <w:rStyle w:val="Hyperlink"/>
            <w:rFonts w:ascii="Times New Roman" w:hAnsi="Times New Roman" w:cs="Times New Roman"/>
            <w:noProof/>
          </w:rPr>
          <w:t>Figure 5: Thermal zone map of Doma watershed</w:t>
        </w:r>
        <w:r w:rsidR="007A5E21">
          <w:rPr>
            <w:noProof/>
            <w:webHidden/>
          </w:rPr>
          <w:tab/>
        </w:r>
        <w:r>
          <w:rPr>
            <w:noProof/>
            <w:webHidden/>
          </w:rPr>
          <w:fldChar w:fldCharType="begin"/>
        </w:r>
        <w:r w:rsidR="007A5E21">
          <w:rPr>
            <w:noProof/>
            <w:webHidden/>
          </w:rPr>
          <w:instrText xml:space="preserve"> PAGEREF _Toc466877399 \h </w:instrText>
        </w:r>
        <w:r>
          <w:rPr>
            <w:noProof/>
            <w:webHidden/>
          </w:rPr>
        </w:r>
        <w:r>
          <w:rPr>
            <w:noProof/>
            <w:webHidden/>
          </w:rPr>
          <w:fldChar w:fldCharType="separate"/>
        </w:r>
        <w:r w:rsidR="00C167BC">
          <w:rPr>
            <w:noProof/>
            <w:webHidden/>
          </w:rPr>
          <w:t>16</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400" w:history="1">
        <w:r w:rsidR="007A5E21" w:rsidRPr="004E4B0B">
          <w:rPr>
            <w:rStyle w:val="Hyperlink"/>
            <w:rFonts w:ascii="Times New Roman" w:hAnsi="Times New Roman" w:cs="Times New Roman"/>
            <w:noProof/>
          </w:rPr>
          <w:t>Figure 6: AGRO-ecological Zones of Doma Watershed</w:t>
        </w:r>
        <w:r w:rsidR="007A5E21">
          <w:rPr>
            <w:noProof/>
            <w:webHidden/>
          </w:rPr>
          <w:tab/>
        </w:r>
        <w:r>
          <w:rPr>
            <w:noProof/>
            <w:webHidden/>
          </w:rPr>
          <w:fldChar w:fldCharType="begin"/>
        </w:r>
        <w:r w:rsidR="007A5E21">
          <w:rPr>
            <w:noProof/>
            <w:webHidden/>
          </w:rPr>
          <w:instrText xml:space="preserve"> PAGEREF _Toc466877400 \h </w:instrText>
        </w:r>
        <w:r>
          <w:rPr>
            <w:noProof/>
            <w:webHidden/>
          </w:rPr>
        </w:r>
        <w:r>
          <w:rPr>
            <w:noProof/>
            <w:webHidden/>
          </w:rPr>
          <w:fldChar w:fldCharType="separate"/>
        </w:r>
        <w:r w:rsidR="00C167BC">
          <w:rPr>
            <w:noProof/>
            <w:webHidden/>
          </w:rPr>
          <w:t>17</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401" w:history="1">
        <w:r w:rsidR="007A5E21" w:rsidRPr="004E4B0B">
          <w:rPr>
            <w:rStyle w:val="Hyperlink"/>
            <w:rFonts w:ascii="Times New Roman" w:hAnsi="Times New Roman" w:cs="Times New Roman"/>
            <w:noProof/>
          </w:rPr>
          <w:t>Figure 7: Major soils of Doma watershed</w:t>
        </w:r>
        <w:r w:rsidR="007A5E21">
          <w:rPr>
            <w:noProof/>
            <w:webHidden/>
          </w:rPr>
          <w:tab/>
        </w:r>
        <w:r>
          <w:rPr>
            <w:noProof/>
            <w:webHidden/>
          </w:rPr>
          <w:fldChar w:fldCharType="begin"/>
        </w:r>
        <w:r w:rsidR="007A5E21">
          <w:rPr>
            <w:noProof/>
            <w:webHidden/>
          </w:rPr>
          <w:instrText xml:space="preserve"> PAGEREF _Toc466877401 \h </w:instrText>
        </w:r>
        <w:r>
          <w:rPr>
            <w:noProof/>
            <w:webHidden/>
          </w:rPr>
        </w:r>
        <w:r>
          <w:rPr>
            <w:noProof/>
            <w:webHidden/>
          </w:rPr>
          <w:fldChar w:fldCharType="separate"/>
        </w:r>
        <w:r w:rsidR="00C167BC">
          <w:rPr>
            <w:noProof/>
            <w:webHidden/>
          </w:rPr>
          <w:t>18</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402" w:history="1">
        <w:r w:rsidR="007A5E21" w:rsidRPr="004E4B0B">
          <w:rPr>
            <w:rStyle w:val="Hyperlink"/>
            <w:rFonts w:ascii="Times New Roman" w:hAnsi="Times New Roman" w:cs="Times New Roman"/>
            <w:noProof/>
          </w:rPr>
          <w:t>Figure 8: Land use/cover map of Doma watershed</w:t>
        </w:r>
        <w:r w:rsidR="007A5E21">
          <w:rPr>
            <w:noProof/>
            <w:webHidden/>
          </w:rPr>
          <w:tab/>
        </w:r>
        <w:r>
          <w:rPr>
            <w:noProof/>
            <w:webHidden/>
          </w:rPr>
          <w:fldChar w:fldCharType="begin"/>
        </w:r>
        <w:r w:rsidR="007A5E21">
          <w:rPr>
            <w:noProof/>
            <w:webHidden/>
          </w:rPr>
          <w:instrText xml:space="preserve"> PAGEREF _Toc466877402 \h </w:instrText>
        </w:r>
        <w:r>
          <w:rPr>
            <w:noProof/>
            <w:webHidden/>
          </w:rPr>
        </w:r>
        <w:r>
          <w:rPr>
            <w:noProof/>
            <w:webHidden/>
          </w:rPr>
          <w:fldChar w:fldCharType="separate"/>
        </w:r>
        <w:r w:rsidR="00C167BC">
          <w:rPr>
            <w:noProof/>
            <w:webHidden/>
          </w:rPr>
          <w:t>20</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403" w:history="1">
        <w:r w:rsidR="007A5E21" w:rsidRPr="004E4B0B">
          <w:rPr>
            <w:rStyle w:val="Hyperlink"/>
            <w:rFonts w:ascii="Times New Roman" w:hAnsi="Times New Roman" w:cs="Times New Roman"/>
            <w:noProof/>
          </w:rPr>
          <w:t>Figure 9: Land capability class map of Doma watershed</w:t>
        </w:r>
        <w:r w:rsidR="007A5E21">
          <w:rPr>
            <w:noProof/>
            <w:webHidden/>
          </w:rPr>
          <w:tab/>
        </w:r>
        <w:r>
          <w:rPr>
            <w:noProof/>
            <w:webHidden/>
          </w:rPr>
          <w:fldChar w:fldCharType="begin"/>
        </w:r>
        <w:r w:rsidR="007A5E21">
          <w:rPr>
            <w:noProof/>
            <w:webHidden/>
          </w:rPr>
          <w:instrText xml:space="preserve"> PAGEREF _Toc466877403 \h </w:instrText>
        </w:r>
        <w:r>
          <w:rPr>
            <w:noProof/>
            <w:webHidden/>
          </w:rPr>
        </w:r>
        <w:r>
          <w:rPr>
            <w:noProof/>
            <w:webHidden/>
          </w:rPr>
          <w:fldChar w:fldCharType="separate"/>
        </w:r>
        <w:r w:rsidR="00C167BC">
          <w:rPr>
            <w:noProof/>
            <w:webHidden/>
          </w:rPr>
          <w:t>22</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404" w:history="1">
        <w:r w:rsidR="007A5E21" w:rsidRPr="004E4B0B">
          <w:rPr>
            <w:rStyle w:val="Hyperlink"/>
            <w:rFonts w:ascii="Times New Roman" w:hAnsi="Times New Roman" w:cs="Times New Roman"/>
            <w:noProof/>
          </w:rPr>
          <w:t>Figure 10: Soil Loss class map of Doma watershed</w:t>
        </w:r>
        <w:r w:rsidR="007A5E21">
          <w:rPr>
            <w:noProof/>
            <w:webHidden/>
          </w:rPr>
          <w:tab/>
        </w:r>
        <w:r>
          <w:rPr>
            <w:noProof/>
            <w:webHidden/>
          </w:rPr>
          <w:fldChar w:fldCharType="begin"/>
        </w:r>
        <w:r w:rsidR="007A5E21">
          <w:rPr>
            <w:noProof/>
            <w:webHidden/>
          </w:rPr>
          <w:instrText xml:space="preserve"> PAGEREF _Toc466877404 \h </w:instrText>
        </w:r>
        <w:r>
          <w:rPr>
            <w:noProof/>
            <w:webHidden/>
          </w:rPr>
        </w:r>
        <w:r>
          <w:rPr>
            <w:noProof/>
            <w:webHidden/>
          </w:rPr>
          <w:fldChar w:fldCharType="separate"/>
        </w:r>
        <w:r w:rsidR="00C167BC">
          <w:rPr>
            <w:noProof/>
            <w:webHidden/>
          </w:rPr>
          <w:t>24</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405" w:history="1">
        <w:r w:rsidR="007A5E21" w:rsidRPr="004E4B0B">
          <w:rPr>
            <w:rStyle w:val="Hyperlink"/>
            <w:rFonts w:ascii="Times New Roman" w:hAnsi="Times New Roman" w:cs="Times New Roman"/>
            <w:noProof/>
          </w:rPr>
          <w:t>Figure 11</w:t>
        </w:r>
        <w:r w:rsidR="007A5E21" w:rsidRPr="004E4B0B">
          <w:rPr>
            <w:rStyle w:val="Hyperlink"/>
            <w:rFonts w:ascii="Times New Roman" w:eastAsia="Calibri" w:hAnsi="Times New Roman" w:cs="Times New Roman"/>
            <w:noProof/>
          </w:rPr>
          <w:t>: WATERSHED kebeles</w:t>
        </w:r>
        <w:r w:rsidR="007A5E21">
          <w:rPr>
            <w:noProof/>
            <w:webHidden/>
          </w:rPr>
          <w:tab/>
        </w:r>
        <w:r>
          <w:rPr>
            <w:noProof/>
            <w:webHidden/>
          </w:rPr>
          <w:fldChar w:fldCharType="begin"/>
        </w:r>
        <w:r w:rsidR="007A5E21">
          <w:rPr>
            <w:noProof/>
            <w:webHidden/>
          </w:rPr>
          <w:instrText xml:space="preserve"> PAGEREF _Toc466877405 \h </w:instrText>
        </w:r>
        <w:r>
          <w:rPr>
            <w:noProof/>
            <w:webHidden/>
          </w:rPr>
        </w:r>
        <w:r>
          <w:rPr>
            <w:noProof/>
            <w:webHidden/>
          </w:rPr>
          <w:fldChar w:fldCharType="separate"/>
        </w:r>
        <w:r w:rsidR="00C167BC">
          <w:rPr>
            <w:noProof/>
            <w:webHidden/>
          </w:rPr>
          <w:t>31</w:t>
        </w:r>
        <w:r>
          <w:rPr>
            <w:noProof/>
            <w:webHidden/>
          </w:rPr>
          <w:fldChar w:fldCharType="end"/>
        </w:r>
      </w:hyperlink>
    </w:p>
    <w:p w:rsidR="007A5E21" w:rsidRDefault="009223FD">
      <w:pPr>
        <w:pStyle w:val="TableofFigures"/>
        <w:tabs>
          <w:tab w:val="right" w:leader="dot" w:pos="10160"/>
        </w:tabs>
        <w:rPr>
          <w:noProof/>
          <w:sz w:val="22"/>
          <w:szCs w:val="22"/>
          <w:lang w:bidi="ar-SA"/>
        </w:rPr>
      </w:pPr>
      <w:hyperlink w:anchor="_Toc466877406" w:history="1">
        <w:r w:rsidR="007A5E21" w:rsidRPr="004E4B0B">
          <w:rPr>
            <w:rStyle w:val="Hyperlink"/>
            <w:rFonts w:ascii="Times New Roman" w:hAnsi="Times New Roman" w:cs="Times New Roman"/>
            <w:noProof/>
          </w:rPr>
          <w:t>Figure 12</w:t>
        </w:r>
        <w:r w:rsidR="007A5E21" w:rsidRPr="004E4B0B">
          <w:rPr>
            <w:rStyle w:val="Hyperlink"/>
            <w:rFonts w:ascii="Times New Roman" w:eastAsia="Calibri" w:hAnsi="Times New Roman" w:cs="Times New Roman"/>
            <w:noProof/>
          </w:rPr>
          <w:t>: Watershed management plan for Doma watershed</w:t>
        </w:r>
        <w:r w:rsidR="007A5E21">
          <w:rPr>
            <w:noProof/>
            <w:webHidden/>
          </w:rPr>
          <w:tab/>
        </w:r>
        <w:r>
          <w:rPr>
            <w:noProof/>
            <w:webHidden/>
          </w:rPr>
          <w:fldChar w:fldCharType="begin"/>
        </w:r>
        <w:r w:rsidR="007A5E21">
          <w:rPr>
            <w:noProof/>
            <w:webHidden/>
          </w:rPr>
          <w:instrText xml:space="preserve"> PAGEREF _Toc466877406 \h </w:instrText>
        </w:r>
        <w:r>
          <w:rPr>
            <w:noProof/>
            <w:webHidden/>
          </w:rPr>
        </w:r>
        <w:r>
          <w:rPr>
            <w:noProof/>
            <w:webHidden/>
          </w:rPr>
          <w:fldChar w:fldCharType="separate"/>
        </w:r>
        <w:r w:rsidR="00C167BC">
          <w:rPr>
            <w:noProof/>
            <w:webHidden/>
          </w:rPr>
          <w:t>31</w:t>
        </w:r>
        <w:r>
          <w:rPr>
            <w:noProof/>
            <w:webHidden/>
          </w:rPr>
          <w:fldChar w:fldCharType="end"/>
        </w:r>
      </w:hyperlink>
    </w:p>
    <w:p w:rsidR="00132229" w:rsidRPr="00055CB0" w:rsidRDefault="009223FD">
      <w:pPr>
        <w:rPr>
          <w:rFonts w:ascii="Times New Roman" w:hAnsi="Times New Roman" w:cs="Times New Roman"/>
          <w:b/>
          <w:sz w:val="24"/>
          <w:szCs w:val="24"/>
        </w:rPr>
      </w:pPr>
      <w:r w:rsidRPr="00055CB0">
        <w:rPr>
          <w:rFonts w:ascii="Times New Roman" w:hAnsi="Times New Roman" w:cs="Times New Roman"/>
          <w:b/>
          <w:sz w:val="24"/>
          <w:szCs w:val="24"/>
        </w:rPr>
        <w:fldChar w:fldCharType="end"/>
      </w:r>
    </w:p>
    <w:p w:rsidR="00132229" w:rsidRPr="00055CB0" w:rsidRDefault="00132229">
      <w:pPr>
        <w:rPr>
          <w:rFonts w:ascii="Times New Roman" w:hAnsi="Times New Roman" w:cs="Times New Roman"/>
          <w:b/>
          <w:sz w:val="24"/>
          <w:szCs w:val="24"/>
        </w:rPr>
      </w:pPr>
    </w:p>
    <w:p w:rsidR="001715D4" w:rsidRPr="00055CB0" w:rsidRDefault="001715D4" w:rsidP="00426FA6">
      <w:pPr>
        <w:rPr>
          <w:rFonts w:ascii="Times New Roman" w:hAnsi="Times New Roman" w:cs="Times New Roman"/>
          <w:b/>
          <w:sz w:val="24"/>
          <w:szCs w:val="24"/>
        </w:rPr>
      </w:pPr>
      <w:r w:rsidRPr="00055CB0">
        <w:rPr>
          <w:rFonts w:ascii="Times New Roman" w:hAnsi="Times New Roman" w:cs="Times New Roman"/>
          <w:b/>
          <w:sz w:val="24"/>
          <w:szCs w:val="24"/>
        </w:rPr>
        <w:br/>
      </w:r>
    </w:p>
    <w:p w:rsidR="001715D4" w:rsidRPr="00055CB0" w:rsidRDefault="001715D4">
      <w:pPr>
        <w:rPr>
          <w:rFonts w:ascii="Times New Roman" w:hAnsi="Times New Roman" w:cs="Times New Roman"/>
          <w:b/>
          <w:sz w:val="24"/>
          <w:szCs w:val="24"/>
        </w:rPr>
      </w:pPr>
      <w:r w:rsidRPr="00055CB0">
        <w:rPr>
          <w:rFonts w:ascii="Times New Roman" w:hAnsi="Times New Roman" w:cs="Times New Roman"/>
          <w:b/>
          <w:sz w:val="24"/>
          <w:szCs w:val="24"/>
        </w:rPr>
        <w:br w:type="page"/>
      </w:r>
    </w:p>
    <w:p w:rsidR="00FD7647" w:rsidRPr="00055CB0" w:rsidRDefault="00FD7647" w:rsidP="00426FA6">
      <w:pPr>
        <w:rPr>
          <w:rFonts w:ascii="Times New Roman" w:hAnsi="Times New Roman" w:cs="Times New Roman"/>
          <w:b/>
          <w:sz w:val="24"/>
          <w:szCs w:val="24"/>
        </w:rPr>
      </w:pPr>
      <w:r w:rsidRPr="00055CB0">
        <w:rPr>
          <w:rFonts w:ascii="Times New Roman" w:hAnsi="Times New Roman" w:cs="Times New Roman"/>
          <w:b/>
          <w:sz w:val="24"/>
          <w:szCs w:val="24"/>
        </w:rPr>
        <w:lastRenderedPageBreak/>
        <w:t>ABBREVIATIONS</w:t>
      </w:r>
    </w:p>
    <w:p w:rsidR="002A1569" w:rsidRPr="00055CB0" w:rsidRDefault="002A1569" w:rsidP="00426FA6">
      <w:pPr>
        <w:rPr>
          <w:rFonts w:ascii="Times New Roman" w:hAnsi="Times New Roman" w:cs="Times New Roman"/>
          <w:sz w:val="24"/>
          <w:szCs w:val="24"/>
          <w:highlight w:val="red"/>
        </w:rPr>
      </w:pPr>
    </w:p>
    <w:p w:rsidR="00EF7079" w:rsidRPr="00055CB0" w:rsidRDefault="00AD196F" w:rsidP="00426FA6">
      <w:pPr>
        <w:tabs>
          <w:tab w:val="left" w:pos="3060"/>
        </w:tabs>
        <w:rPr>
          <w:rFonts w:ascii="Times New Roman" w:hAnsi="Times New Roman" w:cs="Times New Roman"/>
          <w:bCs/>
          <w:sz w:val="24"/>
          <w:szCs w:val="24"/>
        </w:rPr>
      </w:pPr>
      <w:r w:rsidRPr="00055CB0">
        <w:rPr>
          <w:rFonts w:ascii="Times New Roman" w:hAnsi="Times New Roman" w:cs="Times New Roman"/>
          <w:bCs/>
          <w:sz w:val="24"/>
          <w:szCs w:val="24"/>
        </w:rPr>
        <w:t>ACZ</w:t>
      </w:r>
      <w:r w:rsidRPr="00055CB0">
        <w:rPr>
          <w:rFonts w:ascii="Times New Roman" w:hAnsi="Times New Roman" w:cs="Times New Roman"/>
          <w:bCs/>
          <w:sz w:val="24"/>
          <w:szCs w:val="24"/>
        </w:rPr>
        <w:tab/>
        <w:t xml:space="preserve">Agro-climatic Zone </w:t>
      </w:r>
    </w:p>
    <w:p w:rsidR="00EF7079" w:rsidRPr="00055CB0" w:rsidRDefault="00EF7079" w:rsidP="00426FA6">
      <w:pPr>
        <w:tabs>
          <w:tab w:val="left" w:pos="3060"/>
        </w:tabs>
        <w:rPr>
          <w:rFonts w:ascii="Times New Roman" w:hAnsi="Times New Roman" w:cs="Times New Roman"/>
          <w:bCs/>
          <w:sz w:val="24"/>
          <w:szCs w:val="24"/>
        </w:rPr>
      </w:pPr>
      <w:r w:rsidRPr="00055CB0">
        <w:rPr>
          <w:rFonts w:ascii="Times New Roman" w:hAnsi="Times New Roman" w:cs="Times New Roman"/>
          <w:bCs/>
          <w:sz w:val="24"/>
          <w:szCs w:val="24"/>
        </w:rPr>
        <w:t>CSA</w:t>
      </w:r>
      <w:r w:rsidRPr="00055CB0">
        <w:rPr>
          <w:rFonts w:ascii="Times New Roman" w:hAnsi="Times New Roman" w:cs="Times New Roman"/>
          <w:bCs/>
          <w:sz w:val="24"/>
          <w:szCs w:val="24"/>
        </w:rPr>
        <w:tab/>
        <w:t>Central Statistical Agency</w:t>
      </w:r>
    </w:p>
    <w:p w:rsidR="00EF7079" w:rsidRPr="00055CB0" w:rsidRDefault="00EF7079" w:rsidP="00426FA6">
      <w:pPr>
        <w:tabs>
          <w:tab w:val="left" w:pos="3060"/>
        </w:tabs>
        <w:rPr>
          <w:rFonts w:ascii="Times New Roman" w:hAnsi="Times New Roman" w:cs="Times New Roman"/>
          <w:bCs/>
          <w:sz w:val="24"/>
          <w:szCs w:val="24"/>
        </w:rPr>
      </w:pPr>
      <w:r w:rsidRPr="00055CB0">
        <w:rPr>
          <w:rFonts w:ascii="Times New Roman" w:hAnsi="Times New Roman" w:cs="Times New Roman"/>
          <w:sz w:val="24"/>
          <w:szCs w:val="24"/>
        </w:rPr>
        <w:t>DEM</w:t>
      </w:r>
      <w:r w:rsidRPr="00055CB0">
        <w:rPr>
          <w:rFonts w:ascii="Times New Roman" w:hAnsi="Times New Roman" w:cs="Times New Roman"/>
          <w:sz w:val="24"/>
          <w:szCs w:val="24"/>
        </w:rPr>
        <w:tab/>
      </w:r>
      <w:r w:rsidRPr="00055CB0">
        <w:rPr>
          <w:rFonts w:ascii="Times New Roman" w:hAnsi="Times New Roman" w:cs="Times New Roman"/>
          <w:bCs/>
          <w:sz w:val="24"/>
          <w:szCs w:val="24"/>
        </w:rPr>
        <w:t>Digital Elevation Model</w:t>
      </w:r>
    </w:p>
    <w:p w:rsidR="00EF7079" w:rsidRPr="00055CB0" w:rsidRDefault="00EF7079" w:rsidP="00426FA6">
      <w:pPr>
        <w:tabs>
          <w:tab w:val="left" w:pos="3060"/>
        </w:tabs>
        <w:rPr>
          <w:rFonts w:ascii="Times New Roman" w:hAnsi="Times New Roman" w:cs="Times New Roman"/>
          <w:bCs/>
          <w:sz w:val="24"/>
          <w:szCs w:val="24"/>
        </w:rPr>
      </w:pPr>
      <w:r w:rsidRPr="00055CB0">
        <w:rPr>
          <w:rFonts w:ascii="Times New Roman" w:hAnsi="Times New Roman" w:cs="Times New Roman"/>
          <w:bCs/>
          <w:sz w:val="24"/>
          <w:szCs w:val="24"/>
        </w:rPr>
        <w:t>GCP</w:t>
      </w:r>
      <w:r w:rsidRPr="00055CB0">
        <w:rPr>
          <w:rFonts w:ascii="Times New Roman" w:hAnsi="Times New Roman" w:cs="Times New Roman"/>
          <w:bCs/>
          <w:sz w:val="24"/>
          <w:szCs w:val="24"/>
        </w:rPr>
        <w:tab/>
        <w:t>Ground Control Points</w:t>
      </w:r>
    </w:p>
    <w:p w:rsidR="00EF7079" w:rsidRPr="00055CB0" w:rsidRDefault="00EF7079" w:rsidP="00426FA6">
      <w:pPr>
        <w:tabs>
          <w:tab w:val="left" w:pos="3060"/>
        </w:tabs>
        <w:rPr>
          <w:rFonts w:ascii="Times New Roman" w:hAnsi="Times New Roman" w:cs="Times New Roman"/>
          <w:bCs/>
          <w:sz w:val="24"/>
          <w:szCs w:val="24"/>
        </w:rPr>
      </w:pPr>
      <w:r w:rsidRPr="00055CB0">
        <w:rPr>
          <w:rFonts w:ascii="Times New Roman" w:hAnsi="Times New Roman" w:cs="Times New Roman"/>
          <w:bCs/>
          <w:sz w:val="24"/>
          <w:szCs w:val="24"/>
        </w:rPr>
        <w:t>GPS</w:t>
      </w:r>
      <w:r w:rsidRPr="00055CB0">
        <w:rPr>
          <w:rFonts w:ascii="Times New Roman" w:hAnsi="Times New Roman" w:cs="Times New Roman"/>
          <w:bCs/>
          <w:sz w:val="24"/>
          <w:szCs w:val="24"/>
        </w:rPr>
        <w:tab/>
        <w:t>Global Positioning System</w:t>
      </w:r>
    </w:p>
    <w:p w:rsidR="00EF7079" w:rsidRPr="00055CB0" w:rsidRDefault="00EF7079" w:rsidP="00426FA6">
      <w:pPr>
        <w:tabs>
          <w:tab w:val="left" w:pos="3060"/>
        </w:tabs>
        <w:rPr>
          <w:rFonts w:ascii="Times New Roman" w:hAnsi="Times New Roman" w:cs="Times New Roman"/>
          <w:sz w:val="24"/>
          <w:szCs w:val="24"/>
        </w:rPr>
      </w:pPr>
      <w:r w:rsidRPr="00055CB0">
        <w:rPr>
          <w:rFonts w:ascii="Times New Roman" w:hAnsi="Times New Roman" w:cs="Times New Roman"/>
          <w:bCs/>
          <w:sz w:val="24"/>
          <w:szCs w:val="24"/>
        </w:rPr>
        <w:t>Ha</w:t>
      </w:r>
      <w:r w:rsidRPr="00055CB0">
        <w:rPr>
          <w:rFonts w:ascii="Times New Roman" w:hAnsi="Times New Roman" w:cs="Times New Roman"/>
          <w:bCs/>
          <w:sz w:val="24"/>
          <w:szCs w:val="24"/>
        </w:rPr>
        <w:tab/>
        <w:t>Hectare</w:t>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r>
    </w:p>
    <w:p w:rsidR="00EF7079" w:rsidRPr="00055CB0" w:rsidRDefault="002A1569" w:rsidP="00426FA6">
      <w:pPr>
        <w:rPr>
          <w:rFonts w:ascii="Times New Roman" w:hAnsi="Times New Roman" w:cs="Times New Roman"/>
          <w:sz w:val="24"/>
          <w:szCs w:val="24"/>
        </w:rPr>
      </w:pPr>
      <w:r w:rsidRPr="00055CB0">
        <w:rPr>
          <w:rFonts w:ascii="Times New Roman" w:hAnsi="Times New Roman" w:cs="Times New Roman"/>
          <w:sz w:val="24"/>
          <w:szCs w:val="24"/>
        </w:rPr>
        <w:t xml:space="preserve">FAO                                   </w:t>
      </w:r>
      <w:r w:rsidR="008E03C6" w:rsidRPr="00055CB0">
        <w:rPr>
          <w:rFonts w:ascii="Times New Roman" w:hAnsi="Times New Roman" w:cs="Times New Roman"/>
          <w:sz w:val="24"/>
          <w:szCs w:val="24"/>
        </w:rPr>
        <w:tab/>
      </w:r>
      <w:r w:rsidRPr="00055CB0">
        <w:rPr>
          <w:rFonts w:ascii="Times New Roman" w:hAnsi="Times New Roman" w:cs="Times New Roman"/>
          <w:sz w:val="24"/>
          <w:szCs w:val="24"/>
        </w:rPr>
        <w:t>Food and Agricultural Organization of the United Nations</w:t>
      </w:r>
    </w:p>
    <w:p w:rsidR="005205A5" w:rsidRPr="00055CB0" w:rsidRDefault="00EF7079" w:rsidP="00426FA6">
      <w:pPr>
        <w:rPr>
          <w:rFonts w:ascii="Times New Roman" w:hAnsi="Times New Roman" w:cs="Times New Roman"/>
          <w:sz w:val="24"/>
          <w:szCs w:val="24"/>
        </w:rPr>
      </w:pPr>
      <w:r w:rsidRPr="00055CB0">
        <w:rPr>
          <w:rFonts w:ascii="Times New Roman" w:hAnsi="Times New Roman" w:cs="Times New Roman"/>
          <w:sz w:val="24"/>
          <w:szCs w:val="24"/>
        </w:rPr>
        <w:t>ISSS</w:t>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t xml:space="preserve">   International Soil Science Society</w:t>
      </w:r>
    </w:p>
    <w:p w:rsidR="005205A5" w:rsidRPr="00055CB0" w:rsidRDefault="003C6D9B" w:rsidP="00426FA6">
      <w:pPr>
        <w:rPr>
          <w:rFonts w:ascii="Times New Roman" w:hAnsi="Times New Roman" w:cs="Times New Roman"/>
          <w:sz w:val="24"/>
          <w:szCs w:val="24"/>
        </w:rPr>
      </w:pPr>
      <w:r w:rsidRPr="00055CB0">
        <w:rPr>
          <w:rFonts w:ascii="Times New Roman" w:hAnsi="Times New Roman" w:cs="Times New Roman"/>
          <w:sz w:val="24"/>
          <w:szCs w:val="24"/>
        </w:rPr>
        <w:t>M.a.s.l</w:t>
      </w:r>
      <w:r w:rsidR="00AD54E5" w:rsidRPr="00055CB0">
        <w:rPr>
          <w:rFonts w:ascii="Times New Roman" w:hAnsi="Times New Roman" w:cs="Times New Roman"/>
          <w:sz w:val="24"/>
          <w:szCs w:val="24"/>
        </w:rPr>
        <w:tab/>
      </w:r>
      <w:r w:rsidR="00AD54E5" w:rsidRPr="00055CB0">
        <w:rPr>
          <w:rFonts w:ascii="Times New Roman" w:hAnsi="Times New Roman" w:cs="Times New Roman"/>
          <w:sz w:val="24"/>
          <w:szCs w:val="24"/>
        </w:rPr>
        <w:tab/>
      </w:r>
      <w:r w:rsidR="00AD54E5" w:rsidRPr="00055CB0">
        <w:rPr>
          <w:rFonts w:ascii="Times New Roman" w:hAnsi="Times New Roman" w:cs="Times New Roman"/>
          <w:sz w:val="24"/>
          <w:szCs w:val="24"/>
        </w:rPr>
        <w:tab/>
      </w:r>
      <w:r w:rsidR="00AD54E5" w:rsidRPr="00055CB0">
        <w:rPr>
          <w:rFonts w:ascii="Times New Roman" w:hAnsi="Times New Roman" w:cs="Times New Roman"/>
          <w:sz w:val="24"/>
          <w:szCs w:val="24"/>
        </w:rPr>
        <w:tab/>
        <w:t xml:space="preserve">   meter above sea level</w:t>
      </w:r>
    </w:p>
    <w:p w:rsidR="00A5419F" w:rsidRPr="00055CB0" w:rsidRDefault="005205A5" w:rsidP="00426FA6">
      <w:pPr>
        <w:rPr>
          <w:rFonts w:ascii="Times New Roman" w:hAnsi="Times New Roman" w:cs="Times New Roman"/>
          <w:sz w:val="24"/>
          <w:szCs w:val="24"/>
        </w:rPr>
      </w:pPr>
      <w:r w:rsidRPr="00055CB0">
        <w:rPr>
          <w:rFonts w:ascii="Times New Roman" w:hAnsi="Times New Roman" w:cs="Times New Roman"/>
          <w:sz w:val="24"/>
          <w:szCs w:val="24"/>
        </w:rPr>
        <w:t>PET</w:t>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t xml:space="preserve">   Potential Evapotranspiration</w:t>
      </w:r>
    </w:p>
    <w:p w:rsidR="00A5419F" w:rsidRPr="00055CB0" w:rsidRDefault="00A5419F" w:rsidP="00426FA6">
      <w:pPr>
        <w:rPr>
          <w:rFonts w:ascii="Times New Roman" w:hAnsi="Times New Roman" w:cs="Times New Roman"/>
          <w:sz w:val="24"/>
          <w:szCs w:val="24"/>
        </w:rPr>
      </w:pPr>
      <w:r w:rsidRPr="00055CB0">
        <w:rPr>
          <w:rFonts w:ascii="Times New Roman" w:hAnsi="Times New Roman" w:cs="Times New Roman"/>
          <w:sz w:val="24"/>
          <w:szCs w:val="24"/>
        </w:rPr>
        <w:t>TM</w:t>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t xml:space="preserve">  Thematic Mapper</w:t>
      </w:r>
    </w:p>
    <w:p w:rsidR="00EF7079" w:rsidRPr="00055CB0" w:rsidRDefault="00EF7079" w:rsidP="00426FA6">
      <w:pPr>
        <w:rPr>
          <w:rFonts w:ascii="Times New Roman" w:hAnsi="Times New Roman" w:cs="Times New Roman"/>
          <w:sz w:val="24"/>
          <w:szCs w:val="24"/>
        </w:rPr>
      </w:pPr>
      <w:r w:rsidRPr="00055CB0">
        <w:rPr>
          <w:rFonts w:ascii="Times New Roman" w:hAnsi="Times New Roman" w:cs="Times New Roman"/>
          <w:sz w:val="24"/>
          <w:szCs w:val="24"/>
        </w:rPr>
        <w:t>WRB</w:t>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r>
      <w:r w:rsidRPr="00055CB0">
        <w:rPr>
          <w:rFonts w:ascii="Times New Roman" w:hAnsi="Times New Roman" w:cs="Times New Roman"/>
          <w:sz w:val="24"/>
          <w:szCs w:val="24"/>
        </w:rPr>
        <w:tab/>
        <w:t xml:space="preserve">   World Resources Base</w:t>
      </w:r>
    </w:p>
    <w:p w:rsidR="00EF7079" w:rsidRPr="00055CB0" w:rsidRDefault="00EF7079" w:rsidP="00426FA6">
      <w:pPr>
        <w:pStyle w:val="HeadingFour"/>
        <w:rPr>
          <w:rFonts w:ascii="Times New Roman" w:hAnsi="Times New Roman" w:cs="Times New Roman"/>
          <w:sz w:val="24"/>
          <w:szCs w:val="24"/>
        </w:rPr>
      </w:pPr>
    </w:p>
    <w:p w:rsidR="00EF7079" w:rsidRPr="00055CB0" w:rsidRDefault="00EF7079" w:rsidP="00426FA6">
      <w:pPr>
        <w:pStyle w:val="HeadingFour"/>
        <w:rPr>
          <w:rFonts w:ascii="Times New Roman" w:hAnsi="Times New Roman" w:cs="Times New Roman"/>
          <w:sz w:val="24"/>
          <w:szCs w:val="24"/>
        </w:rPr>
      </w:pPr>
    </w:p>
    <w:p w:rsidR="00EF7079" w:rsidRPr="00055CB0" w:rsidRDefault="00EF7079" w:rsidP="00426FA6">
      <w:pPr>
        <w:pStyle w:val="HeadingFour"/>
        <w:rPr>
          <w:rFonts w:ascii="Times New Roman" w:hAnsi="Times New Roman" w:cs="Times New Roman"/>
          <w:sz w:val="24"/>
          <w:szCs w:val="24"/>
        </w:rPr>
      </w:pPr>
    </w:p>
    <w:p w:rsidR="00066E07" w:rsidRPr="00055CB0" w:rsidRDefault="00066E07" w:rsidP="00426FA6">
      <w:pPr>
        <w:rPr>
          <w:rFonts w:ascii="Times New Roman" w:hAnsi="Times New Roman" w:cs="Times New Roman"/>
          <w:sz w:val="24"/>
          <w:szCs w:val="24"/>
        </w:rPr>
      </w:pPr>
    </w:p>
    <w:p w:rsidR="009112E6" w:rsidRPr="00055CB0" w:rsidRDefault="009112E6" w:rsidP="00426FA6">
      <w:pPr>
        <w:rPr>
          <w:rFonts w:ascii="Times New Roman" w:hAnsi="Times New Roman" w:cs="Times New Roman"/>
          <w:sz w:val="24"/>
          <w:szCs w:val="24"/>
        </w:rPr>
      </w:pPr>
    </w:p>
    <w:p w:rsidR="009112E6" w:rsidRPr="00055CB0" w:rsidRDefault="009112E6" w:rsidP="00426FA6">
      <w:pPr>
        <w:rPr>
          <w:rFonts w:ascii="Times New Roman" w:hAnsi="Times New Roman" w:cs="Times New Roman"/>
          <w:sz w:val="24"/>
          <w:szCs w:val="24"/>
        </w:rPr>
      </w:pPr>
    </w:p>
    <w:p w:rsidR="009112E6" w:rsidRPr="00055CB0" w:rsidRDefault="009112E6" w:rsidP="00426FA6">
      <w:pPr>
        <w:rPr>
          <w:rFonts w:ascii="Times New Roman" w:hAnsi="Times New Roman" w:cs="Times New Roman"/>
          <w:sz w:val="24"/>
          <w:szCs w:val="24"/>
        </w:rPr>
      </w:pPr>
    </w:p>
    <w:p w:rsidR="009112E6" w:rsidRPr="00055CB0" w:rsidRDefault="009112E6" w:rsidP="00426FA6">
      <w:pPr>
        <w:rPr>
          <w:rFonts w:ascii="Times New Roman" w:hAnsi="Times New Roman" w:cs="Times New Roman"/>
          <w:sz w:val="24"/>
          <w:szCs w:val="24"/>
        </w:rPr>
      </w:pPr>
    </w:p>
    <w:p w:rsidR="009112E6" w:rsidRPr="00055CB0" w:rsidRDefault="009112E6" w:rsidP="00426FA6">
      <w:pPr>
        <w:rPr>
          <w:rFonts w:ascii="Times New Roman" w:hAnsi="Times New Roman" w:cs="Times New Roman"/>
          <w:sz w:val="24"/>
          <w:szCs w:val="24"/>
        </w:rPr>
      </w:pPr>
    </w:p>
    <w:p w:rsidR="00C771C0" w:rsidRPr="00055CB0" w:rsidRDefault="00C771C0" w:rsidP="009D34B3">
      <w:pPr>
        <w:pStyle w:val="StyleHeading11ghostgh11Para1MainTitleMainTitle1Heading"/>
        <w:rPr>
          <w:szCs w:val="24"/>
        </w:rPr>
      </w:pPr>
      <w:bookmarkStart w:id="1" w:name="_Toc356012599"/>
    </w:p>
    <w:p w:rsidR="00662534" w:rsidRPr="00055CB0" w:rsidRDefault="00426FA6" w:rsidP="0018799C">
      <w:pPr>
        <w:pStyle w:val="Heading1"/>
      </w:pPr>
      <w:bookmarkStart w:id="2" w:name="_Toc466877340"/>
      <w:bookmarkEnd w:id="1"/>
      <w:r w:rsidRPr="00055CB0">
        <w:lastRenderedPageBreak/>
        <w:t xml:space="preserve">Executive </w:t>
      </w:r>
      <w:r w:rsidR="00AF0434" w:rsidRPr="00055CB0">
        <w:t>Summary</w:t>
      </w:r>
      <w:bookmarkEnd w:id="2"/>
    </w:p>
    <w:p w:rsidR="00426FA6" w:rsidRPr="00055CB0" w:rsidRDefault="00426FA6"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Doma watershed is situated in </w:t>
      </w:r>
      <w:r w:rsidR="00055CB0" w:rsidRPr="00055CB0">
        <w:rPr>
          <w:rFonts w:ascii="Times New Roman" w:hAnsi="Times New Roman" w:cs="Times New Roman"/>
          <w:bCs/>
          <w:sz w:val="24"/>
          <w:szCs w:val="24"/>
        </w:rPr>
        <w:t>Buno Bedele</w:t>
      </w:r>
      <w:r w:rsidRPr="00055CB0">
        <w:rPr>
          <w:rFonts w:ascii="Times New Roman" w:hAnsi="Times New Roman" w:cs="Times New Roman"/>
          <w:bCs/>
          <w:sz w:val="24"/>
          <w:szCs w:val="24"/>
        </w:rPr>
        <w:t xml:space="preserve"> Zone, in Oromia Regional State. It is situated in Gechi district. The total area of the watershed is estimated to be about </w:t>
      </w:r>
      <w:r w:rsidR="00055CB0" w:rsidRPr="00055CB0">
        <w:rPr>
          <w:rFonts w:ascii="Times New Roman" w:hAnsi="Times New Roman" w:cs="Times New Roman"/>
          <w:bCs/>
          <w:sz w:val="24"/>
          <w:szCs w:val="24"/>
        </w:rPr>
        <w:t>6,924.34</w:t>
      </w:r>
      <w:r w:rsidRPr="00055CB0">
        <w:rPr>
          <w:rFonts w:ascii="Times New Roman" w:hAnsi="Times New Roman" w:cs="Times New Roman"/>
          <w:bCs/>
          <w:sz w:val="24"/>
          <w:szCs w:val="24"/>
        </w:rPr>
        <w:t xml:space="preserve"> ha. </w:t>
      </w:r>
      <w:r w:rsidR="00055CB0" w:rsidRPr="00055CB0">
        <w:rPr>
          <w:rFonts w:ascii="Times New Roman" w:hAnsi="Times New Roman" w:cs="Times New Roman"/>
          <w:bCs/>
          <w:sz w:val="24"/>
          <w:szCs w:val="24"/>
        </w:rPr>
        <w:t>Geographically,</w:t>
      </w:r>
      <w:r w:rsidRPr="00055CB0">
        <w:rPr>
          <w:rFonts w:ascii="Times New Roman" w:hAnsi="Times New Roman" w:cs="Times New Roman"/>
          <w:bCs/>
          <w:sz w:val="24"/>
          <w:szCs w:val="24"/>
        </w:rPr>
        <w:t xml:space="preserve"> the watershed falls in between 5.34</w:t>
      </w:r>
      <w:r w:rsidRPr="00055CB0">
        <w:rPr>
          <w:rFonts w:ascii="Times New Roman" w:hAnsi="Times New Roman" w:cs="Times New Roman"/>
          <w:bCs/>
          <w:sz w:val="24"/>
          <w:szCs w:val="24"/>
          <w:vertAlign w:val="superscript"/>
        </w:rPr>
        <w:t>0</w:t>
      </w:r>
      <w:r w:rsidRPr="00055CB0">
        <w:rPr>
          <w:rFonts w:ascii="Times New Roman" w:hAnsi="Times New Roman" w:cs="Times New Roman"/>
          <w:bCs/>
          <w:sz w:val="24"/>
          <w:szCs w:val="24"/>
        </w:rPr>
        <w:t xml:space="preserve"> and 5.97</w:t>
      </w:r>
      <w:r w:rsidRPr="00055CB0">
        <w:rPr>
          <w:rFonts w:ascii="Times New Roman" w:hAnsi="Times New Roman" w:cs="Times New Roman"/>
          <w:bCs/>
          <w:sz w:val="24"/>
          <w:szCs w:val="24"/>
          <w:vertAlign w:val="superscript"/>
        </w:rPr>
        <w:t>0</w:t>
      </w:r>
      <w:r w:rsidRPr="00055CB0">
        <w:rPr>
          <w:rFonts w:ascii="Times New Roman" w:hAnsi="Times New Roman" w:cs="Times New Roman"/>
          <w:bCs/>
          <w:sz w:val="24"/>
          <w:szCs w:val="24"/>
        </w:rPr>
        <w:t xml:space="preserve"> N latitude and 38.9</w:t>
      </w:r>
      <w:r w:rsidRPr="00055CB0">
        <w:rPr>
          <w:rFonts w:ascii="Times New Roman" w:hAnsi="Times New Roman" w:cs="Times New Roman"/>
          <w:bCs/>
          <w:sz w:val="24"/>
          <w:szCs w:val="24"/>
          <w:vertAlign w:val="superscript"/>
        </w:rPr>
        <w:t>0</w:t>
      </w:r>
      <w:r w:rsidRPr="00055CB0">
        <w:rPr>
          <w:rFonts w:ascii="Times New Roman" w:hAnsi="Times New Roman" w:cs="Times New Roman"/>
          <w:bCs/>
          <w:sz w:val="24"/>
          <w:szCs w:val="24"/>
        </w:rPr>
        <w:t xml:space="preserve"> and 39.39</w:t>
      </w:r>
      <w:r w:rsidRPr="00055CB0">
        <w:rPr>
          <w:rFonts w:ascii="Times New Roman" w:hAnsi="Times New Roman" w:cs="Times New Roman"/>
          <w:bCs/>
          <w:sz w:val="24"/>
          <w:szCs w:val="24"/>
          <w:vertAlign w:val="superscript"/>
        </w:rPr>
        <w:t>0</w:t>
      </w:r>
      <w:r w:rsidRPr="00055CB0">
        <w:rPr>
          <w:rFonts w:ascii="Times New Roman" w:hAnsi="Times New Roman" w:cs="Times New Roman"/>
          <w:bCs/>
          <w:sz w:val="24"/>
          <w:szCs w:val="24"/>
        </w:rPr>
        <w:t xml:space="preserve"> E longitude. </w:t>
      </w:r>
    </w:p>
    <w:p w:rsidR="00055CB0" w:rsidRPr="00055CB0" w:rsidRDefault="00055CB0" w:rsidP="00055CB0">
      <w:pPr>
        <w:rPr>
          <w:rFonts w:ascii="Times New Roman" w:hAnsi="Times New Roman" w:cs="Times New Roman"/>
          <w:bCs/>
          <w:sz w:val="24"/>
          <w:szCs w:val="24"/>
        </w:rPr>
      </w:pPr>
      <w:r w:rsidRPr="00055CB0">
        <w:rPr>
          <w:rFonts w:ascii="Times New Roman" w:hAnsi="Times New Roman" w:cs="Times New Roman"/>
          <w:bCs/>
          <w:sz w:val="24"/>
          <w:szCs w:val="24"/>
        </w:rPr>
        <w:t xml:space="preserve">The study areas fall within the wet lower dega and wet </w:t>
      </w:r>
      <w:r w:rsidR="008960CB" w:rsidRPr="00055CB0">
        <w:rPr>
          <w:rFonts w:ascii="Times New Roman" w:hAnsi="Times New Roman" w:cs="Times New Roman"/>
          <w:bCs/>
          <w:sz w:val="24"/>
          <w:szCs w:val="24"/>
        </w:rPr>
        <w:t>Weyna</w:t>
      </w:r>
      <w:r w:rsidRPr="00055CB0">
        <w:rPr>
          <w:rFonts w:ascii="Times New Roman" w:hAnsi="Times New Roman" w:cs="Times New Roman"/>
          <w:bCs/>
          <w:sz w:val="24"/>
          <w:szCs w:val="24"/>
        </w:rPr>
        <w:t xml:space="preserve"> dega traditional agro-ecological zones. Accordingly, 82% of the watershed area belongs to wet </w:t>
      </w:r>
      <w:r w:rsidR="008960CB" w:rsidRPr="00055CB0">
        <w:rPr>
          <w:rFonts w:ascii="Times New Roman" w:hAnsi="Times New Roman" w:cs="Times New Roman"/>
          <w:bCs/>
          <w:sz w:val="24"/>
          <w:szCs w:val="24"/>
        </w:rPr>
        <w:t>Woinadega</w:t>
      </w:r>
      <w:r w:rsidRPr="00055CB0">
        <w:rPr>
          <w:rFonts w:ascii="Times New Roman" w:hAnsi="Times New Roman" w:cs="Times New Roman"/>
          <w:bCs/>
          <w:sz w:val="24"/>
          <w:szCs w:val="24"/>
        </w:rPr>
        <w:t xml:space="preserve"> AEZ</w:t>
      </w:r>
      <w:r w:rsidR="007C094C">
        <w:rPr>
          <w:rFonts w:ascii="Times New Roman" w:hAnsi="Times New Roman" w:cs="Times New Roman"/>
          <w:bCs/>
          <w:sz w:val="24"/>
          <w:szCs w:val="24"/>
        </w:rPr>
        <w:t>.</w:t>
      </w:r>
    </w:p>
    <w:p w:rsidR="005205A5" w:rsidRPr="00055CB0" w:rsidRDefault="00426FA6" w:rsidP="00426FA6">
      <w:pPr>
        <w:rPr>
          <w:rFonts w:ascii="Times New Roman" w:hAnsi="Times New Roman" w:cs="Times New Roman"/>
          <w:sz w:val="24"/>
          <w:szCs w:val="24"/>
        </w:rPr>
      </w:pPr>
      <w:r w:rsidRPr="00055CB0">
        <w:rPr>
          <w:rFonts w:ascii="Times New Roman" w:hAnsi="Times New Roman" w:cs="Times New Roman"/>
          <w:sz w:val="24"/>
          <w:szCs w:val="24"/>
        </w:rPr>
        <w:t xml:space="preserve">Based on the national guideline of Community Based Watershed Development, slope computation had also been made with six classes. The Guideline suggests the use of such classification for soil and water conservation and other land management recommendations. In most cases, slopes over 8.0 percent are generally recommended for relevant conservation interventions </w:t>
      </w:r>
      <w:r w:rsidR="007C094C">
        <w:rPr>
          <w:rFonts w:ascii="Times New Roman" w:hAnsi="Times New Roman" w:cs="Times New Roman"/>
          <w:sz w:val="24"/>
          <w:szCs w:val="24"/>
        </w:rPr>
        <w:t>in accordance to</w:t>
      </w:r>
      <w:r w:rsidRPr="00055CB0">
        <w:rPr>
          <w:rFonts w:ascii="Times New Roman" w:hAnsi="Times New Roman" w:cs="Times New Roman"/>
          <w:sz w:val="24"/>
          <w:szCs w:val="24"/>
        </w:rPr>
        <w:t xml:space="preserve"> the landscape and physical human activities.</w:t>
      </w:r>
      <w:r w:rsidR="001018B2">
        <w:rPr>
          <w:rFonts w:ascii="Times New Roman" w:hAnsi="Times New Roman" w:cs="Times New Roman"/>
          <w:sz w:val="24"/>
          <w:szCs w:val="24"/>
        </w:rPr>
        <w:t>As a result</w:t>
      </w:r>
      <w:r w:rsidRPr="00055CB0">
        <w:rPr>
          <w:rFonts w:ascii="Times New Roman" w:hAnsi="Times New Roman" w:cs="Times New Roman"/>
          <w:sz w:val="24"/>
          <w:szCs w:val="24"/>
        </w:rPr>
        <w:t>, 52 percent of the sub-watersheds area (</w:t>
      </w:r>
      <w:r w:rsidR="006E0CEC">
        <w:rPr>
          <w:rFonts w:ascii="Times New Roman" w:hAnsi="Times New Roman" w:cs="Times New Roman"/>
          <w:sz w:val="24"/>
          <w:szCs w:val="24"/>
        </w:rPr>
        <w:t>table</w:t>
      </w:r>
      <w:r w:rsidRPr="00055CB0">
        <w:rPr>
          <w:rFonts w:ascii="Times New Roman" w:hAnsi="Times New Roman" w:cs="Times New Roman"/>
          <w:sz w:val="24"/>
          <w:szCs w:val="24"/>
        </w:rPr>
        <w:t>.</w:t>
      </w:r>
      <w:r w:rsidR="006E0CEC">
        <w:rPr>
          <w:rFonts w:ascii="Times New Roman" w:hAnsi="Times New Roman" w:cs="Times New Roman"/>
          <w:sz w:val="24"/>
          <w:szCs w:val="24"/>
        </w:rPr>
        <w:t>1</w:t>
      </w:r>
      <w:r w:rsidRPr="00055CB0">
        <w:rPr>
          <w:rFonts w:ascii="Times New Roman" w:hAnsi="Times New Roman" w:cs="Times New Roman"/>
          <w:sz w:val="24"/>
          <w:szCs w:val="24"/>
        </w:rPr>
        <w:t xml:space="preserve">) could be designated for various natural resources management programs under the </w:t>
      </w:r>
      <w:r w:rsidR="001018B2">
        <w:rPr>
          <w:rFonts w:ascii="Times New Roman" w:hAnsi="Times New Roman" w:cs="Times New Roman"/>
          <w:sz w:val="24"/>
          <w:szCs w:val="24"/>
        </w:rPr>
        <w:t>current</w:t>
      </w:r>
      <w:r w:rsidRPr="00055CB0">
        <w:rPr>
          <w:rFonts w:ascii="Times New Roman" w:hAnsi="Times New Roman" w:cs="Times New Roman"/>
          <w:sz w:val="24"/>
          <w:szCs w:val="24"/>
        </w:rPr>
        <w:t xml:space="preserve"> conditions of the watershed</w:t>
      </w:r>
      <w:r w:rsidR="001018B2">
        <w:rPr>
          <w:rFonts w:ascii="Times New Roman" w:hAnsi="Times New Roman" w:cs="Times New Roman"/>
          <w:sz w:val="24"/>
          <w:szCs w:val="24"/>
        </w:rPr>
        <w:t>.</w:t>
      </w:r>
    </w:p>
    <w:p w:rsidR="00426FA6" w:rsidRPr="00055CB0" w:rsidRDefault="00426FA6" w:rsidP="00426FA6">
      <w:pPr>
        <w:rPr>
          <w:rFonts w:ascii="Times New Roman" w:hAnsi="Times New Roman" w:cs="Times New Roman"/>
          <w:sz w:val="24"/>
          <w:szCs w:val="24"/>
        </w:rPr>
      </w:pPr>
      <w:r w:rsidRPr="00055CB0">
        <w:rPr>
          <w:rFonts w:ascii="Times New Roman" w:hAnsi="Times New Roman" w:cs="Times New Roman"/>
          <w:sz w:val="24"/>
          <w:szCs w:val="24"/>
        </w:rPr>
        <w:t xml:space="preserve">Soil map of the watershed is produced based on existing soil maps (GDWRMP AND SOTER) through intensive reconnaissance field survey (FAO/ISSS/WRB, 2006). Accordingly, the major soils of the watershed are Gleysols and Nitisols. Nitisols are mainly distributed over sloppy areas covering an area of about 6818.83 hectare; it is about 98% of the watershed. The second dominant soils of the watershed are Gleysols, which are occurred on flat topography and occupied about 2% of the watershed. </w:t>
      </w:r>
    </w:p>
    <w:p w:rsidR="00426FA6" w:rsidRPr="00055CB0" w:rsidRDefault="00426FA6" w:rsidP="00426FA6">
      <w:pPr>
        <w:rPr>
          <w:rFonts w:ascii="Times New Roman" w:hAnsi="Times New Roman" w:cs="Times New Roman"/>
          <w:sz w:val="24"/>
          <w:szCs w:val="24"/>
        </w:rPr>
      </w:pPr>
      <w:r w:rsidRPr="00055CB0">
        <w:rPr>
          <w:rFonts w:ascii="Times New Roman" w:hAnsi="Times New Roman" w:cs="Times New Roman"/>
          <w:sz w:val="24"/>
          <w:szCs w:val="24"/>
        </w:rPr>
        <w:t xml:space="preserve">According to the soil loss classification of FAO about 92 percent of the watershed grouped to soil loss class VII. Moreover, about 6 percent of the area categorized in to class </w:t>
      </w:r>
      <w:r w:rsidR="001018B2">
        <w:rPr>
          <w:rFonts w:ascii="Times New Roman" w:hAnsi="Times New Roman" w:cs="Times New Roman"/>
          <w:sz w:val="24"/>
          <w:szCs w:val="24"/>
        </w:rPr>
        <w:t xml:space="preserve">of </w:t>
      </w:r>
      <w:r w:rsidRPr="00055CB0">
        <w:rPr>
          <w:rFonts w:ascii="Times New Roman" w:hAnsi="Times New Roman" w:cs="Times New Roman"/>
          <w:sz w:val="24"/>
          <w:szCs w:val="24"/>
        </w:rPr>
        <w:t>moderate</w:t>
      </w:r>
      <w:r w:rsidR="001018B2">
        <w:rPr>
          <w:rFonts w:ascii="Times New Roman" w:hAnsi="Times New Roman" w:cs="Times New Roman"/>
          <w:sz w:val="24"/>
          <w:szCs w:val="24"/>
        </w:rPr>
        <w:t xml:space="preserve"> level of soil loss</w:t>
      </w:r>
      <w:r w:rsidRPr="00055CB0">
        <w:rPr>
          <w:rFonts w:ascii="Times New Roman" w:hAnsi="Times New Roman" w:cs="Times New Roman"/>
          <w:sz w:val="24"/>
          <w:szCs w:val="24"/>
        </w:rPr>
        <w:t xml:space="preserve"> where the annual soil loss rate range from 16 to above 30 T/ha/yr.</w:t>
      </w:r>
    </w:p>
    <w:p w:rsidR="003E7426" w:rsidRPr="00055CB0" w:rsidRDefault="00426FA6" w:rsidP="00426FA6">
      <w:pPr>
        <w:rPr>
          <w:rFonts w:ascii="Times New Roman" w:hAnsi="Times New Roman" w:cs="Times New Roman"/>
          <w:sz w:val="24"/>
          <w:szCs w:val="24"/>
        </w:rPr>
      </w:pPr>
      <w:r w:rsidRPr="00055CB0">
        <w:rPr>
          <w:rFonts w:ascii="Times New Roman" w:hAnsi="Times New Roman" w:cs="Times New Roman"/>
          <w:sz w:val="24"/>
          <w:szCs w:val="24"/>
        </w:rPr>
        <w:t xml:space="preserve">The analysis made under the study show that, the total quantity of estimated soil loss, which indicates the amount of soil detached from its original location and deposited within the Watershed area or transported to the surrounding hydrologic system, is about </w:t>
      </w:r>
      <w:r w:rsidR="009223FD" w:rsidRPr="00055CB0">
        <w:rPr>
          <w:rFonts w:ascii="Times New Roman" w:hAnsi="Times New Roman" w:cs="Times New Roman"/>
          <w:sz w:val="24"/>
          <w:szCs w:val="24"/>
        </w:rPr>
        <w:fldChar w:fldCharType="begin"/>
      </w:r>
      <w:r w:rsidR="00652AE2" w:rsidRPr="00055CB0">
        <w:rPr>
          <w:rFonts w:ascii="Times New Roman" w:hAnsi="Times New Roman" w:cs="Times New Roman"/>
          <w:sz w:val="24"/>
          <w:szCs w:val="24"/>
        </w:rPr>
        <w:instrText xml:space="preserve"> =SUM(ABOVE) </w:instrText>
      </w:r>
      <w:r w:rsidR="009223FD" w:rsidRPr="00055CB0">
        <w:rPr>
          <w:rFonts w:ascii="Times New Roman" w:hAnsi="Times New Roman" w:cs="Times New Roman"/>
          <w:sz w:val="24"/>
          <w:szCs w:val="24"/>
        </w:rPr>
        <w:fldChar w:fldCharType="separate"/>
      </w:r>
      <w:r w:rsidRPr="00055CB0">
        <w:rPr>
          <w:rFonts w:ascii="Times New Roman" w:hAnsi="Times New Roman" w:cs="Times New Roman"/>
          <w:sz w:val="24"/>
          <w:szCs w:val="24"/>
        </w:rPr>
        <w:t>1926913</w:t>
      </w:r>
      <w:r w:rsidR="009223FD" w:rsidRPr="00055CB0">
        <w:rPr>
          <w:rFonts w:ascii="Times New Roman" w:hAnsi="Times New Roman" w:cs="Times New Roman"/>
          <w:sz w:val="24"/>
          <w:szCs w:val="24"/>
        </w:rPr>
        <w:fldChar w:fldCharType="end"/>
      </w:r>
      <w:r w:rsidRPr="00055CB0">
        <w:rPr>
          <w:rFonts w:ascii="Times New Roman" w:hAnsi="Times New Roman" w:cs="Times New Roman"/>
          <w:sz w:val="24"/>
          <w:szCs w:val="24"/>
        </w:rPr>
        <w:t xml:space="preserve"> ton /ha/yr. The mean annual soil loss of the watershed is estimated about 278 t/ha/yr.</w:t>
      </w:r>
    </w:p>
    <w:p w:rsidR="00426FA6" w:rsidRDefault="00426FA6" w:rsidP="00426FA6">
      <w:pPr>
        <w:rPr>
          <w:rFonts w:ascii="Times New Roman" w:hAnsi="Times New Roman" w:cs="Times New Roman"/>
          <w:sz w:val="24"/>
          <w:szCs w:val="24"/>
        </w:rPr>
      </w:pPr>
      <w:bookmarkStart w:id="3" w:name="_Toc356012601"/>
      <w:r w:rsidRPr="00055CB0">
        <w:rPr>
          <w:rFonts w:ascii="Times New Roman" w:hAnsi="Times New Roman" w:cs="Times New Roman"/>
          <w:sz w:val="24"/>
          <w:szCs w:val="24"/>
        </w:rPr>
        <w:br w:type="page"/>
      </w:r>
    </w:p>
    <w:p w:rsidR="00384A98" w:rsidRPr="00055CB0" w:rsidRDefault="00384A98" w:rsidP="00426FA6">
      <w:pPr>
        <w:rPr>
          <w:rFonts w:ascii="Times New Roman" w:hAnsi="Times New Roman" w:cs="Times New Roman"/>
          <w:b/>
          <w:bCs/>
          <w:sz w:val="24"/>
          <w:szCs w:val="24"/>
        </w:rPr>
      </w:pPr>
    </w:p>
    <w:p w:rsidR="00066E07" w:rsidRPr="000349E3" w:rsidRDefault="00066E07" w:rsidP="005357B9">
      <w:pPr>
        <w:pStyle w:val="StyleHeading1"/>
        <w:numPr>
          <w:ilvl w:val="0"/>
          <w:numId w:val="32"/>
        </w:numPr>
        <w:ind w:left="270" w:hanging="270"/>
      </w:pPr>
      <w:bookmarkStart w:id="4" w:name="_Toc466877341"/>
      <w:r w:rsidRPr="000349E3">
        <w:t>Background</w:t>
      </w:r>
      <w:bookmarkEnd w:id="3"/>
      <w:bookmarkEnd w:id="4"/>
    </w:p>
    <w:p w:rsidR="00384A98" w:rsidRDefault="00384A98" w:rsidP="00384A98">
      <w:pPr>
        <w:spacing w:after="0" w:line="240" w:lineRule="auto"/>
        <w:rPr>
          <w:rFonts w:ascii="Times New Roman" w:hAnsi="Times New Roman" w:cs="Times New Roman"/>
          <w:bCs/>
          <w:sz w:val="24"/>
          <w:szCs w:val="24"/>
        </w:rPr>
      </w:pPr>
    </w:p>
    <w:p w:rsidR="003E1EFC" w:rsidRPr="00055CB0" w:rsidRDefault="003E1EFC" w:rsidP="00384A98">
      <w:pPr>
        <w:spacing w:after="0" w:line="240" w:lineRule="auto"/>
        <w:rPr>
          <w:rFonts w:ascii="Times New Roman" w:hAnsi="Times New Roman" w:cs="Times New Roman"/>
          <w:bCs/>
          <w:sz w:val="24"/>
          <w:szCs w:val="24"/>
        </w:rPr>
      </w:pPr>
      <w:r w:rsidRPr="00055CB0">
        <w:rPr>
          <w:rFonts w:ascii="Times New Roman" w:hAnsi="Times New Roman" w:cs="Times New Roman"/>
          <w:bCs/>
          <w:sz w:val="24"/>
          <w:szCs w:val="24"/>
        </w:rPr>
        <w:t>Soil erosion is a common phenomenon in the Ethiopian highlands, where it cause</w:t>
      </w:r>
      <w:r w:rsidR="000C0FA7" w:rsidRPr="00055CB0">
        <w:rPr>
          <w:rFonts w:ascii="Times New Roman" w:hAnsi="Times New Roman" w:cs="Times New Roman"/>
          <w:bCs/>
          <w:sz w:val="24"/>
          <w:szCs w:val="24"/>
        </w:rPr>
        <w:t>d</w:t>
      </w:r>
      <w:r w:rsidRPr="00055CB0">
        <w:rPr>
          <w:rFonts w:ascii="Times New Roman" w:hAnsi="Times New Roman" w:cs="Times New Roman"/>
          <w:bCs/>
          <w:sz w:val="24"/>
          <w:szCs w:val="24"/>
        </w:rPr>
        <w:t xml:space="preserve"> widespread soil degradation (Edwards, 1979; Gachene, 1995; Tiffen, </w:t>
      </w:r>
      <w:r w:rsidR="008960CB" w:rsidRPr="00055CB0">
        <w:rPr>
          <w:rFonts w:ascii="Times New Roman" w:hAnsi="Times New Roman" w:cs="Times New Roman"/>
          <w:bCs/>
          <w:sz w:val="24"/>
          <w:szCs w:val="24"/>
        </w:rPr>
        <w:t>Mortimer</w:t>
      </w:r>
      <w:r w:rsidRPr="00055CB0">
        <w:rPr>
          <w:rFonts w:ascii="Times New Roman" w:hAnsi="Times New Roman" w:cs="Times New Roman"/>
          <w:bCs/>
          <w:sz w:val="24"/>
          <w:szCs w:val="24"/>
        </w:rPr>
        <w:t xml:space="preserve">, and Gichuki, 1994).  Rapid population growth, cultivation on steep slopes, clearing of vegetation and overgrazing are the main factors that accelerate soil erosion. </w:t>
      </w:r>
    </w:p>
    <w:p w:rsidR="003E1EFC" w:rsidRPr="00055CB0" w:rsidRDefault="003E1EFC" w:rsidP="00426FA6">
      <w:pPr>
        <w:rPr>
          <w:rFonts w:ascii="Times New Roman" w:hAnsi="Times New Roman" w:cs="Times New Roman"/>
          <w:sz w:val="24"/>
          <w:szCs w:val="24"/>
        </w:rPr>
      </w:pPr>
      <w:r w:rsidRPr="00055CB0">
        <w:rPr>
          <w:rFonts w:ascii="Times New Roman" w:hAnsi="Times New Roman" w:cs="Times New Roman"/>
          <w:sz w:val="24"/>
          <w:szCs w:val="24"/>
        </w:rPr>
        <w:t xml:space="preserve">Studies indicate that clearing of forests for agriculture and inadequate erosion prevention measures in the </w:t>
      </w:r>
      <w:r w:rsidR="001018B2">
        <w:rPr>
          <w:rFonts w:ascii="Times New Roman" w:hAnsi="Times New Roman" w:cs="Times New Roman"/>
          <w:sz w:val="24"/>
          <w:szCs w:val="24"/>
        </w:rPr>
        <w:t>previous time</w:t>
      </w:r>
      <w:r w:rsidRPr="00055CB0">
        <w:rPr>
          <w:rFonts w:ascii="Times New Roman" w:hAnsi="Times New Roman" w:cs="Times New Roman"/>
          <w:sz w:val="24"/>
          <w:szCs w:val="24"/>
        </w:rPr>
        <w:t xml:space="preserve"> have been the main causes of soil degradation in the densely populated highlands of Ethiopia (Feoli </w:t>
      </w:r>
      <w:r w:rsidRPr="00055CB0">
        <w:rPr>
          <w:rFonts w:ascii="Times New Roman" w:hAnsi="Times New Roman" w:cs="Times New Roman"/>
          <w:i/>
          <w:iCs/>
          <w:sz w:val="24"/>
          <w:szCs w:val="24"/>
        </w:rPr>
        <w:t>et al</w:t>
      </w:r>
      <w:r w:rsidRPr="00055CB0">
        <w:rPr>
          <w:rFonts w:ascii="Times New Roman" w:hAnsi="Times New Roman" w:cs="Times New Roman"/>
          <w:sz w:val="24"/>
          <w:szCs w:val="24"/>
        </w:rPr>
        <w:t>., 2002). Hurni (1988)from plot measurements reported a mean annual soil erosion rate of 42 t/ha/1yr or an equivalent loss of a soil depth of 4 mm/yr from cultivated fields in the central and northern highlands.</w:t>
      </w:r>
    </w:p>
    <w:p w:rsidR="00D765DD" w:rsidRPr="00055CB0" w:rsidRDefault="000C0FA7" w:rsidP="00426FA6">
      <w:pPr>
        <w:rPr>
          <w:rFonts w:ascii="Times New Roman" w:hAnsi="Times New Roman" w:cs="Times New Roman"/>
          <w:bCs/>
          <w:sz w:val="24"/>
          <w:szCs w:val="24"/>
        </w:rPr>
      </w:pPr>
      <w:r w:rsidRPr="00055CB0">
        <w:rPr>
          <w:rFonts w:ascii="Times New Roman" w:hAnsi="Times New Roman" w:cs="Times New Roman"/>
          <w:sz w:val="24"/>
          <w:szCs w:val="24"/>
        </w:rPr>
        <w:t>Accordingly, p</w:t>
      </w:r>
      <w:r w:rsidR="00066E07" w:rsidRPr="00055CB0">
        <w:rPr>
          <w:rFonts w:ascii="Times New Roman" w:hAnsi="Times New Roman" w:cs="Times New Roman"/>
          <w:bCs/>
          <w:sz w:val="24"/>
          <w:szCs w:val="24"/>
        </w:rPr>
        <w:t xml:space="preserve">roper management of on-site effect of soil erosion reduces the risks and negative impacts of </w:t>
      </w:r>
      <w:r w:rsidR="003C6D9B" w:rsidRPr="00055CB0">
        <w:rPr>
          <w:rFonts w:ascii="Times New Roman" w:hAnsi="Times New Roman" w:cs="Times New Roman"/>
          <w:bCs/>
          <w:sz w:val="24"/>
          <w:szCs w:val="24"/>
        </w:rPr>
        <w:t>downstream</w:t>
      </w:r>
      <w:r w:rsidR="007127D0">
        <w:rPr>
          <w:rFonts w:ascii="Times New Roman" w:hAnsi="Times New Roman" w:cs="Times New Roman"/>
          <w:bCs/>
          <w:sz w:val="24"/>
          <w:szCs w:val="24"/>
        </w:rPr>
        <w:t>areas</w:t>
      </w:r>
      <w:r w:rsidR="00066E07" w:rsidRPr="00055CB0">
        <w:rPr>
          <w:rFonts w:ascii="Times New Roman" w:hAnsi="Times New Roman" w:cs="Times New Roman"/>
          <w:bCs/>
          <w:sz w:val="24"/>
          <w:szCs w:val="24"/>
        </w:rPr>
        <w:t xml:space="preserve"> due to water erosion. Tackling on-site effects of soil erosion requires an understanding of the rates of erosion processes as well as identification of the major controlling factors that </w:t>
      </w:r>
      <w:r w:rsidRPr="00055CB0">
        <w:rPr>
          <w:rFonts w:ascii="Times New Roman" w:hAnsi="Times New Roman" w:cs="Times New Roman"/>
          <w:bCs/>
          <w:sz w:val="24"/>
          <w:szCs w:val="24"/>
        </w:rPr>
        <w:t xml:space="preserve">aggravate </w:t>
      </w:r>
      <w:r w:rsidR="00066E07" w:rsidRPr="00055CB0">
        <w:rPr>
          <w:rFonts w:ascii="Times New Roman" w:hAnsi="Times New Roman" w:cs="Times New Roman"/>
          <w:bCs/>
          <w:sz w:val="24"/>
          <w:szCs w:val="24"/>
        </w:rPr>
        <w:t xml:space="preserve">or </w:t>
      </w:r>
      <w:r w:rsidRPr="00055CB0">
        <w:rPr>
          <w:rFonts w:ascii="Times New Roman" w:hAnsi="Times New Roman" w:cs="Times New Roman"/>
          <w:bCs/>
          <w:sz w:val="24"/>
          <w:szCs w:val="24"/>
        </w:rPr>
        <w:t>reverse</w:t>
      </w:r>
      <w:r w:rsidR="00066E07" w:rsidRPr="00055CB0">
        <w:rPr>
          <w:rFonts w:ascii="Times New Roman" w:hAnsi="Times New Roman" w:cs="Times New Roman"/>
          <w:bCs/>
          <w:sz w:val="24"/>
          <w:szCs w:val="24"/>
        </w:rPr>
        <w:t xml:space="preserve"> the process</w:t>
      </w:r>
      <w:r w:rsidRPr="00055CB0">
        <w:rPr>
          <w:rFonts w:ascii="Times New Roman" w:hAnsi="Times New Roman" w:cs="Times New Roman"/>
          <w:bCs/>
          <w:sz w:val="24"/>
          <w:szCs w:val="24"/>
        </w:rPr>
        <w:t>es</w:t>
      </w:r>
      <w:r w:rsidR="00066E07" w:rsidRPr="00055CB0">
        <w:rPr>
          <w:rFonts w:ascii="Times New Roman" w:hAnsi="Times New Roman" w:cs="Times New Roman"/>
          <w:bCs/>
          <w:sz w:val="24"/>
          <w:szCs w:val="24"/>
        </w:rPr>
        <w:t xml:space="preserve">. </w:t>
      </w:r>
    </w:p>
    <w:p w:rsidR="004E7D13"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So this particular study will </w:t>
      </w:r>
      <w:r w:rsidR="007127D0">
        <w:rPr>
          <w:rFonts w:ascii="Times New Roman" w:hAnsi="Times New Roman" w:cs="Times New Roman"/>
          <w:bCs/>
          <w:sz w:val="24"/>
          <w:szCs w:val="24"/>
        </w:rPr>
        <w:t>discover</w:t>
      </w:r>
      <w:r w:rsidRPr="00055CB0">
        <w:rPr>
          <w:rFonts w:ascii="Times New Roman" w:hAnsi="Times New Roman" w:cs="Times New Roman"/>
          <w:bCs/>
          <w:sz w:val="24"/>
          <w:szCs w:val="24"/>
        </w:rPr>
        <w:t>the potential causes and the associated reasons behind the respective causes and prepare Watershed management plan.</w:t>
      </w:r>
      <w:r w:rsidR="007127D0">
        <w:rPr>
          <w:rFonts w:ascii="Times New Roman" w:hAnsi="Times New Roman" w:cs="Times New Roman"/>
          <w:sz w:val="24"/>
          <w:szCs w:val="24"/>
        </w:rPr>
        <w:t>In this regard, i</w:t>
      </w:r>
      <w:r w:rsidR="000C0FA7" w:rsidRPr="00055CB0">
        <w:rPr>
          <w:rFonts w:ascii="Times New Roman" w:hAnsi="Times New Roman" w:cs="Times New Roman"/>
          <w:sz w:val="24"/>
          <w:szCs w:val="24"/>
        </w:rPr>
        <w:t>ntegrated w</w:t>
      </w:r>
      <w:r w:rsidR="003E1EFC" w:rsidRPr="00055CB0">
        <w:rPr>
          <w:rFonts w:ascii="Times New Roman" w:hAnsi="Times New Roman" w:cs="Times New Roman"/>
          <w:bCs/>
          <w:sz w:val="24"/>
          <w:szCs w:val="24"/>
        </w:rPr>
        <w:t xml:space="preserve">atershed management plan </w:t>
      </w:r>
      <w:bookmarkStart w:id="5" w:name="_Toc356012602"/>
      <w:r w:rsidR="004E7D13" w:rsidRPr="00055CB0">
        <w:rPr>
          <w:rFonts w:ascii="Times New Roman" w:hAnsi="Times New Roman" w:cs="Times New Roman"/>
          <w:bCs/>
          <w:sz w:val="24"/>
          <w:szCs w:val="24"/>
        </w:rPr>
        <w:t>is the process of evaluating, planning, restoring, and organizing land and other resource use within a watershed to provide desired goods and services while maintaining a sustainable ecosystem. This process provides a chance for agencies and stakeholders to balance diverse goals and uses for environmental resources, and to consider how their cumulative actions may affect long-term sustainability of these resources.</w:t>
      </w:r>
    </w:p>
    <w:p w:rsidR="00066E07" w:rsidRPr="000349E3" w:rsidRDefault="00F8431F" w:rsidP="000349E3">
      <w:pPr>
        <w:pStyle w:val="Heading1"/>
      </w:pPr>
      <w:bookmarkStart w:id="6" w:name="_Toc466877342"/>
      <w:r w:rsidRPr="000349E3">
        <w:t xml:space="preserve">2. </w:t>
      </w:r>
      <w:r w:rsidR="00066E07" w:rsidRPr="000349E3">
        <w:t>Objectives</w:t>
      </w:r>
      <w:bookmarkEnd w:id="5"/>
      <w:bookmarkEnd w:id="6"/>
    </w:p>
    <w:p w:rsidR="00384A98" w:rsidRDefault="00384A98" w:rsidP="00384A98">
      <w:pPr>
        <w:spacing w:after="0" w:line="240" w:lineRule="auto"/>
        <w:rPr>
          <w:rFonts w:ascii="Times New Roman" w:hAnsi="Times New Roman" w:cs="Times New Roman"/>
          <w:bCs/>
          <w:sz w:val="24"/>
          <w:szCs w:val="24"/>
        </w:rPr>
      </w:pPr>
    </w:p>
    <w:p w:rsidR="00A354BC" w:rsidRPr="00055CB0" w:rsidRDefault="00A354BC" w:rsidP="00384A98">
      <w:pPr>
        <w:spacing w:after="0" w:line="240" w:lineRule="auto"/>
        <w:rPr>
          <w:rFonts w:ascii="Times New Roman" w:hAnsi="Times New Roman" w:cs="Times New Roman"/>
          <w:bCs/>
          <w:sz w:val="24"/>
          <w:szCs w:val="24"/>
        </w:rPr>
      </w:pPr>
      <w:r w:rsidRPr="00055CB0">
        <w:rPr>
          <w:rFonts w:ascii="Times New Roman" w:hAnsi="Times New Roman" w:cs="Times New Roman"/>
          <w:bCs/>
          <w:sz w:val="24"/>
          <w:szCs w:val="24"/>
        </w:rPr>
        <w:t>The specific objectives of the project include:</w:t>
      </w:r>
    </w:p>
    <w:p w:rsidR="00A354BC" w:rsidRPr="00055CB0" w:rsidRDefault="00A354BC" w:rsidP="004878D8">
      <w:pPr>
        <w:numPr>
          <w:ilvl w:val="0"/>
          <w:numId w:val="18"/>
        </w:numPr>
        <w:spacing w:after="0"/>
        <w:rPr>
          <w:rFonts w:ascii="Times New Roman" w:hAnsi="Times New Roman" w:cs="Times New Roman"/>
          <w:bCs/>
          <w:sz w:val="24"/>
          <w:szCs w:val="24"/>
        </w:rPr>
      </w:pPr>
      <w:r w:rsidRPr="00055CB0">
        <w:rPr>
          <w:rFonts w:ascii="Times New Roman" w:hAnsi="Times New Roman" w:cs="Times New Roman"/>
          <w:bCs/>
          <w:sz w:val="24"/>
          <w:szCs w:val="24"/>
        </w:rPr>
        <w:t>To propose appropriate interventions to reduce soil erosion on the upstream so that the sediment deposition on the downstream will be controlled.</w:t>
      </w:r>
    </w:p>
    <w:p w:rsidR="00A354BC" w:rsidRPr="00055CB0" w:rsidRDefault="00A354BC" w:rsidP="004878D8">
      <w:pPr>
        <w:numPr>
          <w:ilvl w:val="0"/>
          <w:numId w:val="18"/>
        </w:numPr>
        <w:spacing w:after="0"/>
        <w:rPr>
          <w:rFonts w:ascii="Times New Roman" w:hAnsi="Times New Roman" w:cs="Times New Roman"/>
          <w:bCs/>
          <w:sz w:val="24"/>
          <w:szCs w:val="24"/>
        </w:rPr>
      </w:pPr>
      <w:r w:rsidRPr="00055CB0">
        <w:rPr>
          <w:rFonts w:ascii="Times New Roman" w:hAnsi="Times New Roman" w:cs="Times New Roman"/>
          <w:bCs/>
          <w:sz w:val="24"/>
          <w:szCs w:val="24"/>
        </w:rPr>
        <w:t>To undertake integrated watershed development activities in the sub-watershed and formulate an implementable project designs which will contribute to the livelihood improvement in the watershed.</w:t>
      </w:r>
    </w:p>
    <w:p w:rsidR="00A354BC" w:rsidRPr="00055CB0" w:rsidRDefault="00A354BC" w:rsidP="004878D8">
      <w:pPr>
        <w:numPr>
          <w:ilvl w:val="0"/>
          <w:numId w:val="18"/>
        </w:numPr>
        <w:spacing w:after="0"/>
        <w:rPr>
          <w:rFonts w:ascii="Times New Roman" w:hAnsi="Times New Roman" w:cs="Times New Roman"/>
          <w:bCs/>
          <w:sz w:val="24"/>
          <w:szCs w:val="24"/>
        </w:rPr>
      </w:pPr>
      <w:r w:rsidRPr="00055CB0">
        <w:rPr>
          <w:rFonts w:ascii="Times New Roman" w:hAnsi="Times New Roman" w:cs="Times New Roman"/>
          <w:bCs/>
          <w:sz w:val="24"/>
          <w:szCs w:val="24"/>
        </w:rPr>
        <w:t>To propose different activities to improve vegetation cover and increase availability of various tree resources in the watershed areas by promoting plantation of tree species to enhance appropriate conservation.</w:t>
      </w:r>
    </w:p>
    <w:p w:rsidR="00A354BC" w:rsidRPr="00055CB0" w:rsidRDefault="00A354BC" w:rsidP="004878D8">
      <w:pPr>
        <w:numPr>
          <w:ilvl w:val="0"/>
          <w:numId w:val="18"/>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Assess the root causes of land degradation in the watersheds and identify proper conservation techniques that contribute to reduce soil erosion and improve infiltration rate to enhance the ground water recharge.  </w:t>
      </w:r>
    </w:p>
    <w:p w:rsidR="00A354BC" w:rsidRPr="00055CB0" w:rsidRDefault="00A354BC" w:rsidP="004878D8">
      <w:pPr>
        <w:numPr>
          <w:ilvl w:val="0"/>
          <w:numId w:val="18"/>
        </w:numPr>
        <w:spacing w:after="0"/>
        <w:rPr>
          <w:rFonts w:ascii="Times New Roman" w:hAnsi="Times New Roman" w:cs="Times New Roman"/>
          <w:bCs/>
          <w:sz w:val="24"/>
          <w:szCs w:val="24"/>
        </w:rPr>
      </w:pPr>
      <w:r w:rsidRPr="00055CB0">
        <w:rPr>
          <w:rFonts w:ascii="Times New Roman" w:hAnsi="Times New Roman" w:cs="Times New Roman"/>
          <w:bCs/>
          <w:sz w:val="24"/>
          <w:szCs w:val="24"/>
        </w:rPr>
        <w:lastRenderedPageBreak/>
        <w:t xml:space="preserve">Assess the previous activities on soil and water conservation and identify the gaps and incorporate to the project components for implementation.  </w:t>
      </w:r>
    </w:p>
    <w:p w:rsidR="00066E07" w:rsidRPr="00055CB0" w:rsidRDefault="00066E07" w:rsidP="004878D8">
      <w:p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The watershed study is part of the overall irrigation development study and is aimed to prepare integrated watershed management plan of the watershed. </w:t>
      </w:r>
    </w:p>
    <w:p w:rsidR="00066E07" w:rsidRPr="000349E3" w:rsidRDefault="00F8431F" w:rsidP="00384A98">
      <w:pPr>
        <w:pStyle w:val="Heading1"/>
      </w:pPr>
      <w:bookmarkStart w:id="7" w:name="_Toc356012603"/>
      <w:bookmarkStart w:id="8" w:name="_Toc466877343"/>
      <w:r w:rsidRPr="000349E3">
        <w:t xml:space="preserve">3. </w:t>
      </w:r>
      <w:r w:rsidR="00066E07" w:rsidRPr="000349E3">
        <w:t>Justification</w:t>
      </w:r>
      <w:bookmarkEnd w:id="7"/>
      <w:bookmarkEnd w:id="8"/>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A sound watershed management plan will provide the frame for harmonizing economic development and natural resources conservation. It will also integrate socio-economic and cultural realities, institutional structures and the biological aspects into upland protection and conservation in order to attain sustainable development.</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A watershed management plan provides actions to </w:t>
      </w:r>
    </w:p>
    <w:p w:rsidR="00066E07" w:rsidRPr="00055CB0" w:rsidRDefault="00066E07" w:rsidP="004878D8">
      <w:pPr>
        <w:numPr>
          <w:ilvl w:val="0"/>
          <w:numId w:val="12"/>
        </w:numPr>
        <w:spacing w:after="0"/>
        <w:rPr>
          <w:rFonts w:ascii="Times New Roman" w:hAnsi="Times New Roman" w:cs="Times New Roman"/>
          <w:bCs/>
          <w:sz w:val="24"/>
          <w:szCs w:val="24"/>
        </w:rPr>
      </w:pPr>
      <w:r w:rsidRPr="00055CB0">
        <w:rPr>
          <w:rFonts w:ascii="Times New Roman" w:hAnsi="Times New Roman" w:cs="Times New Roman"/>
          <w:bCs/>
          <w:sz w:val="24"/>
          <w:szCs w:val="24"/>
        </w:rPr>
        <w:t>protect a watershed or prevent damage to it</w:t>
      </w:r>
    </w:p>
    <w:p w:rsidR="00066E07" w:rsidRPr="00055CB0" w:rsidRDefault="00066E07" w:rsidP="004878D8">
      <w:pPr>
        <w:numPr>
          <w:ilvl w:val="0"/>
          <w:numId w:val="12"/>
        </w:numPr>
        <w:spacing w:after="0"/>
        <w:rPr>
          <w:rFonts w:ascii="Times New Roman" w:hAnsi="Times New Roman" w:cs="Times New Roman"/>
          <w:bCs/>
          <w:sz w:val="24"/>
          <w:szCs w:val="24"/>
        </w:rPr>
      </w:pPr>
      <w:r w:rsidRPr="00055CB0">
        <w:rPr>
          <w:rFonts w:ascii="Times New Roman" w:hAnsi="Times New Roman" w:cs="Times New Roman"/>
          <w:bCs/>
          <w:sz w:val="24"/>
          <w:szCs w:val="24"/>
        </w:rPr>
        <w:t>mitigate the effects of land use to an acceptable level</w:t>
      </w:r>
    </w:p>
    <w:p w:rsidR="00066E07" w:rsidRPr="00055CB0" w:rsidRDefault="00066E07" w:rsidP="004878D8">
      <w:pPr>
        <w:numPr>
          <w:ilvl w:val="0"/>
          <w:numId w:val="12"/>
        </w:numPr>
        <w:spacing w:after="0"/>
        <w:rPr>
          <w:rFonts w:ascii="Times New Roman" w:hAnsi="Times New Roman" w:cs="Times New Roman"/>
          <w:bCs/>
          <w:sz w:val="24"/>
          <w:szCs w:val="24"/>
        </w:rPr>
      </w:pPr>
      <w:r w:rsidRPr="00055CB0">
        <w:rPr>
          <w:rFonts w:ascii="Times New Roman" w:hAnsi="Times New Roman" w:cs="Times New Roman"/>
          <w:bCs/>
          <w:sz w:val="24"/>
          <w:szCs w:val="24"/>
        </w:rPr>
        <w:t>restore degraded environments</w:t>
      </w:r>
    </w:p>
    <w:p w:rsidR="00066E07" w:rsidRPr="00055CB0" w:rsidRDefault="00066E07" w:rsidP="004878D8">
      <w:pPr>
        <w:numPr>
          <w:ilvl w:val="0"/>
          <w:numId w:val="12"/>
        </w:numPr>
        <w:spacing w:after="0"/>
        <w:rPr>
          <w:rFonts w:ascii="Times New Roman" w:hAnsi="Times New Roman" w:cs="Times New Roman"/>
          <w:bCs/>
          <w:sz w:val="24"/>
          <w:szCs w:val="24"/>
        </w:rPr>
      </w:pPr>
      <w:r w:rsidRPr="00055CB0">
        <w:rPr>
          <w:rFonts w:ascii="Times New Roman" w:hAnsi="Times New Roman" w:cs="Times New Roman"/>
          <w:bCs/>
          <w:sz w:val="24"/>
          <w:szCs w:val="24"/>
        </w:rPr>
        <w:t>optimize the availability of water resources</w:t>
      </w:r>
    </w:p>
    <w:p w:rsidR="00066E07" w:rsidRPr="00055CB0" w:rsidRDefault="007127D0" w:rsidP="004878D8">
      <w:pPr>
        <w:spacing w:after="0"/>
        <w:rPr>
          <w:rFonts w:ascii="Times New Roman" w:hAnsi="Times New Roman" w:cs="Times New Roman"/>
          <w:bCs/>
          <w:sz w:val="24"/>
          <w:szCs w:val="24"/>
        </w:rPr>
      </w:pPr>
      <w:r>
        <w:rPr>
          <w:rFonts w:ascii="Times New Roman" w:hAnsi="Times New Roman" w:cs="Times New Roman"/>
          <w:bCs/>
          <w:sz w:val="24"/>
          <w:szCs w:val="24"/>
        </w:rPr>
        <w:t>Consequently</w:t>
      </w:r>
      <w:r w:rsidR="00066E07" w:rsidRPr="00055CB0">
        <w:rPr>
          <w:rFonts w:ascii="Times New Roman" w:hAnsi="Times New Roman" w:cs="Times New Roman"/>
          <w:bCs/>
          <w:sz w:val="24"/>
          <w:szCs w:val="24"/>
        </w:rPr>
        <w:t>, integrated watershed management plan</w:t>
      </w:r>
      <w:r w:rsidR="006572CA">
        <w:rPr>
          <w:rFonts w:ascii="Times New Roman" w:hAnsi="Times New Roman" w:cs="Times New Roman"/>
          <w:bCs/>
          <w:sz w:val="24"/>
          <w:szCs w:val="24"/>
        </w:rPr>
        <w:t xml:space="preserve"> of the area</w:t>
      </w:r>
      <w:r w:rsidR="00066E07" w:rsidRPr="00055CB0">
        <w:rPr>
          <w:rFonts w:ascii="Times New Roman" w:hAnsi="Times New Roman" w:cs="Times New Roman"/>
          <w:bCs/>
          <w:sz w:val="24"/>
          <w:szCs w:val="24"/>
        </w:rPr>
        <w:t xml:space="preserve"> will be based on a complete inventory of the Watershed bio-physical and human resources. The objectives of the plan will not be limited to prevention of watershed degradation but also attaining increased production from the land on a sustained basis and a general improvement of the standard of living for the people living in the Watersheds must be an integral part.</w:t>
      </w:r>
    </w:p>
    <w:p w:rsidR="00066E07" w:rsidRPr="00055CB0" w:rsidRDefault="008960CB" w:rsidP="00426FA6">
      <w:pPr>
        <w:rPr>
          <w:rFonts w:ascii="Times New Roman" w:hAnsi="Times New Roman" w:cs="Times New Roman"/>
          <w:bCs/>
          <w:sz w:val="24"/>
          <w:szCs w:val="24"/>
        </w:rPr>
      </w:pPr>
      <w:r w:rsidRPr="00055CB0">
        <w:rPr>
          <w:rFonts w:ascii="Times New Roman" w:hAnsi="Times New Roman" w:cs="Times New Roman"/>
          <w:bCs/>
          <w:sz w:val="24"/>
          <w:szCs w:val="24"/>
        </w:rPr>
        <w:t>Moreover</w:t>
      </w:r>
      <w:r w:rsidR="00066E07" w:rsidRPr="00055CB0">
        <w:rPr>
          <w:rFonts w:ascii="Times New Roman" w:hAnsi="Times New Roman" w:cs="Times New Roman"/>
          <w:bCs/>
          <w:sz w:val="24"/>
          <w:szCs w:val="24"/>
        </w:rPr>
        <w:t>, the watershed management plan will be a comprehensive development of a watershed so as to make productive use of all its natural resources and protect them from further degradation. This includes land improvements, rehabilitation and other technical works as well as the human considerations.</w:t>
      </w:r>
    </w:p>
    <w:p w:rsidR="00066E07" w:rsidRPr="000349E3" w:rsidRDefault="00F8431F" w:rsidP="008A3C2F">
      <w:pPr>
        <w:pStyle w:val="StyleHeading1"/>
        <w:rPr>
          <w:b w:val="0"/>
        </w:rPr>
      </w:pPr>
      <w:bookmarkStart w:id="9" w:name="_Toc356012604"/>
      <w:bookmarkStart w:id="10" w:name="_Toc466877344"/>
      <w:r w:rsidRPr="000349E3">
        <w:rPr>
          <w:b w:val="0"/>
        </w:rPr>
        <w:t xml:space="preserve">4. </w:t>
      </w:r>
      <w:r w:rsidR="00066E07" w:rsidRPr="000349E3">
        <w:rPr>
          <w:b w:val="0"/>
        </w:rPr>
        <w:t>Materials, Methods and Period of Investigation</w:t>
      </w:r>
      <w:bookmarkEnd w:id="9"/>
      <w:bookmarkEnd w:id="10"/>
    </w:p>
    <w:p w:rsidR="00066E07" w:rsidRPr="00055CB0" w:rsidRDefault="00F8431F" w:rsidP="008A3C2F">
      <w:pPr>
        <w:pStyle w:val="StyleHeading2Linespacing15lines"/>
        <w:rPr>
          <w:rFonts w:ascii="Times New Roman" w:hAnsi="Times New Roman"/>
          <w:sz w:val="24"/>
        </w:rPr>
      </w:pPr>
      <w:bookmarkStart w:id="11" w:name="_Toc466877345"/>
      <w:bookmarkStart w:id="12" w:name="_Toc286304115"/>
      <w:bookmarkStart w:id="13" w:name="_Toc286571320"/>
      <w:bookmarkStart w:id="14" w:name="_Toc291519282"/>
      <w:bookmarkStart w:id="15" w:name="_Toc291520437"/>
      <w:r w:rsidRPr="00055CB0">
        <w:rPr>
          <w:rFonts w:ascii="Times New Roman" w:hAnsi="Times New Roman"/>
          <w:sz w:val="24"/>
        </w:rPr>
        <w:t xml:space="preserve">4.1 </w:t>
      </w:r>
      <w:r w:rsidR="00066E07" w:rsidRPr="00055CB0">
        <w:rPr>
          <w:rFonts w:ascii="Times New Roman" w:hAnsi="Times New Roman"/>
          <w:sz w:val="24"/>
        </w:rPr>
        <w:t>Materials</w:t>
      </w:r>
      <w:bookmarkEnd w:id="11"/>
    </w:p>
    <w:p w:rsidR="00066E07" w:rsidRPr="00055CB0" w:rsidRDefault="006572CA" w:rsidP="00426FA6">
      <w:pPr>
        <w:rPr>
          <w:rFonts w:ascii="Times New Roman" w:hAnsi="Times New Roman" w:cs="Times New Roman"/>
          <w:bCs/>
          <w:sz w:val="24"/>
          <w:szCs w:val="24"/>
        </w:rPr>
      </w:pPr>
      <w:r>
        <w:rPr>
          <w:rFonts w:ascii="Times New Roman" w:hAnsi="Times New Roman" w:cs="Times New Roman"/>
          <w:bCs/>
          <w:sz w:val="24"/>
          <w:szCs w:val="24"/>
        </w:rPr>
        <w:t xml:space="preserve">Inventory of </w:t>
      </w:r>
      <w:r w:rsidR="00A354BC" w:rsidRPr="00055CB0">
        <w:rPr>
          <w:rFonts w:ascii="Times New Roman" w:hAnsi="Times New Roman" w:cs="Times New Roman"/>
          <w:bCs/>
          <w:sz w:val="24"/>
          <w:szCs w:val="24"/>
        </w:rPr>
        <w:t>bio-</w:t>
      </w:r>
      <w:r w:rsidR="00066E07" w:rsidRPr="00055CB0">
        <w:rPr>
          <w:rFonts w:ascii="Times New Roman" w:hAnsi="Times New Roman" w:cs="Times New Roman"/>
          <w:bCs/>
          <w:sz w:val="24"/>
          <w:szCs w:val="24"/>
        </w:rPr>
        <w:t xml:space="preserve">physical features of </w:t>
      </w:r>
      <w:r w:rsidR="00360AC4" w:rsidRPr="00055CB0">
        <w:rPr>
          <w:rFonts w:ascii="Times New Roman" w:hAnsi="Times New Roman" w:cs="Times New Roman"/>
          <w:bCs/>
          <w:sz w:val="24"/>
          <w:szCs w:val="24"/>
        </w:rPr>
        <w:t>Doma</w:t>
      </w:r>
      <w:r w:rsidR="00066E07" w:rsidRPr="00055CB0">
        <w:rPr>
          <w:rFonts w:ascii="Times New Roman" w:hAnsi="Times New Roman" w:cs="Times New Roman"/>
          <w:bCs/>
          <w:sz w:val="24"/>
          <w:szCs w:val="24"/>
        </w:rPr>
        <w:t xml:space="preserve"> watershed involved </w:t>
      </w:r>
      <w:r w:rsidR="00A354BC" w:rsidRPr="00055CB0">
        <w:rPr>
          <w:rFonts w:ascii="Times New Roman" w:hAnsi="Times New Roman" w:cs="Times New Roman"/>
          <w:bCs/>
          <w:sz w:val="24"/>
          <w:szCs w:val="24"/>
        </w:rPr>
        <w:t xml:space="preserve">the main steps include but not limited to </w:t>
      </w:r>
      <w:r w:rsidR="00066E07" w:rsidRPr="00055CB0">
        <w:rPr>
          <w:rFonts w:ascii="Times New Roman" w:hAnsi="Times New Roman" w:cs="Times New Roman"/>
          <w:bCs/>
          <w:sz w:val="24"/>
          <w:szCs w:val="24"/>
        </w:rPr>
        <w:t>the collection, structuring, digitizing</w:t>
      </w:r>
      <w:r w:rsidR="00EC25C6" w:rsidRPr="00055CB0">
        <w:rPr>
          <w:rFonts w:ascii="Times New Roman" w:hAnsi="Times New Roman" w:cs="Times New Roman"/>
          <w:bCs/>
          <w:sz w:val="24"/>
          <w:szCs w:val="24"/>
        </w:rPr>
        <w:t>,</w:t>
      </w:r>
      <w:r w:rsidR="00066E07" w:rsidRPr="00055CB0">
        <w:rPr>
          <w:rFonts w:ascii="Times New Roman" w:hAnsi="Times New Roman" w:cs="Times New Roman"/>
          <w:bCs/>
          <w:sz w:val="24"/>
          <w:szCs w:val="24"/>
        </w:rPr>
        <w:t xml:space="preserve"> encoding of basic </w:t>
      </w:r>
      <w:r w:rsidR="00A354BC" w:rsidRPr="00055CB0">
        <w:rPr>
          <w:rFonts w:ascii="Times New Roman" w:hAnsi="Times New Roman" w:cs="Times New Roman"/>
          <w:bCs/>
          <w:sz w:val="24"/>
          <w:szCs w:val="24"/>
        </w:rPr>
        <w:t>geo</w:t>
      </w:r>
      <w:r w:rsidR="00FC597A" w:rsidRPr="00055CB0">
        <w:rPr>
          <w:rFonts w:ascii="Times New Roman" w:hAnsi="Times New Roman" w:cs="Times New Roman"/>
          <w:bCs/>
          <w:sz w:val="24"/>
          <w:szCs w:val="24"/>
        </w:rPr>
        <w:t>-</w:t>
      </w:r>
      <w:r w:rsidR="00066E07" w:rsidRPr="00055CB0">
        <w:rPr>
          <w:rFonts w:ascii="Times New Roman" w:hAnsi="Times New Roman" w:cs="Times New Roman"/>
          <w:bCs/>
          <w:sz w:val="24"/>
          <w:szCs w:val="24"/>
        </w:rPr>
        <w:t>datasets</w:t>
      </w:r>
      <w:r w:rsidR="00EC25C6" w:rsidRPr="00055CB0">
        <w:rPr>
          <w:rFonts w:ascii="Times New Roman" w:hAnsi="Times New Roman" w:cs="Times New Roman"/>
          <w:bCs/>
          <w:sz w:val="24"/>
          <w:szCs w:val="24"/>
        </w:rPr>
        <w:t xml:space="preserve"> and generating the new data sets</w:t>
      </w:r>
      <w:r w:rsidR="00066E07" w:rsidRPr="00055CB0">
        <w:rPr>
          <w:rFonts w:ascii="Times New Roman" w:hAnsi="Times New Roman" w:cs="Times New Roman"/>
          <w:bCs/>
          <w:sz w:val="24"/>
          <w:szCs w:val="24"/>
        </w:rPr>
        <w:t xml:space="preserve"> such as:</w:t>
      </w:r>
      <w:bookmarkEnd w:id="12"/>
      <w:bookmarkEnd w:id="13"/>
      <w:bookmarkEnd w:id="14"/>
      <w:bookmarkEnd w:id="15"/>
    </w:p>
    <w:p w:rsidR="00066E07" w:rsidRPr="00055CB0" w:rsidRDefault="00066E07" w:rsidP="004878D8">
      <w:pPr>
        <w:numPr>
          <w:ilvl w:val="0"/>
          <w:numId w:val="4"/>
        </w:numPr>
        <w:spacing w:after="0"/>
        <w:rPr>
          <w:rFonts w:ascii="Times New Roman" w:hAnsi="Times New Roman" w:cs="Times New Roman"/>
          <w:bCs/>
          <w:sz w:val="24"/>
          <w:szCs w:val="24"/>
        </w:rPr>
      </w:pPr>
      <w:r w:rsidRPr="00055CB0">
        <w:rPr>
          <w:rFonts w:ascii="Times New Roman" w:hAnsi="Times New Roman" w:cs="Times New Roman"/>
          <w:bCs/>
          <w:sz w:val="24"/>
          <w:szCs w:val="24"/>
        </w:rPr>
        <w:t>Administrative boundaries (Regional, Zonal, Wereda and Kebele);</w:t>
      </w:r>
    </w:p>
    <w:p w:rsidR="00066E07" w:rsidRPr="00055CB0" w:rsidRDefault="00EC25C6" w:rsidP="004878D8">
      <w:pPr>
        <w:numPr>
          <w:ilvl w:val="0"/>
          <w:numId w:val="4"/>
        </w:numPr>
        <w:spacing w:after="0"/>
        <w:rPr>
          <w:rFonts w:ascii="Times New Roman" w:hAnsi="Times New Roman" w:cs="Times New Roman"/>
          <w:bCs/>
          <w:sz w:val="24"/>
          <w:szCs w:val="24"/>
        </w:rPr>
      </w:pPr>
      <w:r w:rsidRPr="00055CB0">
        <w:rPr>
          <w:rFonts w:ascii="Times New Roman" w:hAnsi="Times New Roman" w:cs="Times New Roman"/>
          <w:bCs/>
          <w:sz w:val="24"/>
          <w:szCs w:val="24"/>
        </w:rPr>
        <w:t>Contour</w:t>
      </w:r>
      <w:r w:rsidR="00066E07" w:rsidRPr="00055CB0">
        <w:rPr>
          <w:rFonts w:ascii="Times New Roman" w:hAnsi="Times New Roman" w:cs="Times New Roman"/>
          <w:bCs/>
          <w:sz w:val="24"/>
          <w:szCs w:val="24"/>
        </w:rPr>
        <w:t xml:space="preserve"> maps at </w:t>
      </w:r>
      <w:r w:rsidRPr="00055CB0">
        <w:rPr>
          <w:rFonts w:ascii="Times New Roman" w:hAnsi="Times New Roman" w:cs="Times New Roman"/>
          <w:bCs/>
          <w:sz w:val="24"/>
          <w:szCs w:val="24"/>
        </w:rPr>
        <w:t>1</w:t>
      </w:r>
      <w:r w:rsidR="00066E07" w:rsidRPr="00055CB0">
        <w:rPr>
          <w:rFonts w:ascii="Times New Roman" w:hAnsi="Times New Roman" w:cs="Times New Roman"/>
          <w:bCs/>
          <w:sz w:val="24"/>
          <w:szCs w:val="24"/>
        </w:rPr>
        <w:t>0 meters intervals;</w:t>
      </w:r>
    </w:p>
    <w:p w:rsidR="00066E07" w:rsidRPr="00055CB0" w:rsidRDefault="00066E07" w:rsidP="004878D8">
      <w:pPr>
        <w:numPr>
          <w:ilvl w:val="0"/>
          <w:numId w:val="4"/>
        </w:numPr>
        <w:spacing w:after="0"/>
        <w:rPr>
          <w:rFonts w:ascii="Times New Roman" w:hAnsi="Times New Roman" w:cs="Times New Roman"/>
          <w:bCs/>
          <w:sz w:val="24"/>
          <w:szCs w:val="24"/>
        </w:rPr>
      </w:pPr>
      <w:r w:rsidRPr="00055CB0">
        <w:rPr>
          <w:rFonts w:ascii="Times New Roman" w:hAnsi="Times New Roman" w:cs="Times New Roman"/>
          <w:bCs/>
          <w:sz w:val="24"/>
          <w:szCs w:val="24"/>
        </w:rPr>
        <w:t>Drainage systems;</w:t>
      </w:r>
    </w:p>
    <w:p w:rsidR="00066E07" w:rsidRPr="00055CB0" w:rsidRDefault="00066E07" w:rsidP="004878D8">
      <w:pPr>
        <w:numPr>
          <w:ilvl w:val="0"/>
          <w:numId w:val="4"/>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Land use and land cover based on Land Sat </w:t>
      </w:r>
      <w:r w:rsidR="00A354BC" w:rsidRPr="00055CB0">
        <w:rPr>
          <w:rFonts w:ascii="Times New Roman" w:hAnsi="Times New Roman" w:cs="Times New Roman"/>
          <w:bCs/>
          <w:sz w:val="24"/>
          <w:szCs w:val="24"/>
        </w:rPr>
        <w:t>E</w:t>
      </w:r>
      <w:r w:rsidRPr="00055CB0">
        <w:rPr>
          <w:rFonts w:ascii="Times New Roman" w:hAnsi="Times New Roman" w:cs="Times New Roman"/>
          <w:bCs/>
          <w:sz w:val="24"/>
          <w:szCs w:val="24"/>
        </w:rPr>
        <w:t>TM of 20</w:t>
      </w:r>
      <w:r w:rsidR="00A354BC" w:rsidRPr="00055CB0">
        <w:rPr>
          <w:rFonts w:ascii="Times New Roman" w:hAnsi="Times New Roman" w:cs="Times New Roman"/>
          <w:bCs/>
          <w:sz w:val="24"/>
          <w:szCs w:val="24"/>
        </w:rPr>
        <w:t>13</w:t>
      </w:r>
      <w:r w:rsidRPr="00055CB0">
        <w:rPr>
          <w:rFonts w:ascii="Times New Roman" w:hAnsi="Times New Roman" w:cs="Times New Roman"/>
          <w:bCs/>
          <w:sz w:val="24"/>
          <w:szCs w:val="24"/>
        </w:rPr>
        <w:t>, respectively;</w:t>
      </w:r>
    </w:p>
    <w:p w:rsidR="00066E07" w:rsidRPr="00055CB0" w:rsidRDefault="00066E07" w:rsidP="004878D8">
      <w:pPr>
        <w:numPr>
          <w:ilvl w:val="0"/>
          <w:numId w:val="4"/>
        </w:numPr>
        <w:spacing w:after="0"/>
        <w:rPr>
          <w:rFonts w:ascii="Times New Roman" w:hAnsi="Times New Roman" w:cs="Times New Roman"/>
          <w:bCs/>
          <w:sz w:val="24"/>
          <w:szCs w:val="24"/>
        </w:rPr>
      </w:pPr>
      <w:r w:rsidRPr="00055CB0">
        <w:rPr>
          <w:rFonts w:ascii="Times New Roman" w:hAnsi="Times New Roman" w:cs="Times New Roman"/>
          <w:bCs/>
          <w:sz w:val="24"/>
          <w:szCs w:val="24"/>
        </w:rPr>
        <w:t>Soils data;</w:t>
      </w:r>
    </w:p>
    <w:p w:rsidR="00066E07" w:rsidRPr="00055CB0" w:rsidRDefault="00066E07" w:rsidP="004878D8">
      <w:pPr>
        <w:numPr>
          <w:ilvl w:val="0"/>
          <w:numId w:val="4"/>
        </w:numPr>
        <w:spacing w:after="0"/>
        <w:rPr>
          <w:rFonts w:ascii="Times New Roman" w:hAnsi="Times New Roman" w:cs="Times New Roman"/>
          <w:bCs/>
          <w:sz w:val="24"/>
          <w:szCs w:val="24"/>
        </w:rPr>
      </w:pPr>
      <w:r w:rsidRPr="00055CB0">
        <w:rPr>
          <w:rFonts w:ascii="Times New Roman" w:hAnsi="Times New Roman" w:cs="Times New Roman"/>
          <w:bCs/>
          <w:sz w:val="24"/>
          <w:szCs w:val="24"/>
        </w:rPr>
        <w:t>Population data;</w:t>
      </w:r>
    </w:p>
    <w:p w:rsidR="00066E07" w:rsidRPr="00055CB0" w:rsidRDefault="00066E07" w:rsidP="004878D8">
      <w:pPr>
        <w:numPr>
          <w:ilvl w:val="0"/>
          <w:numId w:val="4"/>
        </w:numPr>
        <w:spacing w:after="0"/>
        <w:rPr>
          <w:rFonts w:ascii="Times New Roman" w:hAnsi="Times New Roman" w:cs="Times New Roman"/>
          <w:bCs/>
          <w:sz w:val="24"/>
          <w:szCs w:val="24"/>
        </w:rPr>
      </w:pPr>
      <w:r w:rsidRPr="00055CB0">
        <w:rPr>
          <w:rFonts w:ascii="Times New Roman" w:hAnsi="Times New Roman" w:cs="Times New Roman"/>
          <w:bCs/>
          <w:sz w:val="24"/>
          <w:szCs w:val="24"/>
        </w:rPr>
        <w:t>Climatic data (rainfall, temperature, etc); and</w:t>
      </w:r>
    </w:p>
    <w:p w:rsidR="00066E07" w:rsidRPr="00055CB0" w:rsidRDefault="00066E07" w:rsidP="004878D8">
      <w:pPr>
        <w:spacing w:after="0"/>
        <w:rPr>
          <w:rFonts w:ascii="Times New Roman" w:hAnsi="Times New Roman" w:cs="Times New Roman"/>
          <w:bCs/>
          <w:sz w:val="24"/>
          <w:szCs w:val="24"/>
        </w:rPr>
      </w:pP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The kebele administrative boundary layers of the watersheds were extracted from the spatial data recently prepared by the </w:t>
      </w:r>
      <w:r w:rsidR="00C074D2" w:rsidRPr="00055CB0">
        <w:rPr>
          <w:rFonts w:ascii="Times New Roman" w:hAnsi="Times New Roman" w:cs="Times New Roman"/>
          <w:bCs/>
          <w:sz w:val="24"/>
          <w:szCs w:val="24"/>
        </w:rPr>
        <w:t>Oromia</w:t>
      </w:r>
      <w:r w:rsidR="00EC25C6" w:rsidRPr="00055CB0">
        <w:rPr>
          <w:rFonts w:ascii="Times New Roman" w:hAnsi="Times New Roman" w:cs="Times New Roman"/>
          <w:bCs/>
          <w:sz w:val="24"/>
          <w:szCs w:val="24"/>
        </w:rPr>
        <w:t xml:space="preserve"> Regional State. The human population data was collected from </w:t>
      </w:r>
      <w:r w:rsidRPr="00055CB0">
        <w:rPr>
          <w:rFonts w:ascii="Times New Roman" w:hAnsi="Times New Roman" w:cs="Times New Roman"/>
          <w:bCs/>
          <w:sz w:val="24"/>
          <w:szCs w:val="24"/>
        </w:rPr>
        <w:t xml:space="preserve">Central Statistical Agency (CSA). The watershed boundary, which followed the natural hydrological system, and the drainage systems of the sub-watershed were generated from </w:t>
      </w:r>
      <w:r w:rsidR="00EC25C6" w:rsidRPr="00055CB0">
        <w:rPr>
          <w:rFonts w:ascii="Times New Roman" w:hAnsi="Times New Roman" w:cs="Times New Roman"/>
          <w:bCs/>
          <w:sz w:val="24"/>
          <w:szCs w:val="24"/>
        </w:rPr>
        <w:t xml:space="preserve">ASTER DEM at </w:t>
      </w:r>
      <w:r w:rsidRPr="00055CB0">
        <w:rPr>
          <w:rFonts w:ascii="Times New Roman" w:hAnsi="Times New Roman" w:cs="Times New Roman"/>
          <w:bCs/>
          <w:sz w:val="24"/>
          <w:szCs w:val="24"/>
        </w:rPr>
        <w:t xml:space="preserve">the spatial resolution </w:t>
      </w:r>
      <w:r w:rsidR="00EC25C6" w:rsidRPr="00055CB0">
        <w:rPr>
          <w:rFonts w:ascii="Times New Roman" w:hAnsi="Times New Roman" w:cs="Times New Roman"/>
          <w:bCs/>
          <w:sz w:val="24"/>
          <w:szCs w:val="24"/>
        </w:rPr>
        <w:t>30m</w:t>
      </w:r>
      <w:r w:rsidRPr="00055CB0">
        <w:rPr>
          <w:rFonts w:ascii="Times New Roman" w:hAnsi="Times New Roman" w:cs="Times New Roman"/>
          <w:bCs/>
          <w:sz w:val="24"/>
          <w:szCs w:val="24"/>
        </w:rPr>
        <w:t xml:space="preserve">. </w:t>
      </w:r>
    </w:p>
    <w:p w:rsidR="00066E07" w:rsidRPr="00055CB0" w:rsidRDefault="00066E07" w:rsidP="00426FA6">
      <w:pPr>
        <w:rPr>
          <w:rFonts w:ascii="Times New Roman" w:hAnsi="Times New Roman" w:cs="Times New Roman"/>
          <w:bCs/>
          <w:sz w:val="24"/>
          <w:szCs w:val="24"/>
        </w:rPr>
      </w:pPr>
    </w:p>
    <w:p w:rsidR="00066E07" w:rsidRPr="00055CB0" w:rsidRDefault="00EC25C6"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The </w:t>
      </w:r>
      <w:r w:rsidR="007B1F10" w:rsidRPr="00055CB0">
        <w:rPr>
          <w:rFonts w:ascii="Times New Roman" w:hAnsi="Times New Roman" w:cs="Times New Roman"/>
          <w:bCs/>
          <w:sz w:val="24"/>
          <w:szCs w:val="24"/>
        </w:rPr>
        <w:t>ASTER DEM</w:t>
      </w:r>
      <w:r w:rsidRPr="00055CB0">
        <w:rPr>
          <w:rFonts w:ascii="Times New Roman" w:hAnsi="Times New Roman" w:cs="Times New Roman"/>
          <w:bCs/>
          <w:sz w:val="24"/>
          <w:szCs w:val="24"/>
        </w:rPr>
        <w:t xml:space="preserve"> Data was also used to generate </w:t>
      </w:r>
      <w:r w:rsidR="007B1F10" w:rsidRPr="00055CB0">
        <w:rPr>
          <w:rFonts w:ascii="Times New Roman" w:hAnsi="Times New Roman" w:cs="Times New Roman"/>
          <w:bCs/>
          <w:sz w:val="24"/>
          <w:szCs w:val="24"/>
        </w:rPr>
        <w:t>contour map at 10m interval,</w:t>
      </w:r>
      <w:r w:rsidR="00066E07" w:rsidRPr="00055CB0">
        <w:rPr>
          <w:rFonts w:ascii="Times New Roman" w:hAnsi="Times New Roman" w:cs="Times New Roman"/>
          <w:bCs/>
          <w:sz w:val="24"/>
          <w:szCs w:val="24"/>
        </w:rPr>
        <w:t xml:space="preserve"> altitude ranges, slope gradients, slope length, relief types, analytical hill</w:t>
      </w:r>
      <w:r w:rsidR="003C6D9B">
        <w:rPr>
          <w:rFonts w:ascii="Times New Roman" w:hAnsi="Times New Roman" w:cs="Times New Roman"/>
          <w:bCs/>
          <w:sz w:val="24"/>
          <w:szCs w:val="24"/>
        </w:rPr>
        <w:t>-</w:t>
      </w:r>
      <w:r w:rsidR="00066E07" w:rsidRPr="00055CB0">
        <w:rPr>
          <w:rFonts w:ascii="Times New Roman" w:hAnsi="Times New Roman" w:cs="Times New Roman"/>
          <w:bCs/>
          <w:sz w:val="24"/>
          <w:szCs w:val="24"/>
        </w:rPr>
        <w:t xml:space="preserve">shading, etc. In all respects, such information products had added values to further substantiate the erosion hazard </w:t>
      </w:r>
      <w:r w:rsidR="007B1F10" w:rsidRPr="00055CB0">
        <w:rPr>
          <w:rFonts w:ascii="Times New Roman" w:hAnsi="Times New Roman" w:cs="Times New Roman"/>
          <w:bCs/>
          <w:sz w:val="24"/>
          <w:szCs w:val="24"/>
        </w:rPr>
        <w:t xml:space="preserve">and soil loss </w:t>
      </w:r>
      <w:r w:rsidR="00066E07" w:rsidRPr="00055CB0">
        <w:rPr>
          <w:rFonts w:ascii="Times New Roman" w:hAnsi="Times New Roman" w:cs="Times New Roman"/>
          <w:bCs/>
          <w:sz w:val="24"/>
          <w:szCs w:val="24"/>
        </w:rPr>
        <w:t xml:space="preserve">assessment in the study area. </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The land use and land cover map layers were generated from the Landsat</w:t>
      </w:r>
      <w:r w:rsidR="007B1F10" w:rsidRPr="00055CB0">
        <w:rPr>
          <w:rFonts w:ascii="Times New Roman" w:hAnsi="Times New Roman" w:cs="Times New Roman"/>
          <w:bCs/>
          <w:sz w:val="24"/>
          <w:szCs w:val="24"/>
        </w:rPr>
        <w:t xml:space="preserve"> E</w:t>
      </w:r>
      <w:r w:rsidRPr="00055CB0">
        <w:rPr>
          <w:rFonts w:ascii="Times New Roman" w:hAnsi="Times New Roman" w:cs="Times New Roman"/>
          <w:bCs/>
          <w:sz w:val="24"/>
          <w:szCs w:val="24"/>
        </w:rPr>
        <w:t>TM</w:t>
      </w:r>
      <w:r w:rsidR="00BC4F65" w:rsidRPr="00055CB0">
        <w:rPr>
          <w:rFonts w:ascii="Times New Roman" w:hAnsi="Times New Roman" w:cs="Times New Roman"/>
          <w:bCs/>
          <w:sz w:val="24"/>
          <w:szCs w:val="24"/>
        </w:rPr>
        <w:t>+</w:t>
      </w:r>
      <w:r w:rsidR="007B1F10" w:rsidRPr="00055CB0">
        <w:rPr>
          <w:rFonts w:ascii="Times New Roman" w:hAnsi="Times New Roman" w:cs="Times New Roman"/>
          <w:bCs/>
          <w:sz w:val="24"/>
          <w:szCs w:val="24"/>
        </w:rPr>
        <w:t xml:space="preserve"> (Enhanced Thematic Mapper</w:t>
      </w:r>
      <w:r w:rsidR="00BC4F65" w:rsidRPr="00055CB0">
        <w:rPr>
          <w:rFonts w:ascii="Times New Roman" w:hAnsi="Times New Roman" w:cs="Times New Roman"/>
          <w:bCs/>
          <w:sz w:val="24"/>
          <w:szCs w:val="24"/>
        </w:rPr>
        <w:t xml:space="preserve"> plus</w:t>
      </w:r>
      <w:r w:rsidR="007B1F10" w:rsidRPr="00055CB0">
        <w:rPr>
          <w:rFonts w:ascii="Times New Roman" w:hAnsi="Times New Roman" w:cs="Times New Roman"/>
          <w:bCs/>
          <w:sz w:val="24"/>
          <w:szCs w:val="24"/>
        </w:rPr>
        <w:t>)</w:t>
      </w:r>
      <w:r w:rsidRPr="00055CB0">
        <w:rPr>
          <w:rFonts w:ascii="Times New Roman" w:hAnsi="Times New Roman" w:cs="Times New Roman"/>
          <w:bCs/>
          <w:sz w:val="24"/>
          <w:szCs w:val="24"/>
        </w:rPr>
        <w:t xml:space="preserve"> of 20</w:t>
      </w:r>
      <w:r w:rsidR="007B1F10" w:rsidRPr="00055CB0">
        <w:rPr>
          <w:rFonts w:ascii="Times New Roman" w:hAnsi="Times New Roman" w:cs="Times New Roman"/>
          <w:bCs/>
          <w:sz w:val="24"/>
          <w:szCs w:val="24"/>
        </w:rPr>
        <w:t>13</w:t>
      </w:r>
      <w:r w:rsidRPr="00055CB0">
        <w:rPr>
          <w:rFonts w:ascii="Times New Roman" w:hAnsi="Times New Roman" w:cs="Times New Roman"/>
          <w:bCs/>
          <w:sz w:val="24"/>
          <w:szCs w:val="24"/>
        </w:rPr>
        <w:t xml:space="preserve">. The classification involved both supervised and unsupervised methods. About 20 representative training areas were selected based on the pixels demonstrating regular patterns. The training samples were used for the classification of </w:t>
      </w:r>
      <w:r w:rsidR="007B1F10" w:rsidRPr="00055CB0">
        <w:rPr>
          <w:rFonts w:ascii="Times New Roman" w:hAnsi="Times New Roman" w:cs="Times New Roman"/>
          <w:bCs/>
          <w:sz w:val="24"/>
          <w:szCs w:val="24"/>
        </w:rPr>
        <w:t>Landsat ETM</w:t>
      </w:r>
      <w:r w:rsidRPr="00055CB0">
        <w:rPr>
          <w:rFonts w:ascii="Times New Roman" w:hAnsi="Times New Roman" w:cs="Times New Roman"/>
          <w:bCs/>
          <w:sz w:val="24"/>
          <w:szCs w:val="24"/>
        </w:rPr>
        <w:t xml:space="preserve"> data. While the actual samples collected using the GPS receiver were utilized to classify the data. </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The soil data, which mainly consisted of dominant soils, textures</w:t>
      </w:r>
      <w:r w:rsidR="007B1F10" w:rsidRPr="00055CB0">
        <w:rPr>
          <w:rFonts w:ascii="Times New Roman" w:hAnsi="Times New Roman" w:cs="Times New Roman"/>
          <w:bCs/>
          <w:sz w:val="24"/>
          <w:szCs w:val="24"/>
        </w:rPr>
        <w:t>,</w:t>
      </w:r>
      <w:r w:rsidRPr="00055CB0">
        <w:rPr>
          <w:rFonts w:ascii="Times New Roman" w:hAnsi="Times New Roman" w:cs="Times New Roman"/>
          <w:bCs/>
          <w:sz w:val="24"/>
          <w:szCs w:val="24"/>
        </w:rPr>
        <w:t xml:space="preserve"> depth and management constraints, were collected from secondary information and verified through intensive field survey. Apart from their use for land</w:t>
      </w:r>
      <w:r w:rsidR="00CF2CF3" w:rsidRPr="00055CB0">
        <w:rPr>
          <w:rFonts w:ascii="Times New Roman" w:hAnsi="Times New Roman" w:cs="Times New Roman"/>
          <w:bCs/>
          <w:sz w:val="24"/>
          <w:szCs w:val="24"/>
        </w:rPr>
        <w:t xml:space="preserve"> capability assessment</w:t>
      </w:r>
      <w:r w:rsidRPr="00055CB0">
        <w:rPr>
          <w:rFonts w:ascii="Times New Roman" w:hAnsi="Times New Roman" w:cs="Times New Roman"/>
          <w:bCs/>
          <w:sz w:val="24"/>
          <w:szCs w:val="24"/>
        </w:rPr>
        <w:t xml:space="preserve">, the data layer prepared was employed for modeling the potential </w:t>
      </w:r>
      <w:r w:rsidR="00CF2CF3" w:rsidRPr="00055CB0">
        <w:rPr>
          <w:rFonts w:ascii="Times New Roman" w:hAnsi="Times New Roman" w:cs="Times New Roman"/>
          <w:bCs/>
          <w:sz w:val="24"/>
          <w:szCs w:val="24"/>
        </w:rPr>
        <w:t xml:space="preserve">soil </w:t>
      </w:r>
      <w:r w:rsidRPr="00055CB0">
        <w:rPr>
          <w:rFonts w:ascii="Times New Roman" w:hAnsi="Times New Roman" w:cs="Times New Roman"/>
          <w:bCs/>
          <w:sz w:val="24"/>
          <w:szCs w:val="24"/>
        </w:rPr>
        <w:t>erosion hazard</w:t>
      </w:r>
      <w:r w:rsidR="007B1F10" w:rsidRPr="00055CB0">
        <w:rPr>
          <w:rFonts w:ascii="Times New Roman" w:hAnsi="Times New Roman" w:cs="Times New Roman"/>
          <w:bCs/>
          <w:sz w:val="24"/>
          <w:szCs w:val="24"/>
        </w:rPr>
        <w:t xml:space="preserve"> assessment</w:t>
      </w:r>
      <w:r w:rsidR="00CF2CF3" w:rsidRPr="00055CB0">
        <w:rPr>
          <w:rFonts w:ascii="Times New Roman" w:hAnsi="Times New Roman" w:cs="Times New Roman"/>
          <w:bCs/>
          <w:sz w:val="24"/>
          <w:szCs w:val="24"/>
        </w:rPr>
        <w:t xml:space="preserve"> andused toin </w:t>
      </w:r>
      <w:r w:rsidRPr="00055CB0">
        <w:rPr>
          <w:rFonts w:ascii="Times New Roman" w:hAnsi="Times New Roman" w:cs="Times New Roman"/>
          <w:bCs/>
          <w:sz w:val="24"/>
          <w:szCs w:val="24"/>
        </w:rPr>
        <w:t>computing soil erodibility factor</w:t>
      </w:r>
      <w:r w:rsidR="00CF2CF3" w:rsidRPr="00055CB0">
        <w:rPr>
          <w:rFonts w:ascii="Times New Roman" w:hAnsi="Times New Roman" w:cs="Times New Roman"/>
          <w:bCs/>
          <w:sz w:val="24"/>
          <w:szCs w:val="24"/>
        </w:rPr>
        <w:t>.T</w:t>
      </w:r>
      <w:r w:rsidRPr="00055CB0">
        <w:rPr>
          <w:rFonts w:ascii="Times New Roman" w:hAnsi="Times New Roman" w:cs="Times New Roman"/>
          <w:bCs/>
          <w:sz w:val="24"/>
          <w:szCs w:val="24"/>
        </w:rPr>
        <w:t xml:space="preserve">he soil map </w:t>
      </w:r>
      <w:r w:rsidR="00CF2CF3" w:rsidRPr="00055CB0">
        <w:rPr>
          <w:rFonts w:ascii="Times New Roman" w:hAnsi="Times New Roman" w:cs="Times New Roman"/>
          <w:bCs/>
          <w:sz w:val="24"/>
          <w:szCs w:val="24"/>
        </w:rPr>
        <w:t xml:space="preserve">was </w:t>
      </w:r>
      <w:r w:rsidRPr="00055CB0">
        <w:rPr>
          <w:rFonts w:ascii="Times New Roman" w:hAnsi="Times New Roman" w:cs="Times New Roman"/>
          <w:bCs/>
          <w:sz w:val="24"/>
          <w:szCs w:val="24"/>
        </w:rPr>
        <w:t>produced</w:t>
      </w:r>
      <w:r w:rsidR="00CF2CF3" w:rsidRPr="00055CB0">
        <w:rPr>
          <w:rFonts w:ascii="Times New Roman" w:hAnsi="Times New Roman" w:cs="Times New Roman"/>
          <w:bCs/>
          <w:sz w:val="24"/>
          <w:szCs w:val="24"/>
        </w:rPr>
        <w:t xml:space="preserve">reviewing the existing soil maps such as soil map developed by WBISPP and </w:t>
      </w:r>
      <w:r w:rsidRPr="00055CB0">
        <w:rPr>
          <w:rFonts w:ascii="Times New Roman" w:hAnsi="Times New Roman" w:cs="Times New Roman"/>
          <w:bCs/>
          <w:sz w:val="24"/>
          <w:szCs w:val="24"/>
        </w:rPr>
        <w:t>SOTER map</w:t>
      </w:r>
      <w:r w:rsidR="00CF2CF3" w:rsidRPr="00055CB0">
        <w:rPr>
          <w:rFonts w:ascii="Times New Roman" w:hAnsi="Times New Roman" w:cs="Times New Roman"/>
          <w:bCs/>
          <w:sz w:val="24"/>
          <w:szCs w:val="24"/>
        </w:rPr>
        <w:t>s and conducting field reconnaissance survey</w:t>
      </w:r>
      <w:r w:rsidRPr="00055CB0">
        <w:rPr>
          <w:rFonts w:ascii="Times New Roman" w:hAnsi="Times New Roman" w:cs="Times New Roman"/>
          <w:bCs/>
          <w:sz w:val="24"/>
          <w:szCs w:val="24"/>
        </w:rPr>
        <w:t xml:space="preserve"> (prepared according to FAO/ISSS/WRB guideline, </w:t>
      </w:r>
      <w:r w:rsidR="00CF2CF3" w:rsidRPr="00055CB0">
        <w:rPr>
          <w:rFonts w:ascii="Times New Roman" w:hAnsi="Times New Roman" w:cs="Times New Roman"/>
          <w:bCs/>
          <w:sz w:val="24"/>
          <w:szCs w:val="24"/>
        </w:rPr>
        <w:t>2006</w:t>
      </w:r>
      <w:r w:rsidRPr="00055CB0">
        <w:rPr>
          <w:rFonts w:ascii="Times New Roman" w:hAnsi="Times New Roman" w:cs="Times New Roman"/>
          <w:bCs/>
          <w:sz w:val="24"/>
          <w:szCs w:val="24"/>
        </w:rPr>
        <w:t>).</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The climat</w:t>
      </w:r>
      <w:r w:rsidR="00C21F9D" w:rsidRPr="00055CB0">
        <w:rPr>
          <w:rFonts w:ascii="Times New Roman" w:hAnsi="Times New Roman" w:cs="Times New Roman"/>
          <w:bCs/>
          <w:sz w:val="24"/>
          <w:szCs w:val="24"/>
        </w:rPr>
        <w:t>ic</w:t>
      </w:r>
      <w:r w:rsidRPr="00055CB0">
        <w:rPr>
          <w:rFonts w:ascii="Times New Roman" w:hAnsi="Times New Roman" w:cs="Times New Roman"/>
          <w:bCs/>
          <w:sz w:val="24"/>
          <w:szCs w:val="24"/>
        </w:rPr>
        <w:t xml:space="preserve"> data were collected from the available secondary sources of the National Meteorological Service Agency and the Ministry of Agriculture and Rural Development. The volume, quality and completeness of the datasets particularly referring to climate were limited by the problems of recording and documenting at the provider agency.  </w:t>
      </w:r>
    </w:p>
    <w:p w:rsidR="00066E07" w:rsidRPr="00055CB0" w:rsidRDefault="00F8431F" w:rsidP="008A3C2F">
      <w:pPr>
        <w:pStyle w:val="StyleHeading2Linespacing15lines"/>
        <w:rPr>
          <w:rFonts w:ascii="Times New Roman" w:hAnsi="Times New Roman"/>
          <w:sz w:val="24"/>
        </w:rPr>
      </w:pPr>
      <w:bookmarkStart w:id="16" w:name="_Toc466877346"/>
      <w:r w:rsidRPr="00055CB0">
        <w:rPr>
          <w:rFonts w:ascii="Times New Roman" w:hAnsi="Times New Roman"/>
          <w:sz w:val="24"/>
        </w:rPr>
        <w:t xml:space="preserve">4.2 </w:t>
      </w:r>
      <w:r w:rsidR="00066E07" w:rsidRPr="00055CB0">
        <w:rPr>
          <w:rFonts w:ascii="Times New Roman" w:hAnsi="Times New Roman"/>
          <w:sz w:val="24"/>
        </w:rPr>
        <w:t>Methods</w:t>
      </w:r>
      <w:bookmarkEnd w:id="16"/>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In the process of preparing land use and land cover data, image pre-processing tasks were performed. The work involved correction of image</w:t>
      </w:r>
      <w:r w:rsidR="006572CA">
        <w:rPr>
          <w:rFonts w:ascii="Times New Roman" w:hAnsi="Times New Roman" w:cs="Times New Roman"/>
          <w:bCs/>
          <w:sz w:val="24"/>
          <w:szCs w:val="24"/>
        </w:rPr>
        <w:t>ry</w:t>
      </w:r>
      <w:r w:rsidRPr="00055CB0">
        <w:rPr>
          <w:rFonts w:ascii="Times New Roman" w:hAnsi="Times New Roman" w:cs="Times New Roman"/>
          <w:bCs/>
          <w:sz w:val="24"/>
          <w:szCs w:val="24"/>
        </w:rPr>
        <w:t xml:space="preserve"> data to create a more faithful representation by correcting the geometric and radiometric distortions. </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The geometric registration process involved identification of geographic features on the image known as ground control points (GCPs), whose position were known such as intersection of streams, roads, etc., in the image, and matching them to their true position in ground coordinates. The geometric correction of the separate scenes was conducted using ground control points of known co-ordinate from a topographic map of 1:50,000 </w:t>
      </w:r>
      <w:r w:rsidR="002B1DAE" w:rsidRPr="00055CB0">
        <w:rPr>
          <w:rFonts w:ascii="Times New Roman" w:hAnsi="Times New Roman" w:cs="Times New Roman"/>
          <w:bCs/>
          <w:sz w:val="24"/>
          <w:szCs w:val="24"/>
        </w:rPr>
        <w:t xml:space="preserve">mapping </w:t>
      </w:r>
      <w:r w:rsidRPr="00055CB0">
        <w:rPr>
          <w:rFonts w:ascii="Times New Roman" w:hAnsi="Times New Roman" w:cs="Times New Roman"/>
          <w:bCs/>
          <w:sz w:val="24"/>
          <w:szCs w:val="24"/>
        </w:rPr>
        <w:t>scale with the method called image-to-map registration. Several well-distributed GCP pairs were identified and the coordinate information was processed to determine the proper transformation.</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lastRenderedPageBreak/>
        <w:t xml:space="preserve">After performing desktop preliminary classifications, ground truthing was done covering almost 65.0 percent of the entire area, which is almost homogenous in the rugged and flat parts of the watersheds. At that stage, the work mainly focused on areas somehow reflecting heterogeneous green patterns and steeper slopes. In order to have fuller views, the study paid particular attention to visiting the vegetation in the mountainous areas. </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The methodologies used to analyze the physical features of the study area was mainly based on the GIS and Remote Sensing method of spatial data input, structuring, integrating, transforming and producing outputs. For this purpose, ArcGIS 10.0 and Idrisi 32 software were used. </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Interviews were made with farmers especially in areas that demonstrated significant changes over the last three decades. In this regard, there was no sampling technique applied for interviewing purposes, as more emphasis was primarily made on group discussions than individual responses. In addition, the distribution of the latter was fairly even with regard to the changes that have taken place during the decades. During group discussions, elders provided adequate analytical view on their accumulated observations and experiences of the areas they lived in since their childhood. </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In general, the interviews and group discussions dwelled on:</w:t>
      </w:r>
    </w:p>
    <w:p w:rsidR="00066E07" w:rsidRPr="00055CB0" w:rsidRDefault="00554673" w:rsidP="004878D8">
      <w:pPr>
        <w:numPr>
          <w:ilvl w:val="0"/>
          <w:numId w:val="5"/>
        </w:numPr>
        <w:tabs>
          <w:tab w:val="clear" w:pos="1080"/>
          <w:tab w:val="num" w:pos="1800"/>
        </w:tabs>
        <w:spacing w:after="0"/>
        <w:ind w:left="1800"/>
        <w:rPr>
          <w:rFonts w:ascii="Times New Roman" w:hAnsi="Times New Roman" w:cs="Times New Roman"/>
          <w:bCs/>
          <w:sz w:val="24"/>
          <w:szCs w:val="24"/>
        </w:rPr>
      </w:pPr>
      <w:r w:rsidRPr="00055CB0">
        <w:rPr>
          <w:rFonts w:ascii="Times New Roman" w:hAnsi="Times New Roman" w:cs="Times New Roman"/>
          <w:bCs/>
          <w:sz w:val="24"/>
          <w:szCs w:val="24"/>
        </w:rPr>
        <w:t>Historical profile of the l</w:t>
      </w:r>
      <w:r w:rsidR="00066E07" w:rsidRPr="00055CB0">
        <w:rPr>
          <w:rFonts w:ascii="Times New Roman" w:hAnsi="Times New Roman" w:cs="Times New Roman"/>
          <w:bCs/>
          <w:sz w:val="24"/>
          <w:szCs w:val="24"/>
        </w:rPr>
        <w:t>and cover types</w:t>
      </w:r>
      <w:r w:rsidRPr="00055CB0">
        <w:rPr>
          <w:rFonts w:ascii="Times New Roman" w:hAnsi="Times New Roman" w:cs="Times New Roman"/>
          <w:bCs/>
          <w:sz w:val="24"/>
          <w:szCs w:val="24"/>
        </w:rPr>
        <w:t xml:space="preserve">;at least </w:t>
      </w:r>
      <w:r w:rsidR="00066E07" w:rsidRPr="00055CB0">
        <w:rPr>
          <w:rFonts w:ascii="Times New Roman" w:hAnsi="Times New Roman" w:cs="Times New Roman"/>
          <w:bCs/>
          <w:sz w:val="24"/>
          <w:szCs w:val="24"/>
        </w:rPr>
        <w:t>before 30 years;</w:t>
      </w:r>
    </w:p>
    <w:p w:rsidR="00066E07" w:rsidRPr="00055CB0" w:rsidRDefault="00066E07" w:rsidP="004878D8">
      <w:pPr>
        <w:numPr>
          <w:ilvl w:val="0"/>
          <w:numId w:val="5"/>
        </w:numPr>
        <w:tabs>
          <w:tab w:val="clear" w:pos="1080"/>
          <w:tab w:val="num" w:pos="1800"/>
        </w:tabs>
        <w:spacing w:after="0"/>
        <w:ind w:left="1800"/>
        <w:rPr>
          <w:rFonts w:ascii="Times New Roman" w:hAnsi="Times New Roman" w:cs="Times New Roman"/>
          <w:bCs/>
          <w:sz w:val="24"/>
          <w:szCs w:val="24"/>
        </w:rPr>
      </w:pPr>
      <w:r w:rsidRPr="00055CB0">
        <w:rPr>
          <w:rFonts w:ascii="Times New Roman" w:hAnsi="Times New Roman" w:cs="Times New Roman"/>
          <w:bCs/>
          <w:sz w:val="24"/>
          <w:szCs w:val="24"/>
        </w:rPr>
        <w:t>Categories of land use</w:t>
      </w:r>
      <w:r w:rsidR="00554673" w:rsidRPr="00055CB0">
        <w:rPr>
          <w:rFonts w:ascii="Times New Roman" w:hAnsi="Times New Roman" w:cs="Times New Roman"/>
          <w:bCs/>
          <w:sz w:val="24"/>
          <w:szCs w:val="24"/>
        </w:rPr>
        <w:t xml:space="preserve"> and farming system of the watershed</w:t>
      </w:r>
      <w:r w:rsidRPr="00055CB0">
        <w:rPr>
          <w:rFonts w:ascii="Times New Roman" w:hAnsi="Times New Roman" w:cs="Times New Roman"/>
          <w:bCs/>
          <w:sz w:val="24"/>
          <w:szCs w:val="24"/>
        </w:rPr>
        <w:t>;</w:t>
      </w:r>
    </w:p>
    <w:p w:rsidR="00066E07" w:rsidRPr="00055CB0" w:rsidRDefault="00066E07" w:rsidP="004878D8">
      <w:pPr>
        <w:numPr>
          <w:ilvl w:val="0"/>
          <w:numId w:val="5"/>
        </w:numPr>
        <w:tabs>
          <w:tab w:val="clear" w:pos="1080"/>
          <w:tab w:val="num" w:pos="1800"/>
        </w:tabs>
        <w:spacing w:after="0"/>
        <w:ind w:left="1800"/>
        <w:rPr>
          <w:rFonts w:ascii="Times New Roman" w:hAnsi="Times New Roman" w:cs="Times New Roman"/>
          <w:bCs/>
          <w:sz w:val="24"/>
          <w:szCs w:val="24"/>
        </w:rPr>
      </w:pPr>
      <w:r w:rsidRPr="00055CB0">
        <w:rPr>
          <w:rFonts w:ascii="Times New Roman" w:hAnsi="Times New Roman" w:cs="Times New Roman"/>
          <w:bCs/>
          <w:sz w:val="24"/>
          <w:szCs w:val="24"/>
        </w:rPr>
        <w:t xml:space="preserve">Crop production, productivity trends and related reasons; </w:t>
      </w:r>
    </w:p>
    <w:p w:rsidR="00066E07" w:rsidRPr="00055CB0" w:rsidRDefault="00066E07" w:rsidP="004878D8">
      <w:pPr>
        <w:numPr>
          <w:ilvl w:val="0"/>
          <w:numId w:val="5"/>
        </w:numPr>
        <w:tabs>
          <w:tab w:val="clear" w:pos="1080"/>
          <w:tab w:val="num" w:pos="1800"/>
        </w:tabs>
        <w:spacing w:after="0"/>
        <w:ind w:left="1800"/>
        <w:rPr>
          <w:rFonts w:ascii="Times New Roman" w:hAnsi="Times New Roman" w:cs="Times New Roman"/>
          <w:bCs/>
          <w:sz w:val="24"/>
          <w:szCs w:val="24"/>
        </w:rPr>
      </w:pPr>
      <w:r w:rsidRPr="00055CB0">
        <w:rPr>
          <w:rFonts w:ascii="Times New Roman" w:hAnsi="Times New Roman" w:cs="Times New Roman"/>
          <w:bCs/>
          <w:sz w:val="24"/>
          <w:szCs w:val="24"/>
        </w:rPr>
        <w:t>Measures practiced to improve land productivity;</w:t>
      </w:r>
    </w:p>
    <w:p w:rsidR="00066E07" w:rsidRPr="00055CB0" w:rsidRDefault="00066E07" w:rsidP="004878D8">
      <w:pPr>
        <w:numPr>
          <w:ilvl w:val="0"/>
          <w:numId w:val="5"/>
        </w:numPr>
        <w:tabs>
          <w:tab w:val="clear" w:pos="1080"/>
          <w:tab w:val="num" w:pos="1800"/>
        </w:tabs>
        <w:spacing w:after="0"/>
        <w:ind w:left="1800"/>
        <w:rPr>
          <w:rFonts w:ascii="Times New Roman" w:hAnsi="Times New Roman" w:cs="Times New Roman"/>
          <w:bCs/>
          <w:sz w:val="24"/>
          <w:szCs w:val="24"/>
        </w:rPr>
      </w:pPr>
      <w:r w:rsidRPr="00055CB0">
        <w:rPr>
          <w:rFonts w:ascii="Times New Roman" w:hAnsi="Times New Roman" w:cs="Times New Roman"/>
          <w:bCs/>
          <w:sz w:val="24"/>
          <w:szCs w:val="24"/>
        </w:rPr>
        <w:t>Existence of fallowing</w:t>
      </w:r>
      <w:r w:rsidR="00554673" w:rsidRPr="00055CB0">
        <w:rPr>
          <w:rFonts w:ascii="Times New Roman" w:hAnsi="Times New Roman" w:cs="Times New Roman"/>
          <w:bCs/>
          <w:sz w:val="24"/>
          <w:szCs w:val="24"/>
        </w:rPr>
        <w:t>&amp; tree planting</w:t>
      </w:r>
      <w:r w:rsidRPr="00055CB0">
        <w:rPr>
          <w:rFonts w:ascii="Times New Roman" w:hAnsi="Times New Roman" w:cs="Times New Roman"/>
          <w:bCs/>
          <w:sz w:val="24"/>
          <w:szCs w:val="24"/>
        </w:rPr>
        <w:t xml:space="preserve"> practice; </w:t>
      </w:r>
    </w:p>
    <w:p w:rsidR="00066E07" w:rsidRPr="00055CB0" w:rsidRDefault="00066E07" w:rsidP="004878D8">
      <w:pPr>
        <w:numPr>
          <w:ilvl w:val="0"/>
          <w:numId w:val="5"/>
        </w:numPr>
        <w:tabs>
          <w:tab w:val="clear" w:pos="1080"/>
          <w:tab w:val="num" w:pos="1800"/>
        </w:tabs>
        <w:spacing w:after="0"/>
        <w:ind w:left="1800"/>
        <w:rPr>
          <w:rFonts w:ascii="Times New Roman" w:hAnsi="Times New Roman" w:cs="Times New Roman"/>
          <w:bCs/>
          <w:sz w:val="24"/>
          <w:szCs w:val="24"/>
        </w:rPr>
      </w:pPr>
      <w:r w:rsidRPr="00055CB0">
        <w:rPr>
          <w:rFonts w:ascii="Times New Roman" w:hAnsi="Times New Roman" w:cs="Times New Roman"/>
          <w:bCs/>
          <w:sz w:val="24"/>
          <w:szCs w:val="24"/>
        </w:rPr>
        <w:t>Alternative household energy sources;</w:t>
      </w:r>
    </w:p>
    <w:p w:rsidR="00066E07" w:rsidRPr="00055CB0" w:rsidRDefault="00066E07" w:rsidP="004878D8">
      <w:pPr>
        <w:numPr>
          <w:ilvl w:val="0"/>
          <w:numId w:val="5"/>
        </w:numPr>
        <w:tabs>
          <w:tab w:val="clear" w:pos="1080"/>
          <w:tab w:val="num" w:pos="1800"/>
        </w:tabs>
        <w:spacing w:after="0"/>
        <w:ind w:left="1800"/>
        <w:rPr>
          <w:rFonts w:ascii="Times New Roman" w:hAnsi="Times New Roman" w:cs="Times New Roman"/>
          <w:bCs/>
          <w:sz w:val="24"/>
          <w:szCs w:val="24"/>
        </w:rPr>
      </w:pPr>
      <w:r w:rsidRPr="00055CB0">
        <w:rPr>
          <w:rFonts w:ascii="Times New Roman" w:hAnsi="Times New Roman" w:cs="Times New Roman"/>
          <w:bCs/>
          <w:sz w:val="24"/>
          <w:szCs w:val="24"/>
        </w:rPr>
        <w:t>Understanding on the existence of and experiences with soil erosion;</w:t>
      </w:r>
    </w:p>
    <w:p w:rsidR="00066E07" w:rsidRPr="00055CB0" w:rsidRDefault="00066E07" w:rsidP="004878D8">
      <w:pPr>
        <w:numPr>
          <w:ilvl w:val="0"/>
          <w:numId w:val="5"/>
        </w:numPr>
        <w:tabs>
          <w:tab w:val="clear" w:pos="1080"/>
          <w:tab w:val="num" w:pos="1800"/>
        </w:tabs>
        <w:spacing w:after="0"/>
        <w:ind w:left="1800"/>
        <w:rPr>
          <w:rFonts w:ascii="Times New Roman" w:hAnsi="Times New Roman" w:cs="Times New Roman"/>
          <w:bCs/>
          <w:sz w:val="24"/>
          <w:szCs w:val="24"/>
        </w:rPr>
      </w:pPr>
      <w:r w:rsidRPr="00055CB0">
        <w:rPr>
          <w:rFonts w:ascii="Times New Roman" w:hAnsi="Times New Roman" w:cs="Times New Roman"/>
          <w:bCs/>
          <w:sz w:val="24"/>
          <w:szCs w:val="24"/>
        </w:rPr>
        <w:t>Local and institutional practice of soil erosion</w:t>
      </w:r>
      <w:r w:rsidR="00554673" w:rsidRPr="00055CB0">
        <w:rPr>
          <w:rFonts w:ascii="Times New Roman" w:hAnsi="Times New Roman" w:cs="Times New Roman"/>
          <w:bCs/>
          <w:sz w:val="24"/>
          <w:szCs w:val="24"/>
        </w:rPr>
        <w:t xml:space="preserve"> conservation</w:t>
      </w:r>
      <w:r w:rsidRPr="00055CB0">
        <w:rPr>
          <w:rFonts w:ascii="Times New Roman" w:hAnsi="Times New Roman" w:cs="Times New Roman"/>
          <w:bCs/>
          <w:sz w:val="24"/>
          <w:szCs w:val="24"/>
        </w:rPr>
        <w:t>.</w:t>
      </w:r>
    </w:p>
    <w:p w:rsidR="004E7D13" w:rsidRDefault="00580248" w:rsidP="004878D8">
      <w:pPr>
        <w:autoSpaceDE w:val="0"/>
        <w:autoSpaceDN w:val="0"/>
        <w:adjustRightInd w:val="0"/>
        <w:spacing w:after="0"/>
        <w:rPr>
          <w:rFonts w:ascii="Times New Roman" w:hAnsi="Times New Roman" w:cs="Times New Roman"/>
          <w:sz w:val="24"/>
          <w:szCs w:val="24"/>
          <w:lang w:eastAsia="en-GB"/>
        </w:rPr>
      </w:pPr>
      <w:r w:rsidRPr="00055CB0">
        <w:rPr>
          <w:rFonts w:ascii="Times New Roman" w:hAnsi="Times New Roman" w:cs="Times New Roman"/>
          <w:sz w:val="24"/>
          <w:szCs w:val="24"/>
          <w:lang w:eastAsia="en-GB"/>
        </w:rPr>
        <w:t xml:space="preserve">The Revised Universal Soil Loss Equation (RUSLE) is the most appropriate method that can be applied in many situations, even on topographically complex landscape units such as steep slopes and rugged terrain (Desmet &amp; Govers, 1996) and can be supported by GIS through mapping the RUSLE factor layers. The RUSLE was applied in GIS based on the flow chart as shown in figure </w:t>
      </w:r>
      <w:r w:rsidR="00616B0D" w:rsidRPr="00055CB0">
        <w:rPr>
          <w:rFonts w:ascii="Times New Roman" w:hAnsi="Times New Roman" w:cs="Times New Roman"/>
          <w:sz w:val="24"/>
          <w:szCs w:val="24"/>
          <w:lang w:eastAsia="en-GB"/>
        </w:rPr>
        <w:t>1</w:t>
      </w:r>
      <w:r w:rsidRPr="00055CB0">
        <w:rPr>
          <w:rFonts w:ascii="Times New Roman" w:hAnsi="Times New Roman" w:cs="Times New Roman"/>
          <w:sz w:val="24"/>
          <w:szCs w:val="24"/>
          <w:lang w:eastAsia="en-GB"/>
        </w:rPr>
        <w:t xml:space="preserve">. </w:t>
      </w: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Default="00384A98" w:rsidP="004878D8">
      <w:pPr>
        <w:autoSpaceDE w:val="0"/>
        <w:autoSpaceDN w:val="0"/>
        <w:adjustRightInd w:val="0"/>
        <w:spacing w:after="0"/>
        <w:rPr>
          <w:rFonts w:ascii="Times New Roman" w:hAnsi="Times New Roman" w:cs="Times New Roman"/>
          <w:sz w:val="24"/>
          <w:szCs w:val="24"/>
          <w:lang w:eastAsia="en-GB"/>
        </w:rPr>
      </w:pPr>
    </w:p>
    <w:p w:rsidR="00384A98" w:rsidRPr="00055CB0" w:rsidRDefault="00384A98" w:rsidP="004878D8">
      <w:pPr>
        <w:autoSpaceDE w:val="0"/>
        <w:autoSpaceDN w:val="0"/>
        <w:adjustRightInd w:val="0"/>
        <w:spacing w:after="0"/>
        <w:rPr>
          <w:rFonts w:ascii="Times New Roman" w:hAnsi="Times New Roman" w:cs="Times New Roman"/>
          <w:sz w:val="24"/>
          <w:szCs w:val="24"/>
          <w:lang w:eastAsia="en-GB"/>
        </w:rPr>
      </w:pPr>
    </w:p>
    <w:p w:rsidR="008A3C2F" w:rsidRPr="00055CB0" w:rsidRDefault="009223FD" w:rsidP="00CC79DF">
      <w:pPr>
        <w:autoSpaceDE w:val="0"/>
        <w:autoSpaceDN w:val="0"/>
        <w:adjustRightInd w:val="0"/>
        <w:rPr>
          <w:rFonts w:ascii="Times New Roman" w:hAnsi="Times New Roman" w:cs="Times New Roman"/>
          <w:sz w:val="24"/>
          <w:szCs w:val="24"/>
          <w:lang w:eastAsia="en-GB"/>
        </w:rPr>
      </w:pPr>
      <w:r>
        <w:rPr>
          <w:rFonts w:ascii="Times New Roman" w:hAnsi="Times New Roman" w:cs="Times New Roman"/>
          <w:noProof/>
          <w:sz w:val="24"/>
          <w:szCs w:val="24"/>
          <w:lang w:bidi="ar-SA"/>
        </w:rPr>
        <w:pict>
          <v:group id="_x0000_s1084" style="position:absolute;left:0;text-align:left;margin-left:48pt;margin-top:16.05pt;width:374.85pt;height:283.8pt;z-index:251813376" coordorigin="2130,3135" coordsize="7497,567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6" type="#_x0000_t34" style="position:absolute;left:4783;top:7846;width:444;height:165;rotation:90;flip:x" o:connectortype="elbow" adj=",1376378,-245724">
              <v:stroke endarrow="block"/>
            </v:shape>
            <v:shapetype id="_x0000_t32" coordsize="21600,21600" o:spt="32" o:oned="t" path="m,l21600,21600e" filled="f">
              <v:path arrowok="t" fillok="f" o:connecttype="none"/>
              <o:lock v:ext="edit" shapetype="t"/>
            </v:shapetype>
            <v:shape id="_x0000_s1052" type="#_x0000_t32" style="position:absolute;left:2701;top:5444;width:0;height:145" o:connectortype="straight">
              <v:stroke endarrow="block"/>
            </v:shape>
            <v:shape id="_x0000_s1032" type="#_x0000_t32" style="position:absolute;left:3574;top:6087;width:0;height:189" o:connectortype="straight">
              <v:stroke endarrow="block"/>
            </v:shape>
            <v:shape id="_x0000_s1038" type="#_x0000_t34" style="position:absolute;left:6022;top:8439;width:574;height:109" o:connectortype="elbow" adj=",-2194679,-242630">
              <v:stroke endarrow="block"/>
            </v:shape>
            <v:shape id="_x0000_s1045" type="#_x0000_t34" style="position:absolute;left:2894;top:3753;width:489;height:305;rotation:90;flip:x" o:connectortype="elbow" adj="10778,477845,-142454">
              <v:stroke endarrow="block"/>
            </v:shape>
            <v:shape id="_x0000_s1046" type="#_x0000_t34" style="position:absolute;left:4389;top:3767;width:489;height:278;rotation:90;flip:x" o:connectortype="elbow" adj="10778,524203,-206768">
              <v:stroke endarrow="block"/>
            </v:shape>
            <v:shape id="_x0000_s1047" type="#_x0000_t34" style="position:absolute;left:5607;top:3822;width:489;height:168;rotation:90;flip:x" o:connectortype="elbow" adj="10778,867200,-261011">
              <v:stroke endarrow="block"/>
            </v:shape>
            <v:shape id="_x0000_s1048" type="#_x0000_t34" style="position:absolute;left:6705;top:3766;width:489;height:279;rotation:90;flip:x" o:connectortype="elbow" adj="10778,522254,-305448">
              <v:stroke endarrow="block"/>
            </v:shape>
            <v:shape id="_x0000_s1053" type="#_x0000_t32" style="position:absolute;left:3802;top:5444;width:73;height:263" o:connectortype="straight">
              <v:stroke endarrow="block"/>
            </v:shape>
            <v:shape id="_x0000_s1066" type="#_x0000_t34" style="position:absolute;left:5810;top:7464;width:326;height:87;rotation:90;flip:x" o:connectortype="elbow" adj=",2651335,-401853">
              <v:stroke endarrow="block"/>
            </v:shape>
            <v:shape id="_x0000_s1067" type="#_x0000_t34" style="position:absolute;left:7081;top:7436;width:326;height:144;rotation:90;flip:x" o:connectortype="elbow" adj=",1583171,-463936">
              <v:stroke endarrow="block"/>
            </v:shape>
            <v:shape id="_x0000_s1069" type="#_x0000_t34" style="position:absolute;left:7763;top:3716;width:489;height:380;rotation:90;flip:x" o:connectortype="elbow" adj="10778,382797,-342331">
              <v:stroke endarrow="block"/>
            </v:shape>
            <v:shape id="_x0000_s1070" type="#_x0000_t32" style="position:absolute;left:2701;top:6276;width:0;height:661" o:connectortype="straight">
              <v:stroke endarrow="block"/>
            </v:shape>
            <v:shape id="_x0000_s1071" type="#_x0000_t34" style="position:absolute;left:8579;top:7444;width:326;height:127;rotation:90;flip:x" o:connectortype="elbow" adj=",1803777,-577568">
              <v:stroke endarrow="block"/>
            </v:shape>
            <v:shape id="_x0000_s1076" type="#_x0000_t32" style="position:absolute;left:2775;top:7671;width:6030;height:1" o:connectortype="straight"/>
            <v:shape id="_x0000_s1033" type="#_x0000_t34" style="position:absolute;left:3078;top:6730;width:271;height:144;rotation:90;flip:x" o:connectortype="elbow" adj="10760,1477658,-269004">
              <v:stroke endarrow="block"/>
            </v:shape>
            <v:roundrect id="_x0000_s1035" style="position:absolute;left:3638;top:8115;width:2374;height:696" arcsize="10923f">
              <v:textbox style="mso-next-textbox:#_x0000_s1035">
                <w:txbxContent>
                  <w:p w:rsidR="00384A98" w:rsidRDefault="00384A98" w:rsidP="00616B0D">
                    <w:r>
                      <w:t>Soil Loss Rate Map</w:t>
                    </w:r>
                  </w:p>
                  <w:p w:rsidR="00384A98" w:rsidRPr="00542182" w:rsidRDefault="00384A98" w:rsidP="00E42533">
                    <w:pPr>
                      <w:pStyle w:val="TableofFigures"/>
                    </w:pPr>
                    <w:r>
                      <w:t>A=LS*R*K*C*P (t/ha/yr)</w:t>
                    </w:r>
                  </w:p>
                </w:txbxContent>
              </v:textbox>
            </v:roundrect>
            <v:oval id="_x0000_s1037" style="position:absolute;left:6596;top:8168;width:1810;height:643">
              <v:textbox style="mso-next-textbox:#_x0000_s1037">
                <w:txbxContent>
                  <w:p w:rsidR="00384A98" w:rsidRDefault="00384A98" w:rsidP="00616B0D">
                    <w:pPr>
                      <w:jc w:val="center"/>
                    </w:pPr>
                    <w:r>
                      <w:t>Reclassify</w:t>
                    </w:r>
                  </w:p>
                </w:txbxContent>
              </v:textbox>
            </v:oval>
            <v:roundrect id="_x0000_s1039" style="position:absolute;left:2880;top:3135;width:5223;height:525" arcsize="10923f">
              <v:textbox style="mso-next-textbox:#_x0000_s1039">
                <w:txbxContent>
                  <w:p w:rsidR="00384A98" w:rsidRPr="00542182" w:rsidRDefault="00384A98" w:rsidP="00616B0D">
                    <w:pPr>
                      <w:jc w:val="center"/>
                      <w:rPr>
                        <w:rFonts w:ascii="Bookman Old Style" w:hAnsi="Bookman Old Style"/>
                        <w:sz w:val="28"/>
                        <w:szCs w:val="28"/>
                      </w:rPr>
                    </w:pPr>
                    <w:r w:rsidRPr="00542182">
                      <w:rPr>
                        <w:rFonts w:ascii="Bookman Old Style" w:hAnsi="Bookman Old Style"/>
                        <w:sz w:val="28"/>
                        <w:szCs w:val="28"/>
                      </w:rPr>
                      <w:t>RUSLE Input values</w:t>
                    </w:r>
                  </w:p>
                </w:txbxContent>
              </v:textbox>
            </v:roundrect>
            <v:shapetype id="_x0000_t112" coordsize="21600,21600" o:spt="112" path="m,l,21600r21600,l21600,xem2610,nfl2610,21600em18990,nfl18990,21600e">
              <v:stroke joinstyle="miter"/>
              <v:path o:extrusionok="f" gradientshapeok="t" o:connecttype="rect" textboxrect="2610,0,18990,21600"/>
            </v:shapetype>
            <v:shape id="_x0000_s1040" type="#_x0000_t112" style="position:absolute;left:2581;top:4150;width:1057;height:796">
              <v:textbox style="mso-next-textbox:#_x0000_s1040">
                <w:txbxContent>
                  <w:p w:rsidR="00384A98" w:rsidRDefault="00384A98" w:rsidP="00616B0D">
                    <w:r>
                      <w:t>DEM data</w:t>
                    </w:r>
                  </w:p>
                </w:txbxContent>
              </v:textbox>
            </v:shape>
            <v:shape id="_x0000_s1041" type="#_x0000_t112" style="position:absolute;left:4014;top:4150;width:1242;height:1120">
              <v:textbox style="mso-next-textbox:#_x0000_s1041">
                <w:txbxContent>
                  <w:p w:rsidR="00384A98" w:rsidRPr="00616B0D" w:rsidRDefault="00384A98" w:rsidP="00616B0D">
                    <w:r w:rsidRPr="00616B0D">
                      <w:t>Annual Rainfall data</w:t>
                    </w:r>
                  </w:p>
                </w:txbxContent>
              </v:textbox>
            </v:shape>
            <v:shape id="_x0000_s1042" type="#_x0000_t112" style="position:absolute;left:5416;top:4150;width:1081;height:1120">
              <v:textbox style="mso-next-textbox:#_x0000_s1042">
                <w:txbxContent>
                  <w:p w:rsidR="00384A98" w:rsidRDefault="00384A98" w:rsidP="00616B0D">
                    <w:r>
                      <w:t>Soil Data</w:t>
                    </w:r>
                  </w:p>
                </w:txbxContent>
              </v:textbox>
            </v:shape>
            <v:shape id="_x0000_s1043" type="#_x0000_t112" style="position:absolute;left:6648;top:4150;width:1170;height:1120">
              <v:textbox style="mso-next-textbox:#_x0000_s1043">
                <w:txbxContent>
                  <w:p w:rsidR="00384A98" w:rsidRPr="00752448" w:rsidRDefault="00384A98" w:rsidP="00616B0D">
                    <w:r w:rsidRPr="00752448">
                      <w:rPr>
                        <w:sz w:val="18"/>
                        <w:szCs w:val="18"/>
                      </w:rPr>
                      <w:t>Land Use/Cover</w:t>
                    </w:r>
                    <w:r w:rsidRPr="00752448">
                      <w:t>Data</w:t>
                    </w:r>
                  </w:p>
                </w:txbxContent>
              </v:textbox>
            </v:shape>
            <v:shape id="_x0000_s1044" type="#_x0000_t112" style="position:absolute;left:7920;top:4150;width:1580;height:1051">
              <v:textbox style="mso-next-textbox:#_x0000_s1044">
                <w:txbxContent>
                  <w:p w:rsidR="00384A98" w:rsidRDefault="00384A98" w:rsidP="00616B0D">
                    <w:r>
                      <w:t>Land Management data</w:t>
                    </w:r>
                  </w:p>
                </w:txbxContent>
              </v:textbox>
            </v:shape>
            <v:shape id="_x0000_s1049" type="#_x0000_t32" style="position:absolute;left:2743;top:5444;width:1097;height:10" o:connectortype="straight"/>
            <v:shapetype id="_x0000_t4" coordsize="21600,21600" o:spt="4" path="m10800,l,10800,10800,21600,21600,10800xe">
              <v:stroke joinstyle="miter"/>
              <v:path gradientshapeok="t" o:connecttype="rect" textboxrect="5400,5400,16200,16200"/>
            </v:shapetype>
            <v:shape id="_x0000_s1050" type="#_x0000_t4" style="position:absolute;left:2130;top:5599;width:1192;height:677">
              <v:textbox style="mso-next-textbox:#_x0000_s1050">
                <w:txbxContent>
                  <w:p w:rsidR="00384A98" w:rsidRDefault="00384A98" w:rsidP="00616B0D">
                    <w:r>
                      <w:t>Slope ppe</w:t>
                    </w:r>
                  </w:p>
                </w:txbxContent>
              </v:textbox>
            </v:shape>
            <v:roundrect id="_x0000_s1051" style="position:absolute;left:3353;top:5707;width:1402;height:380" arcsize="10923f">
              <v:textbox style="mso-next-textbox:#_x0000_s1051">
                <w:txbxContent>
                  <w:p w:rsidR="00384A98" w:rsidRDefault="00384A98" w:rsidP="00616B0D">
                    <w:r>
                      <w:t>Flow Direction</w:t>
                    </w:r>
                  </w:p>
                </w:txbxContent>
              </v:textbox>
            </v:roundrect>
            <v:roundrect id="_x0000_s1054" style="position:absolute;left:2915;top:6276;width:1857;height:390" arcsize="10923f">
              <v:textbox style="mso-next-textbox:#_x0000_s1054">
                <w:txbxContent>
                  <w:p w:rsidR="00384A98" w:rsidRDefault="00384A98" w:rsidP="00616B0D">
                    <w:r>
                      <w:t>Flow Accumulation</w:t>
                    </w:r>
                  </w:p>
                </w:txbxContent>
              </v:textbox>
            </v:roundrect>
            <v:roundrect id="_x0000_s1055" style="position:absolute;left:2280;top:6937;width:1524;height:408" arcsize="10923f">
              <v:textbox style="mso-next-textbox:#_x0000_s1055">
                <w:txbxContent>
                  <w:p w:rsidR="00384A98" w:rsidRDefault="00384A98" w:rsidP="00616B0D">
                    <w:r>
                      <w:rPr>
                        <w:sz w:val="18"/>
                        <w:szCs w:val="18"/>
                      </w:rPr>
                      <w:t xml:space="preserve">LS </w:t>
                    </w:r>
                    <w:r w:rsidRPr="00542182">
                      <w:rPr>
                        <w:sz w:val="18"/>
                        <w:szCs w:val="18"/>
                      </w:rPr>
                      <w:t>factor</w:t>
                    </w:r>
                  </w:p>
                </w:txbxContent>
              </v:textbox>
            </v:roundrect>
            <v:roundrect id="_x0000_s1056" style="position:absolute;left:4014;top:6937;width:1073;height:408" arcsize="10923f">
              <v:textbox style="mso-next-textbox:#_x0000_s1056">
                <w:txbxContent>
                  <w:p w:rsidR="00384A98" w:rsidRDefault="00384A98" w:rsidP="00616B0D">
                    <w:r>
                      <w:t>R factor</w:t>
                    </w:r>
                  </w:p>
                </w:txbxContent>
              </v:textbox>
            </v:roundrect>
            <v:roundrect id="_x0000_s1057" style="position:absolute;left:5212;top:6937;width:1217;height:408" arcsize="10923f">
              <v:textbox style="mso-next-textbox:#_x0000_s1057">
                <w:txbxContent>
                  <w:p w:rsidR="00384A98" w:rsidRDefault="00384A98" w:rsidP="00616B0D">
                    <w:r>
                      <w:t>K factor</w:t>
                    </w:r>
                  </w:p>
                </w:txbxContent>
              </v:textbox>
            </v:roundrect>
            <v:roundrect id="_x0000_s1058" style="position:absolute;left:6542;top:6937;width:1428;height:408" arcsize="10923f">
              <v:textbox style="mso-next-textbox:#_x0000_s1058">
                <w:txbxContent>
                  <w:p w:rsidR="00384A98" w:rsidRDefault="00384A98" w:rsidP="00616B0D">
                    <w:r>
                      <w:t>C factor</w:t>
                    </w:r>
                  </w:p>
                </w:txbxContent>
              </v:textbox>
            </v:roundrect>
            <v:roundrect id="_x0000_s1059" style="position:absolute;left:8103;top:6937;width:1524;height:408" arcsize="10923f">
              <v:textbox style="mso-next-textbox:#_x0000_s1059">
                <w:txbxContent>
                  <w:p w:rsidR="00384A98" w:rsidRDefault="00384A98" w:rsidP="00616B0D">
                    <w:r>
                      <w:t>P factor</w:t>
                    </w:r>
                  </w:p>
                </w:txbxContent>
              </v:textbox>
            </v:roundrect>
            <v:shape id="_x0000_s1061" type="#_x0000_t34" style="position:absolute;left:5061;top:5977;width:1667;height:254;rotation:90;flip:x" o:connectortype="elbow" adj="10794,448157,-74738">
              <v:stroke endarrow="block"/>
            </v:shape>
            <v:shape id="_x0000_s1062" type="#_x0000_t34" style="position:absolute;left:6195;top:6049;width:1667;height:110;rotation:90;flip:x" o:connectortype="elbow" adj="10794,1653215,-91648">
              <v:stroke endarrow="block"/>
            </v:shape>
            <v:shape id="_x0000_s1063" type="#_x0000_t34" style="position:absolute;left:7729;top:5930;width:1736;height:278;rotation:90;flip:x" o:connectortype="elbow" adj=",648322,-100833">
              <v:stroke endarrow="block"/>
            </v:shape>
            <v:shape id="_x0000_s1064" type="#_x0000_t34" style="position:absolute;left:2562;top:7484;width:362;height:84;rotation:90;flip:x" o:connectortype="elbow" adj=",2716800,-176022">
              <v:stroke endarrow="block"/>
            </v:shape>
            <v:shape id="_x0000_s1065" type="#_x0000_t34" style="position:absolute;left:4442;top:7398;width:326;height:219;rotation:90;flip:x" o:connectortype="elbow" adj=",1042942,-310152">
              <v:stroke endarrow="block"/>
            </v:shape>
            <v:shape id="_x0000_s1068" type="#_x0000_t34" style="position:absolute;left:2960;top:5128;width:508;height:144;rotation:90;flip:x" o:connectortype="elbow" adj=",1210377,-143504">
              <v:stroke endarrow="block"/>
            </v:shape>
          </v:group>
        </w:pict>
      </w:r>
      <w:bookmarkStart w:id="17" w:name="_Toc356012605"/>
    </w:p>
    <w:p w:rsidR="00CC79DF" w:rsidRPr="00055CB0" w:rsidRDefault="00CC79DF" w:rsidP="001715D4">
      <w:pPr>
        <w:pStyle w:val="HeadingFour"/>
        <w:rPr>
          <w:rFonts w:ascii="Times New Roman" w:hAnsi="Times New Roman" w:cs="Times New Roman"/>
          <w:b/>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CC79DF" w:rsidRPr="00055CB0" w:rsidRDefault="00CC79DF" w:rsidP="008B5E7B">
      <w:pPr>
        <w:pStyle w:val="Caption"/>
        <w:rPr>
          <w:rFonts w:ascii="Times New Roman" w:hAnsi="Times New Roman" w:cs="Times New Roman"/>
          <w:b w:val="0"/>
          <w:sz w:val="24"/>
          <w:szCs w:val="24"/>
        </w:rPr>
      </w:pPr>
    </w:p>
    <w:p w:rsidR="00616B0D" w:rsidRPr="006572CA" w:rsidRDefault="00641956" w:rsidP="002100E6">
      <w:pPr>
        <w:pStyle w:val="Caption"/>
        <w:ind w:left="720"/>
        <w:rPr>
          <w:rFonts w:ascii="Times New Roman" w:hAnsi="Times New Roman" w:cs="Times New Roman"/>
          <w:b w:val="0"/>
          <w:sz w:val="20"/>
          <w:szCs w:val="24"/>
        </w:rPr>
      </w:pPr>
      <w:bookmarkStart w:id="18" w:name="_Toc466877395"/>
      <w:r w:rsidRPr="006572CA">
        <w:rPr>
          <w:rFonts w:ascii="Times New Roman" w:hAnsi="Times New Roman" w:cs="Times New Roman"/>
          <w:b w:val="0"/>
          <w:sz w:val="20"/>
          <w:szCs w:val="24"/>
        </w:rPr>
        <w:t>Figure</w:t>
      </w:r>
      <w:r w:rsidR="009223FD" w:rsidRPr="006572CA">
        <w:rPr>
          <w:rFonts w:ascii="Times New Roman" w:hAnsi="Times New Roman" w:cs="Times New Roman"/>
          <w:b w:val="0"/>
          <w:sz w:val="20"/>
          <w:szCs w:val="24"/>
        </w:rPr>
        <w:fldChar w:fldCharType="begin"/>
      </w:r>
      <w:r w:rsidR="008B5E7B" w:rsidRPr="006572CA">
        <w:rPr>
          <w:rFonts w:ascii="Times New Roman" w:hAnsi="Times New Roman" w:cs="Times New Roman"/>
          <w:b w:val="0"/>
          <w:sz w:val="20"/>
          <w:szCs w:val="24"/>
        </w:rPr>
        <w:instrText xml:space="preserve"> SEQ Figure \* ARABIC </w:instrText>
      </w:r>
      <w:r w:rsidR="009223FD" w:rsidRPr="006572CA">
        <w:rPr>
          <w:rFonts w:ascii="Times New Roman" w:hAnsi="Times New Roman" w:cs="Times New Roman"/>
          <w:b w:val="0"/>
          <w:sz w:val="20"/>
          <w:szCs w:val="24"/>
        </w:rPr>
        <w:fldChar w:fldCharType="separate"/>
      </w:r>
      <w:r w:rsidR="008B5E7B" w:rsidRPr="006572CA">
        <w:rPr>
          <w:rFonts w:ascii="Times New Roman" w:hAnsi="Times New Roman" w:cs="Times New Roman"/>
          <w:b w:val="0"/>
          <w:noProof/>
          <w:sz w:val="20"/>
          <w:szCs w:val="24"/>
        </w:rPr>
        <w:t>1</w:t>
      </w:r>
      <w:r w:rsidR="009223FD" w:rsidRPr="006572CA">
        <w:rPr>
          <w:rFonts w:ascii="Times New Roman" w:hAnsi="Times New Roman" w:cs="Times New Roman"/>
          <w:b w:val="0"/>
          <w:sz w:val="20"/>
          <w:szCs w:val="24"/>
        </w:rPr>
        <w:fldChar w:fldCharType="end"/>
      </w:r>
      <w:r w:rsidR="006572CA">
        <w:rPr>
          <w:rFonts w:ascii="Times New Roman" w:hAnsi="Times New Roman" w:cs="Times New Roman"/>
          <w:b w:val="0"/>
          <w:sz w:val="24"/>
          <w:szCs w:val="24"/>
        </w:rPr>
        <w:t>:</w:t>
      </w:r>
      <w:r w:rsidRPr="006572CA">
        <w:rPr>
          <w:rFonts w:ascii="Times New Roman" w:hAnsi="Times New Roman" w:cs="Times New Roman"/>
          <w:b w:val="0"/>
          <w:sz w:val="20"/>
          <w:szCs w:val="24"/>
        </w:rPr>
        <w:t>Flow chart showing analysis of soil loss based on GIS application</w:t>
      </w:r>
      <w:bookmarkEnd w:id="18"/>
    </w:p>
    <w:p w:rsidR="00616B0D" w:rsidRPr="00055CB0" w:rsidRDefault="00616B0D" w:rsidP="00426FA6">
      <w:pPr>
        <w:rPr>
          <w:rFonts w:ascii="Times New Roman" w:hAnsi="Times New Roman" w:cs="Times New Roman"/>
          <w:sz w:val="24"/>
          <w:szCs w:val="24"/>
        </w:rPr>
      </w:pPr>
    </w:p>
    <w:p w:rsidR="00CC79DF" w:rsidRPr="00055CB0" w:rsidRDefault="00CC79DF" w:rsidP="008A3C2F">
      <w:pPr>
        <w:pStyle w:val="StyleHeading1"/>
      </w:pPr>
    </w:p>
    <w:p w:rsidR="00066E07" w:rsidRPr="00055CB0" w:rsidRDefault="00F8431F" w:rsidP="002100E6">
      <w:pPr>
        <w:rPr>
          <w:rFonts w:ascii="Times New Roman" w:hAnsi="Times New Roman" w:cs="Times New Roman"/>
          <w:sz w:val="24"/>
          <w:szCs w:val="24"/>
        </w:rPr>
      </w:pPr>
      <w:r w:rsidRPr="00055CB0">
        <w:rPr>
          <w:rFonts w:ascii="Times New Roman" w:hAnsi="Times New Roman" w:cs="Times New Roman"/>
          <w:sz w:val="24"/>
          <w:szCs w:val="24"/>
        </w:rPr>
        <w:t xml:space="preserve">5. </w:t>
      </w:r>
      <w:r w:rsidR="00066E07" w:rsidRPr="00055CB0">
        <w:rPr>
          <w:rFonts w:ascii="Times New Roman" w:hAnsi="Times New Roman" w:cs="Times New Roman"/>
          <w:sz w:val="24"/>
          <w:szCs w:val="24"/>
        </w:rPr>
        <w:t>The Watershed Area</w:t>
      </w:r>
      <w:bookmarkEnd w:id="17"/>
    </w:p>
    <w:p w:rsidR="00066E07" w:rsidRPr="00055CB0" w:rsidRDefault="00F8431F" w:rsidP="008A3C2F">
      <w:pPr>
        <w:pStyle w:val="StyleHeading2Linespacing15lines"/>
        <w:rPr>
          <w:rFonts w:ascii="Times New Roman" w:hAnsi="Times New Roman"/>
          <w:sz w:val="24"/>
        </w:rPr>
      </w:pPr>
      <w:bookmarkStart w:id="19" w:name="_Toc466877347"/>
      <w:r w:rsidRPr="00055CB0">
        <w:rPr>
          <w:rFonts w:ascii="Times New Roman" w:hAnsi="Times New Roman"/>
          <w:sz w:val="24"/>
        </w:rPr>
        <w:t xml:space="preserve">5.1 </w:t>
      </w:r>
      <w:r w:rsidR="00066E07" w:rsidRPr="00055CB0">
        <w:rPr>
          <w:rFonts w:ascii="Times New Roman" w:hAnsi="Times New Roman"/>
          <w:sz w:val="24"/>
        </w:rPr>
        <w:t>General Description of the Watershed Area</w:t>
      </w:r>
      <w:bookmarkEnd w:id="19"/>
    </w:p>
    <w:p w:rsidR="00066E07" w:rsidRPr="00055CB0" w:rsidRDefault="001C24AF" w:rsidP="008A3C2F">
      <w:pPr>
        <w:pStyle w:val="StyleHeading3Linespacing15lines"/>
        <w:rPr>
          <w:rFonts w:ascii="Times New Roman" w:hAnsi="Times New Roman"/>
          <w:szCs w:val="24"/>
        </w:rPr>
      </w:pPr>
      <w:bookmarkStart w:id="20" w:name="_Toc466877348"/>
      <w:r w:rsidRPr="00055CB0">
        <w:rPr>
          <w:rFonts w:ascii="Times New Roman" w:hAnsi="Times New Roman"/>
          <w:szCs w:val="24"/>
        </w:rPr>
        <w:t>5.1</w:t>
      </w:r>
      <w:r w:rsidR="00F8431F" w:rsidRPr="00055CB0">
        <w:rPr>
          <w:rFonts w:ascii="Times New Roman" w:hAnsi="Times New Roman"/>
          <w:szCs w:val="24"/>
        </w:rPr>
        <w:t xml:space="preserve">.1 </w:t>
      </w:r>
      <w:r w:rsidR="00066E07" w:rsidRPr="00055CB0">
        <w:rPr>
          <w:rFonts w:ascii="Times New Roman" w:hAnsi="Times New Roman"/>
          <w:szCs w:val="24"/>
        </w:rPr>
        <w:t>Location</w:t>
      </w:r>
      <w:bookmarkEnd w:id="20"/>
    </w:p>
    <w:p w:rsidR="004463FB" w:rsidRPr="00055CB0" w:rsidRDefault="00360AC4" w:rsidP="00426FA6">
      <w:pPr>
        <w:rPr>
          <w:rFonts w:ascii="Times New Roman" w:hAnsi="Times New Roman" w:cs="Times New Roman"/>
          <w:bCs/>
          <w:sz w:val="24"/>
          <w:szCs w:val="24"/>
        </w:rPr>
      </w:pPr>
      <w:r w:rsidRPr="00055CB0">
        <w:rPr>
          <w:rFonts w:ascii="Times New Roman" w:hAnsi="Times New Roman" w:cs="Times New Roman"/>
          <w:bCs/>
          <w:sz w:val="24"/>
          <w:szCs w:val="24"/>
        </w:rPr>
        <w:t>Doma</w:t>
      </w:r>
      <w:r w:rsidR="004463FB" w:rsidRPr="00055CB0">
        <w:rPr>
          <w:rFonts w:ascii="Times New Roman" w:hAnsi="Times New Roman" w:cs="Times New Roman"/>
          <w:bCs/>
          <w:sz w:val="24"/>
          <w:szCs w:val="24"/>
        </w:rPr>
        <w:t xml:space="preserve"> watershed is </w:t>
      </w:r>
      <w:r w:rsidR="006572CA">
        <w:rPr>
          <w:rFonts w:ascii="Times New Roman" w:hAnsi="Times New Roman" w:cs="Times New Roman"/>
          <w:bCs/>
          <w:sz w:val="24"/>
          <w:szCs w:val="24"/>
        </w:rPr>
        <w:t>located</w:t>
      </w:r>
      <w:r w:rsidR="004463FB" w:rsidRPr="00055CB0">
        <w:rPr>
          <w:rFonts w:ascii="Times New Roman" w:hAnsi="Times New Roman" w:cs="Times New Roman"/>
          <w:bCs/>
          <w:sz w:val="24"/>
          <w:szCs w:val="24"/>
        </w:rPr>
        <w:t xml:space="preserve"> in</w:t>
      </w:r>
      <w:r w:rsidR="006572CA">
        <w:rPr>
          <w:rFonts w:ascii="Times New Roman" w:hAnsi="Times New Roman" w:cs="Times New Roman"/>
          <w:bCs/>
          <w:sz w:val="24"/>
          <w:szCs w:val="24"/>
        </w:rPr>
        <w:t xml:space="preserve"> Gechi wereda,</w:t>
      </w:r>
      <w:r w:rsidR="00055CB0" w:rsidRPr="00055CB0">
        <w:rPr>
          <w:rFonts w:ascii="Times New Roman" w:hAnsi="Times New Roman" w:cs="Times New Roman"/>
          <w:bCs/>
          <w:sz w:val="24"/>
          <w:szCs w:val="24"/>
        </w:rPr>
        <w:t>Buno Bedele</w:t>
      </w:r>
      <w:r w:rsidR="004463FB" w:rsidRPr="00055CB0">
        <w:rPr>
          <w:rFonts w:ascii="Times New Roman" w:hAnsi="Times New Roman" w:cs="Times New Roman"/>
          <w:bCs/>
          <w:sz w:val="24"/>
          <w:szCs w:val="24"/>
        </w:rPr>
        <w:t xml:space="preserve"> Zon</w:t>
      </w:r>
      <w:r w:rsidR="006572CA">
        <w:rPr>
          <w:rFonts w:ascii="Times New Roman" w:hAnsi="Times New Roman" w:cs="Times New Roman"/>
          <w:bCs/>
          <w:sz w:val="24"/>
          <w:szCs w:val="24"/>
        </w:rPr>
        <w:t xml:space="preserve">e, in Oromia Regional State. </w:t>
      </w:r>
      <w:r w:rsidR="004463FB" w:rsidRPr="00055CB0">
        <w:rPr>
          <w:rFonts w:ascii="Times New Roman" w:hAnsi="Times New Roman" w:cs="Times New Roman"/>
          <w:bCs/>
          <w:sz w:val="24"/>
          <w:szCs w:val="24"/>
        </w:rPr>
        <w:t xml:space="preserve">The total area of the watershed is estimated to be about </w:t>
      </w:r>
      <w:r w:rsidR="009362E9" w:rsidRPr="00055CB0">
        <w:rPr>
          <w:rFonts w:ascii="Times New Roman" w:hAnsi="Times New Roman" w:cs="Times New Roman"/>
          <w:bCs/>
          <w:sz w:val="24"/>
          <w:szCs w:val="24"/>
        </w:rPr>
        <w:t>6924</w:t>
      </w:r>
      <w:r w:rsidR="003D76FD" w:rsidRPr="00055CB0">
        <w:rPr>
          <w:rFonts w:ascii="Times New Roman" w:hAnsi="Times New Roman" w:cs="Times New Roman"/>
          <w:bCs/>
          <w:sz w:val="24"/>
          <w:szCs w:val="24"/>
        </w:rPr>
        <w:t>.3</w:t>
      </w:r>
      <w:r w:rsidR="009362E9" w:rsidRPr="00055CB0">
        <w:rPr>
          <w:rFonts w:ascii="Times New Roman" w:hAnsi="Times New Roman" w:cs="Times New Roman"/>
          <w:bCs/>
          <w:sz w:val="24"/>
          <w:szCs w:val="24"/>
        </w:rPr>
        <w:t>4</w:t>
      </w:r>
      <w:r w:rsidR="004463FB" w:rsidRPr="00055CB0">
        <w:rPr>
          <w:rFonts w:ascii="Times New Roman" w:hAnsi="Times New Roman" w:cs="Times New Roman"/>
          <w:bCs/>
          <w:sz w:val="24"/>
          <w:szCs w:val="24"/>
        </w:rPr>
        <w:t xml:space="preserve"> h</w:t>
      </w:r>
      <w:r w:rsidR="006572CA">
        <w:rPr>
          <w:rFonts w:ascii="Times New Roman" w:hAnsi="Times New Roman" w:cs="Times New Roman"/>
          <w:bCs/>
          <w:sz w:val="24"/>
          <w:szCs w:val="24"/>
        </w:rPr>
        <w:t>ectare</w:t>
      </w:r>
      <w:r w:rsidR="004463FB" w:rsidRPr="00055CB0">
        <w:rPr>
          <w:rFonts w:ascii="Times New Roman" w:hAnsi="Times New Roman" w:cs="Times New Roman"/>
          <w:bCs/>
          <w:sz w:val="24"/>
          <w:szCs w:val="24"/>
        </w:rPr>
        <w:t xml:space="preserve">. </w:t>
      </w:r>
      <w:r w:rsidR="006572CA">
        <w:rPr>
          <w:rFonts w:ascii="Times New Roman" w:hAnsi="Times New Roman" w:cs="Times New Roman"/>
          <w:bCs/>
          <w:sz w:val="24"/>
          <w:szCs w:val="24"/>
        </w:rPr>
        <w:t>Geographically,</w:t>
      </w:r>
      <w:r w:rsidR="004463FB" w:rsidRPr="00055CB0">
        <w:rPr>
          <w:rFonts w:ascii="Times New Roman" w:hAnsi="Times New Roman" w:cs="Times New Roman"/>
          <w:bCs/>
          <w:sz w:val="24"/>
          <w:szCs w:val="24"/>
        </w:rPr>
        <w:t xml:space="preserve"> the watershed </w:t>
      </w:r>
      <w:r w:rsidR="006572CA">
        <w:rPr>
          <w:rFonts w:ascii="Times New Roman" w:hAnsi="Times New Roman" w:cs="Times New Roman"/>
          <w:bCs/>
          <w:sz w:val="24"/>
          <w:szCs w:val="24"/>
        </w:rPr>
        <w:t>lies</w:t>
      </w:r>
      <w:r w:rsidR="004463FB" w:rsidRPr="00055CB0">
        <w:rPr>
          <w:rFonts w:ascii="Times New Roman" w:hAnsi="Times New Roman" w:cs="Times New Roman"/>
          <w:bCs/>
          <w:sz w:val="24"/>
          <w:szCs w:val="24"/>
        </w:rPr>
        <w:t xml:space="preserve"> in between 5.</w:t>
      </w:r>
      <w:r w:rsidR="0070113F" w:rsidRPr="00055CB0">
        <w:rPr>
          <w:rFonts w:ascii="Times New Roman" w:hAnsi="Times New Roman" w:cs="Times New Roman"/>
          <w:bCs/>
          <w:sz w:val="24"/>
          <w:szCs w:val="24"/>
        </w:rPr>
        <w:t>34</w:t>
      </w:r>
      <w:r w:rsidR="004463FB" w:rsidRPr="00055CB0">
        <w:rPr>
          <w:rFonts w:ascii="Times New Roman" w:hAnsi="Times New Roman" w:cs="Times New Roman"/>
          <w:bCs/>
          <w:sz w:val="24"/>
          <w:szCs w:val="24"/>
          <w:vertAlign w:val="superscript"/>
        </w:rPr>
        <w:t>0</w:t>
      </w:r>
      <w:r w:rsidR="004463FB" w:rsidRPr="00055CB0">
        <w:rPr>
          <w:rFonts w:ascii="Times New Roman" w:hAnsi="Times New Roman" w:cs="Times New Roman"/>
          <w:bCs/>
          <w:sz w:val="24"/>
          <w:szCs w:val="24"/>
        </w:rPr>
        <w:t xml:space="preserve"> and 5.</w:t>
      </w:r>
      <w:r w:rsidR="0070113F" w:rsidRPr="00055CB0">
        <w:rPr>
          <w:rFonts w:ascii="Times New Roman" w:hAnsi="Times New Roman" w:cs="Times New Roman"/>
          <w:bCs/>
          <w:sz w:val="24"/>
          <w:szCs w:val="24"/>
        </w:rPr>
        <w:t>97</w:t>
      </w:r>
      <w:r w:rsidR="004463FB" w:rsidRPr="00055CB0">
        <w:rPr>
          <w:rFonts w:ascii="Times New Roman" w:hAnsi="Times New Roman" w:cs="Times New Roman"/>
          <w:bCs/>
          <w:sz w:val="24"/>
          <w:szCs w:val="24"/>
          <w:vertAlign w:val="superscript"/>
        </w:rPr>
        <w:t>0</w:t>
      </w:r>
      <w:r w:rsidR="004463FB" w:rsidRPr="00055CB0">
        <w:rPr>
          <w:rFonts w:ascii="Times New Roman" w:hAnsi="Times New Roman" w:cs="Times New Roman"/>
          <w:bCs/>
          <w:sz w:val="24"/>
          <w:szCs w:val="24"/>
        </w:rPr>
        <w:t xml:space="preserve"> N latitude and 3</w:t>
      </w:r>
      <w:r w:rsidR="0070113F" w:rsidRPr="00055CB0">
        <w:rPr>
          <w:rFonts w:ascii="Times New Roman" w:hAnsi="Times New Roman" w:cs="Times New Roman"/>
          <w:bCs/>
          <w:sz w:val="24"/>
          <w:szCs w:val="24"/>
        </w:rPr>
        <w:t>8</w:t>
      </w:r>
      <w:r w:rsidR="004463FB" w:rsidRPr="00055CB0">
        <w:rPr>
          <w:rFonts w:ascii="Times New Roman" w:hAnsi="Times New Roman" w:cs="Times New Roman"/>
          <w:bCs/>
          <w:sz w:val="24"/>
          <w:szCs w:val="24"/>
        </w:rPr>
        <w:t>.</w:t>
      </w:r>
      <w:r w:rsidR="0070113F" w:rsidRPr="00055CB0">
        <w:rPr>
          <w:rFonts w:ascii="Times New Roman" w:hAnsi="Times New Roman" w:cs="Times New Roman"/>
          <w:bCs/>
          <w:sz w:val="24"/>
          <w:szCs w:val="24"/>
        </w:rPr>
        <w:t>9</w:t>
      </w:r>
      <w:r w:rsidR="004463FB" w:rsidRPr="00055CB0">
        <w:rPr>
          <w:rFonts w:ascii="Times New Roman" w:hAnsi="Times New Roman" w:cs="Times New Roman"/>
          <w:bCs/>
          <w:sz w:val="24"/>
          <w:szCs w:val="24"/>
          <w:vertAlign w:val="superscript"/>
        </w:rPr>
        <w:t>0</w:t>
      </w:r>
      <w:r w:rsidR="004463FB" w:rsidRPr="00055CB0">
        <w:rPr>
          <w:rFonts w:ascii="Times New Roman" w:hAnsi="Times New Roman" w:cs="Times New Roman"/>
          <w:bCs/>
          <w:sz w:val="24"/>
          <w:szCs w:val="24"/>
        </w:rPr>
        <w:t xml:space="preserve"> and 39.39</w:t>
      </w:r>
      <w:r w:rsidR="004463FB" w:rsidRPr="00055CB0">
        <w:rPr>
          <w:rFonts w:ascii="Times New Roman" w:hAnsi="Times New Roman" w:cs="Times New Roman"/>
          <w:bCs/>
          <w:sz w:val="24"/>
          <w:szCs w:val="24"/>
          <w:vertAlign w:val="superscript"/>
        </w:rPr>
        <w:t>0</w:t>
      </w:r>
      <w:r w:rsidR="004463FB" w:rsidRPr="00055CB0">
        <w:rPr>
          <w:rFonts w:ascii="Times New Roman" w:hAnsi="Times New Roman" w:cs="Times New Roman"/>
          <w:bCs/>
          <w:sz w:val="24"/>
          <w:szCs w:val="24"/>
        </w:rPr>
        <w:t xml:space="preserve"> E longitude. </w:t>
      </w:r>
    </w:p>
    <w:p w:rsidR="00066E07" w:rsidRPr="00055CB0" w:rsidRDefault="008F2B72" w:rsidP="00426FA6">
      <w:pPr>
        <w:rPr>
          <w:rFonts w:ascii="Times New Roman" w:hAnsi="Times New Roman" w:cs="Times New Roman"/>
          <w:bCs/>
          <w:sz w:val="24"/>
          <w:szCs w:val="24"/>
        </w:rPr>
      </w:pPr>
      <w:r w:rsidRPr="00055CB0">
        <w:rPr>
          <w:rFonts w:ascii="Times New Roman" w:hAnsi="Times New Roman" w:cs="Times New Roman"/>
          <w:bCs/>
          <w:noProof/>
          <w:sz w:val="24"/>
          <w:szCs w:val="24"/>
          <w:lang w:bidi="ar-SA"/>
        </w:rPr>
        <w:lastRenderedPageBreak/>
        <w:drawing>
          <wp:inline distT="0" distB="0" distL="0" distR="0">
            <wp:extent cx="6457950" cy="4990234"/>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6457950" cy="4990234"/>
                    </a:xfrm>
                    <a:prstGeom prst="rect">
                      <a:avLst/>
                    </a:prstGeom>
                    <a:noFill/>
                    <a:ln w="9525">
                      <a:noFill/>
                      <a:miter lim="800000"/>
                      <a:headEnd/>
                      <a:tailEnd/>
                    </a:ln>
                  </pic:spPr>
                </pic:pic>
              </a:graphicData>
            </a:graphic>
          </wp:inline>
        </w:drawing>
      </w:r>
    </w:p>
    <w:p w:rsidR="00670767" w:rsidRPr="006E0CEC" w:rsidRDefault="008B5E7B" w:rsidP="008B5E7B">
      <w:pPr>
        <w:pStyle w:val="Caption"/>
        <w:rPr>
          <w:rFonts w:ascii="Times New Roman" w:hAnsi="Times New Roman" w:cs="Times New Roman"/>
          <w:b w:val="0"/>
          <w:sz w:val="20"/>
          <w:szCs w:val="24"/>
        </w:rPr>
      </w:pPr>
      <w:bookmarkStart w:id="21" w:name="_Toc356012625"/>
      <w:bookmarkStart w:id="22" w:name="_Toc466877396"/>
      <w:r w:rsidRPr="006E0CEC">
        <w:rPr>
          <w:rFonts w:ascii="Times New Roman" w:hAnsi="Times New Roman" w:cs="Times New Roman"/>
          <w:b w:val="0"/>
          <w:sz w:val="20"/>
          <w:szCs w:val="24"/>
        </w:rPr>
        <w:t xml:space="preserve">Figure </w:t>
      </w:r>
      <w:r w:rsidR="009223FD" w:rsidRPr="006E0CEC">
        <w:rPr>
          <w:rFonts w:ascii="Times New Roman" w:hAnsi="Times New Roman" w:cs="Times New Roman"/>
          <w:b w:val="0"/>
          <w:sz w:val="20"/>
          <w:szCs w:val="24"/>
        </w:rPr>
        <w:fldChar w:fldCharType="begin"/>
      </w:r>
      <w:r w:rsidR="00652AE2" w:rsidRPr="006E0CEC">
        <w:rPr>
          <w:rFonts w:ascii="Times New Roman" w:hAnsi="Times New Roman" w:cs="Times New Roman"/>
          <w:b w:val="0"/>
          <w:sz w:val="20"/>
          <w:szCs w:val="24"/>
        </w:rPr>
        <w:instrText xml:space="preserve"> SEQ Figure \* ARABIC </w:instrText>
      </w:r>
      <w:r w:rsidR="009223FD" w:rsidRPr="006E0CEC">
        <w:rPr>
          <w:rFonts w:ascii="Times New Roman" w:hAnsi="Times New Roman" w:cs="Times New Roman"/>
          <w:b w:val="0"/>
          <w:sz w:val="20"/>
          <w:szCs w:val="24"/>
        </w:rPr>
        <w:fldChar w:fldCharType="separate"/>
      </w:r>
      <w:r w:rsidRPr="006E0CEC">
        <w:rPr>
          <w:rFonts w:ascii="Times New Roman" w:hAnsi="Times New Roman" w:cs="Times New Roman"/>
          <w:b w:val="0"/>
          <w:noProof/>
          <w:sz w:val="20"/>
          <w:szCs w:val="24"/>
        </w:rPr>
        <w:t>2</w:t>
      </w:r>
      <w:r w:rsidR="009223FD" w:rsidRPr="006E0CEC">
        <w:rPr>
          <w:rFonts w:ascii="Times New Roman" w:hAnsi="Times New Roman" w:cs="Times New Roman"/>
          <w:b w:val="0"/>
          <w:sz w:val="20"/>
          <w:szCs w:val="24"/>
        </w:rPr>
        <w:fldChar w:fldCharType="end"/>
      </w:r>
      <w:r w:rsidRPr="006E0CEC">
        <w:rPr>
          <w:rFonts w:ascii="Times New Roman" w:hAnsi="Times New Roman" w:cs="Times New Roman"/>
          <w:b w:val="0"/>
          <w:sz w:val="20"/>
          <w:szCs w:val="24"/>
        </w:rPr>
        <w:t>: LOCATION</w:t>
      </w:r>
      <w:r w:rsidR="00670767" w:rsidRPr="006E0CEC">
        <w:rPr>
          <w:rFonts w:ascii="Times New Roman" w:hAnsi="Times New Roman" w:cs="Times New Roman"/>
          <w:b w:val="0"/>
          <w:sz w:val="20"/>
          <w:szCs w:val="24"/>
        </w:rPr>
        <w:t xml:space="preserve"> map of </w:t>
      </w:r>
      <w:r w:rsidR="00360AC4" w:rsidRPr="006E0CEC">
        <w:rPr>
          <w:rFonts w:ascii="Times New Roman" w:hAnsi="Times New Roman" w:cs="Times New Roman"/>
          <w:b w:val="0"/>
          <w:sz w:val="20"/>
          <w:szCs w:val="24"/>
        </w:rPr>
        <w:t>Doma</w:t>
      </w:r>
      <w:r w:rsidR="00670767" w:rsidRPr="006E0CEC">
        <w:rPr>
          <w:rFonts w:ascii="Times New Roman" w:hAnsi="Times New Roman" w:cs="Times New Roman"/>
          <w:b w:val="0"/>
          <w:sz w:val="20"/>
          <w:szCs w:val="24"/>
        </w:rPr>
        <w:t xml:space="preserve"> watershed</w:t>
      </w:r>
      <w:bookmarkEnd w:id="21"/>
      <w:bookmarkEnd w:id="22"/>
    </w:p>
    <w:p w:rsidR="009334CF" w:rsidRPr="006E0CEC" w:rsidRDefault="009334CF" w:rsidP="00426FA6">
      <w:pPr>
        <w:rPr>
          <w:rFonts w:ascii="Times New Roman" w:hAnsi="Times New Roman" w:cs="Times New Roman"/>
          <w:szCs w:val="24"/>
        </w:rPr>
        <w:sectPr w:rsidR="009334CF" w:rsidRPr="006E0CEC" w:rsidSect="00384A98">
          <w:headerReference w:type="default" r:id="rId11"/>
          <w:footerReference w:type="default" r:id="rId12"/>
          <w:headerReference w:type="first" r:id="rId13"/>
          <w:pgSz w:w="12240" w:h="15840"/>
          <w:pgMar w:top="810" w:right="900" w:bottom="900" w:left="1170" w:header="864" w:footer="720" w:gutter="0"/>
          <w:pgNumType w:start="0"/>
          <w:cols w:space="720"/>
          <w:docGrid w:linePitch="326"/>
        </w:sectPr>
      </w:pPr>
    </w:p>
    <w:p w:rsidR="006F21E5" w:rsidRPr="00055CB0" w:rsidRDefault="00443322" w:rsidP="008A3C2F">
      <w:pPr>
        <w:pStyle w:val="StyleHeading3Linespacing15lines"/>
        <w:rPr>
          <w:rFonts w:ascii="Times New Roman" w:hAnsi="Times New Roman"/>
          <w:szCs w:val="24"/>
        </w:rPr>
      </w:pPr>
      <w:bookmarkStart w:id="23" w:name="_Toc466877349"/>
      <w:r w:rsidRPr="00055CB0">
        <w:rPr>
          <w:rFonts w:ascii="Times New Roman" w:hAnsi="Times New Roman"/>
          <w:szCs w:val="24"/>
        </w:rPr>
        <w:lastRenderedPageBreak/>
        <w:t>5.1.</w:t>
      </w:r>
      <w:r w:rsidR="006251D0">
        <w:rPr>
          <w:rFonts w:ascii="Times New Roman" w:hAnsi="Times New Roman"/>
          <w:szCs w:val="24"/>
        </w:rPr>
        <w:t>2</w:t>
      </w:r>
      <w:r w:rsidRPr="00055CB0">
        <w:rPr>
          <w:rFonts w:ascii="Times New Roman" w:hAnsi="Times New Roman"/>
          <w:szCs w:val="24"/>
        </w:rPr>
        <w:t xml:space="preserve"> Drainage Pattern</w:t>
      </w:r>
      <w:bookmarkEnd w:id="23"/>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The watershed ha</w:t>
      </w:r>
      <w:r w:rsidR="002C2462" w:rsidRPr="00055CB0">
        <w:rPr>
          <w:rFonts w:ascii="Times New Roman" w:hAnsi="Times New Roman" w:cs="Times New Roman"/>
          <w:bCs/>
          <w:sz w:val="24"/>
          <w:szCs w:val="24"/>
        </w:rPr>
        <w:t>s</w:t>
      </w:r>
      <w:r w:rsidRPr="00055CB0">
        <w:rPr>
          <w:rFonts w:ascii="Times New Roman" w:hAnsi="Times New Roman" w:cs="Times New Roman"/>
          <w:bCs/>
          <w:sz w:val="24"/>
          <w:szCs w:val="24"/>
        </w:rPr>
        <w:t xml:space="preserve"> a </w:t>
      </w:r>
      <w:r w:rsidR="00E464BC" w:rsidRPr="00055CB0">
        <w:rPr>
          <w:rFonts w:ascii="Times New Roman" w:hAnsi="Times New Roman" w:cs="Times New Roman"/>
          <w:bCs/>
          <w:sz w:val="24"/>
          <w:szCs w:val="24"/>
        </w:rPr>
        <w:t>regular dendriatic</w:t>
      </w:r>
      <w:r w:rsidRPr="00055CB0">
        <w:rPr>
          <w:rFonts w:ascii="Times New Roman" w:hAnsi="Times New Roman" w:cs="Times New Roman"/>
          <w:bCs/>
          <w:sz w:val="24"/>
          <w:szCs w:val="24"/>
        </w:rPr>
        <w:t xml:space="preserve"> shape with its </w:t>
      </w:r>
      <w:r w:rsidR="006572CA">
        <w:rPr>
          <w:rFonts w:ascii="Times New Roman" w:hAnsi="Times New Roman" w:cs="Times New Roman"/>
          <w:bCs/>
          <w:sz w:val="24"/>
          <w:szCs w:val="24"/>
        </w:rPr>
        <w:t xml:space="preserve">relatively </w:t>
      </w:r>
      <w:r w:rsidRPr="00055CB0">
        <w:rPr>
          <w:rFonts w:ascii="Times New Roman" w:hAnsi="Times New Roman" w:cs="Times New Roman"/>
          <w:bCs/>
          <w:sz w:val="24"/>
          <w:szCs w:val="24"/>
        </w:rPr>
        <w:t xml:space="preserve">narrow width at the </w:t>
      </w:r>
      <w:r w:rsidR="008F2B72" w:rsidRPr="00055CB0">
        <w:rPr>
          <w:rFonts w:ascii="Times New Roman" w:hAnsi="Times New Roman" w:cs="Times New Roman"/>
          <w:bCs/>
          <w:sz w:val="24"/>
          <w:szCs w:val="24"/>
        </w:rPr>
        <w:t>up</w:t>
      </w:r>
      <w:r w:rsidRPr="00055CB0">
        <w:rPr>
          <w:rFonts w:ascii="Times New Roman" w:hAnsi="Times New Roman" w:cs="Times New Roman"/>
          <w:bCs/>
          <w:sz w:val="24"/>
          <w:szCs w:val="24"/>
        </w:rPr>
        <w:t>stream and wider at the</w:t>
      </w:r>
      <w:r w:rsidR="008F2B72" w:rsidRPr="00055CB0">
        <w:rPr>
          <w:rFonts w:ascii="Times New Roman" w:hAnsi="Times New Roman" w:cs="Times New Roman"/>
          <w:bCs/>
          <w:sz w:val="24"/>
          <w:szCs w:val="24"/>
        </w:rPr>
        <w:t xml:space="preserve"> down</w:t>
      </w:r>
      <w:r w:rsidRPr="00055CB0">
        <w:rPr>
          <w:rFonts w:ascii="Times New Roman" w:hAnsi="Times New Roman" w:cs="Times New Roman"/>
          <w:bCs/>
          <w:sz w:val="24"/>
          <w:szCs w:val="24"/>
        </w:rPr>
        <w:t xml:space="preserve">stream. </w:t>
      </w:r>
      <w:r w:rsidR="00443322" w:rsidRPr="00055CB0">
        <w:rPr>
          <w:rFonts w:ascii="Times New Roman" w:hAnsi="Times New Roman" w:cs="Times New Roman"/>
          <w:bCs/>
          <w:sz w:val="24"/>
          <w:szCs w:val="24"/>
        </w:rPr>
        <w:t xml:space="preserve">It is also have </w:t>
      </w:r>
      <w:r w:rsidRPr="00055CB0">
        <w:rPr>
          <w:rFonts w:ascii="Times New Roman" w:hAnsi="Times New Roman" w:cs="Times New Roman"/>
          <w:bCs/>
          <w:sz w:val="24"/>
          <w:szCs w:val="24"/>
        </w:rPr>
        <w:t xml:space="preserve">a computed area of </w:t>
      </w:r>
      <w:r w:rsidR="00443322" w:rsidRPr="00055CB0">
        <w:rPr>
          <w:rFonts w:ascii="Times New Roman" w:hAnsi="Times New Roman" w:cs="Times New Roman"/>
          <w:bCs/>
          <w:sz w:val="24"/>
          <w:szCs w:val="24"/>
        </w:rPr>
        <w:t xml:space="preserve">about </w:t>
      </w:r>
      <w:r w:rsidR="008F2B72" w:rsidRPr="00055CB0">
        <w:rPr>
          <w:rFonts w:ascii="Times New Roman" w:hAnsi="Times New Roman" w:cs="Times New Roman"/>
          <w:bCs/>
          <w:sz w:val="24"/>
          <w:szCs w:val="24"/>
        </w:rPr>
        <w:t>6924.34</w:t>
      </w:r>
      <w:r w:rsidR="00443322" w:rsidRPr="00055CB0">
        <w:rPr>
          <w:rFonts w:ascii="Times New Roman" w:hAnsi="Times New Roman" w:cs="Times New Roman"/>
          <w:bCs/>
          <w:sz w:val="24"/>
          <w:szCs w:val="24"/>
        </w:rPr>
        <w:t>hectare;</w:t>
      </w:r>
      <w:r w:rsidRPr="00055CB0">
        <w:rPr>
          <w:rFonts w:ascii="Times New Roman" w:hAnsi="Times New Roman" w:cs="Times New Roman"/>
          <w:bCs/>
          <w:sz w:val="24"/>
          <w:szCs w:val="24"/>
        </w:rPr>
        <w:t xml:space="preserve"> the </w:t>
      </w:r>
      <w:r w:rsidR="00E464BC" w:rsidRPr="00055CB0">
        <w:rPr>
          <w:rFonts w:ascii="Times New Roman" w:hAnsi="Times New Roman" w:cs="Times New Roman"/>
          <w:bCs/>
          <w:sz w:val="24"/>
          <w:szCs w:val="24"/>
        </w:rPr>
        <w:t xml:space="preserve">longest </w:t>
      </w:r>
      <w:r w:rsidRPr="00055CB0">
        <w:rPr>
          <w:rFonts w:ascii="Times New Roman" w:hAnsi="Times New Roman" w:cs="Times New Roman"/>
          <w:bCs/>
          <w:sz w:val="24"/>
          <w:szCs w:val="24"/>
        </w:rPr>
        <w:t xml:space="preserve">flow </w:t>
      </w:r>
      <w:r w:rsidR="008639F0" w:rsidRPr="00055CB0">
        <w:rPr>
          <w:rFonts w:ascii="Times New Roman" w:hAnsi="Times New Roman" w:cs="Times New Roman"/>
          <w:bCs/>
          <w:sz w:val="24"/>
          <w:szCs w:val="24"/>
        </w:rPr>
        <w:t xml:space="preserve">length of the watersheds reachesabout </w:t>
      </w:r>
      <w:r w:rsidR="009A7B51" w:rsidRPr="00055CB0">
        <w:rPr>
          <w:rFonts w:ascii="Times New Roman" w:hAnsi="Times New Roman" w:cs="Times New Roman"/>
          <w:bCs/>
          <w:sz w:val="24"/>
          <w:szCs w:val="24"/>
        </w:rPr>
        <w:t>1</w:t>
      </w:r>
      <w:r w:rsidR="005320B3" w:rsidRPr="00055CB0">
        <w:rPr>
          <w:rFonts w:ascii="Times New Roman" w:hAnsi="Times New Roman" w:cs="Times New Roman"/>
          <w:bCs/>
          <w:sz w:val="24"/>
          <w:szCs w:val="24"/>
        </w:rPr>
        <w:t>2</w:t>
      </w:r>
      <w:r w:rsidR="009A7B51" w:rsidRPr="00055CB0">
        <w:rPr>
          <w:rFonts w:ascii="Times New Roman" w:hAnsi="Times New Roman" w:cs="Times New Roman"/>
          <w:bCs/>
          <w:sz w:val="24"/>
          <w:szCs w:val="24"/>
        </w:rPr>
        <w:t>.</w:t>
      </w:r>
      <w:r w:rsidR="005320B3" w:rsidRPr="00055CB0">
        <w:rPr>
          <w:rFonts w:ascii="Times New Roman" w:hAnsi="Times New Roman" w:cs="Times New Roman"/>
          <w:bCs/>
          <w:sz w:val="24"/>
          <w:szCs w:val="24"/>
        </w:rPr>
        <w:t>6</w:t>
      </w:r>
      <w:r w:rsidRPr="00055CB0">
        <w:rPr>
          <w:rFonts w:ascii="Times New Roman" w:hAnsi="Times New Roman" w:cs="Times New Roman"/>
          <w:bCs/>
          <w:sz w:val="24"/>
          <w:szCs w:val="24"/>
        </w:rPr>
        <w:t xml:space="preserve"> km.</w:t>
      </w:r>
    </w:p>
    <w:p w:rsidR="00F8431F" w:rsidRPr="00055CB0" w:rsidRDefault="008F2B72" w:rsidP="00426FA6">
      <w:pPr>
        <w:rPr>
          <w:rFonts w:ascii="Times New Roman" w:hAnsi="Times New Roman" w:cs="Times New Roman"/>
          <w:sz w:val="24"/>
          <w:szCs w:val="24"/>
        </w:rPr>
      </w:pPr>
      <w:r w:rsidRPr="00055CB0">
        <w:rPr>
          <w:rFonts w:ascii="Times New Roman" w:hAnsi="Times New Roman" w:cs="Times New Roman"/>
          <w:noProof/>
          <w:sz w:val="24"/>
          <w:szCs w:val="24"/>
          <w:lang w:bidi="ar-SA"/>
        </w:rPr>
        <w:lastRenderedPageBreak/>
        <w:drawing>
          <wp:inline distT="0" distB="0" distL="0" distR="0">
            <wp:extent cx="5522984" cy="4371990"/>
            <wp:effectExtent l="19050" t="0" r="1516" b="0"/>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5524440" cy="4373142"/>
                    </a:xfrm>
                    <a:prstGeom prst="rect">
                      <a:avLst/>
                    </a:prstGeom>
                    <a:noFill/>
                    <a:ln w="9525">
                      <a:noFill/>
                      <a:miter lim="800000"/>
                      <a:headEnd/>
                      <a:tailEnd/>
                    </a:ln>
                  </pic:spPr>
                </pic:pic>
              </a:graphicData>
            </a:graphic>
          </wp:inline>
        </w:drawing>
      </w:r>
    </w:p>
    <w:p w:rsidR="00D765DD" w:rsidRPr="006572CA" w:rsidRDefault="008B5E7B" w:rsidP="008B5E7B">
      <w:pPr>
        <w:pStyle w:val="Caption"/>
        <w:rPr>
          <w:rFonts w:ascii="Times New Roman" w:hAnsi="Times New Roman" w:cs="Times New Roman"/>
          <w:sz w:val="20"/>
          <w:szCs w:val="24"/>
        </w:rPr>
      </w:pPr>
      <w:bookmarkStart w:id="24" w:name="_Toc466877397"/>
      <w:r w:rsidRPr="006572CA">
        <w:rPr>
          <w:rFonts w:ascii="Times New Roman" w:hAnsi="Times New Roman" w:cs="Times New Roman"/>
          <w:sz w:val="20"/>
          <w:szCs w:val="24"/>
        </w:rPr>
        <w:t xml:space="preserve">Figure </w:t>
      </w:r>
      <w:r w:rsidR="009223FD" w:rsidRPr="006572CA">
        <w:rPr>
          <w:rFonts w:ascii="Times New Roman" w:hAnsi="Times New Roman" w:cs="Times New Roman"/>
          <w:sz w:val="20"/>
          <w:szCs w:val="24"/>
        </w:rPr>
        <w:fldChar w:fldCharType="begin"/>
      </w:r>
      <w:r w:rsidR="00652AE2" w:rsidRPr="006572CA">
        <w:rPr>
          <w:rFonts w:ascii="Times New Roman" w:hAnsi="Times New Roman" w:cs="Times New Roman"/>
          <w:sz w:val="20"/>
          <w:szCs w:val="24"/>
        </w:rPr>
        <w:instrText xml:space="preserve"> SEQ Figure \* ARABIC </w:instrText>
      </w:r>
      <w:r w:rsidR="009223FD" w:rsidRPr="006572CA">
        <w:rPr>
          <w:rFonts w:ascii="Times New Roman" w:hAnsi="Times New Roman" w:cs="Times New Roman"/>
          <w:sz w:val="20"/>
          <w:szCs w:val="24"/>
        </w:rPr>
        <w:fldChar w:fldCharType="separate"/>
      </w:r>
      <w:r w:rsidRPr="006572CA">
        <w:rPr>
          <w:rFonts w:ascii="Times New Roman" w:hAnsi="Times New Roman" w:cs="Times New Roman"/>
          <w:noProof/>
          <w:sz w:val="20"/>
          <w:szCs w:val="24"/>
        </w:rPr>
        <w:t>3</w:t>
      </w:r>
      <w:r w:rsidR="009223FD" w:rsidRPr="006572CA">
        <w:rPr>
          <w:rFonts w:ascii="Times New Roman" w:hAnsi="Times New Roman" w:cs="Times New Roman"/>
          <w:sz w:val="20"/>
          <w:szCs w:val="24"/>
        </w:rPr>
        <w:fldChar w:fldCharType="end"/>
      </w:r>
      <w:r w:rsidR="00C0615B" w:rsidRPr="006572CA">
        <w:rPr>
          <w:rFonts w:ascii="Times New Roman" w:hAnsi="Times New Roman" w:cs="Times New Roman"/>
          <w:sz w:val="20"/>
          <w:szCs w:val="24"/>
        </w:rPr>
        <w:t xml:space="preserve">: </w:t>
      </w:r>
      <w:r w:rsidR="008F2B72" w:rsidRPr="006572CA">
        <w:rPr>
          <w:rFonts w:ascii="Times New Roman" w:hAnsi="Times New Roman" w:cs="Times New Roman"/>
          <w:sz w:val="20"/>
          <w:szCs w:val="24"/>
        </w:rPr>
        <w:t>Drainage Network Map</w:t>
      </w:r>
      <w:r w:rsidR="00C0615B" w:rsidRPr="006572CA">
        <w:rPr>
          <w:rFonts w:ascii="Times New Roman" w:hAnsi="Times New Roman" w:cs="Times New Roman"/>
          <w:sz w:val="20"/>
          <w:szCs w:val="24"/>
        </w:rPr>
        <w:t xml:space="preserve"> of </w:t>
      </w:r>
      <w:r w:rsidR="00360AC4" w:rsidRPr="006572CA">
        <w:rPr>
          <w:rFonts w:ascii="Times New Roman" w:hAnsi="Times New Roman" w:cs="Times New Roman"/>
          <w:sz w:val="20"/>
          <w:szCs w:val="24"/>
        </w:rPr>
        <w:t>Doma</w:t>
      </w:r>
      <w:r w:rsidR="00C0615B" w:rsidRPr="006572CA">
        <w:rPr>
          <w:rFonts w:ascii="Times New Roman" w:hAnsi="Times New Roman" w:cs="Times New Roman"/>
          <w:sz w:val="20"/>
          <w:szCs w:val="24"/>
        </w:rPr>
        <w:t xml:space="preserve"> Watershed</w:t>
      </w:r>
      <w:bookmarkEnd w:id="24"/>
    </w:p>
    <w:p w:rsidR="00066E07" w:rsidRDefault="001C24AF" w:rsidP="008A3C2F">
      <w:pPr>
        <w:pStyle w:val="StyleHeading3Linespacing15lines"/>
        <w:rPr>
          <w:rFonts w:ascii="Times New Roman" w:hAnsi="Times New Roman"/>
          <w:szCs w:val="24"/>
        </w:rPr>
      </w:pPr>
      <w:bookmarkStart w:id="25" w:name="_Toc466877350"/>
      <w:r w:rsidRPr="00055CB0">
        <w:rPr>
          <w:rFonts w:ascii="Times New Roman" w:hAnsi="Times New Roman"/>
          <w:szCs w:val="24"/>
        </w:rPr>
        <w:t>5.1</w:t>
      </w:r>
      <w:r w:rsidR="00066E07" w:rsidRPr="00055CB0">
        <w:rPr>
          <w:rFonts w:ascii="Times New Roman" w:hAnsi="Times New Roman"/>
          <w:szCs w:val="24"/>
        </w:rPr>
        <w:t>.</w:t>
      </w:r>
      <w:r w:rsidR="006251D0">
        <w:rPr>
          <w:rFonts w:ascii="Times New Roman" w:hAnsi="Times New Roman"/>
          <w:szCs w:val="24"/>
        </w:rPr>
        <w:t>3</w:t>
      </w:r>
      <w:r w:rsidR="00066E07" w:rsidRPr="00055CB0">
        <w:rPr>
          <w:rFonts w:ascii="Times New Roman" w:hAnsi="Times New Roman"/>
          <w:szCs w:val="24"/>
        </w:rPr>
        <w:t xml:space="preserve"> Slope</w:t>
      </w:r>
      <w:bookmarkEnd w:id="25"/>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Based on the national guideline of Community Based Watershed Development, slope computation had also been made with six classes. The Guideline suggests the use of such classification for soil and water conservation and other land management recommendations. In most cases, slopes over 8.0 percent are generally recommended for relevant conservation interventions according to the landscape and physical human activities. Accordingly, </w:t>
      </w:r>
      <w:r w:rsidR="008F2B72" w:rsidRPr="00055CB0">
        <w:rPr>
          <w:rFonts w:ascii="Times New Roman" w:hAnsi="Times New Roman" w:cs="Times New Roman"/>
          <w:bCs/>
          <w:sz w:val="24"/>
          <w:szCs w:val="24"/>
        </w:rPr>
        <w:t>52</w:t>
      </w:r>
      <w:r w:rsidRPr="00055CB0">
        <w:rPr>
          <w:rFonts w:ascii="Times New Roman" w:hAnsi="Times New Roman" w:cs="Times New Roman"/>
          <w:bCs/>
          <w:sz w:val="24"/>
          <w:szCs w:val="24"/>
        </w:rPr>
        <w:t>percent of the sub-watersheds area (Table</w:t>
      </w:r>
      <w:r w:rsidR="003E7426" w:rsidRPr="00055CB0">
        <w:rPr>
          <w:rFonts w:ascii="Times New Roman" w:hAnsi="Times New Roman" w:cs="Times New Roman"/>
          <w:bCs/>
          <w:sz w:val="24"/>
          <w:szCs w:val="24"/>
        </w:rPr>
        <w:t>.</w:t>
      </w:r>
      <w:r w:rsidR="00545329" w:rsidRPr="00055CB0">
        <w:rPr>
          <w:rFonts w:ascii="Times New Roman" w:hAnsi="Times New Roman" w:cs="Times New Roman"/>
          <w:bCs/>
          <w:sz w:val="24"/>
          <w:szCs w:val="24"/>
        </w:rPr>
        <w:t>1</w:t>
      </w:r>
      <w:r w:rsidRPr="00055CB0">
        <w:rPr>
          <w:rFonts w:ascii="Times New Roman" w:hAnsi="Times New Roman" w:cs="Times New Roman"/>
          <w:bCs/>
          <w:sz w:val="24"/>
          <w:szCs w:val="24"/>
        </w:rPr>
        <w:t>) could be designated for various natural resources management programs under the existing conditions of the watershed.</w:t>
      </w:r>
    </w:p>
    <w:p w:rsidR="005C4250" w:rsidRPr="006E0CEC" w:rsidRDefault="00AE7FA2" w:rsidP="00AE7FA2">
      <w:pPr>
        <w:pStyle w:val="Caption"/>
        <w:rPr>
          <w:rFonts w:ascii="Times New Roman" w:hAnsi="Times New Roman" w:cs="Times New Roman"/>
          <w:b w:val="0"/>
          <w:sz w:val="20"/>
          <w:szCs w:val="24"/>
        </w:rPr>
      </w:pPr>
      <w:bookmarkStart w:id="26" w:name="_Toc356012613"/>
      <w:bookmarkStart w:id="27" w:name="_Toc466877383"/>
      <w:r w:rsidRPr="006E0CEC">
        <w:rPr>
          <w:rFonts w:ascii="Times New Roman" w:hAnsi="Times New Roman" w:cs="Times New Roman"/>
          <w:b w:val="0"/>
          <w:sz w:val="20"/>
          <w:szCs w:val="24"/>
        </w:rPr>
        <w:t xml:space="preserve">Table </w:t>
      </w:r>
      <w:r w:rsidR="009223FD" w:rsidRPr="006E0CEC">
        <w:rPr>
          <w:rFonts w:ascii="Times New Roman" w:hAnsi="Times New Roman" w:cs="Times New Roman"/>
          <w:b w:val="0"/>
          <w:sz w:val="20"/>
          <w:szCs w:val="24"/>
        </w:rPr>
        <w:fldChar w:fldCharType="begin"/>
      </w:r>
      <w:r w:rsidR="00652AE2" w:rsidRPr="006E0CEC">
        <w:rPr>
          <w:rFonts w:ascii="Times New Roman" w:hAnsi="Times New Roman" w:cs="Times New Roman"/>
          <w:b w:val="0"/>
          <w:sz w:val="20"/>
          <w:szCs w:val="24"/>
        </w:rPr>
        <w:instrText xml:space="preserve"> SEQ Table \* ARABIC </w:instrText>
      </w:r>
      <w:r w:rsidR="009223FD" w:rsidRPr="006E0CEC">
        <w:rPr>
          <w:rFonts w:ascii="Times New Roman" w:hAnsi="Times New Roman" w:cs="Times New Roman"/>
          <w:b w:val="0"/>
          <w:sz w:val="20"/>
          <w:szCs w:val="24"/>
        </w:rPr>
        <w:fldChar w:fldCharType="separate"/>
      </w:r>
      <w:r w:rsidR="005A7133" w:rsidRPr="006E0CEC">
        <w:rPr>
          <w:rFonts w:ascii="Times New Roman" w:hAnsi="Times New Roman" w:cs="Times New Roman"/>
          <w:b w:val="0"/>
          <w:noProof/>
          <w:sz w:val="20"/>
          <w:szCs w:val="24"/>
        </w:rPr>
        <w:t>1</w:t>
      </w:r>
      <w:r w:rsidR="009223FD" w:rsidRPr="006E0CEC">
        <w:rPr>
          <w:rFonts w:ascii="Times New Roman" w:hAnsi="Times New Roman" w:cs="Times New Roman"/>
          <w:b w:val="0"/>
          <w:sz w:val="20"/>
          <w:szCs w:val="24"/>
        </w:rPr>
        <w:fldChar w:fldCharType="end"/>
      </w:r>
      <w:r w:rsidR="00662534" w:rsidRPr="006E0CEC">
        <w:rPr>
          <w:rFonts w:ascii="Times New Roman" w:hAnsi="Times New Roman" w:cs="Times New Roman"/>
          <w:b w:val="0"/>
          <w:sz w:val="20"/>
          <w:szCs w:val="24"/>
        </w:rPr>
        <w:t xml:space="preserve">: Slope classes and </w:t>
      </w:r>
      <w:r w:rsidR="00903CC7" w:rsidRPr="006E0CEC">
        <w:rPr>
          <w:rFonts w:ascii="Times New Roman" w:hAnsi="Times New Roman" w:cs="Times New Roman"/>
          <w:b w:val="0"/>
          <w:sz w:val="20"/>
          <w:szCs w:val="24"/>
        </w:rPr>
        <w:t>their</w:t>
      </w:r>
      <w:r w:rsidR="00662534" w:rsidRPr="006E0CEC">
        <w:rPr>
          <w:rFonts w:ascii="Times New Roman" w:hAnsi="Times New Roman" w:cs="Times New Roman"/>
          <w:b w:val="0"/>
          <w:sz w:val="20"/>
          <w:szCs w:val="24"/>
        </w:rPr>
        <w:t xml:space="preserve"> distribution in </w:t>
      </w:r>
      <w:r w:rsidR="00360AC4" w:rsidRPr="006E0CEC">
        <w:rPr>
          <w:rFonts w:ascii="Times New Roman" w:hAnsi="Times New Roman" w:cs="Times New Roman"/>
          <w:b w:val="0"/>
          <w:sz w:val="20"/>
          <w:szCs w:val="24"/>
        </w:rPr>
        <w:t>Doma</w:t>
      </w:r>
      <w:r w:rsidR="00662534" w:rsidRPr="006E0CEC">
        <w:rPr>
          <w:rFonts w:ascii="Times New Roman" w:hAnsi="Times New Roman" w:cs="Times New Roman"/>
          <w:b w:val="0"/>
          <w:sz w:val="20"/>
          <w:szCs w:val="24"/>
        </w:rPr>
        <w:t xml:space="preserve"> watershed</w:t>
      </w:r>
      <w:bookmarkEnd w:id="26"/>
      <w:bookmarkEnd w:id="27"/>
    </w:p>
    <w:tbl>
      <w:tblPr>
        <w:tblW w:w="10295" w:type="dxa"/>
        <w:tblInd w:w="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737"/>
        <w:gridCol w:w="2430"/>
        <w:gridCol w:w="2262"/>
        <w:gridCol w:w="1601"/>
        <w:gridCol w:w="3265"/>
      </w:tblGrid>
      <w:tr w:rsidR="008F2B72" w:rsidRPr="006572CA" w:rsidTr="00A90A26">
        <w:trPr>
          <w:trHeight w:val="300"/>
        </w:trPr>
        <w:tc>
          <w:tcPr>
            <w:tcW w:w="737"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No</w:t>
            </w:r>
          </w:p>
        </w:tc>
        <w:tc>
          <w:tcPr>
            <w:tcW w:w="2430"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Slope Class (%)</w:t>
            </w:r>
          </w:p>
        </w:tc>
        <w:tc>
          <w:tcPr>
            <w:tcW w:w="2262" w:type="dxa"/>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Slope Class</w:t>
            </w:r>
          </w:p>
        </w:tc>
        <w:tc>
          <w:tcPr>
            <w:tcW w:w="1601"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Percentage</w:t>
            </w:r>
          </w:p>
        </w:tc>
        <w:tc>
          <w:tcPr>
            <w:tcW w:w="3265"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Area in Hectare</w:t>
            </w:r>
          </w:p>
        </w:tc>
      </w:tr>
      <w:tr w:rsidR="008F2B72" w:rsidRPr="006572CA" w:rsidTr="006572CA">
        <w:trPr>
          <w:trHeight w:val="318"/>
        </w:trPr>
        <w:tc>
          <w:tcPr>
            <w:tcW w:w="737"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1</w:t>
            </w:r>
          </w:p>
        </w:tc>
        <w:tc>
          <w:tcPr>
            <w:tcW w:w="2430"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0 - 3%</w:t>
            </w:r>
          </w:p>
        </w:tc>
        <w:tc>
          <w:tcPr>
            <w:tcW w:w="2262" w:type="dxa"/>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Flat or almost flat</w:t>
            </w:r>
          </w:p>
        </w:tc>
        <w:tc>
          <w:tcPr>
            <w:tcW w:w="1601"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 48</w:t>
            </w:r>
          </w:p>
        </w:tc>
        <w:tc>
          <w:tcPr>
            <w:tcW w:w="3265"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3344.11</w:t>
            </w:r>
          </w:p>
        </w:tc>
      </w:tr>
      <w:tr w:rsidR="008F2B72" w:rsidRPr="006572CA" w:rsidTr="00A90A26">
        <w:trPr>
          <w:trHeight w:val="300"/>
        </w:trPr>
        <w:tc>
          <w:tcPr>
            <w:tcW w:w="737"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2</w:t>
            </w:r>
          </w:p>
        </w:tc>
        <w:tc>
          <w:tcPr>
            <w:tcW w:w="2430"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3 - 8%</w:t>
            </w:r>
          </w:p>
        </w:tc>
        <w:tc>
          <w:tcPr>
            <w:tcW w:w="2262" w:type="dxa"/>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Gently sloping</w:t>
            </w:r>
          </w:p>
        </w:tc>
        <w:tc>
          <w:tcPr>
            <w:tcW w:w="1601"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 35</w:t>
            </w:r>
          </w:p>
        </w:tc>
        <w:tc>
          <w:tcPr>
            <w:tcW w:w="3265"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2427.11</w:t>
            </w:r>
          </w:p>
        </w:tc>
      </w:tr>
      <w:tr w:rsidR="008F2B72" w:rsidRPr="006572CA" w:rsidTr="00A90A26">
        <w:trPr>
          <w:trHeight w:val="300"/>
        </w:trPr>
        <w:tc>
          <w:tcPr>
            <w:tcW w:w="737"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3</w:t>
            </w:r>
          </w:p>
        </w:tc>
        <w:tc>
          <w:tcPr>
            <w:tcW w:w="2430"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8 - 15%</w:t>
            </w:r>
          </w:p>
        </w:tc>
        <w:tc>
          <w:tcPr>
            <w:tcW w:w="2262" w:type="dxa"/>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Sloping</w:t>
            </w:r>
          </w:p>
        </w:tc>
        <w:tc>
          <w:tcPr>
            <w:tcW w:w="1601"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 13</w:t>
            </w:r>
          </w:p>
        </w:tc>
        <w:tc>
          <w:tcPr>
            <w:tcW w:w="3265"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879.11</w:t>
            </w:r>
          </w:p>
        </w:tc>
      </w:tr>
      <w:tr w:rsidR="008F2B72" w:rsidRPr="006572CA" w:rsidTr="00A90A26">
        <w:trPr>
          <w:trHeight w:val="300"/>
        </w:trPr>
        <w:tc>
          <w:tcPr>
            <w:tcW w:w="737"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4</w:t>
            </w:r>
          </w:p>
        </w:tc>
        <w:tc>
          <w:tcPr>
            <w:tcW w:w="2430"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15 - 30%</w:t>
            </w:r>
          </w:p>
        </w:tc>
        <w:tc>
          <w:tcPr>
            <w:tcW w:w="2262" w:type="dxa"/>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Moderately steep</w:t>
            </w:r>
          </w:p>
        </w:tc>
        <w:tc>
          <w:tcPr>
            <w:tcW w:w="1601"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 4</w:t>
            </w:r>
          </w:p>
        </w:tc>
        <w:tc>
          <w:tcPr>
            <w:tcW w:w="3265"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265.00</w:t>
            </w:r>
          </w:p>
        </w:tc>
      </w:tr>
      <w:tr w:rsidR="008F2B72" w:rsidRPr="006572CA" w:rsidTr="00A90A26">
        <w:trPr>
          <w:trHeight w:val="300"/>
        </w:trPr>
        <w:tc>
          <w:tcPr>
            <w:tcW w:w="737"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5</w:t>
            </w:r>
          </w:p>
        </w:tc>
        <w:tc>
          <w:tcPr>
            <w:tcW w:w="2430"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30 - 50%</w:t>
            </w:r>
          </w:p>
        </w:tc>
        <w:tc>
          <w:tcPr>
            <w:tcW w:w="2262" w:type="dxa"/>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Steep</w:t>
            </w:r>
          </w:p>
        </w:tc>
        <w:tc>
          <w:tcPr>
            <w:tcW w:w="1601"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 0.13</w:t>
            </w:r>
          </w:p>
        </w:tc>
        <w:tc>
          <w:tcPr>
            <w:tcW w:w="3265"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9.00</w:t>
            </w:r>
          </w:p>
        </w:tc>
      </w:tr>
      <w:tr w:rsidR="008F2B72" w:rsidRPr="006572CA" w:rsidTr="00A90A26">
        <w:trPr>
          <w:trHeight w:val="300"/>
        </w:trPr>
        <w:tc>
          <w:tcPr>
            <w:tcW w:w="737"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 </w:t>
            </w:r>
          </w:p>
        </w:tc>
        <w:tc>
          <w:tcPr>
            <w:tcW w:w="2430"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 </w:t>
            </w:r>
          </w:p>
        </w:tc>
        <w:tc>
          <w:tcPr>
            <w:tcW w:w="2262" w:type="dxa"/>
          </w:tcPr>
          <w:p w:rsidR="008F2B72" w:rsidRPr="006572CA" w:rsidRDefault="008F2B72" w:rsidP="006572CA">
            <w:pPr>
              <w:spacing w:after="0" w:line="240" w:lineRule="auto"/>
              <w:rPr>
                <w:rFonts w:ascii="Times New Roman" w:hAnsi="Times New Roman" w:cs="Times New Roman"/>
                <w:color w:val="000000"/>
                <w:sz w:val="22"/>
                <w:szCs w:val="24"/>
              </w:rPr>
            </w:pPr>
          </w:p>
        </w:tc>
        <w:tc>
          <w:tcPr>
            <w:tcW w:w="1601"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 100</w:t>
            </w:r>
          </w:p>
        </w:tc>
        <w:tc>
          <w:tcPr>
            <w:tcW w:w="3265" w:type="dxa"/>
            <w:shd w:val="clear" w:color="auto" w:fill="auto"/>
            <w:noWrap/>
            <w:vAlign w:val="bottom"/>
            <w:hideMark/>
          </w:tcPr>
          <w:p w:rsidR="008F2B72" w:rsidRPr="006572CA" w:rsidRDefault="008F2B72" w:rsidP="006572CA">
            <w:pPr>
              <w:spacing w:after="0" w:line="240" w:lineRule="auto"/>
              <w:rPr>
                <w:rFonts w:ascii="Times New Roman" w:hAnsi="Times New Roman" w:cs="Times New Roman"/>
                <w:color w:val="000000"/>
                <w:sz w:val="22"/>
                <w:szCs w:val="24"/>
              </w:rPr>
            </w:pPr>
            <w:r w:rsidRPr="006572CA">
              <w:rPr>
                <w:rFonts w:ascii="Times New Roman" w:hAnsi="Times New Roman" w:cs="Times New Roman"/>
                <w:color w:val="000000"/>
                <w:sz w:val="22"/>
                <w:szCs w:val="24"/>
              </w:rPr>
              <w:t>6924.34</w:t>
            </w:r>
          </w:p>
        </w:tc>
      </w:tr>
    </w:tbl>
    <w:p w:rsidR="00066E07" w:rsidRPr="00055CB0" w:rsidRDefault="00066E07" w:rsidP="006572CA">
      <w:pPr>
        <w:spacing w:after="0"/>
        <w:rPr>
          <w:rFonts w:ascii="Times New Roman" w:hAnsi="Times New Roman" w:cs="Times New Roman"/>
          <w:bCs/>
          <w:sz w:val="24"/>
          <w:szCs w:val="24"/>
        </w:rPr>
      </w:pPr>
      <w:r w:rsidRPr="000349E3">
        <w:rPr>
          <w:rFonts w:ascii="Times New Roman" w:hAnsi="Times New Roman" w:cs="Times New Roman"/>
          <w:b/>
          <w:bCs/>
          <w:i/>
          <w:sz w:val="22"/>
          <w:szCs w:val="22"/>
        </w:rPr>
        <w:lastRenderedPageBreak/>
        <w:t xml:space="preserve"> Source: Computed in GIS</w:t>
      </w:r>
      <w:r w:rsidR="00E807D3" w:rsidRPr="000349E3">
        <w:rPr>
          <w:rFonts w:ascii="Times New Roman" w:hAnsi="Times New Roman" w:cs="Times New Roman"/>
          <w:b/>
          <w:bCs/>
          <w:i/>
          <w:sz w:val="22"/>
          <w:szCs w:val="22"/>
        </w:rPr>
        <w:t>, 201</w:t>
      </w:r>
      <w:r w:rsidR="008F2B72" w:rsidRPr="000349E3">
        <w:rPr>
          <w:rFonts w:ascii="Times New Roman" w:hAnsi="Times New Roman" w:cs="Times New Roman"/>
          <w:b/>
          <w:bCs/>
          <w:i/>
          <w:sz w:val="22"/>
          <w:szCs w:val="22"/>
        </w:rPr>
        <w:t>6</w:t>
      </w:r>
    </w:p>
    <w:p w:rsidR="00066E07" w:rsidRPr="00055CB0" w:rsidRDefault="008F2B72" w:rsidP="00426FA6">
      <w:pPr>
        <w:rPr>
          <w:rFonts w:ascii="Times New Roman" w:hAnsi="Times New Roman" w:cs="Times New Roman"/>
          <w:b/>
          <w:bCs/>
          <w:sz w:val="24"/>
          <w:szCs w:val="24"/>
        </w:rPr>
      </w:pPr>
      <w:r w:rsidRPr="00055CB0">
        <w:rPr>
          <w:rFonts w:ascii="Times New Roman" w:hAnsi="Times New Roman" w:cs="Times New Roman"/>
          <w:b/>
          <w:bCs/>
          <w:noProof/>
          <w:sz w:val="24"/>
          <w:szCs w:val="24"/>
          <w:lang w:bidi="ar-SA"/>
        </w:rPr>
        <w:drawing>
          <wp:inline distT="0" distB="0" distL="0" distR="0">
            <wp:extent cx="5078934" cy="5848350"/>
            <wp:effectExtent l="19050" t="0" r="7416" b="0"/>
            <wp:docPr id="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srcRect/>
                    <a:stretch>
                      <a:fillRect/>
                    </a:stretch>
                  </pic:blipFill>
                  <pic:spPr bwMode="auto">
                    <a:xfrm>
                      <a:off x="0" y="0"/>
                      <a:ext cx="5079540" cy="5849048"/>
                    </a:xfrm>
                    <a:prstGeom prst="rect">
                      <a:avLst/>
                    </a:prstGeom>
                    <a:noFill/>
                    <a:ln w="9525">
                      <a:noFill/>
                      <a:miter lim="800000"/>
                      <a:headEnd/>
                      <a:tailEnd/>
                    </a:ln>
                  </pic:spPr>
                </pic:pic>
              </a:graphicData>
            </a:graphic>
          </wp:inline>
        </w:drawing>
      </w:r>
    </w:p>
    <w:p w:rsidR="00662534" w:rsidRPr="006E0CEC" w:rsidRDefault="008B5E7B" w:rsidP="008B5E7B">
      <w:pPr>
        <w:pStyle w:val="Caption"/>
        <w:rPr>
          <w:rFonts w:ascii="Times New Roman" w:hAnsi="Times New Roman" w:cs="Times New Roman"/>
          <w:b w:val="0"/>
          <w:sz w:val="20"/>
          <w:szCs w:val="24"/>
        </w:rPr>
      </w:pPr>
      <w:bookmarkStart w:id="28" w:name="_Toc356012627"/>
      <w:bookmarkStart w:id="29" w:name="_Toc466877398"/>
      <w:r w:rsidRPr="006E0CEC">
        <w:rPr>
          <w:rFonts w:ascii="Times New Roman" w:hAnsi="Times New Roman" w:cs="Times New Roman"/>
          <w:b w:val="0"/>
          <w:sz w:val="20"/>
          <w:szCs w:val="24"/>
        </w:rPr>
        <w:t xml:space="preserve">Figure </w:t>
      </w:r>
      <w:r w:rsidR="009223FD" w:rsidRPr="006E0CEC">
        <w:rPr>
          <w:rFonts w:ascii="Times New Roman" w:hAnsi="Times New Roman" w:cs="Times New Roman"/>
          <w:b w:val="0"/>
          <w:sz w:val="20"/>
          <w:szCs w:val="24"/>
        </w:rPr>
        <w:fldChar w:fldCharType="begin"/>
      </w:r>
      <w:r w:rsidR="00652AE2" w:rsidRPr="006E0CEC">
        <w:rPr>
          <w:rFonts w:ascii="Times New Roman" w:hAnsi="Times New Roman" w:cs="Times New Roman"/>
          <w:b w:val="0"/>
          <w:sz w:val="20"/>
          <w:szCs w:val="24"/>
        </w:rPr>
        <w:instrText xml:space="preserve"> SEQ Figure \* ARABIC </w:instrText>
      </w:r>
      <w:r w:rsidR="009223FD" w:rsidRPr="006E0CEC">
        <w:rPr>
          <w:rFonts w:ascii="Times New Roman" w:hAnsi="Times New Roman" w:cs="Times New Roman"/>
          <w:b w:val="0"/>
          <w:sz w:val="20"/>
          <w:szCs w:val="24"/>
        </w:rPr>
        <w:fldChar w:fldCharType="separate"/>
      </w:r>
      <w:r w:rsidRPr="006E0CEC">
        <w:rPr>
          <w:rFonts w:ascii="Times New Roman" w:hAnsi="Times New Roman" w:cs="Times New Roman"/>
          <w:b w:val="0"/>
          <w:noProof/>
          <w:sz w:val="20"/>
          <w:szCs w:val="24"/>
        </w:rPr>
        <w:t>4</w:t>
      </w:r>
      <w:r w:rsidR="009223FD" w:rsidRPr="006E0CEC">
        <w:rPr>
          <w:rFonts w:ascii="Times New Roman" w:hAnsi="Times New Roman" w:cs="Times New Roman"/>
          <w:b w:val="0"/>
          <w:sz w:val="20"/>
          <w:szCs w:val="24"/>
        </w:rPr>
        <w:fldChar w:fldCharType="end"/>
      </w:r>
      <w:r w:rsidR="00662534" w:rsidRPr="006E0CEC">
        <w:rPr>
          <w:rFonts w:ascii="Times New Roman" w:hAnsi="Times New Roman" w:cs="Times New Roman"/>
          <w:b w:val="0"/>
          <w:sz w:val="20"/>
          <w:szCs w:val="24"/>
        </w:rPr>
        <w:t xml:space="preserve">: Slope map of </w:t>
      </w:r>
      <w:r w:rsidR="00360AC4" w:rsidRPr="006E0CEC">
        <w:rPr>
          <w:rFonts w:ascii="Times New Roman" w:hAnsi="Times New Roman" w:cs="Times New Roman"/>
          <w:b w:val="0"/>
          <w:sz w:val="20"/>
          <w:szCs w:val="24"/>
        </w:rPr>
        <w:t>Doma</w:t>
      </w:r>
      <w:r w:rsidR="00662534" w:rsidRPr="006E0CEC">
        <w:rPr>
          <w:rFonts w:ascii="Times New Roman" w:hAnsi="Times New Roman" w:cs="Times New Roman"/>
          <w:b w:val="0"/>
          <w:sz w:val="20"/>
          <w:szCs w:val="24"/>
        </w:rPr>
        <w:t xml:space="preserve"> watershed</w:t>
      </w:r>
      <w:bookmarkEnd w:id="28"/>
      <w:bookmarkEnd w:id="29"/>
    </w:p>
    <w:p w:rsidR="00066E07" w:rsidRPr="00055CB0" w:rsidRDefault="001C24AF" w:rsidP="008A3C2F">
      <w:pPr>
        <w:pStyle w:val="StyleHeading3Linespacing15lines"/>
        <w:rPr>
          <w:rFonts w:ascii="Times New Roman" w:hAnsi="Times New Roman"/>
          <w:szCs w:val="24"/>
        </w:rPr>
      </w:pPr>
      <w:bookmarkStart w:id="30" w:name="_Toc466877351"/>
      <w:r w:rsidRPr="00055CB0">
        <w:rPr>
          <w:rFonts w:ascii="Times New Roman" w:hAnsi="Times New Roman"/>
          <w:szCs w:val="24"/>
        </w:rPr>
        <w:t>5.1</w:t>
      </w:r>
      <w:r w:rsidR="00066E07" w:rsidRPr="00055CB0">
        <w:rPr>
          <w:rFonts w:ascii="Times New Roman" w:hAnsi="Times New Roman"/>
          <w:szCs w:val="24"/>
        </w:rPr>
        <w:t>.</w:t>
      </w:r>
      <w:r w:rsidR="006251D0">
        <w:rPr>
          <w:rFonts w:ascii="Times New Roman" w:hAnsi="Times New Roman"/>
          <w:szCs w:val="24"/>
        </w:rPr>
        <w:t>4</w:t>
      </w:r>
      <w:r w:rsidR="00066E07" w:rsidRPr="00055CB0">
        <w:rPr>
          <w:rFonts w:ascii="Times New Roman" w:hAnsi="Times New Roman"/>
          <w:szCs w:val="24"/>
        </w:rPr>
        <w:t xml:space="preserve"> Climate</w:t>
      </w:r>
      <w:bookmarkEnd w:id="30"/>
    </w:p>
    <w:p w:rsidR="00066E07" w:rsidRPr="00055CB0" w:rsidRDefault="001C24AF" w:rsidP="008A3C2F">
      <w:pPr>
        <w:pStyle w:val="StyleHeading4Linespacing15lines"/>
        <w:rPr>
          <w:rFonts w:ascii="Times New Roman" w:hAnsi="Times New Roman" w:cs="Times New Roman"/>
          <w:sz w:val="24"/>
          <w:szCs w:val="24"/>
        </w:rPr>
      </w:pPr>
      <w:bookmarkStart w:id="31" w:name="_Toc466877352"/>
      <w:r w:rsidRPr="00055CB0">
        <w:rPr>
          <w:rFonts w:ascii="Times New Roman" w:hAnsi="Times New Roman" w:cs="Times New Roman"/>
          <w:sz w:val="24"/>
          <w:szCs w:val="24"/>
        </w:rPr>
        <w:t>5.1</w:t>
      </w:r>
      <w:r w:rsidR="00066E07" w:rsidRPr="00055CB0">
        <w:rPr>
          <w:rFonts w:ascii="Times New Roman" w:hAnsi="Times New Roman" w:cs="Times New Roman"/>
          <w:sz w:val="24"/>
          <w:szCs w:val="24"/>
        </w:rPr>
        <w:t>.</w:t>
      </w:r>
      <w:r w:rsidR="006251D0">
        <w:rPr>
          <w:rFonts w:ascii="Times New Roman" w:hAnsi="Times New Roman" w:cs="Times New Roman"/>
          <w:sz w:val="24"/>
          <w:szCs w:val="24"/>
        </w:rPr>
        <w:t>4</w:t>
      </w:r>
      <w:r w:rsidR="00066E07" w:rsidRPr="00055CB0">
        <w:rPr>
          <w:rFonts w:ascii="Times New Roman" w:hAnsi="Times New Roman" w:cs="Times New Roman"/>
          <w:sz w:val="24"/>
          <w:szCs w:val="24"/>
        </w:rPr>
        <w:t>.1 Rainfall Distribution</w:t>
      </w:r>
      <w:bookmarkEnd w:id="31"/>
    </w:p>
    <w:p w:rsidR="00066E07" w:rsidRPr="00055CB0" w:rsidRDefault="00066E07" w:rsidP="00426FA6">
      <w:pPr>
        <w:framePr w:hSpace="187" w:wrap="notBeside" w:vAnchor="text" w:hAnchor="margin" w:xAlign="center" w:y="260"/>
        <w:rPr>
          <w:rFonts w:ascii="Times New Roman" w:hAnsi="Times New Roman" w:cs="Times New Roman"/>
          <w:bCs/>
          <w:sz w:val="24"/>
          <w:szCs w:val="24"/>
        </w:rPr>
      </w:pPr>
      <w:r w:rsidRPr="00055CB0">
        <w:rPr>
          <w:rFonts w:ascii="Times New Roman" w:hAnsi="Times New Roman" w:cs="Times New Roman"/>
          <w:bCs/>
          <w:sz w:val="24"/>
          <w:szCs w:val="24"/>
        </w:rPr>
        <w:t xml:space="preserve">According to the weather station, the watershed area receives an annual rainfall ranging from the minimum of </w:t>
      </w:r>
      <w:r w:rsidR="00CA2EB5" w:rsidRPr="00055CB0">
        <w:rPr>
          <w:rFonts w:ascii="Times New Roman" w:hAnsi="Times New Roman" w:cs="Times New Roman"/>
          <w:bCs/>
          <w:sz w:val="24"/>
          <w:szCs w:val="24"/>
        </w:rPr>
        <w:t>1700</w:t>
      </w:r>
      <w:r w:rsidRPr="00055CB0">
        <w:rPr>
          <w:rFonts w:ascii="Times New Roman" w:hAnsi="Times New Roman" w:cs="Times New Roman"/>
          <w:bCs/>
          <w:sz w:val="24"/>
          <w:szCs w:val="24"/>
        </w:rPr>
        <w:t xml:space="preserve"> mm in low rainfall year and the maximum of </w:t>
      </w:r>
      <w:r w:rsidR="00CA2EB5" w:rsidRPr="00055CB0">
        <w:rPr>
          <w:rFonts w:ascii="Times New Roman" w:hAnsi="Times New Roman" w:cs="Times New Roman"/>
          <w:bCs/>
          <w:sz w:val="24"/>
          <w:szCs w:val="24"/>
        </w:rPr>
        <w:t>2100</w:t>
      </w:r>
      <w:r w:rsidRPr="00055CB0">
        <w:rPr>
          <w:rFonts w:ascii="Times New Roman" w:hAnsi="Times New Roman" w:cs="Times New Roman"/>
          <w:bCs/>
          <w:sz w:val="24"/>
          <w:szCs w:val="24"/>
        </w:rPr>
        <w:t xml:space="preserve"> mm in the high rainfall year. </w:t>
      </w:r>
    </w:p>
    <w:p w:rsidR="00066E07" w:rsidRPr="00055CB0" w:rsidRDefault="001C24AF" w:rsidP="008A3C2F">
      <w:pPr>
        <w:pStyle w:val="StyleHeading4Linespacing15lines"/>
        <w:rPr>
          <w:rFonts w:ascii="Times New Roman" w:hAnsi="Times New Roman" w:cs="Times New Roman"/>
          <w:sz w:val="24"/>
          <w:szCs w:val="24"/>
        </w:rPr>
      </w:pPr>
      <w:bookmarkStart w:id="32" w:name="_Toc466877353"/>
      <w:r w:rsidRPr="00055CB0">
        <w:rPr>
          <w:rFonts w:ascii="Times New Roman" w:hAnsi="Times New Roman" w:cs="Times New Roman"/>
          <w:sz w:val="24"/>
          <w:szCs w:val="24"/>
        </w:rPr>
        <w:t>5.1</w:t>
      </w:r>
      <w:r w:rsidR="00066E07" w:rsidRPr="00055CB0">
        <w:rPr>
          <w:rFonts w:ascii="Times New Roman" w:hAnsi="Times New Roman" w:cs="Times New Roman"/>
          <w:sz w:val="24"/>
          <w:szCs w:val="24"/>
        </w:rPr>
        <w:t>.</w:t>
      </w:r>
      <w:r w:rsidR="006251D0">
        <w:rPr>
          <w:rFonts w:ascii="Times New Roman" w:hAnsi="Times New Roman" w:cs="Times New Roman"/>
          <w:sz w:val="24"/>
          <w:szCs w:val="24"/>
        </w:rPr>
        <w:t>4</w:t>
      </w:r>
      <w:r w:rsidR="00066E07" w:rsidRPr="00055CB0">
        <w:rPr>
          <w:rFonts w:ascii="Times New Roman" w:hAnsi="Times New Roman" w:cs="Times New Roman"/>
          <w:sz w:val="24"/>
          <w:szCs w:val="24"/>
        </w:rPr>
        <w:t>.2 Thermal Zones</w:t>
      </w:r>
      <w:bookmarkEnd w:id="32"/>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lastRenderedPageBreak/>
        <w:t>Temperature during growing period, which refers to the amount of temperature available for plant growth and development during the growing period, usually defined by the mean daily temperature during the growing period (</w:t>
      </w:r>
      <w:r w:rsidR="003C6D9B" w:rsidRPr="00055CB0">
        <w:rPr>
          <w:rFonts w:ascii="Times New Roman" w:hAnsi="Times New Roman" w:cs="Times New Roman"/>
          <w:bCs/>
          <w:sz w:val="24"/>
          <w:szCs w:val="24"/>
        </w:rPr>
        <w:t>Birhanu</w:t>
      </w:r>
      <w:r w:rsidRPr="00055CB0">
        <w:rPr>
          <w:rFonts w:ascii="Times New Roman" w:hAnsi="Times New Roman" w:cs="Times New Roman"/>
          <w:bCs/>
          <w:sz w:val="24"/>
          <w:szCs w:val="24"/>
        </w:rPr>
        <w:t xml:space="preserve">, 1999). Accordingly, the maximum temperature registered in the station is ranging between </w:t>
      </w:r>
      <w:r w:rsidR="0036441B" w:rsidRPr="00055CB0">
        <w:rPr>
          <w:rFonts w:ascii="Times New Roman" w:hAnsi="Times New Roman" w:cs="Times New Roman"/>
          <w:bCs/>
          <w:sz w:val="24"/>
          <w:szCs w:val="24"/>
        </w:rPr>
        <w:t>15</w:t>
      </w:r>
      <w:r w:rsidRPr="00055CB0">
        <w:rPr>
          <w:rFonts w:ascii="Times New Roman" w:hAnsi="Times New Roman" w:cs="Times New Roman"/>
          <w:bCs/>
          <w:sz w:val="24"/>
          <w:szCs w:val="24"/>
          <w:vertAlign w:val="superscript"/>
        </w:rPr>
        <w:t>0</w:t>
      </w:r>
      <w:r w:rsidRPr="00055CB0">
        <w:rPr>
          <w:rFonts w:ascii="Times New Roman" w:hAnsi="Times New Roman" w:cs="Times New Roman"/>
          <w:bCs/>
          <w:sz w:val="24"/>
          <w:szCs w:val="24"/>
        </w:rPr>
        <w:t xml:space="preserve">c and </w:t>
      </w:r>
      <w:r w:rsidR="00CD70A8" w:rsidRPr="00055CB0">
        <w:rPr>
          <w:rFonts w:ascii="Times New Roman" w:hAnsi="Times New Roman" w:cs="Times New Roman"/>
          <w:bCs/>
          <w:sz w:val="24"/>
          <w:szCs w:val="24"/>
        </w:rPr>
        <w:t>2</w:t>
      </w:r>
      <w:r w:rsidR="0036441B" w:rsidRPr="00055CB0">
        <w:rPr>
          <w:rFonts w:ascii="Times New Roman" w:hAnsi="Times New Roman" w:cs="Times New Roman"/>
          <w:bCs/>
          <w:sz w:val="24"/>
          <w:szCs w:val="24"/>
        </w:rPr>
        <w:t>0</w:t>
      </w:r>
      <w:r w:rsidRPr="00055CB0">
        <w:rPr>
          <w:rFonts w:ascii="Times New Roman" w:hAnsi="Times New Roman" w:cs="Times New Roman"/>
          <w:bCs/>
          <w:sz w:val="24"/>
          <w:szCs w:val="24"/>
          <w:vertAlign w:val="superscript"/>
        </w:rPr>
        <w:t>0</w:t>
      </w:r>
      <w:r w:rsidRPr="00055CB0">
        <w:rPr>
          <w:rFonts w:ascii="Times New Roman" w:hAnsi="Times New Roman" w:cs="Times New Roman"/>
          <w:bCs/>
          <w:sz w:val="24"/>
          <w:szCs w:val="24"/>
        </w:rPr>
        <w:t xml:space="preserve">c, while the </w:t>
      </w:r>
      <w:r w:rsidR="00CD70A8" w:rsidRPr="00055CB0">
        <w:rPr>
          <w:rFonts w:ascii="Times New Roman" w:hAnsi="Times New Roman" w:cs="Times New Roman"/>
          <w:bCs/>
          <w:sz w:val="24"/>
          <w:szCs w:val="24"/>
        </w:rPr>
        <w:t xml:space="preserve">mean </w:t>
      </w:r>
      <w:r w:rsidRPr="00055CB0">
        <w:rPr>
          <w:rFonts w:ascii="Times New Roman" w:hAnsi="Times New Roman" w:cs="Times New Roman"/>
          <w:bCs/>
          <w:sz w:val="24"/>
          <w:szCs w:val="24"/>
        </w:rPr>
        <w:t xml:space="preserve">minimum temperature is </w:t>
      </w:r>
      <w:r w:rsidR="00CD70A8" w:rsidRPr="00055CB0">
        <w:rPr>
          <w:rFonts w:ascii="Times New Roman" w:hAnsi="Times New Roman" w:cs="Times New Roman"/>
          <w:bCs/>
          <w:sz w:val="24"/>
          <w:szCs w:val="24"/>
        </w:rPr>
        <w:t>about17</w:t>
      </w:r>
      <w:r w:rsidR="00F922C8" w:rsidRPr="00055CB0">
        <w:rPr>
          <w:rFonts w:ascii="Times New Roman" w:hAnsi="Times New Roman" w:cs="Times New Roman"/>
          <w:bCs/>
          <w:sz w:val="24"/>
          <w:szCs w:val="24"/>
        </w:rPr>
        <w:t>.</w:t>
      </w:r>
      <w:r w:rsidR="00CD70A8" w:rsidRPr="00055CB0">
        <w:rPr>
          <w:rFonts w:ascii="Times New Roman" w:hAnsi="Times New Roman" w:cs="Times New Roman"/>
          <w:bCs/>
          <w:sz w:val="24"/>
          <w:szCs w:val="24"/>
        </w:rPr>
        <w:t>0</w:t>
      </w:r>
      <w:r w:rsidRPr="00055CB0">
        <w:rPr>
          <w:rFonts w:ascii="Times New Roman" w:hAnsi="Times New Roman" w:cs="Times New Roman"/>
          <w:bCs/>
          <w:sz w:val="24"/>
          <w:szCs w:val="24"/>
          <w:vertAlign w:val="superscript"/>
        </w:rPr>
        <w:t>0</w:t>
      </w:r>
      <w:r w:rsidRPr="00055CB0">
        <w:rPr>
          <w:rFonts w:ascii="Times New Roman" w:hAnsi="Times New Roman" w:cs="Times New Roman"/>
          <w:bCs/>
          <w:sz w:val="24"/>
          <w:szCs w:val="24"/>
        </w:rPr>
        <w:t xml:space="preserve">c. The watershed area classified in to a </w:t>
      </w:r>
      <w:r w:rsidR="0004163A" w:rsidRPr="00055CB0">
        <w:rPr>
          <w:rFonts w:ascii="Times New Roman" w:hAnsi="Times New Roman" w:cs="Times New Roman"/>
          <w:bCs/>
          <w:sz w:val="24"/>
          <w:szCs w:val="24"/>
        </w:rPr>
        <w:t xml:space="preserve">Warm and </w:t>
      </w:r>
      <w:r w:rsidR="00816E87" w:rsidRPr="00055CB0">
        <w:rPr>
          <w:rFonts w:ascii="Times New Roman" w:hAnsi="Times New Roman" w:cs="Times New Roman"/>
          <w:bCs/>
          <w:sz w:val="24"/>
          <w:szCs w:val="24"/>
        </w:rPr>
        <w:t xml:space="preserve">Tepid </w:t>
      </w:r>
      <w:r w:rsidRPr="00055CB0">
        <w:rPr>
          <w:rFonts w:ascii="Times New Roman" w:hAnsi="Times New Roman" w:cs="Times New Roman"/>
          <w:bCs/>
          <w:sz w:val="24"/>
          <w:szCs w:val="24"/>
        </w:rPr>
        <w:t>thermal zone.</w:t>
      </w:r>
    </w:p>
    <w:p w:rsidR="005C4250" w:rsidRPr="006E0CEC" w:rsidRDefault="00AE7FA2" w:rsidP="00AE7FA2">
      <w:pPr>
        <w:pStyle w:val="Caption"/>
        <w:rPr>
          <w:rFonts w:ascii="Times New Roman" w:hAnsi="Times New Roman" w:cs="Times New Roman"/>
          <w:b w:val="0"/>
          <w:sz w:val="20"/>
          <w:szCs w:val="24"/>
        </w:rPr>
      </w:pPr>
      <w:bookmarkStart w:id="33" w:name="_Toc356012614"/>
      <w:bookmarkStart w:id="34" w:name="_Toc466877384"/>
      <w:r w:rsidRPr="006E0CEC">
        <w:rPr>
          <w:rFonts w:ascii="Times New Roman" w:hAnsi="Times New Roman" w:cs="Times New Roman"/>
          <w:b w:val="0"/>
          <w:sz w:val="20"/>
          <w:szCs w:val="24"/>
        </w:rPr>
        <w:t xml:space="preserve">Table </w:t>
      </w:r>
      <w:r w:rsidR="009223FD" w:rsidRPr="006E0CEC">
        <w:rPr>
          <w:rFonts w:ascii="Times New Roman" w:hAnsi="Times New Roman" w:cs="Times New Roman"/>
          <w:b w:val="0"/>
          <w:sz w:val="20"/>
          <w:szCs w:val="24"/>
        </w:rPr>
        <w:fldChar w:fldCharType="begin"/>
      </w:r>
      <w:r w:rsidR="00652AE2" w:rsidRPr="006E0CEC">
        <w:rPr>
          <w:rFonts w:ascii="Times New Roman" w:hAnsi="Times New Roman" w:cs="Times New Roman"/>
          <w:b w:val="0"/>
          <w:sz w:val="20"/>
          <w:szCs w:val="24"/>
        </w:rPr>
        <w:instrText xml:space="preserve"> SEQ Table \* ARABIC </w:instrText>
      </w:r>
      <w:r w:rsidR="009223FD" w:rsidRPr="006E0CEC">
        <w:rPr>
          <w:rFonts w:ascii="Times New Roman" w:hAnsi="Times New Roman" w:cs="Times New Roman"/>
          <w:b w:val="0"/>
          <w:sz w:val="20"/>
          <w:szCs w:val="24"/>
        </w:rPr>
        <w:fldChar w:fldCharType="separate"/>
      </w:r>
      <w:r w:rsidR="005A7133" w:rsidRPr="006E0CEC">
        <w:rPr>
          <w:rFonts w:ascii="Times New Roman" w:hAnsi="Times New Roman" w:cs="Times New Roman"/>
          <w:b w:val="0"/>
          <w:noProof/>
          <w:sz w:val="20"/>
          <w:szCs w:val="24"/>
        </w:rPr>
        <w:t>2</w:t>
      </w:r>
      <w:r w:rsidR="009223FD" w:rsidRPr="006E0CEC">
        <w:rPr>
          <w:rFonts w:ascii="Times New Roman" w:hAnsi="Times New Roman" w:cs="Times New Roman"/>
          <w:b w:val="0"/>
          <w:sz w:val="20"/>
          <w:szCs w:val="24"/>
        </w:rPr>
        <w:fldChar w:fldCharType="end"/>
      </w:r>
      <w:r w:rsidR="00662534" w:rsidRPr="006E0CEC">
        <w:rPr>
          <w:rFonts w:ascii="Times New Roman" w:hAnsi="Times New Roman" w:cs="Times New Roman"/>
          <w:b w:val="0"/>
          <w:sz w:val="20"/>
          <w:szCs w:val="24"/>
        </w:rPr>
        <w:t xml:space="preserve">: Thermal zone of </w:t>
      </w:r>
      <w:r w:rsidR="00360AC4" w:rsidRPr="006E0CEC">
        <w:rPr>
          <w:rFonts w:ascii="Times New Roman" w:hAnsi="Times New Roman" w:cs="Times New Roman"/>
          <w:b w:val="0"/>
          <w:sz w:val="20"/>
          <w:szCs w:val="24"/>
        </w:rPr>
        <w:t>Doma</w:t>
      </w:r>
      <w:r w:rsidR="00662534" w:rsidRPr="006E0CEC">
        <w:rPr>
          <w:rFonts w:ascii="Times New Roman" w:hAnsi="Times New Roman" w:cs="Times New Roman"/>
          <w:b w:val="0"/>
          <w:sz w:val="20"/>
          <w:szCs w:val="24"/>
        </w:rPr>
        <w:t xml:space="preserve"> watershed</w:t>
      </w:r>
      <w:bookmarkEnd w:id="33"/>
      <w:bookmarkEnd w:id="34"/>
    </w:p>
    <w:tbl>
      <w:tblPr>
        <w:tblW w:w="10065" w:type="dxa"/>
        <w:tblInd w:w="93"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133"/>
        <w:gridCol w:w="1793"/>
        <w:gridCol w:w="3186"/>
        <w:gridCol w:w="1499"/>
        <w:gridCol w:w="2454"/>
      </w:tblGrid>
      <w:tr w:rsidR="0036441B" w:rsidRPr="00055CB0" w:rsidTr="0036441B">
        <w:trPr>
          <w:trHeight w:val="355"/>
        </w:trPr>
        <w:tc>
          <w:tcPr>
            <w:tcW w:w="1133"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1793" w:type="dxa"/>
            <w:shd w:val="clear" w:color="auto" w:fill="auto"/>
            <w:noWrap/>
            <w:vAlign w:val="bottom"/>
            <w:hideMark/>
          </w:tcPr>
          <w:p w:rsidR="0036441B" w:rsidRPr="00055CB0" w:rsidRDefault="003C6D9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Thermal</w:t>
            </w:r>
            <w:r w:rsidR="0036441B" w:rsidRPr="00055CB0">
              <w:rPr>
                <w:rFonts w:ascii="Times New Roman" w:hAnsi="Times New Roman" w:cs="Times New Roman"/>
                <w:color w:val="000000"/>
                <w:sz w:val="24"/>
                <w:szCs w:val="24"/>
              </w:rPr>
              <w:t xml:space="preserve"> Zone</w:t>
            </w:r>
          </w:p>
        </w:tc>
        <w:tc>
          <w:tcPr>
            <w:tcW w:w="3186"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Temperature</w:t>
            </w:r>
          </w:p>
        </w:tc>
        <w:tc>
          <w:tcPr>
            <w:tcW w:w="1499"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percentage</w:t>
            </w:r>
          </w:p>
        </w:tc>
        <w:tc>
          <w:tcPr>
            <w:tcW w:w="2454"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Area in Hectare</w:t>
            </w:r>
          </w:p>
        </w:tc>
      </w:tr>
      <w:tr w:rsidR="0036441B" w:rsidRPr="00055CB0" w:rsidTr="0036441B">
        <w:trPr>
          <w:trHeight w:val="355"/>
        </w:trPr>
        <w:tc>
          <w:tcPr>
            <w:tcW w:w="1133"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1793"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Cool</w:t>
            </w:r>
          </w:p>
        </w:tc>
        <w:tc>
          <w:tcPr>
            <w:tcW w:w="3186"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15-17.5</w:t>
            </w:r>
          </w:p>
        </w:tc>
        <w:tc>
          <w:tcPr>
            <w:tcW w:w="1499"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85</w:t>
            </w:r>
          </w:p>
        </w:tc>
        <w:tc>
          <w:tcPr>
            <w:tcW w:w="2454"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5865.62</w:t>
            </w:r>
          </w:p>
        </w:tc>
      </w:tr>
      <w:tr w:rsidR="0036441B" w:rsidRPr="00055CB0" w:rsidTr="0036441B">
        <w:trPr>
          <w:trHeight w:val="355"/>
        </w:trPr>
        <w:tc>
          <w:tcPr>
            <w:tcW w:w="1133"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1793"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Tepid</w:t>
            </w:r>
          </w:p>
        </w:tc>
        <w:tc>
          <w:tcPr>
            <w:tcW w:w="3186"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17.5-20</w:t>
            </w:r>
          </w:p>
        </w:tc>
        <w:tc>
          <w:tcPr>
            <w:tcW w:w="1499"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15</w:t>
            </w:r>
          </w:p>
        </w:tc>
        <w:tc>
          <w:tcPr>
            <w:tcW w:w="2454"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1058.72</w:t>
            </w:r>
          </w:p>
        </w:tc>
      </w:tr>
      <w:tr w:rsidR="0036441B" w:rsidRPr="00055CB0" w:rsidTr="0036441B">
        <w:trPr>
          <w:trHeight w:val="355"/>
        </w:trPr>
        <w:tc>
          <w:tcPr>
            <w:tcW w:w="1133"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1793"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3186"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1499"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c>
          <w:tcPr>
            <w:tcW w:w="2454" w:type="dxa"/>
            <w:shd w:val="clear" w:color="auto" w:fill="auto"/>
            <w:noWrap/>
            <w:vAlign w:val="bottom"/>
            <w:hideMark/>
          </w:tcPr>
          <w:p w:rsidR="0036441B" w:rsidRPr="00055CB0" w:rsidRDefault="0036441B" w:rsidP="00DD15F3">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6924.34</w:t>
            </w:r>
          </w:p>
        </w:tc>
      </w:tr>
    </w:tbl>
    <w:p w:rsidR="00066E07" w:rsidRPr="000349E3" w:rsidRDefault="00066E07" w:rsidP="00DD15F3">
      <w:pPr>
        <w:spacing w:after="0"/>
        <w:rPr>
          <w:rFonts w:ascii="Times New Roman" w:hAnsi="Times New Roman" w:cs="Times New Roman"/>
          <w:b/>
          <w:bCs/>
          <w:i/>
          <w:sz w:val="22"/>
          <w:szCs w:val="22"/>
        </w:rPr>
      </w:pPr>
      <w:r w:rsidRPr="000349E3">
        <w:rPr>
          <w:rFonts w:ascii="Times New Roman" w:hAnsi="Times New Roman" w:cs="Times New Roman"/>
          <w:b/>
          <w:bCs/>
          <w:i/>
          <w:sz w:val="22"/>
          <w:szCs w:val="22"/>
        </w:rPr>
        <w:t xml:space="preserve"> Source: Computed in GIS</w:t>
      </w:r>
      <w:r w:rsidR="00816E87" w:rsidRPr="000349E3">
        <w:rPr>
          <w:rFonts w:ascii="Times New Roman" w:hAnsi="Times New Roman" w:cs="Times New Roman"/>
          <w:b/>
          <w:bCs/>
          <w:i/>
          <w:sz w:val="22"/>
          <w:szCs w:val="22"/>
        </w:rPr>
        <w:t>, 201</w:t>
      </w:r>
      <w:r w:rsidR="0036441B" w:rsidRPr="000349E3">
        <w:rPr>
          <w:rFonts w:ascii="Times New Roman" w:hAnsi="Times New Roman" w:cs="Times New Roman"/>
          <w:b/>
          <w:bCs/>
          <w:i/>
          <w:sz w:val="22"/>
          <w:szCs w:val="22"/>
        </w:rPr>
        <w:t>6</w:t>
      </w:r>
    </w:p>
    <w:p w:rsidR="00066E07" w:rsidRPr="00055CB0" w:rsidRDefault="00153B1B" w:rsidP="00426FA6">
      <w:pPr>
        <w:rPr>
          <w:rFonts w:ascii="Times New Roman" w:hAnsi="Times New Roman" w:cs="Times New Roman"/>
          <w:bCs/>
          <w:sz w:val="24"/>
          <w:szCs w:val="24"/>
        </w:rPr>
      </w:pPr>
      <w:r w:rsidRPr="00055CB0">
        <w:rPr>
          <w:rFonts w:ascii="Times New Roman" w:hAnsi="Times New Roman" w:cs="Times New Roman"/>
          <w:bCs/>
          <w:noProof/>
          <w:sz w:val="24"/>
          <w:szCs w:val="24"/>
          <w:lang w:bidi="ar-SA"/>
        </w:rPr>
        <w:drawing>
          <wp:inline distT="0" distB="0" distL="0" distR="0">
            <wp:extent cx="5857875" cy="4581525"/>
            <wp:effectExtent l="19050" t="0" r="9525" b="0"/>
            <wp:docPr id="1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cstate="print"/>
                    <a:srcRect/>
                    <a:stretch>
                      <a:fillRect/>
                    </a:stretch>
                  </pic:blipFill>
                  <pic:spPr bwMode="auto">
                    <a:xfrm>
                      <a:off x="0" y="0"/>
                      <a:ext cx="5857875" cy="4581525"/>
                    </a:xfrm>
                    <a:prstGeom prst="rect">
                      <a:avLst/>
                    </a:prstGeom>
                    <a:noFill/>
                    <a:ln w="9525">
                      <a:noFill/>
                      <a:miter lim="800000"/>
                      <a:headEnd/>
                      <a:tailEnd/>
                    </a:ln>
                  </pic:spPr>
                </pic:pic>
              </a:graphicData>
            </a:graphic>
          </wp:inline>
        </w:drawing>
      </w:r>
    </w:p>
    <w:p w:rsidR="00670767" w:rsidRDefault="008B5E7B" w:rsidP="008B5E7B">
      <w:pPr>
        <w:pStyle w:val="Caption"/>
        <w:rPr>
          <w:rFonts w:ascii="Times New Roman" w:hAnsi="Times New Roman" w:cs="Times New Roman"/>
          <w:b w:val="0"/>
          <w:sz w:val="20"/>
          <w:szCs w:val="24"/>
        </w:rPr>
      </w:pPr>
      <w:bookmarkStart w:id="35" w:name="_Toc356012628"/>
      <w:bookmarkStart w:id="36" w:name="_Toc466877399"/>
      <w:r w:rsidRPr="006E0CEC">
        <w:rPr>
          <w:rFonts w:ascii="Times New Roman" w:hAnsi="Times New Roman" w:cs="Times New Roman"/>
          <w:b w:val="0"/>
          <w:sz w:val="20"/>
          <w:szCs w:val="24"/>
        </w:rPr>
        <w:t xml:space="preserve">Figure </w:t>
      </w:r>
      <w:r w:rsidR="009223FD" w:rsidRPr="006E0CEC">
        <w:rPr>
          <w:rFonts w:ascii="Times New Roman" w:hAnsi="Times New Roman" w:cs="Times New Roman"/>
          <w:b w:val="0"/>
          <w:sz w:val="20"/>
          <w:szCs w:val="24"/>
        </w:rPr>
        <w:fldChar w:fldCharType="begin"/>
      </w:r>
      <w:r w:rsidR="00652AE2" w:rsidRPr="006E0CEC">
        <w:rPr>
          <w:rFonts w:ascii="Times New Roman" w:hAnsi="Times New Roman" w:cs="Times New Roman"/>
          <w:b w:val="0"/>
          <w:sz w:val="20"/>
          <w:szCs w:val="24"/>
        </w:rPr>
        <w:instrText xml:space="preserve"> SEQ Figure \* ARABIC </w:instrText>
      </w:r>
      <w:r w:rsidR="009223FD" w:rsidRPr="006E0CEC">
        <w:rPr>
          <w:rFonts w:ascii="Times New Roman" w:hAnsi="Times New Roman" w:cs="Times New Roman"/>
          <w:b w:val="0"/>
          <w:sz w:val="20"/>
          <w:szCs w:val="24"/>
        </w:rPr>
        <w:fldChar w:fldCharType="separate"/>
      </w:r>
      <w:r w:rsidRPr="006E0CEC">
        <w:rPr>
          <w:rFonts w:ascii="Times New Roman" w:hAnsi="Times New Roman" w:cs="Times New Roman"/>
          <w:b w:val="0"/>
          <w:noProof/>
          <w:sz w:val="20"/>
          <w:szCs w:val="24"/>
        </w:rPr>
        <w:t>5</w:t>
      </w:r>
      <w:r w:rsidR="009223FD" w:rsidRPr="006E0CEC">
        <w:rPr>
          <w:rFonts w:ascii="Times New Roman" w:hAnsi="Times New Roman" w:cs="Times New Roman"/>
          <w:b w:val="0"/>
          <w:sz w:val="20"/>
          <w:szCs w:val="24"/>
        </w:rPr>
        <w:fldChar w:fldCharType="end"/>
      </w:r>
      <w:r w:rsidR="00662534" w:rsidRPr="006E0CEC">
        <w:rPr>
          <w:rFonts w:ascii="Times New Roman" w:hAnsi="Times New Roman" w:cs="Times New Roman"/>
          <w:b w:val="0"/>
          <w:sz w:val="20"/>
          <w:szCs w:val="24"/>
        </w:rPr>
        <w:t xml:space="preserve">: Thermal zone map of </w:t>
      </w:r>
      <w:r w:rsidR="00360AC4" w:rsidRPr="006E0CEC">
        <w:rPr>
          <w:rFonts w:ascii="Times New Roman" w:hAnsi="Times New Roman" w:cs="Times New Roman"/>
          <w:b w:val="0"/>
          <w:sz w:val="20"/>
          <w:szCs w:val="24"/>
        </w:rPr>
        <w:t>Doma</w:t>
      </w:r>
      <w:r w:rsidR="00662534" w:rsidRPr="006E0CEC">
        <w:rPr>
          <w:rFonts w:ascii="Times New Roman" w:hAnsi="Times New Roman" w:cs="Times New Roman"/>
          <w:b w:val="0"/>
          <w:sz w:val="20"/>
          <w:szCs w:val="24"/>
        </w:rPr>
        <w:t xml:space="preserve"> watershed</w:t>
      </w:r>
      <w:bookmarkEnd w:id="35"/>
      <w:bookmarkEnd w:id="36"/>
    </w:p>
    <w:p w:rsidR="00384A98" w:rsidRDefault="00384A98" w:rsidP="00384A98"/>
    <w:p w:rsidR="00384A98" w:rsidRPr="00384A98" w:rsidRDefault="00384A98" w:rsidP="00384A98"/>
    <w:p w:rsidR="00066E07" w:rsidRPr="00055CB0" w:rsidRDefault="001C24AF" w:rsidP="008A3C2F">
      <w:pPr>
        <w:pStyle w:val="StyleHeading4Linespacing15lines"/>
        <w:rPr>
          <w:rFonts w:ascii="Times New Roman" w:hAnsi="Times New Roman" w:cs="Times New Roman"/>
          <w:sz w:val="24"/>
          <w:szCs w:val="24"/>
        </w:rPr>
      </w:pPr>
      <w:bookmarkStart w:id="37" w:name="_Toc466877354"/>
      <w:r w:rsidRPr="00055CB0">
        <w:rPr>
          <w:rFonts w:ascii="Times New Roman" w:hAnsi="Times New Roman" w:cs="Times New Roman"/>
          <w:sz w:val="24"/>
          <w:szCs w:val="24"/>
        </w:rPr>
        <w:lastRenderedPageBreak/>
        <w:t>5.1</w:t>
      </w:r>
      <w:r w:rsidR="00066E07" w:rsidRPr="00055CB0">
        <w:rPr>
          <w:rFonts w:ascii="Times New Roman" w:hAnsi="Times New Roman" w:cs="Times New Roman"/>
          <w:sz w:val="24"/>
          <w:szCs w:val="24"/>
        </w:rPr>
        <w:t>.</w:t>
      </w:r>
      <w:r w:rsidR="006251D0">
        <w:rPr>
          <w:rFonts w:ascii="Times New Roman" w:hAnsi="Times New Roman" w:cs="Times New Roman"/>
          <w:sz w:val="24"/>
          <w:szCs w:val="24"/>
        </w:rPr>
        <w:t>4</w:t>
      </w:r>
      <w:r w:rsidR="00066E07" w:rsidRPr="00055CB0">
        <w:rPr>
          <w:rFonts w:ascii="Times New Roman" w:hAnsi="Times New Roman" w:cs="Times New Roman"/>
          <w:sz w:val="24"/>
          <w:szCs w:val="24"/>
        </w:rPr>
        <w:t>.3Agro ecological Zone (AEZ)</w:t>
      </w:r>
      <w:bookmarkEnd w:id="37"/>
    </w:p>
    <w:p w:rsidR="00E464BC"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The study area fall</w:t>
      </w:r>
      <w:r w:rsidR="00DD15F3">
        <w:rPr>
          <w:rFonts w:ascii="Times New Roman" w:hAnsi="Times New Roman" w:cs="Times New Roman"/>
          <w:bCs/>
          <w:sz w:val="24"/>
          <w:szCs w:val="24"/>
        </w:rPr>
        <w:t>s</w:t>
      </w:r>
      <w:r w:rsidRPr="00055CB0">
        <w:rPr>
          <w:rFonts w:ascii="Times New Roman" w:hAnsi="Times New Roman" w:cs="Times New Roman"/>
          <w:bCs/>
          <w:sz w:val="24"/>
          <w:szCs w:val="24"/>
        </w:rPr>
        <w:t xml:space="preserve"> within the </w:t>
      </w:r>
      <w:r w:rsidR="00153B1B" w:rsidRPr="00055CB0">
        <w:rPr>
          <w:rFonts w:ascii="Times New Roman" w:hAnsi="Times New Roman" w:cs="Times New Roman"/>
          <w:bCs/>
          <w:sz w:val="24"/>
          <w:szCs w:val="24"/>
        </w:rPr>
        <w:t xml:space="preserve">wet lower dega and wet </w:t>
      </w:r>
      <w:r w:rsidR="003C6D9B" w:rsidRPr="00055CB0">
        <w:rPr>
          <w:rFonts w:ascii="Times New Roman" w:hAnsi="Times New Roman" w:cs="Times New Roman"/>
          <w:bCs/>
          <w:sz w:val="24"/>
          <w:szCs w:val="24"/>
        </w:rPr>
        <w:t>Weyna</w:t>
      </w:r>
      <w:r w:rsidR="00153B1B" w:rsidRPr="00055CB0">
        <w:rPr>
          <w:rFonts w:ascii="Times New Roman" w:hAnsi="Times New Roman" w:cs="Times New Roman"/>
          <w:bCs/>
          <w:sz w:val="24"/>
          <w:szCs w:val="24"/>
        </w:rPr>
        <w:t xml:space="preserve"> dega</w:t>
      </w:r>
      <w:r w:rsidR="00D94FE0" w:rsidRPr="00055CB0">
        <w:rPr>
          <w:rFonts w:ascii="Times New Roman" w:hAnsi="Times New Roman" w:cs="Times New Roman"/>
          <w:bCs/>
          <w:sz w:val="24"/>
          <w:szCs w:val="24"/>
        </w:rPr>
        <w:t xml:space="preserve">traditional </w:t>
      </w:r>
      <w:r w:rsidRPr="00055CB0">
        <w:rPr>
          <w:rFonts w:ascii="Times New Roman" w:hAnsi="Times New Roman" w:cs="Times New Roman"/>
          <w:bCs/>
          <w:sz w:val="24"/>
          <w:szCs w:val="24"/>
        </w:rPr>
        <w:t>agro-ecological zones.</w:t>
      </w:r>
      <w:r w:rsidR="00DD15F3">
        <w:rPr>
          <w:rFonts w:ascii="Times New Roman" w:hAnsi="Times New Roman" w:cs="Times New Roman"/>
          <w:bCs/>
          <w:sz w:val="24"/>
          <w:szCs w:val="24"/>
        </w:rPr>
        <w:t>As a result</w:t>
      </w:r>
      <w:r w:rsidR="00153B1B" w:rsidRPr="00055CB0">
        <w:rPr>
          <w:rFonts w:ascii="Times New Roman" w:hAnsi="Times New Roman" w:cs="Times New Roman"/>
          <w:bCs/>
          <w:sz w:val="24"/>
          <w:szCs w:val="24"/>
        </w:rPr>
        <w:t xml:space="preserve">, 82% of the watershed area belongs to wet </w:t>
      </w:r>
      <w:r w:rsidR="003C6D9B" w:rsidRPr="00055CB0">
        <w:rPr>
          <w:rFonts w:ascii="Times New Roman" w:hAnsi="Times New Roman" w:cs="Times New Roman"/>
          <w:bCs/>
          <w:sz w:val="24"/>
          <w:szCs w:val="24"/>
        </w:rPr>
        <w:t>Woinadega</w:t>
      </w:r>
      <w:r w:rsidR="00153B1B" w:rsidRPr="00055CB0">
        <w:rPr>
          <w:rFonts w:ascii="Times New Roman" w:hAnsi="Times New Roman" w:cs="Times New Roman"/>
          <w:bCs/>
          <w:sz w:val="24"/>
          <w:szCs w:val="24"/>
        </w:rPr>
        <w:t xml:space="preserve"> AEZ</w:t>
      </w:r>
    </w:p>
    <w:p w:rsidR="005C4250" w:rsidRPr="006E0CEC" w:rsidRDefault="00AE7FA2" w:rsidP="00AE7FA2">
      <w:pPr>
        <w:pStyle w:val="Caption"/>
        <w:rPr>
          <w:rFonts w:ascii="Times New Roman" w:hAnsi="Times New Roman" w:cs="Times New Roman"/>
          <w:b w:val="0"/>
          <w:sz w:val="18"/>
          <w:szCs w:val="24"/>
        </w:rPr>
      </w:pPr>
      <w:bookmarkStart w:id="38" w:name="_Toc466877385"/>
      <w:bookmarkStart w:id="39" w:name="_Toc356012615"/>
      <w:r w:rsidRPr="006E0CEC">
        <w:rPr>
          <w:rFonts w:ascii="Times New Roman" w:hAnsi="Times New Roman" w:cs="Times New Roman"/>
          <w:b w:val="0"/>
          <w:sz w:val="18"/>
          <w:szCs w:val="24"/>
        </w:rPr>
        <w:t xml:space="preserve">Table </w:t>
      </w:r>
      <w:r w:rsidR="009223FD" w:rsidRPr="006E0CEC">
        <w:rPr>
          <w:rFonts w:ascii="Times New Roman" w:hAnsi="Times New Roman" w:cs="Times New Roman"/>
          <w:b w:val="0"/>
          <w:sz w:val="18"/>
          <w:szCs w:val="24"/>
        </w:rPr>
        <w:fldChar w:fldCharType="begin"/>
      </w:r>
      <w:r w:rsidR="00652AE2" w:rsidRPr="006E0CEC">
        <w:rPr>
          <w:rFonts w:ascii="Times New Roman" w:hAnsi="Times New Roman" w:cs="Times New Roman"/>
          <w:b w:val="0"/>
          <w:sz w:val="18"/>
          <w:szCs w:val="24"/>
        </w:rPr>
        <w:instrText xml:space="preserve"> SEQ Table \* ARABIC </w:instrText>
      </w:r>
      <w:r w:rsidR="009223FD" w:rsidRPr="006E0CEC">
        <w:rPr>
          <w:rFonts w:ascii="Times New Roman" w:hAnsi="Times New Roman" w:cs="Times New Roman"/>
          <w:b w:val="0"/>
          <w:sz w:val="18"/>
          <w:szCs w:val="24"/>
        </w:rPr>
        <w:fldChar w:fldCharType="separate"/>
      </w:r>
      <w:r w:rsidR="005A7133" w:rsidRPr="006E0CEC">
        <w:rPr>
          <w:rFonts w:ascii="Times New Roman" w:hAnsi="Times New Roman" w:cs="Times New Roman"/>
          <w:b w:val="0"/>
          <w:noProof/>
          <w:sz w:val="18"/>
          <w:szCs w:val="24"/>
        </w:rPr>
        <w:t>3</w:t>
      </w:r>
      <w:r w:rsidR="009223FD" w:rsidRPr="006E0CEC">
        <w:rPr>
          <w:rFonts w:ascii="Times New Roman" w:hAnsi="Times New Roman" w:cs="Times New Roman"/>
          <w:b w:val="0"/>
          <w:sz w:val="18"/>
          <w:szCs w:val="24"/>
        </w:rPr>
        <w:fldChar w:fldCharType="end"/>
      </w:r>
      <w:r w:rsidR="00662534" w:rsidRPr="006E0CEC">
        <w:rPr>
          <w:rFonts w:ascii="Times New Roman" w:hAnsi="Times New Roman" w:cs="Times New Roman"/>
          <w:b w:val="0"/>
          <w:sz w:val="18"/>
          <w:szCs w:val="24"/>
        </w:rPr>
        <w:t>: Distribution of agro-</w:t>
      </w:r>
      <w:r w:rsidR="00395A6A" w:rsidRPr="006E0CEC">
        <w:rPr>
          <w:rFonts w:ascii="Times New Roman" w:hAnsi="Times New Roman" w:cs="Times New Roman"/>
          <w:b w:val="0"/>
          <w:sz w:val="18"/>
          <w:szCs w:val="24"/>
        </w:rPr>
        <w:t>climatic</w:t>
      </w:r>
      <w:r w:rsidR="00662534" w:rsidRPr="006E0CEC">
        <w:rPr>
          <w:rFonts w:ascii="Times New Roman" w:hAnsi="Times New Roman" w:cs="Times New Roman"/>
          <w:b w:val="0"/>
          <w:sz w:val="18"/>
          <w:szCs w:val="24"/>
        </w:rPr>
        <w:t xml:space="preserve"> zones across the watershed</w:t>
      </w:r>
      <w:bookmarkEnd w:id="38"/>
      <w:bookmarkEnd w:id="39"/>
    </w:p>
    <w:tbl>
      <w:tblPr>
        <w:tblW w:w="10126" w:type="dxa"/>
        <w:tblInd w:w="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885"/>
        <w:gridCol w:w="4112"/>
        <w:gridCol w:w="3441"/>
        <w:gridCol w:w="1688"/>
      </w:tblGrid>
      <w:tr w:rsidR="00153B1B" w:rsidRPr="00055CB0" w:rsidTr="00153B1B">
        <w:trPr>
          <w:trHeight w:val="366"/>
        </w:trPr>
        <w:tc>
          <w:tcPr>
            <w:tcW w:w="885"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4112"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Agro ecological Zone</w:t>
            </w:r>
          </w:p>
        </w:tc>
        <w:tc>
          <w:tcPr>
            <w:tcW w:w="3441"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bookmarkStart w:id="40" w:name="RANGE!C1:D3"/>
            <w:r w:rsidRPr="00055CB0">
              <w:rPr>
                <w:rFonts w:ascii="Times New Roman" w:hAnsi="Times New Roman" w:cs="Times New Roman"/>
                <w:color w:val="000000"/>
                <w:sz w:val="24"/>
                <w:szCs w:val="24"/>
              </w:rPr>
              <w:t>Area in hectare</w:t>
            </w:r>
            <w:bookmarkEnd w:id="40"/>
          </w:p>
        </w:tc>
        <w:tc>
          <w:tcPr>
            <w:tcW w:w="1688"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%age</w:t>
            </w:r>
          </w:p>
        </w:tc>
      </w:tr>
      <w:tr w:rsidR="00153B1B" w:rsidRPr="00055CB0" w:rsidTr="00153B1B">
        <w:trPr>
          <w:trHeight w:val="366"/>
        </w:trPr>
        <w:tc>
          <w:tcPr>
            <w:tcW w:w="885"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4112"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Wet Lower Dega</w:t>
            </w:r>
          </w:p>
        </w:tc>
        <w:tc>
          <w:tcPr>
            <w:tcW w:w="3441"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1831.01</w:t>
            </w:r>
          </w:p>
        </w:tc>
        <w:tc>
          <w:tcPr>
            <w:tcW w:w="1688"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18</w:t>
            </w:r>
          </w:p>
        </w:tc>
      </w:tr>
      <w:tr w:rsidR="00153B1B" w:rsidRPr="00055CB0" w:rsidTr="00153B1B">
        <w:trPr>
          <w:trHeight w:val="366"/>
        </w:trPr>
        <w:tc>
          <w:tcPr>
            <w:tcW w:w="885"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4112"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Wet Weyna Dega</w:t>
            </w:r>
          </w:p>
        </w:tc>
        <w:tc>
          <w:tcPr>
            <w:tcW w:w="3441"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8174.76</w:t>
            </w:r>
          </w:p>
        </w:tc>
        <w:tc>
          <w:tcPr>
            <w:tcW w:w="1688"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82</w:t>
            </w:r>
          </w:p>
        </w:tc>
      </w:tr>
      <w:tr w:rsidR="00153B1B" w:rsidRPr="00055CB0" w:rsidTr="00153B1B">
        <w:trPr>
          <w:trHeight w:val="366"/>
        </w:trPr>
        <w:tc>
          <w:tcPr>
            <w:tcW w:w="885"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4112"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3441"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10005.77</w:t>
            </w:r>
          </w:p>
        </w:tc>
        <w:tc>
          <w:tcPr>
            <w:tcW w:w="1688" w:type="dxa"/>
            <w:shd w:val="clear" w:color="auto" w:fill="auto"/>
            <w:noWrap/>
            <w:vAlign w:val="bottom"/>
            <w:hideMark/>
          </w:tcPr>
          <w:p w:rsidR="00153B1B" w:rsidRPr="00055CB0" w:rsidRDefault="00153B1B" w:rsidP="006E0CEC">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r>
    </w:tbl>
    <w:p w:rsidR="00066E07" w:rsidRPr="00993EE8" w:rsidRDefault="00066E07" w:rsidP="006E0CEC">
      <w:pPr>
        <w:spacing w:after="0"/>
        <w:rPr>
          <w:rFonts w:ascii="Times New Roman" w:hAnsi="Times New Roman" w:cs="Times New Roman"/>
          <w:b/>
          <w:bCs/>
          <w:i/>
          <w:sz w:val="24"/>
          <w:szCs w:val="24"/>
        </w:rPr>
      </w:pPr>
      <w:r w:rsidRPr="00993EE8">
        <w:rPr>
          <w:rFonts w:ascii="Times New Roman" w:hAnsi="Times New Roman" w:cs="Times New Roman"/>
          <w:b/>
          <w:bCs/>
          <w:i/>
          <w:sz w:val="24"/>
          <w:szCs w:val="24"/>
        </w:rPr>
        <w:t xml:space="preserve"> Source: Computed in GIS</w:t>
      </w:r>
      <w:r w:rsidR="009334CF" w:rsidRPr="00993EE8">
        <w:rPr>
          <w:rFonts w:ascii="Times New Roman" w:hAnsi="Times New Roman" w:cs="Times New Roman"/>
          <w:b/>
          <w:bCs/>
          <w:i/>
          <w:sz w:val="24"/>
          <w:szCs w:val="24"/>
        </w:rPr>
        <w:t>, 2014</w:t>
      </w:r>
    </w:p>
    <w:p w:rsidR="004100A3" w:rsidRPr="00055CB0" w:rsidRDefault="00A90A26" w:rsidP="00426FA6">
      <w:pPr>
        <w:pStyle w:val="HeadingFour"/>
        <w:rPr>
          <w:rFonts w:ascii="Times New Roman" w:hAnsi="Times New Roman" w:cs="Times New Roman"/>
          <w:sz w:val="24"/>
          <w:szCs w:val="24"/>
        </w:rPr>
      </w:pPr>
      <w:r w:rsidRPr="00055CB0">
        <w:rPr>
          <w:rFonts w:ascii="Times New Roman" w:hAnsi="Times New Roman" w:cs="Times New Roman"/>
          <w:noProof/>
          <w:sz w:val="24"/>
          <w:szCs w:val="24"/>
          <w:lang w:bidi="ar-SA"/>
        </w:rPr>
        <w:drawing>
          <wp:inline distT="0" distB="0" distL="0" distR="0">
            <wp:extent cx="6191250" cy="47910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6191250" cy="4791075"/>
                    </a:xfrm>
                    <a:prstGeom prst="rect">
                      <a:avLst/>
                    </a:prstGeom>
                    <a:noFill/>
                    <a:ln w="9525">
                      <a:noFill/>
                      <a:miter lim="800000"/>
                      <a:headEnd/>
                      <a:tailEnd/>
                    </a:ln>
                  </pic:spPr>
                </pic:pic>
              </a:graphicData>
            </a:graphic>
          </wp:inline>
        </w:drawing>
      </w:r>
    </w:p>
    <w:p w:rsidR="003E7426" w:rsidRDefault="00132229" w:rsidP="00132229">
      <w:pPr>
        <w:pStyle w:val="Caption"/>
        <w:rPr>
          <w:rFonts w:ascii="Times New Roman" w:hAnsi="Times New Roman" w:cs="Times New Roman"/>
          <w:b w:val="0"/>
          <w:sz w:val="20"/>
          <w:szCs w:val="24"/>
        </w:rPr>
      </w:pPr>
      <w:bookmarkStart w:id="41" w:name="_Toc466877400"/>
      <w:r w:rsidRPr="006E0CEC">
        <w:rPr>
          <w:rFonts w:ascii="Times New Roman" w:hAnsi="Times New Roman" w:cs="Times New Roman"/>
          <w:b w:val="0"/>
          <w:sz w:val="20"/>
          <w:szCs w:val="24"/>
        </w:rPr>
        <w:t xml:space="preserve">Figure </w:t>
      </w:r>
      <w:r w:rsidR="009223FD" w:rsidRPr="006E0CEC">
        <w:rPr>
          <w:rFonts w:ascii="Times New Roman" w:hAnsi="Times New Roman" w:cs="Times New Roman"/>
          <w:b w:val="0"/>
          <w:sz w:val="20"/>
          <w:szCs w:val="24"/>
        </w:rPr>
        <w:fldChar w:fldCharType="begin"/>
      </w:r>
      <w:r w:rsidR="00652AE2" w:rsidRPr="006E0CEC">
        <w:rPr>
          <w:rFonts w:ascii="Times New Roman" w:hAnsi="Times New Roman" w:cs="Times New Roman"/>
          <w:b w:val="0"/>
          <w:sz w:val="20"/>
          <w:szCs w:val="24"/>
        </w:rPr>
        <w:instrText xml:space="preserve"> SEQ Figure \* ARABIC </w:instrText>
      </w:r>
      <w:r w:rsidR="009223FD" w:rsidRPr="006E0CEC">
        <w:rPr>
          <w:rFonts w:ascii="Times New Roman" w:hAnsi="Times New Roman" w:cs="Times New Roman"/>
          <w:b w:val="0"/>
          <w:sz w:val="20"/>
          <w:szCs w:val="24"/>
        </w:rPr>
        <w:fldChar w:fldCharType="separate"/>
      </w:r>
      <w:r w:rsidR="008B5E7B" w:rsidRPr="006E0CEC">
        <w:rPr>
          <w:rFonts w:ascii="Times New Roman" w:hAnsi="Times New Roman" w:cs="Times New Roman"/>
          <w:b w:val="0"/>
          <w:noProof/>
          <w:sz w:val="20"/>
          <w:szCs w:val="24"/>
        </w:rPr>
        <w:t>6</w:t>
      </w:r>
      <w:r w:rsidR="009223FD" w:rsidRPr="006E0CEC">
        <w:rPr>
          <w:rFonts w:ascii="Times New Roman" w:hAnsi="Times New Roman" w:cs="Times New Roman"/>
          <w:b w:val="0"/>
          <w:sz w:val="20"/>
          <w:szCs w:val="24"/>
        </w:rPr>
        <w:fldChar w:fldCharType="end"/>
      </w:r>
      <w:r w:rsidRPr="006E0CEC">
        <w:rPr>
          <w:rFonts w:ascii="Times New Roman" w:hAnsi="Times New Roman" w:cs="Times New Roman"/>
          <w:b w:val="0"/>
          <w:sz w:val="20"/>
          <w:szCs w:val="24"/>
        </w:rPr>
        <w:t>: AGRO</w:t>
      </w:r>
      <w:r w:rsidR="003E7426" w:rsidRPr="006E0CEC">
        <w:rPr>
          <w:rFonts w:ascii="Times New Roman" w:hAnsi="Times New Roman" w:cs="Times New Roman"/>
          <w:b w:val="0"/>
          <w:sz w:val="20"/>
          <w:szCs w:val="24"/>
        </w:rPr>
        <w:t xml:space="preserve">-ecological Zones of </w:t>
      </w:r>
      <w:r w:rsidR="00360AC4" w:rsidRPr="006E0CEC">
        <w:rPr>
          <w:rFonts w:ascii="Times New Roman" w:hAnsi="Times New Roman" w:cs="Times New Roman"/>
          <w:b w:val="0"/>
          <w:sz w:val="20"/>
          <w:szCs w:val="24"/>
        </w:rPr>
        <w:t>Doma</w:t>
      </w:r>
      <w:r w:rsidR="003E7426" w:rsidRPr="006E0CEC">
        <w:rPr>
          <w:rFonts w:ascii="Times New Roman" w:hAnsi="Times New Roman" w:cs="Times New Roman"/>
          <w:b w:val="0"/>
          <w:sz w:val="20"/>
          <w:szCs w:val="24"/>
        </w:rPr>
        <w:t xml:space="preserve"> Watershed</w:t>
      </w:r>
      <w:bookmarkEnd w:id="41"/>
    </w:p>
    <w:p w:rsidR="00384A98" w:rsidRPr="00384A98" w:rsidRDefault="00384A98" w:rsidP="00384A98"/>
    <w:p w:rsidR="00066E07" w:rsidRPr="00055CB0" w:rsidRDefault="001C24AF" w:rsidP="008A3C2F">
      <w:pPr>
        <w:pStyle w:val="StyleHeading4Linespacing15lines"/>
        <w:rPr>
          <w:rFonts w:ascii="Times New Roman" w:hAnsi="Times New Roman" w:cs="Times New Roman"/>
          <w:sz w:val="24"/>
          <w:szCs w:val="24"/>
        </w:rPr>
      </w:pPr>
      <w:bookmarkStart w:id="42" w:name="_Toc466877355"/>
      <w:r w:rsidRPr="00055CB0">
        <w:rPr>
          <w:rFonts w:ascii="Times New Roman" w:hAnsi="Times New Roman" w:cs="Times New Roman"/>
          <w:sz w:val="24"/>
          <w:szCs w:val="24"/>
        </w:rPr>
        <w:lastRenderedPageBreak/>
        <w:t>5.1</w:t>
      </w:r>
      <w:r w:rsidR="00066E07" w:rsidRPr="00055CB0">
        <w:rPr>
          <w:rFonts w:ascii="Times New Roman" w:hAnsi="Times New Roman" w:cs="Times New Roman"/>
          <w:sz w:val="24"/>
          <w:szCs w:val="24"/>
        </w:rPr>
        <w:t>.</w:t>
      </w:r>
      <w:r w:rsidR="006251D0">
        <w:rPr>
          <w:rFonts w:ascii="Times New Roman" w:hAnsi="Times New Roman" w:cs="Times New Roman"/>
          <w:sz w:val="24"/>
          <w:szCs w:val="24"/>
        </w:rPr>
        <w:t>5</w:t>
      </w:r>
      <w:r w:rsidR="00066E07" w:rsidRPr="00055CB0">
        <w:rPr>
          <w:rFonts w:ascii="Times New Roman" w:hAnsi="Times New Roman" w:cs="Times New Roman"/>
          <w:sz w:val="24"/>
          <w:szCs w:val="24"/>
        </w:rPr>
        <w:t xml:space="preserve"> Soils</w:t>
      </w:r>
      <w:bookmarkEnd w:id="42"/>
    </w:p>
    <w:p w:rsidR="00066E07"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Soil map of the watershed is produced </w:t>
      </w:r>
      <w:r w:rsidR="00775865" w:rsidRPr="00055CB0">
        <w:rPr>
          <w:rFonts w:ascii="Times New Roman" w:hAnsi="Times New Roman" w:cs="Times New Roman"/>
          <w:bCs/>
          <w:sz w:val="24"/>
          <w:szCs w:val="24"/>
        </w:rPr>
        <w:t>based on existing soil maps (</w:t>
      </w:r>
      <w:r w:rsidR="00C6296E" w:rsidRPr="00055CB0">
        <w:rPr>
          <w:rFonts w:ascii="Times New Roman" w:hAnsi="Times New Roman" w:cs="Times New Roman"/>
          <w:bCs/>
          <w:sz w:val="24"/>
          <w:szCs w:val="24"/>
        </w:rPr>
        <w:t>GDWRMP</w:t>
      </w:r>
      <w:r w:rsidR="00775865" w:rsidRPr="00055CB0">
        <w:rPr>
          <w:rFonts w:ascii="Times New Roman" w:hAnsi="Times New Roman" w:cs="Times New Roman"/>
          <w:bCs/>
          <w:sz w:val="24"/>
          <w:szCs w:val="24"/>
        </w:rPr>
        <w:t xml:space="preserve"> AND SOTER) through</w:t>
      </w:r>
      <w:r w:rsidRPr="00055CB0">
        <w:rPr>
          <w:rFonts w:ascii="Times New Roman" w:hAnsi="Times New Roman" w:cs="Times New Roman"/>
          <w:bCs/>
          <w:sz w:val="24"/>
          <w:szCs w:val="24"/>
        </w:rPr>
        <w:t xml:space="preserve"> intensive </w:t>
      </w:r>
      <w:r w:rsidR="00775865" w:rsidRPr="00055CB0">
        <w:rPr>
          <w:rFonts w:ascii="Times New Roman" w:hAnsi="Times New Roman" w:cs="Times New Roman"/>
          <w:bCs/>
          <w:sz w:val="24"/>
          <w:szCs w:val="24"/>
        </w:rPr>
        <w:t xml:space="preserve">reconnaissance </w:t>
      </w:r>
      <w:r w:rsidRPr="00055CB0">
        <w:rPr>
          <w:rFonts w:ascii="Times New Roman" w:hAnsi="Times New Roman" w:cs="Times New Roman"/>
          <w:bCs/>
          <w:sz w:val="24"/>
          <w:szCs w:val="24"/>
        </w:rPr>
        <w:t>field survey (FAO/ISSS/WRB, 2006).</w:t>
      </w:r>
      <w:r w:rsidR="00775865" w:rsidRPr="00055CB0">
        <w:rPr>
          <w:rFonts w:ascii="Times New Roman" w:hAnsi="Times New Roman" w:cs="Times New Roman"/>
          <w:bCs/>
          <w:sz w:val="24"/>
          <w:szCs w:val="24"/>
        </w:rPr>
        <w:t xml:space="preserve"> Accordingly,</w:t>
      </w:r>
      <w:r w:rsidR="00C6296E" w:rsidRPr="00055CB0">
        <w:rPr>
          <w:rFonts w:ascii="Times New Roman" w:hAnsi="Times New Roman" w:cs="Times New Roman"/>
          <w:bCs/>
          <w:sz w:val="24"/>
          <w:szCs w:val="24"/>
        </w:rPr>
        <w:t xml:space="preserve">the major soils of the watershed are </w:t>
      </w:r>
      <w:r w:rsidR="00A90A26" w:rsidRPr="00055CB0">
        <w:rPr>
          <w:rFonts w:ascii="Times New Roman" w:hAnsi="Times New Roman" w:cs="Times New Roman"/>
          <w:bCs/>
          <w:sz w:val="24"/>
          <w:szCs w:val="24"/>
        </w:rPr>
        <w:t>Gleysols</w:t>
      </w:r>
      <w:r w:rsidR="00C6296E" w:rsidRPr="00055CB0">
        <w:rPr>
          <w:rFonts w:ascii="Times New Roman" w:hAnsi="Times New Roman" w:cs="Times New Roman"/>
          <w:bCs/>
          <w:sz w:val="24"/>
          <w:szCs w:val="24"/>
        </w:rPr>
        <w:t>and Nitisols.</w:t>
      </w:r>
      <w:r w:rsidR="00A90A26" w:rsidRPr="00055CB0">
        <w:rPr>
          <w:rFonts w:ascii="Times New Roman" w:hAnsi="Times New Roman" w:cs="Times New Roman"/>
          <w:bCs/>
          <w:sz w:val="24"/>
          <w:szCs w:val="24"/>
        </w:rPr>
        <w:t>Nitisols</w:t>
      </w:r>
      <w:r w:rsidRPr="00055CB0">
        <w:rPr>
          <w:rFonts w:ascii="Times New Roman" w:hAnsi="Times New Roman" w:cs="Times New Roman"/>
          <w:bCs/>
          <w:sz w:val="24"/>
          <w:szCs w:val="24"/>
        </w:rPr>
        <w:t xml:space="preserve"> are mainly distributed over slop</w:t>
      </w:r>
      <w:r w:rsidR="00A90A26" w:rsidRPr="00055CB0">
        <w:rPr>
          <w:rFonts w:ascii="Times New Roman" w:hAnsi="Times New Roman" w:cs="Times New Roman"/>
          <w:bCs/>
          <w:sz w:val="24"/>
          <w:szCs w:val="24"/>
        </w:rPr>
        <w:t>py</w:t>
      </w:r>
      <w:r w:rsidRPr="00055CB0">
        <w:rPr>
          <w:rFonts w:ascii="Times New Roman" w:hAnsi="Times New Roman" w:cs="Times New Roman"/>
          <w:bCs/>
          <w:sz w:val="24"/>
          <w:szCs w:val="24"/>
        </w:rPr>
        <w:t xml:space="preserve"> areas</w:t>
      </w:r>
      <w:r w:rsidR="00F922C8" w:rsidRPr="00055CB0">
        <w:rPr>
          <w:rFonts w:ascii="Times New Roman" w:hAnsi="Times New Roman" w:cs="Times New Roman"/>
          <w:bCs/>
          <w:sz w:val="24"/>
          <w:szCs w:val="24"/>
        </w:rPr>
        <w:t xml:space="preserve"> covering an area of about </w:t>
      </w:r>
      <w:r w:rsidR="006E1E52" w:rsidRPr="00055CB0">
        <w:rPr>
          <w:rFonts w:ascii="Times New Roman" w:hAnsi="Times New Roman" w:cs="Times New Roman"/>
          <w:bCs/>
          <w:sz w:val="24"/>
          <w:szCs w:val="24"/>
        </w:rPr>
        <w:t>6818.83hectare;it is about 98</w:t>
      </w:r>
      <w:r w:rsidR="00F922C8" w:rsidRPr="00055CB0">
        <w:rPr>
          <w:rFonts w:ascii="Times New Roman" w:hAnsi="Times New Roman" w:cs="Times New Roman"/>
          <w:bCs/>
          <w:sz w:val="24"/>
          <w:szCs w:val="24"/>
        </w:rPr>
        <w:t>% of the watershed</w:t>
      </w:r>
      <w:r w:rsidRPr="00055CB0">
        <w:rPr>
          <w:rFonts w:ascii="Times New Roman" w:hAnsi="Times New Roman" w:cs="Times New Roman"/>
          <w:bCs/>
          <w:sz w:val="24"/>
          <w:szCs w:val="24"/>
        </w:rPr>
        <w:t xml:space="preserve">. </w:t>
      </w:r>
      <w:r w:rsidR="00F922C8" w:rsidRPr="00055CB0">
        <w:rPr>
          <w:rFonts w:ascii="Times New Roman" w:hAnsi="Times New Roman" w:cs="Times New Roman"/>
          <w:bCs/>
          <w:sz w:val="24"/>
          <w:szCs w:val="24"/>
        </w:rPr>
        <w:t xml:space="preserve">The second dominant </w:t>
      </w:r>
      <w:r w:rsidR="006E1E52" w:rsidRPr="00055CB0">
        <w:rPr>
          <w:rFonts w:ascii="Times New Roman" w:hAnsi="Times New Roman" w:cs="Times New Roman"/>
          <w:bCs/>
          <w:sz w:val="24"/>
          <w:szCs w:val="24"/>
        </w:rPr>
        <w:t>soils of the watershed areGleysols</w:t>
      </w:r>
      <w:r w:rsidR="00F922C8" w:rsidRPr="00055CB0">
        <w:rPr>
          <w:rFonts w:ascii="Times New Roman" w:hAnsi="Times New Roman" w:cs="Times New Roman"/>
          <w:bCs/>
          <w:sz w:val="24"/>
          <w:szCs w:val="24"/>
        </w:rPr>
        <w:t xml:space="preserve">, </w:t>
      </w:r>
      <w:r w:rsidR="006E1E52" w:rsidRPr="00055CB0">
        <w:rPr>
          <w:rFonts w:ascii="Times New Roman" w:hAnsi="Times New Roman" w:cs="Times New Roman"/>
          <w:bCs/>
          <w:sz w:val="24"/>
          <w:szCs w:val="24"/>
        </w:rPr>
        <w:t>which are</w:t>
      </w:r>
      <w:r w:rsidRPr="00055CB0">
        <w:rPr>
          <w:rFonts w:ascii="Times New Roman" w:hAnsi="Times New Roman" w:cs="Times New Roman"/>
          <w:bCs/>
          <w:sz w:val="24"/>
          <w:szCs w:val="24"/>
        </w:rPr>
        <w:t xml:space="preserve"> occurred on </w:t>
      </w:r>
      <w:r w:rsidR="006E1E52" w:rsidRPr="00055CB0">
        <w:rPr>
          <w:rFonts w:ascii="Times New Roman" w:hAnsi="Times New Roman" w:cs="Times New Roman"/>
          <w:bCs/>
          <w:sz w:val="24"/>
          <w:szCs w:val="24"/>
        </w:rPr>
        <w:t xml:space="preserve">flat topography </w:t>
      </w:r>
      <w:r w:rsidR="00F922C8" w:rsidRPr="00055CB0">
        <w:rPr>
          <w:rFonts w:ascii="Times New Roman" w:hAnsi="Times New Roman" w:cs="Times New Roman"/>
          <w:bCs/>
          <w:sz w:val="24"/>
          <w:szCs w:val="24"/>
        </w:rPr>
        <w:t xml:space="preserve">and occupied about </w:t>
      </w:r>
      <w:r w:rsidR="006E1E52" w:rsidRPr="00055CB0">
        <w:rPr>
          <w:rFonts w:ascii="Times New Roman" w:hAnsi="Times New Roman" w:cs="Times New Roman"/>
          <w:bCs/>
          <w:sz w:val="24"/>
          <w:szCs w:val="24"/>
        </w:rPr>
        <w:t>2</w:t>
      </w:r>
      <w:r w:rsidR="00F922C8" w:rsidRPr="00055CB0">
        <w:rPr>
          <w:rFonts w:ascii="Times New Roman" w:hAnsi="Times New Roman" w:cs="Times New Roman"/>
          <w:bCs/>
          <w:sz w:val="24"/>
          <w:szCs w:val="24"/>
        </w:rPr>
        <w:t>% of the watershed</w:t>
      </w:r>
      <w:r w:rsidR="006E1E52" w:rsidRPr="00055CB0">
        <w:rPr>
          <w:rFonts w:ascii="Times New Roman" w:hAnsi="Times New Roman" w:cs="Times New Roman"/>
          <w:bCs/>
          <w:sz w:val="24"/>
          <w:szCs w:val="24"/>
        </w:rPr>
        <w:t>.</w:t>
      </w:r>
      <w:r w:rsidRPr="00055CB0">
        <w:rPr>
          <w:rFonts w:ascii="Times New Roman" w:hAnsi="Times New Roman" w:cs="Times New Roman"/>
          <w:bCs/>
          <w:sz w:val="24"/>
          <w:szCs w:val="24"/>
        </w:rPr>
        <w:t>Major soils of the watershed are described in the follow</w:t>
      </w:r>
      <w:r w:rsidR="004100A3" w:rsidRPr="00055CB0">
        <w:rPr>
          <w:rFonts w:ascii="Times New Roman" w:hAnsi="Times New Roman" w:cs="Times New Roman"/>
          <w:bCs/>
          <w:sz w:val="24"/>
          <w:szCs w:val="24"/>
        </w:rPr>
        <w:t xml:space="preserve">ing section in detail (Table </w:t>
      </w:r>
      <w:r w:rsidR="000B5F8A" w:rsidRPr="00055CB0">
        <w:rPr>
          <w:rFonts w:ascii="Times New Roman" w:hAnsi="Times New Roman" w:cs="Times New Roman"/>
          <w:bCs/>
          <w:sz w:val="24"/>
          <w:szCs w:val="24"/>
        </w:rPr>
        <w:t>4</w:t>
      </w:r>
      <w:r w:rsidRPr="00055CB0">
        <w:rPr>
          <w:rFonts w:ascii="Times New Roman" w:hAnsi="Times New Roman" w:cs="Times New Roman"/>
          <w:bCs/>
          <w:sz w:val="24"/>
          <w:szCs w:val="24"/>
        </w:rPr>
        <w:t>).</w:t>
      </w:r>
    </w:p>
    <w:p w:rsidR="005C4250" w:rsidRPr="007E2B92" w:rsidRDefault="00AE7FA2" w:rsidP="00AE7FA2">
      <w:pPr>
        <w:pStyle w:val="Caption"/>
        <w:rPr>
          <w:rFonts w:ascii="Times New Roman" w:hAnsi="Times New Roman" w:cs="Times New Roman"/>
          <w:b w:val="0"/>
          <w:sz w:val="20"/>
          <w:szCs w:val="24"/>
        </w:rPr>
      </w:pPr>
      <w:bookmarkStart w:id="43" w:name="_Toc356012616"/>
      <w:bookmarkStart w:id="44" w:name="_Toc466877386"/>
      <w:r w:rsidRPr="007E2B92">
        <w:rPr>
          <w:rFonts w:ascii="Times New Roman" w:hAnsi="Times New Roman" w:cs="Times New Roman"/>
          <w:b w:val="0"/>
          <w:sz w:val="20"/>
          <w:szCs w:val="24"/>
        </w:rPr>
        <w:t xml:space="preserve">Table </w:t>
      </w:r>
      <w:r w:rsidR="009223FD" w:rsidRPr="007E2B92">
        <w:rPr>
          <w:rFonts w:ascii="Times New Roman" w:hAnsi="Times New Roman" w:cs="Times New Roman"/>
          <w:b w:val="0"/>
          <w:sz w:val="20"/>
          <w:szCs w:val="24"/>
        </w:rPr>
        <w:fldChar w:fldCharType="begin"/>
      </w:r>
      <w:r w:rsidR="00652AE2" w:rsidRPr="007E2B92">
        <w:rPr>
          <w:rFonts w:ascii="Times New Roman" w:hAnsi="Times New Roman" w:cs="Times New Roman"/>
          <w:b w:val="0"/>
          <w:sz w:val="20"/>
          <w:szCs w:val="24"/>
        </w:rPr>
        <w:instrText xml:space="preserve"> SEQ Table \* ARABIC </w:instrText>
      </w:r>
      <w:r w:rsidR="009223FD" w:rsidRPr="007E2B92">
        <w:rPr>
          <w:rFonts w:ascii="Times New Roman" w:hAnsi="Times New Roman" w:cs="Times New Roman"/>
          <w:b w:val="0"/>
          <w:sz w:val="20"/>
          <w:szCs w:val="24"/>
        </w:rPr>
        <w:fldChar w:fldCharType="separate"/>
      </w:r>
      <w:r w:rsidR="005A7133" w:rsidRPr="007E2B92">
        <w:rPr>
          <w:rFonts w:ascii="Times New Roman" w:hAnsi="Times New Roman" w:cs="Times New Roman"/>
          <w:b w:val="0"/>
          <w:noProof/>
          <w:sz w:val="20"/>
          <w:szCs w:val="24"/>
        </w:rPr>
        <w:t>4</w:t>
      </w:r>
      <w:r w:rsidR="009223FD" w:rsidRPr="007E2B92">
        <w:rPr>
          <w:rFonts w:ascii="Times New Roman" w:hAnsi="Times New Roman" w:cs="Times New Roman"/>
          <w:b w:val="0"/>
          <w:sz w:val="20"/>
          <w:szCs w:val="24"/>
        </w:rPr>
        <w:fldChar w:fldCharType="end"/>
      </w:r>
      <w:r w:rsidR="00662534" w:rsidRPr="007E2B92">
        <w:rPr>
          <w:rFonts w:ascii="Times New Roman" w:hAnsi="Times New Roman" w:cs="Times New Roman"/>
          <w:b w:val="0"/>
          <w:sz w:val="20"/>
          <w:szCs w:val="24"/>
        </w:rPr>
        <w:t>: Distribution of</w:t>
      </w:r>
      <w:r w:rsidR="007E2B92" w:rsidRPr="007E2B92">
        <w:rPr>
          <w:rFonts w:ascii="Times New Roman" w:hAnsi="Times New Roman" w:cs="Times New Roman"/>
          <w:b w:val="0"/>
          <w:sz w:val="20"/>
          <w:szCs w:val="24"/>
        </w:rPr>
        <w:t xml:space="preserve">major </w:t>
      </w:r>
      <w:r w:rsidR="000B5F8A" w:rsidRPr="007E2B92">
        <w:rPr>
          <w:rFonts w:ascii="Times New Roman" w:hAnsi="Times New Roman" w:cs="Times New Roman"/>
          <w:b w:val="0"/>
          <w:sz w:val="20"/>
          <w:szCs w:val="24"/>
        </w:rPr>
        <w:t>soils of</w:t>
      </w:r>
      <w:r w:rsidR="00360AC4" w:rsidRPr="007E2B92">
        <w:rPr>
          <w:rFonts w:ascii="Times New Roman" w:hAnsi="Times New Roman" w:cs="Times New Roman"/>
          <w:b w:val="0"/>
          <w:sz w:val="20"/>
          <w:szCs w:val="24"/>
        </w:rPr>
        <w:t>Doma</w:t>
      </w:r>
      <w:r w:rsidR="00662534" w:rsidRPr="007E2B92">
        <w:rPr>
          <w:rFonts w:ascii="Times New Roman" w:hAnsi="Times New Roman" w:cs="Times New Roman"/>
          <w:b w:val="0"/>
          <w:sz w:val="20"/>
          <w:szCs w:val="24"/>
        </w:rPr>
        <w:t xml:space="preserve"> watershed</w:t>
      </w:r>
      <w:bookmarkEnd w:id="43"/>
      <w:bookmarkEnd w:id="44"/>
    </w:p>
    <w:tbl>
      <w:tblPr>
        <w:tblW w:w="9711" w:type="dxa"/>
        <w:tblInd w:w="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653"/>
        <w:gridCol w:w="2721"/>
        <w:gridCol w:w="3581"/>
        <w:gridCol w:w="1756"/>
      </w:tblGrid>
      <w:tr w:rsidR="00A90A26" w:rsidRPr="00055CB0" w:rsidTr="00A90A26">
        <w:trPr>
          <w:trHeight w:val="405"/>
        </w:trPr>
        <w:tc>
          <w:tcPr>
            <w:tcW w:w="1653"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2721"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Major Soils</w:t>
            </w:r>
          </w:p>
        </w:tc>
        <w:tc>
          <w:tcPr>
            <w:tcW w:w="3581"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Area in hectare</w:t>
            </w:r>
          </w:p>
        </w:tc>
        <w:tc>
          <w:tcPr>
            <w:tcW w:w="1756" w:type="dxa"/>
            <w:shd w:val="clear" w:color="auto" w:fill="auto"/>
            <w:noWrap/>
            <w:vAlign w:val="bottom"/>
            <w:hideMark/>
          </w:tcPr>
          <w:p w:rsidR="00A90A26" w:rsidRPr="00055CB0" w:rsidRDefault="00A90A26" w:rsidP="004878D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w:t>
            </w:r>
          </w:p>
        </w:tc>
      </w:tr>
      <w:tr w:rsidR="00A90A26" w:rsidRPr="00055CB0" w:rsidTr="00A90A26">
        <w:trPr>
          <w:trHeight w:val="405"/>
        </w:trPr>
        <w:tc>
          <w:tcPr>
            <w:tcW w:w="1653"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2721"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Dystric Gleysols</w:t>
            </w:r>
          </w:p>
        </w:tc>
        <w:tc>
          <w:tcPr>
            <w:tcW w:w="3581"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105.51</w:t>
            </w:r>
          </w:p>
        </w:tc>
        <w:tc>
          <w:tcPr>
            <w:tcW w:w="1756"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r>
      <w:tr w:rsidR="00A90A26" w:rsidRPr="00055CB0" w:rsidTr="00A90A26">
        <w:trPr>
          <w:trHeight w:val="405"/>
        </w:trPr>
        <w:tc>
          <w:tcPr>
            <w:tcW w:w="1653"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2721"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Dystric Nitisols</w:t>
            </w:r>
          </w:p>
        </w:tc>
        <w:tc>
          <w:tcPr>
            <w:tcW w:w="3581"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6818.83</w:t>
            </w:r>
          </w:p>
        </w:tc>
        <w:tc>
          <w:tcPr>
            <w:tcW w:w="1756"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98</w:t>
            </w:r>
          </w:p>
        </w:tc>
      </w:tr>
      <w:tr w:rsidR="00A90A26" w:rsidRPr="00055CB0" w:rsidTr="00A90A26">
        <w:trPr>
          <w:trHeight w:val="405"/>
        </w:trPr>
        <w:tc>
          <w:tcPr>
            <w:tcW w:w="1653"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2721"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3581"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6924.34</w:t>
            </w:r>
          </w:p>
        </w:tc>
        <w:tc>
          <w:tcPr>
            <w:tcW w:w="1756" w:type="dxa"/>
            <w:shd w:val="clear" w:color="auto" w:fill="auto"/>
            <w:noWrap/>
            <w:vAlign w:val="bottom"/>
            <w:hideMark/>
          </w:tcPr>
          <w:p w:rsidR="00A90A26" w:rsidRPr="00055CB0" w:rsidRDefault="00A90A26"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r>
    </w:tbl>
    <w:p w:rsidR="00066E07" w:rsidRPr="00D3331A" w:rsidRDefault="00066E07" w:rsidP="007E2B92">
      <w:pPr>
        <w:spacing w:after="0"/>
        <w:rPr>
          <w:rFonts w:ascii="Times New Roman" w:hAnsi="Times New Roman" w:cs="Times New Roman"/>
          <w:b/>
          <w:bCs/>
          <w:i/>
          <w:sz w:val="22"/>
          <w:szCs w:val="22"/>
        </w:rPr>
      </w:pPr>
      <w:r w:rsidRPr="00D3331A">
        <w:rPr>
          <w:rFonts w:ascii="Times New Roman" w:hAnsi="Times New Roman" w:cs="Times New Roman"/>
          <w:b/>
          <w:bCs/>
          <w:i/>
          <w:sz w:val="22"/>
          <w:szCs w:val="22"/>
        </w:rPr>
        <w:t>Source: Result of Field Survey &amp; SOTER revised map (FAO/ISSS/WRB, 2006)</w:t>
      </w:r>
      <w:r w:rsidR="009334CF" w:rsidRPr="00D3331A">
        <w:rPr>
          <w:rFonts w:ascii="Times New Roman" w:hAnsi="Times New Roman" w:cs="Times New Roman"/>
          <w:b/>
          <w:bCs/>
          <w:i/>
          <w:sz w:val="22"/>
          <w:szCs w:val="22"/>
        </w:rPr>
        <w:t>, 2014</w:t>
      </w:r>
    </w:p>
    <w:p w:rsidR="00066E07" w:rsidRPr="00055CB0" w:rsidRDefault="007E475E" w:rsidP="00426FA6">
      <w:pPr>
        <w:rPr>
          <w:rFonts w:ascii="Times New Roman" w:hAnsi="Times New Roman" w:cs="Times New Roman"/>
          <w:bCs/>
          <w:sz w:val="24"/>
          <w:szCs w:val="24"/>
        </w:rPr>
      </w:pPr>
      <w:r w:rsidRPr="00055CB0">
        <w:rPr>
          <w:rFonts w:ascii="Times New Roman" w:hAnsi="Times New Roman" w:cs="Times New Roman"/>
          <w:bCs/>
          <w:noProof/>
          <w:sz w:val="24"/>
          <w:szCs w:val="24"/>
          <w:lang w:bidi="ar-SA"/>
        </w:rPr>
        <w:drawing>
          <wp:inline distT="0" distB="0" distL="0" distR="0">
            <wp:extent cx="6191250" cy="44577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srcRect/>
                    <a:stretch>
                      <a:fillRect/>
                    </a:stretch>
                  </pic:blipFill>
                  <pic:spPr bwMode="auto">
                    <a:xfrm>
                      <a:off x="0" y="0"/>
                      <a:ext cx="6191250" cy="4457700"/>
                    </a:xfrm>
                    <a:prstGeom prst="rect">
                      <a:avLst/>
                    </a:prstGeom>
                    <a:noFill/>
                    <a:ln w="9525">
                      <a:noFill/>
                      <a:miter lim="800000"/>
                      <a:headEnd/>
                      <a:tailEnd/>
                    </a:ln>
                  </pic:spPr>
                </pic:pic>
              </a:graphicData>
            </a:graphic>
          </wp:inline>
        </w:drawing>
      </w:r>
    </w:p>
    <w:p w:rsidR="00670767" w:rsidRPr="007E2B92" w:rsidRDefault="00132229" w:rsidP="007E2B92">
      <w:pPr>
        <w:pStyle w:val="Caption"/>
        <w:rPr>
          <w:rFonts w:ascii="Times New Roman" w:hAnsi="Times New Roman" w:cs="Times New Roman"/>
          <w:b w:val="0"/>
          <w:sz w:val="20"/>
          <w:szCs w:val="24"/>
        </w:rPr>
      </w:pPr>
      <w:bookmarkStart w:id="45" w:name="_Toc356012629"/>
      <w:bookmarkStart w:id="46" w:name="_Toc466877401"/>
      <w:r w:rsidRPr="007E2B92">
        <w:rPr>
          <w:rFonts w:ascii="Times New Roman" w:hAnsi="Times New Roman" w:cs="Times New Roman"/>
          <w:b w:val="0"/>
          <w:sz w:val="20"/>
          <w:szCs w:val="24"/>
        </w:rPr>
        <w:t xml:space="preserve">Figure </w:t>
      </w:r>
      <w:r w:rsidR="009223FD" w:rsidRPr="007E2B92">
        <w:rPr>
          <w:rFonts w:ascii="Times New Roman" w:hAnsi="Times New Roman" w:cs="Times New Roman"/>
          <w:b w:val="0"/>
          <w:sz w:val="20"/>
          <w:szCs w:val="24"/>
        </w:rPr>
        <w:fldChar w:fldCharType="begin"/>
      </w:r>
      <w:r w:rsidR="00652AE2" w:rsidRPr="007E2B92">
        <w:rPr>
          <w:rFonts w:ascii="Times New Roman" w:hAnsi="Times New Roman" w:cs="Times New Roman"/>
          <w:b w:val="0"/>
          <w:sz w:val="20"/>
          <w:szCs w:val="24"/>
        </w:rPr>
        <w:instrText xml:space="preserve"> SEQ Figure \* ARABIC </w:instrText>
      </w:r>
      <w:r w:rsidR="009223FD" w:rsidRPr="007E2B92">
        <w:rPr>
          <w:rFonts w:ascii="Times New Roman" w:hAnsi="Times New Roman" w:cs="Times New Roman"/>
          <w:b w:val="0"/>
          <w:sz w:val="20"/>
          <w:szCs w:val="24"/>
        </w:rPr>
        <w:fldChar w:fldCharType="separate"/>
      </w:r>
      <w:r w:rsidR="008B5E7B" w:rsidRPr="007E2B92">
        <w:rPr>
          <w:rFonts w:ascii="Times New Roman" w:hAnsi="Times New Roman" w:cs="Times New Roman"/>
          <w:b w:val="0"/>
          <w:noProof/>
          <w:sz w:val="20"/>
          <w:szCs w:val="24"/>
        </w:rPr>
        <w:t>7</w:t>
      </w:r>
      <w:r w:rsidR="009223FD" w:rsidRPr="007E2B92">
        <w:rPr>
          <w:rFonts w:ascii="Times New Roman" w:hAnsi="Times New Roman" w:cs="Times New Roman"/>
          <w:b w:val="0"/>
          <w:sz w:val="20"/>
          <w:szCs w:val="24"/>
        </w:rPr>
        <w:fldChar w:fldCharType="end"/>
      </w:r>
      <w:r w:rsidR="00662534" w:rsidRPr="007E2B92">
        <w:rPr>
          <w:rFonts w:ascii="Times New Roman" w:hAnsi="Times New Roman" w:cs="Times New Roman"/>
          <w:b w:val="0"/>
          <w:sz w:val="20"/>
          <w:szCs w:val="24"/>
        </w:rPr>
        <w:t xml:space="preserve">: Major soils of </w:t>
      </w:r>
      <w:r w:rsidR="00360AC4" w:rsidRPr="007E2B92">
        <w:rPr>
          <w:rFonts w:ascii="Times New Roman" w:hAnsi="Times New Roman" w:cs="Times New Roman"/>
          <w:b w:val="0"/>
          <w:sz w:val="20"/>
          <w:szCs w:val="24"/>
        </w:rPr>
        <w:t>Doma</w:t>
      </w:r>
      <w:r w:rsidR="00662534" w:rsidRPr="007E2B92">
        <w:rPr>
          <w:rFonts w:ascii="Times New Roman" w:hAnsi="Times New Roman" w:cs="Times New Roman"/>
          <w:b w:val="0"/>
          <w:sz w:val="20"/>
          <w:szCs w:val="24"/>
        </w:rPr>
        <w:t xml:space="preserve"> watershed</w:t>
      </w:r>
      <w:bookmarkEnd w:id="45"/>
      <w:bookmarkEnd w:id="46"/>
    </w:p>
    <w:p w:rsidR="00066E07" w:rsidRPr="00055CB0" w:rsidRDefault="00775865" w:rsidP="008A3C2F">
      <w:pPr>
        <w:pStyle w:val="StyleHeading4Linespacing15lines"/>
        <w:rPr>
          <w:rFonts w:ascii="Times New Roman" w:hAnsi="Times New Roman" w:cs="Times New Roman"/>
          <w:sz w:val="24"/>
          <w:szCs w:val="24"/>
        </w:rPr>
      </w:pPr>
      <w:bookmarkStart w:id="47" w:name="_Toc466877356"/>
      <w:r w:rsidRPr="00055CB0">
        <w:rPr>
          <w:rFonts w:ascii="Times New Roman" w:hAnsi="Times New Roman" w:cs="Times New Roman"/>
          <w:sz w:val="24"/>
          <w:szCs w:val="24"/>
        </w:rPr>
        <w:lastRenderedPageBreak/>
        <w:t>5.1.</w:t>
      </w:r>
      <w:r w:rsidR="006251D0">
        <w:rPr>
          <w:rFonts w:ascii="Times New Roman" w:hAnsi="Times New Roman" w:cs="Times New Roman"/>
          <w:sz w:val="24"/>
          <w:szCs w:val="24"/>
        </w:rPr>
        <w:t>6</w:t>
      </w:r>
      <w:r w:rsidRPr="00055CB0">
        <w:rPr>
          <w:rFonts w:ascii="Times New Roman" w:hAnsi="Times New Roman" w:cs="Times New Roman"/>
          <w:sz w:val="24"/>
          <w:szCs w:val="24"/>
        </w:rPr>
        <w:t xml:space="preserve"> Present</w:t>
      </w:r>
      <w:r w:rsidR="00066E07" w:rsidRPr="00055CB0">
        <w:rPr>
          <w:rFonts w:ascii="Times New Roman" w:hAnsi="Times New Roman" w:cs="Times New Roman"/>
          <w:sz w:val="24"/>
          <w:szCs w:val="24"/>
        </w:rPr>
        <w:t xml:space="preserve"> Land Use/land cover</w:t>
      </w:r>
      <w:bookmarkEnd w:id="47"/>
    </w:p>
    <w:p w:rsidR="00D1218B"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The major land use identified includes: </w:t>
      </w:r>
      <w:r w:rsidR="006B2F79" w:rsidRPr="00055CB0">
        <w:rPr>
          <w:rFonts w:ascii="Times New Roman" w:hAnsi="Times New Roman" w:cs="Times New Roman"/>
          <w:bCs/>
          <w:sz w:val="24"/>
          <w:szCs w:val="24"/>
        </w:rPr>
        <w:t>Open</w:t>
      </w:r>
      <w:r w:rsidRPr="00055CB0">
        <w:rPr>
          <w:rFonts w:ascii="Times New Roman" w:hAnsi="Times New Roman" w:cs="Times New Roman"/>
          <w:bCs/>
          <w:sz w:val="24"/>
          <w:szCs w:val="24"/>
        </w:rPr>
        <w:t xml:space="preserve"> forest occupy </w:t>
      </w:r>
      <w:r w:rsidR="006B2F79" w:rsidRPr="00055CB0">
        <w:rPr>
          <w:rFonts w:ascii="Times New Roman" w:hAnsi="Times New Roman" w:cs="Times New Roman"/>
          <w:color w:val="000000"/>
          <w:sz w:val="24"/>
          <w:szCs w:val="24"/>
        </w:rPr>
        <w:t>1359.60</w:t>
      </w:r>
      <w:r w:rsidRPr="00055CB0">
        <w:rPr>
          <w:rFonts w:ascii="Times New Roman" w:hAnsi="Times New Roman" w:cs="Times New Roman"/>
          <w:bCs/>
          <w:sz w:val="24"/>
          <w:szCs w:val="24"/>
        </w:rPr>
        <w:t xml:space="preserve">ha, </w:t>
      </w:r>
      <w:r w:rsidR="006B2F79" w:rsidRPr="00055CB0">
        <w:rPr>
          <w:rFonts w:ascii="Times New Roman" w:hAnsi="Times New Roman" w:cs="Times New Roman"/>
          <w:bCs/>
          <w:sz w:val="24"/>
          <w:szCs w:val="24"/>
        </w:rPr>
        <w:t>moderately</w:t>
      </w:r>
      <w:r w:rsidRPr="00055CB0">
        <w:rPr>
          <w:rFonts w:ascii="Times New Roman" w:hAnsi="Times New Roman" w:cs="Times New Roman"/>
          <w:bCs/>
          <w:sz w:val="24"/>
          <w:szCs w:val="24"/>
        </w:rPr>
        <w:t xml:space="preserve"> cultivated land comprised about </w:t>
      </w:r>
      <w:r w:rsidR="006B2F79" w:rsidRPr="00055CB0">
        <w:rPr>
          <w:rFonts w:ascii="Times New Roman" w:hAnsi="Times New Roman" w:cs="Times New Roman"/>
          <w:bCs/>
          <w:sz w:val="24"/>
          <w:szCs w:val="24"/>
        </w:rPr>
        <w:t>278</w:t>
      </w:r>
      <w:r w:rsidR="005B47E5" w:rsidRPr="00055CB0">
        <w:rPr>
          <w:rFonts w:ascii="Times New Roman" w:hAnsi="Times New Roman" w:cs="Times New Roman"/>
          <w:bCs/>
          <w:sz w:val="24"/>
          <w:szCs w:val="24"/>
        </w:rPr>
        <w:t>.</w:t>
      </w:r>
      <w:r w:rsidR="006B2F79" w:rsidRPr="00055CB0">
        <w:rPr>
          <w:rFonts w:ascii="Times New Roman" w:hAnsi="Times New Roman" w:cs="Times New Roman"/>
          <w:bCs/>
          <w:sz w:val="24"/>
          <w:szCs w:val="24"/>
        </w:rPr>
        <w:t>78</w:t>
      </w:r>
      <w:r w:rsidR="005B47E5" w:rsidRPr="00055CB0">
        <w:rPr>
          <w:rFonts w:ascii="Times New Roman" w:hAnsi="Times New Roman" w:cs="Times New Roman"/>
          <w:bCs/>
          <w:sz w:val="24"/>
          <w:szCs w:val="24"/>
        </w:rPr>
        <w:t xml:space="preserve"> hectare</w:t>
      </w:r>
      <w:r w:rsidRPr="00055CB0">
        <w:rPr>
          <w:rFonts w:ascii="Times New Roman" w:hAnsi="Times New Roman" w:cs="Times New Roman"/>
          <w:bCs/>
          <w:sz w:val="24"/>
          <w:szCs w:val="24"/>
        </w:rPr>
        <w:t xml:space="preserve">, </w:t>
      </w:r>
      <w:r w:rsidR="006B2F79" w:rsidRPr="00055CB0">
        <w:rPr>
          <w:rFonts w:ascii="Times New Roman" w:hAnsi="Times New Roman" w:cs="Times New Roman"/>
          <w:bCs/>
          <w:sz w:val="24"/>
          <w:szCs w:val="24"/>
        </w:rPr>
        <w:t>and moderately stocked woody plant</w:t>
      </w:r>
      <w:r w:rsidR="005B47E5" w:rsidRPr="00055CB0">
        <w:rPr>
          <w:rFonts w:ascii="Times New Roman" w:hAnsi="Times New Roman" w:cs="Times New Roman"/>
          <w:bCs/>
          <w:sz w:val="24"/>
          <w:szCs w:val="24"/>
        </w:rPr>
        <w:t xml:space="preserve"> occupied about </w:t>
      </w:r>
      <w:r w:rsidR="006B2F79" w:rsidRPr="00055CB0">
        <w:rPr>
          <w:rFonts w:ascii="Times New Roman" w:hAnsi="Times New Roman" w:cs="Times New Roman"/>
          <w:color w:val="000000"/>
          <w:sz w:val="24"/>
          <w:szCs w:val="24"/>
        </w:rPr>
        <w:t>5285.96</w:t>
      </w:r>
      <w:r w:rsidR="005B47E5" w:rsidRPr="00055CB0">
        <w:rPr>
          <w:rFonts w:ascii="Times New Roman" w:hAnsi="Times New Roman" w:cs="Times New Roman"/>
          <w:bCs/>
          <w:sz w:val="24"/>
          <w:szCs w:val="24"/>
        </w:rPr>
        <w:t xml:space="preserve"> hectare</w:t>
      </w:r>
      <w:r w:rsidR="006B2F79" w:rsidRPr="00055CB0">
        <w:rPr>
          <w:rFonts w:ascii="Times New Roman" w:hAnsi="Times New Roman" w:cs="Times New Roman"/>
          <w:bCs/>
          <w:sz w:val="24"/>
          <w:szCs w:val="24"/>
        </w:rPr>
        <w:t>.</w:t>
      </w:r>
    </w:p>
    <w:p w:rsidR="005B47E5" w:rsidRPr="00055CB0" w:rsidRDefault="005B47E5" w:rsidP="00426FA6">
      <w:pPr>
        <w:rPr>
          <w:rFonts w:ascii="Times New Roman" w:hAnsi="Times New Roman" w:cs="Times New Roman"/>
          <w:sz w:val="24"/>
          <w:szCs w:val="24"/>
        </w:rPr>
      </w:pPr>
      <w:r w:rsidRPr="00055CB0">
        <w:rPr>
          <w:rFonts w:ascii="Times New Roman" w:hAnsi="Times New Roman" w:cs="Times New Roman"/>
          <w:sz w:val="24"/>
          <w:szCs w:val="24"/>
        </w:rPr>
        <w:t xml:space="preserve">Detail </w:t>
      </w:r>
      <w:r w:rsidR="00525594" w:rsidRPr="00055CB0">
        <w:rPr>
          <w:rFonts w:ascii="Times New Roman" w:hAnsi="Times New Roman" w:cs="Times New Roman"/>
          <w:sz w:val="24"/>
          <w:szCs w:val="24"/>
        </w:rPr>
        <w:t>descriptions of the major land use/cover of the watershed area are</w:t>
      </w:r>
      <w:r w:rsidRPr="00055CB0">
        <w:rPr>
          <w:rFonts w:ascii="Times New Roman" w:hAnsi="Times New Roman" w:cs="Times New Roman"/>
          <w:sz w:val="24"/>
          <w:szCs w:val="24"/>
        </w:rPr>
        <w:t xml:space="preserve"> given here below:</w:t>
      </w:r>
    </w:p>
    <w:p w:rsidR="005B47E5" w:rsidRPr="00055CB0" w:rsidRDefault="009334CF" w:rsidP="007E2B92">
      <w:pPr>
        <w:ind w:left="2250" w:hanging="2250"/>
        <w:rPr>
          <w:rFonts w:ascii="Times New Roman" w:hAnsi="Times New Roman" w:cs="Times New Roman"/>
          <w:sz w:val="24"/>
          <w:szCs w:val="24"/>
        </w:rPr>
      </w:pPr>
      <w:r w:rsidRPr="00055CB0">
        <w:rPr>
          <w:rFonts w:ascii="Times New Roman" w:hAnsi="Times New Roman" w:cs="Times New Roman"/>
          <w:b/>
          <w:sz w:val="24"/>
          <w:szCs w:val="24"/>
        </w:rPr>
        <w:t xml:space="preserve">1. </w:t>
      </w:r>
      <w:r w:rsidR="005B1C0D" w:rsidRPr="00055CB0">
        <w:rPr>
          <w:rFonts w:ascii="Times New Roman" w:hAnsi="Times New Roman" w:cs="Times New Roman"/>
          <w:b/>
          <w:sz w:val="24"/>
          <w:szCs w:val="24"/>
        </w:rPr>
        <w:t>Open</w:t>
      </w:r>
      <w:r w:rsidR="005B47E5" w:rsidRPr="00055CB0">
        <w:rPr>
          <w:rFonts w:ascii="Times New Roman" w:hAnsi="Times New Roman" w:cs="Times New Roman"/>
          <w:b/>
          <w:sz w:val="24"/>
          <w:szCs w:val="24"/>
        </w:rPr>
        <w:t xml:space="preserve"> forest</w:t>
      </w:r>
      <w:r w:rsidR="00DD604B" w:rsidRPr="00055CB0">
        <w:rPr>
          <w:rFonts w:ascii="Times New Roman" w:hAnsi="Times New Roman" w:cs="Times New Roman"/>
          <w:b/>
          <w:sz w:val="24"/>
          <w:szCs w:val="24"/>
        </w:rPr>
        <w:t xml:space="preserve"> Land</w:t>
      </w:r>
      <w:r w:rsidR="005B47E5" w:rsidRPr="00055CB0">
        <w:rPr>
          <w:rFonts w:ascii="Times New Roman" w:hAnsi="Times New Roman" w:cs="Times New Roman"/>
          <w:b/>
          <w:sz w:val="24"/>
          <w:szCs w:val="24"/>
        </w:rPr>
        <w:t>:</w:t>
      </w:r>
      <w:r w:rsidR="00E95EDA" w:rsidRPr="00055CB0">
        <w:rPr>
          <w:rFonts w:ascii="Times New Roman" w:hAnsi="Times New Roman" w:cs="Times New Roman"/>
          <w:sz w:val="24"/>
          <w:szCs w:val="24"/>
          <w:lang w:eastAsia="en-GB"/>
        </w:rPr>
        <w:t xml:space="preserve">Land with tree crown cover (or equivalent stocking level) of more than 10 percent and area of more than 0.5 ha. The trees should be able to reach a minimum height of 5 m at maturity </w:t>
      </w:r>
      <w:r w:rsidR="00E95EDA" w:rsidRPr="00055CB0">
        <w:rPr>
          <w:rFonts w:ascii="Times New Roman" w:hAnsi="Times New Roman" w:cs="Times New Roman"/>
          <w:i/>
          <w:iCs/>
          <w:sz w:val="24"/>
          <w:szCs w:val="24"/>
          <w:lang w:eastAsia="en-GB"/>
        </w:rPr>
        <w:t>in situ</w:t>
      </w:r>
      <w:r w:rsidR="00E95EDA" w:rsidRPr="00055CB0">
        <w:rPr>
          <w:rFonts w:ascii="Times New Roman" w:hAnsi="Times New Roman" w:cs="Times New Roman"/>
          <w:sz w:val="24"/>
          <w:szCs w:val="24"/>
          <w:lang w:eastAsia="en-GB"/>
        </w:rPr>
        <w:t xml:space="preserve">. May consist either of closed forest formations where trees of various </w:t>
      </w:r>
      <w:r w:rsidR="007E2B92" w:rsidRPr="00055CB0">
        <w:rPr>
          <w:rFonts w:ascii="Times New Roman" w:hAnsi="Times New Roman" w:cs="Times New Roman"/>
          <w:sz w:val="24"/>
          <w:szCs w:val="24"/>
          <w:lang w:eastAsia="en-GB"/>
        </w:rPr>
        <w:t>storey’s</w:t>
      </w:r>
      <w:r w:rsidR="00E95EDA" w:rsidRPr="00055CB0">
        <w:rPr>
          <w:rFonts w:ascii="Times New Roman" w:hAnsi="Times New Roman" w:cs="Times New Roman"/>
          <w:sz w:val="24"/>
          <w:szCs w:val="24"/>
          <w:lang w:eastAsia="en-GB"/>
        </w:rPr>
        <w:t xml:space="preserve"> and undergrowth cover a high proportion of the ground or of open forest formations with a continuous vegetation cover in which tree crown cover exceeds 10 percent. </w:t>
      </w:r>
    </w:p>
    <w:p w:rsidR="005B47E5" w:rsidRPr="00055CB0" w:rsidRDefault="006B2F79" w:rsidP="007E2B92">
      <w:pPr>
        <w:ind w:left="3420" w:hanging="3420"/>
        <w:rPr>
          <w:rFonts w:ascii="Times New Roman" w:hAnsi="Times New Roman" w:cs="Times New Roman"/>
          <w:sz w:val="24"/>
          <w:szCs w:val="24"/>
        </w:rPr>
      </w:pPr>
      <w:r w:rsidRPr="00055CB0">
        <w:rPr>
          <w:rFonts w:ascii="Times New Roman" w:hAnsi="Times New Roman" w:cs="Times New Roman"/>
          <w:b/>
          <w:sz w:val="24"/>
          <w:szCs w:val="24"/>
        </w:rPr>
        <w:t>2</w:t>
      </w:r>
      <w:r w:rsidR="009334CF" w:rsidRPr="00055CB0">
        <w:rPr>
          <w:rFonts w:ascii="Times New Roman" w:hAnsi="Times New Roman" w:cs="Times New Roman"/>
          <w:b/>
          <w:sz w:val="24"/>
          <w:szCs w:val="24"/>
        </w:rPr>
        <w:t xml:space="preserve">. </w:t>
      </w:r>
      <w:r w:rsidR="005B1C0D" w:rsidRPr="00055CB0">
        <w:rPr>
          <w:rFonts w:ascii="Times New Roman" w:hAnsi="Times New Roman" w:cs="Times New Roman"/>
          <w:b/>
          <w:sz w:val="24"/>
          <w:szCs w:val="24"/>
        </w:rPr>
        <w:t xml:space="preserve">Moderately </w:t>
      </w:r>
      <w:r w:rsidR="005B47E5" w:rsidRPr="00055CB0">
        <w:rPr>
          <w:rFonts w:ascii="Times New Roman" w:hAnsi="Times New Roman" w:cs="Times New Roman"/>
          <w:b/>
          <w:sz w:val="24"/>
          <w:szCs w:val="24"/>
        </w:rPr>
        <w:t>Cultivated Land:</w:t>
      </w:r>
      <w:r w:rsidR="00DD604B" w:rsidRPr="00055CB0">
        <w:rPr>
          <w:rFonts w:ascii="Times New Roman" w:hAnsi="Times New Roman" w:cs="Times New Roman"/>
          <w:sz w:val="24"/>
          <w:szCs w:val="24"/>
        </w:rPr>
        <w:t xml:space="preserve"> is defined as land used for the production of adapted crops (Lipton, 1995). It includes all </w:t>
      </w:r>
      <w:r w:rsidR="00DD604B" w:rsidRPr="00055CB0">
        <w:rPr>
          <w:rFonts w:ascii="Times New Roman" w:hAnsi="Times New Roman" w:cs="Times New Roman"/>
          <w:i/>
          <w:iCs/>
          <w:sz w:val="24"/>
          <w:szCs w:val="24"/>
        </w:rPr>
        <w:t xml:space="preserve">arable land </w:t>
      </w:r>
      <w:r w:rsidR="00DD604B" w:rsidRPr="00055CB0">
        <w:rPr>
          <w:rFonts w:ascii="Times New Roman" w:hAnsi="Times New Roman" w:cs="Times New Roman"/>
          <w:sz w:val="24"/>
          <w:szCs w:val="24"/>
        </w:rPr>
        <w:t xml:space="preserve">plus </w:t>
      </w:r>
      <w:r w:rsidR="00DD604B" w:rsidRPr="00055CB0">
        <w:rPr>
          <w:rFonts w:ascii="Times New Roman" w:hAnsi="Times New Roman" w:cs="Times New Roman"/>
          <w:i/>
          <w:iCs/>
          <w:sz w:val="24"/>
          <w:szCs w:val="24"/>
        </w:rPr>
        <w:t xml:space="preserve">land under permanent crops </w:t>
      </w:r>
      <w:r w:rsidR="00DD604B" w:rsidRPr="00055CB0">
        <w:rPr>
          <w:rFonts w:ascii="Times New Roman" w:hAnsi="Times New Roman" w:cs="Times New Roman"/>
          <w:sz w:val="24"/>
          <w:szCs w:val="24"/>
        </w:rPr>
        <w:t>(FAO, 1995a).</w:t>
      </w:r>
    </w:p>
    <w:p w:rsidR="00032BD0" w:rsidRPr="00055CB0" w:rsidRDefault="006B2F79" w:rsidP="007E2B92">
      <w:pPr>
        <w:ind w:left="3870" w:hanging="3870"/>
        <w:rPr>
          <w:rFonts w:ascii="Times New Roman" w:hAnsi="Times New Roman" w:cs="Times New Roman"/>
          <w:sz w:val="24"/>
          <w:szCs w:val="24"/>
        </w:rPr>
      </w:pPr>
      <w:r w:rsidRPr="00055CB0">
        <w:rPr>
          <w:rFonts w:ascii="Times New Roman" w:hAnsi="Times New Roman" w:cs="Times New Roman"/>
          <w:b/>
          <w:sz w:val="24"/>
          <w:szCs w:val="24"/>
        </w:rPr>
        <w:t>3</w:t>
      </w:r>
      <w:r w:rsidR="009334CF" w:rsidRPr="00055CB0">
        <w:rPr>
          <w:rFonts w:ascii="Times New Roman" w:hAnsi="Times New Roman" w:cs="Times New Roman"/>
          <w:b/>
          <w:sz w:val="24"/>
          <w:szCs w:val="24"/>
        </w:rPr>
        <w:t xml:space="preserve">. </w:t>
      </w:r>
      <w:r w:rsidR="005B1C0D" w:rsidRPr="00055CB0">
        <w:rPr>
          <w:rFonts w:ascii="Times New Roman" w:hAnsi="Times New Roman" w:cs="Times New Roman"/>
          <w:b/>
          <w:sz w:val="24"/>
          <w:szCs w:val="24"/>
        </w:rPr>
        <w:t>Moderately Stocked woody plant</w:t>
      </w:r>
      <w:r w:rsidR="0056373E" w:rsidRPr="00055CB0">
        <w:rPr>
          <w:rFonts w:ascii="Times New Roman" w:hAnsi="Times New Roman" w:cs="Times New Roman"/>
          <w:b/>
          <w:sz w:val="24"/>
          <w:szCs w:val="24"/>
        </w:rPr>
        <w:t>:</w:t>
      </w:r>
      <w:r w:rsidR="00C27C88" w:rsidRPr="00055CB0">
        <w:rPr>
          <w:rFonts w:ascii="Times New Roman" w:hAnsi="Times New Roman" w:cs="Times New Roman"/>
          <w:sz w:val="24"/>
          <w:szCs w:val="24"/>
        </w:rPr>
        <w:t xml:space="preserve">Fields and communal areas are still well stocked with trees and shrubs. </w:t>
      </w:r>
      <w:r w:rsidR="00055AD3" w:rsidRPr="00055CB0">
        <w:rPr>
          <w:rFonts w:ascii="Times New Roman" w:hAnsi="Times New Roman" w:cs="Times New Roman"/>
          <w:sz w:val="24"/>
          <w:szCs w:val="24"/>
        </w:rPr>
        <w:t xml:space="preserve">Areas covered with woody vegetation mainly composed of </w:t>
      </w:r>
      <w:r w:rsidR="00C27C88" w:rsidRPr="00055CB0">
        <w:rPr>
          <w:rFonts w:ascii="Times New Roman" w:hAnsi="Times New Roman" w:cs="Times New Roman"/>
          <w:sz w:val="24"/>
          <w:szCs w:val="24"/>
        </w:rPr>
        <w:t>woody plant</w:t>
      </w:r>
      <w:r w:rsidR="00055AD3" w:rsidRPr="00055CB0">
        <w:rPr>
          <w:rFonts w:ascii="Times New Roman" w:hAnsi="Times New Roman" w:cs="Times New Roman"/>
          <w:sz w:val="24"/>
          <w:szCs w:val="24"/>
        </w:rPr>
        <w:t>.</w:t>
      </w:r>
    </w:p>
    <w:p w:rsidR="00032BD0" w:rsidRPr="007E2B92" w:rsidRDefault="00AE7FA2" w:rsidP="00AE7FA2">
      <w:pPr>
        <w:pStyle w:val="Caption"/>
        <w:rPr>
          <w:rFonts w:ascii="Times New Roman" w:hAnsi="Times New Roman" w:cs="Times New Roman"/>
          <w:b w:val="0"/>
          <w:bCs w:val="0"/>
          <w:sz w:val="20"/>
          <w:szCs w:val="24"/>
        </w:rPr>
      </w:pPr>
      <w:bookmarkStart w:id="48" w:name="_Toc356012617"/>
      <w:bookmarkStart w:id="49" w:name="_Toc466877387"/>
      <w:r w:rsidRPr="007E2B92">
        <w:rPr>
          <w:rFonts w:ascii="Times New Roman" w:hAnsi="Times New Roman" w:cs="Times New Roman"/>
          <w:sz w:val="20"/>
          <w:szCs w:val="24"/>
        </w:rPr>
        <w:t xml:space="preserve">Table </w:t>
      </w:r>
      <w:r w:rsidR="009223FD" w:rsidRPr="007E2B92">
        <w:rPr>
          <w:rFonts w:ascii="Times New Roman" w:hAnsi="Times New Roman" w:cs="Times New Roman"/>
          <w:sz w:val="20"/>
          <w:szCs w:val="24"/>
        </w:rPr>
        <w:fldChar w:fldCharType="begin"/>
      </w:r>
      <w:r w:rsidR="00652AE2" w:rsidRPr="007E2B92">
        <w:rPr>
          <w:rFonts w:ascii="Times New Roman" w:hAnsi="Times New Roman" w:cs="Times New Roman"/>
          <w:sz w:val="20"/>
          <w:szCs w:val="24"/>
        </w:rPr>
        <w:instrText xml:space="preserve"> SEQ Table \* ARABIC </w:instrText>
      </w:r>
      <w:r w:rsidR="009223FD" w:rsidRPr="007E2B92">
        <w:rPr>
          <w:rFonts w:ascii="Times New Roman" w:hAnsi="Times New Roman" w:cs="Times New Roman"/>
          <w:sz w:val="20"/>
          <w:szCs w:val="24"/>
        </w:rPr>
        <w:fldChar w:fldCharType="separate"/>
      </w:r>
      <w:r w:rsidR="005A7133" w:rsidRPr="007E2B92">
        <w:rPr>
          <w:rFonts w:ascii="Times New Roman" w:hAnsi="Times New Roman" w:cs="Times New Roman"/>
          <w:noProof/>
          <w:sz w:val="20"/>
          <w:szCs w:val="24"/>
        </w:rPr>
        <w:t>5</w:t>
      </w:r>
      <w:r w:rsidR="009223FD" w:rsidRPr="007E2B92">
        <w:rPr>
          <w:rFonts w:ascii="Times New Roman" w:hAnsi="Times New Roman" w:cs="Times New Roman"/>
          <w:sz w:val="20"/>
          <w:szCs w:val="24"/>
        </w:rPr>
        <w:fldChar w:fldCharType="end"/>
      </w:r>
      <w:r w:rsidR="00032BD0" w:rsidRPr="007E2B92">
        <w:rPr>
          <w:rFonts w:ascii="Times New Roman" w:hAnsi="Times New Roman" w:cs="Times New Roman"/>
          <w:b w:val="0"/>
          <w:bCs w:val="0"/>
          <w:sz w:val="20"/>
          <w:szCs w:val="24"/>
        </w:rPr>
        <w:t xml:space="preserve">: Land use/land cover type of </w:t>
      </w:r>
      <w:r w:rsidR="00360AC4" w:rsidRPr="007E2B92">
        <w:rPr>
          <w:rFonts w:ascii="Times New Roman" w:hAnsi="Times New Roman" w:cs="Times New Roman"/>
          <w:b w:val="0"/>
          <w:bCs w:val="0"/>
          <w:sz w:val="20"/>
          <w:szCs w:val="24"/>
        </w:rPr>
        <w:t>Doma</w:t>
      </w:r>
      <w:r w:rsidR="00032BD0" w:rsidRPr="007E2B92">
        <w:rPr>
          <w:rFonts w:ascii="Times New Roman" w:hAnsi="Times New Roman" w:cs="Times New Roman"/>
          <w:b w:val="0"/>
          <w:bCs w:val="0"/>
          <w:sz w:val="20"/>
          <w:szCs w:val="24"/>
        </w:rPr>
        <w:t xml:space="preserve"> watershed area</w:t>
      </w:r>
      <w:bookmarkEnd w:id="48"/>
      <w:bookmarkEnd w:id="49"/>
    </w:p>
    <w:tbl>
      <w:tblPr>
        <w:tblW w:w="10129" w:type="dxa"/>
        <w:tblInd w:w="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263"/>
        <w:gridCol w:w="4788"/>
        <w:gridCol w:w="1342"/>
        <w:gridCol w:w="2736"/>
      </w:tblGrid>
      <w:tr w:rsidR="005B1C0D" w:rsidRPr="00055CB0" w:rsidTr="005B1C0D">
        <w:trPr>
          <w:trHeight w:val="418"/>
        </w:trPr>
        <w:tc>
          <w:tcPr>
            <w:tcW w:w="1263"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4788"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bookmarkStart w:id="50" w:name="RANGE!B1:D4"/>
            <w:r w:rsidRPr="00055CB0">
              <w:rPr>
                <w:rFonts w:ascii="Times New Roman" w:hAnsi="Times New Roman" w:cs="Times New Roman"/>
                <w:color w:val="000000"/>
                <w:sz w:val="24"/>
                <w:szCs w:val="24"/>
              </w:rPr>
              <w:t>Land Use Type</w:t>
            </w:r>
            <w:bookmarkEnd w:id="50"/>
          </w:p>
        </w:tc>
        <w:tc>
          <w:tcPr>
            <w:tcW w:w="1342"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%age</w:t>
            </w:r>
          </w:p>
        </w:tc>
        <w:tc>
          <w:tcPr>
            <w:tcW w:w="2736"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Area in Hectare</w:t>
            </w:r>
          </w:p>
        </w:tc>
      </w:tr>
      <w:tr w:rsidR="005B1C0D" w:rsidRPr="00055CB0" w:rsidTr="005B1C0D">
        <w:trPr>
          <w:trHeight w:val="418"/>
        </w:trPr>
        <w:tc>
          <w:tcPr>
            <w:tcW w:w="1263"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4788"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Moderately Cultivated land</w:t>
            </w:r>
          </w:p>
        </w:tc>
        <w:tc>
          <w:tcPr>
            <w:tcW w:w="1342"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4</w:t>
            </w:r>
          </w:p>
        </w:tc>
        <w:tc>
          <w:tcPr>
            <w:tcW w:w="2736"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278.78</w:t>
            </w:r>
          </w:p>
        </w:tc>
      </w:tr>
      <w:tr w:rsidR="005B1C0D" w:rsidRPr="00055CB0" w:rsidTr="005B1C0D">
        <w:trPr>
          <w:trHeight w:val="418"/>
        </w:trPr>
        <w:tc>
          <w:tcPr>
            <w:tcW w:w="1263"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4788"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Moderately stocked woody plants</w:t>
            </w:r>
          </w:p>
        </w:tc>
        <w:tc>
          <w:tcPr>
            <w:tcW w:w="1342"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76</w:t>
            </w:r>
          </w:p>
        </w:tc>
        <w:tc>
          <w:tcPr>
            <w:tcW w:w="2736"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5285.96</w:t>
            </w:r>
          </w:p>
        </w:tc>
      </w:tr>
      <w:tr w:rsidR="005B1C0D" w:rsidRPr="00055CB0" w:rsidTr="005B1C0D">
        <w:trPr>
          <w:trHeight w:val="418"/>
        </w:trPr>
        <w:tc>
          <w:tcPr>
            <w:tcW w:w="1263"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3</w:t>
            </w:r>
          </w:p>
        </w:tc>
        <w:tc>
          <w:tcPr>
            <w:tcW w:w="4788"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Open forest cover</w:t>
            </w:r>
          </w:p>
        </w:tc>
        <w:tc>
          <w:tcPr>
            <w:tcW w:w="1342"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20</w:t>
            </w:r>
          </w:p>
        </w:tc>
        <w:tc>
          <w:tcPr>
            <w:tcW w:w="2736"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1359.60</w:t>
            </w:r>
          </w:p>
        </w:tc>
      </w:tr>
      <w:tr w:rsidR="005B1C0D" w:rsidRPr="00055CB0" w:rsidTr="005B1C0D">
        <w:trPr>
          <w:trHeight w:val="418"/>
        </w:trPr>
        <w:tc>
          <w:tcPr>
            <w:tcW w:w="1263"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4788"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1342"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c>
          <w:tcPr>
            <w:tcW w:w="2736" w:type="dxa"/>
            <w:shd w:val="clear" w:color="auto" w:fill="auto"/>
            <w:noWrap/>
            <w:vAlign w:val="bottom"/>
            <w:hideMark/>
          </w:tcPr>
          <w:p w:rsidR="005B1C0D" w:rsidRPr="00055CB0" w:rsidRDefault="005B1C0D"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6924.34</w:t>
            </w:r>
          </w:p>
        </w:tc>
      </w:tr>
    </w:tbl>
    <w:p w:rsidR="006B2F79" w:rsidRPr="00D3331A" w:rsidRDefault="00032BD0" w:rsidP="007E2B92">
      <w:pPr>
        <w:spacing w:after="0"/>
        <w:rPr>
          <w:rFonts w:ascii="Times New Roman" w:hAnsi="Times New Roman" w:cs="Times New Roman"/>
          <w:b/>
          <w:bCs/>
          <w:i/>
          <w:sz w:val="22"/>
          <w:szCs w:val="22"/>
        </w:rPr>
      </w:pPr>
      <w:r w:rsidRPr="00D3331A">
        <w:rPr>
          <w:rFonts w:ascii="Times New Roman" w:hAnsi="Times New Roman" w:cs="Times New Roman"/>
          <w:b/>
          <w:bCs/>
          <w:i/>
          <w:sz w:val="22"/>
          <w:szCs w:val="22"/>
        </w:rPr>
        <w:t>Source: Field interpretation of Land</w:t>
      </w:r>
      <w:r w:rsidR="00EB6768" w:rsidRPr="00D3331A">
        <w:rPr>
          <w:rFonts w:ascii="Times New Roman" w:hAnsi="Times New Roman" w:cs="Times New Roman"/>
          <w:b/>
          <w:bCs/>
          <w:i/>
          <w:sz w:val="22"/>
          <w:szCs w:val="22"/>
        </w:rPr>
        <w:t>s</w:t>
      </w:r>
      <w:r w:rsidRPr="00D3331A">
        <w:rPr>
          <w:rFonts w:ascii="Times New Roman" w:hAnsi="Times New Roman" w:cs="Times New Roman"/>
          <w:b/>
          <w:bCs/>
          <w:i/>
          <w:sz w:val="22"/>
          <w:szCs w:val="22"/>
        </w:rPr>
        <w:t>at ETM+, 201</w:t>
      </w:r>
      <w:r w:rsidR="006B2F79" w:rsidRPr="00D3331A">
        <w:rPr>
          <w:rFonts w:ascii="Times New Roman" w:hAnsi="Times New Roman" w:cs="Times New Roman"/>
          <w:b/>
          <w:bCs/>
          <w:i/>
          <w:sz w:val="22"/>
          <w:szCs w:val="22"/>
        </w:rPr>
        <w:t>6</w:t>
      </w:r>
    </w:p>
    <w:p w:rsidR="00066E07" w:rsidRPr="00055CB0" w:rsidRDefault="005B1C0D" w:rsidP="00426FA6">
      <w:pPr>
        <w:rPr>
          <w:rFonts w:ascii="Times New Roman" w:hAnsi="Times New Roman" w:cs="Times New Roman"/>
          <w:b/>
          <w:bCs/>
          <w:sz w:val="24"/>
          <w:szCs w:val="24"/>
        </w:rPr>
      </w:pPr>
      <w:r w:rsidRPr="00055CB0">
        <w:rPr>
          <w:rFonts w:ascii="Times New Roman" w:hAnsi="Times New Roman" w:cs="Times New Roman"/>
          <w:b/>
          <w:bCs/>
          <w:noProof/>
          <w:sz w:val="24"/>
          <w:szCs w:val="24"/>
          <w:lang w:bidi="ar-SA"/>
        </w:rPr>
        <w:lastRenderedPageBreak/>
        <w:drawing>
          <wp:inline distT="0" distB="0" distL="0" distR="0">
            <wp:extent cx="6000750" cy="464365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srcRect/>
                    <a:stretch>
                      <a:fillRect/>
                    </a:stretch>
                  </pic:blipFill>
                  <pic:spPr bwMode="auto">
                    <a:xfrm>
                      <a:off x="0" y="0"/>
                      <a:ext cx="6000750" cy="4643657"/>
                    </a:xfrm>
                    <a:prstGeom prst="rect">
                      <a:avLst/>
                    </a:prstGeom>
                    <a:noFill/>
                    <a:ln w="9525">
                      <a:noFill/>
                      <a:miter lim="800000"/>
                      <a:headEnd/>
                      <a:tailEnd/>
                    </a:ln>
                  </pic:spPr>
                </pic:pic>
              </a:graphicData>
            </a:graphic>
          </wp:inline>
        </w:drawing>
      </w:r>
    </w:p>
    <w:p w:rsidR="002A3432" w:rsidRPr="007E2B92" w:rsidRDefault="00132229" w:rsidP="00132229">
      <w:pPr>
        <w:pStyle w:val="Caption"/>
        <w:rPr>
          <w:rFonts w:ascii="Times New Roman" w:hAnsi="Times New Roman" w:cs="Times New Roman"/>
          <w:b w:val="0"/>
          <w:sz w:val="20"/>
          <w:szCs w:val="24"/>
        </w:rPr>
      </w:pPr>
      <w:bookmarkStart w:id="51" w:name="_Toc356012630"/>
      <w:bookmarkStart w:id="52" w:name="_Toc466877402"/>
      <w:r w:rsidRPr="007E2B92">
        <w:rPr>
          <w:rFonts w:ascii="Times New Roman" w:hAnsi="Times New Roman" w:cs="Times New Roman"/>
          <w:b w:val="0"/>
          <w:sz w:val="20"/>
          <w:szCs w:val="24"/>
        </w:rPr>
        <w:t xml:space="preserve">Figure </w:t>
      </w:r>
      <w:r w:rsidR="009223FD" w:rsidRPr="007E2B92">
        <w:rPr>
          <w:rFonts w:ascii="Times New Roman" w:hAnsi="Times New Roman" w:cs="Times New Roman"/>
          <w:b w:val="0"/>
          <w:sz w:val="20"/>
          <w:szCs w:val="24"/>
        </w:rPr>
        <w:fldChar w:fldCharType="begin"/>
      </w:r>
      <w:r w:rsidR="00652AE2" w:rsidRPr="007E2B92">
        <w:rPr>
          <w:rFonts w:ascii="Times New Roman" w:hAnsi="Times New Roman" w:cs="Times New Roman"/>
          <w:b w:val="0"/>
          <w:sz w:val="20"/>
          <w:szCs w:val="24"/>
        </w:rPr>
        <w:instrText xml:space="preserve"> SEQ Figure \* ARABIC </w:instrText>
      </w:r>
      <w:r w:rsidR="009223FD" w:rsidRPr="007E2B92">
        <w:rPr>
          <w:rFonts w:ascii="Times New Roman" w:hAnsi="Times New Roman" w:cs="Times New Roman"/>
          <w:b w:val="0"/>
          <w:sz w:val="20"/>
          <w:szCs w:val="24"/>
        </w:rPr>
        <w:fldChar w:fldCharType="separate"/>
      </w:r>
      <w:r w:rsidR="008B5E7B" w:rsidRPr="007E2B92">
        <w:rPr>
          <w:rFonts w:ascii="Times New Roman" w:hAnsi="Times New Roman" w:cs="Times New Roman"/>
          <w:b w:val="0"/>
          <w:noProof/>
          <w:sz w:val="20"/>
          <w:szCs w:val="24"/>
        </w:rPr>
        <w:t>8</w:t>
      </w:r>
      <w:r w:rsidR="009223FD" w:rsidRPr="007E2B92">
        <w:rPr>
          <w:rFonts w:ascii="Times New Roman" w:hAnsi="Times New Roman" w:cs="Times New Roman"/>
          <w:b w:val="0"/>
          <w:sz w:val="20"/>
          <w:szCs w:val="24"/>
        </w:rPr>
        <w:fldChar w:fldCharType="end"/>
      </w:r>
      <w:r w:rsidR="00662534" w:rsidRPr="007E2B92">
        <w:rPr>
          <w:rFonts w:ascii="Times New Roman" w:hAnsi="Times New Roman" w:cs="Times New Roman"/>
          <w:b w:val="0"/>
          <w:sz w:val="20"/>
          <w:szCs w:val="24"/>
        </w:rPr>
        <w:t>: Land use/cover ma</w:t>
      </w:r>
      <w:r w:rsidR="00EB6768" w:rsidRPr="007E2B92">
        <w:rPr>
          <w:rFonts w:ascii="Times New Roman" w:hAnsi="Times New Roman" w:cs="Times New Roman"/>
          <w:b w:val="0"/>
          <w:sz w:val="20"/>
          <w:szCs w:val="24"/>
        </w:rPr>
        <w:t>p</w:t>
      </w:r>
      <w:r w:rsidR="00662534" w:rsidRPr="007E2B92">
        <w:rPr>
          <w:rFonts w:ascii="Times New Roman" w:hAnsi="Times New Roman" w:cs="Times New Roman"/>
          <w:b w:val="0"/>
          <w:sz w:val="20"/>
          <w:szCs w:val="24"/>
        </w:rPr>
        <w:t xml:space="preserve"> of </w:t>
      </w:r>
      <w:r w:rsidR="00360AC4" w:rsidRPr="007E2B92">
        <w:rPr>
          <w:rFonts w:ascii="Times New Roman" w:hAnsi="Times New Roman" w:cs="Times New Roman"/>
          <w:b w:val="0"/>
          <w:sz w:val="20"/>
          <w:szCs w:val="24"/>
        </w:rPr>
        <w:t>Doma</w:t>
      </w:r>
      <w:r w:rsidR="00662534" w:rsidRPr="007E2B92">
        <w:rPr>
          <w:rFonts w:ascii="Times New Roman" w:hAnsi="Times New Roman" w:cs="Times New Roman"/>
          <w:b w:val="0"/>
          <w:sz w:val="20"/>
          <w:szCs w:val="24"/>
        </w:rPr>
        <w:t xml:space="preserve"> watershed</w:t>
      </w:r>
      <w:bookmarkEnd w:id="51"/>
      <w:bookmarkEnd w:id="52"/>
    </w:p>
    <w:p w:rsidR="00032BD0" w:rsidRPr="00055CB0" w:rsidRDefault="00032BD0" w:rsidP="00426FA6">
      <w:pPr>
        <w:pStyle w:val="HeadingFour"/>
        <w:rPr>
          <w:rFonts w:ascii="Times New Roman" w:hAnsi="Times New Roman" w:cs="Times New Roman"/>
          <w:sz w:val="24"/>
          <w:szCs w:val="24"/>
        </w:rPr>
      </w:pPr>
    </w:p>
    <w:p w:rsidR="00FF2512" w:rsidRPr="00055CB0" w:rsidRDefault="00FF2512" w:rsidP="008A3C2F">
      <w:pPr>
        <w:pStyle w:val="StyleHeading4Linespacing15lines"/>
        <w:rPr>
          <w:rFonts w:ascii="Times New Roman" w:hAnsi="Times New Roman" w:cs="Times New Roman"/>
          <w:sz w:val="24"/>
          <w:szCs w:val="24"/>
        </w:rPr>
      </w:pPr>
      <w:bookmarkStart w:id="53" w:name="_Toc466877357"/>
      <w:r w:rsidRPr="00055CB0">
        <w:rPr>
          <w:rFonts w:ascii="Times New Roman" w:hAnsi="Times New Roman" w:cs="Times New Roman"/>
          <w:bCs/>
          <w:sz w:val="24"/>
          <w:szCs w:val="24"/>
        </w:rPr>
        <w:t>5.1.</w:t>
      </w:r>
      <w:r w:rsidR="006251D0">
        <w:rPr>
          <w:rFonts w:ascii="Times New Roman" w:hAnsi="Times New Roman" w:cs="Times New Roman"/>
          <w:bCs/>
          <w:sz w:val="24"/>
          <w:szCs w:val="24"/>
        </w:rPr>
        <w:t>7</w:t>
      </w:r>
      <w:r w:rsidRPr="00055CB0">
        <w:rPr>
          <w:rFonts w:ascii="Times New Roman" w:hAnsi="Times New Roman" w:cs="Times New Roman"/>
          <w:sz w:val="24"/>
          <w:szCs w:val="24"/>
        </w:rPr>
        <w:t>The Land use System</w:t>
      </w:r>
      <w:bookmarkEnd w:id="53"/>
    </w:p>
    <w:p w:rsidR="00894937" w:rsidRDefault="007E2B92" w:rsidP="008D5664">
      <w:pPr>
        <w:rPr>
          <w:rFonts w:ascii="Times New Roman" w:hAnsi="Times New Roman" w:cs="Times New Roman"/>
          <w:sz w:val="24"/>
          <w:szCs w:val="24"/>
        </w:rPr>
      </w:pPr>
      <w:bookmarkStart w:id="54" w:name="_Toc454546903"/>
      <w:bookmarkStart w:id="55" w:name="_Toc465176386"/>
      <w:r>
        <w:rPr>
          <w:rFonts w:ascii="Times New Roman" w:hAnsi="Times New Roman" w:cs="Times New Roman"/>
          <w:sz w:val="24"/>
          <w:szCs w:val="24"/>
        </w:rPr>
        <w:t xml:space="preserve">The watershed is characterized by </w:t>
      </w:r>
      <w:r w:rsidR="00B1282C" w:rsidRPr="00055CB0">
        <w:rPr>
          <w:rFonts w:ascii="Times New Roman" w:hAnsi="Times New Roman" w:cs="Times New Roman"/>
          <w:sz w:val="24"/>
          <w:szCs w:val="24"/>
        </w:rPr>
        <w:t xml:space="preserve">Enset Farming Systems with where Cereals are Dominant and Enset and Roots are Minor.The landscape </w:t>
      </w:r>
      <w:r w:rsidR="00DA1C35" w:rsidRPr="00055CB0">
        <w:rPr>
          <w:rFonts w:ascii="Times New Roman" w:hAnsi="Times New Roman" w:cs="Times New Roman"/>
          <w:sz w:val="24"/>
          <w:szCs w:val="24"/>
        </w:rPr>
        <w:t xml:space="preserve">is one of scattered homesteads that are not enclosed. Each homestead has a small home garden with or without enset.  Coffee trees may be planted away from homesteads under the shade of a large Ficus tree. Outfields are large with no trees on the boundaries. Blocks of cropland are interspersed by large blocks of communal grazing areas under open bush and grassland. In narrow valleys small remnants of natural forest </w:t>
      </w:r>
      <w:r>
        <w:rPr>
          <w:rFonts w:ascii="Times New Roman" w:hAnsi="Times New Roman" w:cs="Times New Roman"/>
          <w:sz w:val="24"/>
          <w:szCs w:val="24"/>
        </w:rPr>
        <w:t>is</w:t>
      </w:r>
      <w:r w:rsidR="00DA1C35" w:rsidRPr="00055CB0">
        <w:rPr>
          <w:rFonts w:ascii="Times New Roman" w:hAnsi="Times New Roman" w:cs="Times New Roman"/>
          <w:sz w:val="24"/>
          <w:szCs w:val="24"/>
        </w:rPr>
        <w:t xml:space="preserve"> found</w:t>
      </w:r>
      <w:r w:rsidR="00163975" w:rsidRPr="00055CB0">
        <w:rPr>
          <w:rFonts w:ascii="Times New Roman" w:hAnsi="Times New Roman" w:cs="Times New Roman"/>
          <w:sz w:val="24"/>
          <w:szCs w:val="24"/>
        </w:rPr>
        <w:t>.</w:t>
      </w:r>
      <w:bookmarkEnd w:id="54"/>
      <w:bookmarkEnd w:id="55"/>
    </w:p>
    <w:p w:rsidR="00384A98" w:rsidRDefault="00384A98" w:rsidP="008D5664">
      <w:pPr>
        <w:rPr>
          <w:rFonts w:ascii="Times New Roman" w:hAnsi="Times New Roman" w:cs="Times New Roman"/>
          <w:sz w:val="24"/>
          <w:szCs w:val="24"/>
        </w:rPr>
      </w:pPr>
    </w:p>
    <w:p w:rsidR="00384A98" w:rsidRDefault="00384A98" w:rsidP="008D5664">
      <w:pPr>
        <w:rPr>
          <w:rFonts w:ascii="Times New Roman" w:hAnsi="Times New Roman" w:cs="Times New Roman"/>
          <w:sz w:val="24"/>
          <w:szCs w:val="24"/>
        </w:rPr>
      </w:pPr>
    </w:p>
    <w:p w:rsidR="00384A98" w:rsidRPr="00055CB0" w:rsidRDefault="00384A98" w:rsidP="008D5664">
      <w:pPr>
        <w:rPr>
          <w:rFonts w:ascii="Times New Roman" w:hAnsi="Times New Roman" w:cs="Times New Roman"/>
          <w:sz w:val="24"/>
          <w:szCs w:val="24"/>
        </w:rPr>
      </w:pPr>
    </w:p>
    <w:p w:rsidR="00066E07" w:rsidRPr="00055CB0" w:rsidRDefault="00DE3DFD" w:rsidP="008A3C2F">
      <w:pPr>
        <w:pStyle w:val="StyleHeading1"/>
      </w:pPr>
      <w:bookmarkStart w:id="56" w:name="_Toc356012606"/>
      <w:bookmarkStart w:id="57" w:name="_Toc466877358"/>
      <w:r w:rsidRPr="00055CB0">
        <w:lastRenderedPageBreak/>
        <w:t xml:space="preserve">6. </w:t>
      </w:r>
      <w:r w:rsidR="00066E07" w:rsidRPr="00055CB0">
        <w:t>Land Capability Classification</w:t>
      </w:r>
      <w:bookmarkEnd w:id="56"/>
      <w:bookmarkEnd w:id="57"/>
    </w:p>
    <w:p w:rsidR="00066E07" w:rsidRPr="00055CB0" w:rsidRDefault="00DE3DFD" w:rsidP="008A3C2F">
      <w:pPr>
        <w:pStyle w:val="StyleHeading2Linespacing15lines"/>
        <w:rPr>
          <w:rFonts w:ascii="Times New Roman" w:hAnsi="Times New Roman"/>
          <w:sz w:val="24"/>
        </w:rPr>
      </w:pPr>
      <w:bookmarkStart w:id="58" w:name="_Toc466877359"/>
      <w:r w:rsidRPr="00055CB0">
        <w:rPr>
          <w:rFonts w:ascii="Times New Roman" w:hAnsi="Times New Roman"/>
          <w:sz w:val="24"/>
        </w:rPr>
        <w:t xml:space="preserve">6.1 </w:t>
      </w:r>
      <w:r w:rsidR="00066E07" w:rsidRPr="00055CB0">
        <w:rPr>
          <w:rFonts w:ascii="Times New Roman" w:hAnsi="Times New Roman"/>
          <w:sz w:val="24"/>
        </w:rPr>
        <w:t>Objectives of Land Capability Classification</w:t>
      </w:r>
      <w:bookmarkEnd w:id="58"/>
    </w:p>
    <w:p w:rsidR="00066E07" w:rsidRPr="00055CB0" w:rsidRDefault="00066E07" w:rsidP="004878D8">
      <w:p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          The main objectives of capability grouping of soils are: </w:t>
      </w:r>
    </w:p>
    <w:p w:rsidR="00066E07" w:rsidRPr="00055CB0" w:rsidRDefault="00066E07" w:rsidP="004878D8">
      <w:pPr>
        <w:numPr>
          <w:ilvl w:val="0"/>
          <w:numId w:val="25"/>
        </w:numPr>
        <w:spacing w:after="0"/>
        <w:rPr>
          <w:rFonts w:ascii="Times New Roman" w:hAnsi="Times New Roman" w:cs="Times New Roman"/>
          <w:bCs/>
          <w:sz w:val="24"/>
          <w:szCs w:val="24"/>
        </w:rPr>
      </w:pPr>
      <w:r w:rsidRPr="00055CB0">
        <w:rPr>
          <w:rFonts w:ascii="Times New Roman" w:hAnsi="Times New Roman" w:cs="Times New Roman"/>
          <w:bCs/>
          <w:sz w:val="24"/>
          <w:szCs w:val="24"/>
        </w:rPr>
        <w:t>To make possible broad generalizations based on soil potentialities, limitations in use, and management problems;</w:t>
      </w:r>
    </w:p>
    <w:p w:rsidR="00066E07" w:rsidRPr="00055CB0" w:rsidRDefault="00066E07" w:rsidP="004878D8">
      <w:pPr>
        <w:numPr>
          <w:ilvl w:val="0"/>
          <w:numId w:val="25"/>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Identifying areas for specific land uses; </w:t>
      </w:r>
    </w:p>
    <w:p w:rsidR="00066E07" w:rsidRPr="00055CB0" w:rsidRDefault="00066E07" w:rsidP="004878D8">
      <w:pPr>
        <w:numPr>
          <w:ilvl w:val="0"/>
          <w:numId w:val="25"/>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Defining management options; </w:t>
      </w:r>
    </w:p>
    <w:p w:rsidR="00066E07" w:rsidRPr="00055CB0" w:rsidRDefault="00066E07" w:rsidP="004878D8">
      <w:pPr>
        <w:numPr>
          <w:ilvl w:val="0"/>
          <w:numId w:val="25"/>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Providing information for detailed planning and strategy for development; and </w:t>
      </w:r>
    </w:p>
    <w:p w:rsidR="00066E07" w:rsidRPr="00055CB0" w:rsidRDefault="00066E07" w:rsidP="004878D8">
      <w:pPr>
        <w:numPr>
          <w:ilvl w:val="0"/>
          <w:numId w:val="25"/>
        </w:numPr>
        <w:spacing w:after="0"/>
        <w:rPr>
          <w:rFonts w:ascii="Times New Roman" w:hAnsi="Times New Roman" w:cs="Times New Roman"/>
          <w:bCs/>
          <w:sz w:val="24"/>
          <w:szCs w:val="24"/>
        </w:rPr>
      </w:pPr>
      <w:r w:rsidRPr="00055CB0">
        <w:rPr>
          <w:rFonts w:ascii="Times New Roman" w:hAnsi="Times New Roman" w:cs="Times New Roman"/>
          <w:bCs/>
          <w:sz w:val="24"/>
          <w:szCs w:val="24"/>
        </w:rPr>
        <w:t>Identifying areas at risk of degradation.</w:t>
      </w:r>
    </w:p>
    <w:p w:rsidR="00066E07" w:rsidRPr="00AC63C6" w:rsidRDefault="00DE3DFD" w:rsidP="004878D8">
      <w:pPr>
        <w:pStyle w:val="StyleHeading2Linespacing15lines"/>
        <w:spacing w:after="0"/>
        <w:rPr>
          <w:rFonts w:ascii="Times New Roman" w:hAnsi="Times New Roman"/>
          <w:sz w:val="24"/>
        </w:rPr>
      </w:pPr>
      <w:bookmarkStart w:id="59" w:name="_Toc466877360"/>
      <w:r w:rsidRPr="00AC63C6">
        <w:rPr>
          <w:rFonts w:ascii="Times New Roman" w:hAnsi="Times New Roman"/>
          <w:sz w:val="24"/>
        </w:rPr>
        <w:t xml:space="preserve">6.2 </w:t>
      </w:r>
      <w:r w:rsidR="00066E07" w:rsidRPr="00AC63C6">
        <w:rPr>
          <w:rFonts w:ascii="Times New Roman" w:hAnsi="Times New Roman"/>
          <w:sz w:val="24"/>
        </w:rPr>
        <w:t>Approach</w:t>
      </w:r>
      <w:bookmarkEnd w:id="59"/>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The approach followed in </w:t>
      </w:r>
      <w:r w:rsidR="006B5E87" w:rsidRPr="00055CB0">
        <w:rPr>
          <w:rFonts w:ascii="Times New Roman" w:hAnsi="Times New Roman" w:cs="Times New Roman"/>
          <w:bCs/>
          <w:sz w:val="24"/>
          <w:szCs w:val="24"/>
        </w:rPr>
        <w:t>land capability</w:t>
      </w:r>
      <w:r w:rsidRPr="00055CB0">
        <w:rPr>
          <w:rFonts w:ascii="Times New Roman" w:hAnsi="Times New Roman" w:cs="Times New Roman"/>
          <w:bCs/>
          <w:sz w:val="24"/>
          <w:szCs w:val="24"/>
        </w:rPr>
        <w:t xml:space="preserve"> classification </w:t>
      </w:r>
      <w:r w:rsidR="006B5E87" w:rsidRPr="00055CB0">
        <w:rPr>
          <w:rFonts w:ascii="Times New Roman" w:hAnsi="Times New Roman" w:cs="Times New Roman"/>
          <w:bCs/>
          <w:sz w:val="24"/>
          <w:szCs w:val="24"/>
        </w:rPr>
        <w:t>based</w:t>
      </w:r>
      <w:r w:rsidRPr="00055CB0">
        <w:rPr>
          <w:rFonts w:ascii="Times New Roman" w:hAnsi="Times New Roman" w:cs="Times New Roman"/>
          <w:bCs/>
          <w:sz w:val="24"/>
          <w:szCs w:val="24"/>
        </w:rPr>
        <w:t xml:space="preserve"> on grouping of arable soils according to their potentialities and limitations for sustained production of the common cultivated crops that do not require specialized site conditioning or site treatment. Non-arable soils (soils unsuitable for long-term sustained use of cultivated crops) are grouped according to their potentialities and limitations for the production of permanent vegetation and their risks of soil damage if mismanaged. </w:t>
      </w:r>
    </w:p>
    <w:p w:rsidR="00066E07" w:rsidRPr="00055CB0" w:rsidRDefault="00066E07" w:rsidP="00426FA6">
      <w:pPr>
        <w:rPr>
          <w:rFonts w:ascii="Times New Roman" w:hAnsi="Times New Roman" w:cs="Times New Roman"/>
          <w:b/>
          <w:bCs/>
          <w:sz w:val="24"/>
          <w:szCs w:val="24"/>
        </w:rPr>
      </w:pPr>
      <w:r w:rsidRPr="00055CB0">
        <w:rPr>
          <w:rFonts w:ascii="Times New Roman" w:hAnsi="Times New Roman" w:cs="Times New Roman"/>
          <w:bCs/>
          <w:sz w:val="24"/>
          <w:szCs w:val="24"/>
        </w:rPr>
        <w:t>The classification system based on USDA land capability classification comprises eight land capability classes ranked in the order of increasing degree of limitation in relation to agricultural use, and decreasing order of agricultural versatility. Class I is the best land and Class VIII the poorest. Class IV is considered marginal for cropping activities.</w:t>
      </w:r>
    </w:p>
    <w:p w:rsidR="00066E07" w:rsidRPr="00055CB0" w:rsidRDefault="00DE3DFD" w:rsidP="008A3C2F">
      <w:pPr>
        <w:pStyle w:val="StyleHeading2Linespacing15lines"/>
        <w:rPr>
          <w:rFonts w:ascii="Times New Roman" w:hAnsi="Times New Roman"/>
          <w:sz w:val="24"/>
        </w:rPr>
      </w:pPr>
      <w:bookmarkStart w:id="60" w:name="_Toc466877361"/>
      <w:r w:rsidRPr="00055CB0">
        <w:rPr>
          <w:rFonts w:ascii="Times New Roman" w:hAnsi="Times New Roman"/>
          <w:sz w:val="24"/>
        </w:rPr>
        <w:t xml:space="preserve">6.3 </w:t>
      </w:r>
      <w:r w:rsidR="00066E07" w:rsidRPr="00055CB0">
        <w:rPr>
          <w:rFonts w:ascii="Times New Roman" w:hAnsi="Times New Roman"/>
          <w:sz w:val="24"/>
        </w:rPr>
        <w:t>Description of Land Capability Classes</w:t>
      </w:r>
      <w:bookmarkEnd w:id="60"/>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The result of land capability classification is shown that about </w:t>
      </w:r>
      <w:r w:rsidR="00331FFF" w:rsidRPr="00055CB0">
        <w:rPr>
          <w:rFonts w:ascii="Times New Roman" w:hAnsi="Times New Roman" w:cs="Times New Roman"/>
          <w:bCs/>
          <w:sz w:val="24"/>
          <w:szCs w:val="24"/>
        </w:rPr>
        <w:t>63.37</w:t>
      </w:r>
      <w:r w:rsidRPr="00055CB0">
        <w:rPr>
          <w:rFonts w:ascii="Times New Roman" w:hAnsi="Times New Roman" w:cs="Times New Roman"/>
          <w:bCs/>
          <w:sz w:val="24"/>
          <w:szCs w:val="24"/>
        </w:rPr>
        <w:t xml:space="preserve"> percent of the watershed is classified to class I</w:t>
      </w:r>
      <w:r w:rsidR="00331FFF" w:rsidRPr="00055CB0">
        <w:rPr>
          <w:rFonts w:ascii="Times New Roman" w:hAnsi="Times New Roman" w:cs="Times New Roman"/>
          <w:bCs/>
          <w:sz w:val="24"/>
          <w:szCs w:val="24"/>
        </w:rPr>
        <w:t>II</w:t>
      </w:r>
      <w:r w:rsidRPr="00055CB0">
        <w:rPr>
          <w:rFonts w:ascii="Times New Roman" w:hAnsi="Times New Roman" w:cs="Times New Roman"/>
          <w:bCs/>
          <w:sz w:val="24"/>
          <w:szCs w:val="24"/>
        </w:rPr>
        <w:t xml:space="preserve">, covering an area of </w:t>
      </w:r>
      <w:r w:rsidR="00331FFF" w:rsidRPr="00055CB0">
        <w:rPr>
          <w:rFonts w:ascii="Times New Roman" w:hAnsi="Times New Roman" w:cs="Times New Roman"/>
          <w:bCs/>
          <w:sz w:val="24"/>
          <w:szCs w:val="24"/>
        </w:rPr>
        <w:t>134952.33</w:t>
      </w:r>
      <w:r w:rsidRPr="00055CB0">
        <w:rPr>
          <w:rFonts w:ascii="Times New Roman" w:hAnsi="Times New Roman" w:cs="Times New Roman"/>
          <w:bCs/>
          <w:sz w:val="24"/>
          <w:szCs w:val="24"/>
        </w:rPr>
        <w:t xml:space="preserve"> hectare of land. Moreover, lands categorized </w:t>
      </w:r>
      <w:r w:rsidR="004C4914" w:rsidRPr="00055CB0">
        <w:rPr>
          <w:rFonts w:ascii="Times New Roman" w:hAnsi="Times New Roman" w:cs="Times New Roman"/>
          <w:bCs/>
          <w:sz w:val="24"/>
          <w:szCs w:val="24"/>
        </w:rPr>
        <w:t>in to</w:t>
      </w:r>
      <w:r w:rsidRPr="00055CB0">
        <w:rPr>
          <w:rFonts w:ascii="Times New Roman" w:hAnsi="Times New Roman" w:cs="Times New Roman"/>
          <w:bCs/>
          <w:sz w:val="24"/>
          <w:szCs w:val="24"/>
        </w:rPr>
        <w:t xml:space="preserve"> class II are covering about </w:t>
      </w:r>
      <w:r w:rsidR="00331FFF" w:rsidRPr="00055CB0">
        <w:rPr>
          <w:rFonts w:ascii="Times New Roman" w:hAnsi="Times New Roman" w:cs="Times New Roman"/>
          <w:bCs/>
          <w:sz w:val="24"/>
          <w:szCs w:val="24"/>
        </w:rPr>
        <w:t>17.42</w:t>
      </w:r>
      <w:r w:rsidRPr="00055CB0">
        <w:rPr>
          <w:rFonts w:ascii="Times New Roman" w:hAnsi="Times New Roman" w:cs="Times New Roman"/>
          <w:bCs/>
          <w:sz w:val="24"/>
          <w:szCs w:val="24"/>
        </w:rPr>
        <w:t xml:space="preserve"> percent of the watershed, which is about </w:t>
      </w:r>
      <w:r w:rsidR="00331FFF" w:rsidRPr="00055CB0">
        <w:rPr>
          <w:rFonts w:ascii="Times New Roman" w:hAnsi="Times New Roman" w:cs="Times New Roman"/>
          <w:bCs/>
          <w:sz w:val="24"/>
          <w:szCs w:val="24"/>
        </w:rPr>
        <w:t>37090.51</w:t>
      </w:r>
      <w:r w:rsidRPr="00055CB0">
        <w:rPr>
          <w:rFonts w:ascii="Times New Roman" w:hAnsi="Times New Roman" w:cs="Times New Roman"/>
          <w:bCs/>
          <w:sz w:val="24"/>
          <w:szCs w:val="24"/>
        </w:rPr>
        <w:t xml:space="preserve"> hectare of land. Detail description of the land capability classes are presented </w:t>
      </w:r>
      <w:r w:rsidR="004C4914" w:rsidRPr="00055CB0">
        <w:rPr>
          <w:rFonts w:ascii="Times New Roman" w:hAnsi="Times New Roman" w:cs="Times New Roman"/>
          <w:bCs/>
          <w:sz w:val="24"/>
          <w:szCs w:val="24"/>
        </w:rPr>
        <w:t xml:space="preserve">here </w:t>
      </w:r>
      <w:r w:rsidRPr="00055CB0">
        <w:rPr>
          <w:rFonts w:ascii="Times New Roman" w:hAnsi="Times New Roman" w:cs="Times New Roman"/>
          <w:bCs/>
          <w:sz w:val="24"/>
          <w:szCs w:val="24"/>
        </w:rPr>
        <w:t>below.</w:t>
      </w:r>
    </w:p>
    <w:p w:rsidR="00066E07" w:rsidRPr="00055CB0" w:rsidRDefault="00066E07" w:rsidP="00426FA6">
      <w:pPr>
        <w:ind w:left="990" w:hanging="990"/>
        <w:rPr>
          <w:rFonts w:ascii="Times New Roman" w:hAnsi="Times New Roman" w:cs="Times New Roman"/>
          <w:bCs/>
          <w:sz w:val="24"/>
          <w:szCs w:val="24"/>
        </w:rPr>
      </w:pPr>
      <w:r w:rsidRPr="00055CB0">
        <w:rPr>
          <w:rFonts w:ascii="Times New Roman" w:hAnsi="Times New Roman" w:cs="Times New Roman"/>
          <w:b/>
          <w:bCs/>
          <w:sz w:val="24"/>
          <w:szCs w:val="24"/>
        </w:rPr>
        <w:t>Class I</w:t>
      </w:r>
      <w:r w:rsidRPr="00055CB0">
        <w:rPr>
          <w:rFonts w:ascii="Times New Roman" w:hAnsi="Times New Roman" w:cs="Times New Roman"/>
          <w:bCs/>
          <w:sz w:val="24"/>
          <w:szCs w:val="24"/>
        </w:rPr>
        <w:t xml:space="preserve">: Soils in this class are suited to a wide range of plants and can be used safely for cultivated crops, pasture, range, woodland, and wildlife.  The soils are nearly level and erosion hazard is low.  They are deep, generally well drained, and easily worked. The area grouped in to class I covers a total of </w:t>
      </w:r>
      <w:r w:rsidR="00DA1C35" w:rsidRPr="00055CB0">
        <w:rPr>
          <w:rFonts w:ascii="Times New Roman" w:hAnsi="Times New Roman" w:cs="Times New Roman"/>
          <w:color w:val="000000"/>
          <w:sz w:val="24"/>
          <w:szCs w:val="24"/>
        </w:rPr>
        <w:t xml:space="preserve">979.91 </w:t>
      </w:r>
      <w:r w:rsidRPr="00055CB0">
        <w:rPr>
          <w:rFonts w:ascii="Times New Roman" w:hAnsi="Times New Roman" w:cs="Times New Roman"/>
          <w:bCs/>
          <w:sz w:val="24"/>
          <w:szCs w:val="24"/>
        </w:rPr>
        <w:t xml:space="preserve">hectare, which is about </w:t>
      </w:r>
      <w:r w:rsidR="00331FFF" w:rsidRPr="00055CB0">
        <w:rPr>
          <w:rFonts w:ascii="Times New Roman" w:hAnsi="Times New Roman" w:cs="Times New Roman"/>
          <w:bCs/>
          <w:sz w:val="24"/>
          <w:szCs w:val="24"/>
        </w:rPr>
        <w:t>1</w:t>
      </w:r>
      <w:r w:rsidR="00DA1C35" w:rsidRPr="00055CB0">
        <w:rPr>
          <w:rFonts w:ascii="Times New Roman" w:hAnsi="Times New Roman" w:cs="Times New Roman"/>
          <w:bCs/>
          <w:sz w:val="24"/>
          <w:szCs w:val="24"/>
        </w:rPr>
        <w:t>4</w:t>
      </w:r>
      <w:r w:rsidRPr="00055CB0">
        <w:rPr>
          <w:rFonts w:ascii="Times New Roman" w:hAnsi="Times New Roman" w:cs="Times New Roman"/>
          <w:bCs/>
          <w:sz w:val="24"/>
          <w:szCs w:val="24"/>
        </w:rPr>
        <w:t xml:space="preserve"> percent of the watershed</w:t>
      </w:r>
    </w:p>
    <w:p w:rsidR="00066E07" w:rsidRPr="00055CB0" w:rsidRDefault="00066E07" w:rsidP="00426FA6">
      <w:pPr>
        <w:ind w:left="990" w:hanging="990"/>
        <w:rPr>
          <w:rFonts w:ascii="Times New Roman" w:hAnsi="Times New Roman" w:cs="Times New Roman"/>
          <w:bCs/>
          <w:sz w:val="24"/>
          <w:szCs w:val="24"/>
        </w:rPr>
      </w:pPr>
      <w:r w:rsidRPr="00055CB0">
        <w:rPr>
          <w:rFonts w:ascii="Times New Roman" w:hAnsi="Times New Roman" w:cs="Times New Roman"/>
          <w:b/>
          <w:bCs/>
          <w:sz w:val="24"/>
          <w:szCs w:val="24"/>
        </w:rPr>
        <w:t>Class II</w:t>
      </w:r>
      <w:r w:rsidRPr="00055CB0">
        <w:rPr>
          <w:rFonts w:ascii="Times New Roman" w:hAnsi="Times New Roman" w:cs="Times New Roman"/>
          <w:bCs/>
          <w:sz w:val="24"/>
          <w:szCs w:val="24"/>
        </w:rPr>
        <w:t xml:space="preserve">: Soils in this class have some limitations that reduce the choice of plants or require careful soil management, including conservation practices, to prevent deterioration or to improve air and water relations when the soils are cultivated. Limitations of soils in class II include singly or in combination the effects of gentle slopes, moderate susceptibility to water erosion and moderate adverse effects of past erosion, less than ideal soil depth, somewhat unfavorable soil structure and workability, The soils may be used for cultivated crops, pasture, range, woodland, or wildlife food and cover. Area under class II </w:t>
      </w:r>
      <w:r w:rsidR="004C4914" w:rsidRPr="00055CB0">
        <w:rPr>
          <w:rFonts w:ascii="Times New Roman" w:hAnsi="Times New Roman" w:cs="Times New Roman"/>
          <w:bCs/>
          <w:sz w:val="24"/>
          <w:szCs w:val="24"/>
        </w:rPr>
        <w:t>covers</w:t>
      </w:r>
      <w:r w:rsidRPr="00055CB0">
        <w:rPr>
          <w:rFonts w:ascii="Times New Roman" w:hAnsi="Times New Roman" w:cs="Times New Roman"/>
          <w:bCs/>
          <w:sz w:val="24"/>
          <w:szCs w:val="24"/>
        </w:rPr>
        <w:t xml:space="preserve"> about </w:t>
      </w:r>
      <w:r w:rsidR="00DA1C35" w:rsidRPr="00055CB0">
        <w:rPr>
          <w:rFonts w:ascii="Times New Roman" w:hAnsi="Times New Roman" w:cs="Times New Roman"/>
          <w:color w:val="000000"/>
          <w:sz w:val="24"/>
          <w:szCs w:val="24"/>
        </w:rPr>
        <w:t>1689.29</w:t>
      </w:r>
      <w:r w:rsidRPr="00055CB0">
        <w:rPr>
          <w:rFonts w:ascii="Times New Roman" w:hAnsi="Times New Roman" w:cs="Times New Roman"/>
          <w:bCs/>
          <w:sz w:val="24"/>
          <w:szCs w:val="24"/>
        </w:rPr>
        <w:t xml:space="preserve"> hectares of land.</w:t>
      </w:r>
    </w:p>
    <w:p w:rsidR="00066E07" w:rsidRPr="00055CB0" w:rsidRDefault="00066E07" w:rsidP="00426FA6">
      <w:pPr>
        <w:ind w:left="990" w:hanging="990"/>
        <w:rPr>
          <w:rFonts w:ascii="Times New Roman" w:hAnsi="Times New Roman" w:cs="Times New Roman"/>
          <w:bCs/>
          <w:sz w:val="24"/>
          <w:szCs w:val="24"/>
        </w:rPr>
      </w:pPr>
      <w:r w:rsidRPr="00055CB0">
        <w:rPr>
          <w:rFonts w:ascii="Times New Roman" w:hAnsi="Times New Roman" w:cs="Times New Roman"/>
          <w:b/>
          <w:bCs/>
          <w:sz w:val="24"/>
          <w:szCs w:val="24"/>
        </w:rPr>
        <w:lastRenderedPageBreak/>
        <w:t>Class III</w:t>
      </w:r>
      <w:r w:rsidRPr="00055CB0">
        <w:rPr>
          <w:rFonts w:ascii="Times New Roman" w:hAnsi="Times New Roman" w:cs="Times New Roman"/>
          <w:bCs/>
          <w:sz w:val="24"/>
          <w:szCs w:val="24"/>
        </w:rPr>
        <w:t>:</w:t>
      </w:r>
      <w:r w:rsidRPr="00055CB0">
        <w:rPr>
          <w:rFonts w:ascii="Times New Roman" w:eastAsia="Calibri" w:hAnsi="Times New Roman" w:cs="Times New Roman"/>
          <w:bCs/>
          <w:sz w:val="24"/>
          <w:szCs w:val="24"/>
        </w:rPr>
        <w:t xml:space="preserve">Soils in </w:t>
      </w:r>
      <w:r w:rsidRPr="00055CB0">
        <w:rPr>
          <w:rFonts w:ascii="Times New Roman" w:hAnsi="Times New Roman" w:cs="Times New Roman"/>
          <w:bCs/>
          <w:sz w:val="24"/>
          <w:szCs w:val="24"/>
        </w:rPr>
        <w:t xml:space="preserve">this </w:t>
      </w:r>
      <w:r w:rsidRPr="00055CB0">
        <w:rPr>
          <w:rFonts w:ascii="Times New Roman" w:eastAsia="Calibri" w:hAnsi="Times New Roman" w:cs="Times New Roman"/>
          <w:bCs/>
          <w:sz w:val="24"/>
          <w:szCs w:val="24"/>
        </w:rPr>
        <w:t xml:space="preserve">class have severe limitations that reduce the choice of plants </w:t>
      </w:r>
      <w:r w:rsidRPr="00055CB0">
        <w:rPr>
          <w:rFonts w:ascii="Times New Roman" w:hAnsi="Times New Roman" w:cs="Times New Roman"/>
          <w:bCs/>
          <w:sz w:val="24"/>
          <w:szCs w:val="24"/>
        </w:rPr>
        <w:t>and</w:t>
      </w:r>
      <w:r w:rsidRPr="00055CB0">
        <w:rPr>
          <w:rFonts w:ascii="Times New Roman" w:eastAsia="Calibri" w:hAnsi="Times New Roman" w:cs="Times New Roman"/>
          <w:bCs/>
          <w:sz w:val="24"/>
          <w:szCs w:val="24"/>
        </w:rPr>
        <w:t xml:space="preserve"> require s</w:t>
      </w:r>
      <w:r w:rsidRPr="00055CB0">
        <w:rPr>
          <w:rFonts w:ascii="Times New Roman" w:hAnsi="Times New Roman" w:cs="Times New Roman"/>
          <w:bCs/>
          <w:sz w:val="24"/>
          <w:szCs w:val="24"/>
        </w:rPr>
        <w:t xml:space="preserve">pecial conservation practices. </w:t>
      </w:r>
      <w:r w:rsidR="004C4914" w:rsidRPr="00055CB0">
        <w:rPr>
          <w:rFonts w:ascii="Times New Roman" w:hAnsi="Times New Roman" w:cs="Times New Roman"/>
          <w:bCs/>
          <w:sz w:val="24"/>
          <w:szCs w:val="24"/>
        </w:rPr>
        <w:t>The unit characterized by: Moderately</w:t>
      </w:r>
      <w:r w:rsidRPr="00055CB0">
        <w:rPr>
          <w:rFonts w:ascii="Times New Roman" w:eastAsia="Calibri" w:hAnsi="Times New Roman" w:cs="Times New Roman"/>
          <w:bCs/>
          <w:sz w:val="24"/>
          <w:szCs w:val="24"/>
        </w:rPr>
        <w:t xml:space="preserve"> steep slopes; high susceptibility to water erosion or severe adverse effects of past erosion; frequent overflow</w:t>
      </w:r>
      <w:r w:rsidRPr="00055CB0">
        <w:rPr>
          <w:rFonts w:ascii="Times New Roman" w:hAnsi="Times New Roman" w:cs="Times New Roman"/>
          <w:bCs/>
          <w:sz w:val="24"/>
          <w:szCs w:val="24"/>
        </w:rPr>
        <w:t>,</w:t>
      </w:r>
      <w:r w:rsidRPr="00055CB0">
        <w:rPr>
          <w:rFonts w:ascii="Times New Roman" w:eastAsia="Calibri" w:hAnsi="Times New Roman" w:cs="Times New Roman"/>
          <w:bCs/>
          <w:sz w:val="24"/>
          <w:szCs w:val="24"/>
        </w:rPr>
        <w:t xml:space="preserve"> very slow permeab</w:t>
      </w:r>
      <w:r w:rsidRPr="00055CB0">
        <w:rPr>
          <w:rFonts w:ascii="Times New Roman" w:hAnsi="Times New Roman" w:cs="Times New Roman"/>
          <w:bCs/>
          <w:sz w:val="24"/>
          <w:szCs w:val="24"/>
        </w:rPr>
        <w:t>ility of the subsoil</w:t>
      </w:r>
      <w:r w:rsidR="004C4914" w:rsidRPr="00055CB0">
        <w:rPr>
          <w:rFonts w:ascii="Times New Roman" w:hAnsi="Times New Roman" w:cs="Times New Roman"/>
          <w:bCs/>
          <w:sz w:val="24"/>
          <w:szCs w:val="24"/>
        </w:rPr>
        <w:t xml:space="preserve">. The total area of the class covers about </w:t>
      </w:r>
      <w:r w:rsidR="00DA1C35" w:rsidRPr="00055CB0">
        <w:rPr>
          <w:rFonts w:ascii="Times New Roman" w:hAnsi="Times New Roman" w:cs="Times New Roman"/>
          <w:color w:val="000000"/>
          <w:sz w:val="24"/>
          <w:szCs w:val="24"/>
        </w:rPr>
        <w:t>2683.33</w:t>
      </w:r>
      <w:r w:rsidR="004C4914" w:rsidRPr="00055CB0">
        <w:rPr>
          <w:rFonts w:ascii="Times New Roman" w:hAnsi="Times New Roman" w:cs="Times New Roman"/>
          <w:bCs/>
          <w:sz w:val="24"/>
          <w:szCs w:val="24"/>
        </w:rPr>
        <w:t xml:space="preserve"> hectare</w:t>
      </w:r>
      <w:r w:rsidR="00457CB8" w:rsidRPr="00055CB0">
        <w:rPr>
          <w:rFonts w:ascii="Times New Roman" w:hAnsi="Times New Roman" w:cs="Times New Roman"/>
          <w:bCs/>
          <w:sz w:val="24"/>
          <w:szCs w:val="24"/>
        </w:rPr>
        <w:t xml:space="preserve"> of land</w:t>
      </w:r>
      <w:r w:rsidR="004C4914" w:rsidRPr="00055CB0">
        <w:rPr>
          <w:rFonts w:ascii="Times New Roman" w:hAnsi="Times New Roman" w:cs="Times New Roman"/>
          <w:bCs/>
          <w:sz w:val="24"/>
          <w:szCs w:val="24"/>
        </w:rPr>
        <w:t>.</w:t>
      </w:r>
    </w:p>
    <w:p w:rsidR="00DA1C35" w:rsidRPr="00055CB0" w:rsidRDefault="00DA1C35" w:rsidP="000D62E1">
      <w:pPr>
        <w:ind w:left="990" w:hanging="990"/>
        <w:rPr>
          <w:rFonts w:ascii="Times New Roman" w:hAnsi="Times New Roman" w:cs="Times New Roman"/>
          <w:sz w:val="24"/>
          <w:szCs w:val="24"/>
        </w:rPr>
      </w:pPr>
      <w:r w:rsidRPr="00055CB0">
        <w:rPr>
          <w:rFonts w:ascii="Times New Roman" w:hAnsi="Times New Roman" w:cs="Times New Roman"/>
          <w:sz w:val="24"/>
          <w:szCs w:val="24"/>
        </w:rPr>
        <w:t>Class IV:</w:t>
      </w:r>
      <w:r w:rsidR="000D62E1" w:rsidRPr="00055CB0">
        <w:rPr>
          <w:rFonts w:ascii="Times New Roman" w:eastAsia="Calibri" w:hAnsi="Times New Roman" w:cs="Times New Roman"/>
          <w:bCs/>
          <w:sz w:val="24"/>
          <w:szCs w:val="24"/>
        </w:rPr>
        <w:t xml:space="preserve">Soils in </w:t>
      </w:r>
      <w:r w:rsidR="000D62E1" w:rsidRPr="00055CB0">
        <w:rPr>
          <w:rFonts w:ascii="Times New Roman" w:hAnsi="Times New Roman" w:cs="Times New Roman"/>
          <w:bCs/>
          <w:sz w:val="24"/>
          <w:szCs w:val="24"/>
        </w:rPr>
        <w:t xml:space="preserve">this </w:t>
      </w:r>
      <w:r w:rsidR="000D62E1" w:rsidRPr="00055CB0">
        <w:rPr>
          <w:rFonts w:ascii="Times New Roman" w:eastAsia="Calibri" w:hAnsi="Times New Roman" w:cs="Times New Roman"/>
          <w:bCs/>
          <w:sz w:val="24"/>
          <w:szCs w:val="24"/>
        </w:rPr>
        <w:t xml:space="preserve">class have very severe limitations that restrict the choice of plants, </w:t>
      </w:r>
      <w:r w:rsidR="000D62E1" w:rsidRPr="00055CB0">
        <w:rPr>
          <w:rFonts w:ascii="Times New Roman" w:hAnsi="Times New Roman" w:cs="Times New Roman"/>
          <w:bCs/>
          <w:sz w:val="24"/>
          <w:szCs w:val="24"/>
        </w:rPr>
        <w:t>require very careful management. Steep</w:t>
      </w:r>
      <w:r w:rsidR="000D62E1" w:rsidRPr="00055CB0">
        <w:rPr>
          <w:rFonts w:ascii="Times New Roman" w:eastAsia="Calibri" w:hAnsi="Times New Roman" w:cs="Times New Roman"/>
          <w:bCs/>
          <w:sz w:val="24"/>
          <w:szCs w:val="24"/>
        </w:rPr>
        <w:t xml:space="preserve"> slopes,severe susceptibility to water or wind erosion, severe effects of past erosion, shallow soils, low moisture-holding capacity, </w:t>
      </w:r>
      <w:r w:rsidR="000D62E1" w:rsidRPr="00055CB0">
        <w:rPr>
          <w:rFonts w:ascii="Times New Roman" w:hAnsi="Times New Roman" w:cs="Times New Roman"/>
          <w:bCs/>
          <w:sz w:val="24"/>
          <w:szCs w:val="24"/>
        </w:rPr>
        <w:t>f</w:t>
      </w:r>
      <w:r w:rsidR="000D62E1" w:rsidRPr="00055CB0">
        <w:rPr>
          <w:rFonts w:ascii="Times New Roman" w:eastAsia="Calibri" w:hAnsi="Times New Roman" w:cs="Times New Roman"/>
          <w:bCs/>
          <w:sz w:val="24"/>
          <w:szCs w:val="24"/>
        </w:rPr>
        <w:t>requent overflows</w:t>
      </w:r>
      <w:r w:rsidR="000D62E1" w:rsidRPr="00055CB0">
        <w:rPr>
          <w:rFonts w:ascii="Times New Roman" w:hAnsi="Times New Roman" w:cs="Times New Roman"/>
          <w:bCs/>
          <w:sz w:val="24"/>
          <w:szCs w:val="24"/>
        </w:rPr>
        <w:t xml:space="preserve">. The total area of the class covers about </w:t>
      </w:r>
      <w:r w:rsidR="000D62E1" w:rsidRPr="00055CB0">
        <w:rPr>
          <w:rFonts w:ascii="Times New Roman" w:hAnsi="Times New Roman" w:cs="Times New Roman"/>
          <w:color w:val="000000"/>
          <w:sz w:val="24"/>
          <w:szCs w:val="24"/>
        </w:rPr>
        <w:t xml:space="preserve">1437.78 </w:t>
      </w:r>
      <w:r w:rsidR="000D62E1" w:rsidRPr="00055CB0">
        <w:rPr>
          <w:rFonts w:ascii="Times New Roman" w:hAnsi="Times New Roman" w:cs="Times New Roman"/>
          <w:bCs/>
          <w:sz w:val="24"/>
          <w:szCs w:val="24"/>
        </w:rPr>
        <w:t>hectare of land.</w:t>
      </w:r>
    </w:p>
    <w:p w:rsidR="00066E07" w:rsidRPr="00055CB0" w:rsidRDefault="00066E07" w:rsidP="004878D8">
      <w:pPr>
        <w:ind w:left="990" w:hanging="990"/>
        <w:jc w:val="center"/>
        <w:rPr>
          <w:rFonts w:ascii="Times New Roman" w:hAnsi="Times New Roman" w:cs="Times New Roman"/>
          <w:bCs/>
          <w:sz w:val="24"/>
          <w:szCs w:val="24"/>
        </w:rPr>
      </w:pPr>
      <w:r w:rsidRPr="004878D8">
        <w:rPr>
          <w:rFonts w:ascii="Times New Roman" w:hAnsi="Times New Roman" w:cs="Times New Roman"/>
          <w:bCs/>
          <w:sz w:val="24"/>
          <w:szCs w:val="24"/>
        </w:rPr>
        <w:t>Class VI</w:t>
      </w:r>
      <w:r w:rsidRPr="00055CB0">
        <w:rPr>
          <w:rFonts w:ascii="Times New Roman" w:hAnsi="Times New Roman" w:cs="Times New Roman"/>
          <w:bCs/>
          <w:sz w:val="24"/>
          <w:szCs w:val="24"/>
        </w:rPr>
        <w:t>:</w:t>
      </w:r>
      <w:r w:rsidRPr="00055CB0">
        <w:rPr>
          <w:rFonts w:ascii="Times New Roman" w:eastAsia="Calibri" w:hAnsi="Times New Roman" w:cs="Times New Roman"/>
          <w:bCs/>
          <w:sz w:val="24"/>
          <w:szCs w:val="24"/>
        </w:rPr>
        <w:t xml:space="preserve">Soils in class VI have severe limitations that make them generally unsuited to cultivation and limit their use largely to pasture or range, woodland, or wildlife </w:t>
      </w:r>
      <w:r w:rsidRPr="00055CB0">
        <w:rPr>
          <w:rFonts w:ascii="Times New Roman" w:hAnsi="Times New Roman" w:cs="Times New Roman"/>
          <w:bCs/>
          <w:sz w:val="24"/>
          <w:szCs w:val="24"/>
        </w:rPr>
        <w:t>habitat</w:t>
      </w:r>
      <w:r w:rsidRPr="00055CB0">
        <w:rPr>
          <w:rFonts w:ascii="Times New Roman" w:eastAsia="Calibri" w:hAnsi="Times New Roman" w:cs="Times New Roman"/>
          <w:bCs/>
          <w:sz w:val="24"/>
          <w:szCs w:val="24"/>
        </w:rPr>
        <w:t>.</w:t>
      </w:r>
      <w:r w:rsidRPr="00055CB0">
        <w:rPr>
          <w:rFonts w:ascii="Times New Roman" w:hAnsi="Times New Roman" w:cs="Times New Roman"/>
          <w:bCs/>
          <w:sz w:val="24"/>
          <w:szCs w:val="24"/>
        </w:rPr>
        <w:t xml:space="preserve"> Major limitation include: Steep</w:t>
      </w:r>
      <w:r w:rsidRPr="00055CB0">
        <w:rPr>
          <w:rFonts w:ascii="Times New Roman" w:eastAsia="Calibri" w:hAnsi="Times New Roman" w:cs="Times New Roman"/>
          <w:bCs/>
          <w:sz w:val="24"/>
          <w:szCs w:val="24"/>
        </w:rPr>
        <w:t xml:space="preserve"> slope, severe erosion hazard, effects of past erosion, stoniness, </w:t>
      </w:r>
      <w:r w:rsidRPr="00055CB0">
        <w:rPr>
          <w:rFonts w:ascii="Times New Roman" w:hAnsi="Times New Roman" w:cs="Times New Roman"/>
          <w:bCs/>
          <w:sz w:val="24"/>
          <w:szCs w:val="24"/>
        </w:rPr>
        <w:t>and shallow rooting zone.</w:t>
      </w:r>
      <w:r w:rsidR="004C4914" w:rsidRPr="00055CB0">
        <w:rPr>
          <w:rFonts w:ascii="Times New Roman" w:hAnsi="Times New Roman" w:cs="Times New Roman"/>
          <w:bCs/>
          <w:sz w:val="24"/>
          <w:szCs w:val="24"/>
        </w:rPr>
        <w:t xml:space="preserve"> The total area of the class </w:t>
      </w:r>
      <w:r w:rsidR="00457CB8" w:rsidRPr="00055CB0">
        <w:rPr>
          <w:rFonts w:ascii="Times New Roman" w:hAnsi="Times New Roman" w:cs="Times New Roman"/>
          <w:bCs/>
          <w:sz w:val="24"/>
          <w:szCs w:val="24"/>
        </w:rPr>
        <w:t xml:space="preserve">encompass </w:t>
      </w:r>
      <w:r w:rsidR="004C4914" w:rsidRPr="00055CB0">
        <w:rPr>
          <w:rFonts w:ascii="Times New Roman" w:hAnsi="Times New Roman" w:cs="Times New Roman"/>
          <w:bCs/>
          <w:sz w:val="24"/>
          <w:szCs w:val="24"/>
        </w:rPr>
        <w:t xml:space="preserve">about </w:t>
      </w:r>
      <w:r w:rsidR="00DA1C35" w:rsidRPr="00055CB0">
        <w:rPr>
          <w:rFonts w:ascii="Times New Roman" w:hAnsi="Times New Roman" w:cs="Times New Roman"/>
          <w:color w:val="000000"/>
          <w:sz w:val="24"/>
          <w:szCs w:val="24"/>
        </w:rPr>
        <w:t>134.03</w:t>
      </w:r>
      <w:r w:rsidR="004C4914" w:rsidRPr="00055CB0">
        <w:rPr>
          <w:rFonts w:ascii="Times New Roman" w:hAnsi="Times New Roman" w:cs="Times New Roman"/>
          <w:bCs/>
          <w:sz w:val="24"/>
          <w:szCs w:val="24"/>
        </w:rPr>
        <w:t>hectare</w:t>
      </w:r>
      <w:r w:rsidR="00457CB8" w:rsidRPr="00055CB0">
        <w:rPr>
          <w:rFonts w:ascii="Times New Roman" w:hAnsi="Times New Roman" w:cs="Times New Roman"/>
          <w:bCs/>
          <w:sz w:val="24"/>
          <w:szCs w:val="24"/>
        </w:rPr>
        <w:t xml:space="preserve"> of land</w:t>
      </w:r>
      <w:r w:rsidR="004C4914" w:rsidRPr="00055CB0">
        <w:rPr>
          <w:rFonts w:ascii="Times New Roman" w:hAnsi="Times New Roman" w:cs="Times New Roman"/>
          <w:bCs/>
          <w:sz w:val="24"/>
          <w:szCs w:val="24"/>
        </w:rPr>
        <w:t>.</w:t>
      </w:r>
      <w:r w:rsidR="007500AA" w:rsidRPr="00055CB0">
        <w:rPr>
          <w:rFonts w:ascii="Times New Roman" w:hAnsi="Times New Roman" w:cs="Times New Roman"/>
          <w:bCs/>
          <w:noProof/>
          <w:sz w:val="24"/>
          <w:szCs w:val="24"/>
          <w:lang w:bidi="ar-SA"/>
        </w:rPr>
        <w:drawing>
          <wp:inline distT="0" distB="0" distL="0" distR="0">
            <wp:extent cx="5588280" cy="4618883"/>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591379" cy="4621444"/>
                    </a:xfrm>
                    <a:prstGeom prst="rect">
                      <a:avLst/>
                    </a:prstGeom>
                    <a:noFill/>
                    <a:ln w="9525">
                      <a:noFill/>
                      <a:miter lim="800000"/>
                      <a:headEnd/>
                      <a:tailEnd/>
                    </a:ln>
                  </pic:spPr>
                </pic:pic>
              </a:graphicData>
            </a:graphic>
          </wp:inline>
        </w:drawing>
      </w:r>
    </w:p>
    <w:p w:rsidR="002A3432" w:rsidRPr="007E2B92" w:rsidRDefault="00331FFF" w:rsidP="00132229">
      <w:pPr>
        <w:pStyle w:val="Caption"/>
        <w:rPr>
          <w:rFonts w:ascii="Times New Roman" w:hAnsi="Times New Roman" w:cs="Times New Roman"/>
          <w:b w:val="0"/>
          <w:sz w:val="20"/>
          <w:szCs w:val="24"/>
        </w:rPr>
      </w:pPr>
      <w:bookmarkStart w:id="61" w:name="_Toc356012632"/>
      <w:r w:rsidRPr="007E2B92">
        <w:rPr>
          <w:rFonts w:ascii="Times New Roman" w:hAnsi="Times New Roman" w:cs="Times New Roman"/>
          <w:b w:val="0"/>
          <w:sz w:val="20"/>
          <w:szCs w:val="24"/>
        </w:rPr>
        <w:tab/>
      </w:r>
      <w:r w:rsidR="004878D8">
        <w:rPr>
          <w:rFonts w:ascii="Times New Roman" w:hAnsi="Times New Roman" w:cs="Times New Roman"/>
          <w:b w:val="0"/>
          <w:sz w:val="20"/>
          <w:szCs w:val="24"/>
        </w:rPr>
        <w:tab/>
      </w:r>
      <w:bookmarkStart w:id="62" w:name="_Toc466877403"/>
      <w:r w:rsidR="00132229" w:rsidRPr="007E2B92">
        <w:rPr>
          <w:rFonts w:ascii="Times New Roman" w:hAnsi="Times New Roman" w:cs="Times New Roman"/>
          <w:b w:val="0"/>
          <w:sz w:val="20"/>
          <w:szCs w:val="24"/>
        </w:rPr>
        <w:t xml:space="preserve">Figure </w:t>
      </w:r>
      <w:r w:rsidR="009223FD" w:rsidRPr="007E2B92">
        <w:rPr>
          <w:rFonts w:ascii="Times New Roman" w:hAnsi="Times New Roman" w:cs="Times New Roman"/>
          <w:b w:val="0"/>
          <w:sz w:val="20"/>
          <w:szCs w:val="24"/>
        </w:rPr>
        <w:fldChar w:fldCharType="begin"/>
      </w:r>
      <w:r w:rsidR="00652AE2" w:rsidRPr="007E2B92">
        <w:rPr>
          <w:rFonts w:ascii="Times New Roman" w:hAnsi="Times New Roman" w:cs="Times New Roman"/>
          <w:b w:val="0"/>
          <w:sz w:val="20"/>
          <w:szCs w:val="24"/>
        </w:rPr>
        <w:instrText xml:space="preserve"> SEQ Figure \* ARABIC </w:instrText>
      </w:r>
      <w:r w:rsidR="009223FD" w:rsidRPr="007E2B92">
        <w:rPr>
          <w:rFonts w:ascii="Times New Roman" w:hAnsi="Times New Roman" w:cs="Times New Roman"/>
          <w:b w:val="0"/>
          <w:sz w:val="20"/>
          <w:szCs w:val="24"/>
        </w:rPr>
        <w:fldChar w:fldCharType="separate"/>
      </w:r>
      <w:r w:rsidR="008B5E7B" w:rsidRPr="007E2B92">
        <w:rPr>
          <w:rFonts w:ascii="Times New Roman" w:hAnsi="Times New Roman" w:cs="Times New Roman"/>
          <w:b w:val="0"/>
          <w:noProof/>
          <w:sz w:val="20"/>
          <w:szCs w:val="24"/>
        </w:rPr>
        <w:t>9</w:t>
      </w:r>
      <w:r w:rsidR="009223FD" w:rsidRPr="007E2B92">
        <w:rPr>
          <w:rFonts w:ascii="Times New Roman" w:hAnsi="Times New Roman" w:cs="Times New Roman"/>
          <w:b w:val="0"/>
          <w:sz w:val="20"/>
          <w:szCs w:val="24"/>
        </w:rPr>
        <w:fldChar w:fldCharType="end"/>
      </w:r>
      <w:r w:rsidR="00662534" w:rsidRPr="007E2B92">
        <w:rPr>
          <w:rFonts w:ascii="Times New Roman" w:hAnsi="Times New Roman" w:cs="Times New Roman"/>
          <w:b w:val="0"/>
          <w:sz w:val="20"/>
          <w:szCs w:val="24"/>
        </w:rPr>
        <w:t xml:space="preserve">: Land capability class map of </w:t>
      </w:r>
      <w:r w:rsidR="00360AC4" w:rsidRPr="007E2B92">
        <w:rPr>
          <w:rFonts w:ascii="Times New Roman" w:hAnsi="Times New Roman" w:cs="Times New Roman"/>
          <w:b w:val="0"/>
          <w:sz w:val="20"/>
          <w:szCs w:val="24"/>
        </w:rPr>
        <w:t>Doma</w:t>
      </w:r>
      <w:r w:rsidR="00662534" w:rsidRPr="007E2B92">
        <w:rPr>
          <w:rFonts w:ascii="Times New Roman" w:hAnsi="Times New Roman" w:cs="Times New Roman"/>
          <w:b w:val="0"/>
          <w:sz w:val="20"/>
          <w:szCs w:val="24"/>
        </w:rPr>
        <w:t xml:space="preserve"> watershed</w:t>
      </w:r>
      <w:bookmarkEnd w:id="61"/>
      <w:bookmarkEnd w:id="62"/>
    </w:p>
    <w:p w:rsidR="00E45787" w:rsidRPr="00055CB0" w:rsidRDefault="00FB113A" w:rsidP="00426FA6">
      <w:pPr>
        <w:rPr>
          <w:rFonts w:ascii="Times New Roman" w:hAnsi="Times New Roman" w:cs="Times New Roman"/>
          <w:sz w:val="24"/>
          <w:szCs w:val="24"/>
        </w:rPr>
      </w:pPr>
      <w:bookmarkStart w:id="63" w:name="_Toc356012619"/>
      <w:r w:rsidRPr="00055CB0">
        <w:rPr>
          <w:rFonts w:ascii="Times New Roman" w:hAnsi="Times New Roman" w:cs="Times New Roman"/>
          <w:sz w:val="24"/>
          <w:szCs w:val="24"/>
        </w:rPr>
        <w:t>Distribution of land capability classification of the watershed area</w:t>
      </w:r>
      <w:r w:rsidR="00813113" w:rsidRPr="00055CB0">
        <w:rPr>
          <w:rFonts w:ascii="Times New Roman" w:hAnsi="Times New Roman" w:cs="Times New Roman"/>
          <w:sz w:val="24"/>
          <w:szCs w:val="24"/>
        </w:rPr>
        <w:t xml:space="preserve"> is shown here below.</w:t>
      </w:r>
    </w:p>
    <w:p w:rsidR="005C4250" w:rsidRPr="00993EE8" w:rsidRDefault="00AE7FA2" w:rsidP="00AE7FA2">
      <w:pPr>
        <w:pStyle w:val="Caption"/>
        <w:rPr>
          <w:rFonts w:ascii="Times New Roman" w:hAnsi="Times New Roman" w:cs="Times New Roman"/>
          <w:sz w:val="20"/>
          <w:szCs w:val="24"/>
        </w:rPr>
      </w:pPr>
      <w:bookmarkStart w:id="64" w:name="_Toc466877388"/>
      <w:r w:rsidRPr="00993EE8">
        <w:rPr>
          <w:rFonts w:ascii="Times New Roman" w:hAnsi="Times New Roman" w:cs="Times New Roman"/>
          <w:sz w:val="20"/>
          <w:szCs w:val="24"/>
        </w:rPr>
        <w:lastRenderedPageBreak/>
        <w:t xml:space="preserve">Table </w:t>
      </w:r>
      <w:r w:rsidR="009223FD" w:rsidRPr="00993EE8">
        <w:rPr>
          <w:rFonts w:ascii="Times New Roman" w:hAnsi="Times New Roman" w:cs="Times New Roman"/>
          <w:sz w:val="20"/>
          <w:szCs w:val="24"/>
        </w:rPr>
        <w:fldChar w:fldCharType="begin"/>
      </w:r>
      <w:r w:rsidR="00652AE2" w:rsidRPr="00993EE8">
        <w:rPr>
          <w:rFonts w:ascii="Times New Roman" w:hAnsi="Times New Roman" w:cs="Times New Roman"/>
          <w:sz w:val="20"/>
          <w:szCs w:val="24"/>
        </w:rPr>
        <w:instrText xml:space="preserve"> SEQ Table \* ARABIC </w:instrText>
      </w:r>
      <w:r w:rsidR="009223FD" w:rsidRPr="00993EE8">
        <w:rPr>
          <w:rFonts w:ascii="Times New Roman" w:hAnsi="Times New Roman" w:cs="Times New Roman"/>
          <w:sz w:val="20"/>
          <w:szCs w:val="24"/>
        </w:rPr>
        <w:fldChar w:fldCharType="separate"/>
      </w:r>
      <w:r w:rsidR="005A7133" w:rsidRPr="00993EE8">
        <w:rPr>
          <w:rFonts w:ascii="Times New Roman" w:hAnsi="Times New Roman" w:cs="Times New Roman"/>
          <w:noProof/>
          <w:sz w:val="20"/>
          <w:szCs w:val="24"/>
        </w:rPr>
        <w:t>6</w:t>
      </w:r>
      <w:r w:rsidR="009223FD" w:rsidRPr="00993EE8">
        <w:rPr>
          <w:rFonts w:ascii="Times New Roman" w:hAnsi="Times New Roman" w:cs="Times New Roman"/>
          <w:sz w:val="20"/>
          <w:szCs w:val="24"/>
        </w:rPr>
        <w:fldChar w:fldCharType="end"/>
      </w:r>
      <w:r w:rsidR="00662534" w:rsidRPr="00993EE8">
        <w:rPr>
          <w:rFonts w:ascii="Times New Roman" w:hAnsi="Times New Roman" w:cs="Times New Roman"/>
          <w:sz w:val="20"/>
          <w:szCs w:val="24"/>
        </w:rPr>
        <w:t xml:space="preserve">: Land capability class of </w:t>
      </w:r>
      <w:r w:rsidR="00360AC4" w:rsidRPr="00993EE8">
        <w:rPr>
          <w:rFonts w:ascii="Times New Roman" w:hAnsi="Times New Roman" w:cs="Times New Roman"/>
          <w:sz w:val="20"/>
          <w:szCs w:val="24"/>
        </w:rPr>
        <w:t>Doma</w:t>
      </w:r>
      <w:r w:rsidR="00662534" w:rsidRPr="00993EE8">
        <w:rPr>
          <w:rFonts w:ascii="Times New Roman" w:hAnsi="Times New Roman" w:cs="Times New Roman"/>
          <w:sz w:val="20"/>
          <w:szCs w:val="24"/>
        </w:rPr>
        <w:t xml:space="preserve"> watershed</w:t>
      </w:r>
      <w:bookmarkEnd w:id="63"/>
      <w:bookmarkEnd w:id="64"/>
    </w:p>
    <w:tbl>
      <w:tblPr>
        <w:tblW w:w="9688" w:type="dxa"/>
        <w:tblInd w:w="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827"/>
        <w:gridCol w:w="2949"/>
        <w:gridCol w:w="1945"/>
        <w:gridCol w:w="3967"/>
      </w:tblGrid>
      <w:tr w:rsidR="00DA1C35" w:rsidRPr="00055CB0" w:rsidTr="00932D9E">
        <w:trPr>
          <w:trHeight w:val="342"/>
        </w:trPr>
        <w:tc>
          <w:tcPr>
            <w:tcW w:w="82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2949"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Land Capability Class</w:t>
            </w:r>
          </w:p>
        </w:tc>
        <w:tc>
          <w:tcPr>
            <w:tcW w:w="1945"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Percentage</w:t>
            </w:r>
          </w:p>
        </w:tc>
        <w:tc>
          <w:tcPr>
            <w:tcW w:w="396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Area in Hectare</w:t>
            </w:r>
          </w:p>
        </w:tc>
      </w:tr>
      <w:tr w:rsidR="00DA1C35" w:rsidRPr="00055CB0" w:rsidTr="00932D9E">
        <w:trPr>
          <w:trHeight w:val="342"/>
        </w:trPr>
        <w:tc>
          <w:tcPr>
            <w:tcW w:w="82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2949"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I</w:t>
            </w:r>
          </w:p>
        </w:tc>
        <w:tc>
          <w:tcPr>
            <w:tcW w:w="1945"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14</w:t>
            </w:r>
          </w:p>
        </w:tc>
        <w:tc>
          <w:tcPr>
            <w:tcW w:w="396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979.91</w:t>
            </w:r>
          </w:p>
        </w:tc>
      </w:tr>
      <w:tr w:rsidR="00DA1C35" w:rsidRPr="00055CB0" w:rsidTr="00932D9E">
        <w:trPr>
          <w:trHeight w:val="342"/>
        </w:trPr>
        <w:tc>
          <w:tcPr>
            <w:tcW w:w="82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2949"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II</w:t>
            </w:r>
          </w:p>
        </w:tc>
        <w:tc>
          <w:tcPr>
            <w:tcW w:w="1945"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24</w:t>
            </w:r>
          </w:p>
        </w:tc>
        <w:tc>
          <w:tcPr>
            <w:tcW w:w="396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1689.29</w:t>
            </w:r>
          </w:p>
        </w:tc>
      </w:tr>
      <w:tr w:rsidR="00DA1C35" w:rsidRPr="00055CB0" w:rsidTr="00932D9E">
        <w:trPr>
          <w:trHeight w:val="342"/>
        </w:trPr>
        <w:tc>
          <w:tcPr>
            <w:tcW w:w="82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3</w:t>
            </w:r>
          </w:p>
        </w:tc>
        <w:tc>
          <w:tcPr>
            <w:tcW w:w="2949"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III</w:t>
            </w:r>
          </w:p>
        </w:tc>
        <w:tc>
          <w:tcPr>
            <w:tcW w:w="1945"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39</w:t>
            </w:r>
          </w:p>
        </w:tc>
        <w:tc>
          <w:tcPr>
            <w:tcW w:w="396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2683.33</w:t>
            </w:r>
          </w:p>
        </w:tc>
      </w:tr>
      <w:tr w:rsidR="00DA1C35" w:rsidRPr="00055CB0" w:rsidTr="00932D9E">
        <w:trPr>
          <w:trHeight w:val="342"/>
        </w:trPr>
        <w:tc>
          <w:tcPr>
            <w:tcW w:w="82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4</w:t>
            </w:r>
          </w:p>
        </w:tc>
        <w:tc>
          <w:tcPr>
            <w:tcW w:w="2949"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IV</w:t>
            </w:r>
          </w:p>
        </w:tc>
        <w:tc>
          <w:tcPr>
            <w:tcW w:w="1945"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21</w:t>
            </w:r>
          </w:p>
        </w:tc>
        <w:tc>
          <w:tcPr>
            <w:tcW w:w="396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1437.78</w:t>
            </w:r>
          </w:p>
        </w:tc>
      </w:tr>
      <w:tr w:rsidR="00DA1C35" w:rsidRPr="00055CB0" w:rsidTr="00932D9E">
        <w:trPr>
          <w:trHeight w:val="342"/>
        </w:trPr>
        <w:tc>
          <w:tcPr>
            <w:tcW w:w="82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5</w:t>
            </w:r>
          </w:p>
        </w:tc>
        <w:tc>
          <w:tcPr>
            <w:tcW w:w="2949"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VI</w:t>
            </w:r>
          </w:p>
        </w:tc>
        <w:tc>
          <w:tcPr>
            <w:tcW w:w="1945"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396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134.03</w:t>
            </w:r>
          </w:p>
        </w:tc>
      </w:tr>
      <w:tr w:rsidR="00DA1C35" w:rsidRPr="00055CB0" w:rsidTr="00932D9E">
        <w:trPr>
          <w:trHeight w:val="342"/>
        </w:trPr>
        <w:tc>
          <w:tcPr>
            <w:tcW w:w="82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2949"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1945"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c>
          <w:tcPr>
            <w:tcW w:w="3967" w:type="dxa"/>
            <w:shd w:val="clear" w:color="auto" w:fill="auto"/>
            <w:noWrap/>
            <w:vAlign w:val="bottom"/>
            <w:hideMark/>
          </w:tcPr>
          <w:p w:rsidR="00DA1C35" w:rsidRPr="00055CB0" w:rsidRDefault="00DA1C35" w:rsidP="007E2B92">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6924.34</w:t>
            </w:r>
          </w:p>
        </w:tc>
      </w:tr>
    </w:tbl>
    <w:p w:rsidR="00066E07" w:rsidRPr="00993EE8" w:rsidRDefault="00066E07" w:rsidP="007E2B92">
      <w:pPr>
        <w:spacing w:after="0"/>
        <w:rPr>
          <w:rFonts w:ascii="Times New Roman" w:hAnsi="Times New Roman" w:cs="Times New Roman"/>
          <w:b/>
          <w:bCs/>
          <w:i/>
          <w:sz w:val="24"/>
          <w:szCs w:val="24"/>
        </w:rPr>
      </w:pPr>
      <w:r w:rsidRPr="00993EE8">
        <w:rPr>
          <w:rFonts w:ascii="Times New Roman" w:hAnsi="Times New Roman" w:cs="Times New Roman"/>
          <w:b/>
          <w:bCs/>
          <w:i/>
          <w:sz w:val="24"/>
          <w:szCs w:val="24"/>
        </w:rPr>
        <w:t>Source: Computed in GIS</w:t>
      </w:r>
      <w:r w:rsidR="00CB597D" w:rsidRPr="00993EE8">
        <w:rPr>
          <w:rFonts w:ascii="Times New Roman" w:hAnsi="Times New Roman" w:cs="Times New Roman"/>
          <w:b/>
          <w:bCs/>
          <w:i/>
          <w:sz w:val="24"/>
          <w:szCs w:val="24"/>
        </w:rPr>
        <w:t>, 201</w:t>
      </w:r>
      <w:r w:rsidR="00932D9E" w:rsidRPr="00993EE8">
        <w:rPr>
          <w:rFonts w:ascii="Times New Roman" w:hAnsi="Times New Roman" w:cs="Times New Roman"/>
          <w:b/>
          <w:bCs/>
          <w:i/>
          <w:sz w:val="24"/>
          <w:szCs w:val="24"/>
        </w:rPr>
        <w:t>6</w:t>
      </w:r>
    </w:p>
    <w:p w:rsidR="00066E07" w:rsidRDefault="00DE3DFD" w:rsidP="008A3C2F">
      <w:pPr>
        <w:pStyle w:val="StyleHeading1"/>
      </w:pPr>
      <w:bookmarkStart w:id="65" w:name="_Toc356012607"/>
      <w:bookmarkStart w:id="66" w:name="_Toc466877362"/>
      <w:r w:rsidRPr="00055CB0">
        <w:t xml:space="preserve">7. </w:t>
      </w:r>
      <w:r w:rsidR="00066E07" w:rsidRPr="00055CB0">
        <w:t>Major Problems of the Watershed Area</w:t>
      </w:r>
      <w:bookmarkEnd w:id="65"/>
      <w:bookmarkEnd w:id="66"/>
    </w:p>
    <w:p w:rsidR="00324C94" w:rsidRPr="00055CB0" w:rsidRDefault="00324C94" w:rsidP="00426FA6">
      <w:pPr>
        <w:rPr>
          <w:rFonts w:ascii="Times New Roman" w:hAnsi="Times New Roman" w:cs="Times New Roman"/>
          <w:sz w:val="24"/>
          <w:szCs w:val="24"/>
        </w:rPr>
      </w:pPr>
      <w:r w:rsidRPr="00055CB0">
        <w:rPr>
          <w:rFonts w:ascii="Times New Roman" w:hAnsi="Times New Roman" w:cs="Times New Roman"/>
          <w:sz w:val="24"/>
          <w:szCs w:val="24"/>
        </w:rPr>
        <w:t>Major problems of the area are summarized in to soil erosion and consequent land degradation, loss of vegetation cover, poor soil fertility, high population pressure and other socio economic pr</w:t>
      </w:r>
      <w:r w:rsidR="00B367BD" w:rsidRPr="00055CB0">
        <w:rPr>
          <w:rFonts w:ascii="Times New Roman" w:hAnsi="Times New Roman" w:cs="Times New Roman"/>
          <w:sz w:val="24"/>
          <w:szCs w:val="24"/>
        </w:rPr>
        <w:t xml:space="preserve">oblems.Soil erosion is generally more acute problem in the watershed area due to high rainfall intensity and soils are highly erodible attributable to the relatively shallow depth and low structural stability. </w:t>
      </w:r>
    </w:p>
    <w:p w:rsidR="00101B83" w:rsidRPr="00055CB0" w:rsidRDefault="00B367BD" w:rsidP="00426FA6">
      <w:pPr>
        <w:rPr>
          <w:rFonts w:ascii="Times New Roman" w:hAnsi="Times New Roman" w:cs="Times New Roman"/>
          <w:sz w:val="24"/>
          <w:szCs w:val="24"/>
        </w:rPr>
      </w:pPr>
      <w:r w:rsidRPr="00055CB0">
        <w:rPr>
          <w:rFonts w:ascii="Times New Roman" w:hAnsi="Times New Roman" w:cs="Times New Roman"/>
          <w:bCs/>
          <w:sz w:val="24"/>
          <w:szCs w:val="24"/>
        </w:rPr>
        <w:t xml:space="preserve">In this particular incidence, </w:t>
      </w:r>
      <w:r w:rsidR="00101B83" w:rsidRPr="00055CB0">
        <w:rPr>
          <w:rFonts w:ascii="Times New Roman" w:hAnsi="Times New Roman" w:cs="Times New Roman"/>
          <w:bCs/>
          <w:sz w:val="24"/>
          <w:szCs w:val="24"/>
        </w:rPr>
        <w:t>s</w:t>
      </w:r>
      <w:r w:rsidR="00101B83" w:rsidRPr="00055CB0">
        <w:rPr>
          <w:rFonts w:ascii="Times New Roman" w:hAnsi="Times New Roman" w:cs="Times New Roman"/>
          <w:sz w:val="24"/>
          <w:szCs w:val="24"/>
        </w:rPr>
        <w:t xml:space="preserve">oil erosion is </w:t>
      </w:r>
      <w:r w:rsidR="007E2B92" w:rsidRPr="00055CB0">
        <w:rPr>
          <w:rFonts w:ascii="Times New Roman" w:hAnsi="Times New Roman" w:cs="Times New Roman"/>
          <w:sz w:val="24"/>
          <w:szCs w:val="24"/>
        </w:rPr>
        <w:t xml:space="preserve">a common phenomenon </w:t>
      </w:r>
      <w:r w:rsidR="007E2B92">
        <w:rPr>
          <w:rFonts w:ascii="Times New Roman" w:hAnsi="Times New Roman" w:cs="Times New Roman"/>
          <w:sz w:val="24"/>
          <w:szCs w:val="24"/>
        </w:rPr>
        <w:t>that challenges</w:t>
      </w:r>
      <w:r w:rsidR="00101B83" w:rsidRPr="00055CB0">
        <w:rPr>
          <w:rFonts w:ascii="Times New Roman" w:hAnsi="Times New Roman" w:cs="Times New Roman"/>
          <w:sz w:val="24"/>
          <w:szCs w:val="24"/>
        </w:rPr>
        <w:t xml:space="preserve">the area, where it causes widespread </w:t>
      </w:r>
      <w:r w:rsidR="007E2B92">
        <w:rPr>
          <w:rFonts w:ascii="Times New Roman" w:hAnsi="Times New Roman" w:cs="Times New Roman"/>
          <w:sz w:val="24"/>
          <w:szCs w:val="24"/>
        </w:rPr>
        <w:t>land</w:t>
      </w:r>
      <w:r w:rsidR="00101B83" w:rsidRPr="00055CB0">
        <w:rPr>
          <w:rFonts w:ascii="Times New Roman" w:hAnsi="Times New Roman" w:cs="Times New Roman"/>
          <w:sz w:val="24"/>
          <w:szCs w:val="24"/>
        </w:rPr>
        <w:t xml:space="preserve"> degradation. Rapid population growth, cultivation on steep slopes, clearing of vegetation and overgrazing are the main factors that accelerate soil erosion in watershed. Such unsustainable and exploitative land use practices due to an increasing demand for food and fodder by the growing human and livestock populations are responsible for accelerated soil erosion in many parts of the watershed area. Those practices reduce the protective plant cover, thereby exposing the soil surface to the destructive impact of high-intensity rainfall.</w:t>
      </w:r>
    </w:p>
    <w:p w:rsidR="00066E07" w:rsidRDefault="00DE3DFD" w:rsidP="008A3C2F">
      <w:pPr>
        <w:pStyle w:val="StyleHeading1"/>
      </w:pPr>
      <w:bookmarkStart w:id="67" w:name="_Toc466877363"/>
      <w:r w:rsidRPr="00055CB0">
        <w:t xml:space="preserve">7.1 </w:t>
      </w:r>
      <w:r w:rsidR="00066E07" w:rsidRPr="00055CB0">
        <w:t>Analysis of Soil Erosion Potential of the watershed</w:t>
      </w:r>
      <w:bookmarkEnd w:id="67"/>
    </w:p>
    <w:p w:rsidR="00A16B45" w:rsidRPr="00055CB0" w:rsidRDefault="00A16B45" w:rsidP="00426FA6">
      <w:pPr>
        <w:rPr>
          <w:rFonts w:ascii="Times New Roman" w:hAnsi="Times New Roman" w:cs="Times New Roman"/>
          <w:sz w:val="24"/>
          <w:szCs w:val="24"/>
        </w:rPr>
      </w:pPr>
      <w:r w:rsidRPr="00055CB0">
        <w:rPr>
          <w:rFonts w:ascii="Times New Roman" w:hAnsi="Times New Roman" w:cs="Times New Roman"/>
          <w:sz w:val="24"/>
          <w:szCs w:val="24"/>
        </w:rPr>
        <w:t>According to the soil los</w:t>
      </w:r>
      <w:r w:rsidR="00426FA6" w:rsidRPr="00055CB0">
        <w:rPr>
          <w:rFonts w:ascii="Times New Roman" w:hAnsi="Times New Roman" w:cs="Times New Roman"/>
          <w:sz w:val="24"/>
          <w:szCs w:val="24"/>
        </w:rPr>
        <w:t xml:space="preserve">s classification of FAO about 92 </w:t>
      </w:r>
      <w:r w:rsidRPr="00055CB0">
        <w:rPr>
          <w:rFonts w:ascii="Times New Roman" w:hAnsi="Times New Roman" w:cs="Times New Roman"/>
          <w:sz w:val="24"/>
          <w:szCs w:val="24"/>
        </w:rPr>
        <w:t xml:space="preserve">percent of the watershed </w:t>
      </w:r>
      <w:r w:rsidR="007E2B92">
        <w:rPr>
          <w:rFonts w:ascii="Times New Roman" w:hAnsi="Times New Roman" w:cs="Times New Roman"/>
          <w:sz w:val="24"/>
          <w:szCs w:val="24"/>
        </w:rPr>
        <w:t>classified</w:t>
      </w:r>
      <w:r w:rsidRPr="00055CB0">
        <w:rPr>
          <w:rFonts w:ascii="Times New Roman" w:hAnsi="Times New Roman" w:cs="Times New Roman"/>
          <w:sz w:val="24"/>
          <w:szCs w:val="24"/>
        </w:rPr>
        <w:t>to soil loss</w:t>
      </w:r>
      <w:r w:rsidR="00371FA8">
        <w:rPr>
          <w:rFonts w:ascii="Times New Roman" w:hAnsi="Times New Roman" w:cs="Times New Roman"/>
          <w:sz w:val="24"/>
          <w:szCs w:val="24"/>
        </w:rPr>
        <w:t xml:space="preserve"> class of greater than 300 tones/ ha/yr</w:t>
      </w:r>
      <w:r w:rsidRPr="00055CB0">
        <w:rPr>
          <w:rFonts w:ascii="Times New Roman" w:hAnsi="Times New Roman" w:cs="Times New Roman"/>
          <w:sz w:val="24"/>
          <w:szCs w:val="24"/>
        </w:rPr>
        <w:t>. Moreover, about 6 percent of the area categorized in to class</w:t>
      </w:r>
      <w:r w:rsidR="00426FA6" w:rsidRPr="00055CB0">
        <w:rPr>
          <w:rFonts w:ascii="Times New Roman" w:hAnsi="Times New Roman" w:cs="Times New Roman"/>
          <w:sz w:val="24"/>
          <w:szCs w:val="24"/>
        </w:rPr>
        <w:t xml:space="preserve"> moderate</w:t>
      </w:r>
      <w:r w:rsidRPr="00055CB0">
        <w:rPr>
          <w:rFonts w:ascii="Times New Roman" w:hAnsi="Times New Roman" w:cs="Times New Roman"/>
          <w:sz w:val="24"/>
          <w:szCs w:val="24"/>
        </w:rPr>
        <w:t xml:space="preserve"> where the annual soil loss rate range from </w:t>
      </w:r>
      <w:r w:rsidR="00426FA6" w:rsidRPr="00055CB0">
        <w:rPr>
          <w:rFonts w:ascii="Times New Roman" w:hAnsi="Times New Roman" w:cs="Times New Roman"/>
          <w:sz w:val="24"/>
          <w:szCs w:val="24"/>
        </w:rPr>
        <w:t>16</w:t>
      </w:r>
      <w:r w:rsidR="00371FA8">
        <w:rPr>
          <w:rFonts w:ascii="Times New Roman" w:hAnsi="Times New Roman" w:cs="Times New Roman"/>
          <w:sz w:val="24"/>
          <w:szCs w:val="24"/>
        </w:rPr>
        <w:t xml:space="preserve"> t/ha/yr</w:t>
      </w:r>
      <w:r w:rsidR="00426FA6" w:rsidRPr="00055CB0">
        <w:rPr>
          <w:rFonts w:ascii="Times New Roman" w:hAnsi="Times New Roman" w:cs="Times New Roman"/>
          <w:sz w:val="24"/>
          <w:szCs w:val="24"/>
        </w:rPr>
        <w:t xml:space="preserve"> to above 3</w:t>
      </w:r>
      <w:r w:rsidRPr="00055CB0">
        <w:rPr>
          <w:rFonts w:ascii="Times New Roman" w:hAnsi="Times New Roman" w:cs="Times New Roman"/>
          <w:sz w:val="24"/>
          <w:szCs w:val="24"/>
        </w:rPr>
        <w:t xml:space="preserve">0 </w:t>
      </w:r>
      <w:r w:rsidR="00371FA8">
        <w:rPr>
          <w:rFonts w:ascii="Times New Roman" w:hAnsi="Times New Roman" w:cs="Times New Roman"/>
          <w:sz w:val="24"/>
          <w:szCs w:val="24"/>
        </w:rPr>
        <w:t xml:space="preserve">t </w:t>
      </w:r>
      <w:r w:rsidRPr="00055CB0">
        <w:rPr>
          <w:rFonts w:ascii="Times New Roman" w:hAnsi="Times New Roman" w:cs="Times New Roman"/>
          <w:sz w:val="24"/>
          <w:szCs w:val="24"/>
        </w:rPr>
        <w:t>/ha/yr.</w:t>
      </w:r>
    </w:p>
    <w:p w:rsidR="00066E07"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The analysis made under th</w:t>
      </w:r>
      <w:r w:rsidR="001977AA" w:rsidRPr="00055CB0">
        <w:rPr>
          <w:rFonts w:ascii="Times New Roman" w:hAnsi="Times New Roman" w:cs="Times New Roman"/>
          <w:bCs/>
          <w:sz w:val="24"/>
          <w:szCs w:val="24"/>
        </w:rPr>
        <w:t>e</w:t>
      </w:r>
      <w:r w:rsidRPr="00055CB0">
        <w:rPr>
          <w:rFonts w:ascii="Times New Roman" w:hAnsi="Times New Roman" w:cs="Times New Roman"/>
          <w:bCs/>
          <w:sz w:val="24"/>
          <w:szCs w:val="24"/>
        </w:rPr>
        <w:t xml:space="preserve"> study show that, the </w:t>
      </w:r>
      <w:r w:rsidR="00D75C22" w:rsidRPr="00055CB0">
        <w:rPr>
          <w:rFonts w:ascii="Times New Roman" w:hAnsi="Times New Roman" w:cs="Times New Roman"/>
          <w:bCs/>
          <w:sz w:val="24"/>
          <w:szCs w:val="24"/>
        </w:rPr>
        <w:t xml:space="preserve">total </w:t>
      </w:r>
      <w:r w:rsidRPr="00055CB0">
        <w:rPr>
          <w:rFonts w:ascii="Times New Roman" w:hAnsi="Times New Roman" w:cs="Times New Roman"/>
          <w:bCs/>
          <w:sz w:val="24"/>
          <w:szCs w:val="24"/>
        </w:rPr>
        <w:t>quantity of estimated soil loss, which indicates the amount of soil detached from its</w:t>
      </w:r>
      <w:r w:rsidR="001977AA" w:rsidRPr="00055CB0">
        <w:rPr>
          <w:rFonts w:ascii="Times New Roman" w:hAnsi="Times New Roman" w:cs="Times New Roman"/>
          <w:bCs/>
          <w:sz w:val="24"/>
          <w:szCs w:val="24"/>
        </w:rPr>
        <w:t xml:space="preserve"> original location and </w:t>
      </w:r>
      <w:r w:rsidRPr="00055CB0">
        <w:rPr>
          <w:rFonts w:ascii="Times New Roman" w:hAnsi="Times New Roman" w:cs="Times New Roman"/>
          <w:bCs/>
          <w:sz w:val="24"/>
          <w:szCs w:val="24"/>
        </w:rPr>
        <w:t xml:space="preserve">deposited within the Watershed area or transported to the </w:t>
      </w:r>
      <w:r w:rsidR="001977AA" w:rsidRPr="00055CB0">
        <w:rPr>
          <w:rFonts w:ascii="Times New Roman" w:hAnsi="Times New Roman" w:cs="Times New Roman"/>
          <w:bCs/>
          <w:sz w:val="24"/>
          <w:szCs w:val="24"/>
        </w:rPr>
        <w:t>surrounding hydrologic</w:t>
      </w:r>
      <w:r w:rsidRPr="00055CB0">
        <w:rPr>
          <w:rFonts w:ascii="Times New Roman" w:hAnsi="Times New Roman" w:cs="Times New Roman"/>
          <w:bCs/>
          <w:sz w:val="24"/>
          <w:szCs w:val="24"/>
        </w:rPr>
        <w:t xml:space="preserve"> system, is </w:t>
      </w:r>
      <w:r w:rsidR="00A16B45" w:rsidRPr="00055CB0">
        <w:rPr>
          <w:rFonts w:ascii="Times New Roman" w:hAnsi="Times New Roman" w:cs="Times New Roman"/>
          <w:bCs/>
          <w:sz w:val="24"/>
          <w:szCs w:val="24"/>
        </w:rPr>
        <w:t xml:space="preserve">about </w:t>
      </w:r>
      <w:r w:rsidR="009223FD" w:rsidRPr="00055CB0">
        <w:rPr>
          <w:rFonts w:ascii="Times New Roman" w:hAnsi="Times New Roman" w:cs="Times New Roman"/>
          <w:color w:val="000000"/>
          <w:sz w:val="24"/>
          <w:szCs w:val="24"/>
        </w:rPr>
        <w:fldChar w:fldCharType="begin"/>
      </w:r>
      <w:r w:rsidR="005A1E0E" w:rsidRPr="00055CB0">
        <w:rPr>
          <w:rFonts w:ascii="Times New Roman" w:hAnsi="Times New Roman" w:cs="Times New Roman"/>
          <w:color w:val="000000"/>
          <w:sz w:val="24"/>
          <w:szCs w:val="24"/>
        </w:rPr>
        <w:instrText xml:space="preserve"> =SUM(ABOVE) </w:instrText>
      </w:r>
      <w:r w:rsidR="009223FD" w:rsidRPr="00055CB0">
        <w:rPr>
          <w:rFonts w:ascii="Times New Roman" w:hAnsi="Times New Roman" w:cs="Times New Roman"/>
          <w:color w:val="000000"/>
          <w:sz w:val="24"/>
          <w:szCs w:val="24"/>
        </w:rPr>
        <w:fldChar w:fldCharType="separate"/>
      </w:r>
      <w:r w:rsidR="005A1E0E" w:rsidRPr="00055CB0">
        <w:rPr>
          <w:rFonts w:ascii="Times New Roman" w:hAnsi="Times New Roman" w:cs="Times New Roman"/>
          <w:noProof/>
          <w:color w:val="000000"/>
          <w:sz w:val="24"/>
          <w:szCs w:val="24"/>
        </w:rPr>
        <w:t>1</w:t>
      </w:r>
      <w:r w:rsidR="00371FA8">
        <w:rPr>
          <w:rFonts w:ascii="Times New Roman" w:hAnsi="Times New Roman" w:cs="Times New Roman"/>
          <w:noProof/>
          <w:color w:val="000000"/>
          <w:sz w:val="24"/>
          <w:szCs w:val="24"/>
        </w:rPr>
        <w:t>,</w:t>
      </w:r>
      <w:r w:rsidR="005A1E0E" w:rsidRPr="00055CB0">
        <w:rPr>
          <w:rFonts w:ascii="Times New Roman" w:hAnsi="Times New Roman" w:cs="Times New Roman"/>
          <w:noProof/>
          <w:color w:val="000000"/>
          <w:sz w:val="24"/>
          <w:szCs w:val="24"/>
        </w:rPr>
        <w:t>926</w:t>
      </w:r>
      <w:r w:rsidR="00371FA8">
        <w:rPr>
          <w:rFonts w:ascii="Times New Roman" w:hAnsi="Times New Roman" w:cs="Times New Roman"/>
          <w:noProof/>
          <w:color w:val="000000"/>
          <w:sz w:val="24"/>
          <w:szCs w:val="24"/>
        </w:rPr>
        <w:t>,</w:t>
      </w:r>
      <w:r w:rsidR="005A1E0E" w:rsidRPr="00055CB0">
        <w:rPr>
          <w:rFonts w:ascii="Times New Roman" w:hAnsi="Times New Roman" w:cs="Times New Roman"/>
          <w:noProof/>
          <w:color w:val="000000"/>
          <w:sz w:val="24"/>
          <w:szCs w:val="24"/>
        </w:rPr>
        <w:t>913</w:t>
      </w:r>
      <w:r w:rsidR="009223FD" w:rsidRPr="00055CB0">
        <w:rPr>
          <w:rFonts w:ascii="Times New Roman" w:hAnsi="Times New Roman" w:cs="Times New Roman"/>
          <w:color w:val="000000"/>
          <w:sz w:val="24"/>
          <w:szCs w:val="24"/>
        </w:rPr>
        <w:fldChar w:fldCharType="end"/>
      </w:r>
      <w:r w:rsidR="00D75C22" w:rsidRPr="00055CB0">
        <w:rPr>
          <w:rFonts w:ascii="Times New Roman" w:hAnsi="Times New Roman" w:cs="Times New Roman"/>
          <w:bCs/>
          <w:sz w:val="24"/>
          <w:szCs w:val="24"/>
        </w:rPr>
        <w:t xml:space="preserve"> ton</w:t>
      </w:r>
      <w:r w:rsidR="00371FA8">
        <w:rPr>
          <w:rFonts w:ascii="Times New Roman" w:hAnsi="Times New Roman" w:cs="Times New Roman"/>
          <w:bCs/>
          <w:sz w:val="24"/>
          <w:szCs w:val="24"/>
        </w:rPr>
        <w:t>s</w:t>
      </w:r>
      <w:r w:rsidRPr="00055CB0">
        <w:rPr>
          <w:rFonts w:ascii="Times New Roman" w:hAnsi="Times New Roman" w:cs="Times New Roman"/>
          <w:bCs/>
          <w:sz w:val="24"/>
          <w:szCs w:val="24"/>
        </w:rPr>
        <w:t xml:space="preserve">/ha/yr. </w:t>
      </w:r>
      <w:r w:rsidR="003C75E9" w:rsidRPr="00055CB0">
        <w:rPr>
          <w:rFonts w:ascii="Times New Roman" w:hAnsi="Times New Roman" w:cs="Times New Roman"/>
          <w:bCs/>
          <w:sz w:val="24"/>
          <w:szCs w:val="24"/>
        </w:rPr>
        <w:t>The mean annual soil loss</w:t>
      </w:r>
      <w:r w:rsidR="0009652C" w:rsidRPr="00055CB0">
        <w:rPr>
          <w:rFonts w:ascii="Times New Roman" w:hAnsi="Times New Roman" w:cs="Times New Roman"/>
          <w:bCs/>
          <w:sz w:val="24"/>
          <w:szCs w:val="24"/>
        </w:rPr>
        <w:t xml:space="preserve"> of the watershed is</w:t>
      </w:r>
      <w:r w:rsidR="007500AA" w:rsidRPr="00055CB0">
        <w:rPr>
          <w:rFonts w:ascii="Times New Roman" w:hAnsi="Times New Roman" w:cs="Times New Roman"/>
          <w:bCs/>
          <w:sz w:val="24"/>
          <w:szCs w:val="24"/>
        </w:rPr>
        <w:t xml:space="preserve"> estimated</w:t>
      </w:r>
      <w:r w:rsidR="0009652C" w:rsidRPr="00055CB0">
        <w:rPr>
          <w:rFonts w:ascii="Times New Roman" w:hAnsi="Times New Roman" w:cs="Times New Roman"/>
          <w:bCs/>
          <w:sz w:val="24"/>
          <w:szCs w:val="24"/>
        </w:rPr>
        <w:t xml:space="preserve"> about </w:t>
      </w:r>
      <w:r w:rsidR="00932D9E" w:rsidRPr="00055CB0">
        <w:rPr>
          <w:rFonts w:ascii="Times New Roman" w:hAnsi="Times New Roman" w:cs="Times New Roman"/>
          <w:bCs/>
          <w:sz w:val="24"/>
          <w:szCs w:val="24"/>
        </w:rPr>
        <w:t>278</w:t>
      </w:r>
      <w:r w:rsidR="0009652C" w:rsidRPr="00055CB0">
        <w:rPr>
          <w:rFonts w:ascii="Times New Roman" w:hAnsi="Times New Roman" w:cs="Times New Roman"/>
          <w:bCs/>
          <w:sz w:val="24"/>
          <w:szCs w:val="24"/>
        </w:rPr>
        <w:t>t</w:t>
      </w:r>
      <w:r w:rsidR="00371FA8">
        <w:rPr>
          <w:rFonts w:ascii="Times New Roman" w:hAnsi="Times New Roman" w:cs="Times New Roman"/>
          <w:bCs/>
          <w:sz w:val="24"/>
          <w:szCs w:val="24"/>
        </w:rPr>
        <w:t xml:space="preserve">ons </w:t>
      </w:r>
      <w:r w:rsidR="0009652C" w:rsidRPr="00055CB0">
        <w:rPr>
          <w:rFonts w:ascii="Times New Roman" w:hAnsi="Times New Roman" w:cs="Times New Roman"/>
          <w:bCs/>
          <w:sz w:val="24"/>
          <w:szCs w:val="24"/>
        </w:rPr>
        <w:t xml:space="preserve">/ha/yr. </w:t>
      </w:r>
      <w:r w:rsidR="00CC17BF" w:rsidRPr="00055CB0">
        <w:rPr>
          <w:rFonts w:ascii="Times New Roman" w:hAnsi="Times New Roman" w:cs="Times New Roman"/>
          <w:bCs/>
          <w:sz w:val="24"/>
          <w:szCs w:val="24"/>
        </w:rPr>
        <w:t>T</w:t>
      </w:r>
      <w:r w:rsidR="0009652C" w:rsidRPr="00055CB0">
        <w:rPr>
          <w:rFonts w:ascii="Times New Roman" w:hAnsi="Times New Roman" w:cs="Times New Roman"/>
          <w:bCs/>
          <w:sz w:val="24"/>
          <w:szCs w:val="24"/>
        </w:rPr>
        <w:t>he most sever loss is occurred in stream channels and the general trends of the finding indicate that soil loss increases as the slope steepness increases in the watershed.</w:t>
      </w:r>
    </w:p>
    <w:p w:rsidR="00384A98" w:rsidRDefault="00384A98" w:rsidP="00426FA6">
      <w:pPr>
        <w:rPr>
          <w:rFonts w:ascii="Times New Roman" w:hAnsi="Times New Roman" w:cs="Times New Roman"/>
          <w:bCs/>
          <w:sz w:val="24"/>
          <w:szCs w:val="24"/>
        </w:rPr>
      </w:pPr>
    </w:p>
    <w:p w:rsidR="00384A98" w:rsidRPr="00055CB0" w:rsidRDefault="00384A98" w:rsidP="00426FA6">
      <w:pPr>
        <w:rPr>
          <w:rFonts w:ascii="Times New Roman" w:hAnsi="Times New Roman" w:cs="Times New Roman"/>
          <w:bCs/>
          <w:sz w:val="24"/>
          <w:szCs w:val="24"/>
        </w:rPr>
      </w:pPr>
    </w:p>
    <w:p w:rsidR="005C4250" w:rsidRPr="00371FA8" w:rsidRDefault="00AE7FA2" w:rsidP="00AE7FA2">
      <w:pPr>
        <w:pStyle w:val="Caption"/>
        <w:rPr>
          <w:rFonts w:ascii="Times New Roman" w:hAnsi="Times New Roman" w:cs="Times New Roman"/>
          <w:b w:val="0"/>
          <w:sz w:val="20"/>
          <w:szCs w:val="24"/>
        </w:rPr>
      </w:pPr>
      <w:bookmarkStart w:id="68" w:name="_Toc356012620"/>
      <w:bookmarkStart w:id="69" w:name="_Toc466877389"/>
      <w:r w:rsidRPr="00371FA8">
        <w:rPr>
          <w:rFonts w:ascii="Times New Roman" w:hAnsi="Times New Roman" w:cs="Times New Roman"/>
          <w:b w:val="0"/>
          <w:sz w:val="20"/>
          <w:szCs w:val="24"/>
        </w:rPr>
        <w:lastRenderedPageBreak/>
        <w:t xml:space="preserve">Table </w:t>
      </w:r>
      <w:r w:rsidR="009223FD" w:rsidRPr="00371FA8">
        <w:rPr>
          <w:rFonts w:ascii="Times New Roman" w:hAnsi="Times New Roman" w:cs="Times New Roman"/>
          <w:b w:val="0"/>
          <w:sz w:val="20"/>
          <w:szCs w:val="24"/>
        </w:rPr>
        <w:fldChar w:fldCharType="begin"/>
      </w:r>
      <w:r w:rsidR="00652AE2" w:rsidRPr="00371FA8">
        <w:rPr>
          <w:rFonts w:ascii="Times New Roman" w:hAnsi="Times New Roman" w:cs="Times New Roman"/>
          <w:b w:val="0"/>
          <w:sz w:val="20"/>
          <w:szCs w:val="24"/>
        </w:rPr>
        <w:instrText xml:space="preserve"> SEQ Table \* ARABIC </w:instrText>
      </w:r>
      <w:r w:rsidR="009223FD" w:rsidRPr="00371FA8">
        <w:rPr>
          <w:rFonts w:ascii="Times New Roman" w:hAnsi="Times New Roman" w:cs="Times New Roman"/>
          <w:b w:val="0"/>
          <w:sz w:val="20"/>
          <w:szCs w:val="24"/>
        </w:rPr>
        <w:fldChar w:fldCharType="separate"/>
      </w:r>
      <w:r w:rsidR="005A7133" w:rsidRPr="00371FA8">
        <w:rPr>
          <w:rFonts w:ascii="Times New Roman" w:hAnsi="Times New Roman" w:cs="Times New Roman"/>
          <w:b w:val="0"/>
          <w:noProof/>
          <w:sz w:val="20"/>
          <w:szCs w:val="24"/>
        </w:rPr>
        <w:t>7</w:t>
      </w:r>
      <w:r w:rsidR="009223FD" w:rsidRPr="00371FA8">
        <w:rPr>
          <w:rFonts w:ascii="Times New Roman" w:hAnsi="Times New Roman" w:cs="Times New Roman"/>
          <w:b w:val="0"/>
          <w:sz w:val="20"/>
          <w:szCs w:val="24"/>
        </w:rPr>
        <w:fldChar w:fldCharType="end"/>
      </w:r>
      <w:r w:rsidR="00662534" w:rsidRPr="00371FA8">
        <w:rPr>
          <w:rFonts w:ascii="Times New Roman" w:hAnsi="Times New Roman" w:cs="Times New Roman"/>
          <w:b w:val="0"/>
          <w:sz w:val="20"/>
          <w:szCs w:val="24"/>
        </w:rPr>
        <w:t xml:space="preserve">: Soil loss of </w:t>
      </w:r>
      <w:r w:rsidR="00360AC4" w:rsidRPr="00371FA8">
        <w:rPr>
          <w:rFonts w:ascii="Times New Roman" w:hAnsi="Times New Roman" w:cs="Times New Roman"/>
          <w:b w:val="0"/>
          <w:sz w:val="20"/>
          <w:szCs w:val="24"/>
        </w:rPr>
        <w:t>Doma</w:t>
      </w:r>
      <w:r w:rsidR="00662534" w:rsidRPr="00371FA8">
        <w:rPr>
          <w:rFonts w:ascii="Times New Roman" w:hAnsi="Times New Roman" w:cs="Times New Roman"/>
          <w:b w:val="0"/>
          <w:sz w:val="20"/>
          <w:szCs w:val="24"/>
        </w:rPr>
        <w:t xml:space="preserve"> watershed</w:t>
      </w:r>
      <w:bookmarkEnd w:id="68"/>
      <w:bookmarkEnd w:id="69"/>
    </w:p>
    <w:tbl>
      <w:tblPr>
        <w:tblW w:w="10295" w:type="dxa"/>
        <w:tblInd w:w="9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1581"/>
        <w:gridCol w:w="2899"/>
        <w:gridCol w:w="2197"/>
        <w:gridCol w:w="1620"/>
        <w:gridCol w:w="1998"/>
      </w:tblGrid>
      <w:tr w:rsidR="00932D9E" w:rsidRPr="00055CB0" w:rsidTr="00932D9E">
        <w:trPr>
          <w:trHeight w:val="325"/>
        </w:trPr>
        <w:tc>
          <w:tcPr>
            <w:tcW w:w="1581"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2899"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Soil Loss (t/ha/yr)</w:t>
            </w:r>
          </w:p>
        </w:tc>
        <w:tc>
          <w:tcPr>
            <w:tcW w:w="2197"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Area in hectare</w:t>
            </w:r>
          </w:p>
        </w:tc>
        <w:tc>
          <w:tcPr>
            <w:tcW w:w="1620"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Percentage</w:t>
            </w:r>
          </w:p>
        </w:tc>
        <w:tc>
          <w:tcPr>
            <w:tcW w:w="1998" w:type="dxa"/>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Total Soil Loss t/ha/yr</w:t>
            </w:r>
          </w:p>
        </w:tc>
      </w:tr>
      <w:tr w:rsidR="00932D9E" w:rsidRPr="00055CB0" w:rsidTr="00932D9E">
        <w:trPr>
          <w:trHeight w:val="325"/>
        </w:trPr>
        <w:tc>
          <w:tcPr>
            <w:tcW w:w="1581"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2899"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31-50</w:t>
            </w:r>
          </w:p>
        </w:tc>
        <w:tc>
          <w:tcPr>
            <w:tcW w:w="2197"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150.96</w:t>
            </w:r>
          </w:p>
        </w:tc>
        <w:tc>
          <w:tcPr>
            <w:tcW w:w="1620"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1998" w:type="dxa"/>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6114</w:t>
            </w:r>
          </w:p>
        </w:tc>
      </w:tr>
      <w:tr w:rsidR="00932D9E" w:rsidRPr="00055CB0" w:rsidTr="00932D9E">
        <w:trPr>
          <w:trHeight w:val="325"/>
        </w:trPr>
        <w:tc>
          <w:tcPr>
            <w:tcW w:w="1581"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2899"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16-30</w:t>
            </w:r>
          </w:p>
        </w:tc>
        <w:tc>
          <w:tcPr>
            <w:tcW w:w="2197"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401.50</w:t>
            </w:r>
          </w:p>
        </w:tc>
        <w:tc>
          <w:tcPr>
            <w:tcW w:w="1620"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w:t>
            </w:r>
          </w:p>
        </w:tc>
        <w:tc>
          <w:tcPr>
            <w:tcW w:w="1998" w:type="dxa"/>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9235</w:t>
            </w:r>
          </w:p>
        </w:tc>
      </w:tr>
      <w:tr w:rsidR="00932D9E" w:rsidRPr="00055CB0" w:rsidTr="00932D9E">
        <w:trPr>
          <w:trHeight w:val="325"/>
        </w:trPr>
        <w:tc>
          <w:tcPr>
            <w:tcW w:w="1581"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3</w:t>
            </w:r>
          </w:p>
        </w:tc>
        <w:tc>
          <w:tcPr>
            <w:tcW w:w="2899"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&gt;300</w:t>
            </w:r>
          </w:p>
        </w:tc>
        <w:tc>
          <w:tcPr>
            <w:tcW w:w="2197"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6371.88</w:t>
            </w:r>
          </w:p>
        </w:tc>
        <w:tc>
          <w:tcPr>
            <w:tcW w:w="1620"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92</w:t>
            </w:r>
          </w:p>
        </w:tc>
        <w:tc>
          <w:tcPr>
            <w:tcW w:w="1998" w:type="dxa"/>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1911564</w:t>
            </w:r>
          </w:p>
        </w:tc>
      </w:tr>
      <w:tr w:rsidR="00932D9E" w:rsidRPr="00055CB0" w:rsidTr="00932D9E">
        <w:trPr>
          <w:trHeight w:val="325"/>
        </w:trPr>
        <w:tc>
          <w:tcPr>
            <w:tcW w:w="1581"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2899"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2197"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6924.34</w:t>
            </w:r>
          </w:p>
        </w:tc>
        <w:tc>
          <w:tcPr>
            <w:tcW w:w="1620" w:type="dxa"/>
            <w:shd w:val="clear" w:color="auto" w:fill="auto"/>
            <w:noWrap/>
            <w:vAlign w:val="bottom"/>
            <w:hideMark/>
          </w:tcPr>
          <w:p w:rsidR="00932D9E" w:rsidRPr="00055CB0" w:rsidRDefault="00932D9E"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c>
          <w:tcPr>
            <w:tcW w:w="1998" w:type="dxa"/>
          </w:tcPr>
          <w:p w:rsidR="00932D9E" w:rsidRPr="00055CB0" w:rsidRDefault="009223FD"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fldChar w:fldCharType="begin"/>
            </w:r>
            <w:r w:rsidR="00932D9E" w:rsidRPr="00055CB0">
              <w:rPr>
                <w:rFonts w:ascii="Times New Roman" w:hAnsi="Times New Roman" w:cs="Times New Roman"/>
                <w:color w:val="000000"/>
                <w:sz w:val="24"/>
                <w:szCs w:val="24"/>
              </w:rPr>
              <w:instrText xml:space="preserve"> =SUM(ABOVE) </w:instrText>
            </w:r>
            <w:r w:rsidRPr="00055CB0">
              <w:rPr>
                <w:rFonts w:ascii="Times New Roman" w:hAnsi="Times New Roman" w:cs="Times New Roman"/>
                <w:color w:val="000000"/>
                <w:sz w:val="24"/>
                <w:szCs w:val="24"/>
              </w:rPr>
              <w:fldChar w:fldCharType="separate"/>
            </w:r>
            <w:r w:rsidR="00932D9E" w:rsidRPr="00055CB0">
              <w:rPr>
                <w:rFonts w:ascii="Times New Roman" w:hAnsi="Times New Roman" w:cs="Times New Roman"/>
                <w:noProof/>
                <w:color w:val="000000"/>
                <w:sz w:val="24"/>
                <w:szCs w:val="24"/>
              </w:rPr>
              <w:t>1926913</w:t>
            </w:r>
            <w:r w:rsidRPr="00055CB0">
              <w:rPr>
                <w:rFonts w:ascii="Times New Roman" w:hAnsi="Times New Roman" w:cs="Times New Roman"/>
                <w:color w:val="000000"/>
                <w:sz w:val="24"/>
                <w:szCs w:val="24"/>
              </w:rPr>
              <w:fldChar w:fldCharType="end"/>
            </w:r>
          </w:p>
        </w:tc>
      </w:tr>
    </w:tbl>
    <w:p w:rsidR="006B5E87" w:rsidRPr="00993EE8" w:rsidRDefault="006B5E87" w:rsidP="00371FA8">
      <w:pPr>
        <w:spacing w:after="0"/>
        <w:rPr>
          <w:rFonts w:ascii="Times New Roman" w:hAnsi="Times New Roman" w:cs="Times New Roman"/>
          <w:b/>
          <w:i/>
          <w:sz w:val="22"/>
          <w:szCs w:val="22"/>
        </w:rPr>
      </w:pPr>
      <w:r w:rsidRPr="00993EE8">
        <w:rPr>
          <w:rFonts w:ascii="Times New Roman" w:hAnsi="Times New Roman" w:cs="Times New Roman"/>
          <w:b/>
          <w:i/>
          <w:sz w:val="22"/>
          <w:szCs w:val="22"/>
        </w:rPr>
        <w:t xml:space="preserve">Source: soil loss </w:t>
      </w:r>
      <w:r w:rsidR="008A3C2F" w:rsidRPr="00993EE8">
        <w:rPr>
          <w:rFonts w:ascii="Times New Roman" w:hAnsi="Times New Roman" w:cs="Times New Roman"/>
          <w:b/>
          <w:i/>
          <w:sz w:val="22"/>
          <w:szCs w:val="22"/>
        </w:rPr>
        <w:t>computation</w:t>
      </w:r>
      <w:r w:rsidRPr="00993EE8">
        <w:rPr>
          <w:rFonts w:ascii="Times New Roman" w:hAnsi="Times New Roman" w:cs="Times New Roman"/>
          <w:b/>
          <w:i/>
          <w:sz w:val="22"/>
          <w:szCs w:val="22"/>
        </w:rPr>
        <w:t xml:space="preserve"> in GIS, 201</w:t>
      </w:r>
      <w:r w:rsidR="00932D9E" w:rsidRPr="00993EE8">
        <w:rPr>
          <w:rFonts w:ascii="Times New Roman" w:hAnsi="Times New Roman" w:cs="Times New Roman"/>
          <w:b/>
          <w:i/>
          <w:sz w:val="22"/>
          <w:szCs w:val="22"/>
        </w:rPr>
        <w:t>6</w:t>
      </w:r>
    </w:p>
    <w:p w:rsidR="00C5375E" w:rsidRPr="00055CB0" w:rsidRDefault="005A1E0E" w:rsidP="00426FA6">
      <w:pPr>
        <w:pStyle w:val="HeadingFour"/>
        <w:rPr>
          <w:rFonts w:ascii="Times New Roman" w:hAnsi="Times New Roman" w:cs="Times New Roman"/>
          <w:sz w:val="24"/>
          <w:szCs w:val="24"/>
        </w:rPr>
      </w:pPr>
      <w:r w:rsidRPr="00055CB0">
        <w:rPr>
          <w:rFonts w:ascii="Times New Roman" w:hAnsi="Times New Roman" w:cs="Times New Roman"/>
          <w:b/>
          <w:smallCaps w:val="0"/>
          <w:noProof/>
          <w:sz w:val="24"/>
          <w:szCs w:val="24"/>
          <w:lang w:bidi="ar-SA"/>
        </w:rPr>
        <w:drawing>
          <wp:inline distT="0" distB="0" distL="0" distR="0">
            <wp:extent cx="6191250" cy="479107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srcRect/>
                    <a:stretch>
                      <a:fillRect/>
                    </a:stretch>
                  </pic:blipFill>
                  <pic:spPr bwMode="auto">
                    <a:xfrm>
                      <a:off x="0" y="0"/>
                      <a:ext cx="6191250" cy="4791075"/>
                    </a:xfrm>
                    <a:prstGeom prst="rect">
                      <a:avLst/>
                    </a:prstGeom>
                    <a:noFill/>
                    <a:ln w="9525">
                      <a:noFill/>
                      <a:miter lim="800000"/>
                      <a:headEnd/>
                      <a:tailEnd/>
                    </a:ln>
                  </pic:spPr>
                </pic:pic>
              </a:graphicData>
            </a:graphic>
          </wp:inline>
        </w:drawing>
      </w:r>
    </w:p>
    <w:p w:rsidR="00067BBC" w:rsidRPr="00371FA8" w:rsidRDefault="00132229" w:rsidP="00132229">
      <w:pPr>
        <w:pStyle w:val="Caption"/>
        <w:rPr>
          <w:rFonts w:ascii="Times New Roman" w:hAnsi="Times New Roman" w:cs="Times New Roman"/>
          <w:b w:val="0"/>
          <w:sz w:val="20"/>
          <w:szCs w:val="24"/>
        </w:rPr>
      </w:pPr>
      <w:bookmarkStart w:id="70" w:name="_Toc466877404"/>
      <w:r w:rsidRPr="00371FA8">
        <w:rPr>
          <w:rFonts w:ascii="Times New Roman" w:hAnsi="Times New Roman" w:cs="Times New Roman"/>
          <w:b w:val="0"/>
          <w:sz w:val="20"/>
          <w:szCs w:val="24"/>
        </w:rPr>
        <w:t xml:space="preserve">Figure </w:t>
      </w:r>
      <w:r w:rsidR="009223FD" w:rsidRPr="00371FA8">
        <w:rPr>
          <w:rFonts w:ascii="Times New Roman" w:hAnsi="Times New Roman" w:cs="Times New Roman"/>
          <w:b w:val="0"/>
          <w:sz w:val="20"/>
          <w:szCs w:val="24"/>
        </w:rPr>
        <w:fldChar w:fldCharType="begin"/>
      </w:r>
      <w:r w:rsidR="00652AE2" w:rsidRPr="00371FA8">
        <w:rPr>
          <w:rFonts w:ascii="Times New Roman" w:hAnsi="Times New Roman" w:cs="Times New Roman"/>
          <w:b w:val="0"/>
          <w:sz w:val="20"/>
          <w:szCs w:val="24"/>
        </w:rPr>
        <w:instrText xml:space="preserve"> SEQ Figure \* ARABIC </w:instrText>
      </w:r>
      <w:r w:rsidR="009223FD" w:rsidRPr="00371FA8">
        <w:rPr>
          <w:rFonts w:ascii="Times New Roman" w:hAnsi="Times New Roman" w:cs="Times New Roman"/>
          <w:b w:val="0"/>
          <w:sz w:val="20"/>
          <w:szCs w:val="24"/>
        </w:rPr>
        <w:fldChar w:fldCharType="separate"/>
      </w:r>
      <w:r w:rsidR="008B5E7B" w:rsidRPr="00371FA8">
        <w:rPr>
          <w:rFonts w:ascii="Times New Roman" w:hAnsi="Times New Roman" w:cs="Times New Roman"/>
          <w:b w:val="0"/>
          <w:noProof/>
          <w:sz w:val="20"/>
          <w:szCs w:val="24"/>
        </w:rPr>
        <w:t>10</w:t>
      </w:r>
      <w:r w:rsidR="009223FD" w:rsidRPr="00371FA8">
        <w:rPr>
          <w:rFonts w:ascii="Times New Roman" w:hAnsi="Times New Roman" w:cs="Times New Roman"/>
          <w:b w:val="0"/>
          <w:sz w:val="20"/>
          <w:szCs w:val="24"/>
        </w:rPr>
        <w:fldChar w:fldCharType="end"/>
      </w:r>
      <w:r w:rsidR="00067BBC" w:rsidRPr="00371FA8">
        <w:rPr>
          <w:rFonts w:ascii="Times New Roman" w:hAnsi="Times New Roman" w:cs="Times New Roman"/>
          <w:b w:val="0"/>
          <w:sz w:val="20"/>
          <w:szCs w:val="24"/>
        </w:rPr>
        <w:t xml:space="preserve">: </w:t>
      </w:r>
      <w:r w:rsidR="00C5375E" w:rsidRPr="00371FA8">
        <w:rPr>
          <w:rFonts w:ascii="Times New Roman" w:hAnsi="Times New Roman" w:cs="Times New Roman"/>
          <w:b w:val="0"/>
          <w:sz w:val="20"/>
          <w:szCs w:val="24"/>
        </w:rPr>
        <w:t>Soil Loss</w:t>
      </w:r>
      <w:r w:rsidR="00067BBC" w:rsidRPr="00371FA8">
        <w:rPr>
          <w:rFonts w:ascii="Times New Roman" w:hAnsi="Times New Roman" w:cs="Times New Roman"/>
          <w:b w:val="0"/>
          <w:sz w:val="20"/>
          <w:szCs w:val="24"/>
        </w:rPr>
        <w:t xml:space="preserve"> class map of </w:t>
      </w:r>
      <w:r w:rsidR="00360AC4" w:rsidRPr="00371FA8">
        <w:rPr>
          <w:rFonts w:ascii="Times New Roman" w:hAnsi="Times New Roman" w:cs="Times New Roman"/>
          <w:b w:val="0"/>
          <w:sz w:val="20"/>
          <w:szCs w:val="24"/>
        </w:rPr>
        <w:t>Doma</w:t>
      </w:r>
      <w:r w:rsidR="00067BBC" w:rsidRPr="00371FA8">
        <w:rPr>
          <w:rFonts w:ascii="Times New Roman" w:hAnsi="Times New Roman" w:cs="Times New Roman"/>
          <w:b w:val="0"/>
          <w:sz w:val="20"/>
          <w:szCs w:val="24"/>
        </w:rPr>
        <w:t xml:space="preserve"> watershed</w:t>
      </w:r>
      <w:bookmarkEnd w:id="70"/>
    </w:p>
    <w:p w:rsidR="00066E07" w:rsidRPr="00055CB0" w:rsidRDefault="00DE3DFD" w:rsidP="008A3C2F">
      <w:pPr>
        <w:pStyle w:val="StyleHeading2Linespacing15lines"/>
        <w:rPr>
          <w:rFonts w:ascii="Times New Roman" w:hAnsi="Times New Roman"/>
          <w:sz w:val="24"/>
        </w:rPr>
      </w:pPr>
      <w:bookmarkStart w:id="71" w:name="_Toc466877364"/>
      <w:r w:rsidRPr="00055CB0">
        <w:rPr>
          <w:rFonts w:ascii="Times New Roman" w:hAnsi="Times New Roman"/>
          <w:sz w:val="24"/>
        </w:rPr>
        <w:t xml:space="preserve">7.2 </w:t>
      </w:r>
      <w:r w:rsidR="00066E07" w:rsidRPr="00055CB0">
        <w:rPr>
          <w:rFonts w:ascii="Times New Roman" w:hAnsi="Times New Roman"/>
          <w:sz w:val="24"/>
        </w:rPr>
        <w:t>Soil Erosion Hazard</w:t>
      </w:r>
      <w:bookmarkEnd w:id="71"/>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Categorization of different erosion potentials was made following the FAO basic classification of desertification (FAO 1986). In line with this, the study area classi</w:t>
      </w:r>
      <w:r w:rsidR="003E7426" w:rsidRPr="00055CB0">
        <w:rPr>
          <w:rFonts w:ascii="Times New Roman" w:hAnsi="Times New Roman" w:cs="Times New Roman"/>
          <w:bCs/>
          <w:sz w:val="24"/>
          <w:szCs w:val="24"/>
        </w:rPr>
        <w:t xml:space="preserve">fied in to </w:t>
      </w:r>
      <w:r w:rsidR="003C75E9" w:rsidRPr="00055CB0">
        <w:rPr>
          <w:rFonts w:ascii="Times New Roman" w:hAnsi="Times New Roman" w:cs="Times New Roman"/>
          <w:bCs/>
          <w:sz w:val="24"/>
          <w:szCs w:val="24"/>
        </w:rPr>
        <w:t xml:space="preserve">eightseverity </w:t>
      </w:r>
      <w:r w:rsidR="003E7426" w:rsidRPr="00055CB0">
        <w:rPr>
          <w:rFonts w:ascii="Times New Roman" w:hAnsi="Times New Roman" w:cs="Times New Roman"/>
          <w:bCs/>
          <w:sz w:val="24"/>
          <w:szCs w:val="24"/>
        </w:rPr>
        <w:t>classes (Table1</w:t>
      </w:r>
      <w:r w:rsidR="003C75E9" w:rsidRPr="00055CB0">
        <w:rPr>
          <w:rFonts w:ascii="Times New Roman" w:hAnsi="Times New Roman" w:cs="Times New Roman"/>
          <w:bCs/>
          <w:sz w:val="24"/>
          <w:szCs w:val="24"/>
        </w:rPr>
        <w:t>1</w:t>
      </w:r>
      <w:r w:rsidRPr="00055CB0">
        <w:rPr>
          <w:rFonts w:ascii="Times New Roman" w:hAnsi="Times New Roman" w:cs="Times New Roman"/>
          <w:bCs/>
          <w:sz w:val="24"/>
          <w:szCs w:val="24"/>
        </w:rPr>
        <w:t xml:space="preserve">). Soil loss tolerance (SLT) denotes the maximum allowable soil loss that will sustain an </w:t>
      </w:r>
      <w:r w:rsidRPr="00055CB0">
        <w:rPr>
          <w:rFonts w:ascii="Times New Roman" w:hAnsi="Times New Roman" w:cs="Times New Roman"/>
          <w:bCs/>
          <w:sz w:val="24"/>
          <w:szCs w:val="24"/>
        </w:rPr>
        <w:lastRenderedPageBreak/>
        <w:t>economic and a high level of productivity (Wischmeier &amp;</w:t>
      </w:r>
      <w:r w:rsidR="003C75E9" w:rsidRPr="00055CB0">
        <w:rPr>
          <w:rFonts w:ascii="Times New Roman" w:hAnsi="Times New Roman" w:cs="Times New Roman"/>
          <w:bCs/>
          <w:sz w:val="24"/>
          <w:szCs w:val="24"/>
        </w:rPr>
        <w:t>Smith, 1978; FAO &amp; UNEP., 1984), in this regard, t</w:t>
      </w:r>
      <w:r w:rsidRPr="00055CB0">
        <w:rPr>
          <w:rFonts w:ascii="Times New Roman" w:hAnsi="Times New Roman" w:cs="Times New Roman"/>
          <w:bCs/>
          <w:sz w:val="24"/>
          <w:szCs w:val="24"/>
        </w:rPr>
        <w:t xml:space="preserve">he normal SLT values range from 5 to 11 tons/ ha/yr (Renard, Foster, Weesies, McCool and Yoder, 1996) The </w:t>
      </w:r>
      <w:r w:rsidR="005A1E0E" w:rsidRPr="00055CB0">
        <w:rPr>
          <w:rFonts w:ascii="Times New Roman" w:hAnsi="Times New Roman" w:cs="Times New Roman"/>
          <w:bCs/>
          <w:sz w:val="24"/>
          <w:szCs w:val="24"/>
        </w:rPr>
        <w:t>entire watershed</w:t>
      </w:r>
      <w:r w:rsidRPr="00055CB0">
        <w:rPr>
          <w:rFonts w:ascii="Times New Roman" w:hAnsi="Times New Roman" w:cs="Times New Roman"/>
          <w:bCs/>
          <w:sz w:val="24"/>
          <w:szCs w:val="24"/>
        </w:rPr>
        <w:t xml:space="preserve"> area </w:t>
      </w:r>
      <w:r w:rsidR="005A1E0E" w:rsidRPr="00055CB0">
        <w:rPr>
          <w:rFonts w:ascii="Times New Roman" w:hAnsi="Times New Roman" w:cs="Times New Roman"/>
          <w:bCs/>
          <w:sz w:val="24"/>
          <w:szCs w:val="24"/>
        </w:rPr>
        <w:t>characterized by</w:t>
      </w:r>
      <w:r w:rsidRPr="00055CB0">
        <w:rPr>
          <w:rFonts w:ascii="Times New Roman" w:hAnsi="Times New Roman" w:cs="Times New Roman"/>
          <w:bCs/>
          <w:sz w:val="24"/>
          <w:szCs w:val="24"/>
        </w:rPr>
        <w:t xml:space="preserve"> a soil loss potential higher than the SLT </w:t>
      </w:r>
      <w:r w:rsidR="005A1E0E" w:rsidRPr="00055CB0">
        <w:rPr>
          <w:rFonts w:ascii="Times New Roman" w:hAnsi="Times New Roman" w:cs="Times New Roman"/>
          <w:bCs/>
          <w:sz w:val="24"/>
          <w:szCs w:val="24"/>
        </w:rPr>
        <w:t>so that the watershed require serious concern regarding soil and water conservation</w:t>
      </w:r>
      <w:r w:rsidRPr="00055CB0">
        <w:rPr>
          <w:rFonts w:ascii="Times New Roman" w:hAnsi="Times New Roman" w:cs="Times New Roman"/>
          <w:bCs/>
          <w:sz w:val="24"/>
          <w:szCs w:val="24"/>
        </w:rPr>
        <w:t xml:space="preserve">. </w:t>
      </w:r>
    </w:p>
    <w:p w:rsidR="005C4250" w:rsidRPr="00371FA8" w:rsidRDefault="005A7133" w:rsidP="005A7133">
      <w:pPr>
        <w:pStyle w:val="Caption"/>
        <w:rPr>
          <w:rFonts w:ascii="Times New Roman" w:hAnsi="Times New Roman" w:cs="Times New Roman"/>
          <w:b w:val="0"/>
          <w:sz w:val="20"/>
          <w:szCs w:val="24"/>
        </w:rPr>
      </w:pPr>
      <w:bookmarkStart w:id="72" w:name="_Toc356012621"/>
      <w:bookmarkStart w:id="73" w:name="_Toc466877390"/>
      <w:r w:rsidRPr="00371FA8">
        <w:rPr>
          <w:rFonts w:ascii="Times New Roman" w:hAnsi="Times New Roman" w:cs="Times New Roman"/>
          <w:b w:val="0"/>
          <w:sz w:val="20"/>
          <w:szCs w:val="24"/>
        </w:rPr>
        <w:t xml:space="preserve">Table </w:t>
      </w:r>
      <w:r w:rsidR="009223FD" w:rsidRPr="00371FA8">
        <w:rPr>
          <w:rFonts w:ascii="Times New Roman" w:hAnsi="Times New Roman" w:cs="Times New Roman"/>
          <w:b w:val="0"/>
          <w:sz w:val="20"/>
          <w:szCs w:val="24"/>
        </w:rPr>
        <w:fldChar w:fldCharType="begin"/>
      </w:r>
      <w:r w:rsidR="00652AE2" w:rsidRPr="00371FA8">
        <w:rPr>
          <w:rFonts w:ascii="Times New Roman" w:hAnsi="Times New Roman" w:cs="Times New Roman"/>
          <w:b w:val="0"/>
          <w:sz w:val="20"/>
          <w:szCs w:val="24"/>
        </w:rPr>
        <w:instrText xml:space="preserve"> SEQ Table \* ARABIC </w:instrText>
      </w:r>
      <w:r w:rsidR="009223FD" w:rsidRPr="00371FA8">
        <w:rPr>
          <w:rFonts w:ascii="Times New Roman" w:hAnsi="Times New Roman" w:cs="Times New Roman"/>
          <w:b w:val="0"/>
          <w:sz w:val="20"/>
          <w:szCs w:val="24"/>
        </w:rPr>
        <w:fldChar w:fldCharType="separate"/>
      </w:r>
      <w:r w:rsidRPr="00371FA8">
        <w:rPr>
          <w:rFonts w:ascii="Times New Roman" w:hAnsi="Times New Roman" w:cs="Times New Roman"/>
          <w:b w:val="0"/>
          <w:noProof/>
          <w:sz w:val="20"/>
          <w:szCs w:val="24"/>
        </w:rPr>
        <w:t>8</w:t>
      </w:r>
      <w:r w:rsidR="009223FD" w:rsidRPr="00371FA8">
        <w:rPr>
          <w:rFonts w:ascii="Times New Roman" w:hAnsi="Times New Roman" w:cs="Times New Roman"/>
          <w:b w:val="0"/>
          <w:sz w:val="20"/>
          <w:szCs w:val="24"/>
        </w:rPr>
        <w:fldChar w:fldCharType="end"/>
      </w:r>
      <w:r w:rsidR="00662534" w:rsidRPr="00371FA8">
        <w:rPr>
          <w:rFonts w:ascii="Times New Roman" w:hAnsi="Times New Roman" w:cs="Times New Roman"/>
          <w:b w:val="0"/>
          <w:sz w:val="20"/>
          <w:szCs w:val="24"/>
        </w:rPr>
        <w:t xml:space="preserve">: Soil loss and </w:t>
      </w:r>
      <w:r w:rsidR="00AA09F0" w:rsidRPr="00371FA8">
        <w:rPr>
          <w:rFonts w:ascii="Times New Roman" w:hAnsi="Times New Roman" w:cs="Times New Roman"/>
          <w:b w:val="0"/>
          <w:sz w:val="20"/>
          <w:szCs w:val="24"/>
        </w:rPr>
        <w:t>their</w:t>
      </w:r>
      <w:r w:rsidR="00662534" w:rsidRPr="00371FA8">
        <w:rPr>
          <w:rFonts w:ascii="Times New Roman" w:hAnsi="Times New Roman" w:cs="Times New Roman"/>
          <w:b w:val="0"/>
          <w:sz w:val="20"/>
          <w:szCs w:val="24"/>
        </w:rPr>
        <w:t xml:space="preserve"> severity classes in </w:t>
      </w:r>
      <w:r w:rsidR="00360AC4" w:rsidRPr="00371FA8">
        <w:rPr>
          <w:rFonts w:ascii="Times New Roman" w:hAnsi="Times New Roman" w:cs="Times New Roman"/>
          <w:b w:val="0"/>
          <w:sz w:val="20"/>
          <w:szCs w:val="24"/>
        </w:rPr>
        <w:t>Doma</w:t>
      </w:r>
      <w:r w:rsidR="00662534" w:rsidRPr="00371FA8">
        <w:rPr>
          <w:rFonts w:ascii="Times New Roman" w:hAnsi="Times New Roman" w:cs="Times New Roman"/>
          <w:b w:val="0"/>
          <w:sz w:val="20"/>
          <w:szCs w:val="24"/>
        </w:rPr>
        <w:t xml:space="preserve"> watershed</w:t>
      </w:r>
      <w:bookmarkEnd w:id="72"/>
      <w:bookmarkEnd w:id="73"/>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tblPr>
      <w:tblGrid>
        <w:gridCol w:w="3151"/>
        <w:gridCol w:w="1634"/>
        <w:gridCol w:w="2175"/>
        <w:gridCol w:w="1677"/>
        <w:gridCol w:w="1749"/>
      </w:tblGrid>
      <w:tr w:rsidR="007500AA" w:rsidRPr="00055CB0" w:rsidTr="00B937B3">
        <w:trPr>
          <w:trHeight w:val="348"/>
        </w:trPr>
        <w:tc>
          <w:tcPr>
            <w:tcW w:w="3151" w:type="dxa"/>
          </w:tcPr>
          <w:p w:rsidR="007500AA" w:rsidRPr="00055CB0" w:rsidRDefault="007500AA"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Severity Class</w:t>
            </w:r>
          </w:p>
        </w:tc>
        <w:tc>
          <w:tcPr>
            <w:tcW w:w="1634" w:type="dxa"/>
          </w:tcPr>
          <w:p w:rsidR="007500AA" w:rsidRPr="00055CB0" w:rsidRDefault="007500AA"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Priority Class</w:t>
            </w:r>
          </w:p>
        </w:tc>
        <w:tc>
          <w:tcPr>
            <w:tcW w:w="2175" w:type="dxa"/>
          </w:tcPr>
          <w:p w:rsidR="007500AA" w:rsidRPr="00055CB0" w:rsidRDefault="007500AA"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Soil loss class</w:t>
            </w:r>
          </w:p>
        </w:tc>
        <w:tc>
          <w:tcPr>
            <w:tcW w:w="1677" w:type="dxa"/>
          </w:tcPr>
          <w:p w:rsidR="007500AA" w:rsidRPr="00055CB0" w:rsidRDefault="007500AA"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Area in Hectare</w:t>
            </w:r>
          </w:p>
        </w:tc>
        <w:tc>
          <w:tcPr>
            <w:tcW w:w="1749" w:type="dxa"/>
          </w:tcPr>
          <w:p w:rsidR="007500AA" w:rsidRPr="00055CB0" w:rsidRDefault="007500AA"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Percentage</w:t>
            </w:r>
          </w:p>
        </w:tc>
      </w:tr>
      <w:tr w:rsidR="00561131" w:rsidRPr="00055CB0" w:rsidTr="00B937B3">
        <w:trPr>
          <w:trHeight w:val="300"/>
        </w:trPr>
        <w:tc>
          <w:tcPr>
            <w:tcW w:w="3151" w:type="dxa"/>
          </w:tcPr>
          <w:p w:rsidR="00561131" w:rsidRPr="00055CB0" w:rsidRDefault="00561131"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low</w:t>
            </w:r>
          </w:p>
        </w:tc>
        <w:tc>
          <w:tcPr>
            <w:tcW w:w="1634" w:type="dxa"/>
          </w:tcPr>
          <w:p w:rsidR="00561131" w:rsidRPr="00055CB0" w:rsidRDefault="00561131"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III</w:t>
            </w:r>
          </w:p>
        </w:tc>
        <w:tc>
          <w:tcPr>
            <w:tcW w:w="2175"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16-30</w:t>
            </w:r>
          </w:p>
        </w:tc>
        <w:tc>
          <w:tcPr>
            <w:tcW w:w="1677"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401.50</w:t>
            </w:r>
          </w:p>
        </w:tc>
        <w:tc>
          <w:tcPr>
            <w:tcW w:w="1749"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w:t>
            </w:r>
          </w:p>
        </w:tc>
      </w:tr>
      <w:tr w:rsidR="00561131" w:rsidRPr="00055CB0" w:rsidTr="00B937B3">
        <w:trPr>
          <w:trHeight w:val="363"/>
        </w:trPr>
        <w:tc>
          <w:tcPr>
            <w:tcW w:w="3151" w:type="dxa"/>
          </w:tcPr>
          <w:p w:rsidR="00561131" w:rsidRPr="00055CB0" w:rsidRDefault="00561131"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Moderate</w:t>
            </w:r>
          </w:p>
        </w:tc>
        <w:tc>
          <w:tcPr>
            <w:tcW w:w="1634" w:type="dxa"/>
          </w:tcPr>
          <w:p w:rsidR="00561131" w:rsidRPr="00055CB0" w:rsidRDefault="00561131"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II</w:t>
            </w:r>
          </w:p>
        </w:tc>
        <w:tc>
          <w:tcPr>
            <w:tcW w:w="2175"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31-50</w:t>
            </w:r>
          </w:p>
        </w:tc>
        <w:tc>
          <w:tcPr>
            <w:tcW w:w="1677"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150.96</w:t>
            </w:r>
          </w:p>
        </w:tc>
        <w:tc>
          <w:tcPr>
            <w:tcW w:w="1749"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r>
      <w:tr w:rsidR="00561131" w:rsidRPr="00055CB0" w:rsidTr="00B937B3">
        <w:trPr>
          <w:trHeight w:val="327"/>
        </w:trPr>
        <w:tc>
          <w:tcPr>
            <w:tcW w:w="3151" w:type="dxa"/>
          </w:tcPr>
          <w:p w:rsidR="00561131" w:rsidRPr="00055CB0" w:rsidRDefault="00BC21FE"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Very </w:t>
            </w:r>
            <w:r w:rsidR="00561131" w:rsidRPr="00055CB0">
              <w:rPr>
                <w:rFonts w:ascii="Times New Roman" w:hAnsi="Times New Roman" w:cs="Times New Roman"/>
                <w:bCs/>
                <w:sz w:val="24"/>
                <w:szCs w:val="24"/>
              </w:rPr>
              <w:t>High</w:t>
            </w:r>
          </w:p>
        </w:tc>
        <w:tc>
          <w:tcPr>
            <w:tcW w:w="1634" w:type="dxa"/>
          </w:tcPr>
          <w:p w:rsidR="00561131" w:rsidRPr="00055CB0" w:rsidRDefault="00561131" w:rsidP="00371FA8">
            <w:pPr>
              <w:spacing w:after="0"/>
              <w:rPr>
                <w:rFonts w:ascii="Times New Roman" w:hAnsi="Times New Roman" w:cs="Times New Roman"/>
                <w:bCs/>
                <w:sz w:val="24"/>
                <w:szCs w:val="24"/>
              </w:rPr>
            </w:pPr>
            <w:r w:rsidRPr="00055CB0">
              <w:rPr>
                <w:rFonts w:ascii="Times New Roman" w:hAnsi="Times New Roman" w:cs="Times New Roman"/>
                <w:bCs/>
                <w:sz w:val="24"/>
                <w:szCs w:val="24"/>
              </w:rPr>
              <w:t>I</w:t>
            </w:r>
          </w:p>
        </w:tc>
        <w:tc>
          <w:tcPr>
            <w:tcW w:w="2175"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&gt;300</w:t>
            </w:r>
          </w:p>
        </w:tc>
        <w:tc>
          <w:tcPr>
            <w:tcW w:w="1677"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6371.88</w:t>
            </w:r>
          </w:p>
        </w:tc>
        <w:tc>
          <w:tcPr>
            <w:tcW w:w="1749" w:type="dxa"/>
            <w:vAlign w:val="bottom"/>
          </w:tcPr>
          <w:p w:rsidR="00561131" w:rsidRPr="00055CB0" w:rsidRDefault="00561131"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t>92</w:t>
            </w:r>
          </w:p>
        </w:tc>
      </w:tr>
      <w:tr w:rsidR="00561131" w:rsidRPr="00055CB0" w:rsidTr="007500AA">
        <w:trPr>
          <w:trHeight w:val="337"/>
        </w:trPr>
        <w:tc>
          <w:tcPr>
            <w:tcW w:w="3151" w:type="dxa"/>
          </w:tcPr>
          <w:p w:rsidR="00561131" w:rsidRPr="00055CB0" w:rsidRDefault="00561131" w:rsidP="00371FA8">
            <w:pPr>
              <w:spacing w:after="0"/>
              <w:rPr>
                <w:rFonts w:ascii="Times New Roman" w:hAnsi="Times New Roman" w:cs="Times New Roman"/>
                <w:bCs/>
                <w:sz w:val="24"/>
                <w:szCs w:val="24"/>
              </w:rPr>
            </w:pPr>
          </w:p>
        </w:tc>
        <w:tc>
          <w:tcPr>
            <w:tcW w:w="1634" w:type="dxa"/>
          </w:tcPr>
          <w:p w:rsidR="00561131" w:rsidRPr="00055CB0" w:rsidRDefault="00561131" w:rsidP="00371FA8">
            <w:pPr>
              <w:spacing w:after="0"/>
              <w:rPr>
                <w:rFonts w:ascii="Times New Roman" w:hAnsi="Times New Roman" w:cs="Times New Roman"/>
                <w:bCs/>
                <w:sz w:val="24"/>
                <w:szCs w:val="24"/>
              </w:rPr>
            </w:pPr>
          </w:p>
        </w:tc>
        <w:tc>
          <w:tcPr>
            <w:tcW w:w="2175" w:type="dxa"/>
            <w:vAlign w:val="bottom"/>
          </w:tcPr>
          <w:p w:rsidR="00561131" w:rsidRPr="00055CB0" w:rsidRDefault="00561131" w:rsidP="00371FA8">
            <w:pPr>
              <w:spacing w:after="0"/>
              <w:rPr>
                <w:rFonts w:ascii="Times New Roman" w:hAnsi="Times New Roman" w:cs="Times New Roman"/>
                <w:color w:val="000000"/>
                <w:sz w:val="24"/>
                <w:szCs w:val="24"/>
              </w:rPr>
            </w:pPr>
          </w:p>
        </w:tc>
        <w:tc>
          <w:tcPr>
            <w:tcW w:w="1677" w:type="dxa"/>
            <w:vAlign w:val="bottom"/>
          </w:tcPr>
          <w:p w:rsidR="00561131" w:rsidRPr="00055CB0" w:rsidRDefault="009223FD"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fldChar w:fldCharType="begin"/>
            </w:r>
            <w:r w:rsidR="00561131" w:rsidRPr="00055CB0">
              <w:rPr>
                <w:rFonts w:ascii="Times New Roman" w:hAnsi="Times New Roman" w:cs="Times New Roman"/>
                <w:color w:val="000000"/>
                <w:sz w:val="24"/>
                <w:szCs w:val="24"/>
              </w:rPr>
              <w:instrText xml:space="preserve"> =SUM(ABOVE) </w:instrText>
            </w:r>
            <w:r w:rsidRPr="00055CB0">
              <w:rPr>
                <w:rFonts w:ascii="Times New Roman" w:hAnsi="Times New Roman" w:cs="Times New Roman"/>
                <w:color w:val="000000"/>
                <w:sz w:val="24"/>
                <w:szCs w:val="24"/>
              </w:rPr>
              <w:fldChar w:fldCharType="separate"/>
            </w:r>
            <w:r w:rsidR="00561131" w:rsidRPr="00055CB0">
              <w:rPr>
                <w:rFonts w:ascii="Times New Roman" w:hAnsi="Times New Roman" w:cs="Times New Roman"/>
                <w:noProof/>
                <w:color w:val="000000"/>
                <w:sz w:val="24"/>
                <w:szCs w:val="24"/>
              </w:rPr>
              <w:t>6924.34</w:t>
            </w:r>
            <w:r w:rsidRPr="00055CB0">
              <w:rPr>
                <w:rFonts w:ascii="Times New Roman" w:hAnsi="Times New Roman" w:cs="Times New Roman"/>
                <w:color w:val="000000"/>
                <w:sz w:val="24"/>
                <w:szCs w:val="24"/>
              </w:rPr>
              <w:fldChar w:fldCharType="end"/>
            </w:r>
          </w:p>
        </w:tc>
        <w:tc>
          <w:tcPr>
            <w:tcW w:w="1749" w:type="dxa"/>
            <w:vAlign w:val="bottom"/>
          </w:tcPr>
          <w:p w:rsidR="00561131" w:rsidRPr="00055CB0" w:rsidRDefault="009223FD" w:rsidP="00371FA8">
            <w:pPr>
              <w:spacing w:after="0"/>
              <w:rPr>
                <w:rFonts w:ascii="Times New Roman" w:hAnsi="Times New Roman" w:cs="Times New Roman"/>
                <w:color w:val="000000"/>
                <w:sz w:val="24"/>
                <w:szCs w:val="24"/>
              </w:rPr>
            </w:pPr>
            <w:r w:rsidRPr="00055CB0">
              <w:rPr>
                <w:rFonts w:ascii="Times New Roman" w:hAnsi="Times New Roman" w:cs="Times New Roman"/>
                <w:color w:val="000000"/>
                <w:sz w:val="24"/>
                <w:szCs w:val="24"/>
              </w:rPr>
              <w:fldChar w:fldCharType="begin"/>
            </w:r>
            <w:r w:rsidR="00561131" w:rsidRPr="00055CB0">
              <w:rPr>
                <w:rFonts w:ascii="Times New Roman" w:hAnsi="Times New Roman" w:cs="Times New Roman"/>
                <w:color w:val="000000"/>
                <w:sz w:val="24"/>
                <w:szCs w:val="24"/>
              </w:rPr>
              <w:instrText xml:space="preserve"> =SUM(ABOVE) </w:instrText>
            </w:r>
            <w:r w:rsidRPr="00055CB0">
              <w:rPr>
                <w:rFonts w:ascii="Times New Roman" w:hAnsi="Times New Roman" w:cs="Times New Roman"/>
                <w:color w:val="000000"/>
                <w:sz w:val="24"/>
                <w:szCs w:val="24"/>
              </w:rPr>
              <w:fldChar w:fldCharType="separate"/>
            </w:r>
            <w:r w:rsidR="00561131" w:rsidRPr="00055CB0">
              <w:rPr>
                <w:rFonts w:ascii="Times New Roman" w:hAnsi="Times New Roman" w:cs="Times New Roman"/>
                <w:noProof/>
                <w:color w:val="000000"/>
                <w:sz w:val="24"/>
                <w:szCs w:val="24"/>
              </w:rPr>
              <w:t>100</w:t>
            </w:r>
            <w:r w:rsidRPr="00055CB0">
              <w:rPr>
                <w:rFonts w:ascii="Times New Roman" w:hAnsi="Times New Roman" w:cs="Times New Roman"/>
                <w:color w:val="000000"/>
                <w:sz w:val="24"/>
                <w:szCs w:val="24"/>
              </w:rPr>
              <w:fldChar w:fldCharType="end"/>
            </w:r>
          </w:p>
        </w:tc>
      </w:tr>
    </w:tbl>
    <w:p w:rsidR="00066E07" w:rsidRPr="00993EE8" w:rsidRDefault="00066E07" w:rsidP="00371FA8">
      <w:pPr>
        <w:spacing w:after="0"/>
        <w:rPr>
          <w:rFonts w:ascii="Times New Roman" w:hAnsi="Times New Roman" w:cs="Times New Roman"/>
          <w:b/>
          <w:bCs/>
          <w:i/>
          <w:sz w:val="22"/>
          <w:szCs w:val="22"/>
        </w:rPr>
      </w:pPr>
      <w:r w:rsidRPr="00993EE8">
        <w:rPr>
          <w:rFonts w:ascii="Times New Roman" w:hAnsi="Times New Roman" w:cs="Times New Roman"/>
          <w:b/>
          <w:bCs/>
          <w:i/>
          <w:sz w:val="22"/>
          <w:szCs w:val="22"/>
        </w:rPr>
        <w:t>Source: Computed in GIS</w:t>
      </w:r>
      <w:r w:rsidR="0009652C" w:rsidRPr="00993EE8">
        <w:rPr>
          <w:rFonts w:ascii="Times New Roman" w:hAnsi="Times New Roman" w:cs="Times New Roman"/>
          <w:b/>
          <w:bCs/>
          <w:i/>
          <w:sz w:val="22"/>
          <w:szCs w:val="22"/>
        </w:rPr>
        <w:t xml:space="preserve"> using RUSLE</w:t>
      </w:r>
    </w:p>
    <w:p w:rsidR="002B1DAE" w:rsidRPr="00055CB0" w:rsidRDefault="00DE3DFD" w:rsidP="008A3C2F">
      <w:pPr>
        <w:pStyle w:val="StyleHeading2Linespacing15lines"/>
        <w:rPr>
          <w:rFonts w:ascii="Times New Roman" w:hAnsi="Times New Roman"/>
          <w:sz w:val="24"/>
        </w:rPr>
      </w:pPr>
      <w:bookmarkStart w:id="74" w:name="_Toc466877365"/>
      <w:r w:rsidRPr="00055CB0">
        <w:rPr>
          <w:rFonts w:ascii="Times New Roman" w:hAnsi="Times New Roman"/>
          <w:sz w:val="24"/>
        </w:rPr>
        <w:t xml:space="preserve">7.3 </w:t>
      </w:r>
      <w:r w:rsidR="002B1DAE" w:rsidRPr="00055CB0">
        <w:rPr>
          <w:rFonts w:ascii="Times New Roman" w:hAnsi="Times New Roman"/>
          <w:sz w:val="24"/>
        </w:rPr>
        <w:t xml:space="preserve">Gully </w:t>
      </w:r>
      <w:r w:rsidR="00805104" w:rsidRPr="00055CB0">
        <w:rPr>
          <w:rFonts w:ascii="Times New Roman" w:hAnsi="Times New Roman"/>
          <w:sz w:val="24"/>
        </w:rPr>
        <w:t xml:space="preserve">and Stream Bank </w:t>
      </w:r>
      <w:r w:rsidR="002B1DAE" w:rsidRPr="00055CB0">
        <w:rPr>
          <w:rFonts w:ascii="Times New Roman" w:hAnsi="Times New Roman"/>
          <w:sz w:val="24"/>
        </w:rPr>
        <w:t>erosion</w:t>
      </w:r>
      <w:bookmarkEnd w:id="74"/>
    </w:p>
    <w:p w:rsidR="002B1DAE" w:rsidRPr="00055CB0" w:rsidRDefault="002B1DAE" w:rsidP="00426FA6">
      <w:pPr>
        <w:rPr>
          <w:rFonts w:ascii="Times New Roman" w:hAnsi="Times New Roman" w:cs="Times New Roman"/>
          <w:bCs/>
          <w:sz w:val="24"/>
          <w:szCs w:val="24"/>
        </w:rPr>
      </w:pPr>
      <w:r w:rsidRPr="00055CB0">
        <w:rPr>
          <w:rFonts w:ascii="Times New Roman" w:hAnsi="Times New Roman" w:cs="Times New Roman"/>
          <w:bCs/>
          <w:sz w:val="24"/>
          <w:szCs w:val="24"/>
        </w:rPr>
        <w:t>Gullies of various sizes of width and depth have been identified in the watershed. Beside its negative effects on soil resources, consuming crop and grazing lands in areas between gullies and reducing grazing land available for livestock</w:t>
      </w:r>
      <w:r w:rsidR="00A61F20" w:rsidRPr="00055CB0">
        <w:rPr>
          <w:rFonts w:ascii="Times New Roman" w:hAnsi="Times New Roman" w:cs="Times New Roman"/>
          <w:bCs/>
          <w:sz w:val="24"/>
          <w:szCs w:val="24"/>
        </w:rPr>
        <w:t>.</w:t>
      </w:r>
      <w:r w:rsidR="0009652C" w:rsidRPr="00055CB0">
        <w:rPr>
          <w:rFonts w:ascii="Times New Roman" w:hAnsi="Times New Roman" w:cs="Times New Roman"/>
          <w:bCs/>
          <w:sz w:val="24"/>
          <w:szCs w:val="24"/>
        </w:rPr>
        <w:t>Gully</w:t>
      </w:r>
      <w:r w:rsidRPr="00055CB0">
        <w:rPr>
          <w:rFonts w:ascii="Times New Roman" w:hAnsi="Times New Roman" w:cs="Times New Roman"/>
          <w:bCs/>
          <w:sz w:val="24"/>
          <w:szCs w:val="24"/>
        </w:rPr>
        <w:t xml:space="preserve"> erosion is </w:t>
      </w:r>
      <w:r w:rsidR="00B87651" w:rsidRPr="00055CB0">
        <w:rPr>
          <w:rFonts w:ascii="Times New Roman" w:hAnsi="Times New Roman" w:cs="Times New Roman"/>
          <w:bCs/>
          <w:sz w:val="24"/>
          <w:szCs w:val="24"/>
        </w:rPr>
        <w:t>observed in</w:t>
      </w:r>
      <w:r w:rsidRPr="00055CB0">
        <w:rPr>
          <w:rFonts w:ascii="Times New Roman" w:hAnsi="Times New Roman" w:cs="Times New Roman"/>
          <w:bCs/>
          <w:sz w:val="24"/>
          <w:szCs w:val="24"/>
        </w:rPr>
        <w:t xml:space="preserve"> different land use</w:t>
      </w:r>
      <w:r w:rsidR="00B87651" w:rsidRPr="00055CB0">
        <w:rPr>
          <w:rFonts w:ascii="Times New Roman" w:hAnsi="Times New Roman" w:cs="Times New Roman"/>
          <w:bCs/>
          <w:sz w:val="24"/>
          <w:szCs w:val="24"/>
        </w:rPr>
        <w:t xml:space="preserve"> but their intensity is high in cultivated land</w:t>
      </w:r>
      <w:r w:rsidRPr="00055CB0">
        <w:rPr>
          <w:rFonts w:ascii="Times New Roman" w:hAnsi="Times New Roman" w:cs="Times New Roman"/>
          <w:bCs/>
          <w:sz w:val="24"/>
          <w:szCs w:val="24"/>
        </w:rPr>
        <w:t xml:space="preserve">. Assessment of gully development and its intensity is intended to design reliable conservation measures for already existed gullies and controlling strategies for those areas susceptible to gully </w:t>
      </w:r>
      <w:r w:rsidR="00B87651" w:rsidRPr="00055CB0">
        <w:rPr>
          <w:rFonts w:ascii="Times New Roman" w:hAnsi="Times New Roman" w:cs="Times New Roman"/>
          <w:bCs/>
          <w:sz w:val="24"/>
          <w:szCs w:val="24"/>
        </w:rPr>
        <w:t xml:space="preserve">formation. </w:t>
      </w:r>
      <w:r w:rsidR="000870BD" w:rsidRPr="00055CB0">
        <w:rPr>
          <w:rFonts w:ascii="Times New Roman" w:hAnsi="Times New Roman" w:cs="Times New Roman"/>
          <w:bCs/>
          <w:sz w:val="24"/>
          <w:szCs w:val="24"/>
        </w:rPr>
        <w:t xml:space="preserve">Due to the </w:t>
      </w:r>
      <w:r w:rsidR="00DE3DFD" w:rsidRPr="00055CB0">
        <w:rPr>
          <w:rFonts w:ascii="Times New Roman" w:hAnsi="Times New Roman" w:cs="Times New Roman"/>
          <w:bCs/>
          <w:sz w:val="24"/>
          <w:szCs w:val="24"/>
        </w:rPr>
        <w:t xml:space="preserve">mapping scale </w:t>
      </w:r>
      <w:r w:rsidR="000870BD" w:rsidRPr="00055CB0">
        <w:rPr>
          <w:rFonts w:ascii="Times New Roman" w:hAnsi="Times New Roman" w:cs="Times New Roman"/>
          <w:bCs/>
          <w:sz w:val="24"/>
          <w:szCs w:val="24"/>
        </w:rPr>
        <w:t>fact</w:t>
      </w:r>
      <w:r w:rsidR="00DE3DFD" w:rsidRPr="00055CB0">
        <w:rPr>
          <w:rFonts w:ascii="Times New Roman" w:hAnsi="Times New Roman" w:cs="Times New Roman"/>
          <w:bCs/>
          <w:sz w:val="24"/>
          <w:szCs w:val="24"/>
        </w:rPr>
        <w:t>or,</w:t>
      </w:r>
      <w:r w:rsidR="00896E8E" w:rsidRPr="00055CB0">
        <w:rPr>
          <w:rFonts w:ascii="Times New Roman" w:hAnsi="Times New Roman" w:cs="Times New Roman"/>
          <w:bCs/>
          <w:sz w:val="24"/>
          <w:szCs w:val="24"/>
        </w:rPr>
        <w:t>we</w:t>
      </w:r>
      <w:r w:rsidR="003C6D9B" w:rsidRPr="00055CB0">
        <w:rPr>
          <w:rFonts w:ascii="Times New Roman" w:hAnsi="Times New Roman" w:cs="Times New Roman"/>
          <w:bCs/>
          <w:sz w:val="24"/>
          <w:szCs w:val="24"/>
        </w:rPr>
        <w:t>cannot</w:t>
      </w:r>
      <w:r w:rsidR="000870BD" w:rsidRPr="00055CB0">
        <w:rPr>
          <w:rFonts w:ascii="Times New Roman" w:hAnsi="Times New Roman" w:cs="Times New Roman"/>
          <w:bCs/>
          <w:sz w:val="24"/>
          <w:szCs w:val="24"/>
        </w:rPr>
        <w:t xml:space="preserve"> map every </w:t>
      </w:r>
      <w:r w:rsidR="00A61F20" w:rsidRPr="00055CB0">
        <w:rPr>
          <w:rFonts w:ascii="Times New Roman" w:hAnsi="Times New Roman" w:cs="Times New Roman"/>
          <w:bCs/>
          <w:sz w:val="24"/>
          <w:szCs w:val="24"/>
        </w:rPr>
        <w:t>gully</w:t>
      </w:r>
      <w:r w:rsidR="000870BD" w:rsidRPr="00055CB0">
        <w:rPr>
          <w:rFonts w:ascii="Times New Roman" w:hAnsi="Times New Roman" w:cs="Times New Roman"/>
          <w:bCs/>
          <w:sz w:val="24"/>
          <w:szCs w:val="24"/>
        </w:rPr>
        <w:t xml:space="preserve"> observed in the watershed</w:t>
      </w:r>
      <w:r w:rsidR="00896E8E" w:rsidRPr="00055CB0">
        <w:rPr>
          <w:rFonts w:ascii="Times New Roman" w:hAnsi="Times New Roman" w:cs="Times New Roman"/>
          <w:bCs/>
          <w:sz w:val="24"/>
          <w:szCs w:val="24"/>
        </w:rPr>
        <w:t>.</w:t>
      </w:r>
      <w:r w:rsidR="00DE3DFD" w:rsidRPr="00055CB0">
        <w:rPr>
          <w:rFonts w:ascii="Times New Roman" w:hAnsi="Times New Roman" w:cs="Times New Roman"/>
          <w:bCs/>
          <w:sz w:val="24"/>
          <w:szCs w:val="24"/>
        </w:rPr>
        <w:t xml:space="preserve">Additionally, </w:t>
      </w:r>
      <w:r w:rsidR="000870BD" w:rsidRPr="00055CB0">
        <w:rPr>
          <w:rFonts w:ascii="Times New Roman" w:hAnsi="Times New Roman" w:cs="Times New Roman"/>
          <w:bCs/>
          <w:sz w:val="24"/>
          <w:szCs w:val="24"/>
        </w:rPr>
        <w:t>i</w:t>
      </w:r>
      <w:r w:rsidR="00B87651" w:rsidRPr="00055CB0">
        <w:rPr>
          <w:rFonts w:ascii="Times New Roman" w:hAnsi="Times New Roman" w:cs="Times New Roman"/>
          <w:bCs/>
          <w:sz w:val="24"/>
          <w:szCs w:val="24"/>
        </w:rPr>
        <w:t xml:space="preserve">t is recommended that further mapping of gullies at very larger </w:t>
      </w:r>
      <w:r w:rsidR="002A4B33" w:rsidRPr="00055CB0">
        <w:rPr>
          <w:rFonts w:ascii="Times New Roman" w:hAnsi="Times New Roman" w:cs="Times New Roman"/>
          <w:bCs/>
          <w:sz w:val="24"/>
          <w:szCs w:val="24"/>
        </w:rPr>
        <w:t xml:space="preserve">and </w:t>
      </w:r>
      <w:r w:rsidR="00F33C5D" w:rsidRPr="00055CB0">
        <w:rPr>
          <w:rFonts w:ascii="Times New Roman" w:hAnsi="Times New Roman" w:cs="Times New Roman"/>
          <w:bCs/>
          <w:sz w:val="24"/>
          <w:szCs w:val="24"/>
        </w:rPr>
        <w:t xml:space="preserve">workable </w:t>
      </w:r>
      <w:r w:rsidR="00B87651" w:rsidRPr="00055CB0">
        <w:rPr>
          <w:rFonts w:ascii="Times New Roman" w:hAnsi="Times New Roman" w:cs="Times New Roman"/>
          <w:bCs/>
          <w:sz w:val="24"/>
          <w:szCs w:val="24"/>
        </w:rPr>
        <w:t xml:space="preserve">scale is required. </w:t>
      </w:r>
    </w:p>
    <w:p w:rsidR="00B937B3" w:rsidRPr="00FA3A8E" w:rsidRDefault="00B937B3" w:rsidP="00FA3A8E">
      <w:pPr>
        <w:pStyle w:val="StyleHeading2Linespacing15lines"/>
        <w:rPr>
          <w:rFonts w:ascii="Times New Roman" w:hAnsi="Times New Roman"/>
          <w:sz w:val="24"/>
        </w:rPr>
      </w:pPr>
      <w:bookmarkStart w:id="75" w:name="_Toc466877366"/>
      <w:r w:rsidRPr="00FA3A8E">
        <w:rPr>
          <w:rFonts w:ascii="Times New Roman" w:hAnsi="Times New Roman"/>
          <w:sz w:val="24"/>
        </w:rPr>
        <w:t>7.4 Population Growth and Its pressure on Natural Resources of The Watershed</w:t>
      </w:r>
      <w:bookmarkEnd w:id="75"/>
    </w:p>
    <w:p w:rsidR="008D1C5C" w:rsidRPr="00055CB0" w:rsidRDefault="00CA64EE" w:rsidP="008D1C5C">
      <w:pPr>
        <w:rPr>
          <w:rFonts w:ascii="Times New Roman" w:hAnsi="Times New Roman" w:cs="Times New Roman"/>
          <w:snapToGrid w:val="0"/>
          <w:sz w:val="24"/>
          <w:szCs w:val="24"/>
        </w:rPr>
      </w:pPr>
      <w:r w:rsidRPr="00055CB0">
        <w:rPr>
          <w:rFonts w:ascii="Times New Roman" w:eastAsia="MS PMincho" w:hAnsi="Times New Roman" w:cs="Times New Roman"/>
          <w:sz w:val="24"/>
          <w:szCs w:val="24"/>
        </w:rPr>
        <w:t>T</w:t>
      </w:r>
      <w:r w:rsidR="0083062F" w:rsidRPr="00055CB0">
        <w:rPr>
          <w:rFonts w:ascii="Times New Roman" w:eastAsia="MS PMincho" w:hAnsi="Times New Roman" w:cs="Times New Roman"/>
          <w:sz w:val="24"/>
          <w:szCs w:val="24"/>
        </w:rPr>
        <w:t>he study</w:t>
      </w:r>
      <w:r w:rsidRPr="00055CB0">
        <w:rPr>
          <w:rFonts w:ascii="Times New Roman" w:eastAsia="MS PMincho" w:hAnsi="Times New Roman" w:cs="Times New Roman"/>
          <w:sz w:val="24"/>
          <w:szCs w:val="24"/>
        </w:rPr>
        <w:t xml:space="preserve"> has carried out population projection for the year 2016 and 2025 </w:t>
      </w:r>
      <w:r w:rsidR="00371FA8">
        <w:rPr>
          <w:rFonts w:ascii="Times New Roman" w:eastAsia="MS PMincho" w:hAnsi="Times New Roman" w:cs="Times New Roman"/>
          <w:sz w:val="24"/>
          <w:szCs w:val="24"/>
        </w:rPr>
        <w:t>employing</w:t>
      </w:r>
      <w:r w:rsidR="00F65139" w:rsidRPr="00055CB0">
        <w:rPr>
          <w:rFonts w:ascii="Times New Roman" w:eastAsia="MS PMincho" w:hAnsi="Times New Roman" w:cs="Times New Roman"/>
          <w:sz w:val="24"/>
          <w:szCs w:val="24"/>
        </w:rPr>
        <w:t>the CSA, 2007 census data</w:t>
      </w:r>
      <w:r w:rsidRPr="00055CB0">
        <w:rPr>
          <w:rFonts w:ascii="Times New Roman" w:eastAsia="MS PMincho" w:hAnsi="Times New Roman" w:cs="Times New Roman"/>
          <w:sz w:val="24"/>
          <w:szCs w:val="24"/>
        </w:rPr>
        <w:t xml:space="preserve"> as a base year data</w:t>
      </w:r>
      <w:r w:rsidR="00371FA8">
        <w:rPr>
          <w:rFonts w:ascii="Times New Roman" w:eastAsia="MS PMincho" w:hAnsi="Times New Roman" w:cs="Times New Roman"/>
          <w:sz w:val="24"/>
          <w:szCs w:val="24"/>
        </w:rPr>
        <w:t>.</w:t>
      </w:r>
      <w:r w:rsidR="00371FA8" w:rsidRPr="00055CB0">
        <w:rPr>
          <w:rFonts w:ascii="Times New Roman" w:eastAsia="MS PMincho" w:hAnsi="Times New Roman" w:cs="Times New Roman"/>
          <w:sz w:val="24"/>
          <w:szCs w:val="24"/>
        </w:rPr>
        <w:t>As</w:t>
      </w:r>
      <w:r w:rsidRPr="00055CB0">
        <w:rPr>
          <w:rFonts w:ascii="Times New Roman" w:eastAsia="MS PMincho" w:hAnsi="Times New Roman" w:cs="Times New Roman"/>
          <w:sz w:val="24"/>
          <w:szCs w:val="24"/>
        </w:rPr>
        <w:t xml:space="preserve"> a result,</w:t>
      </w:r>
      <w:r w:rsidR="00F65139" w:rsidRPr="00055CB0">
        <w:rPr>
          <w:rFonts w:ascii="Times New Roman" w:eastAsia="MS PMincho" w:hAnsi="Times New Roman" w:cs="Times New Roman"/>
          <w:sz w:val="24"/>
          <w:szCs w:val="24"/>
        </w:rPr>
        <w:t xml:space="preserve"> the watershed kebeles has a</w:t>
      </w:r>
      <w:r w:rsidRPr="00055CB0">
        <w:rPr>
          <w:rFonts w:ascii="Times New Roman" w:eastAsia="MS PMincho" w:hAnsi="Times New Roman" w:cs="Times New Roman"/>
          <w:sz w:val="24"/>
          <w:szCs w:val="24"/>
        </w:rPr>
        <w:t xml:space="preserve"> total</w:t>
      </w:r>
      <w:r w:rsidR="00F65139" w:rsidRPr="00055CB0">
        <w:rPr>
          <w:rFonts w:ascii="Times New Roman" w:eastAsia="MS PMincho" w:hAnsi="Times New Roman" w:cs="Times New Roman"/>
          <w:sz w:val="24"/>
          <w:szCs w:val="24"/>
        </w:rPr>
        <w:t xml:space="preserve"> population of </w:t>
      </w:r>
      <w:r w:rsidR="00F1776D">
        <w:rPr>
          <w:rFonts w:ascii="Times New Roman" w:eastAsia="MS PMincho" w:hAnsi="Times New Roman" w:cs="Times New Roman"/>
          <w:sz w:val="24"/>
          <w:szCs w:val="24"/>
        </w:rPr>
        <w:t>16823</w:t>
      </w:r>
      <w:r w:rsidR="00F65139" w:rsidRPr="00055CB0">
        <w:rPr>
          <w:rFonts w:ascii="Times New Roman" w:eastAsia="MS PMincho" w:hAnsi="Times New Roman" w:cs="Times New Roman"/>
          <w:sz w:val="24"/>
          <w:szCs w:val="24"/>
        </w:rPr>
        <w:t xml:space="preserve"> of which</w:t>
      </w:r>
      <w:r w:rsidR="003D0D19" w:rsidRPr="00055CB0">
        <w:rPr>
          <w:rFonts w:ascii="Times New Roman" w:eastAsia="MS PMincho" w:hAnsi="Times New Roman" w:cs="Times New Roman"/>
          <w:sz w:val="24"/>
          <w:szCs w:val="24"/>
        </w:rPr>
        <w:t xml:space="preserve"> all</w:t>
      </w:r>
      <w:r w:rsidR="00F65139" w:rsidRPr="00055CB0">
        <w:rPr>
          <w:rFonts w:ascii="Times New Roman" w:eastAsia="MS PMincho" w:hAnsi="Times New Roman" w:cs="Times New Roman"/>
          <w:sz w:val="24"/>
          <w:szCs w:val="24"/>
        </w:rPr>
        <w:t xml:space="preserve"> is distinguished as rural dwellers. Average farm family size in the study area ranges from </w:t>
      </w:r>
      <w:r w:rsidR="00AF2E6D" w:rsidRPr="00055CB0">
        <w:rPr>
          <w:rFonts w:ascii="Times New Roman" w:eastAsia="MS PMincho" w:hAnsi="Times New Roman" w:cs="Times New Roman"/>
          <w:sz w:val="24"/>
          <w:szCs w:val="24"/>
        </w:rPr>
        <w:t>4.</w:t>
      </w:r>
      <w:r w:rsidR="00F1776D">
        <w:rPr>
          <w:rFonts w:ascii="Times New Roman" w:eastAsia="MS PMincho" w:hAnsi="Times New Roman" w:cs="Times New Roman"/>
          <w:sz w:val="24"/>
          <w:szCs w:val="24"/>
        </w:rPr>
        <w:t>8</w:t>
      </w:r>
      <w:r w:rsidR="00F65139" w:rsidRPr="00055CB0">
        <w:rPr>
          <w:rFonts w:ascii="Times New Roman" w:eastAsia="MS PMincho" w:hAnsi="Times New Roman" w:cs="Times New Roman"/>
          <w:sz w:val="24"/>
          <w:szCs w:val="24"/>
        </w:rPr>
        <w:t xml:space="preserve"> to </w:t>
      </w:r>
      <w:r w:rsidR="00F1776D">
        <w:rPr>
          <w:rFonts w:ascii="Times New Roman" w:eastAsia="MS PMincho" w:hAnsi="Times New Roman" w:cs="Times New Roman"/>
          <w:sz w:val="24"/>
          <w:szCs w:val="24"/>
        </w:rPr>
        <w:t>5</w:t>
      </w:r>
      <w:r w:rsidR="00F65139" w:rsidRPr="00055CB0">
        <w:rPr>
          <w:rFonts w:ascii="Times New Roman" w:eastAsia="MS PMincho" w:hAnsi="Times New Roman" w:cs="Times New Roman"/>
          <w:sz w:val="24"/>
          <w:szCs w:val="24"/>
        </w:rPr>
        <w:t>.</w:t>
      </w:r>
      <w:r w:rsidR="00AF2E6D" w:rsidRPr="00055CB0">
        <w:rPr>
          <w:rFonts w:ascii="Times New Roman" w:eastAsia="MS PMincho" w:hAnsi="Times New Roman" w:cs="Times New Roman"/>
          <w:sz w:val="24"/>
          <w:szCs w:val="24"/>
        </w:rPr>
        <w:t>0</w:t>
      </w:r>
      <w:r w:rsidR="00F65139" w:rsidRPr="00055CB0">
        <w:rPr>
          <w:rFonts w:ascii="Times New Roman" w:eastAsia="MS PMincho" w:hAnsi="Times New Roman" w:cs="Times New Roman"/>
          <w:sz w:val="24"/>
          <w:szCs w:val="24"/>
        </w:rPr>
        <w:t xml:space="preserve">, the average being </w:t>
      </w:r>
      <w:r w:rsidR="00F1776D">
        <w:rPr>
          <w:rFonts w:ascii="Times New Roman" w:eastAsia="MS PMincho" w:hAnsi="Times New Roman" w:cs="Times New Roman"/>
          <w:sz w:val="24"/>
          <w:szCs w:val="24"/>
        </w:rPr>
        <w:t>4.8</w:t>
      </w:r>
      <w:r w:rsidR="00F65139" w:rsidRPr="00055CB0">
        <w:rPr>
          <w:rFonts w:ascii="Times New Roman" w:eastAsia="MS PMincho" w:hAnsi="Times New Roman" w:cs="Times New Roman"/>
          <w:sz w:val="24"/>
          <w:szCs w:val="24"/>
        </w:rPr>
        <w:t xml:space="preserve"> members. </w:t>
      </w:r>
      <w:r w:rsidR="00AF2E6D" w:rsidRPr="00055CB0">
        <w:rPr>
          <w:rFonts w:ascii="Times New Roman" w:eastAsia="MS PMincho" w:hAnsi="Times New Roman" w:cs="Times New Roman"/>
          <w:sz w:val="24"/>
          <w:szCs w:val="24"/>
        </w:rPr>
        <w:t>The crude population density of the watershed in the</w:t>
      </w:r>
      <w:r w:rsidRPr="00055CB0">
        <w:rPr>
          <w:rFonts w:ascii="Times New Roman" w:eastAsia="MS PMincho" w:hAnsi="Times New Roman" w:cs="Times New Roman"/>
          <w:sz w:val="24"/>
          <w:szCs w:val="24"/>
        </w:rPr>
        <w:t xml:space="preserve"> current</w:t>
      </w:r>
      <w:r w:rsidR="00AF2E6D" w:rsidRPr="00055CB0">
        <w:rPr>
          <w:rFonts w:ascii="Times New Roman" w:eastAsia="MS PMincho" w:hAnsi="Times New Roman" w:cs="Times New Roman"/>
          <w:sz w:val="24"/>
          <w:szCs w:val="24"/>
        </w:rPr>
        <w:t xml:space="preserve"> year </w:t>
      </w:r>
      <w:r w:rsidRPr="00055CB0">
        <w:rPr>
          <w:rFonts w:ascii="Times New Roman" w:eastAsia="MS PMincho" w:hAnsi="Times New Roman" w:cs="Times New Roman"/>
          <w:sz w:val="24"/>
          <w:szCs w:val="24"/>
        </w:rPr>
        <w:t>is</w:t>
      </w:r>
      <w:r w:rsidR="003D0D19" w:rsidRPr="00055CB0">
        <w:rPr>
          <w:rFonts w:ascii="Times New Roman" w:eastAsia="MS PMincho" w:hAnsi="Times New Roman" w:cs="Times New Roman"/>
          <w:sz w:val="24"/>
          <w:szCs w:val="24"/>
        </w:rPr>
        <w:t xml:space="preserve">about </w:t>
      </w:r>
      <w:r w:rsidR="00F1776D">
        <w:rPr>
          <w:rFonts w:ascii="Times New Roman" w:eastAsia="MS PMincho" w:hAnsi="Times New Roman" w:cs="Times New Roman"/>
          <w:sz w:val="24"/>
          <w:szCs w:val="24"/>
        </w:rPr>
        <w:t>110.6</w:t>
      </w:r>
      <w:r w:rsidR="00AF2E6D" w:rsidRPr="00055CB0">
        <w:rPr>
          <w:rFonts w:ascii="Times New Roman" w:eastAsia="MS PMincho" w:hAnsi="Times New Roman" w:cs="Times New Roman"/>
          <w:sz w:val="24"/>
          <w:szCs w:val="24"/>
        </w:rPr>
        <w:t xml:space="preserve"> persons per </w:t>
      </w:r>
      <w:r w:rsidR="00F1776D">
        <w:rPr>
          <w:rFonts w:ascii="Times New Roman" w:eastAsia="MS PMincho" w:hAnsi="Times New Roman" w:cs="Times New Roman"/>
          <w:sz w:val="24"/>
          <w:szCs w:val="24"/>
        </w:rPr>
        <w:t>km sq</w:t>
      </w:r>
      <w:r w:rsidR="00AF2E6D" w:rsidRPr="00055CB0">
        <w:rPr>
          <w:rFonts w:ascii="Times New Roman" w:eastAsia="MS PMincho" w:hAnsi="Times New Roman" w:cs="Times New Roman"/>
          <w:sz w:val="24"/>
          <w:szCs w:val="24"/>
        </w:rPr>
        <w:t xml:space="preserve">, </w:t>
      </w:r>
      <w:r w:rsidRPr="00055CB0">
        <w:rPr>
          <w:rFonts w:ascii="Times New Roman" w:eastAsia="MS PMincho" w:hAnsi="Times New Roman" w:cs="Times New Roman"/>
          <w:sz w:val="24"/>
          <w:szCs w:val="24"/>
        </w:rPr>
        <w:t xml:space="preserve">whereas for </w:t>
      </w:r>
      <w:r w:rsidR="00AF2E6D" w:rsidRPr="00055CB0">
        <w:rPr>
          <w:rFonts w:ascii="Times New Roman" w:eastAsia="MS PMincho" w:hAnsi="Times New Roman" w:cs="Times New Roman"/>
          <w:sz w:val="24"/>
          <w:szCs w:val="24"/>
        </w:rPr>
        <w:t xml:space="preserve">the projected </w:t>
      </w:r>
      <w:r w:rsidRPr="00055CB0">
        <w:rPr>
          <w:rFonts w:ascii="Times New Roman" w:eastAsia="MS PMincho" w:hAnsi="Times New Roman" w:cs="Times New Roman"/>
          <w:sz w:val="24"/>
          <w:szCs w:val="24"/>
        </w:rPr>
        <w:t xml:space="preserve">year 2025 the </w:t>
      </w:r>
      <w:r w:rsidR="00AF2E6D" w:rsidRPr="00055CB0">
        <w:rPr>
          <w:rFonts w:ascii="Times New Roman" w:eastAsia="MS PMincho" w:hAnsi="Times New Roman" w:cs="Times New Roman"/>
          <w:sz w:val="24"/>
          <w:szCs w:val="24"/>
        </w:rPr>
        <w:t xml:space="preserve">population density will </w:t>
      </w:r>
      <w:r w:rsidR="003D0D19" w:rsidRPr="00055CB0">
        <w:rPr>
          <w:rFonts w:ascii="Times New Roman" w:eastAsia="MS PMincho" w:hAnsi="Times New Roman" w:cs="Times New Roman"/>
          <w:sz w:val="24"/>
          <w:szCs w:val="24"/>
        </w:rPr>
        <w:t xml:space="preserve">grow to be about </w:t>
      </w:r>
      <w:r w:rsidR="00F1776D">
        <w:rPr>
          <w:rFonts w:ascii="Times New Roman" w:eastAsia="MS PMincho" w:hAnsi="Times New Roman" w:cs="Times New Roman"/>
          <w:sz w:val="24"/>
          <w:szCs w:val="24"/>
        </w:rPr>
        <w:t>125.5</w:t>
      </w:r>
      <w:r w:rsidR="00F1776D" w:rsidRPr="00055CB0">
        <w:rPr>
          <w:rFonts w:ascii="Times New Roman" w:eastAsia="MS PMincho" w:hAnsi="Times New Roman" w:cs="Times New Roman"/>
          <w:sz w:val="24"/>
          <w:szCs w:val="24"/>
        </w:rPr>
        <w:t xml:space="preserve">persons per </w:t>
      </w:r>
      <w:r w:rsidR="00F1776D">
        <w:rPr>
          <w:rFonts w:ascii="Times New Roman" w:eastAsia="MS PMincho" w:hAnsi="Times New Roman" w:cs="Times New Roman"/>
          <w:sz w:val="24"/>
          <w:szCs w:val="24"/>
        </w:rPr>
        <w:t>km sq</w:t>
      </w:r>
      <w:r w:rsidR="00AF2E6D" w:rsidRPr="00055CB0">
        <w:rPr>
          <w:rFonts w:ascii="Times New Roman" w:eastAsia="MS PMincho" w:hAnsi="Times New Roman" w:cs="Times New Roman"/>
          <w:sz w:val="24"/>
          <w:szCs w:val="24"/>
        </w:rPr>
        <w:t>.</w:t>
      </w:r>
      <w:r w:rsidRPr="00055CB0">
        <w:rPr>
          <w:rFonts w:ascii="Times New Roman" w:eastAsia="MS PMincho" w:hAnsi="Times New Roman" w:cs="Times New Roman"/>
          <w:sz w:val="24"/>
          <w:szCs w:val="24"/>
        </w:rPr>
        <w:t xml:space="preserve"> T</w:t>
      </w:r>
      <w:r w:rsidR="00AF2E6D" w:rsidRPr="00055CB0">
        <w:rPr>
          <w:rFonts w:ascii="Times New Roman" w:eastAsia="MS PMincho" w:hAnsi="Times New Roman" w:cs="Times New Roman"/>
          <w:sz w:val="24"/>
          <w:szCs w:val="24"/>
        </w:rPr>
        <w:t xml:space="preserve">he data analysis </w:t>
      </w:r>
      <w:r w:rsidRPr="00055CB0">
        <w:rPr>
          <w:rFonts w:ascii="Times New Roman" w:eastAsia="MS PMincho" w:hAnsi="Times New Roman" w:cs="Times New Roman"/>
          <w:sz w:val="24"/>
          <w:szCs w:val="24"/>
        </w:rPr>
        <w:t xml:space="preserve">also </w:t>
      </w:r>
      <w:r w:rsidR="00AF2E6D" w:rsidRPr="00055CB0">
        <w:rPr>
          <w:rFonts w:ascii="Times New Roman" w:eastAsia="MS PMincho" w:hAnsi="Times New Roman" w:cs="Times New Roman"/>
          <w:sz w:val="24"/>
          <w:szCs w:val="24"/>
        </w:rPr>
        <w:t xml:space="preserve">show that the </w:t>
      </w:r>
      <w:r w:rsidR="003D0D19" w:rsidRPr="00055CB0">
        <w:rPr>
          <w:rFonts w:ascii="Times New Roman" w:eastAsia="MS PMincho" w:hAnsi="Times New Roman" w:cs="Times New Roman"/>
          <w:sz w:val="24"/>
          <w:szCs w:val="24"/>
        </w:rPr>
        <w:t xml:space="preserve">current </w:t>
      </w:r>
      <w:r w:rsidR="00AF2E6D" w:rsidRPr="00055CB0">
        <w:rPr>
          <w:rFonts w:ascii="Times New Roman" w:eastAsia="MS PMincho" w:hAnsi="Times New Roman" w:cs="Times New Roman"/>
          <w:sz w:val="24"/>
          <w:szCs w:val="24"/>
        </w:rPr>
        <w:t>average land holding</w:t>
      </w:r>
      <w:r w:rsidRPr="00055CB0">
        <w:rPr>
          <w:rFonts w:ascii="Times New Roman" w:eastAsia="MS PMincho" w:hAnsi="Times New Roman" w:cs="Times New Roman"/>
          <w:sz w:val="24"/>
          <w:szCs w:val="24"/>
        </w:rPr>
        <w:t xml:space="preserve"> of the watershed i</w:t>
      </w:r>
      <w:r w:rsidR="00AF2E6D" w:rsidRPr="00055CB0">
        <w:rPr>
          <w:rFonts w:ascii="Times New Roman" w:eastAsia="MS PMincho" w:hAnsi="Times New Roman" w:cs="Times New Roman"/>
          <w:sz w:val="24"/>
          <w:szCs w:val="24"/>
        </w:rPr>
        <w:t xml:space="preserve">s </w:t>
      </w:r>
      <w:r w:rsidRPr="00055CB0">
        <w:rPr>
          <w:rFonts w:ascii="Times New Roman" w:eastAsia="MS PMincho" w:hAnsi="Times New Roman" w:cs="Times New Roman"/>
          <w:sz w:val="24"/>
          <w:szCs w:val="24"/>
        </w:rPr>
        <w:t xml:space="preserve">about </w:t>
      </w:r>
      <w:r w:rsidR="00AF2E6D" w:rsidRPr="00055CB0">
        <w:rPr>
          <w:rFonts w:ascii="Times New Roman" w:eastAsia="MS PMincho" w:hAnsi="Times New Roman" w:cs="Times New Roman"/>
          <w:sz w:val="24"/>
          <w:szCs w:val="24"/>
        </w:rPr>
        <w:t>0.5 h</w:t>
      </w:r>
      <w:r w:rsidR="00AE7FA2" w:rsidRPr="00055CB0">
        <w:rPr>
          <w:rFonts w:ascii="Times New Roman" w:eastAsia="MS PMincho" w:hAnsi="Times New Roman" w:cs="Times New Roman"/>
          <w:sz w:val="24"/>
          <w:szCs w:val="24"/>
        </w:rPr>
        <w:t>ectare</w:t>
      </w:r>
      <w:r w:rsidRPr="00055CB0">
        <w:rPr>
          <w:rFonts w:ascii="Times New Roman" w:eastAsia="MS PMincho" w:hAnsi="Times New Roman" w:cs="Times New Roman"/>
          <w:sz w:val="24"/>
          <w:szCs w:val="24"/>
        </w:rPr>
        <w:t xml:space="preserve"> per head, though </w:t>
      </w:r>
      <w:r w:rsidR="00AE7FA2" w:rsidRPr="00055CB0">
        <w:rPr>
          <w:rFonts w:ascii="Times New Roman" w:eastAsia="MS PMincho" w:hAnsi="Times New Roman" w:cs="Times New Roman"/>
          <w:sz w:val="24"/>
          <w:szCs w:val="24"/>
        </w:rPr>
        <w:t>in theyear</w:t>
      </w:r>
      <w:r w:rsidR="003D0D19" w:rsidRPr="00055CB0">
        <w:rPr>
          <w:rFonts w:ascii="Times New Roman" w:eastAsia="MS PMincho" w:hAnsi="Times New Roman" w:cs="Times New Roman"/>
          <w:sz w:val="24"/>
          <w:szCs w:val="24"/>
        </w:rPr>
        <w:t>s</w:t>
      </w:r>
      <w:r w:rsidR="00AE7FA2" w:rsidRPr="00055CB0">
        <w:rPr>
          <w:rFonts w:ascii="Times New Roman" w:eastAsia="MS PMincho" w:hAnsi="Times New Roman" w:cs="Times New Roman"/>
          <w:sz w:val="24"/>
          <w:szCs w:val="24"/>
        </w:rPr>
        <w:t xml:space="preserve"> 20</w:t>
      </w:r>
      <w:r w:rsidRPr="00055CB0">
        <w:rPr>
          <w:rFonts w:ascii="Times New Roman" w:eastAsia="MS PMincho" w:hAnsi="Times New Roman" w:cs="Times New Roman"/>
          <w:sz w:val="24"/>
          <w:szCs w:val="24"/>
        </w:rPr>
        <w:t xml:space="preserve">25 the </w:t>
      </w:r>
      <w:r w:rsidR="003D0D19" w:rsidRPr="00055CB0">
        <w:rPr>
          <w:rFonts w:ascii="Times New Roman" w:eastAsia="MS PMincho" w:hAnsi="Times New Roman" w:cs="Times New Roman"/>
          <w:sz w:val="24"/>
          <w:szCs w:val="24"/>
        </w:rPr>
        <w:t xml:space="preserve">land </w:t>
      </w:r>
      <w:r w:rsidRPr="00055CB0">
        <w:rPr>
          <w:rFonts w:ascii="Times New Roman" w:eastAsia="MS PMincho" w:hAnsi="Times New Roman" w:cs="Times New Roman"/>
          <w:sz w:val="24"/>
          <w:szCs w:val="24"/>
        </w:rPr>
        <w:t>area</w:t>
      </w:r>
      <w:r w:rsidR="00AF2E6D" w:rsidRPr="00055CB0">
        <w:rPr>
          <w:rFonts w:ascii="Times New Roman" w:eastAsia="MS PMincho" w:hAnsi="Times New Roman" w:cs="Times New Roman"/>
          <w:sz w:val="24"/>
          <w:szCs w:val="24"/>
        </w:rPr>
        <w:t xml:space="preserve"> will be </w:t>
      </w:r>
      <w:r w:rsidR="00AE7FA2" w:rsidRPr="00055CB0">
        <w:rPr>
          <w:rFonts w:ascii="Times New Roman" w:eastAsia="MS PMincho" w:hAnsi="Times New Roman" w:cs="Times New Roman"/>
          <w:sz w:val="24"/>
          <w:szCs w:val="24"/>
        </w:rPr>
        <w:t>reduced to 0.3 hectare</w:t>
      </w:r>
      <w:r w:rsidRPr="00055CB0">
        <w:rPr>
          <w:rFonts w:ascii="Times New Roman" w:eastAsia="MS PMincho" w:hAnsi="Times New Roman" w:cs="Times New Roman"/>
          <w:sz w:val="24"/>
          <w:szCs w:val="24"/>
        </w:rPr>
        <w:t xml:space="preserve"> per head.</w:t>
      </w:r>
      <w:r w:rsidR="008D1C5C" w:rsidRPr="00055CB0">
        <w:rPr>
          <w:rFonts w:ascii="Times New Roman" w:hAnsi="Times New Roman" w:cs="Times New Roman"/>
          <w:snapToGrid w:val="0"/>
          <w:sz w:val="24"/>
          <w:szCs w:val="24"/>
        </w:rPr>
        <w:t>The number of</w:t>
      </w:r>
      <w:r w:rsidR="00F1776D">
        <w:rPr>
          <w:rFonts w:ascii="Times New Roman" w:hAnsi="Times New Roman" w:cs="Times New Roman"/>
          <w:snapToGrid w:val="0"/>
          <w:sz w:val="24"/>
          <w:szCs w:val="24"/>
        </w:rPr>
        <w:t xml:space="preserve"> total</w:t>
      </w:r>
      <w:r w:rsidR="008D1C5C" w:rsidRPr="00055CB0">
        <w:rPr>
          <w:rFonts w:ascii="Times New Roman" w:hAnsi="Times New Roman" w:cs="Times New Roman"/>
          <w:snapToGrid w:val="0"/>
          <w:sz w:val="24"/>
          <w:szCs w:val="24"/>
        </w:rPr>
        <w:t xml:space="preserve"> household in </w:t>
      </w:r>
      <w:r w:rsidR="00F1776D">
        <w:rPr>
          <w:rFonts w:ascii="Times New Roman" w:hAnsi="Times New Roman" w:cs="Times New Roman"/>
          <w:snapToGrid w:val="0"/>
          <w:sz w:val="24"/>
          <w:szCs w:val="24"/>
        </w:rPr>
        <w:t>the watershed</w:t>
      </w:r>
      <w:r w:rsidR="008D1C5C" w:rsidRPr="00055CB0">
        <w:rPr>
          <w:rFonts w:ascii="Times New Roman" w:hAnsi="Times New Roman" w:cs="Times New Roman"/>
          <w:snapToGrid w:val="0"/>
          <w:sz w:val="24"/>
          <w:szCs w:val="24"/>
        </w:rPr>
        <w:t xml:space="preserve"> area is estimated to be </w:t>
      </w:r>
      <w:r w:rsidR="00F1776D">
        <w:rPr>
          <w:rFonts w:ascii="Times New Roman" w:hAnsi="Times New Roman" w:cs="Times New Roman"/>
          <w:snapToGrid w:val="0"/>
          <w:sz w:val="24"/>
          <w:szCs w:val="24"/>
        </w:rPr>
        <w:t xml:space="preserve">about </w:t>
      </w:r>
      <w:r w:rsidR="008D1C5C" w:rsidRPr="00055CB0">
        <w:rPr>
          <w:rFonts w:ascii="Times New Roman" w:hAnsi="Times New Roman" w:cs="Times New Roman"/>
          <w:snapToGrid w:val="0"/>
          <w:sz w:val="24"/>
          <w:szCs w:val="24"/>
        </w:rPr>
        <w:t>3</w:t>
      </w:r>
      <w:r w:rsidR="00F1776D">
        <w:rPr>
          <w:rFonts w:ascii="Times New Roman" w:hAnsi="Times New Roman" w:cs="Times New Roman"/>
          <w:snapToGrid w:val="0"/>
          <w:sz w:val="24"/>
          <w:szCs w:val="24"/>
        </w:rPr>
        <w:t>503</w:t>
      </w:r>
      <w:r w:rsidR="008D1C5C" w:rsidRPr="00055CB0">
        <w:rPr>
          <w:rFonts w:ascii="Times New Roman" w:hAnsi="Times New Roman" w:cs="Times New Roman"/>
          <w:snapToGrid w:val="0"/>
          <w:sz w:val="24"/>
          <w:szCs w:val="24"/>
        </w:rPr>
        <w:t xml:space="preserve">. </w:t>
      </w:r>
    </w:p>
    <w:p w:rsidR="00F65139" w:rsidRDefault="003D0D19" w:rsidP="00F65139">
      <w:pPr>
        <w:tabs>
          <w:tab w:val="center" w:pos="4320"/>
          <w:tab w:val="right" w:pos="8640"/>
          <w:tab w:val="left" w:pos="9360"/>
        </w:tabs>
        <w:spacing w:line="360" w:lineRule="auto"/>
        <w:rPr>
          <w:rFonts w:ascii="Times New Roman" w:eastAsia="MS PMincho" w:hAnsi="Times New Roman" w:cs="Times New Roman"/>
          <w:sz w:val="24"/>
          <w:szCs w:val="24"/>
        </w:rPr>
      </w:pPr>
      <w:r w:rsidRPr="00055CB0">
        <w:rPr>
          <w:rFonts w:ascii="Times New Roman" w:eastAsia="MS PMincho" w:hAnsi="Times New Roman" w:cs="Times New Roman"/>
          <w:sz w:val="24"/>
          <w:szCs w:val="24"/>
        </w:rPr>
        <w:t>Th</w:t>
      </w:r>
      <w:r w:rsidR="008D1C5C" w:rsidRPr="00055CB0">
        <w:rPr>
          <w:rFonts w:ascii="Times New Roman" w:eastAsia="MS PMincho" w:hAnsi="Times New Roman" w:cs="Times New Roman"/>
          <w:sz w:val="24"/>
          <w:szCs w:val="24"/>
        </w:rPr>
        <w:t>eanalysis</w:t>
      </w:r>
      <w:r w:rsidRPr="00055CB0">
        <w:rPr>
          <w:rFonts w:ascii="Times New Roman" w:eastAsia="MS PMincho" w:hAnsi="Times New Roman" w:cs="Times New Roman"/>
          <w:sz w:val="24"/>
          <w:szCs w:val="24"/>
        </w:rPr>
        <w:t xml:space="preserve"> is clearly show</w:t>
      </w:r>
      <w:r w:rsidR="008D1C5C" w:rsidRPr="00055CB0">
        <w:rPr>
          <w:rFonts w:ascii="Times New Roman" w:eastAsia="MS PMincho" w:hAnsi="Times New Roman" w:cs="Times New Roman"/>
          <w:sz w:val="24"/>
          <w:szCs w:val="24"/>
        </w:rPr>
        <w:t>ing</w:t>
      </w:r>
      <w:r w:rsidRPr="00055CB0">
        <w:rPr>
          <w:rFonts w:ascii="Times New Roman" w:eastAsia="MS PMincho" w:hAnsi="Times New Roman" w:cs="Times New Roman"/>
          <w:sz w:val="24"/>
          <w:szCs w:val="24"/>
        </w:rPr>
        <w:t xml:space="preserve"> that the land will be fragmented in to smaller size, </w:t>
      </w:r>
      <w:r w:rsidR="008D1C5C" w:rsidRPr="00055CB0">
        <w:rPr>
          <w:rFonts w:ascii="Times New Roman" w:eastAsia="MS PMincho" w:hAnsi="Times New Roman" w:cs="Times New Roman"/>
          <w:sz w:val="24"/>
          <w:szCs w:val="24"/>
        </w:rPr>
        <w:t xml:space="preserve">at the end itwill lead to reduction of agricultural productivity and land resource degradation. </w:t>
      </w:r>
    </w:p>
    <w:p w:rsidR="003C6D9B" w:rsidRDefault="003C6D9B" w:rsidP="00F65139">
      <w:pPr>
        <w:tabs>
          <w:tab w:val="center" w:pos="4320"/>
          <w:tab w:val="right" w:pos="8640"/>
          <w:tab w:val="left" w:pos="9360"/>
        </w:tabs>
        <w:spacing w:line="360" w:lineRule="auto"/>
        <w:rPr>
          <w:rFonts w:ascii="Times New Roman" w:eastAsia="MS PMincho" w:hAnsi="Times New Roman" w:cs="Times New Roman"/>
          <w:sz w:val="24"/>
          <w:szCs w:val="24"/>
        </w:rPr>
      </w:pPr>
    </w:p>
    <w:p w:rsidR="00F65139" w:rsidRPr="00823C25" w:rsidRDefault="005A7133" w:rsidP="00823C25">
      <w:pPr>
        <w:rPr>
          <w:rFonts w:ascii="Times New Roman" w:hAnsi="Times New Roman" w:cs="Times New Roman"/>
          <w:sz w:val="24"/>
        </w:rPr>
      </w:pPr>
      <w:bookmarkStart w:id="76" w:name="_Toc466877391"/>
      <w:r w:rsidRPr="00823C25">
        <w:rPr>
          <w:rFonts w:ascii="Times New Roman" w:hAnsi="Times New Roman" w:cs="Times New Roman"/>
          <w:sz w:val="24"/>
        </w:rPr>
        <w:lastRenderedPageBreak/>
        <w:t xml:space="preserve">Table </w:t>
      </w:r>
      <w:r w:rsidR="009223FD" w:rsidRPr="00823C25">
        <w:rPr>
          <w:rFonts w:ascii="Times New Roman" w:hAnsi="Times New Roman" w:cs="Times New Roman"/>
          <w:sz w:val="24"/>
        </w:rPr>
        <w:fldChar w:fldCharType="begin"/>
      </w:r>
      <w:r w:rsidR="00652AE2" w:rsidRPr="00823C25">
        <w:rPr>
          <w:rFonts w:ascii="Times New Roman" w:hAnsi="Times New Roman" w:cs="Times New Roman"/>
          <w:sz w:val="24"/>
        </w:rPr>
        <w:instrText xml:space="preserve"> SEQ Table \* ARABIC </w:instrText>
      </w:r>
      <w:r w:rsidR="009223FD" w:rsidRPr="00823C25">
        <w:rPr>
          <w:rFonts w:ascii="Times New Roman" w:hAnsi="Times New Roman" w:cs="Times New Roman"/>
          <w:sz w:val="24"/>
        </w:rPr>
        <w:fldChar w:fldCharType="separate"/>
      </w:r>
      <w:r w:rsidRPr="00823C25">
        <w:rPr>
          <w:rFonts w:ascii="Times New Roman" w:hAnsi="Times New Roman" w:cs="Times New Roman"/>
          <w:noProof/>
          <w:sz w:val="24"/>
        </w:rPr>
        <w:t>9</w:t>
      </w:r>
      <w:r w:rsidR="009223FD" w:rsidRPr="00823C25">
        <w:rPr>
          <w:rFonts w:ascii="Times New Roman" w:hAnsi="Times New Roman" w:cs="Times New Roman"/>
          <w:sz w:val="24"/>
        </w:rPr>
        <w:fldChar w:fldCharType="end"/>
      </w:r>
      <w:r w:rsidRPr="00823C25">
        <w:rPr>
          <w:rFonts w:ascii="Times New Roman" w:hAnsi="Times New Roman" w:cs="Times New Roman"/>
          <w:snapToGrid w:val="0"/>
          <w:sz w:val="24"/>
        </w:rPr>
        <w:t xml:space="preserve">: </w:t>
      </w:r>
      <w:r w:rsidR="00823C25">
        <w:rPr>
          <w:rFonts w:ascii="Times New Roman" w:hAnsi="Times New Roman" w:cs="Times New Roman"/>
          <w:snapToGrid w:val="0"/>
          <w:sz w:val="24"/>
        </w:rPr>
        <w:t xml:space="preserve">Projected </w:t>
      </w:r>
      <w:r w:rsidRPr="00823C25">
        <w:rPr>
          <w:rFonts w:ascii="Times New Roman" w:hAnsi="Times New Roman" w:cs="Times New Roman"/>
          <w:snapToGrid w:val="0"/>
          <w:sz w:val="24"/>
        </w:rPr>
        <w:t>P</w:t>
      </w:r>
      <w:r w:rsidR="00823C25" w:rsidRPr="00823C25">
        <w:rPr>
          <w:rFonts w:ascii="Times New Roman" w:hAnsi="Times New Roman" w:cs="Times New Roman"/>
          <w:snapToGrid w:val="0"/>
          <w:sz w:val="24"/>
        </w:rPr>
        <w:t xml:space="preserve">opulation Size </w:t>
      </w:r>
      <w:r w:rsidR="00823C25">
        <w:rPr>
          <w:rFonts w:ascii="Times New Roman" w:hAnsi="Times New Roman" w:cs="Times New Roman"/>
          <w:snapToGrid w:val="0"/>
          <w:sz w:val="24"/>
        </w:rPr>
        <w:t xml:space="preserve">Density </w:t>
      </w:r>
      <w:r w:rsidR="00823C25" w:rsidRPr="00823C25">
        <w:rPr>
          <w:rFonts w:ascii="Times New Roman" w:hAnsi="Times New Roman" w:cs="Times New Roman"/>
          <w:snapToGrid w:val="0"/>
          <w:sz w:val="24"/>
        </w:rPr>
        <w:t>of The watershed kebeles</w:t>
      </w:r>
      <w:bookmarkEnd w:id="76"/>
    </w:p>
    <w:tbl>
      <w:tblPr>
        <w:tblW w:w="1013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638"/>
        <w:gridCol w:w="810"/>
        <w:gridCol w:w="822"/>
        <w:gridCol w:w="792"/>
        <w:gridCol w:w="636"/>
        <w:gridCol w:w="810"/>
        <w:gridCol w:w="637"/>
        <w:gridCol w:w="677"/>
        <w:gridCol w:w="945"/>
        <w:gridCol w:w="586"/>
        <w:gridCol w:w="891"/>
        <w:gridCol w:w="891"/>
      </w:tblGrid>
      <w:tr w:rsidR="00823C25" w:rsidRPr="005960F8" w:rsidTr="005960F8">
        <w:trPr>
          <w:trHeight w:val="602"/>
        </w:trPr>
        <w:tc>
          <w:tcPr>
            <w:tcW w:w="1638" w:type="dxa"/>
            <w:vMerge w:val="restart"/>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Name of Kebeles</w:t>
            </w:r>
          </w:p>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10" w:type="dxa"/>
            <w:vMerge w:val="restart"/>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xml:space="preserve">No of </w:t>
            </w:r>
            <w:r w:rsidR="003C6D9B" w:rsidRPr="005960F8">
              <w:rPr>
                <w:rFonts w:ascii="Times New Roman" w:eastAsia="Times New Roman" w:hAnsi="Times New Roman" w:cs="Times New Roman"/>
                <w:color w:val="000000"/>
                <w:szCs w:val="22"/>
                <w:lang w:bidi="ar-SA"/>
              </w:rPr>
              <w:t>Households</w:t>
            </w:r>
            <w:r w:rsidRPr="005960F8">
              <w:rPr>
                <w:rFonts w:ascii="Times New Roman" w:eastAsia="Times New Roman" w:hAnsi="Times New Roman" w:cs="Times New Roman"/>
                <w:color w:val="000000"/>
                <w:szCs w:val="22"/>
                <w:lang w:bidi="ar-SA"/>
              </w:rPr>
              <w:t xml:space="preserve"> (2016)</w:t>
            </w:r>
          </w:p>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22" w:type="dxa"/>
            <w:vMerge w:val="restart"/>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Average Family Size (2016)</w:t>
            </w:r>
          </w:p>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2238" w:type="dxa"/>
            <w:gridSpan w:val="3"/>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Projected Population Size for the year 2016 </w:t>
            </w:r>
          </w:p>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2259" w:type="dxa"/>
            <w:gridSpan w:val="3"/>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Projected Population Size for the year 2025</w:t>
            </w:r>
          </w:p>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586"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Area Km2</w:t>
            </w:r>
          </w:p>
        </w:tc>
        <w:tc>
          <w:tcPr>
            <w:tcW w:w="891"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Crude Density person/km</w:t>
            </w:r>
            <w:r w:rsidRPr="005960F8">
              <w:rPr>
                <w:rFonts w:ascii="Times New Roman" w:eastAsia="Times New Roman" w:hAnsi="Times New Roman" w:cs="Times New Roman"/>
                <w:color w:val="000000"/>
                <w:szCs w:val="22"/>
                <w:vertAlign w:val="superscript"/>
                <w:lang w:bidi="ar-SA"/>
              </w:rPr>
              <w:t>2</w:t>
            </w:r>
            <w:r w:rsidRPr="005960F8">
              <w:rPr>
                <w:rFonts w:ascii="Times New Roman" w:eastAsia="Times New Roman" w:hAnsi="Times New Roman" w:cs="Times New Roman"/>
                <w:color w:val="000000"/>
                <w:szCs w:val="22"/>
                <w:lang w:bidi="ar-SA"/>
              </w:rPr>
              <w:t xml:space="preserve"> 2016</w:t>
            </w:r>
          </w:p>
        </w:tc>
        <w:tc>
          <w:tcPr>
            <w:tcW w:w="891"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Crude Density person/km</w:t>
            </w:r>
            <w:r w:rsidRPr="005960F8">
              <w:rPr>
                <w:rFonts w:ascii="Times New Roman" w:eastAsia="Times New Roman" w:hAnsi="Times New Roman" w:cs="Times New Roman"/>
                <w:color w:val="000000"/>
                <w:szCs w:val="22"/>
                <w:vertAlign w:val="superscript"/>
                <w:lang w:bidi="ar-SA"/>
              </w:rPr>
              <w:t>2</w:t>
            </w:r>
            <w:r w:rsidRPr="005960F8">
              <w:rPr>
                <w:rFonts w:ascii="Times New Roman" w:eastAsia="Times New Roman" w:hAnsi="Times New Roman" w:cs="Times New Roman"/>
                <w:color w:val="000000"/>
                <w:szCs w:val="22"/>
                <w:lang w:bidi="ar-SA"/>
              </w:rPr>
              <w:t xml:space="preserve"> 2025</w:t>
            </w:r>
          </w:p>
        </w:tc>
      </w:tr>
      <w:tr w:rsidR="00823C25" w:rsidRPr="005960F8" w:rsidTr="005960F8">
        <w:trPr>
          <w:trHeight w:val="300"/>
        </w:trPr>
        <w:tc>
          <w:tcPr>
            <w:tcW w:w="1638" w:type="dxa"/>
            <w:vMerge/>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p>
        </w:tc>
        <w:tc>
          <w:tcPr>
            <w:tcW w:w="810" w:type="dxa"/>
            <w:vMerge/>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p>
        </w:tc>
        <w:tc>
          <w:tcPr>
            <w:tcW w:w="822" w:type="dxa"/>
            <w:vMerge/>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p>
        </w:tc>
        <w:tc>
          <w:tcPr>
            <w:tcW w:w="792"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Both sex</w:t>
            </w:r>
          </w:p>
        </w:tc>
        <w:tc>
          <w:tcPr>
            <w:tcW w:w="636"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Male</w:t>
            </w:r>
          </w:p>
        </w:tc>
        <w:tc>
          <w:tcPr>
            <w:tcW w:w="810"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Female</w:t>
            </w:r>
          </w:p>
        </w:tc>
        <w:tc>
          <w:tcPr>
            <w:tcW w:w="637"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Both sex</w:t>
            </w:r>
          </w:p>
        </w:tc>
        <w:tc>
          <w:tcPr>
            <w:tcW w:w="677"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Male</w:t>
            </w:r>
          </w:p>
        </w:tc>
        <w:tc>
          <w:tcPr>
            <w:tcW w:w="945"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Female</w:t>
            </w:r>
          </w:p>
        </w:tc>
        <w:tc>
          <w:tcPr>
            <w:tcW w:w="586"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91"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91"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r>
      <w:tr w:rsidR="00823C25" w:rsidRPr="005960F8" w:rsidTr="005960F8">
        <w:trPr>
          <w:trHeight w:val="300"/>
        </w:trPr>
        <w:tc>
          <w:tcPr>
            <w:tcW w:w="1638"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10"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22"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792"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636"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10"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637"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677"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945"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586"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91"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91"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r>
      <w:tr w:rsidR="00823C25" w:rsidRPr="005960F8" w:rsidTr="005960F8">
        <w:trPr>
          <w:trHeight w:val="300"/>
        </w:trPr>
        <w:tc>
          <w:tcPr>
            <w:tcW w:w="1638"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Bido Doma</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357</w:t>
            </w:r>
          </w:p>
        </w:tc>
        <w:tc>
          <w:tcPr>
            <w:tcW w:w="82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5.0</w:t>
            </w:r>
          </w:p>
        </w:tc>
        <w:tc>
          <w:tcPr>
            <w:tcW w:w="79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1792</w:t>
            </w:r>
          </w:p>
        </w:tc>
        <w:tc>
          <w:tcPr>
            <w:tcW w:w="63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921</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872</w:t>
            </w:r>
          </w:p>
        </w:tc>
        <w:tc>
          <w:tcPr>
            <w:tcW w:w="63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2033</w:t>
            </w:r>
          </w:p>
        </w:tc>
        <w:tc>
          <w:tcPr>
            <w:tcW w:w="67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1044</w:t>
            </w:r>
          </w:p>
        </w:tc>
        <w:tc>
          <w:tcPr>
            <w:tcW w:w="945"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989</w:t>
            </w:r>
          </w:p>
        </w:tc>
        <w:tc>
          <w:tcPr>
            <w:tcW w:w="58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24.4</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73.4</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83.3</w:t>
            </w:r>
          </w:p>
        </w:tc>
      </w:tr>
      <w:tr w:rsidR="00823C25" w:rsidRPr="005960F8" w:rsidTr="005960F8">
        <w:trPr>
          <w:trHeight w:val="300"/>
        </w:trPr>
        <w:tc>
          <w:tcPr>
            <w:tcW w:w="1638"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Bido Galiko</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601</w:t>
            </w:r>
          </w:p>
        </w:tc>
        <w:tc>
          <w:tcPr>
            <w:tcW w:w="82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4.9</w:t>
            </w:r>
          </w:p>
        </w:tc>
        <w:tc>
          <w:tcPr>
            <w:tcW w:w="79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2962</w:t>
            </w:r>
          </w:p>
        </w:tc>
        <w:tc>
          <w:tcPr>
            <w:tcW w:w="63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1355</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1607</w:t>
            </w:r>
          </w:p>
        </w:tc>
        <w:tc>
          <w:tcPr>
            <w:tcW w:w="63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3360</w:t>
            </w:r>
          </w:p>
        </w:tc>
        <w:tc>
          <w:tcPr>
            <w:tcW w:w="67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1537</w:t>
            </w:r>
          </w:p>
        </w:tc>
        <w:tc>
          <w:tcPr>
            <w:tcW w:w="945"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1822</w:t>
            </w:r>
          </w:p>
        </w:tc>
        <w:tc>
          <w:tcPr>
            <w:tcW w:w="58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27.2</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108.7</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123.3</w:t>
            </w:r>
          </w:p>
        </w:tc>
      </w:tr>
      <w:tr w:rsidR="00823C25" w:rsidRPr="005960F8" w:rsidTr="005960F8">
        <w:trPr>
          <w:trHeight w:val="300"/>
        </w:trPr>
        <w:tc>
          <w:tcPr>
            <w:tcW w:w="1638"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Bido Jiren</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502</w:t>
            </w:r>
          </w:p>
        </w:tc>
        <w:tc>
          <w:tcPr>
            <w:tcW w:w="82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4.7</w:t>
            </w:r>
          </w:p>
        </w:tc>
        <w:tc>
          <w:tcPr>
            <w:tcW w:w="79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2338</w:t>
            </w:r>
          </w:p>
        </w:tc>
        <w:tc>
          <w:tcPr>
            <w:tcW w:w="63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1207</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1131</w:t>
            </w:r>
          </w:p>
        </w:tc>
        <w:tc>
          <w:tcPr>
            <w:tcW w:w="63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2652</w:t>
            </w:r>
          </w:p>
        </w:tc>
        <w:tc>
          <w:tcPr>
            <w:tcW w:w="67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1369</w:t>
            </w:r>
          </w:p>
        </w:tc>
        <w:tc>
          <w:tcPr>
            <w:tcW w:w="945"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1283</w:t>
            </w:r>
          </w:p>
        </w:tc>
        <w:tc>
          <w:tcPr>
            <w:tcW w:w="58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19.6</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119.0</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135.0</w:t>
            </w:r>
          </w:p>
        </w:tc>
      </w:tr>
      <w:tr w:rsidR="00823C25" w:rsidRPr="005960F8" w:rsidTr="005960F8">
        <w:trPr>
          <w:trHeight w:val="300"/>
        </w:trPr>
        <w:tc>
          <w:tcPr>
            <w:tcW w:w="1638"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Bido Bilkumu</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442</w:t>
            </w:r>
          </w:p>
        </w:tc>
        <w:tc>
          <w:tcPr>
            <w:tcW w:w="82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4.8</w:t>
            </w:r>
          </w:p>
        </w:tc>
        <w:tc>
          <w:tcPr>
            <w:tcW w:w="79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2108</w:t>
            </w:r>
          </w:p>
        </w:tc>
        <w:tc>
          <w:tcPr>
            <w:tcW w:w="63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1019</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1089</w:t>
            </w:r>
          </w:p>
        </w:tc>
        <w:tc>
          <w:tcPr>
            <w:tcW w:w="63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2391</w:t>
            </w:r>
          </w:p>
        </w:tc>
        <w:tc>
          <w:tcPr>
            <w:tcW w:w="67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1156</w:t>
            </w:r>
          </w:p>
        </w:tc>
        <w:tc>
          <w:tcPr>
            <w:tcW w:w="945"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1236</w:t>
            </w:r>
          </w:p>
        </w:tc>
        <w:tc>
          <w:tcPr>
            <w:tcW w:w="58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21.7</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97.1</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110.1</w:t>
            </w:r>
          </w:p>
        </w:tc>
      </w:tr>
      <w:tr w:rsidR="00823C25" w:rsidRPr="005960F8" w:rsidTr="005960F8">
        <w:trPr>
          <w:trHeight w:val="300"/>
        </w:trPr>
        <w:tc>
          <w:tcPr>
            <w:tcW w:w="1638"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Yembero</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1602</w:t>
            </w:r>
          </w:p>
        </w:tc>
        <w:tc>
          <w:tcPr>
            <w:tcW w:w="82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4.8</w:t>
            </w:r>
          </w:p>
        </w:tc>
        <w:tc>
          <w:tcPr>
            <w:tcW w:w="79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7623</w:t>
            </w:r>
          </w:p>
        </w:tc>
        <w:tc>
          <w:tcPr>
            <w:tcW w:w="63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3814</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3808</w:t>
            </w:r>
          </w:p>
        </w:tc>
        <w:tc>
          <w:tcPr>
            <w:tcW w:w="63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8646</w:t>
            </w:r>
          </w:p>
        </w:tc>
        <w:tc>
          <w:tcPr>
            <w:tcW w:w="67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4327</w:t>
            </w:r>
          </w:p>
        </w:tc>
        <w:tc>
          <w:tcPr>
            <w:tcW w:w="945"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4320</w:t>
            </w:r>
          </w:p>
        </w:tc>
        <w:tc>
          <w:tcPr>
            <w:tcW w:w="58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49.2</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155.0</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175.8</w:t>
            </w:r>
          </w:p>
        </w:tc>
      </w:tr>
      <w:tr w:rsidR="00823C25" w:rsidRPr="005960F8" w:rsidTr="005960F8">
        <w:trPr>
          <w:trHeight w:val="300"/>
        </w:trPr>
        <w:tc>
          <w:tcPr>
            <w:tcW w:w="1638"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3503</w:t>
            </w:r>
          </w:p>
        </w:tc>
        <w:tc>
          <w:tcPr>
            <w:tcW w:w="82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4.8</w:t>
            </w:r>
          </w:p>
        </w:tc>
        <w:tc>
          <w:tcPr>
            <w:tcW w:w="792"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16823</w:t>
            </w:r>
          </w:p>
        </w:tc>
        <w:tc>
          <w:tcPr>
            <w:tcW w:w="636"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8316</w:t>
            </w:r>
          </w:p>
        </w:tc>
        <w:tc>
          <w:tcPr>
            <w:tcW w:w="810"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8507</w:t>
            </w:r>
          </w:p>
        </w:tc>
        <w:tc>
          <w:tcPr>
            <w:tcW w:w="63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19082</w:t>
            </w:r>
          </w:p>
        </w:tc>
        <w:tc>
          <w:tcPr>
            <w:tcW w:w="677"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9433</w:t>
            </w:r>
          </w:p>
        </w:tc>
        <w:tc>
          <w:tcPr>
            <w:tcW w:w="945"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9650</w:t>
            </w:r>
          </w:p>
        </w:tc>
        <w:tc>
          <w:tcPr>
            <w:tcW w:w="586" w:type="dxa"/>
            <w:shd w:val="clear" w:color="auto" w:fill="auto"/>
            <w:noWrap/>
            <w:vAlign w:val="bottom"/>
            <w:hideMark/>
          </w:tcPr>
          <w:p w:rsidR="00823C25" w:rsidRPr="005960F8" w:rsidRDefault="00823C25" w:rsidP="00823C25">
            <w:pPr>
              <w:spacing w:after="0" w:line="240" w:lineRule="auto"/>
              <w:jc w:val="lef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 </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110.6</w:t>
            </w:r>
          </w:p>
        </w:tc>
        <w:tc>
          <w:tcPr>
            <w:tcW w:w="891" w:type="dxa"/>
            <w:shd w:val="clear" w:color="auto" w:fill="auto"/>
            <w:noWrap/>
            <w:vAlign w:val="bottom"/>
            <w:hideMark/>
          </w:tcPr>
          <w:p w:rsidR="00823C25" w:rsidRPr="005960F8" w:rsidRDefault="00823C25" w:rsidP="00823C25">
            <w:pPr>
              <w:spacing w:after="0" w:line="240" w:lineRule="auto"/>
              <w:jc w:val="right"/>
              <w:rPr>
                <w:rFonts w:ascii="Times New Roman" w:eastAsia="Times New Roman" w:hAnsi="Times New Roman" w:cs="Times New Roman"/>
                <w:color w:val="000000"/>
                <w:szCs w:val="22"/>
                <w:lang w:bidi="ar-SA"/>
              </w:rPr>
            </w:pPr>
            <w:r w:rsidRPr="005960F8">
              <w:rPr>
                <w:rFonts w:ascii="Times New Roman" w:eastAsia="Times New Roman" w:hAnsi="Times New Roman" w:cs="Times New Roman"/>
                <w:color w:val="000000"/>
                <w:szCs w:val="22"/>
                <w:lang w:bidi="ar-SA"/>
              </w:rPr>
              <w:t>125.5</w:t>
            </w:r>
          </w:p>
        </w:tc>
      </w:tr>
    </w:tbl>
    <w:p w:rsidR="005E189A" w:rsidRDefault="005E189A"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993EE8" w:rsidRDefault="00993EE8" w:rsidP="00426FA6">
      <w:pPr>
        <w:rPr>
          <w:rFonts w:ascii="Times New Roman" w:hAnsi="Times New Roman" w:cs="Times New Roman"/>
          <w:bCs/>
          <w:sz w:val="24"/>
          <w:szCs w:val="24"/>
        </w:rPr>
      </w:pPr>
    </w:p>
    <w:p w:rsidR="00E25E22" w:rsidRPr="00993EE8" w:rsidRDefault="00E25E22" w:rsidP="00E25E22">
      <w:pPr>
        <w:pStyle w:val="Heading1"/>
        <w:rPr>
          <w:b w:val="0"/>
        </w:rPr>
      </w:pPr>
      <w:bookmarkStart w:id="77" w:name="_Toc356012608"/>
      <w:bookmarkStart w:id="78" w:name="_Toc454397506"/>
      <w:bookmarkStart w:id="79" w:name="_Toc466877367"/>
      <w:r w:rsidRPr="00993EE8">
        <w:rPr>
          <w:b w:val="0"/>
        </w:rPr>
        <w:lastRenderedPageBreak/>
        <w:t>8. Conservation Effort Made in the Watershed Area</w:t>
      </w:r>
      <w:bookmarkEnd w:id="77"/>
      <w:bookmarkEnd w:id="78"/>
      <w:bookmarkEnd w:id="79"/>
    </w:p>
    <w:p w:rsidR="00E25E22" w:rsidRPr="00055CB0" w:rsidRDefault="0061053F" w:rsidP="00E25E22">
      <w:pPr>
        <w:rPr>
          <w:rFonts w:ascii="Times New Roman" w:hAnsi="Times New Roman" w:cs="Times New Roman"/>
          <w:bCs/>
          <w:sz w:val="24"/>
          <w:szCs w:val="24"/>
        </w:rPr>
      </w:pPr>
      <w:r>
        <w:rPr>
          <w:rFonts w:ascii="Times New Roman" w:hAnsi="Times New Roman" w:cs="Times New Roman"/>
          <w:bCs/>
          <w:sz w:val="24"/>
          <w:szCs w:val="24"/>
        </w:rPr>
        <w:t xml:space="preserve">According to the information collected from </w:t>
      </w:r>
      <w:r w:rsidR="003C6D9B">
        <w:rPr>
          <w:rFonts w:ascii="Times New Roman" w:hAnsi="Times New Roman" w:cs="Times New Roman"/>
          <w:bCs/>
          <w:sz w:val="24"/>
          <w:szCs w:val="24"/>
        </w:rPr>
        <w:t>Gechi</w:t>
      </w:r>
      <w:r>
        <w:rPr>
          <w:rFonts w:ascii="Times New Roman" w:hAnsi="Times New Roman" w:cs="Times New Roman"/>
          <w:bCs/>
          <w:sz w:val="24"/>
          <w:szCs w:val="24"/>
        </w:rPr>
        <w:t xml:space="preserve"> Wereda </w:t>
      </w:r>
      <w:r w:rsidR="00E25E22" w:rsidRPr="00055CB0">
        <w:rPr>
          <w:rFonts w:ascii="Times New Roman" w:hAnsi="Times New Roman" w:cs="Times New Roman"/>
          <w:bCs/>
          <w:sz w:val="24"/>
          <w:szCs w:val="24"/>
        </w:rPr>
        <w:t>Agriculture and Rural Development</w:t>
      </w:r>
      <w:r>
        <w:rPr>
          <w:rFonts w:ascii="Times New Roman" w:hAnsi="Times New Roman" w:cs="Times New Roman"/>
          <w:bCs/>
          <w:sz w:val="24"/>
          <w:szCs w:val="24"/>
        </w:rPr>
        <w:t xml:space="preserve"> office</w:t>
      </w:r>
      <w:r w:rsidR="00E25E22" w:rsidRPr="00055CB0">
        <w:rPr>
          <w:rFonts w:ascii="Times New Roman" w:hAnsi="Times New Roman" w:cs="Times New Roman"/>
          <w:bCs/>
          <w:sz w:val="24"/>
          <w:szCs w:val="24"/>
        </w:rPr>
        <w:t xml:space="preserve">, </w:t>
      </w:r>
      <w:r>
        <w:rPr>
          <w:rFonts w:ascii="Times New Roman" w:hAnsi="Times New Roman" w:cs="Times New Roman"/>
          <w:bCs/>
          <w:sz w:val="24"/>
          <w:szCs w:val="24"/>
        </w:rPr>
        <w:t>major</w:t>
      </w:r>
      <w:r w:rsidRPr="00055CB0">
        <w:rPr>
          <w:rFonts w:ascii="Times New Roman" w:hAnsi="Times New Roman" w:cs="Times New Roman"/>
          <w:bCs/>
          <w:sz w:val="24"/>
          <w:szCs w:val="24"/>
        </w:rPr>
        <w:t xml:space="preserve">efforts </w:t>
      </w:r>
      <w:r>
        <w:rPr>
          <w:rFonts w:ascii="Times New Roman" w:hAnsi="Times New Roman" w:cs="Times New Roman"/>
          <w:bCs/>
          <w:sz w:val="24"/>
          <w:szCs w:val="24"/>
        </w:rPr>
        <w:t>exerted</w:t>
      </w:r>
      <w:r w:rsidRPr="00055CB0">
        <w:rPr>
          <w:rFonts w:ascii="Times New Roman" w:hAnsi="Times New Roman" w:cs="Times New Roman"/>
          <w:bCs/>
          <w:sz w:val="24"/>
          <w:szCs w:val="24"/>
        </w:rPr>
        <w:t xml:space="preserve"> by the office </w:t>
      </w:r>
      <w:r>
        <w:rPr>
          <w:rFonts w:ascii="Times New Roman" w:hAnsi="Times New Roman" w:cs="Times New Roman"/>
          <w:bCs/>
          <w:sz w:val="24"/>
          <w:szCs w:val="24"/>
        </w:rPr>
        <w:t>concerning</w:t>
      </w:r>
      <w:r w:rsidRPr="00055CB0">
        <w:rPr>
          <w:rFonts w:ascii="Times New Roman" w:hAnsi="Times New Roman" w:cs="Times New Roman"/>
          <w:bCs/>
          <w:sz w:val="24"/>
          <w:szCs w:val="24"/>
        </w:rPr>
        <w:t xml:space="preserve"> soil conservation activities are</w:t>
      </w:r>
      <w:r w:rsidR="00E25E22" w:rsidRPr="00055CB0">
        <w:rPr>
          <w:rFonts w:ascii="Times New Roman" w:hAnsi="Times New Roman" w:cs="Times New Roman"/>
          <w:bCs/>
          <w:sz w:val="24"/>
          <w:szCs w:val="24"/>
        </w:rPr>
        <w:t xml:space="preserve"> summarized in the next section of the report.</w:t>
      </w:r>
    </w:p>
    <w:p w:rsidR="00E25E22" w:rsidRPr="00055CB0" w:rsidRDefault="00E25E22" w:rsidP="00E25E22">
      <w:pPr>
        <w:pStyle w:val="Heading2"/>
        <w:rPr>
          <w:rFonts w:ascii="Times New Roman" w:hAnsi="Times New Roman" w:cs="Times New Roman"/>
          <w:sz w:val="24"/>
          <w:szCs w:val="24"/>
        </w:rPr>
      </w:pPr>
      <w:bookmarkStart w:id="80" w:name="_Toc454397507"/>
      <w:bookmarkStart w:id="81" w:name="_Toc466877368"/>
      <w:r w:rsidRPr="00055CB0">
        <w:rPr>
          <w:rFonts w:ascii="Times New Roman" w:hAnsi="Times New Roman" w:cs="Times New Roman"/>
          <w:sz w:val="24"/>
          <w:szCs w:val="24"/>
        </w:rPr>
        <w:t>8.1 Soil and Water Conservation Measures Carried Out (200</w:t>
      </w:r>
      <w:r w:rsidR="000B5F8A" w:rsidRPr="00055CB0">
        <w:rPr>
          <w:rFonts w:ascii="Times New Roman" w:hAnsi="Times New Roman" w:cs="Times New Roman"/>
          <w:sz w:val="24"/>
          <w:szCs w:val="24"/>
        </w:rPr>
        <w:t>4</w:t>
      </w:r>
      <w:r w:rsidRPr="00055CB0">
        <w:rPr>
          <w:rFonts w:ascii="Times New Roman" w:hAnsi="Times New Roman" w:cs="Times New Roman"/>
          <w:sz w:val="24"/>
          <w:szCs w:val="24"/>
        </w:rPr>
        <w:t>-2008 E.C)</w:t>
      </w:r>
      <w:bookmarkEnd w:id="80"/>
      <w:bookmarkEnd w:id="81"/>
    </w:p>
    <w:p w:rsidR="00E25E22" w:rsidRDefault="00E25E22" w:rsidP="00E25E22">
      <w:pPr>
        <w:rPr>
          <w:rFonts w:ascii="Times New Roman" w:hAnsi="Times New Roman" w:cs="Times New Roman"/>
          <w:sz w:val="24"/>
          <w:szCs w:val="24"/>
        </w:rPr>
      </w:pPr>
      <w:r w:rsidRPr="00055CB0">
        <w:rPr>
          <w:rFonts w:ascii="Times New Roman" w:hAnsi="Times New Roman" w:cs="Times New Roman"/>
          <w:sz w:val="24"/>
          <w:szCs w:val="24"/>
        </w:rPr>
        <w:t>The Wereda Agriculture and Rural development office under its Natural Resources Development, Conservation and Utilization key process owner carried out the following major soil and water conservation activities.</w:t>
      </w:r>
    </w:p>
    <w:p w:rsidR="000B5F8A" w:rsidRPr="00993EE8" w:rsidRDefault="005A7133" w:rsidP="005A7133">
      <w:pPr>
        <w:pStyle w:val="Caption"/>
        <w:rPr>
          <w:rFonts w:ascii="Times New Roman" w:hAnsi="Times New Roman" w:cs="Times New Roman"/>
          <w:sz w:val="20"/>
          <w:szCs w:val="24"/>
        </w:rPr>
      </w:pPr>
      <w:bookmarkStart w:id="82" w:name="_Toc466877392"/>
      <w:r w:rsidRPr="00993EE8">
        <w:rPr>
          <w:rFonts w:ascii="Times New Roman" w:hAnsi="Times New Roman" w:cs="Times New Roman"/>
          <w:sz w:val="20"/>
          <w:szCs w:val="24"/>
        </w:rPr>
        <w:t xml:space="preserve">Table </w:t>
      </w:r>
      <w:r w:rsidR="009223FD" w:rsidRPr="00993EE8">
        <w:rPr>
          <w:rFonts w:ascii="Times New Roman" w:hAnsi="Times New Roman" w:cs="Times New Roman"/>
          <w:sz w:val="20"/>
          <w:szCs w:val="24"/>
        </w:rPr>
        <w:fldChar w:fldCharType="begin"/>
      </w:r>
      <w:r w:rsidR="00652AE2" w:rsidRPr="00993EE8">
        <w:rPr>
          <w:rFonts w:ascii="Times New Roman" w:hAnsi="Times New Roman" w:cs="Times New Roman"/>
          <w:sz w:val="20"/>
          <w:szCs w:val="24"/>
        </w:rPr>
        <w:instrText xml:space="preserve"> SEQ Table \* ARABIC </w:instrText>
      </w:r>
      <w:r w:rsidR="009223FD" w:rsidRPr="00993EE8">
        <w:rPr>
          <w:rFonts w:ascii="Times New Roman" w:hAnsi="Times New Roman" w:cs="Times New Roman"/>
          <w:sz w:val="20"/>
          <w:szCs w:val="24"/>
        </w:rPr>
        <w:fldChar w:fldCharType="separate"/>
      </w:r>
      <w:r w:rsidRPr="00993EE8">
        <w:rPr>
          <w:rFonts w:ascii="Times New Roman" w:hAnsi="Times New Roman" w:cs="Times New Roman"/>
          <w:noProof/>
          <w:sz w:val="20"/>
          <w:szCs w:val="24"/>
        </w:rPr>
        <w:t>10</w:t>
      </w:r>
      <w:r w:rsidR="009223FD" w:rsidRPr="00993EE8">
        <w:rPr>
          <w:rFonts w:ascii="Times New Roman" w:hAnsi="Times New Roman" w:cs="Times New Roman"/>
          <w:sz w:val="20"/>
          <w:szCs w:val="24"/>
        </w:rPr>
        <w:fldChar w:fldCharType="end"/>
      </w:r>
      <w:r w:rsidR="000B5F8A" w:rsidRPr="00993EE8">
        <w:rPr>
          <w:rFonts w:ascii="Times New Roman" w:hAnsi="Times New Roman" w:cs="Times New Roman"/>
          <w:sz w:val="20"/>
          <w:szCs w:val="24"/>
        </w:rPr>
        <w:t>: soil and water conservation activities (2004 – 2008)</w:t>
      </w:r>
      <w:bookmarkEnd w:id="82"/>
    </w:p>
    <w:tbl>
      <w:tblPr>
        <w:tblStyle w:val="TableGrid"/>
        <w:tblW w:w="11250" w:type="dxa"/>
        <w:tblInd w:w="-34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1046"/>
        <w:gridCol w:w="2430"/>
        <w:gridCol w:w="1142"/>
        <w:gridCol w:w="720"/>
        <w:gridCol w:w="838"/>
        <w:gridCol w:w="782"/>
        <w:gridCol w:w="900"/>
        <w:gridCol w:w="996"/>
        <w:gridCol w:w="900"/>
        <w:gridCol w:w="810"/>
        <w:gridCol w:w="686"/>
      </w:tblGrid>
      <w:tr w:rsidR="00E25E22" w:rsidRPr="00055CB0" w:rsidTr="0044601A">
        <w:tc>
          <w:tcPr>
            <w:tcW w:w="1046" w:type="dxa"/>
            <w:vMerge w:val="restart"/>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No</w:t>
            </w:r>
          </w:p>
        </w:tc>
        <w:tc>
          <w:tcPr>
            <w:tcW w:w="2430" w:type="dxa"/>
            <w:vMerge w:val="restart"/>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Activities</w:t>
            </w:r>
          </w:p>
        </w:tc>
        <w:tc>
          <w:tcPr>
            <w:tcW w:w="1142" w:type="dxa"/>
            <w:vMerge w:val="restart"/>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Unit</w:t>
            </w:r>
          </w:p>
        </w:tc>
        <w:tc>
          <w:tcPr>
            <w:tcW w:w="3240" w:type="dxa"/>
            <w:gridSpan w:val="4"/>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Planned</w:t>
            </w:r>
          </w:p>
        </w:tc>
        <w:tc>
          <w:tcPr>
            <w:tcW w:w="3392" w:type="dxa"/>
            <w:gridSpan w:val="4"/>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Achieved</w:t>
            </w:r>
          </w:p>
        </w:tc>
      </w:tr>
      <w:tr w:rsidR="00E25E22" w:rsidRPr="00055CB0" w:rsidTr="0044601A">
        <w:tc>
          <w:tcPr>
            <w:tcW w:w="1046" w:type="dxa"/>
            <w:vMerge/>
          </w:tcPr>
          <w:p w:rsidR="00E25E22" w:rsidRPr="00055CB0" w:rsidRDefault="00E25E22" w:rsidP="0061053F">
            <w:pPr>
              <w:spacing w:after="0"/>
              <w:rPr>
                <w:rFonts w:ascii="Times New Roman" w:hAnsi="Times New Roman" w:cs="Times New Roman"/>
                <w:sz w:val="24"/>
                <w:szCs w:val="24"/>
              </w:rPr>
            </w:pPr>
          </w:p>
        </w:tc>
        <w:tc>
          <w:tcPr>
            <w:tcW w:w="2430" w:type="dxa"/>
            <w:vMerge/>
          </w:tcPr>
          <w:p w:rsidR="00E25E22" w:rsidRPr="00055CB0" w:rsidRDefault="00E25E22" w:rsidP="0061053F">
            <w:pPr>
              <w:spacing w:after="0"/>
              <w:rPr>
                <w:rFonts w:ascii="Times New Roman" w:hAnsi="Times New Roman" w:cs="Times New Roman"/>
                <w:sz w:val="24"/>
                <w:szCs w:val="24"/>
              </w:rPr>
            </w:pPr>
          </w:p>
        </w:tc>
        <w:tc>
          <w:tcPr>
            <w:tcW w:w="1142" w:type="dxa"/>
            <w:vMerge/>
          </w:tcPr>
          <w:p w:rsidR="00E25E22" w:rsidRPr="00055CB0" w:rsidRDefault="00E25E22" w:rsidP="0061053F">
            <w:pPr>
              <w:spacing w:after="0"/>
              <w:rPr>
                <w:rFonts w:ascii="Times New Roman" w:hAnsi="Times New Roman" w:cs="Times New Roman"/>
                <w:sz w:val="24"/>
                <w:szCs w:val="24"/>
              </w:rPr>
            </w:pP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2004</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2005</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2006</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2007</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2004</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2005</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2006</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2007</w:t>
            </w: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Physical Activities</w:t>
            </w:r>
          </w:p>
        </w:tc>
        <w:tc>
          <w:tcPr>
            <w:tcW w:w="1142" w:type="dxa"/>
          </w:tcPr>
          <w:p w:rsidR="00E25E22" w:rsidRPr="00055CB0" w:rsidRDefault="00E25E22" w:rsidP="0061053F">
            <w:pPr>
              <w:spacing w:after="0"/>
              <w:rPr>
                <w:rFonts w:ascii="Times New Roman" w:hAnsi="Times New Roman" w:cs="Times New Roman"/>
                <w:sz w:val="24"/>
                <w:szCs w:val="24"/>
              </w:rPr>
            </w:pP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1.1</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Watershed Delineation</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No</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26</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26</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26</w:t>
            </w: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26</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26</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26</w:t>
            </w: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1.2</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Soil Bund</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Km</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5816</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6485</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8185</w:t>
            </w: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6067.7</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8480</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1.3</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Fanyajuu</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Km</w:t>
            </w: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b/>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1.4</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Stone Bund</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Km</w:t>
            </w: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1.5</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Bund Maintenance</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Km</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144</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2500</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776</w:t>
            </w: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346</w:t>
            </w: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1.6</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Cut off drain</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Km</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155.9</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41</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41</w:t>
            </w: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18.3</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86</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42</w:t>
            </w: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1.7</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Water way</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Km</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218</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91</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93</w:t>
            </w: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21.45</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64.5</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46</w:t>
            </w: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1.7.1</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Microbasin</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No</w:t>
            </w: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961</w:t>
            </w: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1.7.2</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Eye barrow</w:t>
            </w:r>
          </w:p>
        </w:tc>
        <w:tc>
          <w:tcPr>
            <w:tcW w:w="1142" w:type="dxa"/>
          </w:tcPr>
          <w:p w:rsidR="00E25E22" w:rsidRPr="00055CB0" w:rsidRDefault="00E25E22" w:rsidP="0061053F">
            <w:pPr>
              <w:spacing w:after="0"/>
              <w:rPr>
                <w:rFonts w:ascii="Times New Roman" w:hAnsi="Times New Roman" w:cs="Times New Roman"/>
                <w:sz w:val="24"/>
                <w:szCs w:val="24"/>
              </w:rPr>
            </w:pP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549</w:t>
            </w: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1.7.3</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Trench</w:t>
            </w:r>
          </w:p>
        </w:tc>
        <w:tc>
          <w:tcPr>
            <w:tcW w:w="1142" w:type="dxa"/>
          </w:tcPr>
          <w:p w:rsidR="00E25E22" w:rsidRPr="00055CB0" w:rsidRDefault="00E25E22" w:rsidP="0061053F">
            <w:pPr>
              <w:spacing w:after="0"/>
              <w:rPr>
                <w:rFonts w:ascii="Times New Roman" w:hAnsi="Times New Roman" w:cs="Times New Roman"/>
                <w:sz w:val="24"/>
                <w:szCs w:val="24"/>
              </w:rPr>
            </w:pP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683</w:t>
            </w: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Forest Development</w:t>
            </w:r>
          </w:p>
        </w:tc>
        <w:tc>
          <w:tcPr>
            <w:tcW w:w="1142" w:type="dxa"/>
          </w:tcPr>
          <w:p w:rsidR="00E25E22" w:rsidRPr="00055CB0" w:rsidRDefault="00E25E22" w:rsidP="0061053F">
            <w:pPr>
              <w:spacing w:after="0"/>
              <w:rPr>
                <w:rFonts w:ascii="Times New Roman" w:hAnsi="Times New Roman" w:cs="Times New Roman"/>
                <w:sz w:val="24"/>
                <w:szCs w:val="24"/>
              </w:rPr>
            </w:pP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2.1</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Tree seed</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Kg</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7.32</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549.5</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1189</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1528</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1295</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837</w:t>
            </w: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2.2</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Soil and water conservation</w:t>
            </w:r>
          </w:p>
        </w:tc>
        <w:tc>
          <w:tcPr>
            <w:tcW w:w="1142" w:type="dxa"/>
          </w:tcPr>
          <w:p w:rsidR="00E25E22" w:rsidRPr="00055CB0" w:rsidRDefault="00E25E22" w:rsidP="0061053F">
            <w:pPr>
              <w:spacing w:after="0"/>
              <w:rPr>
                <w:rFonts w:ascii="Times New Roman" w:hAnsi="Times New Roman" w:cs="Times New Roman"/>
                <w:sz w:val="24"/>
                <w:szCs w:val="24"/>
              </w:rPr>
            </w:pP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2.3</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Feed</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Kg</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733.5</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157</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288</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1321</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523</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1528</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1295</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1360</w:t>
            </w:r>
          </w:p>
        </w:tc>
      </w:tr>
      <w:tr w:rsidR="00E25E22" w:rsidRPr="00055CB0" w:rsidTr="0044601A">
        <w:tc>
          <w:tcPr>
            <w:tcW w:w="104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2.4</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Fruit trees</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Kg</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319.5</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78.5</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357</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132</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161</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113.5</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457</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222</w:t>
            </w: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2.5</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Forest seedling</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Million</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6.5</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4.9</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6.5</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6.9</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1.07</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2.6</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14</w:t>
            </w: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2.6</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SWC</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Million</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6334</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14.9</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6.5</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2.00</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1.07</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2.6</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1.92</w:t>
            </w: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2.7</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Feed</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Million</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1.85</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7</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9.4</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0.7</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6.07</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3.25</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7.91</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2.37</w:t>
            </w: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2.8</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Vegetables</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Million</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0.37</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0.7</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0.9</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1.12</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0.06</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0.19</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0.78</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0.2</w:t>
            </w: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lastRenderedPageBreak/>
              <w:t>2.9</w:t>
            </w:r>
          </w:p>
        </w:tc>
        <w:tc>
          <w:tcPr>
            <w:tcW w:w="2430"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Government owned</w:t>
            </w:r>
            <w:r w:rsidR="00E25E22" w:rsidRPr="00055CB0">
              <w:rPr>
                <w:rFonts w:ascii="Times New Roman" w:hAnsi="Times New Roman" w:cs="Times New Roman"/>
                <w:sz w:val="24"/>
                <w:szCs w:val="24"/>
              </w:rPr>
              <w:t xml:space="preserve"> nurseries</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Million</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1.5</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0.38</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2.96</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1.01</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2.71</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3.92</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2.9.1</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Forest</w:t>
            </w:r>
          </w:p>
        </w:tc>
        <w:tc>
          <w:tcPr>
            <w:tcW w:w="1142" w:type="dxa"/>
          </w:tcPr>
          <w:p w:rsidR="00E25E22" w:rsidRPr="00055CB0" w:rsidRDefault="00E25E22" w:rsidP="0061053F">
            <w:pPr>
              <w:spacing w:after="0"/>
              <w:rPr>
                <w:rFonts w:ascii="Times New Roman" w:hAnsi="Times New Roman" w:cs="Times New Roman"/>
                <w:sz w:val="24"/>
                <w:szCs w:val="24"/>
              </w:rPr>
            </w:pP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4.45</w:t>
            </w: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11.2</w:t>
            </w:r>
          </w:p>
        </w:tc>
      </w:tr>
      <w:tr w:rsidR="0061053F" w:rsidRPr="00055CB0" w:rsidTr="0044601A">
        <w:tc>
          <w:tcPr>
            <w:tcW w:w="1046" w:type="dxa"/>
          </w:tcPr>
          <w:p w:rsidR="0061053F" w:rsidRDefault="0061053F" w:rsidP="0061053F">
            <w:pPr>
              <w:spacing w:after="0"/>
            </w:pPr>
            <w:r w:rsidRPr="00282B22">
              <w:rPr>
                <w:rFonts w:ascii="Times New Roman" w:hAnsi="Times New Roman" w:cs="Times New Roman"/>
                <w:sz w:val="24"/>
                <w:szCs w:val="24"/>
              </w:rPr>
              <w:t>2.9.</w:t>
            </w:r>
            <w:r>
              <w:rPr>
                <w:rFonts w:ascii="Times New Roman" w:hAnsi="Times New Roman" w:cs="Times New Roman"/>
                <w:sz w:val="24"/>
                <w:szCs w:val="24"/>
              </w:rPr>
              <w:t>2</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SWC</w:t>
            </w:r>
          </w:p>
        </w:tc>
        <w:tc>
          <w:tcPr>
            <w:tcW w:w="1142" w:type="dxa"/>
          </w:tcPr>
          <w:p w:rsidR="0061053F" w:rsidRPr="00055CB0" w:rsidRDefault="0061053F" w:rsidP="0061053F">
            <w:pPr>
              <w:spacing w:after="0"/>
              <w:rPr>
                <w:rFonts w:ascii="Times New Roman" w:hAnsi="Times New Roman" w:cs="Times New Roman"/>
                <w:sz w:val="24"/>
                <w:szCs w:val="24"/>
              </w:rPr>
            </w:pP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0.125</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1.82</w:t>
            </w:r>
          </w:p>
        </w:tc>
      </w:tr>
      <w:tr w:rsidR="0061053F" w:rsidRPr="00055CB0" w:rsidTr="0044601A">
        <w:tc>
          <w:tcPr>
            <w:tcW w:w="1046" w:type="dxa"/>
          </w:tcPr>
          <w:p w:rsidR="0061053F" w:rsidRDefault="0061053F" w:rsidP="0061053F">
            <w:pPr>
              <w:spacing w:after="0"/>
            </w:pPr>
            <w:r w:rsidRPr="00282B22">
              <w:rPr>
                <w:rFonts w:ascii="Times New Roman" w:hAnsi="Times New Roman" w:cs="Times New Roman"/>
                <w:sz w:val="24"/>
                <w:szCs w:val="24"/>
              </w:rPr>
              <w:t>2.9.</w:t>
            </w:r>
            <w:r>
              <w:rPr>
                <w:rFonts w:ascii="Times New Roman" w:hAnsi="Times New Roman" w:cs="Times New Roman"/>
                <w:sz w:val="24"/>
                <w:szCs w:val="24"/>
              </w:rPr>
              <w:t>3</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Feed</w:t>
            </w:r>
          </w:p>
        </w:tc>
        <w:tc>
          <w:tcPr>
            <w:tcW w:w="1142" w:type="dxa"/>
          </w:tcPr>
          <w:p w:rsidR="0061053F" w:rsidRPr="00055CB0" w:rsidRDefault="0061053F" w:rsidP="0061053F">
            <w:pPr>
              <w:spacing w:after="0"/>
              <w:rPr>
                <w:rFonts w:ascii="Times New Roman" w:hAnsi="Times New Roman" w:cs="Times New Roman"/>
                <w:sz w:val="24"/>
                <w:szCs w:val="24"/>
              </w:rPr>
            </w:pP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0.7</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0.2</w:t>
            </w:r>
          </w:p>
        </w:tc>
      </w:tr>
      <w:tr w:rsidR="0061053F" w:rsidRPr="00055CB0" w:rsidTr="0044601A">
        <w:tc>
          <w:tcPr>
            <w:tcW w:w="1046" w:type="dxa"/>
          </w:tcPr>
          <w:p w:rsidR="0061053F" w:rsidRDefault="0061053F" w:rsidP="0061053F">
            <w:pPr>
              <w:spacing w:after="0"/>
            </w:pPr>
            <w:r w:rsidRPr="00282B22">
              <w:rPr>
                <w:rFonts w:ascii="Times New Roman" w:hAnsi="Times New Roman" w:cs="Times New Roman"/>
                <w:sz w:val="24"/>
                <w:szCs w:val="24"/>
              </w:rPr>
              <w:t>2.9.</w:t>
            </w:r>
            <w:r>
              <w:rPr>
                <w:rFonts w:ascii="Times New Roman" w:hAnsi="Times New Roman" w:cs="Times New Roman"/>
                <w:sz w:val="24"/>
                <w:szCs w:val="24"/>
              </w:rPr>
              <w:t>4</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Fruit trees</w:t>
            </w:r>
          </w:p>
        </w:tc>
        <w:tc>
          <w:tcPr>
            <w:tcW w:w="1142" w:type="dxa"/>
          </w:tcPr>
          <w:p w:rsidR="0061053F" w:rsidRPr="00055CB0" w:rsidRDefault="0061053F" w:rsidP="0061053F">
            <w:pPr>
              <w:spacing w:after="0"/>
              <w:rPr>
                <w:rFonts w:ascii="Times New Roman" w:hAnsi="Times New Roman" w:cs="Times New Roman"/>
                <w:sz w:val="24"/>
                <w:szCs w:val="24"/>
              </w:rPr>
            </w:pP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1.15</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Seedling Plantation</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Million</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1.4</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1.01</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15.7</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4.5</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4.3</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18.12</w:t>
            </w: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w:t>
            </w: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2.10.1</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Forest</w:t>
            </w:r>
          </w:p>
        </w:tc>
        <w:tc>
          <w:tcPr>
            <w:tcW w:w="1142" w:type="dxa"/>
          </w:tcPr>
          <w:p w:rsidR="00E25E22" w:rsidRPr="00055CB0" w:rsidRDefault="00E25E22" w:rsidP="0061053F">
            <w:pPr>
              <w:spacing w:after="0"/>
              <w:rPr>
                <w:rFonts w:ascii="Times New Roman" w:hAnsi="Times New Roman" w:cs="Times New Roman"/>
                <w:sz w:val="24"/>
                <w:szCs w:val="24"/>
              </w:rPr>
            </w:pPr>
          </w:p>
        </w:tc>
        <w:tc>
          <w:tcPr>
            <w:tcW w:w="720" w:type="dxa"/>
          </w:tcPr>
          <w:p w:rsidR="00E25E22" w:rsidRPr="00055CB0" w:rsidRDefault="00E25E22" w:rsidP="0061053F">
            <w:pPr>
              <w:spacing w:after="0"/>
              <w:rPr>
                <w:rFonts w:ascii="Times New Roman" w:hAnsi="Times New Roman" w:cs="Times New Roman"/>
                <w:sz w:val="24"/>
                <w:szCs w:val="24"/>
              </w:rPr>
            </w:pPr>
          </w:p>
        </w:tc>
        <w:tc>
          <w:tcPr>
            <w:tcW w:w="838" w:type="dxa"/>
          </w:tcPr>
          <w:p w:rsidR="00E25E22" w:rsidRPr="00055CB0" w:rsidRDefault="00E25E22" w:rsidP="0061053F">
            <w:pPr>
              <w:spacing w:after="0"/>
              <w:rPr>
                <w:rFonts w:ascii="Times New Roman" w:hAnsi="Times New Roman" w:cs="Times New Roman"/>
                <w:sz w:val="24"/>
                <w:szCs w:val="24"/>
              </w:rPr>
            </w:pPr>
          </w:p>
        </w:tc>
        <w:tc>
          <w:tcPr>
            <w:tcW w:w="782"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3.45</w:t>
            </w:r>
          </w:p>
        </w:tc>
        <w:tc>
          <w:tcPr>
            <w:tcW w:w="996" w:type="dxa"/>
          </w:tcPr>
          <w:p w:rsidR="00E25E22" w:rsidRPr="00055CB0" w:rsidRDefault="00E25E22" w:rsidP="0061053F">
            <w:pPr>
              <w:spacing w:after="0"/>
              <w:rPr>
                <w:rFonts w:ascii="Times New Roman" w:hAnsi="Times New Roman" w:cs="Times New Roman"/>
                <w:sz w:val="24"/>
                <w:szCs w:val="24"/>
              </w:rPr>
            </w:pPr>
          </w:p>
        </w:tc>
        <w:tc>
          <w:tcPr>
            <w:tcW w:w="900" w:type="dxa"/>
          </w:tcPr>
          <w:p w:rsidR="00E25E22" w:rsidRPr="00055CB0" w:rsidRDefault="00E25E22" w:rsidP="0061053F">
            <w:pPr>
              <w:spacing w:after="0"/>
              <w:rPr>
                <w:rFonts w:ascii="Times New Roman" w:hAnsi="Times New Roman" w:cs="Times New Roman"/>
                <w:sz w:val="24"/>
                <w:szCs w:val="24"/>
              </w:rPr>
            </w:pPr>
          </w:p>
        </w:tc>
        <w:tc>
          <w:tcPr>
            <w:tcW w:w="810" w:type="dxa"/>
          </w:tcPr>
          <w:p w:rsidR="00E25E22" w:rsidRPr="00055CB0" w:rsidRDefault="00E25E22" w:rsidP="0061053F">
            <w:pPr>
              <w:spacing w:after="0"/>
              <w:rPr>
                <w:rFonts w:ascii="Times New Roman" w:hAnsi="Times New Roman" w:cs="Times New Roman"/>
                <w:sz w:val="24"/>
                <w:szCs w:val="24"/>
              </w:rPr>
            </w:pPr>
          </w:p>
        </w:tc>
        <w:tc>
          <w:tcPr>
            <w:tcW w:w="68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2.8</w:t>
            </w: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2.10.2</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SWC</w:t>
            </w:r>
          </w:p>
        </w:tc>
        <w:tc>
          <w:tcPr>
            <w:tcW w:w="1142" w:type="dxa"/>
          </w:tcPr>
          <w:p w:rsidR="0061053F" w:rsidRPr="00055CB0" w:rsidRDefault="0061053F" w:rsidP="0061053F">
            <w:pPr>
              <w:spacing w:after="0"/>
              <w:rPr>
                <w:rFonts w:ascii="Times New Roman" w:hAnsi="Times New Roman" w:cs="Times New Roman"/>
                <w:sz w:val="24"/>
                <w:szCs w:val="24"/>
              </w:rPr>
            </w:pP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1.874</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0.92</w:t>
            </w: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2.10.3</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Feed</w:t>
            </w:r>
          </w:p>
        </w:tc>
        <w:tc>
          <w:tcPr>
            <w:tcW w:w="1142" w:type="dxa"/>
          </w:tcPr>
          <w:p w:rsidR="0061053F" w:rsidRPr="00055CB0" w:rsidRDefault="0061053F" w:rsidP="0061053F">
            <w:pPr>
              <w:spacing w:after="0"/>
              <w:rPr>
                <w:rFonts w:ascii="Times New Roman" w:hAnsi="Times New Roman" w:cs="Times New Roman"/>
                <w:sz w:val="24"/>
                <w:szCs w:val="24"/>
              </w:rPr>
            </w:pP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7.3</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2.17</w:t>
            </w: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2.10.4</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Fruits</w:t>
            </w:r>
          </w:p>
        </w:tc>
        <w:tc>
          <w:tcPr>
            <w:tcW w:w="1142" w:type="dxa"/>
          </w:tcPr>
          <w:p w:rsidR="0061053F" w:rsidRPr="00055CB0" w:rsidRDefault="0061053F" w:rsidP="0061053F">
            <w:pPr>
              <w:spacing w:after="0"/>
              <w:rPr>
                <w:rFonts w:ascii="Times New Roman" w:hAnsi="Times New Roman" w:cs="Times New Roman"/>
                <w:sz w:val="24"/>
                <w:szCs w:val="24"/>
              </w:rPr>
            </w:pP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0.6</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0.6</w:t>
            </w: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2.10.5</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Area closure</w:t>
            </w:r>
          </w:p>
        </w:tc>
        <w:tc>
          <w:tcPr>
            <w:tcW w:w="114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Ha</w:t>
            </w:r>
          </w:p>
        </w:tc>
        <w:tc>
          <w:tcPr>
            <w:tcW w:w="72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819</w:t>
            </w:r>
          </w:p>
        </w:tc>
        <w:tc>
          <w:tcPr>
            <w:tcW w:w="838"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476</w:t>
            </w:r>
          </w:p>
        </w:tc>
        <w:tc>
          <w:tcPr>
            <w:tcW w:w="78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1297</w:t>
            </w:r>
          </w:p>
        </w:tc>
        <w:tc>
          <w:tcPr>
            <w:tcW w:w="900" w:type="dxa"/>
          </w:tcPr>
          <w:p w:rsidR="0061053F" w:rsidRPr="00055CB0" w:rsidRDefault="0061053F" w:rsidP="0061053F">
            <w:pPr>
              <w:spacing w:after="0"/>
              <w:rPr>
                <w:rFonts w:ascii="Times New Roman" w:hAnsi="Times New Roman" w:cs="Times New Roman"/>
                <w:sz w:val="24"/>
                <w:szCs w:val="24"/>
              </w:rPr>
            </w:pP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436</w:t>
            </w:r>
          </w:p>
        </w:tc>
        <w:tc>
          <w:tcPr>
            <w:tcW w:w="81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1036.5</w:t>
            </w:r>
          </w:p>
        </w:tc>
        <w:tc>
          <w:tcPr>
            <w:tcW w:w="686" w:type="dxa"/>
          </w:tcPr>
          <w:p w:rsidR="0061053F" w:rsidRPr="00055CB0" w:rsidRDefault="0061053F" w:rsidP="0061053F">
            <w:pPr>
              <w:spacing w:after="0"/>
              <w:rPr>
                <w:rFonts w:ascii="Times New Roman" w:hAnsi="Times New Roman" w:cs="Times New Roman"/>
                <w:sz w:val="24"/>
                <w:szCs w:val="24"/>
              </w:rPr>
            </w:pP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2.10.6</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Check Dam</w:t>
            </w:r>
          </w:p>
        </w:tc>
        <w:tc>
          <w:tcPr>
            <w:tcW w:w="114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M3</w:t>
            </w:r>
          </w:p>
        </w:tc>
        <w:tc>
          <w:tcPr>
            <w:tcW w:w="72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2018</w:t>
            </w: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23647</w:t>
            </w: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4880</w:t>
            </w:r>
          </w:p>
        </w:tc>
        <w:tc>
          <w:tcPr>
            <w:tcW w:w="996"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1809.6</w:t>
            </w: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1075</w:t>
            </w:r>
          </w:p>
        </w:tc>
        <w:tc>
          <w:tcPr>
            <w:tcW w:w="81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21344</w:t>
            </w:r>
          </w:p>
        </w:tc>
        <w:tc>
          <w:tcPr>
            <w:tcW w:w="686" w:type="dxa"/>
          </w:tcPr>
          <w:p w:rsidR="0061053F" w:rsidRPr="00055CB0" w:rsidRDefault="0061053F" w:rsidP="0061053F">
            <w:pPr>
              <w:spacing w:after="0"/>
              <w:rPr>
                <w:rFonts w:ascii="Times New Roman" w:hAnsi="Times New Roman" w:cs="Times New Roman"/>
                <w:sz w:val="24"/>
                <w:szCs w:val="24"/>
              </w:rPr>
            </w:pP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2.10.7</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Wooden</w:t>
            </w:r>
          </w:p>
        </w:tc>
        <w:tc>
          <w:tcPr>
            <w:tcW w:w="114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M3</w:t>
            </w: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1065</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624</w:t>
            </w: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2.10.8</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Stone</w:t>
            </w:r>
          </w:p>
        </w:tc>
        <w:tc>
          <w:tcPr>
            <w:tcW w:w="114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M3</w:t>
            </w: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3915</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1560</w:t>
            </w: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2.10.9</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Grass seed planting</w:t>
            </w:r>
          </w:p>
        </w:tc>
        <w:tc>
          <w:tcPr>
            <w:tcW w:w="114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Km</w:t>
            </w: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39</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2.10.10</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Gully protection</w:t>
            </w:r>
          </w:p>
        </w:tc>
        <w:tc>
          <w:tcPr>
            <w:tcW w:w="114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Ha</w:t>
            </w: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3</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2.10.11</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Alley cropping</w:t>
            </w:r>
          </w:p>
        </w:tc>
        <w:tc>
          <w:tcPr>
            <w:tcW w:w="114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Ha</w:t>
            </w: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23</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2.10.12</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Hedge row</w:t>
            </w:r>
          </w:p>
        </w:tc>
        <w:tc>
          <w:tcPr>
            <w:tcW w:w="1142" w:type="dxa"/>
          </w:tcPr>
          <w:p w:rsidR="0061053F" w:rsidRPr="00055CB0" w:rsidRDefault="0061053F" w:rsidP="0061053F">
            <w:pPr>
              <w:spacing w:after="0"/>
              <w:rPr>
                <w:rFonts w:ascii="Times New Roman" w:hAnsi="Times New Roman" w:cs="Times New Roman"/>
                <w:sz w:val="24"/>
                <w:szCs w:val="24"/>
              </w:rPr>
            </w:pP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56</w:t>
            </w: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p>
        </w:tc>
      </w:tr>
      <w:tr w:rsidR="0061053F" w:rsidRPr="00055CB0" w:rsidTr="0044601A">
        <w:tc>
          <w:tcPr>
            <w:tcW w:w="1046" w:type="dxa"/>
          </w:tcPr>
          <w:p w:rsidR="0061053F"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2.10.13</w:t>
            </w:r>
          </w:p>
        </w:tc>
        <w:tc>
          <w:tcPr>
            <w:tcW w:w="2430"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Coffee seedling</w:t>
            </w:r>
          </w:p>
        </w:tc>
        <w:tc>
          <w:tcPr>
            <w:tcW w:w="1142" w:type="dxa"/>
          </w:tcPr>
          <w:p w:rsidR="0061053F" w:rsidRPr="00055CB0" w:rsidRDefault="0061053F" w:rsidP="0061053F">
            <w:pPr>
              <w:spacing w:after="0"/>
              <w:rPr>
                <w:rFonts w:ascii="Times New Roman" w:hAnsi="Times New Roman" w:cs="Times New Roman"/>
                <w:sz w:val="24"/>
                <w:szCs w:val="24"/>
              </w:rPr>
            </w:pPr>
            <w:r w:rsidRPr="00055CB0">
              <w:rPr>
                <w:rFonts w:ascii="Times New Roman" w:hAnsi="Times New Roman" w:cs="Times New Roman"/>
                <w:sz w:val="24"/>
                <w:szCs w:val="24"/>
              </w:rPr>
              <w:t>No</w:t>
            </w:r>
          </w:p>
        </w:tc>
        <w:tc>
          <w:tcPr>
            <w:tcW w:w="720" w:type="dxa"/>
          </w:tcPr>
          <w:p w:rsidR="0061053F" w:rsidRPr="00055CB0" w:rsidRDefault="0061053F" w:rsidP="0061053F">
            <w:pPr>
              <w:spacing w:after="0"/>
              <w:rPr>
                <w:rFonts w:ascii="Times New Roman" w:hAnsi="Times New Roman" w:cs="Times New Roman"/>
                <w:sz w:val="24"/>
                <w:szCs w:val="24"/>
              </w:rPr>
            </w:pPr>
          </w:p>
        </w:tc>
        <w:tc>
          <w:tcPr>
            <w:tcW w:w="838" w:type="dxa"/>
          </w:tcPr>
          <w:p w:rsidR="0061053F" w:rsidRPr="00055CB0" w:rsidRDefault="0061053F" w:rsidP="0061053F">
            <w:pPr>
              <w:spacing w:after="0"/>
              <w:rPr>
                <w:rFonts w:ascii="Times New Roman" w:hAnsi="Times New Roman" w:cs="Times New Roman"/>
                <w:sz w:val="24"/>
                <w:szCs w:val="24"/>
              </w:rPr>
            </w:pPr>
          </w:p>
        </w:tc>
        <w:tc>
          <w:tcPr>
            <w:tcW w:w="782"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996" w:type="dxa"/>
          </w:tcPr>
          <w:p w:rsidR="0061053F" w:rsidRPr="00055CB0" w:rsidRDefault="0061053F" w:rsidP="0061053F">
            <w:pPr>
              <w:spacing w:after="0"/>
              <w:rPr>
                <w:rFonts w:ascii="Times New Roman" w:hAnsi="Times New Roman" w:cs="Times New Roman"/>
                <w:sz w:val="24"/>
                <w:szCs w:val="24"/>
              </w:rPr>
            </w:pPr>
          </w:p>
        </w:tc>
        <w:tc>
          <w:tcPr>
            <w:tcW w:w="900" w:type="dxa"/>
          </w:tcPr>
          <w:p w:rsidR="0061053F" w:rsidRPr="00055CB0" w:rsidRDefault="0061053F" w:rsidP="0061053F">
            <w:pPr>
              <w:spacing w:after="0"/>
              <w:rPr>
                <w:rFonts w:ascii="Times New Roman" w:hAnsi="Times New Roman" w:cs="Times New Roman"/>
                <w:sz w:val="24"/>
                <w:szCs w:val="24"/>
              </w:rPr>
            </w:pPr>
          </w:p>
        </w:tc>
        <w:tc>
          <w:tcPr>
            <w:tcW w:w="810" w:type="dxa"/>
          </w:tcPr>
          <w:p w:rsidR="0061053F" w:rsidRPr="00055CB0" w:rsidRDefault="0061053F" w:rsidP="0061053F">
            <w:pPr>
              <w:spacing w:after="0"/>
              <w:rPr>
                <w:rFonts w:ascii="Times New Roman" w:hAnsi="Times New Roman" w:cs="Times New Roman"/>
                <w:sz w:val="24"/>
                <w:szCs w:val="24"/>
              </w:rPr>
            </w:pPr>
          </w:p>
        </w:tc>
        <w:tc>
          <w:tcPr>
            <w:tcW w:w="686" w:type="dxa"/>
          </w:tcPr>
          <w:p w:rsidR="0061053F" w:rsidRPr="00055CB0" w:rsidRDefault="0061053F"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2.11</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Private</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No</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375</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330</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336</w:t>
            </w: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351</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96</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198</w:t>
            </w:r>
          </w:p>
        </w:tc>
        <w:tc>
          <w:tcPr>
            <w:tcW w:w="686" w:type="dxa"/>
          </w:tcPr>
          <w:p w:rsidR="00E25E22" w:rsidRPr="00055CB0" w:rsidRDefault="00E25E22" w:rsidP="0061053F">
            <w:pPr>
              <w:spacing w:after="0"/>
              <w:rPr>
                <w:rFonts w:ascii="Times New Roman" w:hAnsi="Times New Roman" w:cs="Times New Roman"/>
                <w:sz w:val="24"/>
                <w:szCs w:val="24"/>
              </w:rPr>
            </w:pPr>
          </w:p>
        </w:tc>
      </w:tr>
      <w:tr w:rsidR="00E25E22" w:rsidRPr="00055CB0" w:rsidTr="0044601A">
        <w:tc>
          <w:tcPr>
            <w:tcW w:w="1046" w:type="dxa"/>
          </w:tcPr>
          <w:p w:rsidR="00E25E22" w:rsidRPr="00055CB0" w:rsidRDefault="0061053F" w:rsidP="0061053F">
            <w:pPr>
              <w:spacing w:after="0"/>
              <w:rPr>
                <w:rFonts w:ascii="Times New Roman" w:hAnsi="Times New Roman" w:cs="Times New Roman"/>
                <w:sz w:val="24"/>
                <w:szCs w:val="24"/>
              </w:rPr>
            </w:pPr>
            <w:r>
              <w:rPr>
                <w:rFonts w:ascii="Times New Roman" w:hAnsi="Times New Roman" w:cs="Times New Roman"/>
                <w:sz w:val="24"/>
                <w:szCs w:val="24"/>
              </w:rPr>
              <w:t>2.12</w:t>
            </w:r>
          </w:p>
        </w:tc>
        <w:tc>
          <w:tcPr>
            <w:tcW w:w="243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Government</w:t>
            </w:r>
          </w:p>
        </w:tc>
        <w:tc>
          <w:tcPr>
            <w:tcW w:w="114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No</w:t>
            </w:r>
          </w:p>
        </w:tc>
        <w:tc>
          <w:tcPr>
            <w:tcW w:w="72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w:t>
            </w:r>
          </w:p>
        </w:tc>
        <w:tc>
          <w:tcPr>
            <w:tcW w:w="838"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5</w:t>
            </w:r>
          </w:p>
        </w:tc>
        <w:tc>
          <w:tcPr>
            <w:tcW w:w="782"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5</w:t>
            </w:r>
          </w:p>
        </w:tc>
        <w:tc>
          <w:tcPr>
            <w:tcW w:w="900" w:type="dxa"/>
          </w:tcPr>
          <w:p w:rsidR="00E25E22" w:rsidRPr="00055CB0" w:rsidRDefault="00E25E22" w:rsidP="0061053F">
            <w:pPr>
              <w:spacing w:after="0"/>
              <w:rPr>
                <w:rFonts w:ascii="Times New Roman" w:hAnsi="Times New Roman" w:cs="Times New Roman"/>
                <w:sz w:val="24"/>
                <w:szCs w:val="24"/>
              </w:rPr>
            </w:pPr>
          </w:p>
        </w:tc>
        <w:tc>
          <w:tcPr>
            <w:tcW w:w="996"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5</w:t>
            </w:r>
          </w:p>
        </w:tc>
        <w:tc>
          <w:tcPr>
            <w:tcW w:w="90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5</w:t>
            </w:r>
          </w:p>
        </w:tc>
        <w:tc>
          <w:tcPr>
            <w:tcW w:w="810" w:type="dxa"/>
          </w:tcPr>
          <w:p w:rsidR="00E25E22" w:rsidRPr="00055CB0" w:rsidRDefault="00E25E22" w:rsidP="0061053F">
            <w:pPr>
              <w:spacing w:after="0"/>
              <w:rPr>
                <w:rFonts w:ascii="Times New Roman" w:hAnsi="Times New Roman" w:cs="Times New Roman"/>
                <w:sz w:val="24"/>
                <w:szCs w:val="24"/>
              </w:rPr>
            </w:pPr>
            <w:r w:rsidRPr="00055CB0">
              <w:rPr>
                <w:rFonts w:ascii="Times New Roman" w:hAnsi="Times New Roman" w:cs="Times New Roman"/>
                <w:sz w:val="24"/>
                <w:szCs w:val="24"/>
              </w:rPr>
              <w:t>6</w:t>
            </w:r>
          </w:p>
        </w:tc>
        <w:tc>
          <w:tcPr>
            <w:tcW w:w="686" w:type="dxa"/>
          </w:tcPr>
          <w:p w:rsidR="00E25E22" w:rsidRPr="00055CB0" w:rsidRDefault="00E25E22" w:rsidP="0061053F">
            <w:pPr>
              <w:spacing w:after="0"/>
              <w:rPr>
                <w:rFonts w:ascii="Times New Roman" w:hAnsi="Times New Roman" w:cs="Times New Roman"/>
                <w:sz w:val="24"/>
                <w:szCs w:val="24"/>
              </w:rPr>
            </w:pPr>
          </w:p>
        </w:tc>
      </w:tr>
    </w:tbl>
    <w:p w:rsidR="00E25E22" w:rsidRPr="00055CB0" w:rsidRDefault="00E25E22" w:rsidP="0061053F">
      <w:pPr>
        <w:spacing w:after="0"/>
        <w:rPr>
          <w:rFonts w:ascii="Times New Roman" w:hAnsi="Times New Roman" w:cs="Times New Roman"/>
          <w:bCs/>
          <w:sz w:val="24"/>
          <w:szCs w:val="24"/>
        </w:rPr>
      </w:pPr>
    </w:p>
    <w:p w:rsidR="00066E07" w:rsidRPr="00993EE8" w:rsidRDefault="00F33C5D" w:rsidP="008A3C2F">
      <w:pPr>
        <w:pStyle w:val="StyleHeading1"/>
        <w:rPr>
          <w:b w:val="0"/>
        </w:rPr>
      </w:pPr>
      <w:bookmarkStart w:id="83" w:name="_Toc466877369"/>
      <w:r w:rsidRPr="00993EE8">
        <w:rPr>
          <w:b w:val="0"/>
        </w:rPr>
        <w:t xml:space="preserve">9. </w:t>
      </w:r>
      <w:r w:rsidR="00066E07" w:rsidRPr="00993EE8">
        <w:rPr>
          <w:b w:val="0"/>
        </w:rPr>
        <w:t>Watershed Development Strategy</w:t>
      </w:r>
      <w:bookmarkEnd w:id="83"/>
    </w:p>
    <w:p w:rsidR="00066E07" w:rsidRPr="00055CB0" w:rsidRDefault="00066E07" w:rsidP="00426FA6">
      <w:p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Since watersheds are shaped by complex ecological relationships and diverse social systems that are continually responding to dynamic economic</w:t>
      </w:r>
      <w:r w:rsidRPr="00055CB0">
        <w:rPr>
          <w:rFonts w:ascii="Times New Roman" w:hAnsi="Times New Roman" w:cs="Times New Roman"/>
          <w:bCs/>
          <w:sz w:val="24"/>
          <w:szCs w:val="24"/>
        </w:rPr>
        <w:t xml:space="preserve">,social and cultural </w:t>
      </w:r>
      <w:r w:rsidRPr="00055CB0">
        <w:rPr>
          <w:rFonts w:ascii="Times New Roman" w:eastAsia="Calibri" w:hAnsi="Times New Roman" w:cs="Times New Roman"/>
          <w:bCs/>
          <w:sz w:val="24"/>
          <w:szCs w:val="24"/>
        </w:rPr>
        <w:t xml:space="preserve">forces, watershed planning must first and foremost be an interdisciplinary process. It </w:t>
      </w:r>
      <w:r w:rsidRPr="00055CB0">
        <w:rPr>
          <w:rFonts w:ascii="Times New Roman" w:hAnsi="Times New Roman" w:cs="Times New Roman"/>
          <w:bCs/>
          <w:sz w:val="24"/>
          <w:szCs w:val="24"/>
        </w:rPr>
        <w:t>will</w:t>
      </w:r>
      <w:r w:rsidRPr="00055CB0">
        <w:rPr>
          <w:rFonts w:ascii="Times New Roman" w:eastAsia="Calibri" w:hAnsi="Times New Roman" w:cs="Times New Roman"/>
          <w:bCs/>
          <w:sz w:val="24"/>
          <w:szCs w:val="24"/>
        </w:rPr>
        <w:t xml:space="preserve"> require technical expertise in geology, hydrology, biology, ecology, engineering, environmental science, resource management, social science and </w:t>
      </w:r>
      <w:r w:rsidRPr="00055CB0">
        <w:rPr>
          <w:rFonts w:ascii="Times New Roman" w:hAnsi="Times New Roman" w:cs="Times New Roman"/>
          <w:bCs/>
          <w:sz w:val="24"/>
          <w:szCs w:val="24"/>
        </w:rPr>
        <w:t>rural development</w:t>
      </w:r>
      <w:r w:rsidRPr="00055CB0">
        <w:rPr>
          <w:rFonts w:ascii="Times New Roman" w:eastAsia="Calibri" w:hAnsi="Times New Roman" w:cs="Times New Roman"/>
          <w:bCs/>
          <w:sz w:val="24"/>
          <w:szCs w:val="24"/>
        </w:rPr>
        <w:t xml:space="preserve"> planning.</w:t>
      </w:r>
    </w:p>
    <w:p w:rsidR="00066E07" w:rsidRPr="00055CB0" w:rsidRDefault="00066E07" w:rsidP="00426FA6">
      <w:p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 xml:space="preserve">It must also strive to relate these processes to the human factor. It </w:t>
      </w:r>
      <w:r w:rsidRPr="00055CB0">
        <w:rPr>
          <w:rFonts w:ascii="Times New Roman" w:hAnsi="Times New Roman" w:cs="Times New Roman"/>
          <w:bCs/>
          <w:sz w:val="24"/>
          <w:szCs w:val="24"/>
        </w:rPr>
        <w:t>should</w:t>
      </w:r>
      <w:r w:rsidRPr="00055CB0">
        <w:rPr>
          <w:rFonts w:ascii="Times New Roman" w:eastAsia="Calibri" w:hAnsi="Times New Roman" w:cs="Times New Roman"/>
          <w:bCs/>
          <w:sz w:val="24"/>
          <w:szCs w:val="24"/>
        </w:rPr>
        <w:t xml:space="preserve"> address linkages between land use and water management, upland watershed issues and downstream concerns, public values and economic natural resource use, community well-being and </w:t>
      </w:r>
      <w:r w:rsidRPr="00055CB0">
        <w:rPr>
          <w:rFonts w:ascii="Times New Roman" w:hAnsi="Times New Roman" w:cs="Times New Roman"/>
          <w:bCs/>
          <w:sz w:val="24"/>
          <w:szCs w:val="24"/>
        </w:rPr>
        <w:t>sustainable</w:t>
      </w:r>
      <w:r w:rsidRPr="00055CB0">
        <w:rPr>
          <w:rFonts w:ascii="Times New Roman" w:eastAsia="Calibri" w:hAnsi="Times New Roman" w:cs="Times New Roman"/>
          <w:bCs/>
          <w:sz w:val="24"/>
          <w:szCs w:val="24"/>
        </w:rPr>
        <w:t xml:space="preserve"> watersheds, short term activities and long term </w:t>
      </w:r>
      <w:r w:rsidRPr="00055CB0">
        <w:rPr>
          <w:rFonts w:ascii="Times New Roman" w:hAnsi="Times New Roman" w:cs="Times New Roman"/>
          <w:bCs/>
          <w:sz w:val="24"/>
          <w:szCs w:val="24"/>
        </w:rPr>
        <w:t>sustainability issue</w:t>
      </w:r>
      <w:r w:rsidRPr="00055CB0">
        <w:rPr>
          <w:rFonts w:ascii="Times New Roman" w:eastAsia="Calibri" w:hAnsi="Times New Roman" w:cs="Times New Roman"/>
          <w:bCs/>
          <w:sz w:val="24"/>
          <w:szCs w:val="24"/>
        </w:rPr>
        <w:t>.</w:t>
      </w:r>
    </w:p>
    <w:p w:rsidR="00066E07" w:rsidRPr="00055CB0" w:rsidRDefault="00066E07" w:rsidP="00426FA6">
      <w:p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lastRenderedPageBreak/>
        <w:t xml:space="preserve">Consideration of these issues requires participation not only by different agencies but also by </w:t>
      </w:r>
      <w:r w:rsidRPr="00055CB0">
        <w:rPr>
          <w:rFonts w:ascii="Times New Roman" w:hAnsi="Times New Roman" w:cs="Times New Roman"/>
          <w:bCs/>
          <w:sz w:val="24"/>
          <w:szCs w:val="24"/>
        </w:rPr>
        <w:t>farmers</w:t>
      </w:r>
      <w:r w:rsidRPr="00055CB0">
        <w:rPr>
          <w:rFonts w:ascii="Times New Roman" w:eastAsia="Calibri" w:hAnsi="Times New Roman" w:cs="Times New Roman"/>
          <w:bCs/>
          <w:sz w:val="24"/>
          <w:szCs w:val="24"/>
        </w:rPr>
        <w:t>, businesses, environmental groups, and technical specialists from the profit and non-profit sectors, disadvantaged communities and the general public.</w:t>
      </w:r>
    </w:p>
    <w:p w:rsidR="00066E07" w:rsidRPr="00055CB0" w:rsidRDefault="00066E07" w:rsidP="00426FA6">
      <w:pPr>
        <w:rPr>
          <w:rFonts w:ascii="Times New Roman" w:eastAsia="Calibri" w:hAnsi="Times New Roman" w:cs="Times New Roman"/>
          <w:bCs/>
          <w:sz w:val="24"/>
          <w:szCs w:val="24"/>
        </w:rPr>
      </w:pPr>
      <w:r w:rsidRPr="00055CB0">
        <w:rPr>
          <w:rFonts w:ascii="Times New Roman" w:hAnsi="Times New Roman" w:cs="Times New Roman"/>
          <w:bCs/>
          <w:sz w:val="24"/>
          <w:szCs w:val="24"/>
        </w:rPr>
        <w:t>Having in mind all these factors, the anticipated</w:t>
      </w:r>
      <w:r w:rsidRPr="00055CB0">
        <w:rPr>
          <w:rFonts w:ascii="Times New Roman" w:eastAsia="Calibri" w:hAnsi="Times New Roman" w:cs="Times New Roman"/>
          <w:bCs/>
          <w:sz w:val="24"/>
          <w:szCs w:val="24"/>
        </w:rPr>
        <w:t xml:space="preserve"> integrated watershed </w:t>
      </w:r>
      <w:r w:rsidRPr="00055CB0">
        <w:rPr>
          <w:rFonts w:ascii="Times New Roman" w:hAnsi="Times New Roman" w:cs="Times New Roman"/>
          <w:bCs/>
          <w:sz w:val="24"/>
          <w:szCs w:val="24"/>
        </w:rPr>
        <w:t>management planwill consider</w:t>
      </w:r>
      <w:r w:rsidRPr="00055CB0">
        <w:rPr>
          <w:rFonts w:ascii="Times New Roman" w:eastAsia="Calibri" w:hAnsi="Times New Roman" w:cs="Times New Roman"/>
          <w:bCs/>
          <w:sz w:val="24"/>
          <w:szCs w:val="24"/>
        </w:rPr>
        <w:t xml:space="preserve"> the following</w:t>
      </w:r>
      <w:r w:rsidRPr="00055CB0">
        <w:rPr>
          <w:rFonts w:ascii="Times New Roman" w:hAnsi="Times New Roman" w:cs="Times New Roman"/>
          <w:bCs/>
          <w:sz w:val="24"/>
          <w:szCs w:val="24"/>
        </w:rPr>
        <w:t xml:space="preserve"> bench mark issues</w:t>
      </w:r>
      <w:r w:rsidRPr="00055CB0">
        <w:rPr>
          <w:rFonts w:ascii="Times New Roman" w:eastAsia="Calibri" w:hAnsi="Times New Roman" w:cs="Times New Roman"/>
          <w:bCs/>
          <w:sz w:val="24"/>
          <w:szCs w:val="24"/>
        </w:rPr>
        <w:t>:</w:t>
      </w:r>
    </w:p>
    <w:p w:rsidR="00066E07" w:rsidRPr="00055CB0" w:rsidRDefault="00066E07" w:rsidP="00426FA6">
      <w:pPr>
        <w:pStyle w:val="ListParagraph"/>
        <w:numPr>
          <w:ilvl w:val="0"/>
          <w:numId w:val="13"/>
        </w:num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 xml:space="preserve">Recognize and address multiple perspectives, issues, and objectives, including local, regional, </w:t>
      </w:r>
      <w:r w:rsidRPr="00055CB0">
        <w:rPr>
          <w:rFonts w:ascii="Times New Roman" w:hAnsi="Times New Roman" w:cs="Times New Roman"/>
          <w:bCs/>
          <w:sz w:val="24"/>
          <w:szCs w:val="24"/>
        </w:rPr>
        <w:t xml:space="preserve">and </w:t>
      </w:r>
      <w:r w:rsidRPr="00055CB0">
        <w:rPr>
          <w:rFonts w:ascii="Times New Roman" w:eastAsia="Calibri" w:hAnsi="Times New Roman" w:cs="Times New Roman"/>
          <w:bCs/>
          <w:sz w:val="24"/>
          <w:szCs w:val="24"/>
        </w:rPr>
        <w:t>federal concerns of environmental, economic, and social nature.</w:t>
      </w:r>
    </w:p>
    <w:p w:rsidR="00066E07" w:rsidRPr="00055CB0" w:rsidRDefault="00066E07" w:rsidP="00426FA6">
      <w:pPr>
        <w:pStyle w:val="ListParagraph"/>
        <w:numPr>
          <w:ilvl w:val="0"/>
          <w:numId w:val="13"/>
        </w:num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Integrate and coordinate planning, management, monitoring, and community activities across agencies, and nongovernmental entities.</w:t>
      </w:r>
    </w:p>
    <w:p w:rsidR="00066E07" w:rsidRPr="00055CB0" w:rsidRDefault="00066E07" w:rsidP="00426FA6">
      <w:pPr>
        <w:pStyle w:val="ListParagraph"/>
        <w:numPr>
          <w:ilvl w:val="0"/>
          <w:numId w:val="13"/>
        </w:num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Provide for inclusive and participatory involvement by all agencies and all stakeholders to ensure meaningful input, including disadvantaged or hard to reach communities and stakeholders.</w:t>
      </w:r>
    </w:p>
    <w:p w:rsidR="00066E07" w:rsidRPr="00055CB0" w:rsidRDefault="00066E07" w:rsidP="00426FA6">
      <w:pPr>
        <w:pStyle w:val="ListParagraph"/>
        <w:numPr>
          <w:ilvl w:val="0"/>
          <w:numId w:val="13"/>
        </w:num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Use or provide at least a minimum level of assessment early in the process to provide a scientific foundation for moving forward.</w:t>
      </w:r>
    </w:p>
    <w:p w:rsidR="00066E07" w:rsidRPr="00055CB0" w:rsidRDefault="00066E07" w:rsidP="00426FA6">
      <w:pPr>
        <w:pStyle w:val="ListParagraph"/>
        <w:numPr>
          <w:ilvl w:val="0"/>
          <w:numId w:val="13"/>
        </w:num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Allow for a long-term, phased implementation strategy while managing for shorter term project delivery.</w:t>
      </w:r>
    </w:p>
    <w:p w:rsidR="00066E07" w:rsidRPr="00055CB0" w:rsidRDefault="00066E07" w:rsidP="00426FA6">
      <w:pPr>
        <w:pStyle w:val="ListParagraph"/>
        <w:numPr>
          <w:ilvl w:val="0"/>
          <w:numId w:val="13"/>
        </w:num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Develop a monitoring strategy for projects to provide scientifically valid information about effectiveness and to determine if overall plan is meeting stated objectives.</w:t>
      </w:r>
    </w:p>
    <w:p w:rsidR="00066E07" w:rsidRPr="00055CB0" w:rsidRDefault="00066E07" w:rsidP="00426FA6">
      <w:pPr>
        <w:pStyle w:val="ListParagraph"/>
        <w:numPr>
          <w:ilvl w:val="0"/>
          <w:numId w:val="13"/>
        </w:num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Establish a process for ongoing, informed decision-making through adaptive planning, management, and monitoring.</w:t>
      </w:r>
    </w:p>
    <w:p w:rsidR="00066E07" w:rsidRPr="00055CB0" w:rsidRDefault="00066E07" w:rsidP="00426FA6">
      <w:pPr>
        <w:rPr>
          <w:rFonts w:ascii="Times New Roman" w:hAnsi="Times New Roman" w:cs="Times New Roman"/>
          <w:bCs/>
          <w:sz w:val="24"/>
          <w:szCs w:val="24"/>
        </w:rPr>
      </w:pPr>
      <w:r w:rsidRPr="00055CB0">
        <w:rPr>
          <w:rFonts w:ascii="Times New Roman" w:eastAsia="Calibri" w:hAnsi="Times New Roman" w:cs="Times New Roman"/>
          <w:bCs/>
          <w:sz w:val="24"/>
          <w:szCs w:val="24"/>
        </w:rPr>
        <w:t xml:space="preserve">A watershed plan does not need to offer all the answers. Instead, it can lay out a long-term process towards finding answers and improving </w:t>
      </w:r>
      <w:r w:rsidRPr="00055CB0">
        <w:rPr>
          <w:rFonts w:ascii="Times New Roman" w:hAnsi="Times New Roman" w:cs="Times New Roman"/>
          <w:bCs/>
          <w:sz w:val="24"/>
          <w:szCs w:val="24"/>
        </w:rPr>
        <w:t xml:space="preserve">solutions and </w:t>
      </w:r>
      <w:r w:rsidRPr="00055CB0">
        <w:rPr>
          <w:rFonts w:ascii="Times New Roman" w:eastAsia="Calibri" w:hAnsi="Times New Roman" w:cs="Times New Roman"/>
          <w:bCs/>
          <w:sz w:val="24"/>
          <w:szCs w:val="24"/>
        </w:rPr>
        <w:t xml:space="preserve">a long-term system of acquiring new information on key issues and trendsto modify the management program. </w:t>
      </w:r>
      <w:r w:rsidRPr="00055CB0">
        <w:rPr>
          <w:rFonts w:ascii="Times New Roman" w:hAnsi="Times New Roman" w:cs="Times New Roman"/>
          <w:bCs/>
          <w:sz w:val="24"/>
          <w:szCs w:val="24"/>
        </w:rPr>
        <w:t>Moreover, watershed as a complex dynamic system</w:t>
      </w:r>
      <w:r w:rsidRPr="00055CB0">
        <w:rPr>
          <w:rFonts w:ascii="Times New Roman" w:eastAsia="Calibri" w:hAnsi="Times New Roman" w:cs="Times New Roman"/>
          <w:bCs/>
          <w:sz w:val="24"/>
          <w:szCs w:val="24"/>
        </w:rPr>
        <w:t xml:space="preserve"> will require time, information, and resources to manage.</w:t>
      </w:r>
      <w:r w:rsidRPr="00055CB0">
        <w:rPr>
          <w:rFonts w:ascii="Times New Roman" w:hAnsi="Times New Roman" w:cs="Times New Roman"/>
          <w:bCs/>
          <w:sz w:val="24"/>
          <w:szCs w:val="24"/>
        </w:rPr>
        <w:t xml:space="preserve"> Hence, the study suggest to follow the program approach of watershed plan and management, in short term the study identified major programs that could give instant effect to the rehabilitation endeavor and </w:t>
      </w:r>
      <w:r w:rsidR="0061572A" w:rsidRPr="00055CB0">
        <w:rPr>
          <w:rFonts w:ascii="Times New Roman" w:hAnsi="Times New Roman" w:cs="Times New Roman"/>
          <w:bCs/>
          <w:sz w:val="24"/>
          <w:szCs w:val="24"/>
        </w:rPr>
        <w:t xml:space="preserve">that would </w:t>
      </w:r>
      <w:r w:rsidRPr="00055CB0">
        <w:rPr>
          <w:rFonts w:ascii="Times New Roman" w:hAnsi="Times New Roman" w:cs="Times New Roman"/>
          <w:bCs/>
          <w:sz w:val="24"/>
          <w:szCs w:val="24"/>
        </w:rPr>
        <w:t xml:space="preserve">pave the way to future sustainable management of the watershed. </w:t>
      </w:r>
    </w:p>
    <w:p w:rsidR="00066E07" w:rsidRPr="00055CB0" w:rsidRDefault="00066E07" w:rsidP="00426FA6">
      <w:p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 xml:space="preserve">In order to realize the planned programs, sustainable funding strategies </w:t>
      </w:r>
      <w:r w:rsidRPr="00055CB0">
        <w:rPr>
          <w:rFonts w:ascii="Times New Roman" w:hAnsi="Times New Roman" w:cs="Times New Roman"/>
          <w:bCs/>
          <w:sz w:val="24"/>
          <w:szCs w:val="24"/>
        </w:rPr>
        <w:t>will</w:t>
      </w:r>
      <w:r w:rsidRPr="00055CB0">
        <w:rPr>
          <w:rFonts w:ascii="Times New Roman" w:eastAsia="Calibri" w:hAnsi="Times New Roman" w:cs="Times New Roman"/>
          <w:bCs/>
          <w:sz w:val="24"/>
          <w:szCs w:val="24"/>
        </w:rPr>
        <w:t xml:space="preserve"> be explored</w:t>
      </w:r>
      <w:r w:rsidRPr="00055CB0">
        <w:rPr>
          <w:rFonts w:ascii="Times New Roman" w:hAnsi="Times New Roman" w:cs="Times New Roman"/>
          <w:bCs/>
          <w:sz w:val="24"/>
          <w:szCs w:val="24"/>
        </w:rPr>
        <w:t xml:space="preserve"> by the leading offices</w:t>
      </w:r>
      <w:r w:rsidRPr="00055CB0">
        <w:rPr>
          <w:rFonts w:ascii="Times New Roman" w:eastAsia="Calibri" w:hAnsi="Times New Roman" w:cs="Times New Roman"/>
          <w:bCs/>
          <w:sz w:val="24"/>
          <w:szCs w:val="24"/>
        </w:rPr>
        <w:t xml:space="preserve">, identifying additional sources, opportunities for leveraging resources, and long-term strategies for generating funds. A long-term perspective </w:t>
      </w:r>
      <w:r w:rsidRPr="00055CB0">
        <w:rPr>
          <w:rFonts w:ascii="Times New Roman" w:hAnsi="Times New Roman" w:cs="Times New Roman"/>
          <w:bCs/>
          <w:sz w:val="24"/>
          <w:szCs w:val="24"/>
        </w:rPr>
        <w:t>will</w:t>
      </w:r>
      <w:r w:rsidRPr="00055CB0">
        <w:rPr>
          <w:rFonts w:ascii="Times New Roman" w:eastAsia="Calibri" w:hAnsi="Times New Roman" w:cs="Times New Roman"/>
          <w:bCs/>
          <w:sz w:val="24"/>
          <w:szCs w:val="24"/>
        </w:rPr>
        <w:t xml:space="preserve"> also </w:t>
      </w:r>
      <w:r w:rsidRPr="00055CB0">
        <w:rPr>
          <w:rFonts w:ascii="Times New Roman" w:hAnsi="Times New Roman" w:cs="Times New Roman"/>
          <w:bCs/>
          <w:sz w:val="24"/>
          <w:szCs w:val="24"/>
        </w:rPr>
        <w:t>focus on</w:t>
      </w:r>
      <w:r w:rsidRPr="00055CB0">
        <w:rPr>
          <w:rFonts w:ascii="Times New Roman" w:eastAsia="Calibri" w:hAnsi="Times New Roman" w:cs="Times New Roman"/>
          <w:bCs/>
          <w:sz w:val="24"/>
          <w:szCs w:val="24"/>
        </w:rPr>
        <w:t xml:space="preserve"> conflict resolution and</w:t>
      </w:r>
      <w:r w:rsidRPr="00055CB0">
        <w:rPr>
          <w:rFonts w:ascii="Times New Roman" w:hAnsi="Times New Roman" w:cs="Times New Roman"/>
          <w:bCs/>
          <w:sz w:val="24"/>
          <w:szCs w:val="24"/>
        </w:rPr>
        <w:t xml:space="preserve"> make the implementation</w:t>
      </w:r>
      <w:r w:rsidRPr="00055CB0">
        <w:rPr>
          <w:rFonts w:ascii="Times New Roman" w:eastAsia="Calibri" w:hAnsi="Times New Roman" w:cs="Times New Roman"/>
          <w:bCs/>
          <w:sz w:val="24"/>
          <w:szCs w:val="24"/>
        </w:rPr>
        <w:t xml:space="preserve"> less</w:t>
      </w:r>
      <w:r w:rsidRPr="00055CB0">
        <w:rPr>
          <w:rFonts w:ascii="Times New Roman" w:hAnsi="Times New Roman" w:cs="Times New Roman"/>
          <w:bCs/>
          <w:sz w:val="24"/>
          <w:szCs w:val="24"/>
        </w:rPr>
        <w:t xml:space="preserve"> discouraging</w:t>
      </w:r>
      <w:r w:rsidRPr="00055CB0">
        <w:rPr>
          <w:rFonts w:ascii="Times New Roman" w:eastAsia="Calibri" w:hAnsi="Times New Roman" w:cs="Times New Roman"/>
          <w:bCs/>
          <w:sz w:val="24"/>
          <w:szCs w:val="24"/>
        </w:rPr>
        <w:t>.</w:t>
      </w:r>
    </w:p>
    <w:p w:rsidR="004E1229" w:rsidRPr="00055CB0" w:rsidRDefault="00A24FA7" w:rsidP="00426FA6">
      <w:pPr>
        <w:rPr>
          <w:rFonts w:ascii="Times New Roman" w:eastAsia="Calibri" w:hAnsi="Times New Roman" w:cs="Times New Roman"/>
          <w:sz w:val="24"/>
          <w:szCs w:val="24"/>
        </w:rPr>
      </w:pPr>
      <w:r w:rsidRPr="00055CB0">
        <w:rPr>
          <w:rFonts w:ascii="Times New Roman" w:eastAsia="Calibri" w:hAnsi="Times New Roman" w:cs="Times New Roman"/>
          <w:sz w:val="24"/>
          <w:szCs w:val="24"/>
        </w:rPr>
        <w:t xml:space="preserve">In order to ease implementation of the </w:t>
      </w:r>
      <w:r w:rsidR="00CA2794" w:rsidRPr="00055CB0">
        <w:rPr>
          <w:rFonts w:ascii="Times New Roman" w:eastAsia="Calibri" w:hAnsi="Times New Roman" w:cs="Times New Roman"/>
          <w:sz w:val="24"/>
          <w:szCs w:val="24"/>
        </w:rPr>
        <w:t xml:space="preserve">watershed </w:t>
      </w:r>
      <w:r w:rsidRPr="00055CB0">
        <w:rPr>
          <w:rFonts w:ascii="Times New Roman" w:eastAsia="Calibri" w:hAnsi="Times New Roman" w:cs="Times New Roman"/>
          <w:sz w:val="24"/>
          <w:szCs w:val="24"/>
        </w:rPr>
        <w:t>development plan; t</w:t>
      </w:r>
      <w:r w:rsidR="004E1229" w:rsidRPr="00055CB0">
        <w:rPr>
          <w:rFonts w:ascii="Times New Roman" w:eastAsia="Calibri" w:hAnsi="Times New Roman" w:cs="Times New Roman"/>
          <w:sz w:val="24"/>
          <w:szCs w:val="24"/>
        </w:rPr>
        <w:t xml:space="preserve">he watershed </w:t>
      </w:r>
      <w:r w:rsidRPr="00055CB0">
        <w:rPr>
          <w:rFonts w:ascii="Times New Roman" w:eastAsia="Calibri" w:hAnsi="Times New Roman" w:cs="Times New Roman"/>
          <w:sz w:val="24"/>
          <w:szCs w:val="24"/>
        </w:rPr>
        <w:t>need to</w:t>
      </w:r>
      <w:r w:rsidR="004E1229" w:rsidRPr="00055CB0">
        <w:rPr>
          <w:rFonts w:ascii="Times New Roman" w:eastAsia="Calibri" w:hAnsi="Times New Roman" w:cs="Times New Roman"/>
          <w:sz w:val="24"/>
          <w:szCs w:val="24"/>
        </w:rPr>
        <w:t xml:space="preserve"> be divided into smaller sub-watersheds. Each sub-watershed </w:t>
      </w:r>
      <w:r w:rsidRPr="00055CB0">
        <w:rPr>
          <w:rFonts w:ascii="Times New Roman" w:eastAsia="Calibri" w:hAnsi="Times New Roman" w:cs="Times New Roman"/>
          <w:sz w:val="24"/>
          <w:szCs w:val="24"/>
        </w:rPr>
        <w:t xml:space="preserve">as a </w:t>
      </w:r>
      <w:r w:rsidR="004E1229" w:rsidRPr="00055CB0">
        <w:rPr>
          <w:rFonts w:ascii="Times New Roman" w:eastAsia="Calibri" w:hAnsi="Times New Roman" w:cs="Times New Roman"/>
          <w:sz w:val="24"/>
          <w:szCs w:val="24"/>
        </w:rPr>
        <w:t xml:space="preserve">hydrological unit is connected, and any modification of the land use in watershed or sub-watershed will reflect on the water as well as sediment yield of the overall watershed. </w:t>
      </w:r>
      <w:r w:rsidR="00CA2794" w:rsidRPr="00055CB0">
        <w:rPr>
          <w:rFonts w:ascii="Times New Roman" w:eastAsia="Calibri" w:hAnsi="Times New Roman" w:cs="Times New Roman"/>
          <w:sz w:val="24"/>
          <w:szCs w:val="24"/>
        </w:rPr>
        <w:t xml:space="preserve">Accordingly, the </w:t>
      </w:r>
      <w:r w:rsidR="00360AC4" w:rsidRPr="00055CB0">
        <w:rPr>
          <w:rFonts w:ascii="Times New Roman" w:eastAsia="Calibri" w:hAnsi="Times New Roman" w:cs="Times New Roman"/>
          <w:sz w:val="24"/>
          <w:szCs w:val="24"/>
        </w:rPr>
        <w:t>Doma</w:t>
      </w:r>
      <w:r w:rsidR="00CA2794" w:rsidRPr="00055CB0">
        <w:rPr>
          <w:rFonts w:ascii="Times New Roman" w:eastAsia="Calibri" w:hAnsi="Times New Roman" w:cs="Times New Roman"/>
          <w:sz w:val="24"/>
          <w:szCs w:val="24"/>
        </w:rPr>
        <w:t xml:space="preserve"> w</w:t>
      </w:r>
      <w:r w:rsidR="004E1229" w:rsidRPr="00055CB0">
        <w:rPr>
          <w:rFonts w:ascii="Times New Roman" w:eastAsia="Calibri" w:hAnsi="Times New Roman" w:cs="Times New Roman"/>
          <w:sz w:val="24"/>
          <w:szCs w:val="24"/>
        </w:rPr>
        <w:t xml:space="preserve">atershed </w:t>
      </w:r>
      <w:r w:rsidR="00CA2794" w:rsidRPr="00055CB0">
        <w:rPr>
          <w:rFonts w:ascii="Times New Roman" w:eastAsia="Calibri" w:hAnsi="Times New Roman" w:cs="Times New Roman"/>
          <w:sz w:val="24"/>
          <w:szCs w:val="24"/>
        </w:rPr>
        <w:t>is</w:t>
      </w:r>
      <w:r w:rsidR="004E1229" w:rsidRPr="00055CB0">
        <w:rPr>
          <w:rFonts w:ascii="Times New Roman" w:eastAsia="Calibri" w:hAnsi="Times New Roman" w:cs="Times New Roman"/>
          <w:sz w:val="24"/>
          <w:szCs w:val="24"/>
        </w:rPr>
        <w:t xml:space="preserve"> classified </w:t>
      </w:r>
      <w:r w:rsidR="00CA2794" w:rsidRPr="00055CB0">
        <w:rPr>
          <w:rFonts w:ascii="Times New Roman" w:eastAsia="Calibri" w:hAnsi="Times New Roman" w:cs="Times New Roman"/>
          <w:sz w:val="24"/>
          <w:szCs w:val="24"/>
        </w:rPr>
        <w:t>in to micro-watershed or</w:t>
      </w:r>
      <w:r w:rsidR="004E1229" w:rsidRPr="00055CB0">
        <w:rPr>
          <w:rFonts w:ascii="Times New Roman" w:eastAsia="Calibri" w:hAnsi="Times New Roman" w:cs="Times New Roman"/>
          <w:sz w:val="24"/>
          <w:szCs w:val="24"/>
        </w:rPr>
        <w:t xml:space="preserve"> sub-watershed, </w:t>
      </w:r>
      <w:r w:rsidR="00CA2794" w:rsidRPr="00055CB0">
        <w:rPr>
          <w:rFonts w:ascii="Times New Roman" w:eastAsia="Calibri" w:hAnsi="Times New Roman" w:cs="Times New Roman"/>
          <w:sz w:val="24"/>
          <w:szCs w:val="24"/>
        </w:rPr>
        <w:t>according to the Ethiopian Soil and Water Conservation Manual the minimum area to be treated as micro watershed</w:t>
      </w:r>
      <w:r w:rsidR="005F6156" w:rsidRPr="00055CB0">
        <w:rPr>
          <w:rFonts w:ascii="Times New Roman" w:eastAsia="Calibri" w:hAnsi="Times New Roman" w:cs="Times New Roman"/>
          <w:sz w:val="24"/>
          <w:szCs w:val="24"/>
        </w:rPr>
        <w:t xml:space="preserve"> is about 500 hectare of land, off course it depends on particular site condition. </w:t>
      </w:r>
    </w:p>
    <w:p w:rsidR="00066E07" w:rsidRPr="00993EE8" w:rsidRDefault="00F33C5D" w:rsidP="008A3C2F">
      <w:pPr>
        <w:pStyle w:val="StyleHeading1"/>
        <w:rPr>
          <w:b w:val="0"/>
        </w:rPr>
      </w:pPr>
      <w:bookmarkStart w:id="84" w:name="_Toc466877370"/>
      <w:r w:rsidRPr="00993EE8">
        <w:rPr>
          <w:b w:val="0"/>
        </w:rPr>
        <w:lastRenderedPageBreak/>
        <w:t>1</w:t>
      </w:r>
      <w:r w:rsidR="00F51BDF" w:rsidRPr="00993EE8">
        <w:rPr>
          <w:b w:val="0"/>
        </w:rPr>
        <w:t>0</w:t>
      </w:r>
      <w:r w:rsidRPr="00993EE8">
        <w:rPr>
          <w:b w:val="0"/>
        </w:rPr>
        <w:t xml:space="preserve">. </w:t>
      </w:r>
      <w:r w:rsidR="00066E07" w:rsidRPr="00993EE8">
        <w:rPr>
          <w:b w:val="0"/>
        </w:rPr>
        <w:t>Implementation Schedule</w:t>
      </w:r>
      <w:bookmarkEnd w:id="84"/>
    </w:p>
    <w:p w:rsidR="00066E07" w:rsidRPr="00055CB0" w:rsidRDefault="00066E07" w:rsidP="00426FA6">
      <w:pPr>
        <w:rPr>
          <w:rFonts w:ascii="Times New Roman" w:eastAsia="Calibri" w:hAnsi="Times New Roman" w:cs="Times New Roman"/>
          <w:bCs/>
          <w:sz w:val="24"/>
          <w:szCs w:val="24"/>
        </w:rPr>
      </w:pPr>
      <w:r w:rsidRPr="00055CB0">
        <w:rPr>
          <w:rFonts w:ascii="Times New Roman" w:hAnsi="Times New Roman" w:cs="Times New Roman"/>
          <w:bCs/>
          <w:sz w:val="24"/>
          <w:szCs w:val="24"/>
        </w:rPr>
        <w:t>R</w:t>
      </w:r>
      <w:r w:rsidRPr="00055CB0">
        <w:rPr>
          <w:rFonts w:ascii="Times New Roman" w:eastAsia="Calibri" w:hAnsi="Times New Roman" w:cs="Times New Roman"/>
          <w:bCs/>
          <w:sz w:val="24"/>
          <w:szCs w:val="24"/>
        </w:rPr>
        <w:t>ecogniz</w:t>
      </w:r>
      <w:r w:rsidRPr="00055CB0">
        <w:rPr>
          <w:rFonts w:ascii="Times New Roman" w:hAnsi="Times New Roman" w:cs="Times New Roman"/>
          <w:bCs/>
          <w:sz w:val="24"/>
          <w:szCs w:val="24"/>
        </w:rPr>
        <w:t>ing the fact</w:t>
      </w:r>
      <w:r w:rsidRPr="00055CB0">
        <w:rPr>
          <w:rFonts w:ascii="Times New Roman" w:eastAsia="Calibri" w:hAnsi="Times New Roman" w:cs="Times New Roman"/>
          <w:bCs/>
          <w:sz w:val="24"/>
          <w:szCs w:val="24"/>
        </w:rPr>
        <w:t xml:space="preserve"> that watershed management is a Long-term </w:t>
      </w:r>
      <w:r w:rsidRPr="00055CB0">
        <w:rPr>
          <w:rFonts w:ascii="Times New Roman" w:hAnsi="Times New Roman" w:cs="Times New Roman"/>
          <w:bCs/>
          <w:sz w:val="24"/>
          <w:szCs w:val="24"/>
        </w:rPr>
        <w:t xml:space="preserve">perspective, which can </w:t>
      </w:r>
      <w:r w:rsidRPr="00055CB0">
        <w:rPr>
          <w:rFonts w:ascii="Times New Roman" w:eastAsia="Calibri" w:hAnsi="Times New Roman" w:cs="Times New Roman"/>
          <w:bCs/>
          <w:sz w:val="24"/>
          <w:szCs w:val="24"/>
        </w:rPr>
        <w:t xml:space="preserve">provide a more realistic basis for sustainable management of </w:t>
      </w:r>
      <w:r w:rsidRPr="00055CB0">
        <w:rPr>
          <w:rFonts w:ascii="Times New Roman" w:hAnsi="Times New Roman" w:cs="Times New Roman"/>
          <w:bCs/>
          <w:sz w:val="24"/>
          <w:szCs w:val="24"/>
        </w:rPr>
        <w:t xml:space="preserve">the </w:t>
      </w:r>
      <w:r w:rsidRPr="00055CB0">
        <w:rPr>
          <w:rFonts w:ascii="Times New Roman" w:eastAsia="Calibri" w:hAnsi="Times New Roman" w:cs="Times New Roman"/>
          <w:bCs/>
          <w:sz w:val="24"/>
          <w:szCs w:val="24"/>
        </w:rPr>
        <w:t xml:space="preserve">natural </w:t>
      </w:r>
      <w:r w:rsidRPr="00055CB0">
        <w:rPr>
          <w:rFonts w:ascii="Times New Roman" w:hAnsi="Times New Roman" w:cs="Times New Roman"/>
          <w:bCs/>
          <w:sz w:val="24"/>
          <w:szCs w:val="24"/>
        </w:rPr>
        <w:t>resources.</w:t>
      </w:r>
      <w:r w:rsidRPr="00055CB0">
        <w:rPr>
          <w:rFonts w:ascii="Times New Roman" w:eastAsia="Calibri" w:hAnsi="Times New Roman" w:cs="Times New Roman"/>
          <w:bCs/>
          <w:sz w:val="24"/>
          <w:szCs w:val="24"/>
        </w:rPr>
        <w:t xml:space="preserve"> T</w:t>
      </w:r>
      <w:r w:rsidRPr="00055CB0">
        <w:rPr>
          <w:rFonts w:ascii="Times New Roman" w:hAnsi="Times New Roman" w:cs="Times New Roman"/>
          <w:bCs/>
          <w:sz w:val="24"/>
          <w:szCs w:val="24"/>
        </w:rPr>
        <w:t xml:space="preserve">he planned implementation schedule will </w:t>
      </w:r>
      <w:r w:rsidRPr="00055CB0">
        <w:rPr>
          <w:rFonts w:ascii="Times New Roman" w:eastAsia="Calibri" w:hAnsi="Times New Roman" w:cs="Times New Roman"/>
          <w:bCs/>
          <w:sz w:val="24"/>
          <w:szCs w:val="24"/>
        </w:rPr>
        <w:t xml:space="preserve">accommodate the physical and </w:t>
      </w:r>
      <w:r w:rsidRPr="00055CB0">
        <w:rPr>
          <w:rFonts w:ascii="Times New Roman" w:hAnsi="Times New Roman" w:cs="Times New Roman"/>
          <w:bCs/>
          <w:sz w:val="24"/>
          <w:szCs w:val="24"/>
        </w:rPr>
        <w:t>monetary</w:t>
      </w:r>
      <w:r w:rsidRPr="00055CB0">
        <w:rPr>
          <w:rFonts w:ascii="Times New Roman" w:eastAsia="Calibri" w:hAnsi="Times New Roman" w:cs="Times New Roman"/>
          <w:bCs/>
          <w:sz w:val="24"/>
          <w:szCs w:val="24"/>
        </w:rPr>
        <w:t xml:space="preserve"> challenges of </w:t>
      </w:r>
      <w:r w:rsidRPr="00055CB0">
        <w:rPr>
          <w:rFonts w:ascii="Times New Roman" w:hAnsi="Times New Roman" w:cs="Times New Roman"/>
          <w:bCs/>
          <w:sz w:val="24"/>
          <w:szCs w:val="24"/>
        </w:rPr>
        <w:t>the</w:t>
      </w:r>
      <w:r w:rsidRPr="00055CB0">
        <w:rPr>
          <w:rFonts w:ascii="Times New Roman" w:eastAsia="Calibri" w:hAnsi="Times New Roman" w:cs="Times New Roman"/>
          <w:bCs/>
          <w:sz w:val="24"/>
          <w:szCs w:val="24"/>
        </w:rPr>
        <w:t xml:space="preserve"> planning process. </w:t>
      </w:r>
      <w:r w:rsidRPr="00055CB0">
        <w:rPr>
          <w:rFonts w:ascii="Times New Roman" w:hAnsi="Times New Roman" w:cs="Times New Roman"/>
          <w:bCs/>
          <w:sz w:val="24"/>
          <w:szCs w:val="24"/>
        </w:rPr>
        <w:t>I</w:t>
      </w:r>
      <w:r w:rsidRPr="00055CB0">
        <w:rPr>
          <w:rFonts w:ascii="Times New Roman" w:eastAsia="Calibri" w:hAnsi="Times New Roman" w:cs="Times New Roman"/>
          <w:bCs/>
          <w:sz w:val="24"/>
          <w:szCs w:val="24"/>
        </w:rPr>
        <w:t>mplement</w:t>
      </w:r>
      <w:r w:rsidRPr="00055CB0">
        <w:rPr>
          <w:rFonts w:ascii="Times New Roman" w:hAnsi="Times New Roman" w:cs="Times New Roman"/>
          <w:bCs/>
          <w:sz w:val="24"/>
          <w:szCs w:val="24"/>
        </w:rPr>
        <w:t>ation will be based</w:t>
      </w:r>
      <w:r w:rsidRPr="00055CB0">
        <w:rPr>
          <w:rFonts w:ascii="Times New Roman" w:eastAsia="Calibri" w:hAnsi="Times New Roman" w:cs="Times New Roman"/>
          <w:bCs/>
          <w:sz w:val="24"/>
          <w:szCs w:val="24"/>
        </w:rPr>
        <w:t xml:space="preserve"> on </w:t>
      </w:r>
      <w:r w:rsidRPr="00055CB0">
        <w:rPr>
          <w:rFonts w:ascii="Times New Roman" w:hAnsi="Times New Roman" w:cs="Times New Roman"/>
          <w:bCs/>
          <w:sz w:val="24"/>
          <w:szCs w:val="24"/>
        </w:rPr>
        <w:t>micro watershed</w:t>
      </w:r>
      <w:r w:rsidR="005F6156" w:rsidRPr="00055CB0">
        <w:rPr>
          <w:rFonts w:ascii="Times New Roman" w:hAnsi="Times New Roman" w:cs="Times New Roman"/>
          <w:bCs/>
          <w:sz w:val="24"/>
          <w:szCs w:val="24"/>
        </w:rPr>
        <w:t>s</w:t>
      </w:r>
      <w:r w:rsidRPr="00055CB0">
        <w:rPr>
          <w:rFonts w:ascii="Times New Roman" w:eastAsia="Calibri" w:hAnsi="Times New Roman" w:cs="Times New Roman"/>
          <w:bCs/>
          <w:sz w:val="24"/>
          <w:szCs w:val="24"/>
        </w:rPr>
        <w:t xml:space="preserve"> in a nested fashion, accompanied by monitoring and evaluation. </w:t>
      </w:r>
    </w:p>
    <w:p w:rsidR="00066E07" w:rsidRDefault="00066E07" w:rsidP="00426FA6">
      <w:pPr>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 xml:space="preserve">The major activities planned to develop the watershed are sequenced into three successive phases, namely: preparatory and inception phase, implementation phase and consolidation phase. In view of the benchmark, magnitude of land degradation and the scope of the planned measures, the study suggests five years timelines for watershed plans implementation. The implementers should align their time horizons with regional and local development plan to increase the chance of integration with those plans. </w:t>
      </w:r>
    </w:p>
    <w:p w:rsidR="005C4250" w:rsidRPr="0044601A" w:rsidRDefault="005A7133" w:rsidP="005A7133">
      <w:pPr>
        <w:pStyle w:val="Caption"/>
        <w:rPr>
          <w:rFonts w:ascii="Times New Roman" w:hAnsi="Times New Roman" w:cs="Times New Roman"/>
          <w:b w:val="0"/>
          <w:sz w:val="20"/>
          <w:szCs w:val="24"/>
        </w:rPr>
      </w:pPr>
      <w:bookmarkStart w:id="85" w:name="_Toc356012623"/>
      <w:bookmarkStart w:id="86" w:name="_Toc466877393"/>
      <w:r w:rsidRPr="0044601A">
        <w:rPr>
          <w:rFonts w:ascii="Times New Roman" w:hAnsi="Times New Roman" w:cs="Times New Roman"/>
          <w:b w:val="0"/>
          <w:sz w:val="20"/>
          <w:szCs w:val="24"/>
        </w:rPr>
        <w:t xml:space="preserve">Table </w:t>
      </w:r>
      <w:r w:rsidR="009223FD" w:rsidRPr="0044601A">
        <w:rPr>
          <w:rFonts w:ascii="Times New Roman" w:hAnsi="Times New Roman" w:cs="Times New Roman"/>
          <w:b w:val="0"/>
          <w:sz w:val="20"/>
          <w:szCs w:val="24"/>
        </w:rPr>
        <w:fldChar w:fldCharType="begin"/>
      </w:r>
      <w:r w:rsidR="00652AE2" w:rsidRPr="0044601A">
        <w:rPr>
          <w:rFonts w:ascii="Times New Roman" w:hAnsi="Times New Roman" w:cs="Times New Roman"/>
          <w:b w:val="0"/>
          <w:sz w:val="20"/>
          <w:szCs w:val="24"/>
        </w:rPr>
        <w:instrText xml:space="preserve"> SEQ Table \* ARABIC </w:instrText>
      </w:r>
      <w:r w:rsidR="009223FD" w:rsidRPr="0044601A">
        <w:rPr>
          <w:rFonts w:ascii="Times New Roman" w:hAnsi="Times New Roman" w:cs="Times New Roman"/>
          <w:b w:val="0"/>
          <w:sz w:val="20"/>
          <w:szCs w:val="24"/>
        </w:rPr>
        <w:fldChar w:fldCharType="separate"/>
      </w:r>
      <w:r w:rsidRPr="0044601A">
        <w:rPr>
          <w:rFonts w:ascii="Times New Roman" w:hAnsi="Times New Roman" w:cs="Times New Roman"/>
          <w:b w:val="0"/>
          <w:noProof/>
          <w:sz w:val="20"/>
          <w:szCs w:val="24"/>
        </w:rPr>
        <w:t>11</w:t>
      </w:r>
      <w:r w:rsidR="009223FD" w:rsidRPr="0044601A">
        <w:rPr>
          <w:rFonts w:ascii="Times New Roman" w:hAnsi="Times New Roman" w:cs="Times New Roman"/>
          <w:b w:val="0"/>
          <w:sz w:val="20"/>
          <w:szCs w:val="24"/>
        </w:rPr>
        <w:fldChar w:fldCharType="end"/>
      </w:r>
      <w:r w:rsidR="00662534" w:rsidRPr="0044601A">
        <w:rPr>
          <w:rFonts w:ascii="Times New Roman" w:hAnsi="Times New Roman" w:cs="Times New Roman"/>
          <w:b w:val="0"/>
          <w:sz w:val="20"/>
          <w:szCs w:val="24"/>
        </w:rPr>
        <w:t xml:space="preserve">: Implementation phase of </w:t>
      </w:r>
      <w:r w:rsidR="00360AC4" w:rsidRPr="0044601A">
        <w:rPr>
          <w:rFonts w:ascii="Times New Roman" w:hAnsi="Times New Roman" w:cs="Times New Roman"/>
          <w:b w:val="0"/>
          <w:sz w:val="20"/>
          <w:szCs w:val="24"/>
        </w:rPr>
        <w:t>Doma</w:t>
      </w:r>
      <w:r w:rsidR="00662534" w:rsidRPr="0044601A">
        <w:rPr>
          <w:rFonts w:ascii="Times New Roman" w:hAnsi="Times New Roman" w:cs="Times New Roman"/>
          <w:b w:val="0"/>
          <w:sz w:val="20"/>
          <w:szCs w:val="24"/>
        </w:rPr>
        <w:t xml:space="preserve"> watershed</w:t>
      </w:r>
      <w:bookmarkEnd w:id="85"/>
      <w:bookmarkEnd w:id="86"/>
    </w:p>
    <w:tbl>
      <w:tblPr>
        <w:tblW w:w="9488"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tblPr>
      <w:tblGrid>
        <w:gridCol w:w="1353"/>
        <w:gridCol w:w="5958"/>
        <w:gridCol w:w="2177"/>
      </w:tblGrid>
      <w:tr w:rsidR="00066E07" w:rsidRPr="00055CB0" w:rsidTr="00066E07">
        <w:trPr>
          <w:trHeight w:val="341"/>
        </w:trPr>
        <w:tc>
          <w:tcPr>
            <w:tcW w:w="1353"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Phase</w:t>
            </w:r>
          </w:p>
        </w:tc>
        <w:tc>
          <w:tcPr>
            <w:tcW w:w="5958"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Name</w:t>
            </w:r>
          </w:p>
        </w:tc>
        <w:tc>
          <w:tcPr>
            <w:tcW w:w="2177"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Duration</w:t>
            </w:r>
          </w:p>
        </w:tc>
      </w:tr>
      <w:tr w:rsidR="00066E07" w:rsidRPr="00055CB0" w:rsidTr="00066E07">
        <w:trPr>
          <w:trHeight w:val="354"/>
        </w:trPr>
        <w:tc>
          <w:tcPr>
            <w:tcW w:w="1353"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I.</w:t>
            </w:r>
          </w:p>
        </w:tc>
        <w:tc>
          <w:tcPr>
            <w:tcW w:w="5958"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preparatory and inception phase</w:t>
            </w:r>
          </w:p>
        </w:tc>
        <w:tc>
          <w:tcPr>
            <w:tcW w:w="2177"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1year</w:t>
            </w:r>
          </w:p>
        </w:tc>
      </w:tr>
      <w:tr w:rsidR="00066E07" w:rsidRPr="00055CB0" w:rsidTr="00066E07">
        <w:trPr>
          <w:trHeight w:val="345"/>
        </w:trPr>
        <w:tc>
          <w:tcPr>
            <w:tcW w:w="1353"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 xml:space="preserve">II </w:t>
            </w:r>
          </w:p>
        </w:tc>
        <w:tc>
          <w:tcPr>
            <w:tcW w:w="5958"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 xml:space="preserve">Implementation Phase </w:t>
            </w:r>
          </w:p>
        </w:tc>
        <w:tc>
          <w:tcPr>
            <w:tcW w:w="2177"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3years</w:t>
            </w:r>
          </w:p>
        </w:tc>
      </w:tr>
      <w:tr w:rsidR="00066E07" w:rsidRPr="00055CB0" w:rsidTr="00066E07">
        <w:trPr>
          <w:trHeight w:val="336"/>
        </w:trPr>
        <w:tc>
          <w:tcPr>
            <w:tcW w:w="1353"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 xml:space="preserve">III </w:t>
            </w:r>
          </w:p>
        </w:tc>
        <w:tc>
          <w:tcPr>
            <w:tcW w:w="5958"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Consolidation Phase</w:t>
            </w:r>
          </w:p>
        </w:tc>
        <w:tc>
          <w:tcPr>
            <w:tcW w:w="2177" w:type="dxa"/>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1 years</w:t>
            </w:r>
          </w:p>
        </w:tc>
      </w:tr>
      <w:tr w:rsidR="00066E07" w:rsidRPr="00055CB0" w:rsidTr="00066E07">
        <w:trPr>
          <w:trHeight w:val="354"/>
        </w:trPr>
        <w:tc>
          <w:tcPr>
            <w:tcW w:w="7311" w:type="dxa"/>
            <w:gridSpan w:val="2"/>
            <w:vAlign w:val="bottom"/>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Total Implementation Year</w:t>
            </w:r>
          </w:p>
        </w:tc>
        <w:tc>
          <w:tcPr>
            <w:tcW w:w="2177" w:type="dxa"/>
            <w:vAlign w:val="bottom"/>
          </w:tcPr>
          <w:p w:rsidR="00066E07" w:rsidRPr="00055CB0" w:rsidRDefault="00066E07" w:rsidP="0044601A">
            <w:pPr>
              <w:spacing w:after="0"/>
              <w:rPr>
                <w:rFonts w:ascii="Times New Roman" w:eastAsia="Calibri" w:hAnsi="Times New Roman" w:cs="Times New Roman"/>
                <w:bCs/>
                <w:sz w:val="24"/>
                <w:szCs w:val="24"/>
              </w:rPr>
            </w:pPr>
            <w:r w:rsidRPr="00055CB0">
              <w:rPr>
                <w:rFonts w:ascii="Times New Roman" w:eastAsia="Calibri" w:hAnsi="Times New Roman" w:cs="Times New Roman"/>
                <w:bCs/>
                <w:sz w:val="24"/>
                <w:szCs w:val="24"/>
              </w:rPr>
              <w:t>5 Years</w:t>
            </w:r>
          </w:p>
        </w:tc>
      </w:tr>
    </w:tbl>
    <w:p w:rsidR="0061572A" w:rsidRPr="00055CB0" w:rsidRDefault="005F6156" w:rsidP="008A3C2F">
      <w:pPr>
        <w:pStyle w:val="StyleHeading1"/>
        <w:rPr>
          <w:rFonts w:eastAsia="Calibri"/>
        </w:rPr>
      </w:pPr>
      <w:bookmarkStart w:id="87" w:name="_Toc466877371"/>
      <w:bookmarkStart w:id="88" w:name="_Toc356012633"/>
      <w:r w:rsidRPr="00055CB0">
        <w:rPr>
          <w:rFonts w:eastAsia="Calibri"/>
        </w:rPr>
        <w:t>1</w:t>
      </w:r>
      <w:r w:rsidR="00F51BDF">
        <w:rPr>
          <w:rFonts w:eastAsia="Calibri"/>
        </w:rPr>
        <w:t>1</w:t>
      </w:r>
      <w:r w:rsidRPr="00055CB0">
        <w:rPr>
          <w:rFonts w:eastAsia="Calibri"/>
        </w:rPr>
        <w:t xml:space="preserve">. </w:t>
      </w:r>
      <w:r w:rsidR="0061572A" w:rsidRPr="00055CB0">
        <w:rPr>
          <w:rFonts w:eastAsia="Calibri"/>
        </w:rPr>
        <w:t>Integrated Watershed Management Plan</w:t>
      </w:r>
      <w:bookmarkEnd w:id="87"/>
    </w:p>
    <w:p w:rsidR="0061572A" w:rsidRPr="00055CB0" w:rsidRDefault="00A354D5" w:rsidP="00426FA6">
      <w:pPr>
        <w:rPr>
          <w:rFonts w:ascii="Times New Roman" w:eastAsia="Calibri" w:hAnsi="Times New Roman" w:cs="Times New Roman"/>
          <w:sz w:val="24"/>
          <w:szCs w:val="24"/>
        </w:rPr>
      </w:pPr>
      <w:r w:rsidRPr="00055CB0">
        <w:rPr>
          <w:rFonts w:ascii="Times New Roman" w:eastAsia="Calibri" w:hAnsi="Times New Roman" w:cs="Times New Roman"/>
          <w:sz w:val="24"/>
          <w:szCs w:val="24"/>
        </w:rPr>
        <w:t>Based on the finding of study t</w:t>
      </w:r>
      <w:r w:rsidR="0061572A" w:rsidRPr="00055CB0">
        <w:rPr>
          <w:rFonts w:ascii="Times New Roman" w:eastAsia="Calibri" w:hAnsi="Times New Roman" w:cs="Times New Roman"/>
          <w:sz w:val="24"/>
          <w:szCs w:val="24"/>
        </w:rPr>
        <w:t>he watershed management plan</w:t>
      </w:r>
      <w:r w:rsidRPr="00055CB0">
        <w:rPr>
          <w:rFonts w:ascii="Times New Roman" w:eastAsia="Calibri" w:hAnsi="Times New Roman" w:cs="Times New Roman"/>
          <w:sz w:val="24"/>
          <w:szCs w:val="24"/>
        </w:rPr>
        <w:t xml:space="preserve"> incorporated the following programs. It includes:</w:t>
      </w:r>
    </w:p>
    <w:p w:rsidR="0061572A" w:rsidRPr="00055CB0" w:rsidRDefault="0061572A" w:rsidP="00426FA6">
      <w:pPr>
        <w:pStyle w:val="ListParagraph"/>
        <w:numPr>
          <w:ilvl w:val="0"/>
          <w:numId w:val="26"/>
        </w:numPr>
        <w:rPr>
          <w:rFonts w:ascii="Times New Roman" w:eastAsia="Calibri" w:hAnsi="Times New Roman" w:cs="Times New Roman"/>
          <w:sz w:val="24"/>
          <w:szCs w:val="24"/>
        </w:rPr>
      </w:pPr>
      <w:r w:rsidRPr="00055CB0">
        <w:rPr>
          <w:rFonts w:ascii="Times New Roman" w:eastAsia="Calibri" w:hAnsi="Times New Roman" w:cs="Times New Roman"/>
          <w:sz w:val="24"/>
          <w:szCs w:val="24"/>
        </w:rPr>
        <w:t>Soil and Water Conservation program</w:t>
      </w:r>
    </w:p>
    <w:p w:rsidR="0061572A" w:rsidRPr="00055CB0" w:rsidRDefault="0061572A" w:rsidP="00426FA6">
      <w:pPr>
        <w:pStyle w:val="ListParagraph"/>
        <w:numPr>
          <w:ilvl w:val="0"/>
          <w:numId w:val="26"/>
        </w:numPr>
        <w:rPr>
          <w:rFonts w:ascii="Times New Roman" w:eastAsia="Calibri" w:hAnsi="Times New Roman" w:cs="Times New Roman"/>
          <w:sz w:val="24"/>
          <w:szCs w:val="24"/>
        </w:rPr>
      </w:pPr>
      <w:r w:rsidRPr="00055CB0">
        <w:rPr>
          <w:rFonts w:ascii="Times New Roman" w:eastAsia="Calibri" w:hAnsi="Times New Roman" w:cs="Times New Roman"/>
          <w:sz w:val="24"/>
          <w:szCs w:val="24"/>
        </w:rPr>
        <w:t>Agro Forestry and Forestry Program</w:t>
      </w:r>
    </w:p>
    <w:p w:rsidR="0061572A" w:rsidRPr="00055CB0" w:rsidRDefault="0061572A" w:rsidP="00426FA6">
      <w:pPr>
        <w:pStyle w:val="ListParagraph"/>
        <w:numPr>
          <w:ilvl w:val="0"/>
          <w:numId w:val="26"/>
        </w:numPr>
        <w:rPr>
          <w:rFonts w:ascii="Times New Roman" w:eastAsia="Calibri" w:hAnsi="Times New Roman" w:cs="Times New Roman"/>
          <w:sz w:val="24"/>
          <w:szCs w:val="24"/>
        </w:rPr>
      </w:pPr>
      <w:r w:rsidRPr="00055CB0">
        <w:rPr>
          <w:rFonts w:ascii="Times New Roman" w:eastAsia="Calibri" w:hAnsi="Times New Roman" w:cs="Times New Roman"/>
          <w:sz w:val="24"/>
          <w:szCs w:val="24"/>
        </w:rPr>
        <w:t>Livestock development Program</w:t>
      </w:r>
    </w:p>
    <w:p w:rsidR="00924398" w:rsidRPr="00055CB0" w:rsidRDefault="0061572A" w:rsidP="00426FA6">
      <w:pPr>
        <w:pStyle w:val="ListParagraph"/>
        <w:numPr>
          <w:ilvl w:val="0"/>
          <w:numId w:val="26"/>
        </w:numPr>
        <w:rPr>
          <w:rFonts w:ascii="Times New Roman" w:eastAsia="Calibri" w:hAnsi="Times New Roman" w:cs="Times New Roman"/>
          <w:sz w:val="24"/>
          <w:szCs w:val="24"/>
        </w:rPr>
      </w:pPr>
      <w:r w:rsidRPr="00055CB0">
        <w:rPr>
          <w:rFonts w:ascii="Times New Roman" w:eastAsia="Calibri" w:hAnsi="Times New Roman" w:cs="Times New Roman"/>
          <w:sz w:val="24"/>
          <w:szCs w:val="24"/>
        </w:rPr>
        <w:t>Capacity Development Program</w:t>
      </w:r>
    </w:p>
    <w:p w:rsidR="00924398" w:rsidRPr="00055CB0" w:rsidRDefault="00924398" w:rsidP="00426FA6">
      <w:pPr>
        <w:rPr>
          <w:rFonts w:ascii="Times New Roman" w:eastAsia="Calibri" w:hAnsi="Times New Roman" w:cs="Times New Roman"/>
          <w:sz w:val="24"/>
          <w:szCs w:val="24"/>
        </w:rPr>
      </w:pPr>
      <w:r w:rsidRPr="00055CB0">
        <w:rPr>
          <w:rFonts w:ascii="Times New Roman" w:eastAsia="Calibri" w:hAnsi="Times New Roman" w:cs="Times New Roman"/>
          <w:sz w:val="24"/>
          <w:szCs w:val="24"/>
        </w:rPr>
        <w:t xml:space="preserve">The spatial distribution </w:t>
      </w:r>
      <w:r w:rsidR="00A57C24" w:rsidRPr="00055CB0">
        <w:rPr>
          <w:rFonts w:ascii="Times New Roman" w:eastAsia="Calibri" w:hAnsi="Times New Roman" w:cs="Times New Roman"/>
          <w:sz w:val="24"/>
          <w:szCs w:val="24"/>
        </w:rPr>
        <w:t xml:space="preserve">and target kebeles </w:t>
      </w:r>
      <w:r w:rsidRPr="00055CB0">
        <w:rPr>
          <w:rFonts w:ascii="Times New Roman" w:eastAsia="Calibri" w:hAnsi="Times New Roman" w:cs="Times New Roman"/>
          <w:sz w:val="24"/>
          <w:szCs w:val="24"/>
        </w:rPr>
        <w:t>of the program is depicted on the map here below</w:t>
      </w:r>
      <w:r w:rsidR="005960F8">
        <w:rPr>
          <w:rFonts w:ascii="Times New Roman" w:eastAsia="Calibri" w:hAnsi="Times New Roman" w:cs="Times New Roman"/>
          <w:sz w:val="24"/>
          <w:szCs w:val="24"/>
        </w:rPr>
        <w:t>.</w:t>
      </w:r>
    </w:p>
    <w:p w:rsidR="008B5E7B" w:rsidRPr="00055CB0" w:rsidRDefault="008B5E7B" w:rsidP="008B5E7B">
      <w:pPr>
        <w:pStyle w:val="Caption"/>
        <w:rPr>
          <w:rFonts w:ascii="Times New Roman" w:eastAsia="Calibri" w:hAnsi="Times New Roman" w:cs="Times New Roman"/>
          <w:sz w:val="24"/>
          <w:szCs w:val="24"/>
        </w:rPr>
      </w:pPr>
      <w:r w:rsidRPr="00055CB0">
        <w:rPr>
          <w:rFonts w:ascii="Times New Roman" w:eastAsia="Calibri" w:hAnsi="Times New Roman" w:cs="Times New Roman"/>
          <w:smallCaps/>
          <w:noProof/>
          <w:sz w:val="24"/>
          <w:szCs w:val="24"/>
          <w:lang w:bidi="ar-SA"/>
        </w:rPr>
        <w:lastRenderedPageBreak/>
        <w:drawing>
          <wp:inline distT="0" distB="0" distL="0" distR="0">
            <wp:extent cx="4127648" cy="3250654"/>
            <wp:effectExtent l="19050" t="0" r="6202"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srcRect/>
                    <a:stretch>
                      <a:fillRect/>
                    </a:stretch>
                  </pic:blipFill>
                  <pic:spPr bwMode="auto">
                    <a:xfrm>
                      <a:off x="0" y="0"/>
                      <a:ext cx="4132979" cy="3254852"/>
                    </a:xfrm>
                    <a:prstGeom prst="rect">
                      <a:avLst/>
                    </a:prstGeom>
                    <a:noFill/>
                    <a:ln w="9525">
                      <a:noFill/>
                      <a:miter lim="800000"/>
                      <a:headEnd/>
                      <a:tailEnd/>
                    </a:ln>
                  </pic:spPr>
                </pic:pic>
              </a:graphicData>
            </a:graphic>
          </wp:inline>
        </w:drawing>
      </w:r>
    </w:p>
    <w:p w:rsidR="0061572A" w:rsidRDefault="008B5E7B" w:rsidP="008B5E7B">
      <w:pPr>
        <w:pStyle w:val="Caption"/>
        <w:rPr>
          <w:rFonts w:ascii="Times New Roman" w:eastAsia="Calibri" w:hAnsi="Times New Roman" w:cs="Times New Roman"/>
          <w:b w:val="0"/>
          <w:sz w:val="22"/>
          <w:szCs w:val="24"/>
        </w:rPr>
      </w:pPr>
      <w:bookmarkStart w:id="89" w:name="_Toc466877405"/>
      <w:r w:rsidRPr="0044601A">
        <w:rPr>
          <w:rFonts w:ascii="Times New Roman" w:hAnsi="Times New Roman" w:cs="Times New Roman"/>
          <w:b w:val="0"/>
          <w:sz w:val="22"/>
          <w:szCs w:val="24"/>
        </w:rPr>
        <w:t xml:space="preserve">Figure </w:t>
      </w:r>
      <w:r w:rsidR="009223FD" w:rsidRPr="0044601A">
        <w:rPr>
          <w:rFonts w:ascii="Times New Roman" w:hAnsi="Times New Roman" w:cs="Times New Roman"/>
          <w:b w:val="0"/>
          <w:sz w:val="22"/>
          <w:szCs w:val="24"/>
        </w:rPr>
        <w:fldChar w:fldCharType="begin"/>
      </w:r>
      <w:r w:rsidR="00652AE2" w:rsidRPr="0044601A">
        <w:rPr>
          <w:rFonts w:ascii="Times New Roman" w:hAnsi="Times New Roman" w:cs="Times New Roman"/>
          <w:b w:val="0"/>
          <w:sz w:val="22"/>
          <w:szCs w:val="24"/>
        </w:rPr>
        <w:instrText xml:space="preserve"> SEQ Figure \* ARABIC </w:instrText>
      </w:r>
      <w:r w:rsidR="009223FD" w:rsidRPr="0044601A">
        <w:rPr>
          <w:rFonts w:ascii="Times New Roman" w:hAnsi="Times New Roman" w:cs="Times New Roman"/>
          <w:b w:val="0"/>
          <w:sz w:val="22"/>
          <w:szCs w:val="24"/>
        </w:rPr>
        <w:fldChar w:fldCharType="separate"/>
      </w:r>
      <w:r w:rsidRPr="0044601A">
        <w:rPr>
          <w:rFonts w:ascii="Times New Roman" w:hAnsi="Times New Roman" w:cs="Times New Roman"/>
          <w:b w:val="0"/>
          <w:noProof/>
          <w:sz w:val="22"/>
          <w:szCs w:val="24"/>
        </w:rPr>
        <w:t>11</w:t>
      </w:r>
      <w:r w:rsidR="009223FD" w:rsidRPr="0044601A">
        <w:rPr>
          <w:rFonts w:ascii="Times New Roman" w:hAnsi="Times New Roman" w:cs="Times New Roman"/>
          <w:b w:val="0"/>
          <w:sz w:val="22"/>
          <w:szCs w:val="24"/>
        </w:rPr>
        <w:fldChar w:fldCharType="end"/>
      </w:r>
      <w:r w:rsidR="0044601A" w:rsidRPr="0044601A">
        <w:rPr>
          <w:rFonts w:ascii="Times New Roman" w:eastAsia="Calibri" w:hAnsi="Times New Roman" w:cs="Times New Roman"/>
          <w:b w:val="0"/>
          <w:sz w:val="22"/>
          <w:szCs w:val="24"/>
        </w:rPr>
        <w:t xml:space="preserve">: </w:t>
      </w:r>
      <w:r w:rsidR="0044601A" w:rsidRPr="00F27F22">
        <w:rPr>
          <w:rFonts w:ascii="Times New Roman" w:eastAsia="Calibri" w:hAnsi="Times New Roman" w:cs="Times New Roman"/>
          <w:b w:val="0"/>
          <w:sz w:val="24"/>
          <w:szCs w:val="24"/>
        </w:rPr>
        <w:t>WATERSHED</w:t>
      </w:r>
      <w:r w:rsidRPr="0044601A">
        <w:rPr>
          <w:rFonts w:ascii="Times New Roman" w:eastAsia="Calibri" w:hAnsi="Times New Roman" w:cs="Times New Roman"/>
          <w:b w:val="0"/>
          <w:sz w:val="22"/>
          <w:szCs w:val="24"/>
        </w:rPr>
        <w:t>kebeles</w:t>
      </w:r>
      <w:bookmarkEnd w:id="89"/>
    </w:p>
    <w:p w:rsidR="006404D9" w:rsidRPr="00055CB0" w:rsidRDefault="00B81DEE" w:rsidP="00426FA6">
      <w:pPr>
        <w:pStyle w:val="HeadingFour"/>
        <w:rPr>
          <w:rFonts w:ascii="Times New Roman" w:eastAsia="Calibri" w:hAnsi="Times New Roman" w:cs="Times New Roman"/>
          <w:sz w:val="24"/>
          <w:szCs w:val="24"/>
        </w:rPr>
      </w:pPr>
      <w:r w:rsidRPr="00055CB0">
        <w:rPr>
          <w:rFonts w:ascii="Times New Roman" w:eastAsia="Calibri" w:hAnsi="Times New Roman" w:cs="Times New Roman"/>
          <w:b/>
          <w:smallCaps w:val="0"/>
          <w:noProof/>
          <w:sz w:val="24"/>
          <w:szCs w:val="24"/>
          <w:lang w:bidi="ar-SA"/>
        </w:rPr>
        <w:drawing>
          <wp:inline distT="0" distB="0" distL="0" distR="0">
            <wp:extent cx="4568248" cy="3530010"/>
            <wp:effectExtent l="19050" t="0" r="3752"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cstate="print"/>
                    <a:srcRect/>
                    <a:stretch>
                      <a:fillRect/>
                    </a:stretch>
                  </pic:blipFill>
                  <pic:spPr bwMode="auto">
                    <a:xfrm>
                      <a:off x="0" y="0"/>
                      <a:ext cx="4571513" cy="3532533"/>
                    </a:xfrm>
                    <a:prstGeom prst="rect">
                      <a:avLst/>
                    </a:prstGeom>
                    <a:noFill/>
                    <a:ln w="9525">
                      <a:noFill/>
                      <a:miter lim="800000"/>
                      <a:headEnd/>
                      <a:tailEnd/>
                    </a:ln>
                  </pic:spPr>
                </pic:pic>
              </a:graphicData>
            </a:graphic>
          </wp:inline>
        </w:drawing>
      </w:r>
    </w:p>
    <w:p w:rsidR="006404D9" w:rsidRPr="0044601A" w:rsidRDefault="0066360B" w:rsidP="00E42533">
      <w:pPr>
        <w:pStyle w:val="Caption"/>
        <w:rPr>
          <w:rFonts w:ascii="Times New Roman" w:eastAsia="Calibri" w:hAnsi="Times New Roman" w:cs="Times New Roman"/>
          <w:b w:val="0"/>
          <w:sz w:val="20"/>
          <w:szCs w:val="24"/>
        </w:rPr>
      </w:pPr>
      <w:r w:rsidRPr="0044601A">
        <w:rPr>
          <w:rFonts w:ascii="Times New Roman" w:eastAsia="Calibri" w:hAnsi="Times New Roman" w:cs="Times New Roman"/>
          <w:b w:val="0"/>
          <w:sz w:val="20"/>
          <w:szCs w:val="24"/>
        </w:rPr>
        <w:tab/>
      </w:r>
      <w:bookmarkStart w:id="90" w:name="_Toc466877406"/>
      <w:r w:rsidR="00E42533" w:rsidRPr="0044601A">
        <w:rPr>
          <w:rFonts w:ascii="Times New Roman" w:hAnsi="Times New Roman" w:cs="Times New Roman"/>
          <w:b w:val="0"/>
          <w:sz w:val="20"/>
          <w:szCs w:val="24"/>
        </w:rPr>
        <w:t xml:space="preserve">Figure </w:t>
      </w:r>
      <w:r w:rsidR="009223FD" w:rsidRPr="0044601A">
        <w:rPr>
          <w:rFonts w:ascii="Times New Roman" w:hAnsi="Times New Roman" w:cs="Times New Roman"/>
          <w:b w:val="0"/>
          <w:sz w:val="20"/>
          <w:szCs w:val="24"/>
        </w:rPr>
        <w:fldChar w:fldCharType="begin"/>
      </w:r>
      <w:r w:rsidR="00652AE2" w:rsidRPr="0044601A">
        <w:rPr>
          <w:rFonts w:ascii="Times New Roman" w:hAnsi="Times New Roman" w:cs="Times New Roman"/>
          <w:b w:val="0"/>
          <w:sz w:val="20"/>
          <w:szCs w:val="24"/>
        </w:rPr>
        <w:instrText xml:space="preserve"> SEQ Figure \* ARABIC </w:instrText>
      </w:r>
      <w:r w:rsidR="009223FD" w:rsidRPr="0044601A">
        <w:rPr>
          <w:rFonts w:ascii="Times New Roman" w:hAnsi="Times New Roman" w:cs="Times New Roman"/>
          <w:b w:val="0"/>
          <w:sz w:val="20"/>
          <w:szCs w:val="24"/>
        </w:rPr>
        <w:fldChar w:fldCharType="separate"/>
      </w:r>
      <w:r w:rsidR="008B5E7B" w:rsidRPr="0044601A">
        <w:rPr>
          <w:rFonts w:ascii="Times New Roman" w:hAnsi="Times New Roman" w:cs="Times New Roman"/>
          <w:b w:val="0"/>
          <w:noProof/>
          <w:sz w:val="20"/>
          <w:szCs w:val="24"/>
        </w:rPr>
        <w:t>12</w:t>
      </w:r>
      <w:r w:rsidR="009223FD" w:rsidRPr="0044601A">
        <w:rPr>
          <w:rFonts w:ascii="Times New Roman" w:hAnsi="Times New Roman" w:cs="Times New Roman"/>
          <w:b w:val="0"/>
          <w:sz w:val="20"/>
          <w:szCs w:val="24"/>
        </w:rPr>
        <w:fldChar w:fldCharType="end"/>
      </w:r>
      <w:r w:rsidR="006404D9" w:rsidRPr="0044601A">
        <w:rPr>
          <w:rFonts w:ascii="Times New Roman" w:eastAsia="Calibri" w:hAnsi="Times New Roman" w:cs="Times New Roman"/>
          <w:b w:val="0"/>
          <w:sz w:val="20"/>
          <w:szCs w:val="24"/>
        </w:rPr>
        <w:t xml:space="preserve">: Watershed management plan for </w:t>
      </w:r>
      <w:r w:rsidR="00360AC4" w:rsidRPr="0044601A">
        <w:rPr>
          <w:rFonts w:ascii="Times New Roman" w:eastAsia="Calibri" w:hAnsi="Times New Roman" w:cs="Times New Roman"/>
          <w:b w:val="0"/>
          <w:sz w:val="20"/>
          <w:szCs w:val="24"/>
        </w:rPr>
        <w:t>Doma</w:t>
      </w:r>
      <w:r w:rsidR="006404D9" w:rsidRPr="0044601A">
        <w:rPr>
          <w:rFonts w:ascii="Times New Roman" w:eastAsia="Calibri" w:hAnsi="Times New Roman" w:cs="Times New Roman"/>
          <w:b w:val="0"/>
          <w:sz w:val="20"/>
          <w:szCs w:val="24"/>
        </w:rPr>
        <w:t xml:space="preserve"> watershed</w:t>
      </w:r>
      <w:bookmarkEnd w:id="88"/>
      <w:bookmarkEnd w:id="90"/>
    </w:p>
    <w:p w:rsidR="0061572A" w:rsidRPr="00055CB0" w:rsidRDefault="0061572A" w:rsidP="00426FA6">
      <w:pPr>
        <w:rPr>
          <w:rFonts w:ascii="Times New Roman" w:eastAsia="Calibri" w:hAnsi="Times New Roman" w:cs="Times New Roman"/>
          <w:sz w:val="24"/>
          <w:szCs w:val="24"/>
        </w:rPr>
      </w:pPr>
      <w:r w:rsidRPr="00055CB0">
        <w:rPr>
          <w:rFonts w:ascii="Times New Roman" w:eastAsia="Calibri" w:hAnsi="Times New Roman" w:cs="Times New Roman"/>
          <w:sz w:val="24"/>
          <w:szCs w:val="24"/>
        </w:rPr>
        <w:t>In order to give much emphasis to gully erosion the survey outlined the buffer area around streams of varies level where gully and stream bank erosion occurred in the watershed.</w:t>
      </w:r>
    </w:p>
    <w:p w:rsidR="00066E07" w:rsidRPr="00055CB0" w:rsidRDefault="00F33C5D" w:rsidP="008A3C2F">
      <w:pPr>
        <w:pStyle w:val="StyleHeading1"/>
      </w:pPr>
      <w:bookmarkStart w:id="91" w:name="_Toc466877372"/>
      <w:r w:rsidRPr="00055CB0">
        <w:lastRenderedPageBreak/>
        <w:t>1</w:t>
      </w:r>
      <w:r w:rsidR="00F51BDF">
        <w:t>2</w:t>
      </w:r>
      <w:r w:rsidRPr="00055CB0">
        <w:t xml:space="preserve">. </w:t>
      </w:r>
      <w:r w:rsidR="00066E07" w:rsidRPr="00055CB0">
        <w:t>Manpower and Equipment Requirement</w:t>
      </w:r>
      <w:bookmarkEnd w:id="91"/>
    </w:p>
    <w:p w:rsidR="00066E07" w:rsidRPr="00055CB0" w:rsidRDefault="00F33C5D" w:rsidP="008A3C2F">
      <w:pPr>
        <w:pStyle w:val="StyleHeading2Linespacing15lines"/>
        <w:rPr>
          <w:rFonts w:ascii="Times New Roman" w:hAnsi="Times New Roman"/>
          <w:sz w:val="24"/>
        </w:rPr>
      </w:pPr>
      <w:bookmarkStart w:id="92" w:name="_Toc466877373"/>
      <w:r w:rsidRPr="00055CB0">
        <w:rPr>
          <w:rFonts w:ascii="Times New Roman" w:hAnsi="Times New Roman"/>
          <w:sz w:val="24"/>
        </w:rPr>
        <w:t>1</w:t>
      </w:r>
      <w:r w:rsidR="00F51BDF">
        <w:rPr>
          <w:rFonts w:ascii="Times New Roman" w:hAnsi="Times New Roman"/>
          <w:sz w:val="24"/>
        </w:rPr>
        <w:t>2</w:t>
      </w:r>
      <w:r w:rsidRPr="00055CB0">
        <w:rPr>
          <w:rFonts w:ascii="Times New Roman" w:hAnsi="Times New Roman"/>
          <w:sz w:val="24"/>
        </w:rPr>
        <w:t xml:space="preserve">.1 </w:t>
      </w:r>
      <w:r w:rsidR="00066E07" w:rsidRPr="00055CB0">
        <w:rPr>
          <w:rFonts w:ascii="Times New Roman" w:hAnsi="Times New Roman"/>
          <w:sz w:val="24"/>
        </w:rPr>
        <w:t>Manpower Requirement</w:t>
      </w:r>
      <w:bookmarkEnd w:id="92"/>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Implementation of the proposed program will be according to the national community based participatory watershed development guideline. The responsibility to plan and implement the Watershed development program will be accord to the wereda office for Agriculture and Rural Development.</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Within the context of this guideline and taking into account practical factors, there should be a group of “Core </w:t>
      </w:r>
      <w:r w:rsidRPr="00055CB0">
        <w:rPr>
          <w:rFonts w:ascii="Times New Roman" w:hAnsi="Times New Roman" w:cs="Times New Roman"/>
          <w:bCs/>
          <w:iCs/>
          <w:sz w:val="24"/>
          <w:szCs w:val="24"/>
        </w:rPr>
        <w:t>Wereda</w:t>
      </w:r>
      <w:r w:rsidRPr="00055CB0">
        <w:rPr>
          <w:rFonts w:ascii="Times New Roman" w:hAnsi="Times New Roman" w:cs="Times New Roman"/>
          <w:bCs/>
          <w:sz w:val="24"/>
          <w:szCs w:val="24"/>
        </w:rPr>
        <w:t xml:space="preserve">Watershed Team” (WWT) experts assigned to support and follow-up Participatory Watershed Development work and technical issues. Additional experts can be assigned by the </w:t>
      </w:r>
      <w:r w:rsidRPr="00055CB0">
        <w:rPr>
          <w:rFonts w:ascii="Times New Roman" w:hAnsi="Times New Roman" w:cs="Times New Roman"/>
          <w:bCs/>
          <w:iCs/>
          <w:sz w:val="24"/>
          <w:szCs w:val="24"/>
        </w:rPr>
        <w:t>wereda</w:t>
      </w:r>
      <w:r w:rsidRPr="00055CB0">
        <w:rPr>
          <w:rFonts w:ascii="Times New Roman" w:hAnsi="Times New Roman" w:cs="Times New Roman"/>
          <w:bCs/>
          <w:sz w:val="24"/>
          <w:szCs w:val="24"/>
        </w:rPr>
        <w:t xml:space="preserve">to further strengthen the WWT as per the expansion of watershed planning in various </w:t>
      </w:r>
      <w:r w:rsidRPr="00055CB0">
        <w:rPr>
          <w:rFonts w:ascii="Times New Roman" w:hAnsi="Times New Roman" w:cs="Times New Roman"/>
          <w:bCs/>
          <w:iCs/>
          <w:sz w:val="24"/>
          <w:szCs w:val="24"/>
        </w:rPr>
        <w:t>kebele</w:t>
      </w:r>
      <w:r w:rsidRPr="00055CB0">
        <w:rPr>
          <w:rFonts w:ascii="Times New Roman" w:hAnsi="Times New Roman" w:cs="Times New Roman"/>
          <w:bCs/>
          <w:sz w:val="24"/>
          <w:szCs w:val="24"/>
        </w:rPr>
        <w:t xml:space="preserve">s, the range of activities and integration required. Under ideal conditions, the </w:t>
      </w:r>
      <w:r w:rsidRPr="00055CB0">
        <w:rPr>
          <w:rFonts w:ascii="Times New Roman" w:hAnsi="Times New Roman" w:cs="Times New Roman"/>
          <w:bCs/>
          <w:iCs/>
          <w:sz w:val="24"/>
          <w:szCs w:val="24"/>
        </w:rPr>
        <w:t>wereda</w:t>
      </w:r>
      <w:r w:rsidRPr="00055CB0">
        <w:rPr>
          <w:rFonts w:ascii="Times New Roman" w:hAnsi="Times New Roman" w:cs="Times New Roman"/>
          <w:bCs/>
          <w:sz w:val="24"/>
          <w:szCs w:val="24"/>
        </w:rPr>
        <w:t>core team is composed of 10 experts as follows:</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Composition of the </w:t>
      </w:r>
      <w:r w:rsidRPr="00055CB0">
        <w:rPr>
          <w:rFonts w:ascii="Times New Roman" w:hAnsi="Times New Roman" w:cs="Times New Roman"/>
          <w:bCs/>
          <w:iCs/>
          <w:sz w:val="24"/>
          <w:szCs w:val="24"/>
        </w:rPr>
        <w:t>wereda</w:t>
      </w:r>
      <w:r w:rsidRPr="00055CB0">
        <w:rPr>
          <w:rFonts w:ascii="Times New Roman" w:hAnsi="Times New Roman" w:cs="Times New Roman"/>
          <w:bCs/>
          <w:sz w:val="24"/>
          <w:szCs w:val="24"/>
        </w:rPr>
        <w:t xml:space="preserve">core team: </w:t>
      </w:r>
    </w:p>
    <w:p w:rsidR="00066E07" w:rsidRPr="00055CB0" w:rsidRDefault="00066E07" w:rsidP="005960F8">
      <w:pPr>
        <w:numPr>
          <w:ilvl w:val="0"/>
          <w:numId w:val="14"/>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Soil Conservation Expert, </w:t>
      </w:r>
    </w:p>
    <w:p w:rsidR="00066E07" w:rsidRPr="00055CB0" w:rsidRDefault="00066E07" w:rsidP="005960F8">
      <w:pPr>
        <w:numPr>
          <w:ilvl w:val="0"/>
          <w:numId w:val="14"/>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Forestry/Agro-forestry Expert, </w:t>
      </w:r>
    </w:p>
    <w:p w:rsidR="00066E07" w:rsidRPr="00055CB0" w:rsidRDefault="00066E07" w:rsidP="005960F8">
      <w:pPr>
        <w:numPr>
          <w:ilvl w:val="0"/>
          <w:numId w:val="14"/>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Agronomist, </w:t>
      </w:r>
    </w:p>
    <w:p w:rsidR="00066E07" w:rsidRPr="00055CB0" w:rsidRDefault="00066E07" w:rsidP="005960F8">
      <w:pPr>
        <w:numPr>
          <w:ilvl w:val="0"/>
          <w:numId w:val="14"/>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Irrigation Expert, </w:t>
      </w:r>
    </w:p>
    <w:p w:rsidR="00066E07" w:rsidRPr="00055CB0" w:rsidRDefault="00066E07" w:rsidP="005960F8">
      <w:pPr>
        <w:numPr>
          <w:ilvl w:val="0"/>
          <w:numId w:val="14"/>
        </w:numPr>
        <w:spacing w:after="0"/>
        <w:rPr>
          <w:rFonts w:ascii="Times New Roman" w:hAnsi="Times New Roman" w:cs="Times New Roman"/>
          <w:b/>
          <w:bCs/>
          <w:sz w:val="24"/>
          <w:szCs w:val="24"/>
        </w:rPr>
      </w:pPr>
      <w:r w:rsidRPr="00055CB0">
        <w:rPr>
          <w:rFonts w:ascii="Times New Roman" w:hAnsi="Times New Roman" w:cs="Times New Roman"/>
          <w:bCs/>
          <w:sz w:val="24"/>
          <w:szCs w:val="24"/>
        </w:rPr>
        <w:t>HomeAgent</w:t>
      </w:r>
      <w:r w:rsidRPr="00055CB0">
        <w:rPr>
          <w:rFonts w:ascii="Times New Roman" w:hAnsi="Times New Roman" w:cs="Times New Roman"/>
          <w:b/>
          <w:bCs/>
          <w:sz w:val="24"/>
          <w:szCs w:val="24"/>
        </w:rPr>
        <w:t xml:space="preserve">, </w:t>
      </w:r>
    </w:p>
    <w:p w:rsidR="00066E07" w:rsidRPr="00055CB0" w:rsidRDefault="00066E07" w:rsidP="005960F8">
      <w:pPr>
        <w:numPr>
          <w:ilvl w:val="0"/>
          <w:numId w:val="14"/>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Livestock Expert, </w:t>
      </w:r>
    </w:p>
    <w:p w:rsidR="00066E07" w:rsidRPr="00055CB0" w:rsidRDefault="00066E07" w:rsidP="005960F8">
      <w:pPr>
        <w:numPr>
          <w:ilvl w:val="0"/>
          <w:numId w:val="14"/>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Land Use and Administration Expert, </w:t>
      </w:r>
    </w:p>
    <w:p w:rsidR="00066E07" w:rsidRPr="00055CB0" w:rsidRDefault="00066E07" w:rsidP="005960F8">
      <w:pPr>
        <w:numPr>
          <w:ilvl w:val="0"/>
          <w:numId w:val="14"/>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Food Security Expert (Economist/Socio-economist/Agro-economist), </w:t>
      </w:r>
    </w:p>
    <w:p w:rsidR="00066E07" w:rsidRPr="00055CB0" w:rsidRDefault="00066E07" w:rsidP="005960F8">
      <w:pPr>
        <w:numPr>
          <w:ilvl w:val="0"/>
          <w:numId w:val="14"/>
        </w:numPr>
        <w:spacing w:after="0"/>
        <w:rPr>
          <w:rFonts w:ascii="Times New Roman" w:hAnsi="Times New Roman" w:cs="Times New Roman"/>
          <w:bCs/>
          <w:sz w:val="24"/>
          <w:szCs w:val="24"/>
        </w:rPr>
      </w:pPr>
      <w:r w:rsidRPr="00055CB0">
        <w:rPr>
          <w:rFonts w:ascii="Times New Roman" w:hAnsi="Times New Roman" w:cs="Times New Roman"/>
          <w:bCs/>
          <w:sz w:val="24"/>
          <w:szCs w:val="24"/>
        </w:rPr>
        <w:t>Cooperative/Marketing and Inputs Expert, and</w:t>
      </w:r>
    </w:p>
    <w:p w:rsidR="00066E07" w:rsidRPr="00055CB0" w:rsidRDefault="00066E07" w:rsidP="005960F8">
      <w:pPr>
        <w:numPr>
          <w:ilvl w:val="0"/>
          <w:numId w:val="14"/>
        </w:numPr>
        <w:spacing w:after="0"/>
        <w:ind w:hanging="450"/>
        <w:rPr>
          <w:rFonts w:ascii="Times New Roman" w:hAnsi="Times New Roman" w:cs="Times New Roman"/>
          <w:bCs/>
          <w:sz w:val="24"/>
          <w:szCs w:val="24"/>
        </w:rPr>
      </w:pPr>
      <w:r w:rsidRPr="00055CB0">
        <w:rPr>
          <w:rFonts w:ascii="Times New Roman" w:hAnsi="Times New Roman" w:cs="Times New Roman"/>
          <w:bCs/>
          <w:sz w:val="24"/>
          <w:szCs w:val="24"/>
        </w:rPr>
        <w:t xml:space="preserve">Rural Road Construction Expert </w:t>
      </w:r>
    </w:p>
    <w:p w:rsidR="00066E07" w:rsidRPr="00055CB0" w:rsidRDefault="00066E07" w:rsidP="005960F8">
      <w:pPr>
        <w:spacing w:after="0"/>
        <w:rPr>
          <w:rFonts w:ascii="Times New Roman" w:hAnsi="Times New Roman" w:cs="Times New Roman"/>
          <w:bCs/>
          <w:sz w:val="24"/>
          <w:szCs w:val="24"/>
        </w:rPr>
      </w:pP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In addition to this, appropriate institutional arrangements should be made ranging from the region to the village level.</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Moreover, participatory monitoring and evaluation of the program will be part and parcel of the program implementation.</w:t>
      </w:r>
    </w:p>
    <w:p w:rsidR="00066E07" w:rsidRPr="00055CB0" w:rsidRDefault="00F33C5D" w:rsidP="008A3C2F">
      <w:pPr>
        <w:pStyle w:val="StyleHeading2Linespacing15lines"/>
        <w:rPr>
          <w:rFonts w:ascii="Times New Roman" w:hAnsi="Times New Roman"/>
          <w:sz w:val="24"/>
        </w:rPr>
      </w:pPr>
      <w:bookmarkStart w:id="93" w:name="_Toc466877374"/>
      <w:r w:rsidRPr="00055CB0">
        <w:rPr>
          <w:rFonts w:ascii="Times New Roman" w:hAnsi="Times New Roman"/>
          <w:sz w:val="24"/>
        </w:rPr>
        <w:t>1</w:t>
      </w:r>
      <w:r w:rsidR="00F51BDF">
        <w:rPr>
          <w:rFonts w:ascii="Times New Roman" w:hAnsi="Times New Roman"/>
          <w:sz w:val="24"/>
        </w:rPr>
        <w:t>2</w:t>
      </w:r>
      <w:r w:rsidRPr="00055CB0">
        <w:rPr>
          <w:rFonts w:ascii="Times New Roman" w:hAnsi="Times New Roman"/>
          <w:sz w:val="24"/>
        </w:rPr>
        <w:t xml:space="preserve">.2 </w:t>
      </w:r>
      <w:r w:rsidR="00066E07" w:rsidRPr="00055CB0">
        <w:rPr>
          <w:rFonts w:ascii="Times New Roman" w:hAnsi="Times New Roman"/>
          <w:sz w:val="24"/>
        </w:rPr>
        <w:t>Equipment Requirement</w:t>
      </w:r>
      <w:bookmarkEnd w:id="93"/>
    </w:p>
    <w:p w:rsidR="00FD7744"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The planned land management programs require technical equipments </w:t>
      </w:r>
      <w:r w:rsidR="007F5EF1" w:rsidRPr="00055CB0">
        <w:rPr>
          <w:rFonts w:ascii="Times New Roman" w:hAnsi="Times New Roman" w:cs="Times New Roman"/>
          <w:bCs/>
          <w:sz w:val="24"/>
          <w:szCs w:val="24"/>
        </w:rPr>
        <w:t>as well as</w:t>
      </w:r>
      <w:r w:rsidRPr="00055CB0">
        <w:rPr>
          <w:rFonts w:ascii="Times New Roman" w:hAnsi="Times New Roman" w:cs="Times New Roman"/>
          <w:bCs/>
          <w:sz w:val="24"/>
          <w:szCs w:val="24"/>
        </w:rPr>
        <w:t xml:space="preserve"> hand tools that would be able to accomplish the programs</w:t>
      </w:r>
      <w:r w:rsidR="00B81DEE" w:rsidRPr="00055CB0">
        <w:rPr>
          <w:rFonts w:ascii="Times New Roman" w:hAnsi="Times New Roman" w:cs="Times New Roman"/>
          <w:bCs/>
          <w:sz w:val="24"/>
          <w:szCs w:val="24"/>
        </w:rPr>
        <w:t xml:space="preserve"> are at the stock of the office</w:t>
      </w:r>
    </w:p>
    <w:p w:rsidR="003C6141" w:rsidRPr="00055CB0" w:rsidRDefault="003C6141" w:rsidP="008A3C2F">
      <w:pPr>
        <w:pStyle w:val="StyleHeading2Linespacing15lines"/>
        <w:rPr>
          <w:rFonts w:ascii="Times New Roman" w:hAnsi="Times New Roman"/>
          <w:sz w:val="24"/>
        </w:rPr>
      </w:pPr>
      <w:bookmarkStart w:id="94" w:name="_Toc466877375"/>
      <w:r w:rsidRPr="00055CB0">
        <w:rPr>
          <w:rFonts w:ascii="Times New Roman" w:hAnsi="Times New Roman"/>
          <w:sz w:val="24"/>
        </w:rPr>
        <w:t>1</w:t>
      </w:r>
      <w:r w:rsidR="00F51BDF">
        <w:rPr>
          <w:rFonts w:ascii="Times New Roman" w:hAnsi="Times New Roman"/>
          <w:sz w:val="24"/>
        </w:rPr>
        <w:t>2</w:t>
      </w:r>
      <w:r w:rsidRPr="00055CB0">
        <w:rPr>
          <w:rFonts w:ascii="Times New Roman" w:hAnsi="Times New Roman"/>
          <w:sz w:val="24"/>
        </w:rPr>
        <w:t>.3. Participatory Monitoring and Evaluation System of the Watershed</w:t>
      </w:r>
      <w:bookmarkEnd w:id="94"/>
    </w:p>
    <w:p w:rsidR="007F5EF1" w:rsidRPr="00055CB0" w:rsidRDefault="003C6141"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For the watershed in consideration, a monitoring and evaluation system will be built into the programs; in order to enable periodic appraisal of the project's performance, physical outputs, benefits, expenditures and impacts. There will be both internal and external M &amp; E interventions. Monitoring activities will be </w:t>
      </w:r>
      <w:r w:rsidRPr="00055CB0">
        <w:rPr>
          <w:rFonts w:ascii="Times New Roman" w:hAnsi="Times New Roman" w:cs="Times New Roman"/>
          <w:bCs/>
          <w:sz w:val="24"/>
          <w:szCs w:val="24"/>
        </w:rPr>
        <w:lastRenderedPageBreak/>
        <w:t xml:space="preserve">periodic and more frequent and the program </w:t>
      </w:r>
      <w:r w:rsidR="00D163F5" w:rsidRPr="00055CB0">
        <w:rPr>
          <w:rFonts w:ascii="Times New Roman" w:hAnsi="Times New Roman" w:cs="Times New Roman"/>
          <w:bCs/>
          <w:sz w:val="24"/>
          <w:szCs w:val="24"/>
        </w:rPr>
        <w:t>evaluation</w:t>
      </w:r>
      <w:r w:rsidRPr="00055CB0">
        <w:rPr>
          <w:rFonts w:ascii="Times New Roman" w:hAnsi="Times New Roman" w:cs="Times New Roman"/>
          <w:bCs/>
          <w:sz w:val="24"/>
          <w:szCs w:val="24"/>
        </w:rPr>
        <w:t xml:space="preserve"> will take place once after every phase completed in the form of reviewing the performance of the phase. In view of the nature of the watershed program, the participation of community-based committees, technical experts of key stakeholders, a multidisciplinary team from the BoARD and the Wereda ARDOs will be involved.  </w:t>
      </w:r>
    </w:p>
    <w:p w:rsidR="003C6141" w:rsidRPr="00761B43" w:rsidRDefault="003C6141" w:rsidP="00761B43">
      <w:pPr>
        <w:rPr>
          <w:rFonts w:ascii="Times New Roman" w:hAnsi="Times New Roman" w:cs="Times New Roman"/>
          <w:sz w:val="24"/>
        </w:rPr>
      </w:pPr>
      <w:r w:rsidRPr="00761B43">
        <w:rPr>
          <w:rFonts w:ascii="Times New Roman" w:hAnsi="Times New Roman" w:cs="Times New Roman"/>
          <w:sz w:val="24"/>
        </w:rPr>
        <w:t>1</w:t>
      </w:r>
      <w:r w:rsidR="00F51BDF" w:rsidRPr="00761B43">
        <w:rPr>
          <w:rFonts w:ascii="Times New Roman" w:hAnsi="Times New Roman" w:cs="Times New Roman"/>
          <w:sz w:val="24"/>
        </w:rPr>
        <w:t>2</w:t>
      </w:r>
      <w:r w:rsidRPr="00761B43">
        <w:rPr>
          <w:rFonts w:ascii="Times New Roman" w:hAnsi="Times New Roman" w:cs="Times New Roman"/>
          <w:sz w:val="24"/>
        </w:rPr>
        <w:t>.3.1 Mechanism</w:t>
      </w:r>
    </w:p>
    <w:p w:rsidR="003C6141" w:rsidRPr="00055CB0" w:rsidRDefault="003C6141" w:rsidP="00426FA6">
      <w:pPr>
        <w:rPr>
          <w:rFonts w:ascii="Times New Roman" w:hAnsi="Times New Roman" w:cs="Times New Roman"/>
          <w:bCs/>
          <w:sz w:val="24"/>
          <w:szCs w:val="24"/>
          <w:lang w:val="am-ET"/>
        </w:rPr>
      </w:pPr>
      <w:r w:rsidRPr="00055CB0">
        <w:rPr>
          <w:rFonts w:ascii="Times New Roman" w:hAnsi="Times New Roman" w:cs="Times New Roman"/>
          <w:bCs/>
          <w:sz w:val="24"/>
          <w:szCs w:val="24"/>
        </w:rPr>
        <w:t>T</w:t>
      </w:r>
      <w:r w:rsidRPr="00055CB0">
        <w:rPr>
          <w:rFonts w:ascii="Times New Roman" w:hAnsi="Times New Roman" w:cs="Times New Roman"/>
          <w:bCs/>
          <w:sz w:val="24"/>
          <w:szCs w:val="24"/>
          <w:lang w:val="am-ET"/>
        </w:rPr>
        <w:t xml:space="preserve">he </w:t>
      </w:r>
      <w:r w:rsidRPr="00055CB0">
        <w:rPr>
          <w:rFonts w:ascii="Times New Roman" w:hAnsi="Times New Roman" w:cs="Times New Roman"/>
          <w:bCs/>
          <w:sz w:val="24"/>
          <w:szCs w:val="24"/>
        </w:rPr>
        <w:t>M</w:t>
      </w:r>
      <w:r w:rsidRPr="00055CB0">
        <w:rPr>
          <w:rFonts w:ascii="Times New Roman" w:hAnsi="Times New Roman" w:cs="Times New Roman"/>
          <w:bCs/>
          <w:sz w:val="24"/>
          <w:szCs w:val="24"/>
          <w:lang w:val="am-ET"/>
        </w:rPr>
        <w:t>&amp;E</w:t>
      </w:r>
      <w:r w:rsidRPr="00055CB0">
        <w:rPr>
          <w:rFonts w:ascii="Times New Roman" w:hAnsi="Times New Roman" w:cs="Times New Roman"/>
          <w:bCs/>
          <w:sz w:val="24"/>
          <w:szCs w:val="24"/>
        </w:rPr>
        <w:t xml:space="preserve"> mechanismwillbe based </w:t>
      </w:r>
      <w:r w:rsidRPr="00055CB0">
        <w:rPr>
          <w:rFonts w:ascii="Times New Roman" w:hAnsi="Times New Roman" w:cs="Times New Roman"/>
          <w:bCs/>
          <w:sz w:val="24"/>
          <w:szCs w:val="24"/>
          <w:lang w:val="am-ET"/>
        </w:rPr>
        <w:t xml:space="preserve">on the watershed management objectives. </w:t>
      </w:r>
      <w:r w:rsidRPr="00055CB0">
        <w:rPr>
          <w:rFonts w:ascii="Times New Roman" w:hAnsi="Times New Roman" w:cs="Times New Roman"/>
          <w:bCs/>
          <w:sz w:val="24"/>
          <w:szCs w:val="24"/>
        </w:rPr>
        <w:t>The m</w:t>
      </w:r>
      <w:r w:rsidRPr="00055CB0">
        <w:rPr>
          <w:rFonts w:ascii="Times New Roman" w:hAnsi="Times New Roman" w:cs="Times New Roman"/>
          <w:bCs/>
          <w:sz w:val="24"/>
          <w:szCs w:val="24"/>
          <w:lang w:val="am-ET"/>
        </w:rPr>
        <w:t xml:space="preserve">onitoring </w:t>
      </w:r>
      <w:r w:rsidRPr="00055CB0">
        <w:rPr>
          <w:rFonts w:ascii="Times New Roman" w:hAnsi="Times New Roman" w:cs="Times New Roman"/>
          <w:bCs/>
          <w:sz w:val="24"/>
          <w:szCs w:val="24"/>
        </w:rPr>
        <w:t>system will</w:t>
      </w:r>
      <w:r w:rsidRPr="00055CB0">
        <w:rPr>
          <w:rFonts w:ascii="Times New Roman" w:hAnsi="Times New Roman" w:cs="Times New Roman"/>
          <w:bCs/>
          <w:sz w:val="24"/>
          <w:szCs w:val="24"/>
          <w:lang w:val="am-ET"/>
        </w:rPr>
        <w:t xml:space="preserve"> include process and outcome monitoring. </w:t>
      </w:r>
    </w:p>
    <w:p w:rsidR="003C6141" w:rsidRPr="00055CB0" w:rsidRDefault="003C6141"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Accordingly, the mechanisms should include the following: </w:t>
      </w:r>
    </w:p>
    <w:p w:rsidR="003C6141" w:rsidRPr="00055CB0" w:rsidRDefault="003C6141" w:rsidP="00426FA6">
      <w:pPr>
        <w:numPr>
          <w:ilvl w:val="0"/>
          <w:numId w:val="19"/>
        </w:numPr>
        <w:tabs>
          <w:tab w:val="clear" w:pos="720"/>
          <w:tab w:val="num" w:pos="1260"/>
        </w:tabs>
        <w:ind w:left="1260"/>
        <w:rPr>
          <w:rFonts w:ascii="Times New Roman" w:hAnsi="Times New Roman" w:cs="Times New Roman"/>
          <w:bCs/>
          <w:sz w:val="24"/>
          <w:szCs w:val="24"/>
        </w:rPr>
      </w:pPr>
      <w:r w:rsidRPr="00055CB0">
        <w:rPr>
          <w:rFonts w:ascii="Times New Roman" w:hAnsi="Times New Roman" w:cs="Times New Roman"/>
          <w:bCs/>
          <w:sz w:val="24"/>
          <w:szCs w:val="24"/>
        </w:rPr>
        <w:t xml:space="preserve">A data base and monitoring sub-unit should be established within the Watershed Management Unit at the Wereda ARDOs to collect, collate and analyze data for the use of evaluations, which can be done by using computers; </w:t>
      </w:r>
    </w:p>
    <w:p w:rsidR="003C6141" w:rsidRPr="00055CB0" w:rsidRDefault="003C6141" w:rsidP="00426FA6">
      <w:pPr>
        <w:numPr>
          <w:ilvl w:val="0"/>
          <w:numId w:val="19"/>
        </w:numPr>
        <w:tabs>
          <w:tab w:val="clear" w:pos="720"/>
          <w:tab w:val="num" w:pos="1260"/>
        </w:tabs>
        <w:ind w:left="1260"/>
        <w:rPr>
          <w:rFonts w:ascii="Times New Roman" w:hAnsi="Times New Roman" w:cs="Times New Roman"/>
          <w:bCs/>
          <w:sz w:val="24"/>
          <w:szCs w:val="24"/>
        </w:rPr>
      </w:pPr>
      <w:r w:rsidRPr="00055CB0">
        <w:rPr>
          <w:rFonts w:ascii="Times New Roman" w:hAnsi="Times New Roman" w:cs="Times New Roman"/>
          <w:bCs/>
          <w:sz w:val="24"/>
          <w:szCs w:val="24"/>
        </w:rPr>
        <w:t xml:space="preserve">The project's annual and final reports will incorporate M &amp; E results; in which achievements should be clearly set out and compared to the bench mark. </w:t>
      </w:r>
    </w:p>
    <w:p w:rsidR="003C6141" w:rsidRPr="00055CB0" w:rsidRDefault="003C6141" w:rsidP="00426FA6">
      <w:pPr>
        <w:numPr>
          <w:ilvl w:val="0"/>
          <w:numId w:val="20"/>
        </w:numPr>
        <w:ind w:left="1260"/>
        <w:rPr>
          <w:rFonts w:ascii="Times New Roman" w:hAnsi="Times New Roman" w:cs="Times New Roman"/>
          <w:bCs/>
          <w:sz w:val="24"/>
          <w:szCs w:val="24"/>
        </w:rPr>
      </w:pPr>
      <w:r w:rsidRPr="00055CB0">
        <w:rPr>
          <w:rFonts w:ascii="Times New Roman" w:hAnsi="Times New Roman" w:cs="Times New Roman"/>
          <w:bCs/>
          <w:sz w:val="24"/>
          <w:szCs w:val="24"/>
        </w:rPr>
        <w:t xml:space="preserve">Independent evaluations will be carried out after the project is completed. Because of the long-term effects of watershed works, these evaluations though difficult, are often useful. Depending upon the availability of data and resources, the whole or part of the watershed implementation will be evaluated periodically. </w:t>
      </w:r>
    </w:p>
    <w:p w:rsidR="003C6141" w:rsidRPr="00055CB0" w:rsidRDefault="003C6141" w:rsidP="00426FA6">
      <w:pPr>
        <w:rPr>
          <w:rFonts w:ascii="Times New Roman" w:hAnsi="Times New Roman" w:cs="Times New Roman"/>
          <w:bCs/>
          <w:sz w:val="24"/>
          <w:szCs w:val="24"/>
        </w:rPr>
      </w:pPr>
      <w:r w:rsidRPr="00055CB0">
        <w:rPr>
          <w:rFonts w:ascii="Times New Roman" w:hAnsi="Times New Roman" w:cs="Times New Roman"/>
          <w:bCs/>
          <w:sz w:val="24"/>
          <w:szCs w:val="24"/>
          <w:lang w:val="am-ET"/>
        </w:rPr>
        <w:t xml:space="preserve">The general methodology </w:t>
      </w:r>
      <w:r w:rsidRPr="00055CB0">
        <w:rPr>
          <w:rFonts w:ascii="Times New Roman" w:hAnsi="Times New Roman" w:cs="Times New Roman"/>
          <w:bCs/>
          <w:sz w:val="24"/>
          <w:szCs w:val="24"/>
        </w:rPr>
        <w:t xml:space="preserve">will </w:t>
      </w:r>
      <w:r w:rsidRPr="00055CB0">
        <w:rPr>
          <w:rFonts w:ascii="Times New Roman" w:hAnsi="Times New Roman" w:cs="Times New Roman"/>
          <w:bCs/>
          <w:sz w:val="24"/>
          <w:szCs w:val="24"/>
          <w:lang w:val="am-ET"/>
        </w:rPr>
        <w:t>include the following major indicators of the watershed program</w:t>
      </w:r>
      <w:r w:rsidRPr="00055CB0">
        <w:rPr>
          <w:rFonts w:ascii="Times New Roman" w:hAnsi="Times New Roman" w:cs="Times New Roman"/>
          <w:bCs/>
          <w:sz w:val="24"/>
          <w:szCs w:val="24"/>
        </w:rPr>
        <w:t>(</w:t>
      </w:r>
      <w:r w:rsidRPr="00055CB0">
        <w:rPr>
          <w:rFonts w:ascii="Times New Roman" w:hAnsi="Times New Roman" w:cs="Times New Roman"/>
          <w:bCs/>
          <w:sz w:val="24"/>
          <w:szCs w:val="24"/>
          <w:lang w:val="am-ET"/>
        </w:rPr>
        <w:t>s</w:t>
      </w:r>
      <w:r w:rsidRPr="00055CB0">
        <w:rPr>
          <w:rFonts w:ascii="Times New Roman" w:hAnsi="Times New Roman" w:cs="Times New Roman"/>
          <w:bCs/>
          <w:sz w:val="24"/>
          <w:szCs w:val="24"/>
        </w:rPr>
        <w:t>)</w:t>
      </w:r>
      <w:r w:rsidRPr="00055CB0">
        <w:rPr>
          <w:rFonts w:ascii="Times New Roman" w:hAnsi="Times New Roman" w:cs="Times New Roman"/>
          <w:bCs/>
          <w:sz w:val="24"/>
          <w:szCs w:val="24"/>
          <w:lang w:val="am-ET"/>
        </w:rPr>
        <w:t>:</w:t>
      </w:r>
    </w:p>
    <w:p w:rsidR="003C6141" w:rsidRPr="00761B43" w:rsidRDefault="003C6141" w:rsidP="00761B43">
      <w:pPr>
        <w:rPr>
          <w:rFonts w:ascii="Times New Roman" w:hAnsi="Times New Roman" w:cs="Times New Roman"/>
          <w:sz w:val="24"/>
        </w:rPr>
      </w:pPr>
      <w:r w:rsidRPr="00761B43">
        <w:rPr>
          <w:rFonts w:ascii="Times New Roman" w:hAnsi="Times New Roman" w:cs="Times New Roman"/>
          <w:sz w:val="24"/>
        </w:rPr>
        <w:t>1</w:t>
      </w:r>
      <w:r w:rsidR="00F51BDF" w:rsidRPr="00761B43">
        <w:rPr>
          <w:rFonts w:ascii="Times New Roman" w:hAnsi="Times New Roman" w:cs="Times New Roman"/>
          <w:sz w:val="24"/>
        </w:rPr>
        <w:t>2</w:t>
      </w:r>
      <w:r w:rsidRPr="00761B43">
        <w:rPr>
          <w:rFonts w:ascii="Times New Roman" w:hAnsi="Times New Roman" w:cs="Times New Roman"/>
          <w:sz w:val="24"/>
        </w:rPr>
        <w:t xml:space="preserve">.3.1.2 Erosion and Sediment Reduction: </w:t>
      </w:r>
    </w:p>
    <w:p w:rsidR="003C6141" w:rsidRPr="00055CB0" w:rsidRDefault="003C6141"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Setting hydro-meteorological measuring points to collect and monitor rainfall, stream flow and sediment data for long-term analysis and comparison; </w:t>
      </w:r>
    </w:p>
    <w:p w:rsidR="003C6141" w:rsidRPr="00055CB0" w:rsidRDefault="003C6141" w:rsidP="00426FA6">
      <w:pPr>
        <w:numPr>
          <w:ilvl w:val="0"/>
          <w:numId w:val="21"/>
        </w:numPr>
        <w:rPr>
          <w:rFonts w:ascii="Times New Roman" w:hAnsi="Times New Roman" w:cs="Times New Roman"/>
          <w:bCs/>
          <w:sz w:val="24"/>
          <w:szCs w:val="24"/>
        </w:rPr>
      </w:pPr>
      <w:r w:rsidRPr="00055CB0">
        <w:rPr>
          <w:rFonts w:ascii="Times New Roman" w:hAnsi="Times New Roman" w:cs="Times New Roman"/>
          <w:bCs/>
          <w:sz w:val="24"/>
          <w:szCs w:val="24"/>
        </w:rPr>
        <w:t xml:space="preserve">Making sediment trap reservoir profile surveys to obtain data on sedimentation rates and volumes; </w:t>
      </w:r>
    </w:p>
    <w:p w:rsidR="003C6141" w:rsidRPr="00055CB0" w:rsidRDefault="003C6141" w:rsidP="00426FA6">
      <w:pPr>
        <w:numPr>
          <w:ilvl w:val="0"/>
          <w:numId w:val="21"/>
        </w:numPr>
        <w:rPr>
          <w:rFonts w:ascii="Times New Roman" w:hAnsi="Times New Roman" w:cs="Times New Roman"/>
          <w:bCs/>
          <w:sz w:val="24"/>
          <w:szCs w:val="24"/>
        </w:rPr>
      </w:pPr>
      <w:r w:rsidRPr="00055CB0">
        <w:rPr>
          <w:rFonts w:ascii="Times New Roman" w:hAnsi="Times New Roman" w:cs="Times New Roman"/>
          <w:bCs/>
          <w:sz w:val="24"/>
          <w:szCs w:val="24"/>
        </w:rPr>
        <w:t xml:space="preserve">Establishing small plots on major soils and cropping systems with and without conservation measures to monitor and evaluate differences in soil erosion and runoff; </w:t>
      </w:r>
    </w:p>
    <w:p w:rsidR="003C6141" w:rsidRPr="00055CB0" w:rsidRDefault="003C6141" w:rsidP="00426FA6">
      <w:pPr>
        <w:numPr>
          <w:ilvl w:val="0"/>
          <w:numId w:val="21"/>
        </w:numPr>
        <w:rPr>
          <w:rFonts w:ascii="Times New Roman" w:hAnsi="Times New Roman" w:cs="Times New Roman"/>
          <w:bCs/>
          <w:sz w:val="24"/>
          <w:szCs w:val="24"/>
        </w:rPr>
      </w:pPr>
      <w:r w:rsidRPr="00055CB0">
        <w:rPr>
          <w:rFonts w:ascii="Times New Roman" w:hAnsi="Times New Roman" w:cs="Times New Roman"/>
          <w:bCs/>
          <w:sz w:val="24"/>
          <w:szCs w:val="24"/>
        </w:rPr>
        <w:t xml:space="preserve">Conducting sample surveys for special purposes or for needed information. </w:t>
      </w:r>
    </w:p>
    <w:p w:rsidR="003C6141" w:rsidRPr="00761B43" w:rsidRDefault="003C6141" w:rsidP="00761B43">
      <w:pPr>
        <w:rPr>
          <w:rFonts w:ascii="Times New Roman" w:hAnsi="Times New Roman" w:cs="Times New Roman"/>
          <w:sz w:val="24"/>
          <w:szCs w:val="24"/>
        </w:rPr>
      </w:pPr>
      <w:r w:rsidRPr="00761B43">
        <w:rPr>
          <w:rFonts w:ascii="Times New Roman" w:hAnsi="Times New Roman" w:cs="Times New Roman"/>
          <w:sz w:val="24"/>
          <w:szCs w:val="24"/>
        </w:rPr>
        <w:t>1</w:t>
      </w:r>
      <w:r w:rsidR="00F51BDF" w:rsidRPr="00761B43">
        <w:rPr>
          <w:rFonts w:ascii="Times New Roman" w:hAnsi="Times New Roman" w:cs="Times New Roman"/>
          <w:sz w:val="24"/>
          <w:szCs w:val="24"/>
        </w:rPr>
        <w:t>2</w:t>
      </w:r>
      <w:r w:rsidRPr="00761B43">
        <w:rPr>
          <w:rFonts w:ascii="Times New Roman" w:hAnsi="Times New Roman" w:cs="Times New Roman"/>
          <w:sz w:val="24"/>
          <w:szCs w:val="24"/>
        </w:rPr>
        <w:t xml:space="preserve">.3.1.3 Land Use/Cover Monitoring (it includes forest monitoring): </w:t>
      </w:r>
    </w:p>
    <w:p w:rsidR="003C6141" w:rsidRPr="00055CB0" w:rsidRDefault="003C6141" w:rsidP="00426FA6">
      <w:pPr>
        <w:numPr>
          <w:ilvl w:val="0"/>
          <w:numId w:val="21"/>
        </w:numPr>
        <w:rPr>
          <w:rFonts w:ascii="Times New Roman" w:hAnsi="Times New Roman" w:cs="Times New Roman"/>
          <w:bCs/>
          <w:sz w:val="24"/>
          <w:szCs w:val="24"/>
        </w:rPr>
      </w:pPr>
      <w:r w:rsidRPr="00055CB0">
        <w:rPr>
          <w:rFonts w:ascii="Times New Roman" w:hAnsi="Times New Roman" w:cs="Times New Roman"/>
          <w:bCs/>
          <w:sz w:val="24"/>
          <w:szCs w:val="24"/>
        </w:rPr>
        <w:t xml:space="preserve">For monitoring changes in land use and vegetative cover, it would be necessary to obtain satellite remote sensing data and make studies on periodic changes during the life of the watershed implementation programs. </w:t>
      </w:r>
    </w:p>
    <w:p w:rsidR="003C6141" w:rsidRPr="00761B43" w:rsidRDefault="003C6141" w:rsidP="00761B43">
      <w:pPr>
        <w:rPr>
          <w:rFonts w:ascii="Times New Roman" w:hAnsi="Times New Roman" w:cs="Times New Roman"/>
          <w:sz w:val="24"/>
          <w:szCs w:val="24"/>
        </w:rPr>
      </w:pPr>
      <w:r w:rsidRPr="00761B43">
        <w:rPr>
          <w:rFonts w:ascii="Times New Roman" w:hAnsi="Times New Roman" w:cs="Times New Roman"/>
          <w:sz w:val="24"/>
          <w:szCs w:val="24"/>
        </w:rPr>
        <w:lastRenderedPageBreak/>
        <w:t>1</w:t>
      </w:r>
      <w:r w:rsidR="00F51BDF" w:rsidRPr="00761B43">
        <w:rPr>
          <w:rFonts w:ascii="Times New Roman" w:hAnsi="Times New Roman" w:cs="Times New Roman"/>
          <w:sz w:val="24"/>
          <w:szCs w:val="24"/>
        </w:rPr>
        <w:t>2</w:t>
      </w:r>
      <w:r w:rsidRPr="00761B43">
        <w:rPr>
          <w:rFonts w:ascii="Times New Roman" w:hAnsi="Times New Roman" w:cs="Times New Roman"/>
          <w:sz w:val="24"/>
          <w:szCs w:val="24"/>
        </w:rPr>
        <w:t xml:space="preserve">.3.1.4 Farm Improvement Benefits: </w:t>
      </w:r>
    </w:p>
    <w:p w:rsidR="003C6141" w:rsidRPr="00055CB0" w:rsidRDefault="003C6141" w:rsidP="0044601A">
      <w:pPr>
        <w:numPr>
          <w:ilvl w:val="0"/>
          <w:numId w:val="21"/>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Keeping farm records from properly selected farms for monitoring purpose; </w:t>
      </w:r>
    </w:p>
    <w:p w:rsidR="003C6141" w:rsidRPr="00055CB0" w:rsidRDefault="003C6141" w:rsidP="0044601A">
      <w:pPr>
        <w:numPr>
          <w:ilvl w:val="0"/>
          <w:numId w:val="21"/>
        </w:numPr>
        <w:spacing w:after="0"/>
        <w:rPr>
          <w:rFonts w:ascii="Times New Roman" w:hAnsi="Times New Roman" w:cs="Times New Roman"/>
          <w:bCs/>
          <w:sz w:val="24"/>
          <w:szCs w:val="24"/>
        </w:rPr>
      </w:pPr>
      <w:r w:rsidRPr="00055CB0">
        <w:rPr>
          <w:rFonts w:ascii="Times New Roman" w:hAnsi="Times New Roman" w:cs="Times New Roman"/>
          <w:bCs/>
          <w:sz w:val="24"/>
          <w:szCs w:val="24"/>
        </w:rPr>
        <w:t>Making periodic farm management surveys for comparison with the baseline survey data; and</w:t>
      </w:r>
    </w:p>
    <w:p w:rsidR="003C6141" w:rsidRPr="00055CB0" w:rsidRDefault="003C6141" w:rsidP="0044601A">
      <w:pPr>
        <w:numPr>
          <w:ilvl w:val="0"/>
          <w:numId w:val="21"/>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Conducting specially designed surveys on farm production and income. </w:t>
      </w:r>
    </w:p>
    <w:p w:rsidR="003C6141" w:rsidRPr="00761B43" w:rsidRDefault="003C6141" w:rsidP="00761B43">
      <w:pPr>
        <w:rPr>
          <w:rFonts w:ascii="Times New Roman" w:hAnsi="Times New Roman" w:cs="Times New Roman"/>
          <w:sz w:val="24"/>
          <w:szCs w:val="24"/>
        </w:rPr>
      </w:pPr>
      <w:r w:rsidRPr="00761B43">
        <w:rPr>
          <w:rFonts w:ascii="Times New Roman" w:hAnsi="Times New Roman" w:cs="Times New Roman"/>
          <w:sz w:val="24"/>
          <w:szCs w:val="24"/>
        </w:rPr>
        <w:t>1</w:t>
      </w:r>
      <w:r w:rsidR="00F51BDF" w:rsidRPr="00761B43">
        <w:rPr>
          <w:rFonts w:ascii="Times New Roman" w:hAnsi="Times New Roman" w:cs="Times New Roman"/>
          <w:sz w:val="24"/>
          <w:szCs w:val="24"/>
        </w:rPr>
        <w:t>2</w:t>
      </w:r>
      <w:r w:rsidRPr="00761B43">
        <w:rPr>
          <w:rFonts w:ascii="Times New Roman" w:hAnsi="Times New Roman" w:cs="Times New Roman"/>
          <w:sz w:val="24"/>
          <w:szCs w:val="24"/>
        </w:rPr>
        <w:t xml:space="preserve">.3.1.4 Livelihood Improvement: </w:t>
      </w:r>
    </w:p>
    <w:p w:rsidR="003C6141" w:rsidRPr="00055CB0" w:rsidRDefault="003C6141" w:rsidP="0044601A">
      <w:pPr>
        <w:numPr>
          <w:ilvl w:val="0"/>
          <w:numId w:val="22"/>
        </w:numPr>
        <w:spacing w:after="0"/>
        <w:rPr>
          <w:rFonts w:ascii="Times New Roman" w:hAnsi="Times New Roman" w:cs="Times New Roman"/>
          <w:bCs/>
          <w:sz w:val="24"/>
          <w:szCs w:val="24"/>
        </w:rPr>
      </w:pPr>
      <w:r w:rsidRPr="00055CB0">
        <w:rPr>
          <w:rFonts w:ascii="Times New Roman" w:hAnsi="Times New Roman" w:cs="Times New Roman"/>
          <w:bCs/>
          <w:sz w:val="24"/>
          <w:szCs w:val="24"/>
        </w:rPr>
        <w:t xml:space="preserve">To some selected scale, repeating  the baseline socio-economic surveys to compare the results; </w:t>
      </w:r>
    </w:p>
    <w:p w:rsidR="003C6141" w:rsidRPr="00055CB0" w:rsidRDefault="003C6141" w:rsidP="0044601A">
      <w:pPr>
        <w:numPr>
          <w:ilvl w:val="0"/>
          <w:numId w:val="22"/>
        </w:numPr>
        <w:spacing w:after="0"/>
        <w:rPr>
          <w:rFonts w:ascii="Times New Roman" w:hAnsi="Times New Roman" w:cs="Times New Roman"/>
          <w:bCs/>
          <w:sz w:val="24"/>
          <w:szCs w:val="24"/>
        </w:rPr>
      </w:pPr>
      <w:r w:rsidRPr="00055CB0">
        <w:rPr>
          <w:rFonts w:ascii="Times New Roman" w:hAnsi="Times New Roman" w:cs="Times New Roman"/>
          <w:bCs/>
          <w:sz w:val="24"/>
          <w:szCs w:val="24"/>
        </w:rPr>
        <w:t>Making special surveys, as may be required; and</w:t>
      </w:r>
    </w:p>
    <w:p w:rsidR="003C6141" w:rsidRPr="00055CB0" w:rsidRDefault="003C6141" w:rsidP="0044601A">
      <w:pPr>
        <w:numPr>
          <w:ilvl w:val="0"/>
          <w:numId w:val="22"/>
        </w:numPr>
        <w:spacing w:after="0"/>
        <w:rPr>
          <w:rFonts w:ascii="Times New Roman" w:hAnsi="Times New Roman" w:cs="Times New Roman"/>
          <w:bCs/>
          <w:sz w:val="24"/>
          <w:szCs w:val="24"/>
        </w:rPr>
      </w:pPr>
      <w:r w:rsidRPr="00055CB0">
        <w:rPr>
          <w:rFonts w:ascii="Times New Roman" w:hAnsi="Times New Roman" w:cs="Times New Roman"/>
          <w:bCs/>
          <w:sz w:val="24"/>
          <w:szCs w:val="24"/>
        </w:rPr>
        <w:t>The database established at the Wereda ARDOs should assist in the various stages of the evaluation work. Desktop computers can help to facilitate data storage; analysis and comparison</w:t>
      </w:r>
    </w:p>
    <w:p w:rsidR="003C6141" w:rsidRPr="00055CB0" w:rsidRDefault="003C6141" w:rsidP="0044601A">
      <w:pPr>
        <w:spacing w:after="0"/>
        <w:ind w:left="-540"/>
        <w:rPr>
          <w:rFonts w:ascii="Times New Roman" w:hAnsi="Times New Roman" w:cs="Times New Roman"/>
          <w:bCs/>
          <w:sz w:val="24"/>
          <w:szCs w:val="24"/>
        </w:rPr>
      </w:pPr>
    </w:p>
    <w:p w:rsidR="003C6141" w:rsidRPr="00055CB0" w:rsidRDefault="003C6141" w:rsidP="008A3C2F">
      <w:pPr>
        <w:pStyle w:val="StyleHeading3Linespacing15lines"/>
        <w:rPr>
          <w:rFonts w:ascii="Times New Roman" w:hAnsi="Times New Roman"/>
          <w:szCs w:val="24"/>
        </w:rPr>
      </w:pPr>
      <w:bookmarkStart w:id="95" w:name="_Toc313429996"/>
      <w:bookmarkStart w:id="96" w:name="_Toc466877376"/>
      <w:r w:rsidRPr="00055CB0">
        <w:rPr>
          <w:rFonts w:ascii="Times New Roman" w:hAnsi="Times New Roman"/>
          <w:szCs w:val="24"/>
        </w:rPr>
        <w:t>1</w:t>
      </w:r>
      <w:r w:rsidR="00F51BDF">
        <w:rPr>
          <w:rFonts w:ascii="Times New Roman" w:hAnsi="Times New Roman"/>
          <w:szCs w:val="24"/>
        </w:rPr>
        <w:t>2</w:t>
      </w:r>
      <w:r w:rsidRPr="00055CB0">
        <w:rPr>
          <w:rFonts w:ascii="Times New Roman" w:hAnsi="Times New Roman"/>
          <w:szCs w:val="24"/>
        </w:rPr>
        <w:t>.3.2 Follow-up</w:t>
      </w:r>
      <w:bookmarkEnd w:id="95"/>
      <w:bookmarkEnd w:id="96"/>
    </w:p>
    <w:p w:rsidR="003C6141" w:rsidRPr="00055CB0" w:rsidRDefault="003C6141" w:rsidP="00426FA6">
      <w:pPr>
        <w:ind w:left="-540"/>
        <w:rPr>
          <w:rFonts w:ascii="Times New Roman" w:hAnsi="Times New Roman" w:cs="Times New Roman"/>
          <w:bCs/>
          <w:sz w:val="24"/>
          <w:szCs w:val="24"/>
        </w:rPr>
      </w:pPr>
      <w:r w:rsidRPr="00055CB0">
        <w:rPr>
          <w:rFonts w:ascii="Times New Roman" w:hAnsi="Times New Roman" w:cs="Times New Roman"/>
          <w:bCs/>
          <w:sz w:val="24"/>
          <w:szCs w:val="24"/>
        </w:rPr>
        <w:t xml:space="preserve">Regular follow-up of projects activities will have to be carried out in order to take corrective actions and implementation gaps likely occurring at any stage of the projects. The Wereda ARDOs should submit quarterly progress reports to the Wereda Administrative Council, the BoARD and the Steering Committees to be officially formed by region. </w:t>
      </w:r>
    </w:p>
    <w:p w:rsidR="003C6141" w:rsidRPr="00055CB0" w:rsidRDefault="003C6141" w:rsidP="00426FA6">
      <w:pPr>
        <w:ind w:left="-540"/>
        <w:rPr>
          <w:rFonts w:ascii="Times New Roman" w:hAnsi="Times New Roman" w:cs="Times New Roman"/>
          <w:bCs/>
          <w:sz w:val="24"/>
          <w:szCs w:val="24"/>
        </w:rPr>
      </w:pPr>
      <w:r w:rsidRPr="00055CB0">
        <w:rPr>
          <w:rFonts w:ascii="Times New Roman" w:hAnsi="Times New Roman" w:cs="Times New Roman"/>
          <w:bCs/>
          <w:sz w:val="24"/>
          <w:szCs w:val="24"/>
        </w:rPr>
        <w:t>The role of the Wereda ARDOs and the Steering Committee will be critical in ensuring that the following systems are properly followed:</w:t>
      </w:r>
    </w:p>
    <w:p w:rsidR="003C6141" w:rsidRPr="00055CB0" w:rsidRDefault="003C6141" w:rsidP="0044601A">
      <w:pPr>
        <w:numPr>
          <w:ilvl w:val="0"/>
          <w:numId w:val="23"/>
        </w:numPr>
        <w:spacing w:after="0"/>
        <w:rPr>
          <w:rFonts w:ascii="Times New Roman" w:hAnsi="Times New Roman" w:cs="Times New Roman"/>
          <w:bCs/>
          <w:sz w:val="24"/>
          <w:szCs w:val="24"/>
        </w:rPr>
      </w:pPr>
      <w:r w:rsidRPr="00055CB0">
        <w:rPr>
          <w:rFonts w:ascii="Times New Roman" w:hAnsi="Times New Roman" w:cs="Times New Roman"/>
          <w:bCs/>
          <w:sz w:val="24"/>
          <w:szCs w:val="24"/>
        </w:rPr>
        <w:t>Internal monitoring by the ARDOs and key stakeholders;</w:t>
      </w:r>
    </w:p>
    <w:p w:rsidR="003C6141" w:rsidRPr="00055CB0" w:rsidRDefault="003C6141" w:rsidP="0044601A">
      <w:pPr>
        <w:numPr>
          <w:ilvl w:val="0"/>
          <w:numId w:val="23"/>
        </w:numPr>
        <w:spacing w:after="0"/>
        <w:rPr>
          <w:rFonts w:ascii="Times New Roman" w:hAnsi="Times New Roman" w:cs="Times New Roman"/>
          <w:bCs/>
          <w:sz w:val="24"/>
          <w:szCs w:val="24"/>
        </w:rPr>
      </w:pPr>
      <w:r w:rsidRPr="00055CB0">
        <w:rPr>
          <w:rFonts w:ascii="Times New Roman" w:hAnsi="Times New Roman" w:cs="Times New Roman"/>
          <w:bCs/>
          <w:sz w:val="24"/>
          <w:szCs w:val="24"/>
        </w:rPr>
        <w:t>Progress and process monitoring;</w:t>
      </w:r>
    </w:p>
    <w:p w:rsidR="003C6141" w:rsidRPr="00055CB0" w:rsidRDefault="003C6141" w:rsidP="0044601A">
      <w:pPr>
        <w:numPr>
          <w:ilvl w:val="0"/>
          <w:numId w:val="23"/>
        </w:numPr>
        <w:spacing w:after="0"/>
        <w:rPr>
          <w:rFonts w:ascii="Times New Roman" w:hAnsi="Times New Roman" w:cs="Times New Roman"/>
          <w:bCs/>
          <w:sz w:val="24"/>
          <w:szCs w:val="24"/>
        </w:rPr>
      </w:pPr>
      <w:r w:rsidRPr="00055CB0">
        <w:rPr>
          <w:rFonts w:ascii="Times New Roman" w:hAnsi="Times New Roman" w:cs="Times New Roman"/>
          <w:bCs/>
          <w:sz w:val="24"/>
          <w:szCs w:val="24"/>
        </w:rPr>
        <w:t>GIS-based Implementation monitoring;</w:t>
      </w:r>
    </w:p>
    <w:p w:rsidR="003C6141" w:rsidRPr="00055CB0" w:rsidRDefault="003C6141" w:rsidP="0044601A">
      <w:pPr>
        <w:numPr>
          <w:ilvl w:val="0"/>
          <w:numId w:val="23"/>
        </w:numPr>
        <w:spacing w:after="0"/>
        <w:rPr>
          <w:rFonts w:ascii="Times New Roman" w:hAnsi="Times New Roman" w:cs="Times New Roman"/>
          <w:bCs/>
          <w:sz w:val="24"/>
          <w:szCs w:val="24"/>
        </w:rPr>
      </w:pPr>
      <w:r w:rsidRPr="00055CB0">
        <w:rPr>
          <w:rFonts w:ascii="Times New Roman" w:hAnsi="Times New Roman" w:cs="Times New Roman"/>
          <w:bCs/>
          <w:sz w:val="24"/>
          <w:szCs w:val="24"/>
        </w:rPr>
        <w:t>Self monitoring by Watershed Management Committees;</w:t>
      </w:r>
    </w:p>
    <w:p w:rsidR="003C6141" w:rsidRPr="00055CB0" w:rsidRDefault="003C6141" w:rsidP="0044601A">
      <w:pPr>
        <w:numPr>
          <w:ilvl w:val="0"/>
          <w:numId w:val="23"/>
        </w:numPr>
        <w:spacing w:after="0"/>
        <w:rPr>
          <w:rFonts w:ascii="Times New Roman" w:hAnsi="Times New Roman" w:cs="Times New Roman"/>
          <w:bCs/>
          <w:sz w:val="24"/>
          <w:szCs w:val="24"/>
        </w:rPr>
      </w:pPr>
      <w:r w:rsidRPr="00055CB0">
        <w:rPr>
          <w:rFonts w:ascii="Times New Roman" w:hAnsi="Times New Roman" w:cs="Times New Roman"/>
          <w:bCs/>
          <w:sz w:val="24"/>
          <w:szCs w:val="24"/>
        </w:rPr>
        <w:t>Sustainability monitoring;</w:t>
      </w:r>
    </w:p>
    <w:p w:rsidR="003C6141" w:rsidRPr="00055CB0" w:rsidRDefault="003C6141" w:rsidP="0044601A">
      <w:pPr>
        <w:numPr>
          <w:ilvl w:val="0"/>
          <w:numId w:val="23"/>
        </w:numPr>
        <w:spacing w:after="0"/>
        <w:rPr>
          <w:rFonts w:ascii="Times New Roman" w:hAnsi="Times New Roman" w:cs="Times New Roman"/>
          <w:bCs/>
          <w:sz w:val="24"/>
          <w:szCs w:val="24"/>
        </w:rPr>
      </w:pPr>
      <w:r w:rsidRPr="00055CB0">
        <w:rPr>
          <w:rFonts w:ascii="Times New Roman" w:hAnsi="Times New Roman" w:cs="Times New Roman"/>
          <w:bCs/>
          <w:sz w:val="24"/>
          <w:szCs w:val="24"/>
        </w:rPr>
        <w:t>Social Audits (against socio-economic supports and confidence building activities); and</w:t>
      </w:r>
    </w:p>
    <w:p w:rsidR="003C6141" w:rsidRPr="00055CB0" w:rsidRDefault="003C6141" w:rsidP="0044601A">
      <w:pPr>
        <w:numPr>
          <w:ilvl w:val="0"/>
          <w:numId w:val="23"/>
        </w:numPr>
        <w:spacing w:after="0"/>
        <w:rPr>
          <w:rFonts w:ascii="Times New Roman" w:hAnsi="Times New Roman" w:cs="Times New Roman"/>
          <w:bCs/>
          <w:sz w:val="24"/>
          <w:szCs w:val="24"/>
        </w:rPr>
      </w:pPr>
      <w:r w:rsidRPr="00055CB0">
        <w:rPr>
          <w:rFonts w:ascii="Times New Roman" w:hAnsi="Times New Roman" w:cs="Times New Roman"/>
          <w:bCs/>
          <w:sz w:val="24"/>
          <w:szCs w:val="24"/>
        </w:rPr>
        <w:t>External monitoring by independent agencies;</w:t>
      </w:r>
    </w:p>
    <w:p w:rsidR="003C6141" w:rsidRPr="00055CB0" w:rsidRDefault="003C6141" w:rsidP="0044601A">
      <w:pPr>
        <w:spacing w:after="0"/>
        <w:ind w:left="-540"/>
        <w:rPr>
          <w:rFonts w:ascii="Times New Roman" w:hAnsi="Times New Roman" w:cs="Times New Roman"/>
          <w:bCs/>
          <w:sz w:val="24"/>
          <w:szCs w:val="24"/>
        </w:rPr>
      </w:pPr>
    </w:p>
    <w:p w:rsidR="003C6141" w:rsidRPr="00055CB0" w:rsidRDefault="003C6141" w:rsidP="008A3C2F">
      <w:pPr>
        <w:pStyle w:val="StyleHeading3Linespacing15lines"/>
        <w:rPr>
          <w:rFonts w:ascii="Times New Roman" w:hAnsi="Times New Roman"/>
          <w:szCs w:val="24"/>
        </w:rPr>
      </w:pPr>
      <w:bookmarkStart w:id="97" w:name="_Toc466877377"/>
      <w:r w:rsidRPr="00055CB0">
        <w:rPr>
          <w:rFonts w:ascii="Times New Roman" w:hAnsi="Times New Roman"/>
          <w:szCs w:val="24"/>
        </w:rPr>
        <w:t>1</w:t>
      </w:r>
      <w:r w:rsidR="00F51BDF">
        <w:rPr>
          <w:rFonts w:ascii="Times New Roman" w:hAnsi="Times New Roman"/>
          <w:szCs w:val="24"/>
        </w:rPr>
        <w:t>2</w:t>
      </w:r>
      <w:r w:rsidRPr="00055CB0">
        <w:rPr>
          <w:rFonts w:ascii="Times New Roman" w:hAnsi="Times New Roman"/>
          <w:szCs w:val="24"/>
        </w:rPr>
        <w:t>.3.3 Evaluation</w:t>
      </w:r>
      <w:bookmarkEnd w:id="97"/>
    </w:p>
    <w:p w:rsidR="003C6141" w:rsidRPr="00055CB0" w:rsidRDefault="003C6141" w:rsidP="00426FA6">
      <w:pPr>
        <w:ind w:left="-540"/>
        <w:rPr>
          <w:rFonts w:ascii="Times New Roman" w:hAnsi="Times New Roman" w:cs="Times New Roman"/>
          <w:bCs/>
          <w:sz w:val="24"/>
          <w:szCs w:val="24"/>
        </w:rPr>
      </w:pPr>
      <w:r w:rsidRPr="00055CB0">
        <w:rPr>
          <w:rFonts w:ascii="Times New Roman" w:hAnsi="Times New Roman" w:cs="Times New Roman"/>
          <w:bCs/>
          <w:sz w:val="24"/>
          <w:szCs w:val="24"/>
        </w:rPr>
        <w:t>Each evaluation should include physical, financial and social audit of the work done. Evaluators should be seen not as inspectors but as facilitators. The Terms of Reference (ToR) to be developed for them should be strict in order to ensure that the plans are being realized, inputs are adequately provided and properly utilized, and stakeholders’ involvement and community participation are satisfactory. It has to be considered that fund releases for the programs and projects under implementation will depend on favorable reports of evaluation. Furthermore, concurrent and post-project evaluation should be conducted to assess the status of interventions related to the sub-watersheds.</w:t>
      </w:r>
      <w:bookmarkStart w:id="98" w:name="_Toc356012609"/>
      <w:bookmarkStart w:id="99" w:name="_Toc313429894"/>
    </w:p>
    <w:p w:rsidR="00066E07" w:rsidRDefault="006377AF" w:rsidP="006377AF">
      <w:pPr>
        <w:pStyle w:val="StyleHeading1"/>
      </w:pPr>
      <w:bookmarkStart w:id="100" w:name="_Toc466877378"/>
      <w:r w:rsidRPr="006377AF">
        <w:lastRenderedPageBreak/>
        <w:t>1</w:t>
      </w:r>
      <w:r w:rsidR="00F51BDF">
        <w:t>3</w:t>
      </w:r>
      <w:r w:rsidR="00F33C5D" w:rsidRPr="006377AF">
        <w:t xml:space="preserve">. </w:t>
      </w:r>
      <w:r w:rsidR="00066E07" w:rsidRPr="006377AF">
        <w:t>The Plan Frameworks: Goal, Purpose, Indicators and Assumptions</w:t>
      </w:r>
      <w:bookmarkEnd w:id="98"/>
      <w:bookmarkEnd w:id="100"/>
    </w:p>
    <w:p w:rsidR="005960F8" w:rsidRPr="005357B9" w:rsidRDefault="005960F8" w:rsidP="005357B9">
      <w:pPr>
        <w:rPr>
          <w:rFonts w:ascii="Times New Roman" w:hAnsi="Times New Roman" w:cs="Times New Roman"/>
          <w:sz w:val="24"/>
          <w:szCs w:val="24"/>
        </w:rPr>
      </w:pPr>
      <w:r w:rsidRPr="005357B9">
        <w:rPr>
          <w:rFonts w:ascii="Times New Roman" w:hAnsi="Times New Roman" w:cs="Times New Roman"/>
          <w:sz w:val="24"/>
          <w:szCs w:val="24"/>
        </w:rPr>
        <w:t>LFA-1</w:t>
      </w:r>
    </w:p>
    <w:tbl>
      <w:tblPr>
        <w:tblW w:w="5000" w:type="pct"/>
        <w:tblCellMar>
          <w:left w:w="115" w:type="dxa"/>
          <w:right w:w="115" w:type="dxa"/>
        </w:tblCellMar>
        <w:tblLook w:val="0000"/>
      </w:tblPr>
      <w:tblGrid>
        <w:gridCol w:w="3058"/>
        <w:gridCol w:w="3028"/>
        <w:gridCol w:w="2290"/>
        <w:gridCol w:w="2024"/>
      </w:tblGrid>
      <w:tr w:rsidR="00066E07" w:rsidRPr="0044601A" w:rsidTr="00F33C5D">
        <w:trPr>
          <w:trHeight w:val="318"/>
          <w:tblHeader/>
        </w:trPr>
        <w:tc>
          <w:tcPr>
            <w:tcW w:w="5000" w:type="pct"/>
            <w:gridSpan w:val="4"/>
            <w:tcBorders>
              <w:top w:val="double" w:sz="1" w:space="0" w:color="000000"/>
              <w:left w:val="double" w:sz="1" w:space="0" w:color="000000"/>
              <w:bottom w:val="single" w:sz="4" w:space="0" w:color="000000"/>
              <w:right w:val="double" w:sz="1" w:space="0" w:color="000000"/>
            </w:tcBorders>
            <w:vAlign w:val="bottom"/>
          </w:tcPr>
          <w:p w:rsidR="00066E07" w:rsidRPr="0044601A" w:rsidRDefault="00066E07" w:rsidP="005960F8">
            <w:pPr>
              <w:spacing w:after="0"/>
              <w:rPr>
                <w:rFonts w:ascii="Times New Roman" w:hAnsi="Times New Roman" w:cs="Times New Roman"/>
                <w:b/>
                <w:bCs/>
                <w:sz w:val="22"/>
                <w:szCs w:val="24"/>
              </w:rPr>
            </w:pPr>
            <w:r w:rsidRPr="0044601A">
              <w:rPr>
                <w:rFonts w:ascii="Times New Roman" w:hAnsi="Times New Roman" w:cs="Times New Roman"/>
                <w:b/>
                <w:bCs/>
                <w:sz w:val="22"/>
                <w:szCs w:val="24"/>
              </w:rPr>
              <w:t>Logical Framework Analysis (LFA)</w:t>
            </w:r>
          </w:p>
        </w:tc>
      </w:tr>
      <w:tr w:rsidR="00066E07" w:rsidRPr="0044601A" w:rsidTr="00F33C5D">
        <w:trPr>
          <w:trHeight w:val="236"/>
        </w:trPr>
        <w:tc>
          <w:tcPr>
            <w:tcW w:w="5000" w:type="pct"/>
            <w:gridSpan w:val="4"/>
            <w:tcBorders>
              <w:top w:val="single" w:sz="4" w:space="0" w:color="000000"/>
              <w:left w:val="double" w:sz="1" w:space="0" w:color="000000"/>
              <w:bottom w:val="single" w:sz="4" w:space="0" w:color="000000"/>
              <w:right w:val="double" w:sz="1" w:space="0" w:color="000000"/>
            </w:tcBorders>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Description: Integrated Watershed Management Plan (IWSMP) for </w:t>
            </w:r>
            <w:r w:rsidR="00360AC4" w:rsidRPr="0044601A">
              <w:rPr>
                <w:rFonts w:ascii="Times New Roman" w:hAnsi="Times New Roman" w:cs="Times New Roman"/>
                <w:bCs/>
                <w:sz w:val="22"/>
                <w:szCs w:val="24"/>
              </w:rPr>
              <w:t>Doma</w:t>
            </w:r>
            <w:r w:rsidR="0044601A" w:rsidRPr="0044601A">
              <w:rPr>
                <w:rFonts w:ascii="Times New Roman" w:hAnsi="Times New Roman" w:cs="Times New Roman"/>
                <w:bCs/>
                <w:sz w:val="22"/>
                <w:szCs w:val="24"/>
              </w:rPr>
              <w:t>Watershed</w:t>
            </w:r>
          </w:p>
        </w:tc>
      </w:tr>
      <w:tr w:rsidR="00066E07" w:rsidRPr="0044601A" w:rsidTr="00F33C5D">
        <w:trPr>
          <w:trHeight w:val="236"/>
        </w:trPr>
        <w:tc>
          <w:tcPr>
            <w:tcW w:w="5000" w:type="pct"/>
            <w:gridSpan w:val="4"/>
            <w:tcBorders>
              <w:top w:val="single" w:sz="4" w:space="0" w:color="000000"/>
              <w:left w:val="double" w:sz="1" w:space="0" w:color="000000"/>
              <w:bottom w:val="single" w:sz="4" w:space="0" w:color="000000"/>
              <w:right w:val="double" w:sz="1" w:space="0" w:color="000000"/>
            </w:tcBorders>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Area: </w:t>
            </w:r>
            <w:r w:rsidR="00C074D2" w:rsidRPr="0044601A">
              <w:rPr>
                <w:rFonts w:ascii="Times New Roman" w:hAnsi="Times New Roman" w:cs="Times New Roman"/>
                <w:bCs/>
                <w:sz w:val="22"/>
                <w:szCs w:val="24"/>
              </w:rPr>
              <w:t>O</w:t>
            </w:r>
            <w:r w:rsidR="0044601A" w:rsidRPr="0044601A">
              <w:rPr>
                <w:rFonts w:ascii="Times New Roman" w:hAnsi="Times New Roman" w:cs="Times New Roman"/>
                <w:bCs/>
                <w:sz w:val="22"/>
                <w:szCs w:val="24"/>
              </w:rPr>
              <w:t>romia</w:t>
            </w:r>
            <w:r w:rsidRPr="0044601A">
              <w:rPr>
                <w:rFonts w:ascii="Times New Roman" w:hAnsi="Times New Roman" w:cs="Times New Roman"/>
                <w:bCs/>
                <w:sz w:val="22"/>
                <w:szCs w:val="24"/>
              </w:rPr>
              <w:t xml:space="preserve"> Regional State, </w:t>
            </w:r>
          </w:p>
        </w:tc>
      </w:tr>
      <w:tr w:rsidR="00066E07" w:rsidRPr="0044601A" w:rsidTr="00F33C5D">
        <w:trPr>
          <w:trHeight w:val="236"/>
        </w:trPr>
        <w:tc>
          <w:tcPr>
            <w:tcW w:w="5000" w:type="pct"/>
            <w:gridSpan w:val="4"/>
            <w:tcBorders>
              <w:top w:val="single" w:sz="4" w:space="0" w:color="000000"/>
              <w:left w:val="double" w:sz="1" w:space="0" w:color="000000"/>
              <w:bottom w:val="single" w:sz="4" w:space="0" w:color="000000"/>
              <w:right w:val="double" w:sz="1" w:space="0" w:color="000000"/>
            </w:tcBorders>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Program: Overall Watershed Development Program</w:t>
            </w:r>
          </w:p>
        </w:tc>
      </w:tr>
      <w:tr w:rsidR="00066E07" w:rsidRPr="0044601A" w:rsidTr="00F33C5D">
        <w:tc>
          <w:tcPr>
            <w:tcW w:w="1470" w:type="pct"/>
            <w:tcBorders>
              <w:top w:val="single" w:sz="4" w:space="0" w:color="000000"/>
              <w:left w:val="double" w:sz="1" w:space="0" w:color="000000"/>
              <w:bottom w:val="single" w:sz="4" w:space="0" w:color="000000"/>
            </w:tcBorders>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Summary of Objectives/Activities</w:t>
            </w:r>
          </w:p>
        </w:tc>
        <w:tc>
          <w:tcPr>
            <w:tcW w:w="1456" w:type="pct"/>
            <w:tcBorders>
              <w:top w:val="single" w:sz="4" w:space="0" w:color="000000"/>
              <w:left w:val="single" w:sz="4" w:space="0" w:color="000000"/>
              <w:bottom w:val="single" w:sz="4" w:space="0" w:color="000000"/>
            </w:tcBorders>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Objectively Verifiable Indicators (OVIs)</w:t>
            </w:r>
          </w:p>
        </w:tc>
        <w:tc>
          <w:tcPr>
            <w:tcW w:w="1101" w:type="pct"/>
            <w:tcBorders>
              <w:top w:val="single" w:sz="4" w:space="0" w:color="000000"/>
              <w:left w:val="single" w:sz="4" w:space="0" w:color="000000"/>
              <w:bottom w:val="single" w:sz="4" w:space="0" w:color="000000"/>
            </w:tcBorders>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Means of Verification (MoV)</w:t>
            </w:r>
          </w:p>
        </w:tc>
        <w:tc>
          <w:tcPr>
            <w:tcW w:w="973" w:type="pct"/>
            <w:tcBorders>
              <w:top w:val="single" w:sz="4" w:space="0" w:color="000000"/>
              <w:left w:val="single" w:sz="4" w:space="0" w:color="000000"/>
              <w:bottom w:val="single" w:sz="4" w:space="0" w:color="000000"/>
              <w:right w:val="double" w:sz="1" w:space="0" w:color="000000"/>
            </w:tcBorders>
          </w:tcPr>
          <w:p w:rsidR="00066E07" w:rsidRPr="0044601A" w:rsidRDefault="00066E07" w:rsidP="005960F8">
            <w:pPr>
              <w:spacing w:after="0"/>
              <w:rPr>
                <w:rFonts w:ascii="Times New Roman" w:hAnsi="Times New Roman" w:cs="Times New Roman"/>
                <w:bCs/>
                <w:sz w:val="22"/>
                <w:szCs w:val="24"/>
              </w:rPr>
            </w:pPr>
            <w:bookmarkStart w:id="101" w:name="_Toc313429895"/>
            <w:r w:rsidRPr="0044601A">
              <w:rPr>
                <w:rFonts w:ascii="Times New Roman" w:hAnsi="Times New Roman" w:cs="Times New Roman"/>
                <w:bCs/>
                <w:sz w:val="22"/>
                <w:szCs w:val="24"/>
              </w:rPr>
              <w:t>Important</w:t>
            </w:r>
            <w:bookmarkEnd w:id="101"/>
          </w:p>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Assumption</w:t>
            </w:r>
          </w:p>
        </w:tc>
      </w:tr>
      <w:tr w:rsidR="00066E07" w:rsidRPr="0044601A" w:rsidTr="007F5EF1">
        <w:trPr>
          <w:trHeight w:val="4049"/>
        </w:trPr>
        <w:tc>
          <w:tcPr>
            <w:tcW w:w="1470" w:type="pct"/>
            <w:tcBorders>
              <w:top w:val="single" w:sz="4" w:space="0" w:color="000000"/>
              <w:left w:val="double" w:sz="1" w:space="0" w:color="000000"/>
              <w:bottom w:val="single" w:sz="4" w:space="0" w:color="000000"/>
            </w:tcBorders>
          </w:tcPr>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Overall goal:</w:t>
            </w:r>
          </w:p>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Integrated Watershed Management Plan developed, implemented and land degradation reduced by 90 percent at the end the program.</w:t>
            </w: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spacing w:after="0"/>
              <w:rPr>
                <w:rFonts w:ascii="Times New Roman" w:hAnsi="Times New Roman" w:cs="Times New Roman"/>
                <w:bCs/>
                <w:sz w:val="22"/>
                <w:szCs w:val="24"/>
              </w:rPr>
            </w:pPr>
          </w:p>
        </w:tc>
        <w:tc>
          <w:tcPr>
            <w:tcW w:w="1456" w:type="pct"/>
            <w:tcBorders>
              <w:top w:val="single" w:sz="4" w:space="0" w:color="000000"/>
              <w:left w:val="single" w:sz="4" w:space="0" w:color="000000"/>
              <w:bottom w:val="single" w:sz="4" w:space="0" w:color="000000"/>
            </w:tcBorders>
            <w:vAlign w:val="bottom"/>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By the end of the program 80 percent of the watershed treated by biological and physical conservation measures.</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By the end of the program 70 percent of the existing vegetation cover rehabilitated.</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By the end of the program the Tsetse flies impact reduced by 60%.</w:t>
            </w:r>
          </w:p>
        </w:tc>
        <w:tc>
          <w:tcPr>
            <w:tcW w:w="1101" w:type="pct"/>
            <w:tcBorders>
              <w:top w:val="single" w:sz="4" w:space="0" w:color="000000"/>
              <w:left w:val="single" w:sz="4" w:space="0" w:color="000000"/>
              <w:bottom w:val="single" w:sz="4" w:space="0" w:color="000000"/>
            </w:tcBorders>
            <w:vAlign w:val="bottom"/>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Reports/results of hydrological assessment.</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Report on river flow measurement</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Report on sediment monitoring.</w:t>
            </w: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spacing w:after="0"/>
              <w:rPr>
                <w:rFonts w:ascii="Times New Roman" w:hAnsi="Times New Roman" w:cs="Times New Roman"/>
                <w:bCs/>
                <w:sz w:val="22"/>
                <w:szCs w:val="24"/>
              </w:rPr>
            </w:pPr>
          </w:p>
        </w:tc>
        <w:tc>
          <w:tcPr>
            <w:tcW w:w="973" w:type="pct"/>
            <w:tcBorders>
              <w:top w:val="single" w:sz="4" w:space="0" w:color="000000"/>
              <w:left w:val="single" w:sz="4" w:space="0" w:color="000000"/>
              <w:bottom w:val="single" w:sz="4" w:space="0" w:color="000000"/>
              <w:right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 Almost all of the proposed programs of IWMP effectively implemented and evaluated.</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Stakeholders’ cooperation and coordination put in place.</w:t>
            </w:r>
          </w:p>
        </w:tc>
      </w:tr>
      <w:tr w:rsidR="00066E07" w:rsidRPr="0044601A" w:rsidTr="00384A98">
        <w:trPr>
          <w:trHeight w:val="2888"/>
        </w:trPr>
        <w:tc>
          <w:tcPr>
            <w:tcW w:w="1470" w:type="pct"/>
            <w:tcBorders>
              <w:top w:val="single" w:sz="4" w:space="0" w:color="000000"/>
              <w:left w:val="double" w:sz="1" w:space="0" w:color="000000"/>
              <w:bottom w:val="double" w:sz="1" w:space="0" w:color="000000"/>
            </w:tcBorders>
          </w:tcPr>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Purpose</w:t>
            </w:r>
          </w:p>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Sustainable Watershed management system is introduced and developed</w:t>
            </w:r>
          </w:p>
        </w:tc>
        <w:tc>
          <w:tcPr>
            <w:tcW w:w="1456" w:type="pct"/>
            <w:tcBorders>
              <w:top w:val="single" w:sz="4" w:space="0" w:color="000000"/>
              <w:left w:val="single" w:sz="4" w:space="0" w:color="000000"/>
              <w:bottom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By the end of the program sustainable land management practices implemented by 90% of the target household.</w:t>
            </w:r>
          </w:p>
        </w:tc>
        <w:tc>
          <w:tcPr>
            <w:tcW w:w="1101" w:type="pct"/>
            <w:tcBorders>
              <w:top w:val="single" w:sz="4" w:space="0" w:color="000000"/>
              <w:left w:val="single" w:sz="4" w:space="0" w:color="000000"/>
              <w:bottom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Report on annual sediment monitoring.</w:t>
            </w: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Report on river flow measurement and sediment monitoring</w:t>
            </w:r>
          </w:p>
          <w:p w:rsidR="00066E07" w:rsidRPr="0044601A" w:rsidRDefault="00066E07" w:rsidP="005960F8">
            <w:pPr>
              <w:spacing w:after="0"/>
              <w:rPr>
                <w:rFonts w:ascii="Times New Roman" w:hAnsi="Times New Roman" w:cs="Times New Roman"/>
                <w:bCs/>
                <w:sz w:val="22"/>
                <w:szCs w:val="24"/>
              </w:rPr>
            </w:pPr>
          </w:p>
        </w:tc>
        <w:tc>
          <w:tcPr>
            <w:tcW w:w="973" w:type="pct"/>
            <w:tcBorders>
              <w:top w:val="single" w:sz="4" w:space="0" w:color="000000"/>
              <w:left w:val="single" w:sz="4" w:space="0" w:color="000000"/>
              <w:bottom w:val="double" w:sz="1" w:space="0" w:color="000000"/>
              <w:right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Planned programs fully implemented and intended impacts seen in the watershed </w:t>
            </w:r>
          </w:p>
        </w:tc>
      </w:tr>
    </w:tbl>
    <w:p w:rsidR="00066E07" w:rsidRPr="00055CB0" w:rsidRDefault="00066E07" w:rsidP="005960F8">
      <w:pPr>
        <w:spacing w:after="0"/>
        <w:rPr>
          <w:rFonts w:ascii="Times New Roman" w:hAnsi="Times New Roman" w:cs="Times New Roman"/>
          <w:sz w:val="24"/>
          <w:szCs w:val="24"/>
        </w:rPr>
      </w:pPr>
    </w:p>
    <w:bookmarkEnd w:id="99"/>
    <w:p w:rsidR="00384A98" w:rsidRDefault="00384A98" w:rsidP="00AA48CF">
      <w:pPr>
        <w:rPr>
          <w:rFonts w:ascii="Times New Roman" w:hAnsi="Times New Roman" w:cs="Times New Roman"/>
          <w:sz w:val="24"/>
        </w:rPr>
      </w:pPr>
    </w:p>
    <w:p w:rsidR="00384A98" w:rsidRDefault="00384A98" w:rsidP="00AA48CF">
      <w:pPr>
        <w:rPr>
          <w:rFonts w:ascii="Times New Roman" w:hAnsi="Times New Roman" w:cs="Times New Roman"/>
          <w:sz w:val="24"/>
        </w:rPr>
      </w:pPr>
    </w:p>
    <w:p w:rsidR="00384A98" w:rsidRDefault="00384A98" w:rsidP="00AA48CF">
      <w:pPr>
        <w:rPr>
          <w:rFonts w:ascii="Times New Roman" w:hAnsi="Times New Roman" w:cs="Times New Roman"/>
          <w:sz w:val="24"/>
        </w:rPr>
      </w:pPr>
    </w:p>
    <w:p w:rsidR="00384A98" w:rsidRDefault="00384A98" w:rsidP="00AA48CF">
      <w:pPr>
        <w:rPr>
          <w:rFonts w:ascii="Times New Roman" w:hAnsi="Times New Roman" w:cs="Times New Roman"/>
          <w:sz w:val="24"/>
        </w:rPr>
      </w:pPr>
    </w:p>
    <w:p w:rsidR="00384A98" w:rsidRDefault="00384A98" w:rsidP="00AA48CF">
      <w:pPr>
        <w:rPr>
          <w:rFonts w:ascii="Times New Roman" w:hAnsi="Times New Roman" w:cs="Times New Roman"/>
          <w:sz w:val="24"/>
        </w:rPr>
      </w:pPr>
    </w:p>
    <w:p w:rsidR="008326B1" w:rsidRPr="00AA48CF" w:rsidRDefault="005960F8" w:rsidP="00AA48CF">
      <w:pPr>
        <w:rPr>
          <w:rFonts w:ascii="Times New Roman" w:hAnsi="Times New Roman" w:cs="Times New Roman"/>
          <w:sz w:val="24"/>
        </w:rPr>
      </w:pPr>
      <w:r w:rsidRPr="00AA48CF">
        <w:rPr>
          <w:rFonts w:ascii="Times New Roman" w:hAnsi="Times New Roman" w:cs="Times New Roman"/>
          <w:sz w:val="24"/>
        </w:rPr>
        <w:lastRenderedPageBreak/>
        <w:t>LFA-2</w:t>
      </w:r>
    </w:p>
    <w:tbl>
      <w:tblPr>
        <w:tblpPr w:leftFromText="180" w:rightFromText="180" w:vertAnchor="text" w:horzAnchor="margin" w:tblpY="131"/>
        <w:tblW w:w="5000" w:type="pct"/>
        <w:tblCellMar>
          <w:left w:w="115" w:type="dxa"/>
          <w:right w:w="115" w:type="dxa"/>
        </w:tblCellMar>
        <w:tblLook w:val="0000"/>
      </w:tblPr>
      <w:tblGrid>
        <w:gridCol w:w="2861"/>
        <w:gridCol w:w="2924"/>
        <w:gridCol w:w="2267"/>
        <w:gridCol w:w="2348"/>
      </w:tblGrid>
      <w:tr w:rsidR="002A4B33" w:rsidRPr="0044601A" w:rsidTr="002A4B33">
        <w:trPr>
          <w:trHeight w:val="315"/>
          <w:tblHeader/>
        </w:trPr>
        <w:tc>
          <w:tcPr>
            <w:tcW w:w="5000" w:type="pct"/>
            <w:gridSpan w:val="4"/>
            <w:tcBorders>
              <w:top w:val="double" w:sz="1" w:space="0" w:color="000000"/>
              <w:left w:val="double" w:sz="1" w:space="0" w:color="000000"/>
              <w:bottom w:val="single" w:sz="4" w:space="0" w:color="000000"/>
              <w:right w:val="double" w:sz="1" w:space="0" w:color="000000"/>
            </w:tcBorders>
            <w:vAlign w:val="center"/>
          </w:tcPr>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Logical Framework Analysis (LFA)</w:t>
            </w:r>
          </w:p>
        </w:tc>
      </w:tr>
      <w:tr w:rsidR="002A4B33" w:rsidRPr="0044601A" w:rsidTr="002A4B33">
        <w:trPr>
          <w:trHeight w:val="315"/>
        </w:trPr>
        <w:tc>
          <w:tcPr>
            <w:tcW w:w="5000" w:type="pct"/>
            <w:gridSpan w:val="4"/>
            <w:tcBorders>
              <w:top w:val="single" w:sz="4" w:space="0" w:color="000000"/>
              <w:left w:val="double" w:sz="1" w:space="0" w:color="000000"/>
              <w:bottom w:val="single" w:sz="4" w:space="0" w:color="000000"/>
              <w:right w:val="double" w:sz="1" w:space="0" w:color="000000"/>
            </w:tcBorders>
            <w:vAlign w:val="center"/>
          </w:tcPr>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Description: Integrated Watershed Management Plan  for </w:t>
            </w:r>
            <w:r w:rsidR="00360AC4" w:rsidRPr="0044601A">
              <w:rPr>
                <w:rFonts w:ascii="Times New Roman" w:hAnsi="Times New Roman" w:cs="Times New Roman"/>
                <w:bCs/>
                <w:sz w:val="22"/>
                <w:szCs w:val="24"/>
              </w:rPr>
              <w:t>Doma</w:t>
            </w:r>
            <w:r w:rsidRPr="0044601A">
              <w:rPr>
                <w:rFonts w:ascii="Times New Roman" w:hAnsi="Times New Roman" w:cs="Times New Roman"/>
                <w:bCs/>
                <w:sz w:val="22"/>
                <w:szCs w:val="24"/>
              </w:rPr>
              <w:t xml:space="preserve"> Watershed</w:t>
            </w:r>
          </w:p>
        </w:tc>
      </w:tr>
      <w:tr w:rsidR="002A4B33" w:rsidRPr="0044601A" w:rsidTr="002A4B33">
        <w:trPr>
          <w:trHeight w:val="315"/>
        </w:trPr>
        <w:tc>
          <w:tcPr>
            <w:tcW w:w="5000" w:type="pct"/>
            <w:gridSpan w:val="4"/>
            <w:tcBorders>
              <w:top w:val="single" w:sz="4" w:space="0" w:color="000000"/>
              <w:left w:val="double" w:sz="1" w:space="0" w:color="000000"/>
              <w:bottom w:val="single" w:sz="4" w:space="0" w:color="000000"/>
              <w:right w:val="double" w:sz="1" w:space="0" w:color="000000"/>
            </w:tcBorders>
            <w:vAlign w:val="center"/>
          </w:tcPr>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Area: </w:t>
            </w:r>
            <w:r w:rsidR="00C074D2" w:rsidRPr="0044601A">
              <w:rPr>
                <w:rFonts w:ascii="Times New Roman" w:hAnsi="Times New Roman" w:cs="Times New Roman"/>
                <w:bCs/>
                <w:sz w:val="22"/>
                <w:szCs w:val="24"/>
              </w:rPr>
              <w:t>O</w:t>
            </w:r>
            <w:r w:rsidR="0044601A" w:rsidRPr="0044601A">
              <w:rPr>
                <w:rFonts w:ascii="Times New Roman" w:hAnsi="Times New Roman" w:cs="Times New Roman"/>
                <w:bCs/>
                <w:sz w:val="22"/>
                <w:szCs w:val="24"/>
              </w:rPr>
              <w:t>romia</w:t>
            </w:r>
            <w:r w:rsidRPr="0044601A">
              <w:rPr>
                <w:rFonts w:ascii="Times New Roman" w:hAnsi="Times New Roman" w:cs="Times New Roman"/>
                <w:bCs/>
                <w:sz w:val="22"/>
                <w:szCs w:val="24"/>
              </w:rPr>
              <w:t xml:space="preserve"> Regional state, Wereda</w:t>
            </w:r>
          </w:p>
        </w:tc>
      </w:tr>
      <w:tr w:rsidR="002A4B33" w:rsidRPr="0044601A" w:rsidTr="002A4B33">
        <w:trPr>
          <w:trHeight w:val="249"/>
        </w:trPr>
        <w:tc>
          <w:tcPr>
            <w:tcW w:w="5000" w:type="pct"/>
            <w:gridSpan w:val="4"/>
            <w:tcBorders>
              <w:top w:val="single" w:sz="4" w:space="0" w:color="000000"/>
              <w:left w:val="double" w:sz="1" w:space="0" w:color="000000"/>
              <w:bottom w:val="single" w:sz="4" w:space="0" w:color="000000"/>
              <w:right w:val="double" w:sz="1" w:space="0" w:color="000000"/>
            </w:tcBorders>
            <w:vAlign w:val="center"/>
          </w:tcPr>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Program: Forestry and Agro forestry Development </w:t>
            </w:r>
          </w:p>
        </w:tc>
      </w:tr>
      <w:tr w:rsidR="002A4B33" w:rsidRPr="0044601A" w:rsidTr="002A4B33">
        <w:trPr>
          <w:tblHeader/>
        </w:trPr>
        <w:tc>
          <w:tcPr>
            <w:tcW w:w="1375" w:type="pct"/>
            <w:tcBorders>
              <w:top w:val="double" w:sz="1" w:space="0" w:color="000000"/>
              <w:left w:val="double" w:sz="1" w:space="0" w:color="000000"/>
              <w:bottom w:val="single" w:sz="4" w:space="0" w:color="000000"/>
            </w:tcBorders>
            <w:vAlign w:val="center"/>
          </w:tcPr>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Summary of Objectives/Activities</w:t>
            </w:r>
          </w:p>
        </w:tc>
        <w:tc>
          <w:tcPr>
            <w:tcW w:w="1406" w:type="pct"/>
            <w:tcBorders>
              <w:top w:val="double" w:sz="1" w:space="0" w:color="000000"/>
              <w:left w:val="single" w:sz="4" w:space="0" w:color="000000"/>
              <w:bottom w:val="single" w:sz="4" w:space="0" w:color="000000"/>
            </w:tcBorders>
            <w:vAlign w:val="center"/>
          </w:tcPr>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Objectively Verifiable Indicators (OVIs)</w:t>
            </w:r>
          </w:p>
        </w:tc>
        <w:tc>
          <w:tcPr>
            <w:tcW w:w="1090" w:type="pct"/>
            <w:tcBorders>
              <w:top w:val="double" w:sz="1" w:space="0" w:color="000000"/>
              <w:left w:val="single" w:sz="4" w:space="0" w:color="000000"/>
              <w:bottom w:val="single" w:sz="4" w:space="0" w:color="000000"/>
            </w:tcBorders>
            <w:vAlign w:val="center"/>
          </w:tcPr>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Means of verification (MoV)</w:t>
            </w:r>
          </w:p>
        </w:tc>
        <w:tc>
          <w:tcPr>
            <w:tcW w:w="1129" w:type="pct"/>
            <w:tcBorders>
              <w:top w:val="double" w:sz="1" w:space="0" w:color="000000"/>
              <w:left w:val="single" w:sz="4" w:space="0" w:color="000000"/>
              <w:bottom w:val="single" w:sz="4" w:space="0" w:color="000000"/>
              <w:right w:val="double" w:sz="1" w:space="0" w:color="000000"/>
            </w:tcBorders>
            <w:vAlign w:val="center"/>
          </w:tcPr>
          <w:p w:rsidR="002A4B33" w:rsidRPr="0044601A" w:rsidRDefault="002A4B33" w:rsidP="005960F8">
            <w:pPr>
              <w:spacing w:after="0"/>
              <w:rPr>
                <w:rFonts w:ascii="Times New Roman" w:hAnsi="Times New Roman" w:cs="Times New Roman"/>
                <w:bCs/>
                <w:sz w:val="22"/>
                <w:szCs w:val="24"/>
              </w:rPr>
            </w:pPr>
            <w:bookmarkStart w:id="102" w:name="_Toc313429902"/>
            <w:r w:rsidRPr="0044601A">
              <w:rPr>
                <w:rFonts w:ascii="Times New Roman" w:hAnsi="Times New Roman" w:cs="Times New Roman"/>
                <w:bCs/>
                <w:sz w:val="22"/>
                <w:szCs w:val="24"/>
              </w:rPr>
              <w:t>Important</w:t>
            </w:r>
            <w:bookmarkEnd w:id="102"/>
            <w:r w:rsidRPr="0044601A">
              <w:rPr>
                <w:rFonts w:ascii="Times New Roman" w:hAnsi="Times New Roman" w:cs="Times New Roman"/>
                <w:bCs/>
                <w:sz w:val="22"/>
                <w:szCs w:val="24"/>
              </w:rPr>
              <w:t xml:space="preserve"> Assumption</w:t>
            </w:r>
          </w:p>
        </w:tc>
      </w:tr>
      <w:tr w:rsidR="002A4B33" w:rsidRPr="0044601A" w:rsidTr="004B3130">
        <w:trPr>
          <w:trHeight w:val="2992"/>
        </w:trPr>
        <w:tc>
          <w:tcPr>
            <w:tcW w:w="1375" w:type="pct"/>
            <w:tcBorders>
              <w:top w:val="single" w:sz="4" w:space="0" w:color="000000"/>
              <w:left w:val="double" w:sz="1" w:space="0" w:color="000000"/>
              <w:bottom w:val="single" w:sz="4" w:space="0" w:color="000000"/>
            </w:tcBorders>
          </w:tcPr>
          <w:p w:rsidR="002A4B33" w:rsidRPr="0044601A" w:rsidRDefault="002A4B33"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Program goal:</w:t>
            </w:r>
          </w:p>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Forestry and agro forestry practices improved and vegetation destruction reduced in </w:t>
            </w:r>
            <w:r w:rsidR="00360AC4" w:rsidRPr="0044601A">
              <w:rPr>
                <w:rFonts w:ascii="Times New Roman" w:hAnsi="Times New Roman" w:cs="Times New Roman"/>
                <w:bCs/>
                <w:sz w:val="22"/>
                <w:szCs w:val="24"/>
              </w:rPr>
              <w:t>Doma</w:t>
            </w:r>
            <w:r w:rsidRPr="0044601A">
              <w:rPr>
                <w:rFonts w:ascii="Times New Roman" w:hAnsi="Times New Roman" w:cs="Times New Roman"/>
                <w:bCs/>
                <w:sz w:val="22"/>
                <w:szCs w:val="24"/>
              </w:rPr>
              <w:t xml:space="preserve"> watershed.</w:t>
            </w:r>
          </w:p>
        </w:tc>
        <w:tc>
          <w:tcPr>
            <w:tcW w:w="1406"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Land cover maintained to the level of 1970 by the end of the program.</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Fuel wood shortage is reduced by 40 percent, by the end of the program.</w:t>
            </w:r>
          </w:p>
        </w:tc>
        <w:tc>
          <w:tcPr>
            <w:tcW w:w="1090"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WoARD progress reports on forestry and agro forestry. </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Monitoring &amp; Evaluation  reports</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Reports on land use/cover change analysis.</w:t>
            </w:r>
          </w:p>
        </w:tc>
        <w:tc>
          <w:tcPr>
            <w:tcW w:w="1129" w:type="pct"/>
            <w:tcBorders>
              <w:top w:val="single" w:sz="4" w:space="0" w:color="000000"/>
              <w:left w:val="single" w:sz="4" w:space="0" w:color="000000"/>
              <w:bottom w:val="single" w:sz="4" w:space="0" w:color="000000"/>
              <w:right w:val="double" w:sz="1"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Technical capability  and financial capacity of the WoARD offices are built</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Donors’ support is ensured. </w:t>
            </w:r>
          </w:p>
        </w:tc>
      </w:tr>
      <w:tr w:rsidR="002A4B33" w:rsidRPr="0044601A" w:rsidTr="004B3130">
        <w:trPr>
          <w:trHeight w:val="6061"/>
        </w:trPr>
        <w:tc>
          <w:tcPr>
            <w:tcW w:w="1375" w:type="pct"/>
            <w:tcBorders>
              <w:top w:val="single" w:sz="4" w:space="0" w:color="000000"/>
              <w:left w:val="double" w:sz="1" w:space="0" w:color="000000"/>
              <w:bottom w:val="single" w:sz="4" w:space="0" w:color="000000"/>
            </w:tcBorders>
          </w:tcPr>
          <w:p w:rsidR="002A4B33" w:rsidRPr="0044601A" w:rsidRDefault="002A4B33"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Purpose</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Deforestation and forest degradation reduced </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Agro forestry practice promoted and disseminated in the sub-watersheds</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Alternative household energy technologies introduced and promoted.</w:t>
            </w:r>
          </w:p>
        </w:tc>
        <w:tc>
          <w:tcPr>
            <w:tcW w:w="1406" w:type="pct"/>
            <w:tcBorders>
              <w:top w:val="single" w:sz="4" w:space="0" w:color="000000"/>
              <w:left w:val="single" w:sz="4" w:space="0" w:color="000000"/>
              <w:bottom w:val="single" w:sz="4" w:space="0" w:color="000000"/>
            </w:tcBorders>
          </w:tcPr>
          <w:p w:rsidR="002A4B33" w:rsidRPr="0044601A" w:rsidRDefault="002A4B33" w:rsidP="005960F8">
            <w:pPr>
              <w:numPr>
                <w:ilvl w:val="0"/>
                <w:numId w:val="7"/>
              </w:numPr>
              <w:spacing w:after="0"/>
              <w:rPr>
                <w:rFonts w:ascii="Times New Roman" w:hAnsi="Times New Roman" w:cs="Times New Roman"/>
                <w:bCs/>
                <w:sz w:val="22"/>
                <w:szCs w:val="24"/>
              </w:rPr>
            </w:pPr>
            <w:r w:rsidRPr="0044601A">
              <w:rPr>
                <w:rFonts w:ascii="Times New Roman" w:hAnsi="Times New Roman" w:cs="Times New Roman"/>
                <w:bCs/>
                <w:sz w:val="22"/>
                <w:szCs w:val="24"/>
              </w:rPr>
              <w:t>Forest cover is increased to the level of 1970 by the end of the program.</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At least 50% of households integrated agro forestry system in to the farming system, by end of the program</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 minimum of 60 % of the households utilized energy saving stoves, by the end of the program.</w:t>
            </w:r>
          </w:p>
        </w:tc>
        <w:tc>
          <w:tcPr>
            <w:tcW w:w="1090"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WoARD progress reports on forest coverage</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Physical observation of household farms.</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Monitoring and evaluation report.</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 Reports on land use/cover change analysis.  </w:t>
            </w:r>
          </w:p>
        </w:tc>
        <w:tc>
          <w:tcPr>
            <w:tcW w:w="1129" w:type="pct"/>
            <w:tcBorders>
              <w:top w:val="single" w:sz="4" w:space="0" w:color="000000"/>
              <w:left w:val="single" w:sz="4" w:space="0" w:color="000000"/>
              <w:bottom w:val="single" w:sz="4" w:space="0" w:color="000000"/>
              <w:right w:val="double" w:sz="1"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Willingness and participation of target households in SWC activities.</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The same with the above</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Improved household energy saving technologies is easy to get to the target household on local market.</w:t>
            </w:r>
          </w:p>
          <w:p w:rsidR="002A4B33" w:rsidRPr="0044601A" w:rsidRDefault="002A4B33" w:rsidP="005960F8">
            <w:pPr>
              <w:numPr>
                <w:ilvl w:val="0"/>
                <w:numId w:val="6"/>
              </w:numPr>
              <w:tabs>
                <w:tab w:val="clear" w:pos="432"/>
                <w:tab w:val="num" w:pos="158"/>
              </w:tabs>
              <w:spacing w:after="0"/>
              <w:rPr>
                <w:rFonts w:ascii="Times New Roman" w:hAnsi="Times New Roman" w:cs="Times New Roman"/>
                <w:bCs/>
                <w:sz w:val="22"/>
                <w:szCs w:val="24"/>
              </w:rPr>
            </w:pPr>
            <w:r w:rsidRPr="0044601A">
              <w:rPr>
                <w:rFonts w:ascii="Times New Roman" w:hAnsi="Times New Roman" w:cs="Times New Roman"/>
                <w:bCs/>
                <w:sz w:val="22"/>
                <w:szCs w:val="24"/>
              </w:rPr>
              <w:t>Household energy saving technologies is affordable and replicable by the target households.</w:t>
            </w:r>
          </w:p>
        </w:tc>
      </w:tr>
      <w:tr w:rsidR="002A4B33" w:rsidRPr="0044601A" w:rsidTr="002A4B33">
        <w:tc>
          <w:tcPr>
            <w:tcW w:w="1375" w:type="pct"/>
            <w:tcBorders>
              <w:top w:val="single" w:sz="4" w:space="0" w:color="000000"/>
              <w:left w:val="double" w:sz="1" w:space="0" w:color="000000"/>
              <w:bottom w:val="single" w:sz="4" w:space="0" w:color="000000"/>
            </w:tcBorders>
          </w:tcPr>
          <w:p w:rsidR="002A4B33" w:rsidRPr="0044601A" w:rsidRDefault="002A4B33"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Result/Output 2.1:</w:t>
            </w:r>
          </w:p>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Natural and plantation forest cover is increased  </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spacing w:after="0"/>
              <w:rPr>
                <w:rFonts w:ascii="Times New Roman" w:hAnsi="Times New Roman" w:cs="Times New Roman"/>
                <w:bCs/>
                <w:sz w:val="22"/>
                <w:szCs w:val="24"/>
              </w:rPr>
            </w:pPr>
          </w:p>
        </w:tc>
        <w:tc>
          <w:tcPr>
            <w:tcW w:w="1406"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lastRenderedPageBreak/>
              <w:t>Different tree species planted and managed, by the end of the program.</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Natural forest area </w:t>
            </w:r>
            <w:r w:rsidRPr="0044601A">
              <w:rPr>
                <w:rFonts w:ascii="Times New Roman" w:hAnsi="Times New Roman" w:cs="Times New Roman"/>
                <w:bCs/>
                <w:sz w:val="22"/>
                <w:szCs w:val="24"/>
              </w:rPr>
              <w:lastRenderedPageBreak/>
              <w:t>demarcated and protected by the end of the program.</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Bamboo plantation established and managed, by the end of the program.</w:t>
            </w:r>
          </w:p>
        </w:tc>
        <w:tc>
          <w:tcPr>
            <w:tcW w:w="1090"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lastRenderedPageBreak/>
              <w:t xml:space="preserve">WoARDs’ progress reports on plantation forest. </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lastRenderedPageBreak/>
              <w:t xml:space="preserve">WoARD progress reports on protection forest areas. </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WoARD progress reports on bamboo plantation. </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Field observation</w:t>
            </w:r>
          </w:p>
        </w:tc>
        <w:tc>
          <w:tcPr>
            <w:tcW w:w="1129" w:type="pct"/>
            <w:tcBorders>
              <w:top w:val="single" w:sz="4" w:space="0" w:color="000000"/>
              <w:left w:val="single" w:sz="4" w:space="0" w:color="000000"/>
              <w:bottom w:val="single" w:sz="4" w:space="0" w:color="000000"/>
              <w:right w:val="double" w:sz="1"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lastRenderedPageBreak/>
              <w:t xml:space="preserve">Availability and on time allocation of fund </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Willingness and </w:t>
            </w:r>
            <w:r w:rsidRPr="0044601A">
              <w:rPr>
                <w:rFonts w:ascii="Times New Roman" w:hAnsi="Times New Roman" w:cs="Times New Roman"/>
                <w:bCs/>
                <w:sz w:val="22"/>
                <w:szCs w:val="24"/>
              </w:rPr>
              <w:lastRenderedPageBreak/>
              <w:t>participation of target households are ensured.</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Bamboo trees are adopted.</w:t>
            </w:r>
          </w:p>
        </w:tc>
      </w:tr>
      <w:tr w:rsidR="002A4B33" w:rsidRPr="0044601A" w:rsidTr="002A4B33">
        <w:tc>
          <w:tcPr>
            <w:tcW w:w="1375" w:type="pct"/>
            <w:tcBorders>
              <w:top w:val="single" w:sz="4" w:space="0" w:color="000000"/>
              <w:left w:val="double" w:sz="1" w:space="0" w:color="000000"/>
              <w:bottom w:val="single" w:sz="4" w:space="0" w:color="000000"/>
            </w:tcBorders>
          </w:tcPr>
          <w:p w:rsidR="002A4B33" w:rsidRPr="0044601A" w:rsidRDefault="002A4B33"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lastRenderedPageBreak/>
              <w:t>Result/Output 2.2:</w:t>
            </w:r>
          </w:p>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Agro forestry practice enhanced and adopted.  </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spacing w:after="0"/>
              <w:rPr>
                <w:rFonts w:ascii="Times New Roman" w:hAnsi="Times New Roman" w:cs="Times New Roman"/>
                <w:bCs/>
                <w:sz w:val="22"/>
                <w:szCs w:val="24"/>
              </w:rPr>
            </w:pPr>
          </w:p>
        </w:tc>
        <w:tc>
          <w:tcPr>
            <w:tcW w:w="1406"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Agro forestry trees planted for alley and inter cropping by 60% the target households, by the end of the program.</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Fruit trees planted by 50 % of the target households by the end of the program.</w:t>
            </w:r>
          </w:p>
        </w:tc>
        <w:tc>
          <w:tcPr>
            <w:tcW w:w="1090"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WoARDs’ progress reports on alley cropping &amp; agro-forestry trees planted.</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Monitoring and evaluation reports on agro-forestry.</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WoARDs’ progress reports on fruit trees.</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Field observation.</w:t>
            </w:r>
          </w:p>
        </w:tc>
        <w:tc>
          <w:tcPr>
            <w:tcW w:w="1129" w:type="pct"/>
            <w:tcBorders>
              <w:top w:val="single" w:sz="4" w:space="0" w:color="000000"/>
              <w:left w:val="single" w:sz="4" w:space="0" w:color="000000"/>
              <w:bottom w:val="single" w:sz="4" w:space="0" w:color="000000"/>
              <w:right w:val="double" w:sz="1"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Allocation of adequate fund is guaranteed.</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Willingness and participation of households to plant agro forestry and fruit trees are guaranteed.</w:t>
            </w:r>
          </w:p>
          <w:p w:rsidR="002A4B33" w:rsidRPr="0044601A" w:rsidRDefault="002A4B33" w:rsidP="005960F8">
            <w:pPr>
              <w:spacing w:after="0"/>
              <w:rPr>
                <w:rFonts w:ascii="Times New Roman" w:hAnsi="Times New Roman" w:cs="Times New Roman"/>
                <w:bCs/>
                <w:sz w:val="22"/>
                <w:szCs w:val="24"/>
              </w:rPr>
            </w:pPr>
          </w:p>
        </w:tc>
      </w:tr>
      <w:tr w:rsidR="002A4B33" w:rsidRPr="0044601A" w:rsidTr="002A4B33">
        <w:trPr>
          <w:trHeight w:val="3167"/>
        </w:trPr>
        <w:tc>
          <w:tcPr>
            <w:tcW w:w="1375" w:type="pct"/>
            <w:tcBorders>
              <w:top w:val="single" w:sz="4" w:space="0" w:color="000000"/>
              <w:left w:val="double" w:sz="1" w:space="0" w:color="000000"/>
              <w:bottom w:val="single" w:sz="4" w:space="0" w:color="000000"/>
            </w:tcBorders>
          </w:tcPr>
          <w:p w:rsidR="002A4B33" w:rsidRPr="0044601A" w:rsidRDefault="002A4B33"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Result/Output 2.3:</w:t>
            </w:r>
          </w:p>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Improved and efficient energy saving stoves disseminated and adopted.</w:t>
            </w:r>
          </w:p>
          <w:p w:rsidR="002A4B33" w:rsidRPr="0044601A" w:rsidRDefault="002A4B33" w:rsidP="005960F8">
            <w:pPr>
              <w:spacing w:after="0"/>
              <w:rPr>
                <w:rFonts w:ascii="Times New Roman" w:hAnsi="Times New Roman" w:cs="Times New Roman"/>
                <w:bCs/>
                <w:sz w:val="22"/>
                <w:szCs w:val="24"/>
              </w:rPr>
            </w:pPr>
          </w:p>
        </w:tc>
        <w:tc>
          <w:tcPr>
            <w:tcW w:w="1406"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Improved energy saving stoves distributed and utilized by 50 % of the target households by the end of the program.</w:t>
            </w:r>
          </w:p>
          <w:p w:rsidR="002A4B33" w:rsidRPr="0044601A" w:rsidRDefault="002A4B33" w:rsidP="005960F8">
            <w:pPr>
              <w:spacing w:after="0"/>
              <w:rPr>
                <w:rFonts w:ascii="Times New Roman" w:hAnsi="Times New Roman" w:cs="Times New Roman"/>
                <w:bCs/>
                <w:sz w:val="22"/>
                <w:szCs w:val="24"/>
              </w:rPr>
            </w:pPr>
          </w:p>
        </w:tc>
        <w:tc>
          <w:tcPr>
            <w:tcW w:w="1090"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WoARDs’ progress report on improved household energy saving stoves.</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Monitoring and evaluation report on the use of fuel saving stoves.</w:t>
            </w:r>
          </w:p>
        </w:tc>
        <w:tc>
          <w:tcPr>
            <w:tcW w:w="1129" w:type="pct"/>
            <w:tcBorders>
              <w:top w:val="single" w:sz="4" w:space="0" w:color="000000"/>
              <w:left w:val="single" w:sz="4" w:space="0" w:color="000000"/>
              <w:bottom w:val="single" w:sz="4" w:space="0" w:color="000000"/>
              <w:right w:val="double" w:sz="1"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Fuel saving stoves is accessible in the local market.</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The uses of fuel saving stoves by the target households are realized.</w:t>
            </w:r>
          </w:p>
        </w:tc>
      </w:tr>
      <w:tr w:rsidR="002A4B33" w:rsidRPr="0044601A" w:rsidTr="00384A98">
        <w:trPr>
          <w:trHeight w:val="890"/>
        </w:trPr>
        <w:tc>
          <w:tcPr>
            <w:tcW w:w="1375" w:type="pct"/>
            <w:tcBorders>
              <w:top w:val="single" w:sz="4" w:space="0" w:color="000000"/>
              <w:left w:val="double" w:sz="1" w:space="0" w:color="000000"/>
              <w:bottom w:val="single" w:sz="4" w:space="0" w:color="000000"/>
            </w:tcBorders>
          </w:tcPr>
          <w:p w:rsidR="002A4B33" w:rsidRPr="0044601A" w:rsidRDefault="002A4B33"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Result/Output 2. 4:</w:t>
            </w:r>
          </w:p>
          <w:p w:rsidR="002A4B33" w:rsidRPr="0044601A" w:rsidRDefault="002A4B33" w:rsidP="005960F8">
            <w:pPr>
              <w:spacing w:after="0"/>
              <w:rPr>
                <w:rFonts w:ascii="Times New Roman" w:hAnsi="Times New Roman" w:cs="Times New Roman"/>
                <w:bCs/>
                <w:sz w:val="22"/>
                <w:szCs w:val="24"/>
                <w:u w:val="single"/>
              </w:rPr>
            </w:pPr>
          </w:p>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Agro forestry demonstration plots (on highland fruits) established and promoted by farmers in the watershed</w:t>
            </w:r>
          </w:p>
          <w:p w:rsidR="002A4B33" w:rsidRPr="0044601A" w:rsidRDefault="002A4B33" w:rsidP="005960F8">
            <w:pPr>
              <w:spacing w:after="0"/>
              <w:rPr>
                <w:rFonts w:ascii="Times New Roman" w:hAnsi="Times New Roman" w:cs="Times New Roman"/>
                <w:bCs/>
                <w:sz w:val="22"/>
                <w:szCs w:val="24"/>
              </w:rPr>
            </w:pPr>
          </w:p>
        </w:tc>
        <w:tc>
          <w:tcPr>
            <w:tcW w:w="1406"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At least 4 Agro forestry demonstration plots are established, by the end of the program.</w:t>
            </w:r>
          </w:p>
        </w:tc>
        <w:tc>
          <w:tcPr>
            <w:tcW w:w="1090"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WoARDs’ progress reports on the establishment of agro-forestry plots/sites.</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Field observation</w:t>
            </w:r>
          </w:p>
        </w:tc>
        <w:tc>
          <w:tcPr>
            <w:tcW w:w="1129" w:type="pct"/>
            <w:tcBorders>
              <w:top w:val="single" w:sz="4" w:space="0" w:color="000000"/>
              <w:left w:val="single" w:sz="4" w:space="0" w:color="000000"/>
              <w:bottom w:val="single" w:sz="4" w:space="0" w:color="000000"/>
              <w:right w:val="double" w:sz="1"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Allocation of adequate fund for running demonstration plots is guaranteed.</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Availability of labour force to work on the </w:t>
            </w:r>
            <w:r w:rsidRPr="0044601A">
              <w:rPr>
                <w:rFonts w:ascii="Times New Roman" w:hAnsi="Times New Roman" w:cs="Times New Roman"/>
                <w:bCs/>
                <w:sz w:val="22"/>
                <w:szCs w:val="24"/>
              </w:rPr>
              <w:lastRenderedPageBreak/>
              <w:t>demonstration plots.</w:t>
            </w:r>
          </w:p>
        </w:tc>
      </w:tr>
      <w:tr w:rsidR="002A4B33" w:rsidRPr="0044601A" w:rsidTr="002A4B33">
        <w:trPr>
          <w:trHeight w:val="2870"/>
        </w:trPr>
        <w:tc>
          <w:tcPr>
            <w:tcW w:w="1375" w:type="pct"/>
            <w:tcBorders>
              <w:top w:val="single" w:sz="4" w:space="0" w:color="000000"/>
              <w:left w:val="double" w:sz="1" w:space="0" w:color="000000"/>
              <w:bottom w:val="single" w:sz="4" w:space="0" w:color="000000"/>
            </w:tcBorders>
          </w:tcPr>
          <w:p w:rsidR="002A4B33" w:rsidRPr="0044601A" w:rsidRDefault="002A4B33"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lastRenderedPageBreak/>
              <w:t>Result/Output 2.5:</w:t>
            </w:r>
          </w:p>
          <w:p w:rsidR="002A4B33" w:rsidRPr="0044601A" w:rsidRDefault="002A4B33" w:rsidP="005960F8">
            <w:pPr>
              <w:spacing w:after="0"/>
              <w:rPr>
                <w:rFonts w:ascii="Times New Roman" w:hAnsi="Times New Roman" w:cs="Times New Roman"/>
                <w:bCs/>
                <w:sz w:val="22"/>
                <w:szCs w:val="24"/>
                <w:u w:val="single"/>
              </w:rPr>
            </w:pPr>
          </w:p>
          <w:p w:rsidR="002A4B33" w:rsidRPr="0044601A" w:rsidRDefault="002A4B33"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Tree nurseries established and managed</w:t>
            </w:r>
          </w:p>
        </w:tc>
        <w:tc>
          <w:tcPr>
            <w:tcW w:w="1406"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About 3 nursery sites selected, established and became functional, by the end of the program.</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Different tree seedlings produced and distributed for the target households by the end of the program.</w:t>
            </w:r>
          </w:p>
        </w:tc>
        <w:tc>
          <w:tcPr>
            <w:tcW w:w="1090" w:type="pct"/>
            <w:tcBorders>
              <w:top w:val="single" w:sz="4" w:space="0" w:color="000000"/>
              <w:left w:val="single" w:sz="4" w:space="0" w:color="000000"/>
              <w:bottom w:val="single" w:sz="4"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WoARDs’ progress reports on nursery sites established and managed.</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WoARDs’ progress reports on distributed seedling and trees planted.</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Field observation</w:t>
            </w:r>
          </w:p>
        </w:tc>
        <w:tc>
          <w:tcPr>
            <w:tcW w:w="1129" w:type="pct"/>
            <w:tcBorders>
              <w:top w:val="single" w:sz="4" w:space="0" w:color="000000"/>
              <w:left w:val="single" w:sz="4" w:space="0" w:color="000000"/>
              <w:bottom w:val="single" w:sz="4" w:space="0" w:color="000000"/>
              <w:right w:val="double" w:sz="1" w:space="0" w:color="000000"/>
            </w:tcBorders>
          </w:tcPr>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Allocation of adequate fund is guaranteed.</w:t>
            </w:r>
          </w:p>
          <w:p w:rsidR="002A4B33" w:rsidRPr="0044601A" w:rsidRDefault="002A4B33" w:rsidP="005960F8">
            <w:pPr>
              <w:spacing w:after="0"/>
              <w:rPr>
                <w:rFonts w:ascii="Times New Roman" w:hAnsi="Times New Roman" w:cs="Times New Roman"/>
                <w:bCs/>
                <w:sz w:val="22"/>
                <w:szCs w:val="24"/>
              </w:rPr>
            </w:pP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 Continuous capacity building of SWC experts and farmers is ensured.</w:t>
            </w:r>
          </w:p>
          <w:p w:rsidR="002A4B33" w:rsidRPr="0044601A" w:rsidRDefault="002A4B33"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Willingness and participation of target households </w:t>
            </w:r>
          </w:p>
        </w:tc>
      </w:tr>
    </w:tbl>
    <w:p w:rsidR="00D163F5" w:rsidRPr="00055CB0" w:rsidRDefault="00D163F5">
      <w:pPr>
        <w:rPr>
          <w:rFonts w:ascii="Times New Roman" w:hAnsi="Times New Roman" w:cs="Times New Roman"/>
          <w:b/>
          <w:bCs/>
          <w:sz w:val="24"/>
          <w:szCs w:val="24"/>
        </w:rPr>
      </w:pPr>
    </w:p>
    <w:p w:rsidR="00066E07" w:rsidRPr="00055CB0" w:rsidRDefault="005960F8" w:rsidP="00426FA6">
      <w:pPr>
        <w:rPr>
          <w:rFonts w:ascii="Times New Roman" w:hAnsi="Times New Roman" w:cs="Times New Roman"/>
          <w:b/>
          <w:bCs/>
          <w:sz w:val="24"/>
          <w:szCs w:val="24"/>
        </w:rPr>
      </w:pPr>
      <w:r>
        <w:rPr>
          <w:rFonts w:ascii="Times New Roman" w:hAnsi="Times New Roman" w:cs="Times New Roman"/>
          <w:b/>
          <w:bCs/>
          <w:sz w:val="24"/>
          <w:szCs w:val="24"/>
        </w:rPr>
        <w:t>LFA-3</w:t>
      </w:r>
    </w:p>
    <w:tbl>
      <w:tblPr>
        <w:tblW w:w="5014" w:type="pct"/>
        <w:tblCellMar>
          <w:left w:w="115" w:type="dxa"/>
          <w:right w:w="115" w:type="dxa"/>
        </w:tblCellMar>
        <w:tblLook w:val="0000"/>
      </w:tblPr>
      <w:tblGrid>
        <w:gridCol w:w="2643"/>
        <w:gridCol w:w="2887"/>
        <w:gridCol w:w="2413"/>
        <w:gridCol w:w="2486"/>
      </w:tblGrid>
      <w:tr w:rsidR="00066E07" w:rsidRPr="0044601A" w:rsidTr="00384A98">
        <w:trPr>
          <w:trHeight w:val="194"/>
        </w:trPr>
        <w:tc>
          <w:tcPr>
            <w:tcW w:w="5000" w:type="pct"/>
            <w:gridSpan w:val="4"/>
            <w:tcBorders>
              <w:top w:val="single" w:sz="4" w:space="0" w:color="000000"/>
              <w:left w:val="double" w:sz="1" w:space="0" w:color="000000"/>
              <w:bottom w:val="double" w:sz="1" w:space="0" w:color="000000"/>
              <w:right w:val="double" w:sz="1" w:space="0" w:color="000000"/>
            </w:tcBorders>
            <w:vAlign w:val="center"/>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Logical Framework Analysis (LFA)</w:t>
            </w:r>
          </w:p>
        </w:tc>
      </w:tr>
      <w:tr w:rsidR="00066E07" w:rsidRPr="0044601A" w:rsidTr="00384A98">
        <w:trPr>
          <w:trHeight w:val="170"/>
        </w:trPr>
        <w:tc>
          <w:tcPr>
            <w:tcW w:w="5000" w:type="pct"/>
            <w:gridSpan w:val="4"/>
            <w:tcBorders>
              <w:top w:val="single" w:sz="4" w:space="0" w:color="000000"/>
              <w:left w:val="double" w:sz="1" w:space="0" w:color="000000"/>
              <w:bottom w:val="double" w:sz="1" w:space="0" w:color="000000"/>
              <w:right w:val="double" w:sz="1" w:space="0" w:color="000000"/>
            </w:tcBorders>
            <w:vAlign w:val="center"/>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Description: Integrated Watershed Management Plan (IWSMP) for </w:t>
            </w:r>
            <w:r w:rsidR="00360AC4" w:rsidRPr="0044601A">
              <w:rPr>
                <w:rFonts w:ascii="Times New Roman" w:hAnsi="Times New Roman" w:cs="Times New Roman"/>
                <w:bCs/>
                <w:sz w:val="22"/>
                <w:szCs w:val="24"/>
              </w:rPr>
              <w:t>Doma</w:t>
            </w:r>
            <w:r w:rsidRPr="0044601A">
              <w:rPr>
                <w:rFonts w:ascii="Times New Roman" w:hAnsi="Times New Roman" w:cs="Times New Roman"/>
                <w:bCs/>
                <w:sz w:val="22"/>
                <w:szCs w:val="24"/>
              </w:rPr>
              <w:t xml:space="preserve"> Watershed</w:t>
            </w:r>
          </w:p>
        </w:tc>
      </w:tr>
      <w:tr w:rsidR="00066E07" w:rsidRPr="0044601A" w:rsidTr="00384A98">
        <w:trPr>
          <w:trHeight w:val="170"/>
        </w:trPr>
        <w:tc>
          <w:tcPr>
            <w:tcW w:w="5000" w:type="pct"/>
            <w:gridSpan w:val="4"/>
            <w:tcBorders>
              <w:top w:val="single" w:sz="4" w:space="0" w:color="000000"/>
              <w:left w:val="double" w:sz="1" w:space="0" w:color="000000"/>
              <w:bottom w:val="double" w:sz="1" w:space="0" w:color="000000"/>
              <w:right w:val="double" w:sz="1" w:space="0" w:color="000000"/>
            </w:tcBorders>
            <w:vAlign w:val="center"/>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Program: Livestock Development Program</w:t>
            </w:r>
          </w:p>
        </w:tc>
      </w:tr>
      <w:tr w:rsidR="00066E07" w:rsidRPr="0044601A" w:rsidTr="00384A98">
        <w:trPr>
          <w:trHeight w:val="170"/>
        </w:trPr>
        <w:tc>
          <w:tcPr>
            <w:tcW w:w="5000" w:type="pct"/>
            <w:gridSpan w:val="4"/>
            <w:tcBorders>
              <w:top w:val="single" w:sz="4" w:space="0" w:color="000000"/>
              <w:left w:val="double" w:sz="1" w:space="0" w:color="000000"/>
              <w:bottom w:val="double" w:sz="1" w:space="0" w:color="000000"/>
              <w:right w:val="double" w:sz="1" w:space="0" w:color="000000"/>
            </w:tcBorders>
            <w:vAlign w:val="center"/>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Area: </w:t>
            </w:r>
            <w:r w:rsidR="00C074D2" w:rsidRPr="0044601A">
              <w:rPr>
                <w:rFonts w:ascii="Times New Roman" w:hAnsi="Times New Roman" w:cs="Times New Roman"/>
                <w:bCs/>
                <w:sz w:val="22"/>
                <w:szCs w:val="24"/>
              </w:rPr>
              <w:t>O</w:t>
            </w:r>
            <w:r w:rsidR="0044601A" w:rsidRPr="0044601A">
              <w:rPr>
                <w:rFonts w:ascii="Times New Roman" w:hAnsi="Times New Roman" w:cs="Times New Roman"/>
                <w:bCs/>
                <w:sz w:val="22"/>
                <w:szCs w:val="24"/>
              </w:rPr>
              <w:t>romia</w:t>
            </w:r>
            <w:r w:rsidRPr="0044601A">
              <w:rPr>
                <w:rFonts w:ascii="Times New Roman" w:hAnsi="Times New Roman" w:cs="Times New Roman"/>
                <w:bCs/>
                <w:sz w:val="22"/>
                <w:szCs w:val="24"/>
              </w:rPr>
              <w:t xml:space="preserve"> Regional state, Wereda</w:t>
            </w:r>
          </w:p>
        </w:tc>
      </w:tr>
      <w:tr w:rsidR="00066E07" w:rsidRPr="0044601A" w:rsidTr="00384A98">
        <w:trPr>
          <w:trHeight w:val="278"/>
        </w:trPr>
        <w:tc>
          <w:tcPr>
            <w:tcW w:w="1267" w:type="pct"/>
            <w:tcBorders>
              <w:top w:val="single" w:sz="4" w:space="0" w:color="000000"/>
              <w:left w:val="double" w:sz="1" w:space="0" w:color="000000"/>
              <w:bottom w:val="double" w:sz="1" w:space="0" w:color="000000"/>
            </w:tcBorders>
            <w:vAlign w:val="center"/>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Summary of Objectives/Activities</w:t>
            </w:r>
          </w:p>
        </w:tc>
        <w:tc>
          <w:tcPr>
            <w:tcW w:w="1384" w:type="pct"/>
            <w:tcBorders>
              <w:top w:val="single" w:sz="4" w:space="0" w:color="000000"/>
              <w:left w:val="single" w:sz="4" w:space="0" w:color="000000"/>
              <w:bottom w:val="double" w:sz="1" w:space="0" w:color="000000"/>
            </w:tcBorders>
            <w:vAlign w:val="center"/>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Objectively Verifiable Indicators (OVIs)</w:t>
            </w:r>
          </w:p>
        </w:tc>
        <w:tc>
          <w:tcPr>
            <w:tcW w:w="1157" w:type="pct"/>
            <w:tcBorders>
              <w:top w:val="single" w:sz="4" w:space="0" w:color="000000"/>
              <w:left w:val="single" w:sz="4" w:space="0" w:color="000000"/>
              <w:bottom w:val="double" w:sz="1" w:space="0" w:color="000000"/>
            </w:tcBorders>
            <w:vAlign w:val="center"/>
          </w:tcPr>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Means of Verification (MoV)</w:t>
            </w:r>
          </w:p>
        </w:tc>
        <w:tc>
          <w:tcPr>
            <w:tcW w:w="1192" w:type="pct"/>
            <w:tcBorders>
              <w:top w:val="single" w:sz="4" w:space="0" w:color="000000"/>
              <w:left w:val="single" w:sz="4" w:space="0" w:color="000000"/>
              <w:bottom w:val="double" w:sz="1" w:space="0" w:color="000000"/>
              <w:right w:val="double" w:sz="1" w:space="0" w:color="000000"/>
            </w:tcBorders>
            <w:vAlign w:val="center"/>
          </w:tcPr>
          <w:p w:rsidR="00066E07" w:rsidRPr="0044601A" w:rsidRDefault="00066E07" w:rsidP="005960F8">
            <w:pPr>
              <w:spacing w:after="0"/>
              <w:rPr>
                <w:rFonts w:ascii="Times New Roman" w:hAnsi="Times New Roman" w:cs="Times New Roman"/>
                <w:bCs/>
                <w:sz w:val="22"/>
                <w:szCs w:val="24"/>
              </w:rPr>
            </w:pPr>
            <w:bookmarkStart w:id="103" w:name="_Toc313429906"/>
            <w:r w:rsidRPr="0044601A">
              <w:rPr>
                <w:rFonts w:ascii="Times New Roman" w:hAnsi="Times New Roman" w:cs="Times New Roman"/>
                <w:bCs/>
                <w:sz w:val="22"/>
                <w:szCs w:val="24"/>
              </w:rPr>
              <w:t>Important</w:t>
            </w:r>
            <w:bookmarkEnd w:id="103"/>
            <w:r w:rsidRPr="0044601A">
              <w:rPr>
                <w:rFonts w:ascii="Times New Roman" w:hAnsi="Times New Roman" w:cs="Times New Roman"/>
                <w:bCs/>
                <w:sz w:val="22"/>
                <w:szCs w:val="24"/>
              </w:rPr>
              <w:t xml:space="preserve"> Assumption</w:t>
            </w:r>
          </w:p>
        </w:tc>
      </w:tr>
      <w:tr w:rsidR="00066E07" w:rsidRPr="0044601A" w:rsidTr="00384A98">
        <w:trPr>
          <w:trHeight w:val="1700"/>
        </w:trPr>
        <w:tc>
          <w:tcPr>
            <w:tcW w:w="1267" w:type="pct"/>
            <w:tcBorders>
              <w:top w:val="single" w:sz="4" w:space="0" w:color="000000"/>
              <w:left w:val="double" w:sz="1" w:space="0" w:color="000000"/>
              <w:bottom w:val="double" w:sz="1" w:space="0" w:color="000000"/>
            </w:tcBorders>
          </w:tcPr>
          <w:p w:rsidR="00066E07" w:rsidRPr="0044601A" w:rsidRDefault="00066E07" w:rsidP="005960F8">
            <w:pPr>
              <w:spacing w:after="0"/>
              <w:rPr>
                <w:rFonts w:ascii="Times New Roman" w:hAnsi="Times New Roman" w:cs="Times New Roman"/>
                <w:bCs/>
                <w:sz w:val="22"/>
                <w:szCs w:val="24"/>
                <w:u w:val="single"/>
              </w:rPr>
            </w:pPr>
          </w:p>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Program Goal</w:t>
            </w:r>
          </w:p>
          <w:p w:rsidR="00066E07" w:rsidRPr="0044601A" w:rsidRDefault="00066E07" w:rsidP="005960F8">
            <w:pPr>
              <w:numPr>
                <w:ilvl w:val="0"/>
                <w:numId w:val="9"/>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Livestock production and management intensified and livestock triggered land degradation reduced in </w:t>
            </w:r>
            <w:r w:rsidR="00360AC4" w:rsidRPr="0044601A">
              <w:rPr>
                <w:rFonts w:ascii="Times New Roman" w:hAnsi="Times New Roman" w:cs="Times New Roman"/>
                <w:bCs/>
                <w:sz w:val="22"/>
                <w:szCs w:val="24"/>
              </w:rPr>
              <w:t>Doma</w:t>
            </w:r>
            <w:r w:rsidRPr="0044601A">
              <w:rPr>
                <w:rFonts w:ascii="Times New Roman" w:hAnsi="Times New Roman" w:cs="Times New Roman"/>
                <w:bCs/>
                <w:sz w:val="22"/>
                <w:szCs w:val="24"/>
              </w:rPr>
              <w:t xml:space="preserve"> watershed.</w:t>
            </w:r>
          </w:p>
          <w:p w:rsidR="00066E07" w:rsidRPr="0044601A" w:rsidRDefault="00066E07" w:rsidP="005960F8">
            <w:pPr>
              <w:spacing w:after="0"/>
              <w:rPr>
                <w:rFonts w:ascii="Times New Roman" w:hAnsi="Times New Roman" w:cs="Times New Roman"/>
                <w:bCs/>
                <w:sz w:val="22"/>
                <w:szCs w:val="24"/>
                <w:u w:val="single"/>
              </w:rPr>
            </w:pPr>
          </w:p>
          <w:p w:rsidR="00066E07" w:rsidRPr="0044601A" w:rsidRDefault="00066E07" w:rsidP="005960F8">
            <w:pPr>
              <w:spacing w:after="0"/>
              <w:rPr>
                <w:rFonts w:ascii="Times New Roman" w:hAnsi="Times New Roman" w:cs="Times New Roman"/>
                <w:bCs/>
                <w:sz w:val="22"/>
                <w:szCs w:val="24"/>
                <w:u w:val="single"/>
              </w:rPr>
            </w:pPr>
          </w:p>
        </w:tc>
        <w:tc>
          <w:tcPr>
            <w:tcW w:w="1384" w:type="pct"/>
            <w:tcBorders>
              <w:top w:val="single" w:sz="4" w:space="0" w:color="000000"/>
              <w:left w:val="single" w:sz="4" w:space="0" w:color="000000"/>
              <w:bottom w:val="double" w:sz="1" w:space="0" w:color="000000"/>
            </w:tcBorders>
          </w:tcPr>
          <w:p w:rsidR="00066E07" w:rsidRPr="0044601A" w:rsidRDefault="00066E07" w:rsidP="005960F8">
            <w:pPr>
              <w:numPr>
                <w:ilvl w:val="0"/>
                <w:numId w:val="11"/>
              </w:numPr>
              <w:spacing w:after="0"/>
              <w:ind w:left="425"/>
              <w:rPr>
                <w:rFonts w:ascii="Times New Roman" w:hAnsi="Times New Roman" w:cs="Times New Roman"/>
                <w:bCs/>
                <w:sz w:val="22"/>
                <w:szCs w:val="24"/>
              </w:rPr>
            </w:pPr>
            <w:r w:rsidRPr="0044601A">
              <w:rPr>
                <w:rFonts w:ascii="Times New Roman" w:hAnsi="Times New Roman" w:cs="Times New Roman"/>
                <w:bCs/>
                <w:sz w:val="22"/>
                <w:szCs w:val="24"/>
              </w:rPr>
              <w:t>By the end of the program year, Livestock production and products increased by 50%, by the target households.</w:t>
            </w:r>
          </w:p>
          <w:p w:rsidR="00066E07" w:rsidRPr="0044601A" w:rsidRDefault="00066E07" w:rsidP="005960F8">
            <w:pPr>
              <w:pStyle w:val="ListParagraph"/>
              <w:numPr>
                <w:ilvl w:val="0"/>
                <w:numId w:val="11"/>
              </w:numPr>
              <w:spacing w:after="0"/>
              <w:ind w:left="425"/>
              <w:rPr>
                <w:rFonts w:ascii="Times New Roman" w:hAnsi="Times New Roman" w:cs="Times New Roman"/>
                <w:bCs/>
                <w:sz w:val="22"/>
                <w:szCs w:val="24"/>
              </w:rPr>
            </w:pPr>
            <w:r w:rsidRPr="0044601A">
              <w:rPr>
                <w:rFonts w:ascii="Times New Roman" w:hAnsi="Times New Roman" w:cs="Times New Roman"/>
                <w:bCs/>
                <w:sz w:val="22"/>
                <w:szCs w:val="24"/>
              </w:rPr>
              <w:t xml:space="preserve">Livestock feeds production (Dry matter Tons) from all feed resources increased by 40 percent, by the end of 2021.  </w:t>
            </w:r>
          </w:p>
          <w:p w:rsidR="00066E07" w:rsidRPr="0044601A" w:rsidRDefault="00066E07" w:rsidP="005960F8">
            <w:pPr>
              <w:spacing w:after="0"/>
              <w:rPr>
                <w:rFonts w:ascii="Times New Roman" w:hAnsi="Times New Roman" w:cs="Times New Roman"/>
                <w:bCs/>
                <w:sz w:val="22"/>
                <w:szCs w:val="24"/>
              </w:rPr>
            </w:pPr>
          </w:p>
        </w:tc>
        <w:tc>
          <w:tcPr>
            <w:tcW w:w="1157" w:type="pct"/>
            <w:tcBorders>
              <w:top w:val="single" w:sz="4" w:space="0" w:color="000000"/>
              <w:left w:val="single" w:sz="4" w:space="0" w:color="000000"/>
              <w:bottom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WoARDs’ Progress reports on livestock development in the watershed. </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Quarterly &amp; annual project reports.</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Midterm review and terminal evaluation reports </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Government office reports</w:t>
            </w:r>
          </w:p>
        </w:tc>
        <w:tc>
          <w:tcPr>
            <w:tcW w:w="1192" w:type="pct"/>
            <w:tcBorders>
              <w:top w:val="single" w:sz="4" w:space="0" w:color="000000"/>
              <w:left w:val="single" w:sz="4" w:space="0" w:color="000000"/>
              <w:bottom w:val="double" w:sz="1" w:space="0" w:color="000000"/>
              <w:right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Policy &amp; strategies that support the livestock sector are realized.</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Willingness and participation of target households in livestock development activities.</w:t>
            </w:r>
          </w:p>
          <w:p w:rsidR="00066E07" w:rsidRPr="0044601A" w:rsidRDefault="00066E07" w:rsidP="005960F8">
            <w:pPr>
              <w:pStyle w:val="ListParagraph"/>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Optimal coordination among all stake holders is ensured.</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 Strong community awareness and participation is </w:t>
            </w:r>
            <w:r w:rsidRPr="0044601A">
              <w:rPr>
                <w:rFonts w:ascii="Times New Roman" w:hAnsi="Times New Roman" w:cs="Times New Roman"/>
                <w:bCs/>
                <w:sz w:val="22"/>
                <w:szCs w:val="24"/>
              </w:rPr>
              <w:lastRenderedPageBreak/>
              <w:t>guaranteed.</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No major drought risks  during the implementation periods</w:t>
            </w:r>
          </w:p>
        </w:tc>
      </w:tr>
      <w:tr w:rsidR="00066E07" w:rsidRPr="0044601A" w:rsidTr="00384A98">
        <w:trPr>
          <w:trHeight w:val="1051"/>
        </w:trPr>
        <w:tc>
          <w:tcPr>
            <w:tcW w:w="1267" w:type="pct"/>
            <w:tcBorders>
              <w:top w:val="single" w:sz="4" w:space="0" w:color="000000"/>
              <w:left w:val="double" w:sz="1" w:space="0" w:color="000000"/>
              <w:bottom w:val="double" w:sz="1" w:space="0" w:color="000000"/>
            </w:tcBorders>
          </w:tcPr>
          <w:p w:rsidR="00066E07" w:rsidRPr="0044601A" w:rsidRDefault="00066E07" w:rsidP="005960F8">
            <w:pPr>
              <w:spacing w:after="0"/>
              <w:rPr>
                <w:rFonts w:ascii="Times New Roman" w:hAnsi="Times New Roman" w:cs="Times New Roman"/>
                <w:bCs/>
                <w:sz w:val="22"/>
                <w:szCs w:val="24"/>
                <w:u w:val="single"/>
              </w:rPr>
            </w:pPr>
          </w:p>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Purpose</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Livestock management and productivity intensified.  </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Free grazing reduced </w:t>
            </w:r>
          </w:p>
          <w:p w:rsidR="00066E07" w:rsidRPr="0044601A" w:rsidRDefault="00066E07" w:rsidP="005960F8">
            <w:pPr>
              <w:spacing w:after="0"/>
              <w:ind w:left="432"/>
              <w:rPr>
                <w:rFonts w:ascii="Times New Roman" w:hAnsi="Times New Roman" w:cs="Times New Roman"/>
                <w:bCs/>
                <w:sz w:val="22"/>
                <w:szCs w:val="24"/>
              </w:rPr>
            </w:pPr>
          </w:p>
        </w:tc>
        <w:tc>
          <w:tcPr>
            <w:tcW w:w="1384" w:type="pct"/>
            <w:tcBorders>
              <w:top w:val="single" w:sz="4" w:space="0" w:color="000000"/>
              <w:left w:val="single" w:sz="4" w:space="0" w:color="000000"/>
              <w:bottom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Farmers’ income from livestock and livestock products increased by 20 percent, by the end of the program.</w:t>
            </w:r>
          </w:p>
          <w:p w:rsidR="00066E07" w:rsidRPr="0044601A" w:rsidRDefault="00066E07" w:rsidP="005960F8">
            <w:pPr>
              <w:numPr>
                <w:ilvl w:val="0"/>
                <w:numId w:val="9"/>
              </w:numPr>
              <w:spacing w:after="0"/>
              <w:rPr>
                <w:rFonts w:ascii="Times New Roman" w:hAnsi="Times New Roman" w:cs="Times New Roman"/>
                <w:bCs/>
                <w:sz w:val="22"/>
                <w:szCs w:val="24"/>
              </w:rPr>
            </w:pPr>
            <w:r w:rsidRPr="0044601A">
              <w:rPr>
                <w:rFonts w:ascii="Times New Roman" w:hAnsi="Times New Roman" w:cs="Times New Roman"/>
                <w:bCs/>
                <w:sz w:val="22"/>
                <w:szCs w:val="24"/>
              </w:rPr>
              <w:t>Free grazing reduced by 40 percent of household, by the end the program.</w:t>
            </w:r>
          </w:p>
          <w:p w:rsidR="00066E07" w:rsidRPr="0044601A" w:rsidRDefault="00066E07" w:rsidP="005960F8">
            <w:pPr>
              <w:spacing w:after="0"/>
              <w:rPr>
                <w:rFonts w:ascii="Times New Roman" w:hAnsi="Times New Roman" w:cs="Times New Roman"/>
                <w:bCs/>
                <w:sz w:val="22"/>
                <w:szCs w:val="24"/>
              </w:rPr>
            </w:pPr>
          </w:p>
        </w:tc>
        <w:tc>
          <w:tcPr>
            <w:tcW w:w="1157" w:type="pct"/>
            <w:tcBorders>
              <w:top w:val="single" w:sz="4" w:space="0" w:color="000000"/>
              <w:left w:val="single" w:sz="4" w:space="0" w:color="000000"/>
              <w:bottom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WoARD Progress reports on livestock development. </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Quarterly &amp; annual reports.</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Midterm review and terminal evaluation reports</w:t>
            </w:r>
          </w:p>
        </w:tc>
        <w:tc>
          <w:tcPr>
            <w:tcW w:w="1192" w:type="pct"/>
            <w:tcBorders>
              <w:top w:val="single" w:sz="4" w:space="0" w:color="000000"/>
              <w:left w:val="single" w:sz="4" w:space="0" w:color="000000"/>
              <w:bottom w:val="double" w:sz="1" w:space="0" w:color="000000"/>
              <w:right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No major drought risks during the implementation period.</w:t>
            </w:r>
          </w:p>
        </w:tc>
      </w:tr>
      <w:tr w:rsidR="00066E07" w:rsidRPr="0044601A" w:rsidTr="00384A98">
        <w:trPr>
          <w:trHeight w:val="1236"/>
        </w:trPr>
        <w:tc>
          <w:tcPr>
            <w:tcW w:w="1267" w:type="pct"/>
            <w:tcBorders>
              <w:top w:val="single" w:sz="4" w:space="0" w:color="000000"/>
              <w:left w:val="double" w:sz="1" w:space="0" w:color="000000"/>
              <w:bottom w:val="double" w:sz="1" w:space="0" w:color="000000"/>
            </w:tcBorders>
          </w:tcPr>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 /output 3.1:</w:t>
            </w:r>
          </w:p>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Natural pasture/grazing land rehabilitated. </w:t>
            </w:r>
          </w:p>
        </w:tc>
        <w:tc>
          <w:tcPr>
            <w:tcW w:w="1384" w:type="pct"/>
            <w:tcBorders>
              <w:top w:val="single" w:sz="4" w:space="0" w:color="000000"/>
              <w:left w:val="single" w:sz="4" w:space="0" w:color="000000"/>
              <w:bottom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By the end of the program complete restriction of free grazing systems on slope above 45 percent attained.</w:t>
            </w: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Browsing of shrub/bush land area established, by the end of the program.</w:t>
            </w:r>
          </w:p>
        </w:tc>
        <w:tc>
          <w:tcPr>
            <w:tcW w:w="1157" w:type="pct"/>
            <w:tcBorders>
              <w:top w:val="single" w:sz="4" w:space="0" w:color="000000"/>
              <w:left w:val="single" w:sz="4" w:space="0" w:color="000000"/>
              <w:bottom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WoARD Progress reports on livestock development. </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Quarterly &amp; annual reports.</w:t>
            </w: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numPr>
                <w:ilvl w:val="0"/>
                <w:numId w:val="7"/>
              </w:numPr>
              <w:spacing w:after="0"/>
              <w:rPr>
                <w:rFonts w:ascii="Times New Roman" w:hAnsi="Times New Roman" w:cs="Times New Roman"/>
                <w:bCs/>
                <w:sz w:val="22"/>
                <w:szCs w:val="24"/>
              </w:rPr>
            </w:pPr>
            <w:r w:rsidRPr="0044601A">
              <w:rPr>
                <w:rFonts w:ascii="Times New Roman" w:hAnsi="Times New Roman" w:cs="Times New Roman"/>
                <w:bCs/>
                <w:sz w:val="22"/>
                <w:szCs w:val="24"/>
              </w:rPr>
              <w:t>Midterm review and terminal evaluation reports</w:t>
            </w:r>
          </w:p>
        </w:tc>
        <w:tc>
          <w:tcPr>
            <w:tcW w:w="1192" w:type="pct"/>
            <w:tcBorders>
              <w:top w:val="single" w:sz="4" w:space="0" w:color="000000"/>
              <w:left w:val="single" w:sz="4" w:space="0" w:color="000000"/>
              <w:bottom w:val="double" w:sz="1" w:space="0" w:color="000000"/>
              <w:right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Strong community awareness and participation is ensured.</w:t>
            </w: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No major drought risks during the implementation period.</w:t>
            </w:r>
          </w:p>
        </w:tc>
      </w:tr>
      <w:tr w:rsidR="00066E07" w:rsidRPr="0044601A" w:rsidTr="00384A98">
        <w:trPr>
          <w:trHeight w:val="666"/>
        </w:trPr>
        <w:tc>
          <w:tcPr>
            <w:tcW w:w="1267" w:type="pct"/>
            <w:tcBorders>
              <w:top w:val="single" w:sz="4" w:space="0" w:color="000000"/>
              <w:left w:val="double" w:sz="1" w:space="0" w:color="000000"/>
              <w:bottom w:val="double" w:sz="1" w:space="0" w:color="000000"/>
            </w:tcBorders>
          </w:tcPr>
          <w:p w:rsidR="00066E07" w:rsidRPr="0044601A" w:rsidRDefault="00066E07" w:rsidP="005960F8">
            <w:pPr>
              <w:spacing w:after="0"/>
              <w:rPr>
                <w:rFonts w:ascii="Times New Roman" w:hAnsi="Times New Roman" w:cs="Times New Roman"/>
                <w:bCs/>
                <w:sz w:val="22"/>
                <w:szCs w:val="24"/>
                <w:u w:val="single"/>
              </w:rPr>
            </w:pPr>
          </w:p>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Result/output 3. 2:</w:t>
            </w:r>
          </w:p>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Community grazing land management groups established and strengthened.</w:t>
            </w:r>
          </w:p>
        </w:tc>
        <w:tc>
          <w:tcPr>
            <w:tcW w:w="1384" w:type="pct"/>
            <w:tcBorders>
              <w:top w:val="single" w:sz="4" w:space="0" w:color="000000"/>
              <w:left w:val="single" w:sz="4" w:space="0" w:color="000000"/>
              <w:bottom w:val="double" w:sz="1" w:space="0" w:color="000000"/>
            </w:tcBorders>
          </w:tcPr>
          <w:p w:rsidR="00066E07" w:rsidRPr="0044601A" w:rsidRDefault="00066E07" w:rsidP="005960F8">
            <w:pPr>
              <w:numPr>
                <w:ilvl w:val="0"/>
                <w:numId w:val="8"/>
              </w:numPr>
              <w:spacing w:after="0"/>
              <w:ind w:left="425"/>
              <w:rPr>
                <w:rFonts w:ascii="Times New Roman" w:hAnsi="Times New Roman" w:cs="Times New Roman"/>
                <w:bCs/>
                <w:sz w:val="22"/>
                <w:szCs w:val="24"/>
              </w:rPr>
            </w:pPr>
            <w:r w:rsidRPr="0044601A">
              <w:rPr>
                <w:rFonts w:ascii="Times New Roman" w:hAnsi="Times New Roman" w:cs="Times New Roman"/>
                <w:bCs/>
                <w:sz w:val="22"/>
                <w:szCs w:val="24"/>
              </w:rPr>
              <w:t>Community grazing land management groups of farmers established and their capacity enhanced, by the end of the program.</w:t>
            </w:r>
          </w:p>
          <w:p w:rsidR="00066E07" w:rsidRPr="0044601A" w:rsidRDefault="00066E07" w:rsidP="005960F8">
            <w:pPr>
              <w:numPr>
                <w:ilvl w:val="0"/>
                <w:numId w:val="8"/>
              </w:numPr>
              <w:spacing w:after="0"/>
              <w:ind w:left="425"/>
              <w:rPr>
                <w:rFonts w:ascii="Times New Roman" w:hAnsi="Times New Roman" w:cs="Times New Roman"/>
                <w:bCs/>
                <w:sz w:val="22"/>
                <w:szCs w:val="24"/>
              </w:rPr>
            </w:pPr>
            <w:r w:rsidRPr="0044601A">
              <w:rPr>
                <w:rFonts w:ascii="Times New Roman" w:hAnsi="Times New Roman" w:cs="Times New Roman"/>
                <w:bCs/>
                <w:sz w:val="22"/>
                <w:szCs w:val="24"/>
              </w:rPr>
              <w:t xml:space="preserve">Communal and private grazing land maintained with proper grazing land management system, by the end of the program.  </w:t>
            </w:r>
          </w:p>
          <w:p w:rsidR="00066E07" w:rsidRPr="0044601A" w:rsidRDefault="00066E07" w:rsidP="005960F8">
            <w:pPr>
              <w:spacing w:after="0"/>
              <w:ind w:left="425"/>
              <w:rPr>
                <w:rFonts w:ascii="Times New Roman" w:hAnsi="Times New Roman" w:cs="Times New Roman"/>
                <w:bCs/>
                <w:sz w:val="22"/>
                <w:szCs w:val="24"/>
              </w:rPr>
            </w:pPr>
          </w:p>
        </w:tc>
        <w:tc>
          <w:tcPr>
            <w:tcW w:w="1157" w:type="pct"/>
            <w:tcBorders>
              <w:top w:val="single" w:sz="4" w:space="0" w:color="000000"/>
              <w:left w:val="single" w:sz="4" w:space="0" w:color="000000"/>
              <w:bottom w:val="double" w:sz="1" w:space="0" w:color="000000"/>
            </w:tcBorders>
          </w:tcPr>
          <w:p w:rsidR="00066E07" w:rsidRPr="0044601A" w:rsidRDefault="00066E07" w:rsidP="005960F8">
            <w:pPr>
              <w:numPr>
                <w:ilvl w:val="0"/>
                <w:numId w:val="8"/>
              </w:numPr>
              <w:spacing w:after="0"/>
              <w:ind w:left="426"/>
              <w:rPr>
                <w:rFonts w:ascii="Times New Roman" w:hAnsi="Times New Roman" w:cs="Times New Roman"/>
                <w:bCs/>
                <w:sz w:val="22"/>
                <w:szCs w:val="24"/>
              </w:rPr>
            </w:pPr>
            <w:r w:rsidRPr="0044601A">
              <w:rPr>
                <w:rFonts w:ascii="Times New Roman" w:hAnsi="Times New Roman" w:cs="Times New Roman"/>
                <w:bCs/>
                <w:sz w:val="22"/>
                <w:szCs w:val="24"/>
              </w:rPr>
              <w:t>Periodic field visits and progress reports.</w:t>
            </w:r>
          </w:p>
          <w:p w:rsidR="00066E07" w:rsidRPr="0044601A" w:rsidRDefault="00066E07" w:rsidP="005960F8">
            <w:pPr>
              <w:numPr>
                <w:ilvl w:val="0"/>
                <w:numId w:val="8"/>
              </w:numPr>
              <w:spacing w:after="0"/>
              <w:ind w:left="426"/>
              <w:rPr>
                <w:rFonts w:ascii="Times New Roman" w:hAnsi="Times New Roman" w:cs="Times New Roman"/>
                <w:bCs/>
                <w:sz w:val="22"/>
                <w:szCs w:val="24"/>
              </w:rPr>
            </w:pPr>
            <w:r w:rsidRPr="0044601A">
              <w:rPr>
                <w:rFonts w:ascii="Times New Roman" w:hAnsi="Times New Roman" w:cs="Times New Roman"/>
                <w:bCs/>
                <w:sz w:val="22"/>
                <w:szCs w:val="24"/>
              </w:rPr>
              <w:t xml:space="preserve"> field evaluation of vegetations and their utilization</w:t>
            </w:r>
          </w:p>
          <w:p w:rsidR="00066E07" w:rsidRPr="0044601A" w:rsidRDefault="00066E07" w:rsidP="005960F8">
            <w:pPr>
              <w:spacing w:after="0"/>
              <w:ind w:left="426"/>
              <w:rPr>
                <w:rFonts w:ascii="Times New Roman" w:hAnsi="Times New Roman" w:cs="Times New Roman"/>
                <w:bCs/>
                <w:sz w:val="22"/>
                <w:szCs w:val="24"/>
              </w:rPr>
            </w:pPr>
          </w:p>
        </w:tc>
        <w:tc>
          <w:tcPr>
            <w:tcW w:w="1192" w:type="pct"/>
            <w:tcBorders>
              <w:top w:val="single" w:sz="4" w:space="0" w:color="000000"/>
              <w:left w:val="single" w:sz="4" w:space="0" w:color="000000"/>
              <w:bottom w:val="double" w:sz="1" w:space="0" w:color="000000"/>
              <w:right w:val="double" w:sz="1" w:space="0" w:color="000000"/>
            </w:tcBorders>
          </w:tcPr>
          <w:p w:rsidR="00066E07" w:rsidRPr="0044601A" w:rsidRDefault="00066E07" w:rsidP="005960F8">
            <w:pPr>
              <w:numPr>
                <w:ilvl w:val="0"/>
                <w:numId w:val="8"/>
              </w:numPr>
              <w:spacing w:after="0"/>
              <w:ind w:left="449"/>
              <w:rPr>
                <w:rFonts w:ascii="Times New Roman" w:hAnsi="Times New Roman" w:cs="Times New Roman"/>
                <w:bCs/>
                <w:sz w:val="22"/>
                <w:szCs w:val="24"/>
              </w:rPr>
            </w:pPr>
            <w:r w:rsidRPr="0044601A">
              <w:rPr>
                <w:rFonts w:ascii="Times New Roman" w:hAnsi="Times New Roman" w:cs="Times New Roman"/>
                <w:bCs/>
                <w:sz w:val="22"/>
                <w:szCs w:val="24"/>
              </w:rPr>
              <w:t>Optimal coordination among all stake holders is ensured.</w:t>
            </w:r>
          </w:p>
          <w:p w:rsidR="00066E07" w:rsidRPr="0044601A" w:rsidRDefault="00066E07" w:rsidP="005960F8">
            <w:pPr>
              <w:numPr>
                <w:ilvl w:val="0"/>
                <w:numId w:val="8"/>
              </w:numPr>
              <w:spacing w:after="0"/>
              <w:ind w:left="449"/>
              <w:rPr>
                <w:rFonts w:ascii="Times New Roman" w:hAnsi="Times New Roman" w:cs="Times New Roman"/>
                <w:bCs/>
                <w:sz w:val="22"/>
                <w:szCs w:val="24"/>
              </w:rPr>
            </w:pPr>
            <w:r w:rsidRPr="0044601A">
              <w:rPr>
                <w:rFonts w:ascii="Times New Roman" w:hAnsi="Times New Roman" w:cs="Times New Roman"/>
                <w:bCs/>
                <w:sz w:val="22"/>
                <w:szCs w:val="24"/>
              </w:rPr>
              <w:t xml:space="preserve"> Strong Community awareness and participation is guaranteed</w:t>
            </w:r>
          </w:p>
          <w:p w:rsidR="00066E07" w:rsidRPr="0044601A" w:rsidRDefault="00066E07" w:rsidP="005960F8">
            <w:pPr>
              <w:numPr>
                <w:ilvl w:val="0"/>
                <w:numId w:val="8"/>
              </w:numPr>
              <w:spacing w:after="0"/>
              <w:ind w:left="449"/>
              <w:rPr>
                <w:rFonts w:ascii="Times New Roman" w:hAnsi="Times New Roman" w:cs="Times New Roman"/>
                <w:bCs/>
                <w:sz w:val="22"/>
                <w:szCs w:val="24"/>
              </w:rPr>
            </w:pPr>
            <w:r w:rsidRPr="0044601A">
              <w:rPr>
                <w:rFonts w:ascii="Times New Roman" w:hAnsi="Times New Roman" w:cs="Times New Roman"/>
                <w:bCs/>
                <w:sz w:val="22"/>
                <w:szCs w:val="24"/>
              </w:rPr>
              <w:t>No major drought risks during implementation period.</w:t>
            </w:r>
          </w:p>
        </w:tc>
      </w:tr>
      <w:tr w:rsidR="00066E07" w:rsidRPr="0044601A" w:rsidTr="00384A98">
        <w:trPr>
          <w:trHeight w:val="1051"/>
        </w:trPr>
        <w:tc>
          <w:tcPr>
            <w:tcW w:w="1267" w:type="pct"/>
            <w:tcBorders>
              <w:top w:val="single" w:sz="4" w:space="0" w:color="000000"/>
              <w:left w:val="double" w:sz="1" w:space="0" w:color="000000"/>
              <w:bottom w:val="double" w:sz="1" w:space="0" w:color="000000"/>
            </w:tcBorders>
          </w:tcPr>
          <w:p w:rsidR="00066E07" w:rsidRPr="0044601A" w:rsidRDefault="00066E07" w:rsidP="005960F8">
            <w:pPr>
              <w:spacing w:after="0"/>
              <w:rPr>
                <w:rFonts w:ascii="Times New Roman" w:hAnsi="Times New Roman" w:cs="Times New Roman"/>
                <w:bCs/>
                <w:sz w:val="22"/>
                <w:szCs w:val="24"/>
                <w:u w:val="single"/>
              </w:rPr>
            </w:pPr>
          </w:p>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Result/output 3.4:</w:t>
            </w:r>
          </w:p>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Conservation based forage development intensified.</w:t>
            </w:r>
          </w:p>
          <w:p w:rsidR="00066E07" w:rsidRPr="0044601A" w:rsidRDefault="00066E07" w:rsidP="005960F8">
            <w:pPr>
              <w:spacing w:after="0"/>
              <w:rPr>
                <w:rFonts w:ascii="Times New Roman" w:hAnsi="Times New Roman" w:cs="Times New Roman"/>
                <w:bCs/>
                <w:sz w:val="22"/>
                <w:szCs w:val="24"/>
                <w:u w:val="single"/>
              </w:rPr>
            </w:pPr>
          </w:p>
          <w:p w:rsidR="00066E07" w:rsidRPr="0044601A" w:rsidRDefault="00066E07" w:rsidP="005960F8">
            <w:pPr>
              <w:spacing w:after="0"/>
              <w:rPr>
                <w:rFonts w:ascii="Times New Roman" w:hAnsi="Times New Roman" w:cs="Times New Roman"/>
                <w:bCs/>
                <w:sz w:val="22"/>
                <w:szCs w:val="24"/>
                <w:u w:val="single"/>
              </w:rPr>
            </w:pPr>
          </w:p>
        </w:tc>
        <w:tc>
          <w:tcPr>
            <w:tcW w:w="1384" w:type="pct"/>
            <w:tcBorders>
              <w:top w:val="single" w:sz="4" w:space="0" w:color="000000"/>
              <w:left w:val="single" w:sz="4" w:space="0" w:color="000000"/>
              <w:bottom w:val="double" w:sz="1" w:space="0" w:color="000000"/>
            </w:tcBorders>
          </w:tcPr>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Back yard forage developed, by the end of the program.</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Forage strips/alley cropping established, by the end of the </w:t>
            </w:r>
            <w:r w:rsidRPr="0044601A">
              <w:rPr>
                <w:rFonts w:ascii="Times New Roman" w:hAnsi="Times New Roman" w:cs="Times New Roman"/>
                <w:bCs/>
                <w:sz w:val="22"/>
                <w:szCs w:val="24"/>
              </w:rPr>
              <w:lastRenderedPageBreak/>
              <w:t>program.</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By the end of the program, annual forage crops/mixed pasture established on private farm land. </w:t>
            </w:r>
          </w:p>
        </w:tc>
        <w:tc>
          <w:tcPr>
            <w:tcW w:w="1157" w:type="pct"/>
            <w:tcBorders>
              <w:top w:val="single" w:sz="4" w:space="0" w:color="000000"/>
              <w:left w:val="single" w:sz="4" w:space="0" w:color="000000"/>
              <w:bottom w:val="double" w:sz="1" w:space="0" w:color="000000"/>
            </w:tcBorders>
          </w:tcPr>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lastRenderedPageBreak/>
              <w:t>Periodic field visits and progress reports.</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 field evaluation of vegetations </w:t>
            </w:r>
            <w:r w:rsidRPr="0044601A">
              <w:rPr>
                <w:rFonts w:ascii="Times New Roman" w:hAnsi="Times New Roman" w:cs="Times New Roman"/>
                <w:bCs/>
                <w:sz w:val="22"/>
                <w:szCs w:val="24"/>
              </w:rPr>
              <w:lastRenderedPageBreak/>
              <w:t>and their utilization</w:t>
            </w:r>
          </w:p>
          <w:p w:rsidR="00066E07" w:rsidRPr="0044601A" w:rsidRDefault="00066E07" w:rsidP="005960F8">
            <w:pPr>
              <w:spacing w:after="0"/>
              <w:rPr>
                <w:rFonts w:ascii="Times New Roman" w:hAnsi="Times New Roman" w:cs="Times New Roman"/>
                <w:bCs/>
                <w:sz w:val="22"/>
                <w:szCs w:val="24"/>
              </w:rPr>
            </w:pPr>
          </w:p>
        </w:tc>
        <w:tc>
          <w:tcPr>
            <w:tcW w:w="1192" w:type="pct"/>
            <w:tcBorders>
              <w:top w:val="single" w:sz="4" w:space="0" w:color="000000"/>
              <w:left w:val="single" w:sz="4" w:space="0" w:color="000000"/>
              <w:bottom w:val="double" w:sz="1" w:space="0" w:color="000000"/>
              <w:right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lastRenderedPageBreak/>
              <w:t>Allocation of adequate fund is guaranteed.</w:t>
            </w:r>
          </w:p>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Technical capability and financial capacity of the </w:t>
            </w:r>
            <w:r w:rsidRPr="0044601A">
              <w:rPr>
                <w:rFonts w:ascii="Times New Roman" w:hAnsi="Times New Roman" w:cs="Times New Roman"/>
                <w:bCs/>
                <w:sz w:val="22"/>
                <w:szCs w:val="24"/>
              </w:rPr>
              <w:lastRenderedPageBreak/>
              <w:t>WoARD offices are built.</w:t>
            </w: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spacing w:after="0"/>
              <w:rPr>
                <w:rFonts w:ascii="Times New Roman" w:hAnsi="Times New Roman" w:cs="Times New Roman"/>
                <w:bCs/>
                <w:sz w:val="22"/>
                <w:szCs w:val="24"/>
              </w:rPr>
            </w:pPr>
          </w:p>
        </w:tc>
      </w:tr>
      <w:tr w:rsidR="00066E07" w:rsidRPr="0044601A" w:rsidTr="00384A98">
        <w:trPr>
          <w:trHeight w:val="1973"/>
        </w:trPr>
        <w:tc>
          <w:tcPr>
            <w:tcW w:w="1267" w:type="pct"/>
            <w:tcBorders>
              <w:top w:val="single" w:sz="4" w:space="0" w:color="000000"/>
              <w:left w:val="double" w:sz="1" w:space="0" w:color="000000"/>
              <w:bottom w:val="double" w:sz="1" w:space="0" w:color="000000"/>
            </w:tcBorders>
          </w:tcPr>
          <w:p w:rsidR="00066E07" w:rsidRPr="0044601A" w:rsidRDefault="00066E07" w:rsidP="005960F8">
            <w:pPr>
              <w:spacing w:after="0"/>
              <w:rPr>
                <w:rFonts w:ascii="Times New Roman" w:hAnsi="Times New Roman" w:cs="Times New Roman"/>
                <w:bCs/>
                <w:sz w:val="22"/>
                <w:szCs w:val="24"/>
                <w:u w:val="single"/>
              </w:rPr>
            </w:pPr>
          </w:p>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Result/output 3.5:</w:t>
            </w:r>
          </w:p>
          <w:p w:rsidR="00066E07" w:rsidRPr="0044601A" w:rsidRDefault="00066E07" w:rsidP="005960F8">
            <w:pPr>
              <w:spacing w:after="0"/>
              <w:rPr>
                <w:rFonts w:ascii="Times New Roman" w:hAnsi="Times New Roman" w:cs="Times New Roman"/>
                <w:bCs/>
                <w:sz w:val="22"/>
                <w:szCs w:val="24"/>
              </w:rPr>
            </w:pPr>
            <w:bookmarkStart w:id="104" w:name="_Toc313429907"/>
            <w:r w:rsidRPr="0044601A">
              <w:rPr>
                <w:rFonts w:ascii="Times New Roman" w:hAnsi="Times New Roman" w:cs="Times New Roman"/>
                <w:bCs/>
                <w:sz w:val="22"/>
                <w:szCs w:val="24"/>
              </w:rPr>
              <w:t>Forage seed production and seedling multiplications practices are improved.</w:t>
            </w:r>
            <w:bookmarkEnd w:id="104"/>
          </w:p>
          <w:p w:rsidR="00066E07" w:rsidRPr="0044601A" w:rsidRDefault="00066E07" w:rsidP="005960F8">
            <w:pPr>
              <w:spacing w:after="0"/>
              <w:rPr>
                <w:rFonts w:ascii="Times New Roman" w:hAnsi="Times New Roman" w:cs="Times New Roman"/>
                <w:bCs/>
                <w:sz w:val="22"/>
                <w:szCs w:val="24"/>
                <w:u w:val="single"/>
              </w:rPr>
            </w:pPr>
          </w:p>
        </w:tc>
        <w:tc>
          <w:tcPr>
            <w:tcW w:w="1384" w:type="pct"/>
            <w:tcBorders>
              <w:top w:val="single" w:sz="4" w:space="0" w:color="000000"/>
              <w:left w:val="single" w:sz="4" w:space="0" w:color="000000"/>
              <w:bottom w:val="double" w:sz="1" w:space="0" w:color="000000"/>
            </w:tcBorders>
          </w:tcPr>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Tree legumes seedlings produced and planted, by the end of the program.</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Elephant grass cuttings/splits and local grass splits planted, by the end of the program.</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Forage seeds  production &amp; forage  seedlings  multiplication   sites/centers established and become operational, by the end of the program     </w:t>
            </w:r>
          </w:p>
        </w:tc>
        <w:tc>
          <w:tcPr>
            <w:tcW w:w="1157" w:type="pct"/>
            <w:tcBorders>
              <w:top w:val="single" w:sz="4" w:space="0" w:color="000000"/>
              <w:left w:val="single" w:sz="4" w:space="0" w:color="000000"/>
              <w:bottom w:val="double" w:sz="1" w:space="0" w:color="000000"/>
            </w:tcBorders>
          </w:tcPr>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Periodic field visits and progress reports.</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 field evaluation on fodder bank vegetations and utilization</w:t>
            </w:r>
          </w:p>
          <w:p w:rsidR="00066E07" w:rsidRPr="0044601A" w:rsidRDefault="00066E07" w:rsidP="005960F8">
            <w:pPr>
              <w:spacing w:after="0"/>
              <w:rPr>
                <w:rFonts w:ascii="Times New Roman" w:hAnsi="Times New Roman" w:cs="Times New Roman"/>
                <w:bCs/>
                <w:sz w:val="22"/>
                <w:szCs w:val="24"/>
              </w:rPr>
            </w:pPr>
          </w:p>
        </w:tc>
        <w:tc>
          <w:tcPr>
            <w:tcW w:w="1192" w:type="pct"/>
            <w:tcBorders>
              <w:top w:val="single" w:sz="4" w:space="0" w:color="000000"/>
              <w:left w:val="single" w:sz="4" w:space="0" w:color="000000"/>
              <w:bottom w:val="double" w:sz="1" w:space="0" w:color="000000"/>
              <w:right w:val="double" w:sz="1" w:space="0" w:color="000000"/>
            </w:tcBorders>
          </w:tcPr>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Availability of seeds and seedlings are guaranteed. </w:t>
            </w: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spacing w:after="0"/>
              <w:rPr>
                <w:rFonts w:ascii="Times New Roman" w:hAnsi="Times New Roman" w:cs="Times New Roman"/>
                <w:bCs/>
                <w:sz w:val="22"/>
                <w:szCs w:val="24"/>
              </w:rPr>
            </w:pPr>
          </w:p>
          <w:p w:rsidR="00066E07" w:rsidRPr="0044601A" w:rsidRDefault="00066E07" w:rsidP="005960F8">
            <w:pPr>
              <w:spacing w:after="0"/>
              <w:rPr>
                <w:rFonts w:ascii="Times New Roman" w:hAnsi="Times New Roman" w:cs="Times New Roman"/>
                <w:bCs/>
                <w:sz w:val="22"/>
                <w:szCs w:val="24"/>
              </w:rPr>
            </w:pPr>
          </w:p>
        </w:tc>
      </w:tr>
      <w:tr w:rsidR="00066E07" w:rsidRPr="0044601A" w:rsidTr="00384A98">
        <w:trPr>
          <w:trHeight w:val="620"/>
        </w:trPr>
        <w:tc>
          <w:tcPr>
            <w:tcW w:w="1267" w:type="pct"/>
            <w:tcBorders>
              <w:top w:val="single" w:sz="4" w:space="0" w:color="000000"/>
              <w:left w:val="double" w:sz="1" w:space="0" w:color="000000"/>
              <w:bottom w:val="double" w:sz="1" w:space="0" w:color="000000"/>
            </w:tcBorders>
          </w:tcPr>
          <w:p w:rsidR="00066E07" w:rsidRPr="0044601A" w:rsidRDefault="00066E07" w:rsidP="005960F8">
            <w:pPr>
              <w:spacing w:after="0"/>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Result/output 3.6:</w:t>
            </w:r>
          </w:p>
          <w:p w:rsidR="00066E07" w:rsidRPr="0044601A" w:rsidRDefault="00066E07" w:rsidP="005960F8">
            <w:pPr>
              <w:spacing w:after="0"/>
              <w:rPr>
                <w:rFonts w:ascii="Times New Roman" w:hAnsi="Times New Roman" w:cs="Times New Roman"/>
                <w:bCs/>
                <w:sz w:val="22"/>
                <w:szCs w:val="24"/>
                <w:u w:val="single"/>
              </w:rPr>
            </w:pPr>
          </w:p>
          <w:p w:rsidR="00066E07" w:rsidRPr="0044601A" w:rsidRDefault="00066E07" w:rsidP="005960F8">
            <w:pPr>
              <w:spacing w:after="0"/>
              <w:rPr>
                <w:rFonts w:ascii="Times New Roman" w:hAnsi="Times New Roman" w:cs="Times New Roman"/>
                <w:bCs/>
                <w:sz w:val="22"/>
                <w:szCs w:val="24"/>
              </w:rPr>
            </w:pPr>
            <w:r w:rsidRPr="0044601A">
              <w:rPr>
                <w:rFonts w:ascii="Times New Roman" w:hAnsi="Times New Roman" w:cs="Times New Roman"/>
                <w:bCs/>
                <w:sz w:val="22"/>
                <w:szCs w:val="24"/>
              </w:rPr>
              <w:t>Modern bee-keeping strengthened and promoted</w:t>
            </w:r>
          </w:p>
        </w:tc>
        <w:tc>
          <w:tcPr>
            <w:tcW w:w="1384" w:type="pct"/>
            <w:tcBorders>
              <w:top w:val="single" w:sz="4" w:space="0" w:color="000000"/>
              <w:left w:val="single" w:sz="4" w:space="0" w:color="000000"/>
              <w:bottom w:val="double" w:sz="1" w:space="0" w:color="000000"/>
            </w:tcBorders>
          </w:tcPr>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At least 40% of the target farmers run small scale bee-keeping, by the end of the program.</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50 % of honey produced is sold in local market, by the end of the program.</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Modern beehives distributed and properly managed by the target household, by the end of the program.</w:t>
            </w:r>
          </w:p>
          <w:p w:rsidR="00066E07" w:rsidRPr="0044601A" w:rsidRDefault="00066E07" w:rsidP="005960F8">
            <w:pPr>
              <w:spacing w:after="0"/>
              <w:rPr>
                <w:rFonts w:ascii="Times New Roman" w:hAnsi="Times New Roman" w:cs="Times New Roman"/>
                <w:bCs/>
                <w:sz w:val="22"/>
                <w:szCs w:val="24"/>
              </w:rPr>
            </w:pPr>
          </w:p>
        </w:tc>
        <w:tc>
          <w:tcPr>
            <w:tcW w:w="1157" w:type="pct"/>
            <w:tcBorders>
              <w:top w:val="single" w:sz="4" w:space="0" w:color="000000"/>
              <w:left w:val="single" w:sz="4" w:space="0" w:color="000000"/>
              <w:bottom w:val="double" w:sz="1" w:space="0" w:color="000000"/>
            </w:tcBorders>
          </w:tcPr>
          <w:p w:rsidR="00066E07" w:rsidRPr="0044601A" w:rsidRDefault="00066E07" w:rsidP="005960F8">
            <w:pPr>
              <w:numPr>
                <w:ilvl w:val="0"/>
                <w:numId w:val="10"/>
              </w:numPr>
              <w:spacing w:after="0"/>
              <w:rPr>
                <w:rFonts w:ascii="Times New Roman" w:hAnsi="Times New Roman" w:cs="Times New Roman"/>
                <w:bCs/>
                <w:sz w:val="22"/>
                <w:szCs w:val="24"/>
              </w:rPr>
            </w:pPr>
            <w:r w:rsidRPr="0044601A">
              <w:rPr>
                <w:rFonts w:ascii="Times New Roman" w:hAnsi="Times New Roman" w:cs="Times New Roman"/>
                <w:bCs/>
                <w:sz w:val="22"/>
                <w:szCs w:val="24"/>
              </w:rPr>
              <w:t>WoARD progress reports</w:t>
            </w:r>
          </w:p>
          <w:p w:rsidR="00066E07" w:rsidRPr="0044601A" w:rsidRDefault="00066E07" w:rsidP="005960F8">
            <w:pPr>
              <w:numPr>
                <w:ilvl w:val="0"/>
                <w:numId w:val="10"/>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Midterm review and terminal evaluation reports. </w:t>
            </w:r>
          </w:p>
          <w:p w:rsidR="00066E07" w:rsidRPr="0044601A" w:rsidRDefault="00066E07" w:rsidP="005960F8">
            <w:pPr>
              <w:numPr>
                <w:ilvl w:val="0"/>
                <w:numId w:val="7"/>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Field visits </w:t>
            </w:r>
          </w:p>
          <w:p w:rsidR="00066E07" w:rsidRPr="0044601A" w:rsidRDefault="00066E07" w:rsidP="005960F8">
            <w:pPr>
              <w:numPr>
                <w:ilvl w:val="0"/>
                <w:numId w:val="7"/>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Special study    report. </w:t>
            </w:r>
          </w:p>
          <w:p w:rsidR="00066E07" w:rsidRPr="0044601A" w:rsidRDefault="00066E07" w:rsidP="005960F8">
            <w:pPr>
              <w:spacing w:after="0"/>
              <w:rPr>
                <w:rFonts w:ascii="Times New Roman" w:hAnsi="Times New Roman" w:cs="Times New Roman"/>
                <w:bCs/>
                <w:sz w:val="22"/>
                <w:szCs w:val="24"/>
              </w:rPr>
            </w:pPr>
          </w:p>
        </w:tc>
        <w:tc>
          <w:tcPr>
            <w:tcW w:w="1192" w:type="pct"/>
            <w:tcBorders>
              <w:top w:val="single" w:sz="4" w:space="0" w:color="000000"/>
              <w:left w:val="single" w:sz="4" w:space="0" w:color="000000"/>
              <w:bottom w:val="double" w:sz="1" w:space="0" w:color="000000"/>
              <w:right w:val="double" w:sz="1" w:space="0" w:color="000000"/>
            </w:tcBorders>
          </w:tcPr>
          <w:p w:rsidR="00066E07" w:rsidRPr="0044601A" w:rsidRDefault="00066E07" w:rsidP="005960F8">
            <w:pPr>
              <w:numPr>
                <w:ilvl w:val="0"/>
                <w:numId w:val="6"/>
              </w:numPr>
              <w:spacing w:after="0"/>
              <w:rPr>
                <w:rFonts w:ascii="Times New Roman" w:hAnsi="Times New Roman" w:cs="Times New Roman"/>
                <w:bCs/>
                <w:sz w:val="22"/>
                <w:szCs w:val="24"/>
              </w:rPr>
            </w:pPr>
            <w:r w:rsidRPr="0044601A">
              <w:rPr>
                <w:rFonts w:ascii="Times New Roman" w:hAnsi="Times New Roman" w:cs="Times New Roman"/>
                <w:bCs/>
                <w:sz w:val="22"/>
                <w:szCs w:val="24"/>
              </w:rPr>
              <w:t>Willingness and participation of target households in modern bee-keeping is ensured.</w:t>
            </w:r>
          </w:p>
          <w:p w:rsidR="00066E07" w:rsidRPr="0044601A" w:rsidRDefault="00066E07" w:rsidP="005960F8">
            <w:pPr>
              <w:numPr>
                <w:ilvl w:val="0"/>
                <w:numId w:val="8"/>
              </w:numPr>
              <w:spacing w:after="0"/>
              <w:ind w:left="449"/>
              <w:rPr>
                <w:rFonts w:ascii="Times New Roman" w:hAnsi="Times New Roman" w:cs="Times New Roman"/>
                <w:bCs/>
                <w:sz w:val="22"/>
                <w:szCs w:val="24"/>
              </w:rPr>
            </w:pPr>
            <w:r w:rsidRPr="0044601A">
              <w:rPr>
                <w:rFonts w:ascii="Times New Roman" w:hAnsi="Times New Roman" w:cs="Times New Roman"/>
                <w:bCs/>
                <w:sz w:val="22"/>
                <w:szCs w:val="24"/>
              </w:rPr>
              <w:t>Availability of improved beehives and there proper management by the target household is attained.</w:t>
            </w:r>
          </w:p>
          <w:p w:rsidR="00066E07" w:rsidRPr="0044601A" w:rsidRDefault="00066E07" w:rsidP="005960F8">
            <w:pPr>
              <w:numPr>
                <w:ilvl w:val="0"/>
                <w:numId w:val="8"/>
              </w:numPr>
              <w:spacing w:after="0"/>
              <w:ind w:left="449"/>
              <w:rPr>
                <w:rFonts w:ascii="Times New Roman" w:hAnsi="Times New Roman" w:cs="Times New Roman"/>
                <w:bCs/>
                <w:sz w:val="22"/>
                <w:szCs w:val="24"/>
              </w:rPr>
            </w:pPr>
            <w:r w:rsidRPr="0044601A">
              <w:rPr>
                <w:rFonts w:ascii="Times New Roman" w:hAnsi="Times New Roman" w:cs="Times New Roman"/>
                <w:bCs/>
                <w:sz w:val="22"/>
                <w:szCs w:val="24"/>
              </w:rPr>
              <w:t>Efficient coordination and cooperation of stakeholders are ensured.</w:t>
            </w:r>
          </w:p>
          <w:p w:rsidR="00066E07" w:rsidRPr="0044601A" w:rsidRDefault="00066E07" w:rsidP="005960F8">
            <w:pPr>
              <w:numPr>
                <w:ilvl w:val="0"/>
                <w:numId w:val="8"/>
              </w:numPr>
              <w:spacing w:after="0"/>
              <w:rPr>
                <w:rFonts w:ascii="Times New Roman" w:hAnsi="Times New Roman" w:cs="Times New Roman"/>
                <w:bCs/>
                <w:sz w:val="22"/>
                <w:szCs w:val="24"/>
              </w:rPr>
            </w:pPr>
            <w:r w:rsidRPr="0044601A">
              <w:rPr>
                <w:rFonts w:ascii="Times New Roman" w:hAnsi="Times New Roman" w:cs="Times New Roman"/>
                <w:bCs/>
                <w:sz w:val="22"/>
                <w:szCs w:val="24"/>
              </w:rPr>
              <w:t xml:space="preserve">No major drought risks occurred during </w:t>
            </w:r>
            <w:r w:rsidRPr="0044601A">
              <w:rPr>
                <w:rFonts w:ascii="Times New Roman" w:hAnsi="Times New Roman" w:cs="Times New Roman"/>
                <w:bCs/>
                <w:sz w:val="22"/>
                <w:szCs w:val="24"/>
              </w:rPr>
              <w:lastRenderedPageBreak/>
              <w:t>implementation of the program.</w:t>
            </w:r>
          </w:p>
        </w:tc>
      </w:tr>
    </w:tbl>
    <w:p w:rsidR="00066E07" w:rsidRPr="00055CB0" w:rsidRDefault="00066E07" w:rsidP="005960F8">
      <w:pPr>
        <w:spacing w:after="0"/>
        <w:rPr>
          <w:rFonts w:ascii="Times New Roman" w:hAnsi="Times New Roman" w:cs="Times New Roman"/>
          <w:b/>
          <w:bCs/>
          <w:sz w:val="24"/>
          <w:szCs w:val="24"/>
        </w:rPr>
      </w:pPr>
    </w:p>
    <w:p w:rsidR="005960F8" w:rsidRDefault="005960F8" w:rsidP="00426FA6">
      <w:pPr>
        <w:rPr>
          <w:rFonts w:ascii="Times New Roman" w:hAnsi="Times New Roman" w:cs="Times New Roman"/>
          <w:b/>
          <w:bCs/>
          <w:sz w:val="24"/>
          <w:szCs w:val="24"/>
        </w:rPr>
      </w:pPr>
      <w:r>
        <w:rPr>
          <w:rFonts w:ascii="Times New Roman" w:hAnsi="Times New Roman" w:cs="Times New Roman"/>
          <w:b/>
          <w:bCs/>
          <w:sz w:val="24"/>
          <w:szCs w:val="24"/>
        </w:rPr>
        <w:t>LFA-4</w:t>
      </w:r>
    </w:p>
    <w:tbl>
      <w:tblPr>
        <w:tblW w:w="5098" w:type="pct"/>
        <w:tblCellMar>
          <w:left w:w="0" w:type="dxa"/>
          <w:right w:w="0" w:type="dxa"/>
        </w:tblCellMar>
        <w:tblLook w:val="0000"/>
      </w:tblPr>
      <w:tblGrid>
        <w:gridCol w:w="3213"/>
        <w:gridCol w:w="2819"/>
        <w:gridCol w:w="2039"/>
        <w:gridCol w:w="2282"/>
        <w:gridCol w:w="19"/>
      </w:tblGrid>
      <w:tr w:rsidR="005960F8" w:rsidRPr="0044601A" w:rsidTr="005960F8">
        <w:tc>
          <w:tcPr>
            <w:tcW w:w="4991" w:type="pct"/>
            <w:gridSpan w:val="4"/>
            <w:tcBorders>
              <w:top w:val="double" w:sz="1" w:space="0" w:color="000000"/>
              <w:left w:val="double" w:sz="1" w:space="0" w:color="000000"/>
              <w:bottom w:val="single" w:sz="4" w:space="0" w:color="000000"/>
            </w:tcBorders>
            <w:vAlign w:val="bottom"/>
          </w:tcPr>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Logical Framework Analysis (LFA)</w:t>
            </w:r>
          </w:p>
        </w:tc>
        <w:tc>
          <w:tcPr>
            <w:tcW w:w="9" w:type="pct"/>
            <w:tcBorders>
              <w:left w:val="double" w:sz="1" w:space="0" w:color="000000"/>
            </w:tcBorders>
            <w:vAlign w:val="bottom"/>
          </w:tcPr>
          <w:p w:rsidR="005960F8" w:rsidRPr="0044601A" w:rsidRDefault="005960F8" w:rsidP="005960F8">
            <w:pPr>
              <w:rPr>
                <w:rFonts w:ascii="Times New Roman" w:hAnsi="Times New Roman" w:cs="Times New Roman"/>
                <w:bCs/>
                <w:sz w:val="22"/>
                <w:szCs w:val="24"/>
              </w:rPr>
            </w:pPr>
          </w:p>
        </w:tc>
      </w:tr>
      <w:tr w:rsidR="005960F8" w:rsidRPr="0044601A" w:rsidTr="005960F8">
        <w:tc>
          <w:tcPr>
            <w:tcW w:w="4991" w:type="pct"/>
            <w:gridSpan w:val="4"/>
            <w:tcBorders>
              <w:top w:val="single" w:sz="4" w:space="0" w:color="000000"/>
              <w:left w:val="double" w:sz="1" w:space="0" w:color="000000"/>
              <w:bottom w:val="single" w:sz="4" w:space="0" w:color="000000"/>
            </w:tcBorders>
            <w:vAlign w:val="bottom"/>
          </w:tcPr>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Description: Integrated Watershed Management Plan (IWSMP) for Doma Watershed</w:t>
            </w:r>
          </w:p>
        </w:tc>
        <w:tc>
          <w:tcPr>
            <w:tcW w:w="9" w:type="pct"/>
            <w:tcBorders>
              <w:left w:val="double" w:sz="1" w:space="0" w:color="000000"/>
            </w:tcBorders>
            <w:vAlign w:val="bottom"/>
          </w:tcPr>
          <w:p w:rsidR="005960F8" w:rsidRPr="0044601A" w:rsidRDefault="005960F8" w:rsidP="005960F8">
            <w:pPr>
              <w:rPr>
                <w:rFonts w:ascii="Times New Roman" w:hAnsi="Times New Roman" w:cs="Times New Roman"/>
                <w:bCs/>
                <w:sz w:val="22"/>
                <w:szCs w:val="24"/>
              </w:rPr>
            </w:pPr>
          </w:p>
        </w:tc>
      </w:tr>
      <w:tr w:rsidR="005960F8" w:rsidRPr="0044601A" w:rsidTr="005960F8">
        <w:tc>
          <w:tcPr>
            <w:tcW w:w="4991" w:type="pct"/>
            <w:gridSpan w:val="4"/>
            <w:tcBorders>
              <w:top w:val="single" w:sz="4" w:space="0" w:color="000000"/>
              <w:left w:val="double" w:sz="1" w:space="0" w:color="000000"/>
              <w:bottom w:val="single" w:sz="4" w:space="0" w:color="000000"/>
            </w:tcBorders>
            <w:vAlign w:val="bottom"/>
          </w:tcPr>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Program:   Capacity Building Program</w:t>
            </w:r>
          </w:p>
        </w:tc>
        <w:tc>
          <w:tcPr>
            <w:tcW w:w="9" w:type="pct"/>
            <w:tcBorders>
              <w:left w:val="double" w:sz="1" w:space="0" w:color="000000"/>
            </w:tcBorders>
            <w:vAlign w:val="bottom"/>
          </w:tcPr>
          <w:p w:rsidR="005960F8" w:rsidRPr="0044601A" w:rsidRDefault="005960F8" w:rsidP="005960F8">
            <w:pPr>
              <w:rPr>
                <w:rFonts w:ascii="Times New Roman" w:hAnsi="Times New Roman" w:cs="Times New Roman"/>
                <w:bCs/>
                <w:sz w:val="22"/>
                <w:szCs w:val="24"/>
              </w:rPr>
            </w:pPr>
          </w:p>
        </w:tc>
      </w:tr>
      <w:tr w:rsidR="005960F8" w:rsidRPr="0044601A" w:rsidTr="005960F8">
        <w:tc>
          <w:tcPr>
            <w:tcW w:w="4991" w:type="pct"/>
            <w:gridSpan w:val="4"/>
            <w:tcBorders>
              <w:top w:val="single" w:sz="4" w:space="0" w:color="000000"/>
              <w:left w:val="double" w:sz="1" w:space="0" w:color="000000"/>
              <w:bottom w:val="single" w:sz="4" w:space="0" w:color="000000"/>
            </w:tcBorders>
            <w:vAlign w:val="bottom"/>
          </w:tcPr>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Area: OROMIA Regional State, Wereda.</w:t>
            </w:r>
          </w:p>
        </w:tc>
        <w:tc>
          <w:tcPr>
            <w:tcW w:w="9" w:type="pct"/>
            <w:tcBorders>
              <w:left w:val="double" w:sz="1" w:space="0" w:color="000000"/>
            </w:tcBorders>
            <w:vAlign w:val="bottom"/>
          </w:tcPr>
          <w:p w:rsidR="005960F8" w:rsidRPr="0044601A" w:rsidRDefault="005960F8" w:rsidP="005960F8">
            <w:pPr>
              <w:rPr>
                <w:rFonts w:ascii="Times New Roman" w:hAnsi="Times New Roman" w:cs="Times New Roman"/>
                <w:bCs/>
                <w:sz w:val="22"/>
                <w:szCs w:val="24"/>
              </w:rPr>
            </w:pPr>
          </w:p>
        </w:tc>
      </w:tr>
      <w:tr w:rsidR="005960F8" w:rsidRPr="0044601A" w:rsidTr="005960F8">
        <w:tblPrEx>
          <w:tblCellMar>
            <w:left w:w="108" w:type="dxa"/>
            <w:right w:w="108" w:type="dxa"/>
          </w:tblCellMar>
        </w:tblPrEx>
        <w:trPr>
          <w:gridAfter w:val="1"/>
          <w:wAfter w:w="9" w:type="pct"/>
        </w:trPr>
        <w:tc>
          <w:tcPr>
            <w:tcW w:w="1549" w:type="pct"/>
            <w:tcBorders>
              <w:top w:val="single" w:sz="4" w:space="0" w:color="000000"/>
              <w:left w:val="double" w:sz="1" w:space="0" w:color="000000"/>
              <w:bottom w:val="single" w:sz="4" w:space="0" w:color="000000"/>
            </w:tcBorders>
          </w:tcPr>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Summary of Purposes, Results/Outputs</w:t>
            </w:r>
          </w:p>
        </w:tc>
        <w:tc>
          <w:tcPr>
            <w:tcW w:w="1359" w:type="pct"/>
            <w:tcBorders>
              <w:top w:val="single" w:sz="4" w:space="0" w:color="000000"/>
              <w:left w:val="single" w:sz="4" w:space="0" w:color="000000"/>
              <w:bottom w:val="single" w:sz="4" w:space="0" w:color="000000"/>
            </w:tcBorders>
          </w:tcPr>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Objectively Verifiable Indicators (OVIs)</w:t>
            </w:r>
          </w:p>
        </w:tc>
        <w:tc>
          <w:tcPr>
            <w:tcW w:w="983" w:type="pct"/>
            <w:tcBorders>
              <w:top w:val="single" w:sz="4" w:space="0" w:color="000000"/>
              <w:left w:val="single" w:sz="4" w:space="0" w:color="000000"/>
              <w:bottom w:val="single" w:sz="4" w:space="0" w:color="000000"/>
            </w:tcBorders>
          </w:tcPr>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Means of</w:t>
            </w:r>
          </w:p>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Verification (MoV)</w:t>
            </w:r>
          </w:p>
        </w:tc>
        <w:tc>
          <w:tcPr>
            <w:tcW w:w="1100" w:type="pct"/>
            <w:tcBorders>
              <w:top w:val="single" w:sz="4" w:space="0" w:color="000000"/>
              <w:left w:val="single" w:sz="4" w:space="0" w:color="000000"/>
              <w:bottom w:val="single" w:sz="4" w:space="0" w:color="000000"/>
              <w:right w:val="double" w:sz="1" w:space="0" w:color="000000"/>
            </w:tcBorders>
          </w:tcPr>
          <w:p w:rsidR="005960F8" w:rsidRPr="0044601A" w:rsidRDefault="005960F8" w:rsidP="005960F8">
            <w:pPr>
              <w:rPr>
                <w:rFonts w:ascii="Times New Roman" w:hAnsi="Times New Roman" w:cs="Times New Roman"/>
                <w:bCs/>
                <w:sz w:val="22"/>
                <w:szCs w:val="24"/>
              </w:rPr>
            </w:pPr>
            <w:bookmarkStart w:id="105" w:name="_Toc313429913"/>
            <w:r w:rsidRPr="0044601A">
              <w:rPr>
                <w:rFonts w:ascii="Times New Roman" w:hAnsi="Times New Roman" w:cs="Times New Roman"/>
                <w:bCs/>
                <w:sz w:val="22"/>
                <w:szCs w:val="24"/>
              </w:rPr>
              <w:t>Important</w:t>
            </w:r>
            <w:bookmarkEnd w:id="105"/>
          </w:p>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Assumption</w:t>
            </w:r>
          </w:p>
        </w:tc>
      </w:tr>
      <w:tr w:rsidR="005960F8" w:rsidRPr="0044601A" w:rsidTr="005960F8">
        <w:tblPrEx>
          <w:tblCellMar>
            <w:left w:w="108" w:type="dxa"/>
            <w:right w:w="108" w:type="dxa"/>
          </w:tblCellMar>
        </w:tblPrEx>
        <w:trPr>
          <w:gridAfter w:val="1"/>
          <w:wAfter w:w="9" w:type="pct"/>
        </w:trPr>
        <w:tc>
          <w:tcPr>
            <w:tcW w:w="1549" w:type="pct"/>
            <w:vMerge w:val="restart"/>
            <w:tcBorders>
              <w:top w:val="single" w:sz="4" w:space="0" w:color="000000"/>
              <w:left w:val="double" w:sz="1" w:space="0" w:color="000000"/>
              <w:bottom w:val="single" w:sz="4" w:space="0" w:color="000000"/>
            </w:tcBorders>
          </w:tcPr>
          <w:p w:rsidR="005960F8" w:rsidRPr="0044601A" w:rsidRDefault="005960F8" w:rsidP="005960F8">
            <w:pPr>
              <w:rPr>
                <w:rFonts w:ascii="Times New Roman" w:hAnsi="Times New Roman" w:cs="Times New Roman"/>
                <w:bCs/>
                <w:sz w:val="22"/>
                <w:szCs w:val="24"/>
                <w:u w:val="single"/>
              </w:rPr>
            </w:pPr>
            <w:r w:rsidRPr="0044601A">
              <w:rPr>
                <w:rFonts w:ascii="Times New Roman" w:hAnsi="Times New Roman" w:cs="Times New Roman"/>
                <w:bCs/>
                <w:sz w:val="22"/>
                <w:szCs w:val="24"/>
                <w:u w:val="single"/>
              </w:rPr>
              <w:t>Program Goal</w:t>
            </w:r>
          </w:p>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 xml:space="preserve">Plan implementation and sustainable management of the watershed development ensured by the target households by the end of the program. </w:t>
            </w:r>
          </w:p>
        </w:tc>
        <w:tc>
          <w:tcPr>
            <w:tcW w:w="1359"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Knowledge of conservation concepts and principles are acquired by majority of farmers and Wereda practitioners by the end of the program.</w:t>
            </w:r>
          </w:p>
        </w:tc>
        <w:tc>
          <w:tcPr>
            <w:tcW w:w="983"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Wereda ARDOs annual reports.</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M &amp; E Reports</w:t>
            </w:r>
          </w:p>
        </w:tc>
        <w:tc>
          <w:tcPr>
            <w:tcW w:w="1100" w:type="pct"/>
            <w:vMerge w:val="restart"/>
            <w:tcBorders>
              <w:top w:val="single" w:sz="4" w:space="0" w:color="000000"/>
              <w:left w:val="single" w:sz="4" w:space="0" w:color="000000"/>
              <w:bottom w:val="single" w:sz="4" w:space="0" w:color="000000"/>
              <w:right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Appropriate fund by WoARD is allocated.</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Donors’ participation is ensured.</w:t>
            </w:r>
          </w:p>
        </w:tc>
      </w:tr>
      <w:tr w:rsidR="005960F8" w:rsidRPr="0044601A" w:rsidTr="00384A98">
        <w:tblPrEx>
          <w:tblCellMar>
            <w:left w:w="108" w:type="dxa"/>
            <w:right w:w="108" w:type="dxa"/>
          </w:tblCellMar>
        </w:tblPrEx>
        <w:trPr>
          <w:gridAfter w:val="1"/>
          <w:wAfter w:w="9" w:type="pct"/>
          <w:trHeight w:val="2897"/>
        </w:trPr>
        <w:tc>
          <w:tcPr>
            <w:tcW w:w="1549" w:type="pct"/>
            <w:vMerge/>
            <w:tcBorders>
              <w:top w:val="single" w:sz="4" w:space="0" w:color="000000"/>
              <w:left w:val="double" w:sz="1" w:space="0" w:color="000000"/>
              <w:bottom w:val="single" w:sz="4" w:space="0" w:color="000000"/>
            </w:tcBorders>
          </w:tcPr>
          <w:p w:rsidR="005960F8" w:rsidRPr="0044601A" w:rsidRDefault="005960F8" w:rsidP="005960F8">
            <w:pPr>
              <w:rPr>
                <w:rFonts w:ascii="Times New Roman" w:hAnsi="Times New Roman" w:cs="Times New Roman"/>
                <w:bCs/>
                <w:sz w:val="22"/>
                <w:szCs w:val="24"/>
                <w:u w:val="single"/>
              </w:rPr>
            </w:pPr>
          </w:p>
        </w:tc>
        <w:tc>
          <w:tcPr>
            <w:tcW w:w="1359"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tabs>
                <w:tab w:val="clear" w:pos="432"/>
                <w:tab w:val="num" w:pos="331"/>
              </w:tabs>
              <w:rPr>
                <w:rFonts w:ascii="Times New Roman" w:hAnsi="Times New Roman" w:cs="Times New Roman"/>
                <w:bCs/>
                <w:sz w:val="22"/>
                <w:szCs w:val="24"/>
              </w:rPr>
            </w:pPr>
            <w:r w:rsidRPr="0044601A">
              <w:rPr>
                <w:rFonts w:ascii="Times New Roman" w:hAnsi="Times New Roman" w:cs="Times New Roman"/>
                <w:bCs/>
                <w:sz w:val="22"/>
                <w:szCs w:val="24"/>
              </w:rPr>
              <w:t>Multidisciplinary skills of 40 percent of regional and Wereda level watershed management experts are improved and applied in integrated watershed assessment and M &amp; E of the watershed.</w:t>
            </w:r>
          </w:p>
        </w:tc>
        <w:tc>
          <w:tcPr>
            <w:tcW w:w="983" w:type="pct"/>
            <w:tcBorders>
              <w:top w:val="single" w:sz="4" w:space="0" w:color="000000"/>
              <w:left w:val="single" w:sz="4" w:space="0" w:color="000000"/>
              <w:bottom w:val="single" w:sz="4" w:space="0" w:color="000000"/>
            </w:tcBorders>
          </w:tcPr>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Training reports of regional Bureaus and Wereda Offices (BoARD, BoWR, EPLA, ARDOs) in OROMIA region.</w:t>
            </w:r>
          </w:p>
        </w:tc>
        <w:tc>
          <w:tcPr>
            <w:tcW w:w="1100" w:type="pct"/>
            <w:vMerge/>
            <w:tcBorders>
              <w:top w:val="single" w:sz="4" w:space="0" w:color="000000"/>
              <w:left w:val="single" w:sz="4" w:space="0" w:color="000000"/>
              <w:bottom w:val="single" w:sz="4" w:space="0" w:color="000000"/>
              <w:right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p>
        </w:tc>
      </w:tr>
      <w:tr w:rsidR="005960F8" w:rsidRPr="0044601A" w:rsidTr="005960F8">
        <w:tblPrEx>
          <w:tblCellMar>
            <w:left w:w="108" w:type="dxa"/>
            <w:right w:w="108" w:type="dxa"/>
          </w:tblCellMar>
        </w:tblPrEx>
        <w:trPr>
          <w:gridAfter w:val="1"/>
          <w:wAfter w:w="9" w:type="pct"/>
          <w:trHeight w:val="3338"/>
        </w:trPr>
        <w:tc>
          <w:tcPr>
            <w:tcW w:w="1549" w:type="pct"/>
            <w:tcBorders>
              <w:top w:val="single" w:sz="4" w:space="0" w:color="000000"/>
              <w:left w:val="double" w:sz="1" w:space="0" w:color="000000"/>
            </w:tcBorders>
          </w:tcPr>
          <w:p w:rsidR="005960F8" w:rsidRPr="0044601A" w:rsidRDefault="005960F8" w:rsidP="005960F8">
            <w:pPr>
              <w:rPr>
                <w:rFonts w:ascii="Times New Roman" w:hAnsi="Times New Roman" w:cs="Times New Roman"/>
                <w:bCs/>
                <w:sz w:val="22"/>
                <w:szCs w:val="24"/>
                <w:u w:val="single"/>
              </w:rPr>
            </w:pPr>
            <w:r w:rsidRPr="0044601A">
              <w:rPr>
                <w:rFonts w:ascii="Times New Roman" w:hAnsi="Times New Roman" w:cs="Times New Roman"/>
                <w:bCs/>
                <w:sz w:val="22"/>
                <w:szCs w:val="24"/>
                <w:u w:val="single"/>
              </w:rPr>
              <w:lastRenderedPageBreak/>
              <w:t>Purpose:</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Knowledge and skills of farmers (men and women) and Watershed management experts; improved.</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Follow up and coordination capacity of Wereda ARDOs is enhanced.</w:t>
            </w:r>
          </w:p>
        </w:tc>
        <w:tc>
          <w:tcPr>
            <w:tcW w:w="1359" w:type="pct"/>
            <w:tcBorders>
              <w:top w:val="single" w:sz="4" w:space="0" w:color="000000"/>
              <w:left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60 percent of the biological and physical conservation structures are to acceptable standards </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At least 85 percent of the performed sub-watersheds development activities are monitored and coordinated by the Wereda ARDOs.  </w:t>
            </w:r>
          </w:p>
        </w:tc>
        <w:tc>
          <w:tcPr>
            <w:tcW w:w="983" w:type="pct"/>
            <w:tcBorders>
              <w:top w:val="single" w:sz="4" w:space="0" w:color="000000"/>
              <w:left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Monitoring reports of regional BoARDs and Wereda ARDOs. </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Semi-annual and annual reports of Weredas, </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Project M &amp; E reports.</w:t>
            </w:r>
          </w:p>
        </w:tc>
        <w:tc>
          <w:tcPr>
            <w:tcW w:w="1100" w:type="pct"/>
            <w:tcBorders>
              <w:top w:val="single" w:sz="4" w:space="0" w:color="000000"/>
              <w:left w:val="single" w:sz="4" w:space="0" w:color="000000"/>
              <w:bottom w:val="single" w:sz="4" w:space="0" w:color="000000"/>
              <w:right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Appropriate fund by WoARD is allocated.</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Donors’ support is ensured.</w:t>
            </w:r>
          </w:p>
        </w:tc>
      </w:tr>
      <w:tr w:rsidR="005960F8" w:rsidRPr="0044601A" w:rsidTr="005960F8">
        <w:tblPrEx>
          <w:tblCellMar>
            <w:left w:w="108" w:type="dxa"/>
            <w:right w:w="108" w:type="dxa"/>
          </w:tblCellMar>
        </w:tblPrEx>
        <w:trPr>
          <w:gridAfter w:val="1"/>
          <w:wAfter w:w="9" w:type="pct"/>
        </w:trPr>
        <w:tc>
          <w:tcPr>
            <w:tcW w:w="1549" w:type="pct"/>
            <w:tcBorders>
              <w:top w:val="single" w:sz="4" w:space="0" w:color="000000"/>
              <w:left w:val="double" w:sz="1" w:space="0" w:color="000000"/>
              <w:bottom w:val="single" w:sz="4" w:space="0" w:color="000000"/>
            </w:tcBorders>
          </w:tcPr>
          <w:p w:rsidR="005960F8" w:rsidRPr="0044601A" w:rsidRDefault="005960F8" w:rsidP="005960F8">
            <w:pPr>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 4.1:</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Skill improvement for farmers and Wereda Watershed management team on integrated SWC practices achieved.</w:t>
            </w:r>
          </w:p>
        </w:tc>
        <w:tc>
          <w:tcPr>
            <w:tcW w:w="1359"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At least 70 percent of target households  have gained and applied integrated knowledge and skill of SWC  </w:t>
            </w:r>
          </w:p>
        </w:tc>
        <w:tc>
          <w:tcPr>
            <w:tcW w:w="983"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Wereda internal monitoring reports, </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WoARDs progress reports. </w:t>
            </w:r>
          </w:p>
        </w:tc>
        <w:tc>
          <w:tcPr>
            <w:tcW w:w="1100" w:type="pct"/>
            <w:tcBorders>
              <w:top w:val="single" w:sz="4" w:space="0" w:color="000000"/>
              <w:left w:val="single" w:sz="4" w:space="0" w:color="000000"/>
              <w:bottom w:val="single" w:sz="4" w:space="0" w:color="000000"/>
              <w:right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Appropriate fund by WoARD is allocated.</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Donors’ support is ensured.</w:t>
            </w:r>
          </w:p>
        </w:tc>
      </w:tr>
      <w:tr w:rsidR="005960F8" w:rsidRPr="0044601A" w:rsidTr="005960F8">
        <w:tblPrEx>
          <w:tblCellMar>
            <w:left w:w="108" w:type="dxa"/>
            <w:right w:w="108" w:type="dxa"/>
          </w:tblCellMar>
        </w:tblPrEx>
        <w:trPr>
          <w:gridAfter w:val="1"/>
          <w:wAfter w:w="9" w:type="pct"/>
        </w:trPr>
        <w:tc>
          <w:tcPr>
            <w:tcW w:w="1549" w:type="pct"/>
            <w:tcBorders>
              <w:top w:val="single" w:sz="4" w:space="0" w:color="000000"/>
              <w:left w:val="double" w:sz="1" w:space="0" w:color="000000"/>
              <w:bottom w:val="single" w:sz="4" w:space="0" w:color="000000"/>
            </w:tcBorders>
          </w:tcPr>
          <w:p w:rsidR="005960F8" w:rsidRPr="0044601A" w:rsidRDefault="005960F8" w:rsidP="005960F8">
            <w:pPr>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 4.2:</w:t>
            </w:r>
          </w:p>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Wereda, Kebele and Village Watershed Management teams/committees in Concepts and Practices of Integrated Watershed Development and Management are trained.</w:t>
            </w:r>
          </w:p>
        </w:tc>
        <w:tc>
          <w:tcPr>
            <w:tcW w:w="1359"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At least 75 percent of the performed activities accord annual implementation plans. </w:t>
            </w:r>
          </w:p>
          <w:p w:rsidR="005960F8" w:rsidRPr="0044601A" w:rsidRDefault="005960F8" w:rsidP="005960F8">
            <w:pPr>
              <w:rPr>
                <w:rFonts w:ascii="Times New Roman" w:hAnsi="Times New Roman" w:cs="Times New Roman"/>
                <w:bCs/>
                <w:sz w:val="22"/>
                <w:szCs w:val="24"/>
              </w:rPr>
            </w:pPr>
          </w:p>
        </w:tc>
        <w:tc>
          <w:tcPr>
            <w:tcW w:w="983"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Annual and review reports</w:t>
            </w:r>
          </w:p>
        </w:tc>
        <w:tc>
          <w:tcPr>
            <w:tcW w:w="1100" w:type="pct"/>
            <w:tcBorders>
              <w:top w:val="single" w:sz="4" w:space="0" w:color="000000"/>
              <w:left w:val="single" w:sz="4" w:space="0" w:color="000000"/>
              <w:bottom w:val="single" w:sz="4" w:space="0" w:color="000000"/>
              <w:right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Appropriate fund by WoARD is allocated.</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Donors’ support is ensured.</w:t>
            </w:r>
          </w:p>
        </w:tc>
      </w:tr>
      <w:tr w:rsidR="005960F8" w:rsidRPr="0044601A" w:rsidTr="005960F8">
        <w:tblPrEx>
          <w:tblCellMar>
            <w:left w:w="108" w:type="dxa"/>
            <w:right w:w="108" w:type="dxa"/>
          </w:tblCellMar>
        </w:tblPrEx>
        <w:trPr>
          <w:gridAfter w:val="1"/>
          <w:wAfter w:w="9" w:type="pct"/>
        </w:trPr>
        <w:tc>
          <w:tcPr>
            <w:tcW w:w="1549" w:type="pct"/>
            <w:tcBorders>
              <w:top w:val="single" w:sz="4" w:space="0" w:color="000000"/>
              <w:left w:val="double" w:sz="1" w:space="0" w:color="000000"/>
              <w:bottom w:val="single" w:sz="4" w:space="0" w:color="000000"/>
            </w:tcBorders>
          </w:tcPr>
          <w:p w:rsidR="005960F8" w:rsidRPr="0044601A" w:rsidRDefault="005960F8" w:rsidP="005960F8">
            <w:pPr>
              <w:rPr>
                <w:rFonts w:ascii="Times New Roman" w:hAnsi="Times New Roman" w:cs="Times New Roman"/>
                <w:bCs/>
                <w:sz w:val="22"/>
                <w:szCs w:val="24"/>
                <w:u w:val="single"/>
              </w:rPr>
            </w:pPr>
            <w:r w:rsidRPr="0044601A">
              <w:rPr>
                <w:rFonts w:ascii="Times New Roman" w:hAnsi="Times New Roman" w:cs="Times New Roman"/>
                <w:bCs/>
                <w:sz w:val="22"/>
                <w:szCs w:val="24"/>
                <w:u w:val="single"/>
              </w:rPr>
              <w:t>Result 4.3:</w:t>
            </w:r>
          </w:p>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Experts and farmers group training in agro-forestry practices and nursery management  are trained</w:t>
            </w:r>
          </w:p>
        </w:tc>
        <w:tc>
          <w:tcPr>
            <w:tcW w:w="1359"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Appropriate agro-forestry knowledge are gained and applied by a minimum of 50 percent of the households in the sub-watersheds;</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 Seedling performance rate on all nursery sites reaches a minimum of 90 percent by the end of the program.  </w:t>
            </w:r>
          </w:p>
        </w:tc>
        <w:tc>
          <w:tcPr>
            <w:tcW w:w="983" w:type="pct"/>
            <w:tcBorders>
              <w:top w:val="single" w:sz="4" w:space="0" w:color="000000"/>
              <w:left w:val="single" w:sz="4" w:space="0" w:color="000000"/>
              <w:bottom w:val="single" w:sz="4"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Program review reports of the sub-watersheds.</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M&amp;E reports</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Wereda Annual reports</w:t>
            </w:r>
          </w:p>
        </w:tc>
        <w:tc>
          <w:tcPr>
            <w:tcW w:w="1100" w:type="pct"/>
            <w:tcBorders>
              <w:top w:val="single" w:sz="4" w:space="0" w:color="000000"/>
              <w:left w:val="single" w:sz="4" w:space="0" w:color="000000"/>
              <w:bottom w:val="single" w:sz="4" w:space="0" w:color="000000"/>
              <w:right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Appropriate fund by WoARD is allocated.</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Donors’ support is ensured.</w:t>
            </w:r>
          </w:p>
        </w:tc>
      </w:tr>
      <w:tr w:rsidR="005960F8" w:rsidRPr="0044601A" w:rsidTr="005960F8">
        <w:tblPrEx>
          <w:tblCellMar>
            <w:left w:w="108" w:type="dxa"/>
            <w:right w:w="108" w:type="dxa"/>
          </w:tblCellMar>
        </w:tblPrEx>
        <w:trPr>
          <w:gridAfter w:val="1"/>
          <w:wAfter w:w="9" w:type="pct"/>
        </w:trPr>
        <w:tc>
          <w:tcPr>
            <w:tcW w:w="1549" w:type="pct"/>
            <w:tcBorders>
              <w:top w:val="single" w:sz="4" w:space="0" w:color="000000"/>
              <w:left w:val="double" w:sz="1" w:space="0" w:color="000000"/>
              <w:bottom w:val="double" w:sz="1" w:space="0" w:color="000000"/>
            </w:tcBorders>
          </w:tcPr>
          <w:p w:rsidR="005960F8" w:rsidRPr="0044601A" w:rsidRDefault="005960F8" w:rsidP="005960F8">
            <w:pPr>
              <w:rPr>
                <w:rFonts w:ascii="Times New Roman" w:hAnsi="Times New Roman" w:cs="Times New Roman"/>
                <w:bCs/>
                <w:sz w:val="22"/>
                <w:szCs w:val="24"/>
                <w:u w:val="single"/>
              </w:rPr>
            </w:pPr>
            <w:r w:rsidRPr="0044601A">
              <w:rPr>
                <w:rFonts w:ascii="Times New Roman" w:hAnsi="Times New Roman" w:cs="Times New Roman"/>
                <w:bCs/>
                <w:sz w:val="22"/>
                <w:szCs w:val="24"/>
                <w:u w:val="single"/>
              </w:rPr>
              <w:lastRenderedPageBreak/>
              <w:t>Result 4.4:</w:t>
            </w:r>
          </w:p>
          <w:p w:rsidR="005960F8" w:rsidRPr="0044601A" w:rsidRDefault="005960F8" w:rsidP="005960F8">
            <w:pPr>
              <w:rPr>
                <w:rFonts w:ascii="Times New Roman" w:hAnsi="Times New Roman" w:cs="Times New Roman"/>
                <w:bCs/>
                <w:sz w:val="22"/>
                <w:szCs w:val="24"/>
              </w:rPr>
            </w:pPr>
            <w:r w:rsidRPr="0044601A">
              <w:rPr>
                <w:rFonts w:ascii="Times New Roman" w:hAnsi="Times New Roman" w:cs="Times New Roman"/>
                <w:bCs/>
                <w:sz w:val="22"/>
                <w:szCs w:val="24"/>
              </w:rPr>
              <w:t xml:space="preserve">Capacities of Kebeles and village committees, Wereda ARDOs and regional BoARDs and EPLA are strengthened. </w:t>
            </w:r>
          </w:p>
        </w:tc>
        <w:tc>
          <w:tcPr>
            <w:tcW w:w="1359" w:type="pct"/>
            <w:tcBorders>
              <w:top w:val="single" w:sz="4" w:space="0" w:color="000000"/>
              <w:left w:val="single" w:sz="4" w:space="0" w:color="000000"/>
              <w:bottom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 xml:space="preserve">Annual action plans are implemented at least by 75 percent at the end of the program.          </w:t>
            </w:r>
          </w:p>
        </w:tc>
        <w:tc>
          <w:tcPr>
            <w:tcW w:w="983" w:type="pct"/>
            <w:tcBorders>
              <w:top w:val="single" w:sz="4" w:space="0" w:color="000000"/>
              <w:left w:val="single" w:sz="4" w:space="0" w:color="000000"/>
              <w:bottom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Program review reports of the sub-watersheds.</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M&amp;E reports</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Wereda Annual reports</w:t>
            </w:r>
          </w:p>
        </w:tc>
        <w:tc>
          <w:tcPr>
            <w:tcW w:w="1100" w:type="pct"/>
            <w:tcBorders>
              <w:top w:val="single" w:sz="4" w:space="0" w:color="000000"/>
              <w:left w:val="single" w:sz="4" w:space="0" w:color="000000"/>
              <w:bottom w:val="double" w:sz="1" w:space="0" w:color="000000"/>
              <w:right w:val="double" w:sz="1" w:space="0" w:color="000000"/>
            </w:tcBorders>
          </w:tcPr>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Appropriate fund by WoARD is allocated.</w:t>
            </w:r>
          </w:p>
          <w:p w:rsidR="005960F8" w:rsidRPr="0044601A" w:rsidRDefault="005960F8" w:rsidP="005960F8">
            <w:pPr>
              <w:numPr>
                <w:ilvl w:val="0"/>
                <w:numId w:val="6"/>
              </w:numPr>
              <w:rPr>
                <w:rFonts w:ascii="Times New Roman" w:hAnsi="Times New Roman" w:cs="Times New Roman"/>
                <w:bCs/>
                <w:sz w:val="22"/>
                <w:szCs w:val="24"/>
              </w:rPr>
            </w:pPr>
            <w:r w:rsidRPr="0044601A">
              <w:rPr>
                <w:rFonts w:ascii="Times New Roman" w:hAnsi="Times New Roman" w:cs="Times New Roman"/>
                <w:bCs/>
                <w:sz w:val="22"/>
                <w:szCs w:val="24"/>
              </w:rPr>
              <w:t>Donors’ support is ensured.</w:t>
            </w:r>
          </w:p>
        </w:tc>
      </w:tr>
    </w:tbl>
    <w:p w:rsidR="005960F8" w:rsidRPr="00055CB0" w:rsidRDefault="005960F8" w:rsidP="00426FA6">
      <w:pPr>
        <w:rPr>
          <w:rFonts w:ascii="Times New Roman" w:hAnsi="Times New Roman" w:cs="Times New Roman"/>
          <w:b/>
          <w:bCs/>
          <w:sz w:val="24"/>
          <w:szCs w:val="24"/>
        </w:rPr>
      </w:pPr>
    </w:p>
    <w:p w:rsidR="00066E07" w:rsidRPr="00055CB0" w:rsidRDefault="00066E07" w:rsidP="00426FA6">
      <w:pPr>
        <w:rPr>
          <w:rFonts w:ascii="Times New Roman" w:hAnsi="Times New Roman" w:cs="Times New Roman"/>
          <w:b/>
          <w:bCs/>
          <w:sz w:val="24"/>
          <w:szCs w:val="24"/>
        </w:rPr>
      </w:pPr>
    </w:p>
    <w:p w:rsidR="00D163F5" w:rsidRPr="00055CB0" w:rsidRDefault="00D163F5">
      <w:pPr>
        <w:rPr>
          <w:rFonts w:ascii="Times New Roman" w:hAnsi="Times New Roman" w:cs="Times New Roman"/>
          <w:b/>
          <w:smallCaps/>
          <w:spacing w:val="5"/>
          <w:sz w:val="24"/>
          <w:szCs w:val="24"/>
        </w:rPr>
      </w:pPr>
      <w:r w:rsidRPr="00055CB0">
        <w:rPr>
          <w:rFonts w:ascii="Times New Roman" w:hAnsi="Times New Roman" w:cs="Times New Roman"/>
          <w:sz w:val="24"/>
          <w:szCs w:val="24"/>
        </w:rPr>
        <w:br w:type="page"/>
      </w:r>
    </w:p>
    <w:p w:rsidR="00066E07" w:rsidRPr="006377AF" w:rsidRDefault="006377AF" w:rsidP="006377AF">
      <w:pPr>
        <w:pStyle w:val="StyleHeading1"/>
        <w:ind w:left="-180"/>
      </w:pPr>
      <w:bookmarkStart w:id="106" w:name="_Toc466877379"/>
      <w:r w:rsidRPr="006377AF">
        <w:lastRenderedPageBreak/>
        <w:t>1</w:t>
      </w:r>
      <w:r w:rsidR="00F51BDF">
        <w:t>4</w:t>
      </w:r>
      <w:r w:rsidRPr="006377AF">
        <w:t>.</w:t>
      </w:r>
      <w:r w:rsidR="00066E07" w:rsidRPr="006377AF">
        <w:t xml:space="preserve">Activity Plan for </w:t>
      </w:r>
      <w:r w:rsidR="00360AC4" w:rsidRPr="006377AF">
        <w:t>Doma</w:t>
      </w:r>
      <w:r w:rsidR="00066E07" w:rsidRPr="006377AF">
        <w:t xml:space="preserve"> Watershed Management Plan</w:t>
      </w:r>
      <w:bookmarkEnd w:id="106"/>
    </w:p>
    <w:tbl>
      <w:tblPr>
        <w:tblW w:w="5035"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4249"/>
        <w:gridCol w:w="998"/>
        <w:gridCol w:w="1259"/>
        <w:gridCol w:w="1261"/>
        <w:gridCol w:w="1435"/>
        <w:gridCol w:w="1257"/>
      </w:tblGrid>
      <w:tr w:rsidR="00541AAB" w:rsidRPr="00055CB0" w:rsidTr="0044601A">
        <w:trPr>
          <w:trHeight w:val="815"/>
        </w:trPr>
        <w:tc>
          <w:tcPr>
            <w:tcW w:w="2031" w:type="pct"/>
            <w:shd w:val="clear" w:color="auto" w:fill="auto"/>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Type of Measures</w:t>
            </w:r>
          </w:p>
        </w:tc>
        <w:tc>
          <w:tcPr>
            <w:tcW w:w="477" w:type="pct"/>
            <w:shd w:val="clear" w:color="auto" w:fill="auto"/>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Unit</w:t>
            </w:r>
          </w:p>
        </w:tc>
        <w:tc>
          <w:tcPr>
            <w:tcW w:w="602" w:type="pct"/>
            <w:shd w:val="clear" w:color="auto" w:fill="auto"/>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Work amount</w:t>
            </w:r>
          </w:p>
        </w:tc>
        <w:tc>
          <w:tcPr>
            <w:tcW w:w="603" w:type="pct"/>
            <w:shd w:val="clear" w:color="auto" w:fill="auto"/>
            <w:noWrap/>
            <w:vAlign w:val="bottom"/>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w:t>
            </w:r>
          </w:p>
        </w:tc>
        <w:tc>
          <w:tcPr>
            <w:tcW w:w="686" w:type="pct"/>
            <w:shd w:val="clear" w:color="auto" w:fill="auto"/>
            <w:noWrap/>
            <w:vAlign w:val="bottom"/>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II</w:t>
            </w:r>
          </w:p>
        </w:tc>
        <w:tc>
          <w:tcPr>
            <w:tcW w:w="601" w:type="pct"/>
            <w:shd w:val="clear" w:color="auto" w:fill="auto"/>
            <w:noWrap/>
            <w:vAlign w:val="bottom"/>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III</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b/>
                <w:bCs/>
                <w:color w:val="000000"/>
                <w:sz w:val="24"/>
                <w:szCs w:val="24"/>
              </w:rPr>
            </w:pPr>
            <w:r w:rsidRPr="00055CB0">
              <w:rPr>
                <w:rFonts w:ascii="Times New Roman" w:hAnsi="Times New Roman" w:cs="Times New Roman"/>
                <w:b/>
                <w:bCs/>
                <w:color w:val="000000"/>
                <w:sz w:val="24"/>
                <w:szCs w:val="24"/>
              </w:rPr>
              <w:t>SWC Program</w:t>
            </w:r>
          </w:p>
        </w:tc>
        <w:tc>
          <w:tcPr>
            <w:tcW w:w="477" w:type="pct"/>
            <w:shd w:val="clear" w:color="auto" w:fill="auto"/>
            <w:noWrap/>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602"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603" w:type="pct"/>
            <w:shd w:val="clear" w:color="auto" w:fill="auto"/>
            <w:vAlign w:val="bottom"/>
            <w:hideMark/>
          </w:tcPr>
          <w:p w:rsidR="00AF64AC" w:rsidRPr="00055CB0" w:rsidRDefault="00AF64AC" w:rsidP="00AF64AC">
            <w:pPr>
              <w:jc w:val="center"/>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686" w:type="pct"/>
            <w:shd w:val="clear" w:color="auto" w:fill="auto"/>
            <w:vAlign w:val="bottom"/>
            <w:hideMark/>
          </w:tcPr>
          <w:p w:rsidR="00AF64AC" w:rsidRPr="00055CB0" w:rsidRDefault="00AF64AC" w:rsidP="00AF64AC">
            <w:pPr>
              <w:jc w:val="center"/>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601" w:type="pct"/>
            <w:shd w:val="clear" w:color="auto" w:fill="auto"/>
            <w:vAlign w:val="bottom"/>
            <w:hideMark/>
          </w:tcPr>
          <w:p w:rsidR="00AF64AC" w:rsidRPr="00055CB0" w:rsidRDefault="00AF64AC" w:rsidP="00AF64AC">
            <w:pPr>
              <w:jc w:val="center"/>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Soil bund (50%)</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km</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1731</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519</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1039</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173</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Fanyajuu bund (50%)</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km</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1731</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519</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1039</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173</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Grass plantation on bunds</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km</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20644</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6193</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12386</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2064</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Cutoff drain construction</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km</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173</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52</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104</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17</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Waterway construction with grass</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km</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87</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26</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52</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9</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Wooden check dam</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km</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1000</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300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600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Trench construction </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2000</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600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1200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200</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Microbasin construction </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8000</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2400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4800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800</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Eyebrow basin construction </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30000</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9000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18000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3000</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Grass plantation on bunds</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km</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20644</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930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1861</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310</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Gully revegitation</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km</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1000</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300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600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r>
      <w:tr w:rsidR="00541AAB" w:rsidRPr="00055CB0" w:rsidTr="0044601A">
        <w:trPr>
          <w:trHeight w:val="315"/>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Running nursery site</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r>
      <w:tr w:rsidR="00541AAB" w:rsidRPr="00055CB0" w:rsidTr="0044601A">
        <w:trPr>
          <w:trHeight w:val="405"/>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Establishment of grass multiplication center</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r>
      <w:tr w:rsidR="00541AAB" w:rsidRPr="00055CB0" w:rsidTr="0044601A">
        <w:trPr>
          <w:trHeight w:val="315"/>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Running grass multiplication center</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r>
      <w:tr w:rsidR="00541AAB" w:rsidRPr="00055CB0" w:rsidTr="0044601A">
        <w:trPr>
          <w:trHeight w:val="315"/>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Grass seed collection</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kg</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4000</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300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600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r>
      <w:tr w:rsidR="00541AAB" w:rsidRPr="00055CB0" w:rsidTr="0044601A">
        <w:trPr>
          <w:trHeight w:val="315"/>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Tree seed collection</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kg</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4000</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300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600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r>
      <w:tr w:rsidR="00541AAB" w:rsidRPr="00055CB0" w:rsidTr="0044601A">
        <w:trPr>
          <w:trHeight w:val="975"/>
        </w:trPr>
        <w:tc>
          <w:tcPr>
            <w:tcW w:w="2031" w:type="pct"/>
            <w:shd w:val="clear" w:color="auto" w:fill="auto"/>
            <w:vAlign w:val="bottom"/>
            <w:hideMark/>
          </w:tcPr>
          <w:p w:rsidR="00541AAB" w:rsidRPr="00055CB0" w:rsidRDefault="00541AAB" w:rsidP="00AF64AC">
            <w:pPr>
              <w:rPr>
                <w:rFonts w:ascii="Times New Roman" w:hAnsi="Times New Roman" w:cs="Times New Roman"/>
                <w:b/>
                <w:bCs/>
                <w:color w:val="000000"/>
                <w:sz w:val="24"/>
                <w:szCs w:val="24"/>
              </w:rPr>
            </w:pPr>
            <w:r w:rsidRPr="00055CB0">
              <w:rPr>
                <w:rFonts w:ascii="Times New Roman" w:hAnsi="Times New Roman" w:cs="Times New Roman"/>
                <w:b/>
                <w:bCs/>
                <w:color w:val="000000"/>
                <w:sz w:val="24"/>
                <w:szCs w:val="24"/>
              </w:rPr>
              <w:t>Agro forestry and Forest Development Program</w:t>
            </w:r>
          </w:p>
        </w:tc>
        <w:tc>
          <w:tcPr>
            <w:tcW w:w="477" w:type="pct"/>
            <w:shd w:val="clear" w:color="auto" w:fill="auto"/>
            <w:vAlign w:val="bottom"/>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p>
        </w:tc>
        <w:tc>
          <w:tcPr>
            <w:tcW w:w="602" w:type="pct"/>
            <w:shd w:val="clear" w:color="auto" w:fill="auto"/>
            <w:vAlign w:val="bottom"/>
            <w:hideMark/>
          </w:tcPr>
          <w:p w:rsidR="00541AAB" w:rsidRPr="00055CB0" w:rsidRDefault="00541AAB" w:rsidP="00541AAB">
            <w:pPr>
              <w:jc w:val="left"/>
              <w:rPr>
                <w:rFonts w:ascii="Times New Roman" w:hAnsi="Times New Roman" w:cs="Times New Roman"/>
                <w:color w:val="000000"/>
                <w:sz w:val="24"/>
                <w:szCs w:val="24"/>
              </w:rPr>
            </w:pPr>
            <w:r w:rsidRPr="00055CB0">
              <w:rPr>
                <w:rFonts w:ascii="Times New Roman" w:hAnsi="Times New Roman" w:cs="Times New Roman"/>
                <w:color w:val="000000"/>
                <w:sz w:val="24"/>
                <w:szCs w:val="24"/>
              </w:rPr>
              <w:t>Work amount</w:t>
            </w:r>
          </w:p>
        </w:tc>
        <w:tc>
          <w:tcPr>
            <w:tcW w:w="603" w:type="pct"/>
            <w:shd w:val="clear" w:color="auto" w:fill="auto"/>
            <w:noWrap/>
            <w:vAlign w:val="bottom"/>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w:t>
            </w:r>
          </w:p>
        </w:tc>
        <w:tc>
          <w:tcPr>
            <w:tcW w:w="686" w:type="pct"/>
            <w:shd w:val="clear" w:color="auto" w:fill="auto"/>
            <w:noWrap/>
            <w:vAlign w:val="bottom"/>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II</w:t>
            </w:r>
          </w:p>
        </w:tc>
        <w:tc>
          <w:tcPr>
            <w:tcW w:w="601" w:type="pct"/>
            <w:shd w:val="clear" w:color="auto" w:fill="auto"/>
            <w:noWrap/>
            <w:vAlign w:val="bottom"/>
            <w:hideMark/>
          </w:tcPr>
          <w:p w:rsidR="00541AAB" w:rsidRPr="00055CB0" w:rsidRDefault="00541AAB"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III</w:t>
            </w:r>
          </w:p>
        </w:tc>
      </w:tr>
      <w:tr w:rsidR="00541AAB" w:rsidRPr="00055CB0" w:rsidTr="0044601A">
        <w:trPr>
          <w:trHeight w:val="315"/>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Seedling Production</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2,500,000 </w:t>
            </w:r>
          </w:p>
        </w:tc>
        <w:tc>
          <w:tcPr>
            <w:tcW w:w="603"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750,000.0 </w:t>
            </w:r>
          </w:p>
        </w:tc>
        <w:tc>
          <w:tcPr>
            <w:tcW w:w="686"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1,500,000.0 </w:t>
            </w:r>
          </w:p>
        </w:tc>
        <w:tc>
          <w:tcPr>
            <w:tcW w:w="60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250,000.0 </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lastRenderedPageBreak/>
              <w:t>Pitting and Planting</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2,500,000 </w:t>
            </w:r>
          </w:p>
        </w:tc>
        <w:tc>
          <w:tcPr>
            <w:tcW w:w="603"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750,000.0 </w:t>
            </w:r>
          </w:p>
        </w:tc>
        <w:tc>
          <w:tcPr>
            <w:tcW w:w="686"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1,500,000.0 </w:t>
            </w:r>
          </w:p>
        </w:tc>
        <w:tc>
          <w:tcPr>
            <w:tcW w:w="60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250,000.0 </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Agro</w:t>
            </w:r>
            <w:r w:rsidR="00541AAB" w:rsidRPr="00055CB0">
              <w:rPr>
                <w:rFonts w:ascii="Times New Roman" w:hAnsi="Times New Roman" w:cs="Times New Roman"/>
                <w:color w:val="000000"/>
                <w:sz w:val="24"/>
                <w:szCs w:val="24"/>
              </w:rPr>
              <w:t>-</w:t>
            </w:r>
            <w:r w:rsidRPr="00055CB0">
              <w:rPr>
                <w:rFonts w:ascii="Times New Roman" w:hAnsi="Times New Roman" w:cs="Times New Roman"/>
                <w:color w:val="000000"/>
                <w:sz w:val="24"/>
                <w:szCs w:val="24"/>
              </w:rPr>
              <w:t xml:space="preserve">forestry tree planting - Alley cropping </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2,500,000</w:t>
            </w:r>
          </w:p>
        </w:tc>
        <w:tc>
          <w:tcPr>
            <w:tcW w:w="603"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750,000.0 </w:t>
            </w:r>
          </w:p>
        </w:tc>
        <w:tc>
          <w:tcPr>
            <w:tcW w:w="686"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1,500,000.0 </w:t>
            </w:r>
          </w:p>
        </w:tc>
        <w:tc>
          <w:tcPr>
            <w:tcW w:w="60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250,000.0 </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Agro</w:t>
            </w:r>
            <w:r w:rsidR="00541AAB" w:rsidRPr="00055CB0">
              <w:rPr>
                <w:rFonts w:ascii="Times New Roman" w:hAnsi="Times New Roman" w:cs="Times New Roman"/>
                <w:color w:val="000000"/>
                <w:sz w:val="24"/>
                <w:szCs w:val="24"/>
              </w:rPr>
              <w:t>-</w:t>
            </w:r>
            <w:r w:rsidRPr="00055CB0">
              <w:rPr>
                <w:rFonts w:ascii="Times New Roman" w:hAnsi="Times New Roman" w:cs="Times New Roman"/>
                <w:color w:val="000000"/>
                <w:sz w:val="24"/>
                <w:szCs w:val="24"/>
              </w:rPr>
              <w:t xml:space="preserve">forestry tree planting - intercropping </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2,500,000</w:t>
            </w:r>
          </w:p>
        </w:tc>
        <w:tc>
          <w:tcPr>
            <w:tcW w:w="603"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750,000.0 </w:t>
            </w:r>
          </w:p>
        </w:tc>
        <w:tc>
          <w:tcPr>
            <w:tcW w:w="686"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1,500,000.0 </w:t>
            </w:r>
          </w:p>
        </w:tc>
        <w:tc>
          <w:tcPr>
            <w:tcW w:w="60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250,000.0 </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lowland Fruit tree planting </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1,000,000 </w:t>
            </w:r>
          </w:p>
        </w:tc>
        <w:tc>
          <w:tcPr>
            <w:tcW w:w="603"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300,000.0 </w:t>
            </w:r>
          </w:p>
        </w:tc>
        <w:tc>
          <w:tcPr>
            <w:tcW w:w="686"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600,000.0 </w:t>
            </w:r>
          </w:p>
        </w:tc>
        <w:tc>
          <w:tcPr>
            <w:tcW w:w="60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100,000.0 </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Introduction energy saving stoves</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20,000 </w:t>
            </w:r>
          </w:p>
        </w:tc>
        <w:tc>
          <w:tcPr>
            <w:tcW w:w="603"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6,000.0 </w:t>
            </w:r>
          </w:p>
        </w:tc>
        <w:tc>
          <w:tcPr>
            <w:tcW w:w="686"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12,000.0 </w:t>
            </w:r>
          </w:p>
        </w:tc>
        <w:tc>
          <w:tcPr>
            <w:tcW w:w="60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2,000.0 </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Participatory Forest Management </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Ha</w:t>
            </w:r>
          </w:p>
        </w:tc>
        <w:tc>
          <w:tcPr>
            <w:tcW w:w="602"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20,000 </w:t>
            </w:r>
          </w:p>
        </w:tc>
        <w:tc>
          <w:tcPr>
            <w:tcW w:w="603"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6,000.0 </w:t>
            </w:r>
          </w:p>
        </w:tc>
        <w:tc>
          <w:tcPr>
            <w:tcW w:w="686"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12,000.0 </w:t>
            </w:r>
          </w:p>
        </w:tc>
        <w:tc>
          <w:tcPr>
            <w:tcW w:w="60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2,000.0 </w:t>
            </w:r>
          </w:p>
        </w:tc>
      </w:tr>
      <w:tr w:rsidR="00541AAB" w:rsidRPr="00055CB0" w:rsidTr="0044601A">
        <w:trPr>
          <w:trHeight w:val="300"/>
        </w:trPr>
        <w:tc>
          <w:tcPr>
            <w:tcW w:w="2031" w:type="pct"/>
            <w:shd w:val="clear" w:color="auto" w:fill="auto"/>
            <w:noWrap/>
            <w:vAlign w:val="bottom"/>
            <w:hideMark/>
          </w:tcPr>
          <w:p w:rsidR="00541AAB" w:rsidRPr="00055CB0" w:rsidRDefault="00541AAB" w:rsidP="00AF64AC">
            <w:pPr>
              <w:rPr>
                <w:rFonts w:ascii="Times New Roman" w:hAnsi="Times New Roman" w:cs="Times New Roman"/>
                <w:b/>
                <w:bCs/>
                <w:color w:val="000000"/>
                <w:sz w:val="24"/>
                <w:szCs w:val="24"/>
              </w:rPr>
            </w:pPr>
            <w:r w:rsidRPr="00055CB0">
              <w:rPr>
                <w:rFonts w:ascii="Times New Roman" w:hAnsi="Times New Roman" w:cs="Times New Roman"/>
                <w:b/>
                <w:bCs/>
                <w:color w:val="000000"/>
                <w:sz w:val="24"/>
                <w:szCs w:val="24"/>
              </w:rPr>
              <w:t>Livestock Development Program</w:t>
            </w:r>
          </w:p>
        </w:tc>
        <w:tc>
          <w:tcPr>
            <w:tcW w:w="477" w:type="pct"/>
            <w:shd w:val="clear" w:color="auto" w:fill="auto"/>
            <w:noWrap/>
            <w:vAlign w:val="bottom"/>
            <w:hideMark/>
          </w:tcPr>
          <w:p w:rsidR="00541AAB" w:rsidRPr="00055CB0" w:rsidRDefault="00541AAB" w:rsidP="00132229">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Unit</w:t>
            </w:r>
          </w:p>
        </w:tc>
        <w:tc>
          <w:tcPr>
            <w:tcW w:w="602" w:type="pct"/>
            <w:shd w:val="clear" w:color="auto" w:fill="auto"/>
            <w:noWrap/>
            <w:hideMark/>
          </w:tcPr>
          <w:p w:rsidR="00541AAB" w:rsidRPr="00055CB0" w:rsidRDefault="00541AAB" w:rsidP="00132229">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Work Amount</w:t>
            </w:r>
          </w:p>
        </w:tc>
        <w:tc>
          <w:tcPr>
            <w:tcW w:w="603" w:type="pct"/>
            <w:shd w:val="clear" w:color="auto" w:fill="auto"/>
            <w:noWrap/>
            <w:vAlign w:val="bottom"/>
            <w:hideMark/>
          </w:tcPr>
          <w:p w:rsidR="00541AAB" w:rsidRPr="00055CB0" w:rsidRDefault="00541AAB" w:rsidP="00132229">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w:t>
            </w:r>
          </w:p>
        </w:tc>
        <w:tc>
          <w:tcPr>
            <w:tcW w:w="686" w:type="pct"/>
            <w:shd w:val="clear" w:color="auto" w:fill="auto"/>
            <w:noWrap/>
            <w:vAlign w:val="bottom"/>
            <w:hideMark/>
          </w:tcPr>
          <w:p w:rsidR="00541AAB" w:rsidRPr="00055CB0" w:rsidRDefault="00541AAB" w:rsidP="00132229">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II</w:t>
            </w:r>
          </w:p>
        </w:tc>
        <w:tc>
          <w:tcPr>
            <w:tcW w:w="601" w:type="pct"/>
            <w:shd w:val="clear" w:color="auto" w:fill="auto"/>
            <w:noWrap/>
            <w:vAlign w:val="bottom"/>
            <w:hideMark/>
          </w:tcPr>
          <w:p w:rsidR="00541AAB" w:rsidRPr="00055CB0" w:rsidRDefault="00541AAB" w:rsidP="00132229">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III</w:t>
            </w:r>
          </w:p>
        </w:tc>
      </w:tr>
      <w:tr w:rsidR="00541AAB" w:rsidRPr="00055CB0" w:rsidTr="0044601A">
        <w:trPr>
          <w:trHeight w:val="300"/>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Grazing land management</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ha</w:t>
            </w:r>
          </w:p>
        </w:tc>
        <w:tc>
          <w:tcPr>
            <w:tcW w:w="602"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1,000.00 </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300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600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100</w:t>
            </w:r>
          </w:p>
        </w:tc>
      </w:tr>
      <w:tr w:rsidR="00541AAB" w:rsidRPr="00055CB0" w:rsidTr="0044601A">
        <w:trPr>
          <w:trHeight w:val="600"/>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Establishment of </w:t>
            </w:r>
            <w:r w:rsidR="00D163F5" w:rsidRPr="00055CB0">
              <w:rPr>
                <w:rFonts w:ascii="Times New Roman" w:hAnsi="Times New Roman" w:cs="Times New Roman"/>
                <w:color w:val="000000"/>
                <w:sz w:val="24"/>
                <w:szCs w:val="24"/>
              </w:rPr>
              <w:t>Forage</w:t>
            </w:r>
            <w:r w:rsidRPr="00055CB0">
              <w:rPr>
                <w:rFonts w:ascii="Times New Roman" w:hAnsi="Times New Roman" w:cs="Times New Roman"/>
                <w:color w:val="000000"/>
                <w:sz w:val="24"/>
                <w:szCs w:val="24"/>
              </w:rPr>
              <w:t xml:space="preserve"> seed multiplication Center</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r>
      <w:tr w:rsidR="00541AAB" w:rsidRPr="00055CB0" w:rsidTr="0044601A">
        <w:trPr>
          <w:trHeight w:val="600"/>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Running of </w:t>
            </w:r>
            <w:r w:rsidR="00D163F5" w:rsidRPr="00055CB0">
              <w:rPr>
                <w:rFonts w:ascii="Times New Roman" w:hAnsi="Times New Roman" w:cs="Times New Roman"/>
                <w:color w:val="000000"/>
                <w:sz w:val="24"/>
                <w:szCs w:val="24"/>
              </w:rPr>
              <w:t>Forage</w:t>
            </w:r>
            <w:r w:rsidRPr="00055CB0">
              <w:rPr>
                <w:rFonts w:ascii="Times New Roman" w:hAnsi="Times New Roman" w:cs="Times New Roman"/>
                <w:color w:val="000000"/>
                <w:sz w:val="24"/>
                <w:szCs w:val="24"/>
              </w:rPr>
              <w:t xml:space="preserve"> seed multiplication Center</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r>
      <w:tr w:rsidR="00541AAB" w:rsidRPr="00055CB0" w:rsidTr="0044601A">
        <w:trPr>
          <w:trHeight w:val="300"/>
        </w:trPr>
        <w:tc>
          <w:tcPr>
            <w:tcW w:w="2031"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Introduction and Promotion of Apiculture</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w:t>
            </w:r>
          </w:p>
        </w:tc>
        <w:tc>
          <w:tcPr>
            <w:tcW w:w="602"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       40,000 </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12000</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24000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4000</w:t>
            </w:r>
          </w:p>
        </w:tc>
      </w:tr>
      <w:tr w:rsidR="00541AAB" w:rsidRPr="00055CB0" w:rsidTr="0044601A">
        <w:trPr>
          <w:trHeight w:val="315"/>
        </w:trPr>
        <w:tc>
          <w:tcPr>
            <w:tcW w:w="2031" w:type="pct"/>
            <w:shd w:val="clear" w:color="auto" w:fill="auto"/>
            <w:noWrap/>
            <w:vAlign w:val="bottom"/>
            <w:hideMark/>
          </w:tcPr>
          <w:p w:rsidR="00AF64AC" w:rsidRPr="00055CB0" w:rsidRDefault="00AF64AC" w:rsidP="00AF64AC">
            <w:pPr>
              <w:rPr>
                <w:rFonts w:ascii="Times New Roman" w:hAnsi="Times New Roman" w:cs="Times New Roman"/>
                <w:b/>
                <w:bCs/>
                <w:color w:val="000000"/>
                <w:sz w:val="24"/>
                <w:szCs w:val="24"/>
              </w:rPr>
            </w:pPr>
            <w:r w:rsidRPr="00055CB0">
              <w:rPr>
                <w:rFonts w:ascii="Times New Roman" w:hAnsi="Times New Roman" w:cs="Times New Roman"/>
                <w:b/>
                <w:bCs/>
                <w:color w:val="000000"/>
                <w:sz w:val="24"/>
                <w:szCs w:val="24"/>
              </w:rPr>
              <w:t>Capacity Building Program</w:t>
            </w:r>
          </w:p>
        </w:tc>
        <w:tc>
          <w:tcPr>
            <w:tcW w:w="477"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r w:rsidR="00541AAB" w:rsidRPr="00055CB0">
              <w:rPr>
                <w:rFonts w:ascii="Times New Roman" w:hAnsi="Times New Roman" w:cs="Times New Roman"/>
                <w:color w:val="000000"/>
                <w:sz w:val="24"/>
                <w:szCs w:val="24"/>
              </w:rPr>
              <w:t>Unit</w:t>
            </w:r>
          </w:p>
        </w:tc>
        <w:tc>
          <w:tcPr>
            <w:tcW w:w="602" w:type="pct"/>
            <w:shd w:val="clear" w:color="auto" w:fill="auto"/>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w:t>
            </w:r>
            <w:r w:rsidR="00541AAB" w:rsidRPr="00055CB0">
              <w:rPr>
                <w:rFonts w:ascii="Times New Roman" w:hAnsi="Times New Roman" w:cs="Times New Roman"/>
                <w:color w:val="000000"/>
                <w:sz w:val="24"/>
                <w:szCs w:val="24"/>
              </w:rPr>
              <w:t>Work Amount</w:t>
            </w:r>
          </w:p>
        </w:tc>
        <w:tc>
          <w:tcPr>
            <w:tcW w:w="603"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w:t>
            </w:r>
          </w:p>
        </w:tc>
        <w:tc>
          <w:tcPr>
            <w:tcW w:w="686"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II</w:t>
            </w:r>
          </w:p>
        </w:tc>
        <w:tc>
          <w:tcPr>
            <w:tcW w:w="60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Phase III</w:t>
            </w:r>
          </w:p>
        </w:tc>
      </w:tr>
      <w:tr w:rsidR="00541AAB" w:rsidRPr="00055CB0" w:rsidTr="0044601A">
        <w:trPr>
          <w:trHeight w:val="510"/>
        </w:trPr>
        <w:tc>
          <w:tcPr>
            <w:tcW w:w="2031" w:type="pct"/>
            <w:shd w:val="clear" w:color="auto" w:fill="auto"/>
            <w:noWrap/>
            <w:vAlign w:val="bottom"/>
            <w:hideMark/>
          </w:tcPr>
          <w:p w:rsidR="00AF64AC" w:rsidRPr="00055CB0" w:rsidRDefault="00D163F5" w:rsidP="00D163F5">
            <w:pPr>
              <w:rPr>
                <w:rFonts w:ascii="Times New Roman" w:hAnsi="Times New Roman" w:cs="Times New Roman"/>
                <w:color w:val="000000"/>
                <w:sz w:val="24"/>
                <w:szCs w:val="24"/>
              </w:rPr>
            </w:pPr>
            <w:r w:rsidRPr="00055CB0">
              <w:rPr>
                <w:rFonts w:ascii="Times New Roman" w:hAnsi="Times New Roman" w:cs="Times New Roman"/>
                <w:color w:val="000000"/>
                <w:sz w:val="24"/>
                <w:szCs w:val="24"/>
              </w:rPr>
              <w:t>Expert training</w:t>
            </w:r>
            <w:r w:rsidR="00AF64AC" w:rsidRPr="00055CB0">
              <w:rPr>
                <w:rFonts w:ascii="Times New Roman" w:hAnsi="Times New Roman" w:cs="Times New Roman"/>
                <w:color w:val="000000"/>
                <w:sz w:val="24"/>
                <w:szCs w:val="24"/>
              </w:rPr>
              <w:t xml:space="preserve"> on participatory methods</w:t>
            </w:r>
          </w:p>
        </w:tc>
        <w:tc>
          <w:tcPr>
            <w:tcW w:w="477"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 of training session</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603" w:type="pct"/>
            <w:shd w:val="clear" w:color="auto" w:fill="auto"/>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86" w:type="pct"/>
            <w:shd w:val="clear" w:color="auto" w:fill="auto"/>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1" w:type="pct"/>
            <w:shd w:val="clear" w:color="auto" w:fill="auto"/>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r>
      <w:tr w:rsidR="00541AAB" w:rsidRPr="00055CB0" w:rsidTr="0044601A">
        <w:trPr>
          <w:trHeight w:val="510"/>
        </w:trPr>
        <w:tc>
          <w:tcPr>
            <w:tcW w:w="2031" w:type="pct"/>
            <w:shd w:val="clear" w:color="auto" w:fill="auto"/>
            <w:noWrap/>
            <w:vAlign w:val="bottom"/>
            <w:hideMark/>
          </w:tcPr>
          <w:p w:rsidR="00AF64AC" w:rsidRPr="00055CB0" w:rsidRDefault="00AF64AC" w:rsidP="00D163F5">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Farmers </w:t>
            </w:r>
            <w:r w:rsidR="00D163F5" w:rsidRPr="00055CB0">
              <w:rPr>
                <w:rFonts w:ascii="Times New Roman" w:hAnsi="Times New Roman" w:cs="Times New Roman"/>
                <w:color w:val="000000"/>
                <w:sz w:val="24"/>
                <w:szCs w:val="24"/>
              </w:rPr>
              <w:t>training</w:t>
            </w:r>
            <w:r w:rsidRPr="00055CB0">
              <w:rPr>
                <w:rFonts w:ascii="Times New Roman" w:hAnsi="Times New Roman" w:cs="Times New Roman"/>
                <w:color w:val="000000"/>
                <w:sz w:val="24"/>
                <w:szCs w:val="24"/>
              </w:rPr>
              <w:t xml:space="preserve"> on Agro</w:t>
            </w:r>
            <w:r w:rsidR="00D163F5" w:rsidRPr="00055CB0">
              <w:rPr>
                <w:rFonts w:ascii="Times New Roman" w:hAnsi="Times New Roman" w:cs="Times New Roman"/>
                <w:color w:val="000000"/>
                <w:sz w:val="24"/>
                <w:szCs w:val="24"/>
              </w:rPr>
              <w:t>-</w:t>
            </w:r>
            <w:r w:rsidRPr="00055CB0">
              <w:rPr>
                <w:rFonts w:ascii="Times New Roman" w:hAnsi="Times New Roman" w:cs="Times New Roman"/>
                <w:color w:val="000000"/>
                <w:sz w:val="24"/>
                <w:szCs w:val="24"/>
              </w:rPr>
              <w:t>forestry</w:t>
            </w:r>
          </w:p>
        </w:tc>
        <w:tc>
          <w:tcPr>
            <w:tcW w:w="477"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 of training session</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4</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r>
      <w:tr w:rsidR="00541AAB" w:rsidRPr="00055CB0" w:rsidTr="0044601A">
        <w:trPr>
          <w:trHeight w:val="510"/>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lastRenderedPageBreak/>
              <w:t>Skill improvement on SWC</w:t>
            </w:r>
          </w:p>
        </w:tc>
        <w:tc>
          <w:tcPr>
            <w:tcW w:w="477"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 of training session</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4</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r>
      <w:tr w:rsidR="00541AAB" w:rsidRPr="00055CB0" w:rsidTr="0044601A">
        <w:trPr>
          <w:trHeight w:val="510"/>
        </w:trPr>
        <w:tc>
          <w:tcPr>
            <w:tcW w:w="2031" w:type="pct"/>
            <w:shd w:val="clear" w:color="auto" w:fill="auto"/>
            <w:noWrap/>
            <w:vAlign w:val="bottom"/>
            <w:hideMark/>
          </w:tcPr>
          <w:p w:rsidR="00AF64AC" w:rsidRPr="00055CB0" w:rsidRDefault="00AF64AC" w:rsidP="00D163F5">
            <w:pPr>
              <w:rPr>
                <w:rFonts w:ascii="Times New Roman" w:hAnsi="Times New Roman" w:cs="Times New Roman"/>
                <w:color w:val="000000"/>
                <w:sz w:val="24"/>
                <w:szCs w:val="24"/>
              </w:rPr>
            </w:pPr>
            <w:r w:rsidRPr="00055CB0">
              <w:rPr>
                <w:rFonts w:ascii="Times New Roman" w:hAnsi="Times New Roman" w:cs="Times New Roman"/>
                <w:color w:val="000000"/>
                <w:sz w:val="24"/>
                <w:szCs w:val="24"/>
              </w:rPr>
              <w:t xml:space="preserve">Experts </w:t>
            </w:r>
            <w:r w:rsidR="00D163F5" w:rsidRPr="00055CB0">
              <w:rPr>
                <w:rFonts w:ascii="Times New Roman" w:hAnsi="Times New Roman" w:cs="Times New Roman"/>
                <w:color w:val="000000"/>
                <w:sz w:val="24"/>
                <w:szCs w:val="24"/>
              </w:rPr>
              <w:t>training</w:t>
            </w:r>
            <w:r w:rsidRPr="00055CB0">
              <w:rPr>
                <w:rFonts w:ascii="Times New Roman" w:hAnsi="Times New Roman" w:cs="Times New Roman"/>
                <w:color w:val="000000"/>
                <w:sz w:val="24"/>
                <w:szCs w:val="24"/>
              </w:rPr>
              <w:t xml:space="preserve"> on participatory M&amp;E system</w:t>
            </w:r>
          </w:p>
        </w:tc>
        <w:tc>
          <w:tcPr>
            <w:tcW w:w="477"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 of training session</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1</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0</w:t>
            </w:r>
          </w:p>
        </w:tc>
      </w:tr>
      <w:tr w:rsidR="00541AAB" w:rsidRPr="00055CB0" w:rsidTr="0044601A">
        <w:trPr>
          <w:trHeight w:val="510"/>
        </w:trPr>
        <w:tc>
          <w:tcPr>
            <w:tcW w:w="2031" w:type="pct"/>
            <w:shd w:val="clear" w:color="auto" w:fill="auto"/>
            <w:noWrap/>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Experience exchange workshops and seminars</w:t>
            </w:r>
          </w:p>
        </w:tc>
        <w:tc>
          <w:tcPr>
            <w:tcW w:w="477" w:type="pct"/>
            <w:shd w:val="clear" w:color="auto" w:fill="auto"/>
            <w:vAlign w:val="bottom"/>
            <w:hideMark/>
          </w:tcPr>
          <w:p w:rsidR="00AF64AC" w:rsidRPr="00055CB0" w:rsidRDefault="00AF64AC" w:rsidP="00AF64AC">
            <w:pPr>
              <w:rPr>
                <w:rFonts w:ascii="Times New Roman" w:hAnsi="Times New Roman" w:cs="Times New Roman"/>
                <w:color w:val="000000"/>
                <w:sz w:val="24"/>
                <w:szCs w:val="24"/>
              </w:rPr>
            </w:pPr>
            <w:r w:rsidRPr="00055CB0">
              <w:rPr>
                <w:rFonts w:ascii="Times New Roman" w:hAnsi="Times New Roman" w:cs="Times New Roman"/>
                <w:color w:val="000000"/>
                <w:sz w:val="24"/>
                <w:szCs w:val="24"/>
              </w:rPr>
              <w:t>No of training session</w:t>
            </w:r>
          </w:p>
        </w:tc>
        <w:tc>
          <w:tcPr>
            <w:tcW w:w="602"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6</w:t>
            </w:r>
          </w:p>
        </w:tc>
        <w:tc>
          <w:tcPr>
            <w:tcW w:w="603"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686"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c>
          <w:tcPr>
            <w:tcW w:w="601" w:type="pct"/>
            <w:shd w:val="clear" w:color="auto" w:fill="auto"/>
            <w:noWrap/>
            <w:vAlign w:val="bottom"/>
            <w:hideMark/>
          </w:tcPr>
          <w:p w:rsidR="00AF64AC" w:rsidRPr="00055CB0" w:rsidRDefault="00AF64AC" w:rsidP="00AF64AC">
            <w:pPr>
              <w:jc w:val="right"/>
              <w:rPr>
                <w:rFonts w:ascii="Times New Roman" w:hAnsi="Times New Roman" w:cs="Times New Roman"/>
                <w:color w:val="000000"/>
                <w:sz w:val="24"/>
                <w:szCs w:val="24"/>
              </w:rPr>
            </w:pPr>
            <w:r w:rsidRPr="00055CB0">
              <w:rPr>
                <w:rFonts w:ascii="Times New Roman" w:hAnsi="Times New Roman" w:cs="Times New Roman"/>
                <w:color w:val="000000"/>
                <w:sz w:val="24"/>
                <w:szCs w:val="24"/>
              </w:rPr>
              <w:t>2</w:t>
            </w:r>
          </w:p>
        </w:tc>
      </w:tr>
    </w:tbl>
    <w:p w:rsidR="00066E07" w:rsidRPr="00055CB0" w:rsidRDefault="00066E07" w:rsidP="00426FA6">
      <w:pPr>
        <w:rPr>
          <w:rFonts w:ascii="Times New Roman" w:hAnsi="Times New Roman" w:cs="Times New Roman"/>
          <w:b/>
          <w:bCs/>
          <w:sz w:val="24"/>
          <w:szCs w:val="24"/>
        </w:rPr>
      </w:pPr>
    </w:p>
    <w:p w:rsidR="00066E07" w:rsidRPr="006377AF" w:rsidRDefault="006377AF" w:rsidP="006377AF">
      <w:pPr>
        <w:pStyle w:val="StyleHeading1"/>
        <w:ind w:left="-180"/>
      </w:pPr>
      <w:bookmarkStart w:id="107" w:name="_Toc466877380"/>
      <w:r w:rsidRPr="006377AF">
        <w:t>1</w:t>
      </w:r>
      <w:r w:rsidR="00F51BDF">
        <w:t>5</w:t>
      </w:r>
      <w:r w:rsidRPr="006377AF">
        <w:t>.</w:t>
      </w:r>
      <w:r w:rsidR="00066E07" w:rsidRPr="006377AF">
        <w:t xml:space="preserve">Estimated Financial </w:t>
      </w:r>
      <w:r w:rsidR="00AE537B" w:rsidRPr="006377AF">
        <w:t>Expense</w:t>
      </w:r>
      <w:bookmarkEnd w:id="107"/>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The total estimated costs of the planned programs are listed below. The program implementation cost estimated for phase I, II and III having duration of 3, 5, and 2 years respectively.</w:t>
      </w:r>
    </w:p>
    <w:p w:rsidR="0013593B" w:rsidRPr="006377AF" w:rsidRDefault="005A7133" w:rsidP="005A7133">
      <w:pPr>
        <w:pStyle w:val="Caption"/>
        <w:rPr>
          <w:rFonts w:ascii="Times New Roman" w:hAnsi="Times New Roman" w:cs="Times New Roman"/>
          <w:b w:val="0"/>
          <w:bCs w:val="0"/>
          <w:sz w:val="20"/>
          <w:szCs w:val="24"/>
        </w:rPr>
      </w:pPr>
      <w:bookmarkStart w:id="108" w:name="_Toc466877394"/>
      <w:r w:rsidRPr="006377AF">
        <w:rPr>
          <w:rFonts w:ascii="Times New Roman" w:hAnsi="Times New Roman" w:cs="Times New Roman"/>
          <w:sz w:val="20"/>
          <w:szCs w:val="24"/>
        </w:rPr>
        <w:t xml:space="preserve">Table </w:t>
      </w:r>
      <w:r w:rsidR="009223FD" w:rsidRPr="006377AF">
        <w:rPr>
          <w:rFonts w:ascii="Times New Roman" w:hAnsi="Times New Roman" w:cs="Times New Roman"/>
          <w:sz w:val="20"/>
          <w:szCs w:val="24"/>
        </w:rPr>
        <w:fldChar w:fldCharType="begin"/>
      </w:r>
      <w:r w:rsidR="00652AE2" w:rsidRPr="006377AF">
        <w:rPr>
          <w:rFonts w:ascii="Times New Roman" w:hAnsi="Times New Roman" w:cs="Times New Roman"/>
          <w:sz w:val="20"/>
          <w:szCs w:val="24"/>
        </w:rPr>
        <w:instrText xml:space="preserve"> SEQ Table \* ARABIC </w:instrText>
      </w:r>
      <w:r w:rsidR="009223FD" w:rsidRPr="006377AF">
        <w:rPr>
          <w:rFonts w:ascii="Times New Roman" w:hAnsi="Times New Roman" w:cs="Times New Roman"/>
          <w:sz w:val="20"/>
          <w:szCs w:val="24"/>
        </w:rPr>
        <w:fldChar w:fldCharType="separate"/>
      </w:r>
      <w:r w:rsidRPr="006377AF">
        <w:rPr>
          <w:rFonts w:ascii="Times New Roman" w:hAnsi="Times New Roman" w:cs="Times New Roman"/>
          <w:noProof/>
          <w:sz w:val="20"/>
          <w:szCs w:val="24"/>
        </w:rPr>
        <w:t>12</w:t>
      </w:r>
      <w:r w:rsidR="009223FD" w:rsidRPr="006377AF">
        <w:rPr>
          <w:rFonts w:ascii="Times New Roman" w:hAnsi="Times New Roman" w:cs="Times New Roman"/>
          <w:sz w:val="20"/>
          <w:szCs w:val="24"/>
        </w:rPr>
        <w:fldChar w:fldCharType="end"/>
      </w:r>
      <w:r w:rsidR="0013593B" w:rsidRPr="006377AF">
        <w:rPr>
          <w:rFonts w:ascii="Times New Roman" w:hAnsi="Times New Roman" w:cs="Times New Roman"/>
          <w:b w:val="0"/>
          <w:sz w:val="20"/>
          <w:szCs w:val="24"/>
        </w:rPr>
        <w:t xml:space="preserve">: </w:t>
      </w:r>
      <w:r w:rsidR="0013593B" w:rsidRPr="006377AF">
        <w:rPr>
          <w:rFonts w:ascii="Times New Roman" w:hAnsi="Times New Roman" w:cs="Times New Roman"/>
          <w:b w:val="0"/>
          <w:bCs w:val="0"/>
          <w:sz w:val="20"/>
          <w:szCs w:val="24"/>
        </w:rPr>
        <w:t xml:space="preserve">Estimated </w:t>
      </w:r>
      <w:r w:rsidR="005960F8">
        <w:rPr>
          <w:rFonts w:ascii="Times New Roman" w:hAnsi="Times New Roman" w:cs="Times New Roman"/>
          <w:b w:val="0"/>
          <w:bCs w:val="0"/>
          <w:sz w:val="20"/>
          <w:szCs w:val="24"/>
        </w:rPr>
        <w:t xml:space="preserve">project </w:t>
      </w:r>
      <w:r w:rsidR="0013593B" w:rsidRPr="006377AF">
        <w:rPr>
          <w:rFonts w:ascii="Times New Roman" w:hAnsi="Times New Roman" w:cs="Times New Roman"/>
          <w:b w:val="0"/>
          <w:bCs w:val="0"/>
          <w:sz w:val="20"/>
          <w:szCs w:val="24"/>
        </w:rPr>
        <w:t xml:space="preserve">cost for </w:t>
      </w:r>
      <w:r w:rsidR="00360AC4" w:rsidRPr="006377AF">
        <w:rPr>
          <w:rFonts w:ascii="Times New Roman" w:hAnsi="Times New Roman" w:cs="Times New Roman"/>
          <w:b w:val="0"/>
          <w:bCs w:val="0"/>
          <w:sz w:val="20"/>
          <w:szCs w:val="24"/>
        </w:rPr>
        <w:t>Doma</w:t>
      </w:r>
      <w:r w:rsidR="0013593B" w:rsidRPr="006377AF">
        <w:rPr>
          <w:rFonts w:ascii="Times New Roman" w:hAnsi="Times New Roman" w:cs="Times New Roman"/>
          <w:b w:val="0"/>
          <w:bCs w:val="0"/>
          <w:sz w:val="20"/>
          <w:szCs w:val="24"/>
        </w:rPr>
        <w:t xml:space="preserve"> Watershed management Plan</w:t>
      </w:r>
      <w:bookmarkEnd w:id="108"/>
    </w:p>
    <w:tbl>
      <w:tblPr>
        <w:tblW w:w="109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2268"/>
        <w:gridCol w:w="90"/>
        <w:gridCol w:w="1440"/>
        <w:gridCol w:w="146"/>
        <w:gridCol w:w="1294"/>
        <w:gridCol w:w="146"/>
        <w:gridCol w:w="1294"/>
        <w:gridCol w:w="146"/>
        <w:gridCol w:w="1440"/>
        <w:gridCol w:w="1350"/>
        <w:gridCol w:w="1350"/>
      </w:tblGrid>
      <w:tr w:rsidR="00CC5276" w:rsidRPr="006377AF" w:rsidTr="006377AF">
        <w:trPr>
          <w:trHeight w:val="315"/>
        </w:trPr>
        <w:tc>
          <w:tcPr>
            <w:tcW w:w="2358" w:type="dxa"/>
            <w:gridSpan w:val="2"/>
            <w:vAlign w:val="bottom"/>
          </w:tcPr>
          <w:p w:rsidR="00CC5276" w:rsidRPr="006377AF" w:rsidRDefault="006377AF" w:rsidP="006377AF">
            <w:pPr>
              <w:jc w:val="left"/>
              <w:rPr>
                <w:rFonts w:ascii="Times New Roman" w:hAnsi="Times New Roman" w:cs="Times New Roman"/>
                <w:color w:val="000000"/>
                <w:szCs w:val="24"/>
              </w:rPr>
            </w:pPr>
            <w:r>
              <w:rPr>
                <w:rFonts w:ascii="Times New Roman" w:hAnsi="Times New Roman" w:cs="Times New Roman"/>
                <w:color w:val="000000"/>
                <w:szCs w:val="24"/>
              </w:rPr>
              <w:t>Activities</w:t>
            </w:r>
          </w:p>
        </w:tc>
        <w:tc>
          <w:tcPr>
            <w:tcW w:w="1586" w:type="dxa"/>
            <w:gridSpan w:val="2"/>
            <w:shd w:val="clear" w:color="auto" w:fill="auto"/>
            <w:noWrap/>
            <w:vAlign w:val="bottom"/>
            <w:hideMark/>
          </w:tcPr>
          <w:p w:rsidR="00CC5276" w:rsidRPr="006377AF" w:rsidRDefault="00CC5276" w:rsidP="00AF64AC">
            <w:pPr>
              <w:rPr>
                <w:rFonts w:ascii="Times New Roman" w:hAnsi="Times New Roman" w:cs="Times New Roman"/>
                <w:color w:val="000000"/>
                <w:szCs w:val="24"/>
              </w:rPr>
            </w:pPr>
            <w:r w:rsidRPr="006377AF">
              <w:rPr>
                <w:rFonts w:ascii="Times New Roman" w:hAnsi="Times New Roman" w:cs="Times New Roman"/>
                <w:color w:val="000000"/>
                <w:szCs w:val="24"/>
              </w:rPr>
              <w:t>Total Cost</w:t>
            </w:r>
          </w:p>
        </w:tc>
        <w:tc>
          <w:tcPr>
            <w:tcW w:w="1440" w:type="dxa"/>
            <w:gridSpan w:val="2"/>
            <w:shd w:val="clear" w:color="auto" w:fill="auto"/>
            <w:noWrap/>
            <w:vAlign w:val="bottom"/>
            <w:hideMark/>
          </w:tcPr>
          <w:p w:rsidR="00CC5276" w:rsidRPr="006377AF" w:rsidRDefault="00CC5276" w:rsidP="00AF64AC">
            <w:pPr>
              <w:rPr>
                <w:rFonts w:ascii="Times New Roman" w:hAnsi="Times New Roman" w:cs="Times New Roman"/>
                <w:color w:val="000000"/>
                <w:szCs w:val="24"/>
              </w:rPr>
            </w:pPr>
            <w:r w:rsidRPr="006377AF">
              <w:rPr>
                <w:rFonts w:ascii="Times New Roman" w:hAnsi="Times New Roman" w:cs="Times New Roman"/>
                <w:color w:val="000000"/>
                <w:szCs w:val="24"/>
              </w:rPr>
              <w:t xml:space="preserve">By community </w:t>
            </w:r>
          </w:p>
        </w:tc>
        <w:tc>
          <w:tcPr>
            <w:tcW w:w="1440" w:type="dxa"/>
            <w:gridSpan w:val="2"/>
            <w:shd w:val="clear" w:color="auto" w:fill="auto"/>
            <w:noWrap/>
            <w:vAlign w:val="bottom"/>
            <w:hideMark/>
          </w:tcPr>
          <w:p w:rsidR="00CC5276" w:rsidRPr="006377AF" w:rsidRDefault="00CC5276" w:rsidP="00AF64AC">
            <w:pPr>
              <w:rPr>
                <w:rFonts w:ascii="Times New Roman" w:hAnsi="Times New Roman" w:cs="Times New Roman"/>
                <w:color w:val="000000"/>
                <w:szCs w:val="24"/>
              </w:rPr>
            </w:pPr>
            <w:r w:rsidRPr="006377AF">
              <w:rPr>
                <w:rFonts w:ascii="Times New Roman" w:hAnsi="Times New Roman" w:cs="Times New Roman"/>
                <w:color w:val="000000"/>
                <w:szCs w:val="24"/>
              </w:rPr>
              <w:t>cost to be covered by the project</w:t>
            </w:r>
          </w:p>
        </w:tc>
        <w:tc>
          <w:tcPr>
            <w:tcW w:w="1440" w:type="dxa"/>
            <w:shd w:val="clear" w:color="auto" w:fill="auto"/>
            <w:noWrap/>
            <w:vAlign w:val="bottom"/>
            <w:hideMark/>
          </w:tcPr>
          <w:p w:rsidR="00CC5276" w:rsidRPr="006377AF" w:rsidRDefault="00CC5276" w:rsidP="00AF64AC">
            <w:pPr>
              <w:rPr>
                <w:rFonts w:ascii="Times New Roman" w:hAnsi="Times New Roman" w:cs="Times New Roman"/>
                <w:color w:val="000000"/>
                <w:szCs w:val="24"/>
              </w:rPr>
            </w:pPr>
            <w:r w:rsidRPr="006377AF">
              <w:rPr>
                <w:rFonts w:ascii="Times New Roman" w:hAnsi="Times New Roman" w:cs="Times New Roman"/>
                <w:color w:val="000000"/>
                <w:szCs w:val="24"/>
              </w:rPr>
              <w:t>Phase I</w:t>
            </w:r>
          </w:p>
        </w:tc>
        <w:tc>
          <w:tcPr>
            <w:tcW w:w="1350" w:type="dxa"/>
            <w:shd w:val="clear" w:color="auto" w:fill="auto"/>
            <w:noWrap/>
            <w:vAlign w:val="bottom"/>
            <w:hideMark/>
          </w:tcPr>
          <w:p w:rsidR="00CC5276" w:rsidRPr="006377AF" w:rsidRDefault="00CC5276" w:rsidP="00AF64AC">
            <w:pPr>
              <w:rPr>
                <w:rFonts w:ascii="Times New Roman" w:hAnsi="Times New Roman" w:cs="Times New Roman"/>
                <w:color w:val="000000"/>
                <w:szCs w:val="24"/>
              </w:rPr>
            </w:pPr>
            <w:r w:rsidRPr="006377AF">
              <w:rPr>
                <w:rFonts w:ascii="Times New Roman" w:hAnsi="Times New Roman" w:cs="Times New Roman"/>
                <w:color w:val="000000"/>
                <w:szCs w:val="24"/>
              </w:rPr>
              <w:t>Phase II</w:t>
            </w:r>
          </w:p>
        </w:tc>
        <w:tc>
          <w:tcPr>
            <w:tcW w:w="1350" w:type="dxa"/>
            <w:shd w:val="clear" w:color="auto" w:fill="auto"/>
            <w:noWrap/>
            <w:vAlign w:val="bottom"/>
            <w:hideMark/>
          </w:tcPr>
          <w:p w:rsidR="00CC5276" w:rsidRPr="006377AF" w:rsidRDefault="00CC5276" w:rsidP="00AF64AC">
            <w:pPr>
              <w:rPr>
                <w:rFonts w:ascii="Times New Roman" w:hAnsi="Times New Roman" w:cs="Times New Roman"/>
                <w:color w:val="000000"/>
                <w:szCs w:val="24"/>
              </w:rPr>
            </w:pPr>
            <w:r w:rsidRPr="006377AF">
              <w:rPr>
                <w:rFonts w:ascii="Times New Roman" w:hAnsi="Times New Roman" w:cs="Times New Roman"/>
                <w:color w:val="000000"/>
                <w:szCs w:val="24"/>
              </w:rPr>
              <w:t>Phase III</w:t>
            </w:r>
          </w:p>
        </w:tc>
      </w:tr>
      <w:tr w:rsidR="00AD1452" w:rsidRPr="006377AF" w:rsidTr="006377AF">
        <w:trPr>
          <w:trHeight w:val="315"/>
        </w:trPr>
        <w:tc>
          <w:tcPr>
            <w:tcW w:w="10964" w:type="dxa"/>
            <w:gridSpan w:val="11"/>
            <w:vAlign w:val="bottom"/>
          </w:tcPr>
          <w:p w:rsidR="00AD1452" w:rsidRPr="006377AF" w:rsidRDefault="00AD1452" w:rsidP="00AD1452">
            <w:pPr>
              <w:jc w:val="left"/>
              <w:rPr>
                <w:rFonts w:ascii="Times New Roman" w:hAnsi="Times New Roman" w:cs="Times New Roman"/>
                <w:color w:val="000000"/>
                <w:szCs w:val="24"/>
              </w:rPr>
            </w:pPr>
            <w:r w:rsidRPr="006377AF">
              <w:rPr>
                <w:rFonts w:ascii="Times New Roman" w:hAnsi="Times New Roman" w:cs="Times New Roman"/>
                <w:color w:val="000000"/>
                <w:szCs w:val="24"/>
              </w:rPr>
              <w:t>Soil and Water Conservation Program</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Soil bund (50%)</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7789882.5</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778988.25</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7010894.25</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2103268.275</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4206536.55</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701089.425</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Fanyajuu bund (50%)</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10386510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103865.1</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9347859</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2804357.7</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5608715.4</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934785.9</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Grass plantation on bunds</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9909199.2</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990919.92</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8918279.28</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2675483.784</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5350967.568</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891827.928</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Cutoff drain construction</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1038651</w:t>
            </w:r>
          </w:p>
        </w:tc>
        <w:tc>
          <w:tcPr>
            <w:tcW w:w="1440" w:type="dxa"/>
            <w:gridSpan w:val="2"/>
            <w:shd w:val="clear" w:color="auto" w:fill="auto"/>
            <w:noWrap/>
            <w:vAlign w:val="bottom"/>
            <w:hideMark/>
          </w:tcPr>
          <w:p w:rsidR="00CC5276" w:rsidRPr="006377AF" w:rsidRDefault="00CC5276" w:rsidP="008A3C2F">
            <w:pPr>
              <w:jc w:val="right"/>
              <w:rPr>
                <w:rFonts w:ascii="Times New Roman" w:hAnsi="Times New Roman" w:cs="Times New Roman"/>
                <w:color w:val="000000"/>
                <w:szCs w:val="24"/>
              </w:rPr>
            </w:pPr>
            <w:r w:rsidRPr="006377AF">
              <w:rPr>
                <w:rFonts w:ascii="Times New Roman" w:hAnsi="Times New Roman" w:cs="Times New Roman"/>
                <w:color w:val="000000"/>
                <w:szCs w:val="24"/>
              </w:rPr>
              <w:t>10386.51</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934785.9</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280435.77</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560871.54</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93478.59</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Waterway construction with grass</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519325.5</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51932.55</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467392.95</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140217.885</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280435.77</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46739.295</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Wooden check dam</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6000000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600000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5400000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1620000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3240000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540000</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 xml:space="preserve">Trench construction </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18000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5400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10800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1800</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Micro</w:t>
            </w:r>
            <w:r w:rsidR="00A17DDE">
              <w:rPr>
                <w:rFonts w:ascii="Times New Roman" w:hAnsi="Times New Roman" w:cs="Times New Roman"/>
                <w:color w:val="000000"/>
                <w:szCs w:val="24"/>
              </w:rPr>
              <w:t>-</w:t>
            </w:r>
            <w:r w:rsidRPr="006377AF">
              <w:rPr>
                <w:rFonts w:ascii="Times New Roman" w:hAnsi="Times New Roman" w:cs="Times New Roman"/>
                <w:color w:val="000000"/>
                <w:szCs w:val="24"/>
              </w:rPr>
              <w:t xml:space="preserve">basin construction </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80000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8000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72000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21600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43200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7200</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 xml:space="preserve">Eyebrow basin construction </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300000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30000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270000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81000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162000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27000</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lastRenderedPageBreak/>
              <w:t>Grass plantation on bunds</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9909199.2</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990919.92</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8918279.28</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2675483.784</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5350967.568</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891827.928</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Gully re</w:t>
            </w:r>
            <w:r w:rsidR="006377AF" w:rsidRPr="006377AF">
              <w:rPr>
                <w:rFonts w:ascii="Times New Roman" w:hAnsi="Times New Roman" w:cs="Times New Roman"/>
                <w:color w:val="000000"/>
                <w:szCs w:val="24"/>
              </w:rPr>
              <w:t>-vegetation</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480000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48000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432000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129600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259200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43200</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Running nursery site</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42000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4200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37800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11340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22680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3780</w:t>
            </w:r>
          </w:p>
        </w:tc>
      </w:tr>
      <w:tr w:rsidR="00CC5276" w:rsidRPr="006377AF" w:rsidTr="006377AF">
        <w:trPr>
          <w:trHeight w:val="40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Establishment of grass multiplication center</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21000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2100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18900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5670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11340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1890</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Running grass multiplication center</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21000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2100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18900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5670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11340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1890</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Grass seed collection</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1200000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120000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1080000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324000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648000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108000</w:t>
            </w:r>
          </w:p>
        </w:tc>
      </w:tr>
      <w:tr w:rsidR="00CC5276" w:rsidRPr="006377AF" w:rsidTr="006377AF">
        <w:trPr>
          <w:trHeight w:val="315"/>
        </w:trPr>
        <w:tc>
          <w:tcPr>
            <w:tcW w:w="2268" w:type="dxa"/>
            <w:vAlign w:val="bottom"/>
          </w:tcPr>
          <w:p w:rsidR="00CC5276" w:rsidRPr="006377AF" w:rsidRDefault="00CC5276">
            <w:pPr>
              <w:rPr>
                <w:rFonts w:ascii="Times New Roman" w:hAnsi="Times New Roman" w:cs="Times New Roman"/>
                <w:color w:val="000000"/>
                <w:szCs w:val="24"/>
              </w:rPr>
            </w:pPr>
            <w:r w:rsidRPr="006377AF">
              <w:rPr>
                <w:rFonts w:ascii="Times New Roman" w:hAnsi="Times New Roman" w:cs="Times New Roman"/>
                <w:color w:val="000000"/>
                <w:szCs w:val="24"/>
              </w:rPr>
              <w:t>Tree seed collection</w:t>
            </w:r>
          </w:p>
        </w:tc>
        <w:tc>
          <w:tcPr>
            <w:tcW w:w="153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2400000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240000</w:t>
            </w:r>
          </w:p>
        </w:tc>
        <w:tc>
          <w:tcPr>
            <w:tcW w:w="1440"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2160000</w:t>
            </w:r>
          </w:p>
        </w:tc>
        <w:tc>
          <w:tcPr>
            <w:tcW w:w="1586" w:type="dxa"/>
            <w:gridSpan w:val="2"/>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648000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1296000</w:t>
            </w:r>
          </w:p>
        </w:tc>
        <w:tc>
          <w:tcPr>
            <w:tcW w:w="1350" w:type="dxa"/>
            <w:shd w:val="clear" w:color="auto" w:fill="auto"/>
            <w:noWrap/>
            <w:vAlign w:val="bottom"/>
            <w:hideMark/>
          </w:tcPr>
          <w:p w:rsidR="00CC5276" w:rsidRPr="006377AF" w:rsidRDefault="00CC5276" w:rsidP="00AF64AC">
            <w:pPr>
              <w:jc w:val="right"/>
              <w:rPr>
                <w:rFonts w:ascii="Times New Roman" w:hAnsi="Times New Roman" w:cs="Times New Roman"/>
                <w:color w:val="000000"/>
                <w:szCs w:val="24"/>
              </w:rPr>
            </w:pPr>
            <w:r w:rsidRPr="006377AF">
              <w:rPr>
                <w:rFonts w:ascii="Times New Roman" w:hAnsi="Times New Roman" w:cs="Times New Roman"/>
                <w:color w:val="000000"/>
                <w:szCs w:val="24"/>
              </w:rPr>
              <w:t>216000</w:t>
            </w:r>
          </w:p>
        </w:tc>
      </w:tr>
      <w:tr w:rsidR="00CC5276" w:rsidRPr="006377AF" w:rsidTr="006377AF">
        <w:trPr>
          <w:trHeight w:val="300"/>
        </w:trPr>
        <w:tc>
          <w:tcPr>
            <w:tcW w:w="2268" w:type="dxa"/>
          </w:tcPr>
          <w:p w:rsidR="00CC5276" w:rsidRPr="006377AF" w:rsidRDefault="00CC5276" w:rsidP="00306095">
            <w:pPr>
              <w:rPr>
                <w:rFonts w:ascii="Times New Roman" w:hAnsi="Times New Roman" w:cs="Times New Roman"/>
                <w:b/>
                <w:bCs/>
                <w:color w:val="000000"/>
                <w:szCs w:val="24"/>
              </w:rPr>
            </w:pPr>
          </w:p>
        </w:tc>
        <w:tc>
          <w:tcPr>
            <w:tcW w:w="1530" w:type="dxa"/>
            <w:gridSpan w:val="2"/>
            <w:shd w:val="clear" w:color="auto" w:fill="auto"/>
            <w:noWrap/>
            <w:vAlign w:val="bottom"/>
            <w:hideMark/>
          </w:tcPr>
          <w:p w:rsidR="00CC5276" w:rsidRPr="006377AF" w:rsidRDefault="00CC5276" w:rsidP="00306095">
            <w:pPr>
              <w:rPr>
                <w:rFonts w:ascii="Times New Roman" w:hAnsi="Times New Roman" w:cs="Times New Roman"/>
                <w:b/>
                <w:bCs/>
                <w:color w:val="000000"/>
                <w:szCs w:val="24"/>
              </w:rPr>
            </w:pPr>
            <w:r w:rsidRPr="006377AF">
              <w:rPr>
                <w:rFonts w:ascii="Times New Roman" w:hAnsi="Times New Roman" w:cs="Times New Roman"/>
                <w:b/>
                <w:bCs/>
                <w:color w:val="000000"/>
                <w:szCs w:val="24"/>
              </w:rPr>
              <w:t xml:space="preserve">     50,116,767.4 </w:t>
            </w:r>
          </w:p>
        </w:tc>
        <w:tc>
          <w:tcPr>
            <w:tcW w:w="1440" w:type="dxa"/>
            <w:gridSpan w:val="2"/>
            <w:shd w:val="clear" w:color="auto" w:fill="auto"/>
            <w:noWrap/>
            <w:vAlign w:val="bottom"/>
            <w:hideMark/>
          </w:tcPr>
          <w:p w:rsidR="00CC5276" w:rsidRPr="006377AF" w:rsidRDefault="00CC5276" w:rsidP="00AF64AC">
            <w:pPr>
              <w:rPr>
                <w:rFonts w:ascii="Times New Roman" w:hAnsi="Times New Roman" w:cs="Times New Roman"/>
                <w:b/>
                <w:bCs/>
                <w:color w:val="000000"/>
                <w:szCs w:val="24"/>
              </w:rPr>
            </w:pPr>
            <w:r w:rsidRPr="006377AF">
              <w:rPr>
                <w:rFonts w:ascii="Times New Roman" w:hAnsi="Times New Roman" w:cs="Times New Roman"/>
                <w:b/>
                <w:bCs/>
                <w:color w:val="000000"/>
                <w:szCs w:val="24"/>
              </w:rPr>
              <w:t xml:space="preserve">        5,011,676.74 </w:t>
            </w:r>
          </w:p>
        </w:tc>
        <w:tc>
          <w:tcPr>
            <w:tcW w:w="1440" w:type="dxa"/>
            <w:gridSpan w:val="2"/>
            <w:shd w:val="clear" w:color="auto" w:fill="auto"/>
            <w:noWrap/>
            <w:vAlign w:val="bottom"/>
            <w:hideMark/>
          </w:tcPr>
          <w:p w:rsidR="00CC5276" w:rsidRPr="006377AF" w:rsidRDefault="00CC5276" w:rsidP="00AF64AC">
            <w:pPr>
              <w:rPr>
                <w:rFonts w:ascii="Times New Roman" w:hAnsi="Times New Roman" w:cs="Times New Roman"/>
                <w:b/>
                <w:bCs/>
                <w:color w:val="000000"/>
                <w:szCs w:val="24"/>
              </w:rPr>
            </w:pPr>
            <w:r w:rsidRPr="006377AF">
              <w:rPr>
                <w:rFonts w:ascii="Times New Roman" w:hAnsi="Times New Roman" w:cs="Times New Roman"/>
                <w:b/>
                <w:bCs/>
                <w:color w:val="000000"/>
                <w:szCs w:val="24"/>
              </w:rPr>
              <w:t xml:space="preserve">   45,105,090.66 </w:t>
            </w:r>
          </w:p>
        </w:tc>
        <w:tc>
          <w:tcPr>
            <w:tcW w:w="1586" w:type="dxa"/>
            <w:gridSpan w:val="2"/>
            <w:shd w:val="clear" w:color="auto" w:fill="auto"/>
            <w:noWrap/>
            <w:vAlign w:val="bottom"/>
            <w:hideMark/>
          </w:tcPr>
          <w:p w:rsidR="00CC5276" w:rsidRPr="006377AF" w:rsidRDefault="00CC5276" w:rsidP="00AF64AC">
            <w:pPr>
              <w:rPr>
                <w:rFonts w:ascii="Times New Roman" w:hAnsi="Times New Roman" w:cs="Times New Roman"/>
                <w:b/>
                <w:bCs/>
                <w:color w:val="000000"/>
                <w:szCs w:val="24"/>
              </w:rPr>
            </w:pPr>
            <w:r w:rsidRPr="006377AF">
              <w:rPr>
                <w:rFonts w:ascii="Times New Roman" w:hAnsi="Times New Roman" w:cs="Times New Roman"/>
                <w:b/>
                <w:bCs/>
                <w:color w:val="000000"/>
                <w:szCs w:val="24"/>
              </w:rPr>
              <w:t xml:space="preserve"> 13,531,527.20 </w:t>
            </w:r>
          </w:p>
        </w:tc>
        <w:tc>
          <w:tcPr>
            <w:tcW w:w="1350" w:type="dxa"/>
            <w:shd w:val="clear" w:color="auto" w:fill="auto"/>
            <w:noWrap/>
            <w:vAlign w:val="bottom"/>
            <w:hideMark/>
          </w:tcPr>
          <w:p w:rsidR="00CC5276" w:rsidRPr="006377AF" w:rsidRDefault="00CC5276" w:rsidP="00306095">
            <w:pPr>
              <w:rPr>
                <w:rFonts w:ascii="Times New Roman" w:hAnsi="Times New Roman" w:cs="Times New Roman"/>
                <w:b/>
                <w:bCs/>
                <w:color w:val="000000"/>
                <w:szCs w:val="24"/>
              </w:rPr>
            </w:pPr>
            <w:r w:rsidRPr="006377AF">
              <w:rPr>
                <w:rFonts w:ascii="Times New Roman" w:hAnsi="Times New Roman" w:cs="Times New Roman"/>
                <w:b/>
                <w:bCs/>
                <w:color w:val="000000"/>
                <w:szCs w:val="24"/>
              </w:rPr>
              <w:t xml:space="preserve">   27,063,054.4 </w:t>
            </w:r>
          </w:p>
        </w:tc>
        <w:tc>
          <w:tcPr>
            <w:tcW w:w="1350" w:type="dxa"/>
            <w:shd w:val="clear" w:color="auto" w:fill="auto"/>
            <w:noWrap/>
            <w:vAlign w:val="bottom"/>
            <w:hideMark/>
          </w:tcPr>
          <w:p w:rsidR="00CC5276" w:rsidRPr="006377AF" w:rsidRDefault="00CC5276" w:rsidP="00AF64AC">
            <w:pPr>
              <w:rPr>
                <w:rFonts w:ascii="Times New Roman" w:hAnsi="Times New Roman" w:cs="Times New Roman"/>
                <w:b/>
                <w:bCs/>
                <w:color w:val="000000"/>
                <w:szCs w:val="24"/>
              </w:rPr>
            </w:pPr>
            <w:r w:rsidRPr="006377AF">
              <w:rPr>
                <w:rFonts w:ascii="Times New Roman" w:hAnsi="Times New Roman" w:cs="Times New Roman"/>
                <w:b/>
                <w:bCs/>
                <w:color w:val="000000"/>
                <w:szCs w:val="24"/>
              </w:rPr>
              <w:t xml:space="preserve">   4,510,509.07 </w:t>
            </w:r>
          </w:p>
        </w:tc>
      </w:tr>
    </w:tbl>
    <w:p w:rsidR="003A2889" w:rsidRDefault="003A2889" w:rsidP="00426FA6">
      <w:pPr>
        <w:rPr>
          <w:rFonts w:ascii="Times New Roman" w:hAnsi="Times New Roman" w:cs="Times New Roman"/>
          <w:sz w:val="24"/>
          <w:szCs w:val="24"/>
        </w:rPr>
      </w:pPr>
    </w:p>
    <w:tbl>
      <w:tblPr>
        <w:tblW w:w="5192"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tblPr>
      <w:tblGrid>
        <w:gridCol w:w="3352"/>
        <w:gridCol w:w="1167"/>
        <w:gridCol w:w="1171"/>
        <w:gridCol w:w="1531"/>
        <w:gridCol w:w="1169"/>
        <w:gridCol w:w="1316"/>
        <w:gridCol w:w="1079"/>
      </w:tblGrid>
      <w:tr w:rsidR="00F51BDF" w:rsidRPr="00F51BDF" w:rsidTr="00F51BDF">
        <w:trPr>
          <w:trHeight w:val="630"/>
        </w:trPr>
        <w:tc>
          <w:tcPr>
            <w:tcW w:w="1554" w:type="pct"/>
            <w:shd w:val="clear" w:color="auto" w:fill="auto"/>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Pr>
                <w:rFonts w:ascii="Times New Roman" w:hAnsi="Times New Roman" w:cs="Times New Roman"/>
                <w:color w:val="000000"/>
                <w:szCs w:val="24"/>
              </w:rPr>
              <w:t>Activities</w:t>
            </w:r>
          </w:p>
        </w:tc>
        <w:tc>
          <w:tcPr>
            <w:tcW w:w="541"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Total Cost</w:t>
            </w:r>
          </w:p>
        </w:tc>
        <w:tc>
          <w:tcPr>
            <w:tcW w:w="543"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 xml:space="preserve">By community </w:t>
            </w:r>
          </w:p>
        </w:tc>
        <w:tc>
          <w:tcPr>
            <w:tcW w:w="710"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cost to be covered by the project</w:t>
            </w: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w:t>
            </w:r>
          </w:p>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Phase I</w:t>
            </w: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w:t>
            </w:r>
          </w:p>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Phase II</w:t>
            </w: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Phase III</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b/>
                <w:bCs/>
                <w:color w:val="000000"/>
                <w:szCs w:val="24"/>
                <w:lang w:bidi="ar-SA"/>
              </w:rPr>
            </w:pPr>
            <w:r w:rsidRPr="00F51BDF">
              <w:rPr>
                <w:rFonts w:ascii="Bookman Old Style" w:eastAsia="Times New Roman" w:hAnsi="Bookman Old Style" w:cs="Calibri"/>
                <w:color w:val="000000"/>
                <w:szCs w:val="24"/>
                <w:lang w:bidi="ar-SA"/>
              </w:rPr>
              <w:t>Agro forestry and Forest Development Program</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b/>
                <w:bCs/>
                <w:color w:val="000000"/>
                <w:szCs w:val="24"/>
                <w:lang w:bidi="ar-SA"/>
              </w:rPr>
            </w:pPr>
            <w:r w:rsidRPr="00F51BDF">
              <w:rPr>
                <w:rFonts w:ascii="Bookman Old Style" w:eastAsia="Times New Roman" w:hAnsi="Bookman Old Style" w:cs="Calibri"/>
                <w:b/>
                <w:bCs/>
                <w:color w:val="000000"/>
                <w:szCs w:val="24"/>
                <w:lang w:bidi="ar-SA"/>
              </w:rPr>
              <w:t>Seedling Production</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1,237,500 </w:t>
            </w: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112,500 </w:t>
            </w: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1,125,000 </w:t>
            </w: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337,500 </w:t>
            </w: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675,000.0 </w:t>
            </w: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112,500.0 </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Pitting and Planting</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5,500,000 </w:t>
            </w: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 </w:t>
            </w: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5,000,000 </w:t>
            </w: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1,500,000 </w:t>
            </w: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3,000,000.0 </w:t>
            </w: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500,000.0 </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Agro</w:t>
            </w:r>
            <w:r>
              <w:rPr>
                <w:rFonts w:ascii="Bookman Old Style" w:eastAsia="Times New Roman" w:hAnsi="Bookman Old Style" w:cs="Calibri"/>
                <w:color w:val="000000"/>
                <w:szCs w:val="24"/>
                <w:lang w:bidi="ar-SA"/>
              </w:rPr>
              <w:t>-</w:t>
            </w:r>
            <w:r w:rsidRPr="00F51BDF">
              <w:rPr>
                <w:rFonts w:ascii="Bookman Old Style" w:eastAsia="Times New Roman" w:hAnsi="Bookman Old Style" w:cs="Calibri"/>
                <w:color w:val="000000"/>
                <w:szCs w:val="24"/>
                <w:lang w:bidi="ar-SA"/>
              </w:rPr>
              <w:t xml:space="preserve">forestry tree planting - Alley cropping </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5,500,000 </w:t>
            </w: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 </w:t>
            </w: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5,000,000 </w:t>
            </w: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1,500,000 </w:t>
            </w: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3,000,000.0 </w:t>
            </w: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500,000.0 </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Agro</w:t>
            </w:r>
            <w:r>
              <w:rPr>
                <w:rFonts w:ascii="Bookman Old Style" w:eastAsia="Times New Roman" w:hAnsi="Bookman Old Style" w:cs="Calibri"/>
                <w:color w:val="000000"/>
                <w:szCs w:val="24"/>
                <w:lang w:bidi="ar-SA"/>
              </w:rPr>
              <w:t>-</w:t>
            </w:r>
            <w:r w:rsidRPr="00F51BDF">
              <w:rPr>
                <w:rFonts w:ascii="Bookman Old Style" w:eastAsia="Times New Roman" w:hAnsi="Bookman Old Style" w:cs="Calibri"/>
                <w:color w:val="000000"/>
                <w:szCs w:val="24"/>
                <w:lang w:bidi="ar-SA"/>
              </w:rPr>
              <w:t xml:space="preserve">forestry tree planting - intercropping </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5,500,000 </w:t>
            </w: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 </w:t>
            </w: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5,000,000 </w:t>
            </w: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1,500,000 </w:t>
            </w: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3,000,000.0 </w:t>
            </w: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500,000.0 </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 xml:space="preserve">lowland Fruit tree planting </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2,200,000 </w:t>
            </w: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200,000 </w:t>
            </w: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2,000,000 </w:t>
            </w: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600,000 </w:t>
            </w: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1,200,000.0 </w:t>
            </w: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200,000.0 </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Introduction energy saving stoves</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5,500,000 </w:t>
            </w: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 </w:t>
            </w: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5,000,000 </w:t>
            </w: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1,500,000 </w:t>
            </w: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3,000,000.0 </w:t>
            </w: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500,000.0 </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 xml:space="preserve">Participatory Forest Management </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4,400,000 </w:t>
            </w: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400,000 </w:t>
            </w: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4,000,000 </w:t>
            </w:r>
          </w:p>
        </w:tc>
        <w:tc>
          <w:tcPr>
            <w:tcW w:w="542"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1,200,000 </w:t>
            </w:r>
          </w:p>
        </w:tc>
        <w:tc>
          <w:tcPr>
            <w:tcW w:w="6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2,400,000.0 </w:t>
            </w:r>
          </w:p>
        </w:tc>
        <w:tc>
          <w:tcPr>
            <w:tcW w:w="50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400,000.0 </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 </w:t>
            </w:r>
          </w:p>
        </w:tc>
        <w:tc>
          <w:tcPr>
            <w:tcW w:w="541"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29,837,500 </w:t>
            </w:r>
          </w:p>
        </w:tc>
        <w:tc>
          <w:tcPr>
            <w:tcW w:w="543"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2,712,500 </w:t>
            </w:r>
          </w:p>
        </w:tc>
        <w:tc>
          <w:tcPr>
            <w:tcW w:w="710" w:type="pct"/>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xml:space="preserve">   27,125,000 </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8137500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16275000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2712500</w:t>
            </w:r>
          </w:p>
        </w:tc>
      </w:tr>
      <w:tr w:rsidR="00F51BDF" w:rsidRPr="00F51BDF" w:rsidTr="00F51BDF">
        <w:trPr>
          <w:trHeight w:val="315"/>
        </w:trPr>
        <w:tc>
          <w:tcPr>
            <w:tcW w:w="5000" w:type="pct"/>
            <w:gridSpan w:val="7"/>
            <w:shd w:val="clear" w:color="auto" w:fill="auto"/>
            <w:noWrap/>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Bookman Old Style" w:eastAsia="Times New Roman" w:hAnsi="Bookman Old Style" w:cs="Calibri"/>
                <w:b/>
                <w:color w:val="000000"/>
                <w:szCs w:val="24"/>
                <w:lang w:bidi="ar-SA"/>
              </w:rPr>
              <w:t>Livestock Development Program</w:t>
            </w:r>
            <w:r w:rsidRPr="00F51BDF">
              <w:rPr>
                <w:rFonts w:ascii="Calibri" w:eastAsia="Times New Roman" w:hAnsi="Calibri" w:cs="Calibri"/>
                <w:color w:val="000000"/>
                <w:szCs w:val="22"/>
                <w:lang w:bidi="ar-SA"/>
              </w:rPr>
              <w:t> </w:t>
            </w:r>
          </w:p>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w:t>
            </w:r>
          </w:p>
        </w:tc>
      </w:tr>
      <w:tr w:rsidR="00F51BDF" w:rsidRPr="00F51BDF" w:rsidTr="00F51BDF">
        <w:trPr>
          <w:trHeight w:val="52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 </w:t>
            </w:r>
            <w:r>
              <w:rPr>
                <w:rFonts w:ascii="Bookman Old Style" w:eastAsia="Times New Roman" w:hAnsi="Bookman Old Style" w:cs="Calibri"/>
                <w:color w:val="000000"/>
                <w:szCs w:val="24"/>
                <w:lang w:bidi="ar-SA"/>
              </w:rPr>
              <w:t>Activities</w:t>
            </w:r>
          </w:p>
        </w:tc>
        <w:tc>
          <w:tcPr>
            <w:tcW w:w="541"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Total Cost</w:t>
            </w:r>
          </w:p>
        </w:tc>
        <w:tc>
          <w:tcPr>
            <w:tcW w:w="543"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 xml:space="preserve">By community </w:t>
            </w:r>
          </w:p>
        </w:tc>
        <w:tc>
          <w:tcPr>
            <w:tcW w:w="710"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cost to be covered by the project</w:t>
            </w:r>
          </w:p>
        </w:tc>
        <w:tc>
          <w:tcPr>
            <w:tcW w:w="542" w:type="pct"/>
            <w:shd w:val="clear" w:color="auto" w:fill="auto"/>
            <w:noWrap/>
            <w:vAlign w:val="bottom"/>
            <w:hideMark/>
          </w:tcPr>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w:t>
            </w:r>
          </w:p>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Phase I</w:t>
            </w:r>
          </w:p>
        </w:tc>
        <w:tc>
          <w:tcPr>
            <w:tcW w:w="610" w:type="pct"/>
            <w:shd w:val="clear" w:color="auto" w:fill="auto"/>
            <w:noWrap/>
            <w:vAlign w:val="bottom"/>
            <w:hideMark/>
          </w:tcPr>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w:t>
            </w:r>
          </w:p>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Phase II</w:t>
            </w:r>
          </w:p>
        </w:tc>
        <w:tc>
          <w:tcPr>
            <w:tcW w:w="500" w:type="pct"/>
            <w:shd w:val="clear" w:color="auto" w:fill="auto"/>
            <w:noWrap/>
            <w:vAlign w:val="bottom"/>
            <w:hideMark/>
          </w:tcPr>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Phase III</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lastRenderedPageBreak/>
              <w:t>Grazing land management</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440000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120000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240000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r>
      <w:tr w:rsidR="00F51BDF" w:rsidRPr="00F51BDF" w:rsidTr="00F51BDF">
        <w:trPr>
          <w:trHeight w:val="315"/>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Pr>
                <w:rFonts w:ascii="Bookman Old Style" w:eastAsia="Times New Roman" w:hAnsi="Bookman Old Style" w:cs="Calibri"/>
                <w:color w:val="000000"/>
                <w:szCs w:val="24"/>
                <w:lang w:bidi="ar-SA"/>
              </w:rPr>
              <w:t>Establishment of Fora</w:t>
            </w:r>
            <w:r w:rsidRPr="00F51BDF">
              <w:rPr>
                <w:rFonts w:ascii="Bookman Old Style" w:eastAsia="Times New Roman" w:hAnsi="Bookman Old Style" w:cs="Calibri"/>
                <w:color w:val="000000"/>
                <w:szCs w:val="24"/>
                <w:lang w:bidi="ar-SA"/>
              </w:rPr>
              <w:t>ge seed multiplication Center</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23100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2100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21000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6300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12600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2100</w:t>
            </w:r>
          </w:p>
        </w:tc>
      </w:tr>
      <w:tr w:rsidR="00F51BDF" w:rsidRPr="00F51BDF" w:rsidTr="00F51BDF">
        <w:trPr>
          <w:trHeight w:val="465"/>
        </w:trPr>
        <w:tc>
          <w:tcPr>
            <w:tcW w:w="1554" w:type="pct"/>
            <w:shd w:val="clear" w:color="auto" w:fill="auto"/>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Pr>
                <w:rFonts w:ascii="Bookman Old Style" w:eastAsia="Times New Roman" w:hAnsi="Bookman Old Style" w:cs="Calibri"/>
                <w:color w:val="000000"/>
                <w:szCs w:val="24"/>
                <w:lang w:bidi="ar-SA"/>
              </w:rPr>
              <w:t>Running of Fora</w:t>
            </w:r>
            <w:r w:rsidRPr="00F51BDF">
              <w:rPr>
                <w:rFonts w:ascii="Bookman Old Style" w:eastAsia="Times New Roman" w:hAnsi="Bookman Old Style" w:cs="Calibri"/>
                <w:color w:val="000000"/>
                <w:szCs w:val="24"/>
                <w:lang w:bidi="ar-SA"/>
              </w:rPr>
              <w:t>ge seed multiplication Center</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49500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4500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45000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15000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15000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15000</w:t>
            </w:r>
          </w:p>
        </w:tc>
      </w:tr>
      <w:tr w:rsidR="00F51BDF" w:rsidRPr="00F51BDF" w:rsidTr="00F51BDF">
        <w:trPr>
          <w:trHeight w:val="315"/>
        </w:trPr>
        <w:tc>
          <w:tcPr>
            <w:tcW w:w="1554" w:type="pct"/>
            <w:shd w:val="clear" w:color="auto" w:fill="auto"/>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Introduction and Promotion of Apiculture</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8800000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800000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8000000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2400000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4800000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800000</w:t>
            </w:r>
          </w:p>
        </w:tc>
      </w:tr>
      <w:tr w:rsidR="00F51BDF" w:rsidRPr="00F51BDF" w:rsidTr="00F51BDF">
        <w:trPr>
          <w:trHeight w:val="315"/>
        </w:trPr>
        <w:tc>
          <w:tcPr>
            <w:tcW w:w="1554" w:type="pct"/>
            <w:shd w:val="clear" w:color="auto" w:fill="auto"/>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 </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9312600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846600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8466000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2530800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5061600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843600</w:t>
            </w:r>
          </w:p>
        </w:tc>
      </w:tr>
      <w:tr w:rsidR="00F51BDF" w:rsidRPr="00F51BDF" w:rsidTr="00F51BDF">
        <w:trPr>
          <w:trHeight w:val="315"/>
        </w:trPr>
        <w:tc>
          <w:tcPr>
            <w:tcW w:w="5000" w:type="pct"/>
            <w:gridSpan w:val="7"/>
            <w:shd w:val="clear" w:color="auto" w:fill="auto"/>
            <w:vAlign w:val="bottom"/>
            <w:hideMark/>
          </w:tcPr>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Bookman Old Style" w:eastAsia="Times New Roman" w:hAnsi="Bookman Old Style" w:cs="Calibri"/>
                <w:b/>
                <w:color w:val="000000"/>
                <w:szCs w:val="24"/>
                <w:lang w:bidi="ar-SA"/>
              </w:rPr>
              <w:t>Capacity Building Program</w:t>
            </w:r>
          </w:p>
          <w:p w:rsidR="00F51BDF" w:rsidRPr="00F51BDF" w:rsidRDefault="00F51BDF" w:rsidP="00F51BDF">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w:t>
            </w:r>
          </w:p>
        </w:tc>
      </w:tr>
      <w:tr w:rsidR="00F51BDF" w:rsidRPr="00F51BDF" w:rsidTr="00F51BDF">
        <w:trPr>
          <w:trHeight w:val="315"/>
        </w:trPr>
        <w:tc>
          <w:tcPr>
            <w:tcW w:w="1554" w:type="pct"/>
            <w:shd w:val="clear" w:color="auto" w:fill="auto"/>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p>
        </w:tc>
        <w:tc>
          <w:tcPr>
            <w:tcW w:w="541"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Total Cost</w:t>
            </w:r>
          </w:p>
        </w:tc>
        <w:tc>
          <w:tcPr>
            <w:tcW w:w="543"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 xml:space="preserve">By community </w:t>
            </w:r>
          </w:p>
        </w:tc>
        <w:tc>
          <w:tcPr>
            <w:tcW w:w="710" w:type="pct"/>
            <w:shd w:val="clear" w:color="auto" w:fill="auto"/>
            <w:noWrap/>
            <w:vAlign w:val="bottom"/>
            <w:hideMark/>
          </w:tcPr>
          <w:p w:rsidR="00F51BDF" w:rsidRPr="006377AF" w:rsidRDefault="00F51BDF" w:rsidP="004D2434">
            <w:pPr>
              <w:rPr>
                <w:rFonts w:ascii="Times New Roman" w:hAnsi="Times New Roman" w:cs="Times New Roman"/>
                <w:color w:val="000000"/>
                <w:szCs w:val="24"/>
              </w:rPr>
            </w:pPr>
            <w:r w:rsidRPr="006377AF">
              <w:rPr>
                <w:rFonts w:ascii="Times New Roman" w:hAnsi="Times New Roman" w:cs="Times New Roman"/>
                <w:color w:val="000000"/>
                <w:szCs w:val="24"/>
              </w:rPr>
              <w:t>cost to be covered by the project</w:t>
            </w:r>
          </w:p>
        </w:tc>
        <w:tc>
          <w:tcPr>
            <w:tcW w:w="542" w:type="pct"/>
            <w:shd w:val="clear" w:color="auto" w:fill="auto"/>
            <w:noWrap/>
            <w:vAlign w:val="bottom"/>
            <w:hideMark/>
          </w:tcPr>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w:t>
            </w:r>
          </w:p>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Phase I</w:t>
            </w:r>
          </w:p>
        </w:tc>
        <w:tc>
          <w:tcPr>
            <w:tcW w:w="610" w:type="pct"/>
            <w:shd w:val="clear" w:color="auto" w:fill="auto"/>
            <w:noWrap/>
            <w:vAlign w:val="bottom"/>
            <w:hideMark/>
          </w:tcPr>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w:t>
            </w:r>
          </w:p>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Phase II</w:t>
            </w:r>
          </w:p>
        </w:tc>
        <w:tc>
          <w:tcPr>
            <w:tcW w:w="500" w:type="pct"/>
            <w:shd w:val="clear" w:color="auto" w:fill="auto"/>
            <w:noWrap/>
            <w:vAlign w:val="bottom"/>
            <w:hideMark/>
          </w:tcPr>
          <w:p w:rsidR="00F51BDF" w:rsidRPr="00F51BDF" w:rsidRDefault="00F51BDF" w:rsidP="004D2434">
            <w:pPr>
              <w:spacing w:after="0" w:line="240" w:lineRule="auto"/>
              <w:jc w:val="lef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 Phase III</w:t>
            </w:r>
          </w:p>
        </w:tc>
      </w:tr>
      <w:tr w:rsidR="00F51BDF" w:rsidRPr="00F51BDF" w:rsidTr="00F51BDF">
        <w:trPr>
          <w:trHeight w:val="315"/>
        </w:trPr>
        <w:tc>
          <w:tcPr>
            <w:tcW w:w="1554" w:type="pct"/>
            <w:shd w:val="clear" w:color="auto" w:fill="auto"/>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Expert train</w:t>
            </w:r>
            <w:r>
              <w:rPr>
                <w:rFonts w:ascii="Bookman Old Style" w:eastAsia="Times New Roman" w:hAnsi="Bookman Old Style" w:cs="Calibri"/>
                <w:color w:val="000000"/>
                <w:szCs w:val="24"/>
                <w:lang w:bidi="ar-SA"/>
              </w:rPr>
              <w:t>in</w:t>
            </w:r>
            <w:r w:rsidRPr="00F51BDF">
              <w:rPr>
                <w:rFonts w:ascii="Bookman Old Style" w:eastAsia="Times New Roman" w:hAnsi="Bookman Old Style" w:cs="Calibri"/>
                <w:color w:val="000000"/>
                <w:szCs w:val="24"/>
                <w:lang w:bidi="ar-SA"/>
              </w:rPr>
              <w:t>g on participatory methods</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132000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12000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120000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r>
      <w:tr w:rsidR="00F51BDF" w:rsidRPr="00F51BDF" w:rsidTr="00F51BDF">
        <w:trPr>
          <w:trHeight w:val="300"/>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2"/>
                <w:lang w:bidi="ar-SA"/>
              </w:rPr>
            </w:pPr>
            <w:r w:rsidRPr="00F51BDF">
              <w:rPr>
                <w:rFonts w:ascii="Bookman Old Style" w:eastAsia="Times New Roman" w:hAnsi="Bookman Old Style" w:cs="Calibri"/>
                <w:color w:val="000000"/>
                <w:szCs w:val="22"/>
                <w:lang w:bidi="ar-SA"/>
              </w:rPr>
              <w:t>Farmers Train</w:t>
            </w:r>
            <w:r>
              <w:rPr>
                <w:rFonts w:ascii="Bookman Old Style" w:eastAsia="Times New Roman" w:hAnsi="Bookman Old Style" w:cs="Calibri"/>
                <w:color w:val="000000"/>
                <w:szCs w:val="22"/>
                <w:lang w:bidi="ar-SA"/>
              </w:rPr>
              <w:t>in</w:t>
            </w:r>
            <w:r w:rsidRPr="00F51BDF">
              <w:rPr>
                <w:rFonts w:ascii="Bookman Old Style" w:eastAsia="Times New Roman" w:hAnsi="Bookman Old Style" w:cs="Calibri"/>
                <w:color w:val="000000"/>
                <w:szCs w:val="22"/>
                <w:lang w:bidi="ar-SA"/>
              </w:rPr>
              <w:t>g on Agro</w:t>
            </w:r>
            <w:r>
              <w:rPr>
                <w:rFonts w:ascii="Bookman Old Style" w:eastAsia="Times New Roman" w:hAnsi="Bookman Old Style" w:cs="Calibri"/>
                <w:color w:val="000000"/>
                <w:szCs w:val="22"/>
                <w:lang w:bidi="ar-SA"/>
              </w:rPr>
              <w:t>-</w:t>
            </w:r>
            <w:r w:rsidRPr="00F51BDF">
              <w:rPr>
                <w:rFonts w:ascii="Bookman Old Style" w:eastAsia="Times New Roman" w:hAnsi="Bookman Old Style" w:cs="Calibri"/>
                <w:color w:val="000000"/>
                <w:szCs w:val="22"/>
                <w:lang w:bidi="ar-SA"/>
              </w:rPr>
              <w:t>forestry</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66000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6000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60000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20000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20000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20000</w:t>
            </w:r>
          </w:p>
        </w:tc>
      </w:tr>
      <w:tr w:rsidR="00F51BDF" w:rsidRPr="00F51BDF" w:rsidTr="00F51BDF">
        <w:trPr>
          <w:trHeight w:val="300"/>
        </w:trPr>
        <w:tc>
          <w:tcPr>
            <w:tcW w:w="1554" w:type="pct"/>
            <w:shd w:val="clear" w:color="auto" w:fill="auto"/>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Experts train</w:t>
            </w:r>
            <w:r>
              <w:rPr>
                <w:rFonts w:ascii="Bookman Old Style" w:eastAsia="Times New Roman" w:hAnsi="Bookman Old Style" w:cs="Calibri"/>
                <w:color w:val="000000"/>
                <w:szCs w:val="24"/>
                <w:lang w:bidi="ar-SA"/>
              </w:rPr>
              <w:t>i</w:t>
            </w:r>
            <w:r w:rsidRPr="00F51BDF">
              <w:rPr>
                <w:rFonts w:ascii="Bookman Old Style" w:eastAsia="Times New Roman" w:hAnsi="Bookman Old Style" w:cs="Calibri"/>
                <w:color w:val="000000"/>
                <w:szCs w:val="24"/>
                <w:lang w:bidi="ar-SA"/>
              </w:rPr>
              <w:t>ng on participatory M&amp;E system</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110000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10000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100000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50000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50000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0</w:t>
            </w:r>
          </w:p>
        </w:tc>
      </w:tr>
      <w:tr w:rsidR="00F51BDF" w:rsidRPr="00F51BDF" w:rsidTr="00F51BDF">
        <w:trPr>
          <w:trHeight w:val="315"/>
        </w:trPr>
        <w:tc>
          <w:tcPr>
            <w:tcW w:w="1554" w:type="pct"/>
            <w:shd w:val="clear" w:color="auto" w:fill="auto"/>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4"/>
                <w:lang w:bidi="ar-SA"/>
              </w:rPr>
            </w:pPr>
            <w:r w:rsidRPr="00F51BDF">
              <w:rPr>
                <w:rFonts w:ascii="Bookman Old Style" w:eastAsia="Times New Roman" w:hAnsi="Bookman Old Style" w:cs="Calibri"/>
                <w:color w:val="000000"/>
                <w:szCs w:val="24"/>
                <w:lang w:bidi="ar-SA"/>
              </w:rPr>
              <w:t>Experience exchange workshops and seminars</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132000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12000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120000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r>
      <w:tr w:rsidR="00F51BDF" w:rsidRPr="00F51BDF" w:rsidTr="00F51BDF">
        <w:trPr>
          <w:trHeight w:val="300"/>
        </w:trPr>
        <w:tc>
          <w:tcPr>
            <w:tcW w:w="1554" w:type="pct"/>
            <w:shd w:val="clear" w:color="auto" w:fill="auto"/>
            <w:noWrap/>
            <w:vAlign w:val="bottom"/>
            <w:hideMark/>
          </w:tcPr>
          <w:p w:rsidR="00F51BDF" w:rsidRPr="00F51BDF" w:rsidRDefault="00F51BDF" w:rsidP="00F51BDF">
            <w:pPr>
              <w:spacing w:after="0" w:line="240" w:lineRule="auto"/>
              <w:jc w:val="left"/>
              <w:rPr>
                <w:rFonts w:ascii="Bookman Old Style" w:eastAsia="Times New Roman" w:hAnsi="Bookman Old Style" w:cs="Calibri"/>
                <w:color w:val="000000"/>
                <w:szCs w:val="22"/>
                <w:lang w:bidi="ar-SA"/>
              </w:rPr>
            </w:pPr>
            <w:r w:rsidRPr="00F51BDF">
              <w:rPr>
                <w:rFonts w:ascii="Bookman Old Style" w:eastAsia="Times New Roman" w:hAnsi="Bookman Old Style" w:cs="Calibri"/>
                <w:color w:val="000000"/>
                <w:szCs w:val="22"/>
                <w:lang w:bidi="ar-SA"/>
              </w:rPr>
              <w:t> </w:t>
            </w:r>
          </w:p>
        </w:tc>
        <w:tc>
          <w:tcPr>
            <w:tcW w:w="541"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440000</w:t>
            </w:r>
          </w:p>
        </w:tc>
        <w:tc>
          <w:tcPr>
            <w:tcW w:w="543"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w:t>
            </w:r>
          </w:p>
        </w:tc>
        <w:tc>
          <w:tcPr>
            <w:tcW w:w="7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400000</w:t>
            </w:r>
          </w:p>
        </w:tc>
        <w:tc>
          <w:tcPr>
            <w:tcW w:w="542"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180000</w:t>
            </w:r>
          </w:p>
        </w:tc>
        <w:tc>
          <w:tcPr>
            <w:tcW w:w="61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180000</w:t>
            </w:r>
          </w:p>
        </w:tc>
        <w:tc>
          <w:tcPr>
            <w:tcW w:w="500" w:type="pct"/>
            <w:shd w:val="clear" w:color="auto" w:fill="auto"/>
            <w:noWrap/>
            <w:vAlign w:val="bottom"/>
            <w:hideMark/>
          </w:tcPr>
          <w:p w:rsidR="00F51BDF" w:rsidRPr="00F51BDF" w:rsidRDefault="00F51BDF" w:rsidP="00F51BDF">
            <w:pPr>
              <w:spacing w:after="0" w:line="240" w:lineRule="auto"/>
              <w:jc w:val="right"/>
              <w:rPr>
                <w:rFonts w:ascii="Calibri" w:eastAsia="Times New Roman" w:hAnsi="Calibri" w:cs="Calibri"/>
                <w:color w:val="000000"/>
                <w:szCs w:val="22"/>
                <w:lang w:bidi="ar-SA"/>
              </w:rPr>
            </w:pPr>
            <w:r w:rsidRPr="00F51BDF">
              <w:rPr>
                <w:rFonts w:ascii="Calibri" w:eastAsia="Times New Roman" w:hAnsi="Calibri" w:cs="Calibri"/>
                <w:color w:val="000000"/>
                <w:szCs w:val="22"/>
                <w:lang w:bidi="ar-SA"/>
              </w:rPr>
              <w:t>130000</w:t>
            </w:r>
          </w:p>
        </w:tc>
      </w:tr>
    </w:tbl>
    <w:p w:rsidR="00F51BDF" w:rsidRPr="00055CB0" w:rsidRDefault="00F51BDF" w:rsidP="00426FA6">
      <w:pPr>
        <w:rPr>
          <w:rFonts w:ascii="Times New Roman" w:hAnsi="Times New Roman" w:cs="Times New Roman"/>
          <w:sz w:val="24"/>
          <w:szCs w:val="24"/>
        </w:rPr>
      </w:pPr>
    </w:p>
    <w:p w:rsidR="00F33C5D" w:rsidRPr="00045911" w:rsidRDefault="00F33C5D" w:rsidP="00045911">
      <w:pPr>
        <w:pStyle w:val="StyleHeading1"/>
        <w:rPr>
          <w:sz w:val="28"/>
        </w:rPr>
      </w:pPr>
      <w:bookmarkStart w:id="109" w:name="_Toc466877381"/>
      <w:r w:rsidRPr="00045911">
        <w:rPr>
          <w:sz w:val="28"/>
        </w:rPr>
        <w:t>1</w:t>
      </w:r>
      <w:r w:rsidR="00F51BDF">
        <w:rPr>
          <w:sz w:val="28"/>
        </w:rPr>
        <w:t>6</w:t>
      </w:r>
      <w:r w:rsidRPr="00045911">
        <w:rPr>
          <w:sz w:val="28"/>
        </w:rPr>
        <w:t xml:space="preserve">. </w:t>
      </w:r>
      <w:r w:rsidR="00BC1D22" w:rsidRPr="00045911">
        <w:rPr>
          <w:sz w:val="28"/>
        </w:rPr>
        <w:t>Identification of Research Priority</w:t>
      </w:r>
      <w:bookmarkEnd w:id="109"/>
    </w:p>
    <w:p w:rsidR="00BC1D22" w:rsidRPr="00055CB0" w:rsidRDefault="00BC1D22" w:rsidP="00426FA6">
      <w:pPr>
        <w:rPr>
          <w:rFonts w:ascii="Times New Roman" w:hAnsi="Times New Roman" w:cs="Times New Roman"/>
          <w:sz w:val="24"/>
          <w:szCs w:val="24"/>
        </w:rPr>
      </w:pPr>
      <w:r w:rsidRPr="00055CB0">
        <w:rPr>
          <w:rFonts w:ascii="Times New Roman" w:hAnsi="Times New Roman" w:cs="Times New Roman"/>
          <w:sz w:val="24"/>
          <w:szCs w:val="24"/>
        </w:rPr>
        <w:t xml:space="preserve">Identification of reliable and demand driven research priority requires a holistic study on the social, economic and natural resources assessment of the target area and it should be based on participatory approach. Nevertheless, as a prior </w:t>
      </w:r>
      <w:r w:rsidR="005F6156" w:rsidRPr="00055CB0">
        <w:rPr>
          <w:rFonts w:ascii="Times New Roman" w:hAnsi="Times New Roman" w:cs="Times New Roman"/>
          <w:sz w:val="24"/>
          <w:szCs w:val="24"/>
        </w:rPr>
        <w:t xml:space="preserve">indication for </w:t>
      </w:r>
      <w:r w:rsidRPr="00055CB0">
        <w:rPr>
          <w:rFonts w:ascii="Times New Roman" w:hAnsi="Times New Roman" w:cs="Times New Roman"/>
          <w:sz w:val="24"/>
          <w:szCs w:val="24"/>
        </w:rPr>
        <w:t xml:space="preserve">the research priority </w:t>
      </w:r>
      <w:r w:rsidR="006F0065" w:rsidRPr="00055CB0">
        <w:rPr>
          <w:rFonts w:ascii="Times New Roman" w:hAnsi="Times New Roman" w:cs="Times New Roman"/>
          <w:sz w:val="24"/>
          <w:szCs w:val="24"/>
        </w:rPr>
        <w:t xml:space="preserve">to be set </w:t>
      </w:r>
      <w:r w:rsidRPr="00055CB0">
        <w:rPr>
          <w:rFonts w:ascii="Times New Roman" w:hAnsi="Times New Roman" w:cs="Times New Roman"/>
          <w:sz w:val="24"/>
          <w:szCs w:val="24"/>
        </w:rPr>
        <w:t xml:space="preserve">might focus on: </w:t>
      </w:r>
      <w:r w:rsidR="00277A1D" w:rsidRPr="00055CB0">
        <w:rPr>
          <w:rFonts w:ascii="Times New Roman" w:hAnsi="Times New Roman" w:cs="Times New Roman"/>
          <w:sz w:val="24"/>
          <w:szCs w:val="24"/>
        </w:rPr>
        <w:t>low</w:t>
      </w:r>
      <w:r w:rsidRPr="00055CB0">
        <w:rPr>
          <w:rFonts w:ascii="Times New Roman" w:hAnsi="Times New Roman" w:cs="Times New Roman"/>
          <w:sz w:val="24"/>
          <w:szCs w:val="24"/>
        </w:rPr>
        <w:t xml:space="preserve"> land fruit production, </w:t>
      </w:r>
      <w:r w:rsidR="006F0065" w:rsidRPr="00055CB0">
        <w:rPr>
          <w:rFonts w:ascii="Times New Roman" w:hAnsi="Times New Roman" w:cs="Times New Roman"/>
          <w:sz w:val="24"/>
          <w:szCs w:val="24"/>
        </w:rPr>
        <w:t>participatory forest</w:t>
      </w:r>
      <w:r w:rsidRPr="00055CB0">
        <w:rPr>
          <w:rFonts w:ascii="Times New Roman" w:hAnsi="Times New Roman" w:cs="Times New Roman"/>
          <w:sz w:val="24"/>
          <w:szCs w:val="24"/>
        </w:rPr>
        <w:t xml:space="preserve"> management, and appropriate land management practice that can be able to enhance the agricultural productivity</w:t>
      </w:r>
      <w:r w:rsidR="006F0065" w:rsidRPr="00055CB0">
        <w:rPr>
          <w:rFonts w:ascii="Times New Roman" w:hAnsi="Times New Roman" w:cs="Times New Roman"/>
          <w:sz w:val="24"/>
          <w:szCs w:val="24"/>
        </w:rPr>
        <w:t xml:space="preserve"> and sustain the production</w:t>
      </w:r>
      <w:r w:rsidRPr="00055CB0">
        <w:rPr>
          <w:rFonts w:ascii="Times New Roman" w:hAnsi="Times New Roman" w:cs="Times New Roman"/>
          <w:sz w:val="24"/>
          <w:szCs w:val="24"/>
        </w:rPr>
        <w:t xml:space="preserve"> etc.</w:t>
      </w:r>
    </w:p>
    <w:p w:rsidR="00066E07" w:rsidRPr="00A17DDE" w:rsidRDefault="00F33C5D" w:rsidP="00045911">
      <w:pPr>
        <w:pStyle w:val="StyleHeading1"/>
      </w:pPr>
      <w:bookmarkStart w:id="110" w:name="_Toc356012611"/>
      <w:bookmarkStart w:id="111" w:name="_Toc466877382"/>
      <w:r w:rsidRPr="00A17DDE">
        <w:t>1</w:t>
      </w:r>
      <w:r w:rsidR="00FF0C41" w:rsidRPr="00A17DDE">
        <w:t>7</w:t>
      </w:r>
      <w:r w:rsidRPr="00A17DDE">
        <w:t xml:space="preserve">. </w:t>
      </w:r>
      <w:r w:rsidR="007301C0" w:rsidRPr="00A17DDE">
        <w:t>Conclusion</w:t>
      </w:r>
      <w:r w:rsidR="00066E07" w:rsidRPr="00A17DDE">
        <w:t xml:space="preserve"> and </w:t>
      </w:r>
      <w:r w:rsidR="007301C0" w:rsidRPr="00A17DDE">
        <w:t>R</w:t>
      </w:r>
      <w:r w:rsidR="00066E07" w:rsidRPr="00A17DDE">
        <w:t>ecommendation</w:t>
      </w:r>
      <w:bookmarkEnd w:id="110"/>
      <w:bookmarkEnd w:id="111"/>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Soil erosion is identified as one of the growing land management problem resulting in both on-site and off-site effects. Soil erosion is generally a growing and more expanding problem in the watershed, where rainfall is more intense and soils are highly erodible due to the relatively erodible top soil and low structural stability.</w:t>
      </w:r>
    </w:p>
    <w:p w:rsidR="00066E07"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In line with this, the </w:t>
      </w:r>
      <w:r w:rsidR="00360AC4" w:rsidRPr="00055CB0">
        <w:rPr>
          <w:rFonts w:ascii="Times New Roman" w:hAnsi="Times New Roman" w:cs="Times New Roman"/>
          <w:bCs/>
          <w:sz w:val="24"/>
          <w:szCs w:val="24"/>
        </w:rPr>
        <w:t>Doma</w:t>
      </w:r>
      <w:r w:rsidRPr="00055CB0">
        <w:rPr>
          <w:rFonts w:ascii="Times New Roman" w:hAnsi="Times New Roman" w:cs="Times New Roman"/>
          <w:bCs/>
          <w:sz w:val="24"/>
          <w:szCs w:val="24"/>
        </w:rPr>
        <w:t xml:space="preserve"> watershed is under gradual clearing of the existing forest resources, which is directly affecting and exposing the soil resource of the watershed to erosion. Those practices reduce the protective plant cover, thereby exposing the soil surface to the destructive impact of high-intensity rainfall. </w:t>
      </w:r>
    </w:p>
    <w:p w:rsidR="00A354D5" w:rsidRPr="00055CB0" w:rsidRDefault="00066E07"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Considering the mounting problem of soil erosion and its impacts, it is necessary that appropriate management measures be undertaken. To achieve this, a sound knowledge of spatial variations in soil </w:t>
      </w:r>
      <w:r w:rsidRPr="00055CB0">
        <w:rPr>
          <w:rFonts w:ascii="Times New Roman" w:hAnsi="Times New Roman" w:cs="Times New Roman"/>
          <w:bCs/>
          <w:sz w:val="24"/>
          <w:szCs w:val="24"/>
        </w:rPr>
        <w:lastRenderedPageBreak/>
        <w:t>erosion is necessary. Because of the high cost of conservation and the competing production objectives such as population increase, infrastructure development, and land degradation, there is a need to target responses and resources to areas of high risk rather than spreading them equally across the landscape. Different land management program can then be implemented to deal with the various land degradation problems. These attempts must take into consideration the biophysical and socioeconomic conditions of the respective sites. Generally, the</w:t>
      </w:r>
      <w:r w:rsidR="00AF64AC" w:rsidRPr="00055CB0">
        <w:rPr>
          <w:rFonts w:ascii="Times New Roman" w:hAnsi="Times New Roman" w:cs="Times New Roman"/>
          <w:bCs/>
          <w:sz w:val="24"/>
          <w:szCs w:val="24"/>
        </w:rPr>
        <w:t xml:space="preserve"> entire</w:t>
      </w:r>
      <w:r w:rsidRPr="00055CB0">
        <w:rPr>
          <w:rFonts w:ascii="Times New Roman" w:hAnsi="Times New Roman" w:cs="Times New Roman"/>
          <w:bCs/>
          <w:sz w:val="24"/>
          <w:szCs w:val="24"/>
        </w:rPr>
        <w:t xml:space="preserve"> watershed is falling </w:t>
      </w:r>
      <w:r w:rsidR="00AF64AC" w:rsidRPr="00055CB0">
        <w:rPr>
          <w:rFonts w:ascii="Times New Roman" w:hAnsi="Times New Roman" w:cs="Times New Roman"/>
          <w:bCs/>
          <w:sz w:val="24"/>
          <w:szCs w:val="24"/>
        </w:rPr>
        <w:t>above</w:t>
      </w:r>
      <w:r w:rsidRPr="00055CB0">
        <w:rPr>
          <w:rFonts w:ascii="Times New Roman" w:hAnsi="Times New Roman" w:cs="Times New Roman"/>
          <w:bCs/>
          <w:sz w:val="24"/>
          <w:szCs w:val="24"/>
        </w:rPr>
        <w:t xml:space="preserve"> tolerable soil loss rate </w:t>
      </w:r>
      <w:r w:rsidR="008A3C2F" w:rsidRPr="00055CB0">
        <w:rPr>
          <w:rFonts w:ascii="Times New Roman" w:hAnsi="Times New Roman" w:cs="Times New Roman"/>
          <w:bCs/>
          <w:sz w:val="24"/>
          <w:szCs w:val="24"/>
        </w:rPr>
        <w:t>Therefore;</w:t>
      </w:r>
      <w:r w:rsidR="00A354D5" w:rsidRPr="00055CB0">
        <w:rPr>
          <w:rFonts w:ascii="Times New Roman" w:hAnsi="Times New Roman" w:cs="Times New Roman"/>
          <w:bCs/>
          <w:sz w:val="24"/>
          <w:szCs w:val="24"/>
        </w:rPr>
        <w:t xml:space="preserve"> this study has </w:t>
      </w:r>
      <w:r w:rsidR="00D265B4" w:rsidRPr="00055CB0">
        <w:rPr>
          <w:rFonts w:ascii="Times New Roman" w:hAnsi="Times New Roman" w:cs="Times New Roman"/>
          <w:bCs/>
          <w:sz w:val="24"/>
          <w:szCs w:val="24"/>
        </w:rPr>
        <w:t xml:space="preserve">placed </w:t>
      </w:r>
      <w:r w:rsidR="00A354D5" w:rsidRPr="00055CB0">
        <w:rPr>
          <w:rFonts w:ascii="Times New Roman" w:hAnsi="Times New Roman" w:cs="Times New Roman"/>
          <w:bCs/>
          <w:sz w:val="24"/>
          <w:szCs w:val="24"/>
        </w:rPr>
        <w:t xml:space="preserve">the following </w:t>
      </w:r>
      <w:r w:rsidR="00D265B4" w:rsidRPr="00055CB0">
        <w:rPr>
          <w:rFonts w:ascii="Times New Roman" w:hAnsi="Times New Roman" w:cs="Times New Roman"/>
          <w:bCs/>
          <w:sz w:val="24"/>
          <w:szCs w:val="24"/>
        </w:rPr>
        <w:t xml:space="preserve">key </w:t>
      </w:r>
      <w:r w:rsidR="00924398" w:rsidRPr="00055CB0">
        <w:rPr>
          <w:rFonts w:ascii="Times New Roman" w:hAnsi="Times New Roman" w:cs="Times New Roman"/>
          <w:bCs/>
          <w:sz w:val="24"/>
          <w:szCs w:val="24"/>
        </w:rPr>
        <w:t>recommendations:</w:t>
      </w:r>
    </w:p>
    <w:p w:rsidR="00A354D5" w:rsidRPr="00055CB0" w:rsidRDefault="00A354D5" w:rsidP="005960F8">
      <w:pPr>
        <w:numPr>
          <w:ilvl w:val="0"/>
          <w:numId w:val="28"/>
        </w:numPr>
        <w:spacing w:after="0"/>
        <w:rPr>
          <w:rFonts w:ascii="Times New Roman" w:hAnsi="Times New Roman" w:cs="Times New Roman"/>
          <w:bCs/>
          <w:sz w:val="24"/>
          <w:szCs w:val="24"/>
        </w:rPr>
      </w:pPr>
      <w:r w:rsidRPr="00055CB0">
        <w:rPr>
          <w:rFonts w:ascii="Times New Roman" w:hAnsi="Times New Roman" w:cs="Times New Roman"/>
          <w:bCs/>
          <w:sz w:val="24"/>
          <w:szCs w:val="24"/>
        </w:rPr>
        <w:t>Because of accelerated land degradation, there must be sustainable soil conservation strategies in the area</w:t>
      </w:r>
    </w:p>
    <w:p w:rsidR="00A354D5" w:rsidRPr="00055CB0" w:rsidRDefault="00A354D5" w:rsidP="005960F8">
      <w:pPr>
        <w:numPr>
          <w:ilvl w:val="0"/>
          <w:numId w:val="28"/>
        </w:numPr>
        <w:spacing w:after="0"/>
        <w:rPr>
          <w:rFonts w:ascii="Times New Roman" w:hAnsi="Times New Roman" w:cs="Times New Roman"/>
          <w:bCs/>
          <w:sz w:val="24"/>
          <w:szCs w:val="24"/>
        </w:rPr>
      </w:pPr>
      <w:r w:rsidRPr="00055CB0">
        <w:rPr>
          <w:rFonts w:ascii="Times New Roman" w:hAnsi="Times New Roman" w:cs="Times New Roman"/>
          <w:bCs/>
          <w:sz w:val="24"/>
          <w:szCs w:val="24"/>
        </w:rPr>
        <w:t>The vegetation cover of the land should be improved to reduce the removal of soil organic matter</w:t>
      </w:r>
    </w:p>
    <w:p w:rsidR="00A354D5" w:rsidRPr="00055CB0" w:rsidRDefault="00A354D5" w:rsidP="005960F8">
      <w:pPr>
        <w:numPr>
          <w:ilvl w:val="0"/>
          <w:numId w:val="28"/>
        </w:numPr>
        <w:spacing w:after="0"/>
        <w:rPr>
          <w:rFonts w:ascii="Times New Roman" w:hAnsi="Times New Roman" w:cs="Times New Roman"/>
          <w:bCs/>
          <w:sz w:val="24"/>
          <w:szCs w:val="24"/>
        </w:rPr>
      </w:pPr>
      <w:r w:rsidRPr="00055CB0">
        <w:rPr>
          <w:rFonts w:ascii="Times New Roman" w:hAnsi="Times New Roman" w:cs="Times New Roman"/>
          <w:bCs/>
          <w:sz w:val="24"/>
          <w:szCs w:val="24"/>
        </w:rPr>
        <w:t>The water-holding capacity and nutrient availability of the soil should be increased by applying biological and agronomic conservation schemes to increase agricultural productivity and minimize biodiversity loss in the area</w:t>
      </w:r>
    </w:p>
    <w:p w:rsidR="0061572A" w:rsidRPr="00055CB0" w:rsidRDefault="00A354D5" w:rsidP="005960F8">
      <w:pPr>
        <w:numPr>
          <w:ilvl w:val="0"/>
          <w:numId w:val="28"/>
        </w:numPr>
        <w:spacing w:after="0"/>
        <w:rPr>
          <w:rFonts w:ascii="Times New Roman" w:hAnsi="Times New Roman" w:cs="Times New Roman"/>
          <w:bCs/>
          <w:sz w:val="24"/>
          <w:szCs w:val="24"/>
        </w:rPr>
      </w:pPr>
      <w:r w:rsidRPr="00055CB0">
        <w:rPr>
          <w:rFonts w:ascii="Times New Roman" w:hAnsi="Times New Roman" w:cs="Times New Roman"/>
          <w:bCs/>
          <w:sz w:val="24"/>
          <w:szCs w:val="24"/>
        </w:rPr>
        <w:t>The farmers should be included in all such schemes as active participants.</w:t>
      </w:r>
    </w:p>
    <w:p w:rsidR="00A17AB7" w:rsidRPr="00055CB0" w:rsidRDefault="00A17AB7" w:rsidP="00426FA6">
      <w:pPr>
        <w:pStyle w:val="HeadingFour"/>
        <w:rPr>
          <w:rFonts w:ascii="Times New Roman" w:hAnsi="Times New Roman" w:cs="Times New Roman"/>
          <w:sz w:val="24"/>
          <w:szCs w:val="24"/>
        </w:rPr>
      </w:pPr>
    </w:p>
    <w:p w:rsidR="00045911" w:rsidRDefault="00045911">
      <w:pPr>
        <w:rPr>
          <w:rFonts w:ascii="Times New Roman" w:hAnsi="Times New Roman" w:cs="Times New Roman"/>
          <w:b/>
          <w:sz w:val="24"/>
          <w:szCs w:val="24"/>
        </w:rPr>
      </w:pPr>
      <w:r>
        <w:rPr>
          <w:rFonts w:ascii="Times New Roman" w:hAnsi="Times New Roman" w:cs="Times New Roman"/>
          <w:b/>
          <w:sz w:val="24"/>
          <w:szCs w:val="24"/>
        </w:rPr>
        <w:br w:type="page"/>
      </w:r>
    </w:p>
    <w:p w:rsidR="00066E07" w:rsidRPr="00055CB0" w:rsidRDefault="00066E07" w:rsidP="00426FA6">
      <w:pPr>
        <w:rPr>
          <w:rFonts w:ascii="Times New Roman" w:hAnsi="Times New Roman" w:cs="Times New Roman"/>
          <w:b/>
          <w:sz w:val="24"/>
          <w:szCs w:val="24"/>
        </w:rPr>
      </w:pPr>
      <w:r w:rsidRPr="00055CB0">
        <w:rPr>
          <w:rFonts w:ascii="Times New Roman" w:hAnsi="Times New Roman" w:cs="Times New Roman"/>
          <w:b/>
          <w:sz w:val="24"/>
          <w:szCs w:val="24"/>
        </w:rPr>
        <w:lastRenderedPageBreak/>
        <w:t>Reference</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FAO.1984</w:t>
      </w:r>
      <w:r w:rsidR="00384A98">
        <w:rPr>
          <w:rFonts w:ascii="Times New Roman" w:hAnsi="Times New Roman" w:cs="Times New Roman"/>
          <w:bCs/>
          <w:sz w:val="24"/>
          <w:szCs w:val="24"/>
        </w:rPr>
        <w:t>,</w:t>
      </w:r>
      <w:r w:rsidRPr="00055CB0">
        <w:rPr>
          <w:rFonts w:ascii="Times New Roman" w:hAnsi="Times New Roman" w:cs="Times New Roman"/>
          <w:bCs/>
          <w:sz w:val="24"/>
          <w:szCs w:val="24"/>
        </w:rPr>
        <w:t xml:space="preserve"> Ethiopian Highland reclamation Study (EHRS)</w:t>
      </w:r>
      <w:r w:rsidR="00384A98">
        <w:rPr>
          <w:rFonts w:ascii="Times New Roman" w:hAnsi="Times New Roman" w:cs="Times New Roman"/>
          <w:bCs/>
          <w:sz w:val="24"/>
          <w:szCs w:val="24"/>
        </w:rPr>
        <w:t>,</w:t>
      </w:r>
      <w:r w:rsidRPr="00055CB0">
        <w:rPr>
          <w:rFonts w:ascii="Times New Roman" w:hAnsi="Times New Roman" w:cs="Times New Roman"/>
          <w:bCs/>
          <w:sz w:val="24"/>
          <w:szCs w:val="24"/>
        </w:rPr>
        <w:t xml:space="preserve"> Final Report, Vol 1-2.Rome</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FAO. 1986. Ethiopian </w:t>
      </w:r>
      <w:r w:rsidR="00473AAF" w:rsidRPr="00055CB0">
        <w:rPr>
          <w:rFonts w:ascii="Times New Roman" w:hAnsi="Times New Roman" w:cs="Times New Roman"/>
          <w:bCs/>
          <w:sz w:val="24"/>
          <w:szCs w:val="24"/>
        </w:rPr>
        <w:t>Highland</w:t>
      </w:r>
      <w:r w:rsidRPr="00055CB0">
        <w:rPr>
          <w:rFonts w:ascii="Times New Roman" w:hAnsi="Times New Roman" w:cs="Times New Roman"/>
          <w:bCs/>
          <w:sz w:val="24"/>
          <w:szCs w:val="24"/>
        </w:rPr>
        <w:t xml:space="preserve"> Reclamation Study: Report prepared for the government of Ethiopia by FAo, Rome .Vol.I</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FAO and UNEP. 1984. Provisional Methodology for Assessment and Mapping of desertification. FAO, Rome, Italy.</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Fistikoglu, O., and Harmancioglu, N.B. 2002. Integration of GIS with USLE in assessment of soil erosion. Water Resources Management, 16: 447-469.</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Gachene, C.C.K. 1995. Evaluation and mapping of soil erosion susceptibility: an example from Kenya. Soil Use and Management 11: 1-4.</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Gebreyesus, B. and Kirubel, M. 2009. Estimating Soil Loss Using Universal Soil Loss Equation (USLE) for Soil Conservation planning at Medego Watershed, Northern</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Ethiopia .Journal of American Science 2009: 5(1), 58-69. Marsland Press</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Hellden, U. 1987. An Assessment of Woody Biomass, Community Forests, Land Use and Soil Erosion in Ethiopia, Lund University Press,Lund.</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Hudson N. 1995. Soil Conservation, 3rd edn. Batsford: London, 391 pp.</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Hurni H. 1985a. Soil Conservation Manual for Ethiopia. Ministry of Agriculture: Addis Ababa. Hurni H. 1985b.</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Erosion–productivity–conservation systems in Ethiopia. Paper Presented at the 4th International Conference on Soil Conservation, 3–9 November 1985, Maracacy, Venezuela.</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Hurni, H. 1988. Degradation and conservation of the resources in the Ethiopian highlands. Mountain Research and Development</w:t>
      </w:r>
      <w:r w:rsidRPr="00055CB0">
        <w:rPr>
          <w:rFonts w:ascii="Times New Roman" w:hAnsi="Times New Roman" w:cs="Times New Roman"/>
          <w:bCs/>
          <w:i/>
          <w:iCs/>
          <w:sz w:val="24"/>
          <w:szCs w:val="24"/>
        </w:rPr>
        <w:t xml:space="preserve">, </w:t>
      </w:r>
      <w:r w:rsidRPr="00055CB0">
        <w:rPr>
          <w:rFonts w:ascii="Times New Roman" w:hAnsi="Times New Roman" w:cs="Times New Roman"/>
          <w:bCs/>
          <w:sz w:val="24"/>
          <w:szCs w:val="24"/>
        </w:rPr>
        <w:t>8 (2/3): 123-130.</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Hurni H. 1993. Land degradation, famine, and land resource scenarios in Ethiopia. In World Soil</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Erosion and Conservation, Pimentel D (ed.).Cambridge University Press: Cambridge; 27–62.</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Hurni H, Cook MG, Sombatpanit S. 1996. Soil conservation extension—Aworld perspective. In</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Jenson, S.K. and J.O. Domingue, 1988. Extracting topographic structure from digital elevation data for geographic information system analysis. Photogrammetric Engineering and Remote Sensing. 54.11: 1593-1600.</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lastRenderedPageBreak/>
        <w:t>Kinnell, P.I.A. 2001. Slope length factor for applying the USLE-M to erosion in grid cells. Soil and Tillage Research. 58:11-17.</w:t>
      </w:r>
    </w:p>
    <w:p w:rsidR="00EE5F12" w:rsidRPr="00055CB0" w:rsidRDefault="00EE5F12" w:rsidP="00426FA6">
      <w:pPr>
        <w:rPr>
          <w:rFonts w:ascii="Times New Roman" w:hAnsi="Times New Roman" w:cs="Times New Roman"/>
          <w:bCs/>
          <w:sz w:val="24"/>
          <w:szCs w:val="24"/>
        </w:rPr>
      </w:pPr>
      <w:r w:rsidRPr="00055CB0">
        <w:rPr>
          <w:rFonts w:ascii="Times New Roman" w:hAnsi="Times New Roman" w:cs="Times New Roman"/>
          <w:bCs/>
          <w:sz w:val="24"/>
          <w:szCs w:val="24"/>
        </w:rPr>
        <w:t>Morgan R.P.C. 1986. Soil Erosion and Conservation. Longman Scientific and Technical Group Ltd: Hongkong; 111–210.</w:t>
      </w:r>
    </w:p>
    <w:p w:rsidR="00D66DC4" w:rsidRPr="00055CB0" w:rsidRDefault="00B8377D" w:rsidP="00426FA6">
      <w:pPr>
        <w:rPr>
          <w:rFonts w:ascii="Times New Roman" w:hAnsi="Times New Roman" w:cs="Times New Roman"/>
          <w:bCs/>
          <w:sz w:val="24"/>
          <w:szCs w:val="24"/>
        </w:rPr>
      </w:pPr>
      <w:r w:rsidRPr="00055CB0">
        <w:rPr>
          <w:rFonts w:ascii="Times New Roman" w:hAnsi="Times New Roman" w:cs="Times New Roman"/>
          <w:bCs/>
          <w:sz w:val="24"/>
          <w:szCs w:val="24"/>
        </w:rPr>
        <w:t xml:space="preserve">RUSLE (Revised Universal Soil Loss Equation) Using ArcView. Unpublished.ESRI , 2005c. </w:t>
      </w:r>
    </w:p>
    <w:p w:rsidR="00D66DC4" w:rsidRPr="00055CB0" w:rsidRDefault="00B8377D" w:rsidP="00426FA6">
      <w:pPr>
        <w:rPr>
          <w:rFonts w:ascii="Times New Roman" w:hAnsi="Times New Roman" w:cs="Times New Roman"/>
          <w:bCs/>
          <w:i/>
          <w:iCs/>
          <w:sz w:val="24"/>
          <w:szCs w:val="24"/>
        </w:rPr>
      </w:pPr>
      <w:r w:rsidRPr="00055CB0">
        <w:rPr>
          <w:rFonts w:ascii="Times New Roman" w:hAnsi="Times New Roman" w:cs="Times New Roman"/>
          <w:bCs/>
          <w:sz w:val="24"/>
          <w:szCs w:val="24"/>
        </w:rPr>
        <w:t xml:space="preserve">ArcView. [GIS software]. Version 3.3. Help Files: </w:t>
      </w:r>
      <w:r w:rsidRPr="00055CB0">
        <w:rPr>
          <w:rFonts w:ascii="Times New Roman" w:hAnsi="Times New Roman" w:cs="Times New Roman"/>
          <w:bCs/>
          <w:i/>
          <w:iCs/>
          <w:sz w:val="24"/>
          <w:szCs w:val="24"/>
        </w:rPr>
        <w:t>Flow Direction Description</w:t>
      </w:r>
      <w:r w:rsidRPr="00055CB0">
        <w:rPr>
          <w:rFonts w:ascii="Times New Roman" w:hAnsi="Times New Roman" w:cs="Times New Roman"/>
          <w:bCs/>
          <w:sz w:val="24"/>
          <w:szCs w:val="24"/>
        </w:rPr>
        <w:t xml:space="preserve">and </w:t>
      </w:r>
      <w:r w:rsidRPr="00055CB0">
        <w:rPr>
          <w:rFonts w:ascii="Times New Roman" w:hAnsi="Times New Roman" w:cs="Times New Roman"/>
          <w:bCs/>
          <w:i/>
          <w:iCs/>
          <w:sz w:val="24"/>
          <w:szCs w:val="24"/>
        </w:rPr>
        <w:t>Flow Accumulation Description.</w:t>
      </w:r>
    </w:p>
    <w:p w:rsidR="00D66DC4" w:rsidRPr="00055CB0" w:rsidRDefault="00B8377D" w:rsidP="00426FA6">
      <w:pPr>
        <w:rPr>
          <w:rFonts w:ascii="Times New Roman" w:hAnsi="Times New Roman" w:cs="Times New Roman"/>
          <w:bCs/>
          <w:sz w:val="24"/>
          <w:szCs w:val="24"/>
        </w:rPr>
      </w:pPr>
      <w:r w:rsidRPr="00055CB0">
        <w:rPr>
          <w:rFonts w:ascii="Times New Roman" w:hAnsi="Times New Roman" w:cs="Times New Roman"/>
          <w:bCs/>
          <w:sz w:val="24"/>
          <w:szCs w:val="24"/>
        </w:rPr>
        <w:t>Rehabilitation of degraded and degrading areas of Tigray, Ethiopia. Research Report, Wageningen Agricultural University, Wageningen.</w:t>
      </w:r>
    </w:p>
    <w:p w:rsidR="00487815" w:rsidRPr="00055CB0" w:rsidRDefault="00487815" w:rsidP="00426FA6">
      <w:pPr>
        <w:rPr>
          <w:rFonts w:ascii="Times New Roman" w:hAnsi="Times New Roman" w:cs="Times New Roman"/>
          <w:b/>
          <w:sz w:val="24"/>
          <w:szCs w:val="24"/>
        </w:rPr>
      </w:pPr>
    </w:p>
    <w:p w:rsidR="00A16174" w:rsidRPr="00055CB0" w:rsidRDefault="00A16174" w:rsidP="00426FA6">
      <w:pPr>
        <w:rPr>
          <w:rFonts w:ascii="Times New Roman" w:hAnsi="Times New Roman" w:cs="Times New Roman"/>
          <w:b/>
          <w:sz w:val="24"/>
          <w:szCs w:val="24"/>
        </w:rPr>
      </w:pPr>
    </w:p>
    <w:sectPr w:rsidR="00A16174" w:rsidRPr="00055CB0" w:rsidSect="00631C2F">
      <w:type w:val="continuous"/>
      <w:pgSz w:w="12240" w:h="15840"/>
      <w:pgMar w:top="900" w:right="900" w:bottom="1080" w:left="1170" w:header="864"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00C5" w:rsidRDefault="00B900C5">
      <w:r>
        <w:separator/>
      </w:r>
    </w:p>
  </w:endnote>
  <w:endnote w:type="continuationSeparator" w:id="1">
    <w:p w:rsidR="00B900C5" w:rsidRDefault="00B900C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LMAKK+Arial,Bold">
    <w:altName w:val="Arial"/>
    <w:panose1 w:val="00000000000000000000"/>
    <w:charset w:val="00"/>
    <w:family w:val="swiss"/>
    <w:notTrueType/>
    <w:pitch w:val="default"/>
    <w:sig w:usb0="00000003" w:usb1="00000000" w:usb2="00000000" w:usb3="00000000" w:csb0="00000001" w:csb1="00000000"/>
  </w:font>
  <w:font w:name="LucidaSans">
    <w:altName w:val="Courier New"/>
    <w:charset w:val="00"/>
    <w:family w:val="auto"/>
    <w:pitch w:val="variable"/>
    <w:sig w:usb0="00000001" w:usb1="00000000" w:usb2="00000000" w:usb3="00000000" w:csb0="00000009"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onsolas">
    <w:panose1 w:val="020B0609020204030204"/>
    <w:charset w:val="00"/>
    <w:family w:val="modern"/>
    <w:pitch w:val="fixed"/>
    <w:sig w:usb0="E10002FF" w:usb1="4000F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05494"/>
      <w:docPartObj>
        <w:docPartGallery w:val="Page Numbers (Bottom of Page)"/>
        <w:docPartUnique/>
      </w:docPartObj>
    </w:sdtPr>
    <w:sdtContent>
      <w:p w:rsidR="00384A98" w:rsidRDefault="009223FD">
        <w:pPr>
          <w:pStyle w:val="Footer"/>
          <w:jc w:val="right"/>
        </w:pPr>
        <w:r>
          <w:fldChar w:fldCharType="begin"/>
        </w:r>
        <w:r w:rsidR="00E40A6F">
          <w:instrText xml:space="preserve"> PAGE   \* MERGEFORMAT </w:instrText>
        </w:r>
        <w:r>
          <w:fldChar w:fldCharType="separate"/>
        </w:r>
        <w:r w:rsidR="00C167BC">
          <w:rPr>
            <w:noProof/>
          </w:rPr>
          <w:t>51</w:t>
        </w:r>
        <w:r>
          <w:rPr>
            <w:noProof/>
          </w:rPr>
          <w:fldChar w:fldCharType="end"/>
        </w:r>
      </w:p>
    </w:sdtContent>
  </w:sdt>
  <w:p w:rsidR="00384A98" w:rsidRPr="00384A98" w:rsidRDefault="00384A98">
    <w:pPr>
      <w:pStyle w:val="Footer"/>
      <w:rPr>
        <w:rFonts w:ascii="Times New Roman" w:hAnsi="Times New Roman" w:cs="Times New Roman"/>
        <w:b/>
        <w:sz w:val="22"/>
        <w:szCs w:val="22"/>
      </w:rPr>
    </w:pPr>
    <w:r w:rsidRPr="00384A98">
      <w:rPr>
        <w:rFonts w:ascii="Times New Roman" w:hAnsi="Times New Roman" w:cs="Times New Roman"/>
        <w:b/>
        <w:sz w:val="22"/>
        <w:szCs w:val="22"/>
      </w:rPr>
      <w:t>AWE Consultants Plc, Nov. 2016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00C5" w:rsidRDefault="00B900C5">
      <w:r>
        <w:separator/>
      </w:r>
    </w:p>
  </w:footnote>
  <w:footnote w:type="continuationSeparator" w:id="1">
    <w:p w:rsidR="00B900C5" w:rsidRDefault="00B900C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98" w:rsidRPr="002E3C0B" w:rsidRDefault="00384A98" w:rsidP="002E3C0B">
    <w:pPr>
      <w:pStyle w:val="Header"/>
      <w:tabs>
        <w:tab w:val="clear" w:pos="4320"/>
        <w:tab w:val="clear" w:pos="8640"/>
        <w:tab w:val="left" w:pos="8690"/>
      </w:tabs>
      <w:rPr>
        <w:b/>
      </w:rPr>
    </w:pPr>
    <w:r w:rsidRPr="002E3C0B">
      <w:rPr>
        <w:b/>
      </w:rPr>
      <w:t>Doma SS Irrigation</w:t>
    </w:r>
    <w:r>
      <w:rPr>
        <w:b/>
      </w:rPr>
      <w:t xml:space="preserve"> Project</w:t>
    </w:r>
    <w:r w:rsidRPr="002E3C0B">
      <w:rPr>
        <w:b/>
      </w:rPr>
      <w:t xml:space="preserve">                                                                                                             Watershed Management report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A98" w:rsidRPr="001F47C2" w:rsidRDefault="00384A98" w:rsidP="00CB6F0F">
    <w:pPr>
      <w:pStyle w:val="Header"/>
      <w:pBdr>
        <w:bottom w:val="thickThinSmallGap" w:sz="24" w:space="1" w:color="622423" w:themeColor="accent2" w:themeShade="7F"/>
      </w:pBdr>
      <w:rPr>
        <w:b/>
        <w:sz w:val="18"/>
        <w:szCs w:val="32"/>
      </w:rPr>
    </w:pPr>
    <w:r>
      <w:rPr>
        <w:b/>
        <w:sz w:val="18"/>
        <w:szCs w:val="32"/>
        <w:lang w:val="en-US"/>
      </w:rPr>
      <w:t>Bole Bulbulla &amp; Genet Menafesha Housing Projects: External Sanitary Works                             Inception Report</w:t>
    </w:r>
  </w:p>
  <w:p w:rsidR="00384A98" w:rsidRDefault="00384A9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E3026580"/>
    <w:lvl w:ilvl="0">
      <w:start w:val="1"/>
      <w:numFmt w:val="decimal"/>
      <w:lvlText w:val="%1."/>
      <w:lvlJc w:val="left"/>
      <w:pPr>
        <w:tabs>
          <w:tab w:val="num" w:pos="1800"/>
        </w:tabs>
        <w:ind w:left="1800" w:hanging="360"/>
      </w:pPr>
    </w:lvl>
  </w:abstractNum>
  <w:abstractNum w:abstractNumId="1">
    <w:nsid w:val="FFFFFF7D"/>
    <w:multiLevelType w:val="singleLevel"/>
    <w:tmpl w:val="17EE67F0"/>
    <w:lvl w:ilvl="0">
      <w:start w:val="1"/>
      <w:numFmt w:val="decimal"/>
      <w:lvlText w:val="%1."/>
      <w:lvlJc w:val="left"/>
      <w:pPr>
        <w:tabs>
          <w:tab w:val="num" w:pos="1440"/>
        </w:tabs>
        <w:ind w:left="1440" w:hanging="360"/>
      </w:pPr>
    </w:lvl>
  </w:abstractNum>
  <w:abstractNum w:abstractNumId="2">
    <w:nsid w:val="FFFFFF80"/>
    <w:multiLevelType w:val="singleLevel"/>
    <w:tmpl w:val="EFF2A95E"/>
    <w:lvl w:ilvl="0">
      <w:start w:val="1"/>
      <w:numFmt w:val="bullet"/>
      <w:lvlText w:val=""/>
      <w:lvlJc w:val="left"/>
      <w:pPr>
        <w:tabs>
          <w:tab w:val="num" w:pos="1800"/>
        </w:tabs>
        <w:ind w:left="1800" w:hanging="360"/>
      </w:pPr>
      <w:rPr>
        <w:rFonts w:ascii="Symbol" w:hAnsi="Symbol" w:hint="default"/>
      </w:rPr>
    </w:lvl>
  </w:abstractNum>
  <w:abstractNum w:abstractNumId="3">
    <w:nsid w:val="00000005"/>
    <w:multiLevelType w:val="singleLevel"/>
    <w:tmpl w:val="00000005"/>
    <w:lvl w:ilvl="0">
      <w:start w:val="1"/>
      <w:numFmt w:val="bullet"/>
      <w:lvlText w:val=""/>
      <w:lvlJc w:val="left"/>
      <w:pPr>
        <w:tabs>
          <w:tab w:val="num" w:pos="0"/>
        </w:tabs>
        <w:ind w:left="720" w:hanging="360"/>
      </w:pPr>
      <w:rPr>
        <w:rFonts w:ascii="Symbol" w:hAnsi="Symbol"/>
      </w:rPr>
    </w:lvl>
  </w:abstractNum>
  <w:abstractNum w:abstractNumId="4">
    <w:nsid w:val="0000000C"/>
    <w:multiLevelType w:val="singleLevel"/>
    <w:tmpl w:val="0000000C"/>
    <w:name w:val="WW8Num11"/>
    <w:lvl w:ilvl="0">
      <w:start w:val="1"/>
      <w:numFmt w:val="bullet"/>
      <w:lvlText w:val="•"/>
      <w:lvlJc w:val="left"/>
      <w:pPr>
        <w:tabs>
          <w:tab w:val="num" w:pos="0"/>
        </w:tabs>
        <w:ind w:left="720" w:hanging="360"/>
      </w:pPr>
      <w:rPr>
        <w:rFonts w:ascii="Times New Roman" w:hAnsi="Times New Roman" w:cs="Times New Roman"/>
      </w:rPr>
    </w:lvl>
  </w:abstractNum>
  <w:abstractNum w:abstractNumId="5">
    <w:nsid w:val="0000000E"/>
    <w:multiLevelType w:val="singleLevel"/>
    <w:tmpl w:val="0000000E"/>
    <w:name w:val="WW8Num13"/>
    <w:lvl w:ilvl="0">
      <w:start w:val="1"/>
      <w:numFmt w:val="bullet"/>
      <w:lvlText w:val=""/>
      <w:lvlJc w:val="left"/>
      <w:pPr>
        <w:tabs>
          <w:tab w:val="num" w:pos="0"/>
        </w:tabs>
        <w:ind w:left="360" w:hanging="360"/>
      </w:pPr>
      <w:rPr>
        <w:rFonts w:ascii="Symbol" w:hAnsi="Symbol"/>
      </w:rPr>
    </w:lvl>
  </w:abstractNum>
  <w:abstractNum w:abstractNumId="6">
    <w:nsid w:val="00000010"/>
    <w:multiLevelType w:val="multilevel"/>
    <w:tmpl w:val="00000010"/>
    <w:name w:val="WW8Num15"/>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11"/>
    <w:multiLevelType w:val="singleLevel"/>
    <w:tmpl w:val="00000011"/>
    <w:name w:val="WW8Num16"/>
    <w:lvl w:ilvl="0">
      <w:start w:val="1"/>
      <w:numFmt w:val="bullet"/>
      <w:lvlText w:val=""/>
      <w:lvlJc w:val="left"/>
      <w:pPr>
        <w:tabs>
          <w:tab w:val="num" w:pos="0"/>
        </w:tabs>
        <w:ind w:left="360" w:hanging="360"/>
      </w:pPr>
      <w:rPr>
        <w:rFonts w:ascii="Symbol" w:hAnsi="Symbol"/>
      </w:rPr>
    </w:lvl>
  </w:abstractNum>
  <w:abstractNum w:abstractNumId="8">
    <w:nsid w:val="0000001C"/>
    <w:multiLevelType w:val="singleLevel"/>
    <w:tmpl w:val="0000001C"/>
    <w:name w:val="WW8Num27"/>
    <w:lvl w:ilvl="0">
      <w:start w:val="1"/>
      <w:numFmt w:val="bullet"/>
      <w:lvlText w:val=""/>
      <w:lvlJc w:val="left"/>
      <w:pPr>
        <w:tabs>
          <w:tab w:val="num" w:pos="432"/>
        </w:tabs>
        <w:ind w:left="432" w:hanging="360"/>
      </w:pPr>
      <w:rPr>
        <w:rFonts w:ascii="Symbol" w:hAnsi="Symbol"/>
      </w:rPr>
    </w:lvl>
  </w:abstractNum>
  <w:abstractNum w:abstractNumId="9">
    <w:nsid w:val="0000001D"/>
    <w:multiLevelType w:val="singleLevel"/>
    <w:tmpl w:val="0000001D"/>
    <w:name w:val="WW8Num28"/>
    <w:lvl w:ilvl="0">
      <w:start w:val="1"/>
      <w:numFmt w:val="bullet"/>
      <w:lvlText w:val=""/>
      <w:lvlJc w:val="left"/>
      <w:pPr>
        <w:tabs>
          <w:tab w:val="num" w:pos="0"/>
        </w:tabs>
        <w:ind w:left="450" w:hanging="360"/>
      </w:pPr>
      <w:rPr>
        <w:rFonts w:ascii="Symbol" w:hAnsi="Symbol"/>
      </w:rPr>
    </w:lvl>
  </w:abstractNum>
  <w:abstractNum w:abstractNumId="10">
    <w:nsid w:val="00000022"/>
    <w:multiLevelType w:val="singleLevel"/>
    <w:tmpl w:val="00000022"/>
    <w:name w:val="WW8Num33"/>
    <w:lvl w:ilvl="0">
      <w:start w:val="1"/>
      <w:numFmt w:val="bullet"/>
      <w:lvlText w:val=""/>
      <w:lvlJc w:val="left"/>
      <w:pPr>
        <w:tabs>
          <w:tab w:val="num" w:pos="0"/>
        </w:tabs>
        <w:ind w:left="360" w:hanging="360"/>
      </w:pPr>
      <w:rPr>
        <w:rFonts w:ascii="Symbol" w:hAnsi="Symbol"/>
      </w:rPr>
    </w:lvl>
  </w:abstractNum>
  <w:abstractNum w:abstractNumId="11">
    <w:nsid w:val="00000024"/>
    <w:multiLevelType w:val="singleLevel"/>
    <w:tmpl w:val="00000024"/>
    <w:lvl w:ilvl="0">
      <w:start w:val="1"/>
      <w:numFmt w:val="bullet"/>
      <w:lvlText w:val=""/>
      <w:lvlJc w:val="left"/>
      <w:pPr>
        <w:tabs>
          <w:tab w:val="num" w:pos="432"/>
        </w:tabs>
        <w:ind w:left="432" w:hanging="360"/>
      </w:pPr>
      <w:rPr>
        <w:rFonts w:ascii="Symbol" w:hAnsi="Symbol"/>
        <w:color w:val="auto"/>
      </w:rPr>
    </w:lvl>
  </w:abstractNum>
  <w:abstractNum w:abstractNumId="12">
    <w:nsid w:val="00000026"/>
    <w:multiLevelType w:val="singleLevel"/>
    <w:tmpl w:val="00000026"/>
    <w:name w:val="WW8Num37"/>
    <w:lvl w:ilvl="0">
      <w:start w:val="1"/>
      <w:numFmt w:val="bullet"/>
      <w:lvlText w:val=""/>
      <w:lvlJc w:val="left"/>
      <w:pPr>
        <w:tabs>
          <w:tab w:val="num" w:pos="0"/>
        </w:tabs>
        <w:ind w:left="360" w:hanging="360"/>
      </w:pPr>
      <w:rPr>
        <w:rFonts w:ascii="Symbol" w:hAnsi="Symbol"/>
      </w:rPr>
    </w:lvl>
  </w:abstractNum>
  <w:abstractNum w:abstractNumId="13">
    <w:nsid w:val="00000028"/>
    <w:multiLevelType w:val="singleLevel"/>
    <w:tmpl w:val="00000028"/>
    <w:name w:val="WW8Num39"/>
    <w:lvl w:ilvl="0">
      <w:start w:val="1"/>
      <w:numFmt w:val="bullet"/>
      <w:lvlText w:val=""/>
      <w:lvlJc w:val="left"/>
      <w:pPr>
        <w:tabs>
          <w:tab w:val="num" w:pos="360"/>
        </w:tabs>
        <w:ind w:left="360" w:hanging="360"/>
      </w:pPr>
      <w:rPr>
        <w:rFonts w:ascii="Symbol" w:hAnsi="Symbol"/>
      </w:rPr>
    </w:lvl>
  </w:abstractNum>
  <w:abstractNum w:abstractNumId="14">
    <w:nsid w:val="0000002B"/>
    <w:multiLevelType w:val="singleLevel"/>
    <w:tmpl w:val="0000002B"/>
    <w:lvl w:ilvl="0">
      <w:start w:val="1"/>
      <w:numFmt w:val="bullet"/>
      <w:lvlText w:val=""/>
      <w:lvlJc w:val="left"/>
      <w:pPr>
        <w:tabs>
          <w:tab w:val="num" w:pos="0"/>
        </w:tabs>
        <w:ind w:left="720" w:hanging="360"/>
      </w:pPr>
      <w:rPr>
        <w:rFonts w:ascii="Symbol" w:hAnsi="Symbol"/>
      </w:rPr>
    </w:lvl>
  </w:abstractNum>
  <w:abstractNum w:abstractNumId="15">
    <w:nsid w:val="0000002C"/>
    <w:multiLevelType w:val="singleLevel"/>
    <w:tmpl w:val="0000002C"/>
    <w:name w:val="WW8Num43"/>
    <w:lvl w:ilvl="0">
      <w:start w:val="1"/>
      <w:numFmt w:val="bullet"/>
      <w:lvlText w:val=""/>
      <w:lvlJc w:val="left"/>
      <w:pPr>
        <w:tabs>
          <w:tab w:val="num" w:pos="0"/>
        </w:tabs>
        <w:ind w:left="360" w:hanging="360"/>
      </w:pPr>
      <w:rPr>
        <w:rFonts w:ascii="Symbol" w:hAnsi="Symbol"/>
      </w:rPr>
    </w:lvl>
  </w:abstractNum>
  <w:abstractNum w:abstractNumId="16">
    <w:nsid w:val="04961E9B"/>
    <w:multiLevelType w:val="hybridMultilevel"/>
    <w:tmpl w:val="96EE93FE"/>
    <w:lvl w:ilvl="0" w:tplc="FE04A74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4303956"/>
    <w:multiLevelType w:val="hybridMultilevel"/>
    <w:tmpl w:val="D8F4B352"/>
    <w:lvl w:ilvl="0" w:tplc="4B36C0CC">
      <w:start w:val="1"/>
      <w:numFmt w:val="bullet"/>
      <w:pStyle w:val="BulettedMain"/>
      <w:lvlText w:val=""/>
      <w:lvlJc w:val="left"/>
      <w:pPr>
        <w:tabs>
          <w:tab w:val="num" w:pos="720"/>
        </w:tabs>
        <w:ind w:left="720" w:hanging="360"/>
      </w:pPr>
      <w:rPr>
        <w:rFonts w:ascii="Wingdings" w:hAnsi="Wingdings" w:hint="default"/>
        <w:color w:val="auto"/>
        <w:sz w:val="20"/>
      </w:rPr>
    </w:lvl>
    <w:lvl w:ilvl="1" w:tplc="E2DA7532" w:tentative="1">
      <w:start w:val="1"/>
      <w:numFmt w:val="bullet"/>
      <w:lvlText w:val="o"/>
      <w:lvlJc w:val="left"/>
      <w:pPr>
        <w:tabs>
          <w:tab w:val="num" w:pos="1440"/>
        </w:tabs>
        <w:ind w:left="1440" w:hanging="360"/>
      </w:pPr>
      <w:rPr>
        <w:rFonts w:ascii="Courier New" w:hAnsi="Courier New" w:hint="default"/>
      </w:rPr>
    </w:lvl>
    <w:lvl w:ilvl="2" w:tplc="81D2F98C" w:tentative="1">
      <w:start w:val="1"/>
      <w:numFmt w:val="bullet"/>
      <w:lvlText w:val=""/>
      <w:lvlJc w:val="left"/>
      <w:pPr>
        <w:tabs>
          <w:tab w:val="num" w:pos="2160"/>
        </w:tabs>
        <w:ind w:left="2160" w:hanging="360"/>
      </w:pPr>
      <w:rPr>
        <w:rFonts w:ascii="Wingdings" w:hAnsi="Wingdings" w:hint="default"/>
      </w:rPr>
    </w:lvl>
    <w:lvl w:ilvl="3" w:tplc="3466764E" w:tentative="1">
      <w:start w:val="1"/>
      <w:numFmt w:val="bullet"/>
      <w:lvlText w:val=""/>
      <w:lvlJc w:val="left"/>
      <w:pPr>
        <w:tabs>
          <w:tab w:val="num" w:pos="2880"/>
        </w:tabs>
        <w:ind w:left="2880" w:hanging="360"/>
      </w:pPr>
      <w:rPr>
        <w:rFonts w:ascii="Symbol" w:hAnsi="Symbol" w:hint="default"/>
      </w:rPr>
    </w:lvl>
    <w:lvl w:ilvl="4" w:tplc="2AE880E8" w:tentative="1">
      <w:start w:val="1"/>
      <w:numFmt w:val="bullet"/>
      <w:lvlText w:val="o"/>
      <w:lvlJc w:val="left"/>
      <w:pPr>
        <w:tabs>
          <w:tab w:val="num" w:pos="3600"/>
        </w:tabs>
        <w:ind w:left="3600" w:hanging="360"/>
      </w:pPr>
      <w:rPr>
        <w:rFonts w:ascii="Courier New" w:hAnsi="Courier New" w:hint="default"/>
      </w:rPr>
    </w:lvl>
    <w:lvl w:ilvl="5" w:tplc="A3F2E878" w:tentative="1">
      <w:start w:val="1"/>
      <w:numFmt w:val="bullet"/>
      <w:lvlText w:val=""/>
      <w:lvlJc w:val="left"/>
      <w:pPr>
        <w:tabs>
          <w:tab w:val="num" w:pos="4320"/>
        </w:tabs>
        <w:ind w:left="4320" w:hanging="360"/>
      </w:pPr>
      <w:rPr>
        <w:rFonts w:ascii="Wingdings" w:hAnsi="Wingdings" w:hint="default"/>
      </w:rPr>
    </w:lvl>
    <w:lvl w:ilvl="6" w:tplc="E89085CC" w:tentative="1">
      <w:start w:val="1"/>
      <w:numFmt w:val="bullet"/>
      <w:lvlText w:val=""/>
      <w:lvlJc w:val="left"/>
      <w:pPr>
        <w:tabs>
          <w:tab w:val="num" w:pos="5040"/>
        </w:tabs>
        <w:ind w:left="5040" w:hanging="360"/>
      </w:pPr>
      <w:rPr>
        <w:rFonts w:ascii="Symbol" w:hAnsi="Symbol" w:hint="default"/>
      </w:rPr>
    </w:lvl>
    <w:lvl w:ilvl="7" w:tplc="42E47D80" w:tentative="1">
      <w:start w:val="1"/>
      <w:numFmt w:val="bullet"/>
      <w:lvlText w:val="o"/>
      <w:lvlJc w:val="left"/>
      <w:pPr>
        <w:tabs>
          <w:tab w:val="num" w:pos="5760"/>
        </w:tabs>
        <w:ind w:left="5760" w:hanging="360"/>
      </w:pPr>
      <w:rPr>
        <w:rFonts w:ascii="Courier New" w:hAnsi="Courier New" w:hint="default"/>
      </w:rPr>
    </w:lvl>
    <w:lvl w:ilvl="8" w:tplc="25D6CA00" w:tentative="1">
      <w:start w:val="1"/>
      <w:numFmt w:val="bullet"/>
      <w:lvlText w:val=""/>
      <w:lvlJc w:val="left"/>
      <w:pPr>
        <w:tabs>
          <w:tab w:val="num" w:pos="6480"/>
        </w:tabs>
        <w:ind w:left="6480" w:hanging="360"/>
      </w:pPr>
      <w:rPr>
        <w:rFonts w:ascii="Wingdings" w:hAnsi="Wingdings" w:hint="default"/>
      </w:rPr>
    </w:lvl>
  </w:abstractNum>
  <w:abstractNum w:abstractNumId="18">
    <w:nsid w:val="16770521"/>
    <w:multiLevelType w:val="hybridMultilevel"/>
    <w:tmpl w:val="F8B4CFD8"/>
    <w:lvl w:ilvl="0" w:tplc="04090001">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1C75593D"/>
    <w:multiLevelType w:val="hybridMultilevel"/>
    <w:tmpl w:val="01243AC6"/>
    <w:lvl w:ilvl="0" w:tplc="DD6646EE">
      <w:start w:val="1"/>
      <w:numFmt w:val="bullet"/>
      <w:pStyle w:val="ListBullet2"/>
      <w:lvlText w:val=""/>
      <w:lvlJc w:val="left"/>
      <w:pPr>
        <w:ind w:left="1080" w:hanging="360"/>
      </w:pPr>
      <w:rPr>
        <w:rFonts w:ascii="Symbol" w:hAnsi="Symbol" w:hint="default"/>
      </w:rPr>
    </w:lvl>
    <w:lvl w:ilvl="1" w:tplc="A6C8E85A" w:tentative="1">
      <w:start w:val="1"/>
      <w:numFmt w:val="bullet"/>
      <w:lvlText w:val="o"/>
      <w:lvlJc w:val="left"/>
      <w:pPr>
        <w:ind w:left="1800" w:hanging="360"/>
      </w:pPr>
      <w:rPr>
        <w:rFonts w:ascii="Courier New" w:hAnsi="Courier New" w:cs="Courier New" w:hint="default"/>
      </w:rPr>
    </w:lvl>
    <w:lvl w:ilvl="2" w:tplc="5AF25F38" w:tentative="1">
      <w:start w:val="1"/>
      <w:numFmt w:val="bullet"/>
      <w:lvlText w:val=""/>
      <w:lvlJc w:val="left"/>
      <w:pPr>
        <w:ind w:left="2520" w:hanging="360"/>
      </w:pPr>
      <w:rPr>
        <w:rFonts w:ascii="Wingdings" w:hAnsi="Wingdings" w:hint="default"/>
      </w:rPr>
    </w:lvl>
    <w:lvl w:ilvl="3" w:tplc="3B20BF1C" w:tentative="1">
      <w:start w:val="1"/>
      <w:numFmt w:val="bullet"/>
      <w:lvlText w:val=""/>
      <w:lvlJc w:val="left"/>
      <w:pPr>
        <w:ind w:left="3240" w:hanging="360"/>
      </w:pPr>
      <w:rPr>
        <w:rFonts w:ascii="Symbol" w:hAnsi="Symbol" w:hint="default"/>
      </w:rPr>
    </w:lvl>
    <w:lvl w:ilvl="4" w:tplc="4B429830" w:tentative="1">
      <w:start w:val="1"/>
      <w:numFmt w:val="bullet"/>
      <w:lvlText w:val="o"/>
      <w:lvlJc w:val="left"/>
      <w:pPr>
        <w:ind w:left="3960" w:hanging="360"/>
      </w:pPr>
      <w:rPr>
        <w:rFonts w:ascii="Courier New" w:hAnsi="Courier New" w:cs="Courier New" w:hint="default"/>
      </w:rPr>
    </w:lvl>
    <w:lvl w:ilvl="5" w:tplc="176E5F94" w:tentative="1">
      <w:start w:val="1"/>
      <w:numFmt w:val="bullet"/>
      <w:lvlText w:val=""/>
      <w:lvlJc w:val="left"/>
      <w:pPr>
        <w:ind w:left="4680" w:hanging="360"/>
      </w:pPr>
      <w:rPr>
        <w:rFonts w:ascii="Wingdings" w:hAnsi="Wingdings" w:hint="default"/>
      </w:rPr>
    </w:lvl>
    <w:lvl w:ilvl="6" w:tplc="34283836" w:tentative="1">
      <w:start w:val="1"/>
      <w:numFmt w:val="bullet"/>
      <w:lvlText w:val=""/>
      <w:lvlJc w:val="left"/>
      <w:pPr>
        <w:ind w:left="5400" w:hanging="360"/>
      </w:pPr>
      <w:rPr>
        <w:rFonts w:ascii="Symbol" w:hAnsi="Symbol" w:hint="default"/>
      </w:rPr>
    </w:lvl>
    <w:lvl w:ilvl="7" w:tplc="DFB2390A" w:tentative="1">
      <w:start w:val="1"/>
      <w:numFmt w:val="bullet"/>
      <w:lvlText w:val="o"/>
      <w:lvlJc w:val="left"/>
      <w:pPr>
        <w:ind w:left="6120" w:hanging="360"/>
      </w:pPr>
      <w:rPr>
        <w:rFonts w:ascii="Courier New" w:hAnsi="Courier New" w:cs="Courier New" w:hint="default"/>
      </w:rPr>
    </w:lvl>
    <w:lvl w:ilvl="8" w:tplc="B7B2D0A8" w:tentative="1">
      <w:start w:val="1"/>
      <w:numFmt w:val="bullet"/>
      <w:lvlText w:val=""/>
      <w:lvlJc w:val="left"/>
      <w:pPr>
        <w:ind w:left="6840" w:hanging="360"/>
      </w:pPr>
      <w:rPr>
        <w:rFonts w:ascii="Wingdings" w:hAnsi="Wingdings" w:hint="default"/>
      </w:rPr>
    </w:lvl>
  </w:abstractNum>
  <w:abstractNum w:abstractNumId="20">
    <w:nsid w:val="23DC581E"/>
    <w:multiLevelType w:val="hybridMultilevel"/>
    <w:tmpl w:val="804C674C"/>
    <w:lvl w:ilvl="0" w:tplc="C4905D5A">
      <w:start w:val="1"/>
      <w:numFmt w:val="bullet"/>
      <w:lvlText w:val=""/>
      <w:lvlJc w:val="left"/>
      <w:pPr>
        <w:ind w:left="720" w:hanging="360"/>
      </w:pPr>
      <w:rPr>
        <w:rFonts w:ascii="Symbol" w:hAnsi="Symbol"/>
      </w:rPr>
    </w:lvl>
    <w:lvl w:ilvl="1" w:tplc="DC229C4E">
      <w:start w:val="1"/>
      <w:numFmt w:val="decimal"/>
      <w:lvlText w:val="%2."/>
      <w:lvlJc w:val="left"/>
      <w:pPr>
        <w:tabs>
          <w:tab w:val="num" w:pos="1440"/>
        </w:tabs>
        <w:ind w:left="1440" w:hanging="360"/>
      </w:pPr>
    </w:lvl>
    <w:lvl w:ilvl="2" w:tplc="FEDABD78">
      <w:start w:val="1"/>
      <w:numFmt w:val="decimal"/>
      <w:lvlText w:val="%3."/>
      <w:lvlJc w:val="left"/>
      <w:pPr>
        <w:tabs>
          <w:tab w:val="num" w:pos="2160"/>
        </w:tabs>
        <w:ind w:left="2160" w:hanging="360"/>
      </w:pPr>
    </w:lvl>
    <w:lvl w:ilvl="3" w:tplc="554219B6">
      <w:start w:val="1"/>
      <w:numFmt w:val="decimal"/>
      <w:lvlText w:val="%4."/>
      <w:lvlJc w:val="left"/>
      <w:pPr>
        <w:tabs>
          <w:tab w:val="num" w:pos="2880"/>
        </w:tabs>
        <w:ind w:left="2880" w:hanging="360"/>
      </w:pPr>
    </w:lvl>
    <w:lvl w:ilvl="4" w:tplc="DEA28BF4">
      <w:start w:val="1"/>
      <w:numFmt w:val="decimal"/>
      <w:lvlText w:val="%5."/>
      <w:lvlJc w:val="left"/>
      <w:pPr>
        <w:tabs>
          <w:tab w:val="num" w:pos="3600"/>
        </w:tabs>
        <w:ind w:left="3600" w:hanging="360"/>
      </w:pPr>
    </w:lvl>
    <w:lvl w:ilvl="5" w:tplc="74C8A380">
      <w:start w:val="1"/>
      <w:numFmt w:val="decimal"/>
      <w:lvlText w:val="%6."/>
      <w:lvlJc w:val="left"/>
      <w:pPr>
        <w:tabs>
          <w:tab w:val="num" w:pos="4320"/>
        </w:tabs>
        <w:ind w:left="4320" w:hanging="360"/>
      </w:pPr>
    </w:lvl>
    <w:lvl w:ilvl="6" w:tplc="14B6DB34">
      <w:start w:val="1"/>
      <w:numFmt w:val="decimal"/>
      <w:lvlText w:val="%7."/>
      <w:lvlJc w:val="left"/>
      <w:pPr>
        <w:tabs>
          <w:tab w:val="num" w:pos="5040"/>
        </w:tabs>
        <w:ind w:left="5040" w:hanging="360"/>
      </w:pPr>
    </w:lvl>
    <w:lvl w:ilvl="7" w:tplc="F994277C">
      <w:start w:val="1"/>
      <w:numFmt w:val="decimal"/>
      <w:lvlText w:val="%8."/>
      <w:lvlJc w:val="left"/>
      <w:pPr>
        <w:tabs>
          <w:tab w:val="num" w:pos="5760"/>
        </w:tabs>
        <w:ind w:left="5760" w:hanging="360"/>
      </w:pPr>
    </w:lvl>
    <w:lvl w:ilvl="8" w:tplc="1DE09F62">
      <w:start w:val="1"/>
      <w:numFmt w:val="decimal"/>
      <w:lvlText w:val="%9."/>
      <w:lvlJc w:val="left"/>
      <w:pPr>
        <w:tabs>
          <w:tab w:val="num" w:pos="6480"/>
        </w:tabs>
        <w:ind w:left="6480" w:hanging="360"/>
      </w:pPr>
    </w:lvl>
  </w:abstractNum>
  <w:abstractNum w:abstractNumId="21">
    <w:nsid w:val="2EF2345A"/>
    <w:multiLevelType w:val="hybridMultilevel"/>
    <w:tmpl w:val="58344AB0"/>
    <w:lvl w:ilvl="0" w:tplc="04090007">
      <w:start w:val="1"/>
      <w:numFmt w:val="bullet"/>
      <w:lvlText w:val=""/>
      <w:lvlJc w:val="left"/>
      <w:pPr>
        <w:ind w:left="1080" w:hanging="360"/>
      </w:pPr>
      <w:rPr>
        <w:rFonts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nsid w:val="343B7230"/>
    <w:multiLevelType w:val="hybridMultilevel"/>
    <w:tmpl w:val="B798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811009"/>
    <w:multiLevelType w:val="hybridMultilevel"/>
    <w:tmpl w:val="9B348FD0"/>
    <w:lvl w:ilvl="0" w:tplc="A3464326">
      <w:start w:val="1"/>
      <w:numFmt w:val="decimal"/>
      <w:lvlText w:val="%1."/>
      <w:lvlJc w:val="left"/>
      <w:pPr>
        <w:ind w:left="720" w:hanging="360"/>
      </w:pPr>
    </w:lvl>
    <w:lvl w:ilvl="1" w:tplc="708C4340" w:tentative="1">
      <w:start w:val="1"/>
      <w:numFmt w:val="lowerLetter"/>
      <w:lvlText w:val="%2."/>
      <w:lvlJc w:val="left"/>
      <w:pPr>
        <w:ind w:left="1440" w:hanging="360"/>
      </w:pPr>
    </w:lvl>
    <w:lvl w:ilvl="2" w:tplc="61EACF5A" w:tentative="1">
      <w:start w:val="1"/>
      <w:numFmt w:val="lowerRoman"/>
      <w:lvlText w:val="%3."/>
      <w:lvlJc w:val="right"/>
      <w:pPr>
        <w:ind w:left="2160" w:hanging="180"/>
      </w:pPr>
    </w:lvl>
    <w:lvl w:ilvl="3" w:tplc="4204015C" w:tentative="1">
      <w:start w:val="1"/>
      <w:numFmt w:val="decimal"/>
      <w:lvlText w:val="%4."/>
      <w:lvlJc w:val="left"/>
      <w:pPr>
        <w:ind w:left="2880" w:hanging="360"/>
      </w:pPr>
    </w:lvl>
    <w:lvl w:ilvl="4" w:tplc="894EEA68" w:tentative="1">
      <w:start w:val="1"/>
      <w:numFmt w:val="lowerLetter"/>
      <w:lvlText w:val="%5."/>
      <w:lvlJc w:val="left"/>
      <w:pPr>
        <w:ind w:left="3600" w:hanging="360"/>
      </w:pPr>
    </w:lvl>
    <w:lvl w:ilvl="5" w:tplc="3A867EA4" w:tentative="1">
      <w:start w:val="1"/>
      <w:numFmt w:val="lowerRoman"/>
      <w:lvlText w:val="%6."/>
      <w:lvlJc w:val="right"/>
      <w:pPr>
        <w:ind w:left="4320" w:hanging="180"/>
      </w:pPr>
    </w:lvl>
    <w:lvl w:ilvl="6" w:tplc="FBE2B396" w:tentative="1">
      <w:start w:val="1"/>
      <w:numFmt w:val="decimal"/>
      <w:lvlText w:val="%7."/>
      <w:lvlJc w:val="left"/>
      <w:pPr>
        <w:ind w:left="5040" w:hanging="360"/>
      </w:pPr>
    </w:lvl>
    <w:lvl w:ilvl="7" w:tplc="24E23878" w:tentative="1">
      <w:start w:val="1"/>
      <w:numFmt w:val="lowerLetter"/>
      <w:lvlText w:val="%8."/>
      <w:lvlJc w:val="left"/>
      <w:pPr>
        <w:ind w:left="5760" w:hanging="360"/>
      </w:pPr>
    </w:lvl>
    <w:lvl w:ilvl="8" w:tplc="A0962CB2" w:tentative="1">
      <w:start w:val="1"/>
      <w:numFmt w:val="lowerRoman"/>
      <w:lvlText w:val="%9."/>
      <w:lvlJc w:val="right"/>
      <w:pPr>
        <w:ind w:left="6480" w:hanging="180"/>
      </w:pPr>
    </w:lvl>
  </w:abstractNum>
  <w:abstractNum w:abstractNumId="24">
    <w:nsid w:val="453A0975"/>
    <w:multiLevelType w:val="hybridMultilevel"/>
    <w:tmpl w:val="FF8E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65025FE"/>
    <w:multiLevelType w:val="hybridMultilevel"/>
    <w:tmpl w:val="6C1283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BB17746"/>
    <w:multiLevelType w:val="hybridMultilevel"/>
    <w:tmpl w:val="7CECD1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C8D0D0F"/>
    <w:multiLevelType w:val="multilevel"/>
    <w:tmpl w:val="3DE25E76"/>
    <w:lvl w:ilvl="0">
      <w:start w:val="1"/>
      <w:numFmt w:val="decimal"/>
      <w:lvlText w:val="%1."/>
      <w:lvlJc w:val="left"/>
      <w:pPr>
        <w:tabs>
          <w:tab w:val="num" w:pos="720"/>
        </w:tabs>
        <w:ind w:left="360" w:hanging="360"/>
      </w:pPr>
      <w:rPr>
        <w:rFonts w:hint="default"/>
      </w:rPr>
    </w:lvl>
    <w:lvl w:ilvl="1">
      <w:start w:val="1"/>
      <w:numFmt w:val="decimal"/>
      <w:lvlText w:val="%1.%2."/>
      <w:lvlJc w:val="left"/>
      <w:pPr>
        <w:tabs>
          <w:tab w:val="num" w:pos="720"/>
        </w:tabs>
        <w:ind w:left="360" w:hanging="360"/>
      </w:pPr>
      <w:rPr>
        <w:rFonts w:hint="default"/>
      </w:rPr>
    </w:lvl>
    <w:lvl w:ilvl="2">
      <w:start w:val="1"/>
      <w:numFmt w:val="decimal"/>
      <w:lvlText w:val="%1.%2.%3."/>
      <w:lvlJc w:val="left"/>
      <w:pPr>
        <w:tabs>
          <w:tab w:val="num" w:pos="1080"/>
        </w:tabs>
        <w:ind w:left="720" w:hanging="360"/>
      </w:pPr>
      <w:rPr>
        <w:rFonts w:hint="default"/>
      </w:rPr>
    </w:lvl>
    <w:lvl w:ilvl="3">
      <w:start w:val="1"/>
      <w:numFmt w:val="decimal"/>
      <w:lvlText w:val="%1.%2.%3.%4."/>
      <w:lvlJc w:val="left"/>
      <w:pPr>
        <w:tabs>
          <w:tab w:val="num" w:pos="1080"/>
        </w:tabs>
        <w:ind w:left="360" w:hanging="360"/>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8">
    <w:nsid w:val="4EF25C2D"/>
    <w:multiLevelType w:val="hybridMultilevel"/>
    <w:tmpl w:val="002A8F4A"/>
    <w:lvl w:ilvl="0" w:tplc="90162750">
      <w:start w:val="1"/>
      <w:numFmt w:val="bullet"/>
      <w:lvlText w:val=""/>
      <w:lvlJc w:val="left"/>
      <w:pPr>
        <w:tabs>
          <w:tab w:val="num" w:pos="720"/>
        </w:tabs>
        <w:ind w:left="720" w:hanging="360"/>
      </w:pPr>
      <w:rPr>
        <w:rFonts w:ascii="Symbol" w:hAnsi="Symbol" w:hint="default"/>
      </w:rPr>
    </w:lvl>
    <w:lvl w:ilvl="1" w:tplc="568815DE" w:tentative="1">
      <w:start w:val="1"/>
      <w:numFmt w:val="bullet"/>
      <w:lvlText w:val="o"/>
      <w:lvlJc w:val="left"/>
      <w:pPr>
        <w:tabs>
          <w:tab w:val="num" w:pos="1728"/>
        </w:tabs>
        <w:ind w:left="1728" w:hanging="360"/>
      </w:pPr>
      <w:rPr>
        <w:rFonts w:ascii="Courier New" w:hAnsi="Courier New" w:cs="Courier New" w:hint="default"/>
      </w:rPr>
    </w:lvl>
    <w:lvl w:ilvl="2" w:tplc="4A642C88" w:tentative="1">
      <w:start w:val="1"/>
      <w:numFmt w:val="bullet"/>
      <w:lvlText w:val=""/>
      <w:lvlJc w:val="left"/>
      <w:pPr>
        <w:tabs>
          <w:tab w:val="num" w:pos="2448"/>
        </w:tabs>
        <w:ind w:left="2448" w:hanging="360"/>
      </w:pPr>
      <w:rPr>
        <w:rFonts w:ascii="Wingdings" w:hAnsi="Wingdings" w:hint="default"/>
      </w:rPr>
    </w:lvl>
    <w:lvl w:ilvl="3" w:tplc="E07EE5FE" w:tentative="1">
      <w:start w:val="1"/>
      <w:numFmt w:val="bullet"/>
      <w:lvlText w:val=""/>
      <w:lvlJc w:val="left"/>
      <w:pPr>
        <w:tabs>
          <w:tab w:val="num" w:pos="3168"/>
        </w:tabs>
        <w:ind w:left="3168" w:hanging="360"/>
      </w:pPr>
      <w:rPr>
        <w:rFonts w:ascii="Symbol" w:hAnsi="Symbol" w:hint="default"/>
      </w:rPr>
    </w:lvl>
    <w:lvl w:ilvl="4" w:tplc="C82487A0" w:tentative="1">
      <w:start w:val="1"/>
      <w:numFmt w:val="bullet"/>
      <w:lvlText w:val="o"/>
      <w:lvlJc w:val="left"/>
      <w:pPr>
        <w:tabs>
          <w:tab w:val="num" w:pos="3888"/>
        </w:tabs>
        <w:ind w:left="3888" w:hanging="360"/>
      </w:pPr>
      <w:rPr>
        <w:rFonts w:ascii="Courier New" w:hAnsi="Courier New" w:cs="Courier New" w:hint="default"/>
      </w:rPr>
    </w:lvl>
    <w:lvl w:ilvl="5" w:tplc="99E0AC28" w:tentative="1">
      <w:start w:val="1"/>
      <w:numFmt w:val="bullet"/>
      <w:lvlText w:val=""/>
      <w:lvlJc w:val="left"/>
      <w:pPr>
        <w:tabs>
          <w:tab w:val="num" w:pos="4608"/>
        </w:tabs>
        <w:ind w:left="4608" w:hanging="360"/>
      </w:pPr>
      <w:rPr>
        <w:rFonts w:ascii="Wingdings" w:hAnsi="Wingdings" w:hint="default"/>
      </w:rPr>
    </w:lvl>
    <w:lvl w:ilvl="6" w:tplc="FE4654D2" w:tentative="1">
      <w:start w:val="1"/>
      <w:numFmt w:val="bullet"/>
      <w:lvlText w:val=""/>
      <w:lvlJc w:val="left"/>
      <w:pPr>
        <w:tabs>
          <w:tab w:val="num" w:pos="5328"/>
        </w:tabs>
        <w:ind w:left="5328" w:hanging="360"/>
      </w:pPr>
      <w:rPr>
        <w:rFonts w:ascii="Symbol" w:hAnsi="Symbol" w:hint="default"/>
      </w:rPr>
    </w:lvl>
    <w:lvl w:ilvl="7" w:tplc="7E8C4EC6" w:tentative="1">
      <w:start w:val="1"/>
      <w:numFmt w:val="bullet"/>
      <w:lvlText w:val="o"/>
      <w:lvlJc w:val="left"/>
      <w:pPr>
        <w:tabs>
          <w:tab w:val="num" w:pos="6048"/>
        </w:tabs>
        <w:ind w:left="6048" w:hanging="360"/>
      </w:pPr>
      <w:rPr>
        <w:rFonts w:ascii="Courier New" w:hAnsi="Courier New" w:cs="Courier New" w:hint="default"/>
      </w:rPr>
    </w:lvl>
    <w:lvl w:ilvl="8" w:tplc="68C00D14" w:tentative="1">
      <w:start w:val="1"/>
      <w:numFmt w:val="bullet"/>
      <w:lvlText w:val=""/>
      <w:lvlJc w:val="left"/>
      <w:pPr>
        <w:tabs>
          <w:tab w:val="num" w:pos="6768"/>
        </w:tabs>
        <w:ind w:left="6768" w:hanging="360"/>
      </w:pPr>
      <w:rPr>
        <w:rFonts w:ascii="Wingdings" w:hAnsi="Wingdings" w:hint="default"/>
      </w:rPr>
    </w:lvl>
  </w:abstractNum>
  <w:abstractNum w:abstractNumId="29">
    <w:nsid w:val="51602691"/>
    <w:multiLevelType w:val="hybridMultilevel"/>
    <w:tmpl w:val="6E4495D2"/>
    <w:lvl w:ilvl="0" w:tplc="67FA7AA0">
      <w:start w:val="1"/>
      <w:numFmt w:val="bullet"/>
      <w:lvlText w:val=""/>
      <w:lvlJc w:val="left"/>
      <w:pPr>
        <w:ind w:left="1080" w:hanging="360"/>
      </w:pPr>
      <w:rPr>
        <w:rFonts w:ascii="Symbol" w:hAnsi="Symbol"/>
      </w:rPr>
    </w:lvl>
    <w:lvl w:ilvl="1" w:tplc="BE229116">
      <w:start w:val="1"/>
      <w:numFmt w:val="decimal"/>
      <w:lvlText w:val="%2."/>
      <w:lvlJc w:val="left"/>
      <w:pPr>
        <w:tabs>
          <w:tab w:val="num" w:pos="1440"/>
        </w:tabs>
        <w:ind w:left="1440" w:hanging="360"/>
      </w:pPr>
    </w:lvl>
    <w:lvl w:ilvl="2" w:tplc="642AF95C">
      <w:start w:val="1"/>
      <w:numFmt w:val="decimal"/>
      <w:lvlText w:val="%3."/>
      <w:lvlJc w:val="left"/>
      <w:pPr>
        <w:tabs>
          <w:tab w:val="num" w:pos="2160"/>
        </w:tabs>
        <w:ind w:left="2160" w:hanging="360"/>
      </w:pPr>
    </w:lvl>
    <w:lvl w:ilvl="3" w:tplc="D3C83C0E">
      <w:start w:val="1"/>
      <w:numFmt w:val="decimal"/>
      <w:lvlText w:val="%4."/>
      <w:lvlJc w:val="left"/>
      <w:pPr>
        <w:tabs>
          <w:tab w:val="num" w:pos="2880"/>
        </w:tabs>
        <w:ind w:left="2880" w:hanging="360"/>
      </w:pPr>
    </w:lvl>
    <w:lvl w:ilvl="4" w:tplc="718C635A">
      <w:start w:val="1"/>
      <w:numFmt w:val="decimal"/>
      <w:lvlText w:val="%5."/>
      <w:lvlJc w:val="left"/>
      <w:pPr>
        <w:tabs>
          <w:tab w:val="num" w:pos="3600"/>
        </w:tabs>
        <w:ind w:left="3600" w:hanging="360"/>
      </w:pPr>
    </w:lvl>
    <w:lvl w:ilvl="5" w:tplc="0944D9F4">
      <w:start w:val="1"/>
      <w:numFmt w:val="decimal"/>
      <w:lvlText w:val="%6."/>
      <w:lvlJc w:val="left"/>
      <w:pPr>
        <w:tabs>
          <w:tab w:val="num" w:pos="4320"/>
        </w:tabs>
        <w:ind w:left="4320" w:hanging="360"/>
      </w:pPr>
    </w:lvl>
    <w:lvl w:ilvl="6" w:tplc="FE769942">
      <w:start w:val="1"/>
      <w:numFmt w:val="decimal"/>
      <w:lvlText w:val="%7."/>
      <w:lvlJc w:val="left"/>
      <w:pPr>
        <w:tabs>
          <w:tab w:val="num" w:pos="5040"/>
        </w:tabs>
        <w:ind w:left="5040" w:hanging="360"/>
      </w:pPr>
    </w:lvl>
    <w:lvl w:ilvl="7" w:tplc="2854A212">
      <w:start w:val="1"/>
      <w:numFmt w:val="decimal"/>
      <w:lvlText w:val="%8."/>
      <w:lvlJc w:val="left"/>
      <w:pPr>
        <w:tabs>
          <w:tab w:val="num" w:pos="5760"/>
        </w:tabs>
        <w:ind w:left="5760" w:hanging="360"/>
      </w:pPr>
    </w:lvl>
    <w:lvl w:ilvl="8" w:tplc="09765A14">
      <w:start w:val="1"/>
      <w:numFmt w:val="decimal"/>
      <w:lvlText w:val="%9."/>
      <w:lvlJc w:val="left"/>
      <w:pPr>
        <w:tabs>
          <w:tab w:val="num" w:pos="6480"/>
        </w:tabs>
        <w:ind w:left="6480" w:hanging="360"/>
      </w:pPr>
    </w:lvl>
  </w:abstractNum>
  <w:abstractNum w:abstractNumId="30">
    <w:nsid w:val="56A71F1E"/>
    <w:multiLevelType w:val="hybridMultilevel"/>
    <w:tmpl w:val="E6BC5FA6"/>
    <w:lvl w:ilvl="0" w:tplc="00000005">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581F5838"/>
    <w:multiLevelType w:val="hybridMultilevel"/>
    <w:tmpl w:val="D410253A"/>
    <w:lvl w:ilvl="0" w:tplc="FB28BB52">
      <w:start w:val="1"/>
      <w:numFmt w:val="bullet"/>
      <w:lvlText w:val=""/>
      <w:lvlJc w:val="left"/>
      <w:pPr>
        <w:ind w:left="1440" w:hanging="360"/>
      </w:pPr>
      <w:rPr>
        <w:rFonts w:ascii="Symbol" w:hAnsi="Symbol"/>
      </w:rPr>
    </w:lvl>
    <w:lvl w:ilvl="1" w:tplc="C3EA618A">
      <w:start w:val="1"/>
      <w:numFmt w:val="decimal"/>
      <w:lvlText w:val="%2."/>
      <w:lvlJc w:val="left"/>
      <w:pPr>
        <w:tabs>
          <w:tab w:val="num" w:pos="1440"/>
        </w:tabs>
        <w:ind w:left="1440" w:hanging="360"/>
      </w:pPr>
    </w:lvl>
    <w:lvl w:ilvl="2" w:tplc="87F2DA4C">
      <w:start w:val="1"/>
      <w:numFmt w:val="decimal"/>
      <w:lvlText w:val="%3."/>
      <w:lvlJc w:val="left"/>
      <w:pPr>
        <w:tabs>
          <w:tab w:val="num" w:pos="2160"/>
        </w:tabs>
        <w:ind w:left="2160" w:hanging="360"/>
      </w:pPr>
    </w:lvl>
    <w:lvl w:ilvl="3" w:tplc="1B085D7E">
      <w:start w:val="1"/>
      <w:numFmt w:val="decimal"/>
      <w:lvlText w:val="%4."/>
      <w:lvlJc w:val="left"/>
      <w:pPr>
        <w:tabs>
          <w:tab w:val="num" w:pos="2880"/>
        </w:tabs>
        <w:ind w:left="2880" w:hanging="360"/>
      </w:pPr>
    </w:lvl>
    <w:lvl w:ilvl="4" w:tplc="066CC878">
      <w:start w:val="1"/>
      <w:numFmt w:val="decimal"/>
      <w:lvlText w:val="%5."/>
      <w:lvlJc w:val="left"/>
      <w:pPr>
        <w:tabs>
          <w:tab w:val="num" w:pos="3600"/>
        </w:tabs>
        <w:ind w:left="3600" w:hanging="360"/>
      </w:pPr>
    </w:lvl>
    <w:lvl w:ilvl="5" w:tplc="329C1694">
      <w:start w:val="1"/>
      <w:numFmt w:val="decimal"/>
      <w:lvlText w:val="%6."/>
      <w:lvlJc w:val="left"/>
      <w:pPr>
        <w:tabs>
          <w:tab w:val="num" w:pos="4320"/>
        </w:tabs>
        <w:ind w:left="4320" w:hanging="360"/>
      </w:pPr>
    </w:lvl>
    <w:lvl w:ilvl="6" w:tplc="A2AC1D6E">
      <w:start w:val="1"/>
      <w:numFmt w:val="decimal"/>
      <w:lvlText w:val="%7."/>
      <w:lvlJc w:val="left"/>
      <w:pPr>
        <w:tabs>
          <w:tab w:val="num" w:pos="5040"/>
        </w:tabs>
        <w:ind w:left="5040" w:hanging="360"/>
      </w:pPr>
    </w:lvl>
    <w:lvl w:ilvl="7" w:tplc="58D42C18">
      <w:start w:val="1"/>
      <w:numFmt w:val="decimal"/>
      <w:lvlText w:val="%8."/>
      <w:lvlJc w:val="left"/>
      <w:pPr>
        <w:tabs>
          <w:tab w:val="num" w:pos="5760"/>
        </w:tabs>
        <w:ind w:left="5760" w:hanging="360"/>
      </w:pPr>
    </w:lvl>
    <w:lvl w:ilvl="8" w:tplc="F4286866">
      <w:start w:val="1"/>
      <w:numFmt w:val="decimal"/>
      <w:lvlText w:val="%9."/>
      <w:lvlJc w:val="left"/>
      <w:pPr>
        <w:tabs>
          <w:tab w:val="num" w:pos="6480"/>
        </w:tabs>
        <w:ind w:left="6480" w:hanging="360"/>
      </w:pPr>
    </w:lvl>
  </w:abstractNum>
  <w:abstractNum w:abstractNumId="32">
    <w:nsid w:val="58406915"/>
    <w:multiLevelType w:val="hybridMultilevel"/>
    <w:tmpl w:val="448290BC"/>
    <w:lvl w:ilvl="0" w:tplc="FB28BB52">
      <w:start w:val="1"/>
      <w:numFmt w:val="bullet"/>
      <w:lvlText w:val=""/>
      <w:lvlJc w:val="left"/>
      <w:pPr>
        <w:ind w:left="720" w:hanging="360"/>
      </w:pPr>
      <w:rPr>
        <w:rFonts w:ascii="Symbol" w:hAnsi="Symbol" w:hint="default"/>
      </w:rPr>
    </w:lvl>
    <w:lvl w:ilvl="1" w:tplc="C3EA618A" w:tentative="1">
      <w:start w:val="1"/>
      <w:numFmt w:val="bullet"/>
      <w:lvlText w:val="o"/>
      <w:lvlJc w:val="left"/>
      <w:pPr>
        <w:ind w:left="1440" w:hanging="360"/>
      </w:pPr>
      <w:rPr>
        <w:rFonts w:ascii="Courier New" w:hAnsi="Courier New" w:cs="Courier New" w:hint="default"/>
      </w:rPr>
    </w:lvl>
    <w:lvl w:ilvl="2" w:tplc="87F2DA4C" w:tentative="1">
      <w:start w:val="1"/>
      <w:numFmt w:val="bullet"/>
      <w:lvlText w:val=""/>
      <w:lvlJc w:val="left"/>
      <w:pPr>
        <w:ind w:left="2160" w:hanging="360"/>
      </w:pPr>
      <w:rPr>
        <w:rFonts w:ascii="Wingdings" w:hAnsi="Wingdings" w:hint="default"/>
      </w:rPr>
    </w:lvl>
    <w:lvl w:ilvl="3" w:tplc="1B085D7E" w:tentative="1">
      <w:start w:val="1"/>
      <w:numFmt w:val="bullet"/>
      <w:lvlText w:val=""/>
      <w:lvlJc w:val="left"/>
      <w:pPr>
        <w:ind w:left="2880" w:hanging="360"/>
      </w:pPr>
      <w:rPr>
        <w:rFonts w:ascii="Symbol" w:hAnsi="Symbol" w:hint="default"/>
      </w:rPr>
    </w:lvl>
    <w:lvl w:ilvl="4" w:tplc="066CC878" w:tentative="1">
      <w:start w:val="1"/>
      <w:numFmt w:val="bullet"/>
      <w:lvlText w:val="o"/>
      <w:lvlJc w:val="left"/>
      <w:pPr>
        <w:ind w:left="3600" w:hanging="360"/>
      </w:pPr>
      <w:rPr>
        <w:rFonts w:ascii="Courier New" w:hAnsi="Courier New" w:cs="Courier New" w:hint="default"/>
      </w:rPr>
    </w:lvl>
    <w:lvl w:ilvl="5" w:tplc="329C1694" w:tentative="1">
      <w:start w:val="1"/>
      <w:numFmt w:val="bullet"/>
      <w:lvlText w:val=""/>
      <w:lvlJc w:val="left"/>
      <w:pPr>
        <w:ind w:left="4320" w:hanging="360"/>
      </w:pPr>
      <w:rPr>
        <w:rFonts w:ascii="Wingdings" w:hAnsi="Wingdings" w:hint="default"/>
      </w:rPr>
    </w:lvl>
    <w:lvl w:ilvl="6" w:tplc="A2AC1D6E" w:tentative="1">
      <w:start w:val="1"/>
      <w:numFmt w:val="bullet"/>
      <w:lvlText w:val=""/>
      <w:lvlJc w:val="left"/>
      <w:pPr>
        <w:ind w:left="5040" w:hanging="360"/>
      </w:pPr>
      <w:rPr>
        <w:rFonts w:ascii="Symbol" w:hAnsi="Symbol" w:hint="default"/>
      </w:rPr>
    </w:lvl>
    <w:lvl w:ilvl="7" w:tplc="58D42C18" w:tentative="1">
      <w:start w:val="1"/>
      <w:numFmt w:val="bullet"/>
      <w:lvlText w:val="o"/>
      <w:lvlJc w:val="left"/>
      <w:pPr>
        <w:ind w:left="5760" w:hanging="360"/>
      </w:pPr>
      <w:rPr>
        <w:rFonts w:ascii="Courier New" w:hAnsi="Courier New" w:cs="Courier New" w:hint="default"/>
      </w:rPr>
    </w:lvl>
    <w:lvl w:ilvl="8" w:tplc="F4286866" w:tentative="1">
      <w:start w:val="1"/>
      <w:numFmt w:val="bullet"/>
      <w:lvlText w:val=""/>
      <w:lvlJc w:val="left"/>
      <w:pPr>
        <w:ind w:left="6480" w:hanging="360"/>
      </w:pPr>
      <w:rPr>
        <w:rFonts w:ascii="Wingdings" w:hAnsi="Wingdings" w:hint="default"/>
      </w:rPr>
    </w:lvl>
  </w:abstractNum>
  <w:abstractNum w:abstractNumId="33">
    <w:nsid w:val="65F4196E"/>
    <w:multiLevelType w:val="hybridMultilevel"/>
    <w:tmpl w:val="86BAEEB4"/>
    <w:lvl w:ilvl="0" w:tplc="5A62C66A">
      <w:start w:val="1"/>
      <w:numFmt w:val="bullet"/>
      <w:lvlText w:val=""/>
      <w:lvlJc w:val="left"/>
      <w:pPr>
        <w:tabs>
          <w:tab w:val="num" w:pos="720"/>
        </w:tabs>
        <w:ind w:left="720" w:hanging="360"/>
      </w:pPr>
      <w:rPr>
        <w:rFonts w:ascii="Symbol" w:hAnsi="Symbol" w:hint="default"/>
      </w:rPr>
    </w:lvl>
    <w:lvl w:ilvl="1" w:tplc="568815DE" w:tentative="1">
      <w:start w:val="1"/>
      <w:numFmt w:val="bullet"/>
      <w:lvlText w:val="o"/>
      <w:lvlJc w:val="left"/>
      <w:pPr>
        <w:tabs>
          <w:tab w:val="num" w:pos="1728"/>
        </w:tabs>
        <w:ind w:left="1728" w:hanging="360"/>
      </w:pPr>
      <w:rPr>
        <w:rFonts w:ascii="Courier New" w:hAnsi="Courier New" w:cs="Courier New" w:hint="default"/>
      </w:rPr>
    </w:lvl>
    <w:lvl w:ilvl="2" w:tplc="4A642C88" w:tentative="1">
      <w:start w:val="1"/>
      <w:numFmt w:val="bullet"/>
      <w:lvlText w:val=""/>
      <w:lvlJc w:val="left"/>
      <w:pPr>
        <w:tabs>
          <w:tab w:val="num" w:pos="2448"/>
        </w:tabs>
        <w:ind w:left="2448" w:hanging="360"/>
      </w:pPr>
      <w:rPr>
        <w:rFonts w:ascii="Wingdings" w:hAnsi="Wingdings" w:hint="default"/>
      </w:rPr>
    </w:lvl>
    <w:lvl w:ilvl="3" w:tplc="E07EE5FE" w:tentative="1">
      <w:start w:val="1"/>
      <w:numFmt w:val="bullet"/>
      <w:lvlText w:val=""/>
      <w:lvlJc w:val="left"/>
      <w:pPr>
        <w:tabs>
          <w:tab w:val="num" w:pos="3168"/>
        </w:tabs>
        <w:ind w:left="3168" w:hanging="360"/>
      </w:pPr>
      <w:rPr>
        <w:rFonts w:ascii="Symbol" w:hAnsi="Symbol" w:hint="default"/>
      </w:rPr>
    </w:lvl>
    <w:lvl w:ilvl="4" w:tplc="C82487A0" w:tentative="1">
      <w:start w:val="1"/>
      <w:numFmt w:val="bullet"/>
      <w:lvlText w:val="o"/>
      <w:lvlJc w:val="left"/>
      <w:pPr>
        <w:tabs>
          <w:tab w:val="num" w:pos="3888"/>
        </w:tabs>
        <w:ind w:left="3888" w:hanging="360"/>
      </w:pPr>
      <w:rPr>
        <w:rFonts w:ascii="Courier New" w:hAnsi="Courier New" w:cs="Courier New" w:hint="default"/>
      </w:rPr>
    </w:lvl>
    <w:lvl w:ilvl="5" w:tplc="99E0AC28" w:tentative="1">
      <w:start w:val="1"/>
      <w:numFmt w:val="bullet"/>
      <w:lvlText w:val=""/>
      <w:lvlJc w:val="left"/>
      <w:pPr>
        <w:tabs>
          <w:tab w:val="num" w:pos="4608"/>
        </w:tabs>
        <w:ind w:left="4608" w:hanging="360"/>
      </w:pPr>
      <w:rPr>
        <w:rFonts w:ascii="Wingdings" w:hAnsi="Wingdings" w:hint="default"/>
      </w:rPr>
    </w:lvl>
    <w:lvl w:ilvl="6" w:tplc="FE4654D2" w:tentative="1">
      <w:start w:val="1"/>
      <w:numFmt w:val="bullet"/>
      <w:lvlText w:val=""/>
      <w:lvlJc w:val="left"/>
      <w:pPr>
        <w:tabs>
          <w:tab w:val="num" w:pos="5328"/>
        </w:tabs>
        <w:ind w:left="5328" w:hanging="360"/>
      </w:pPr>
      <w:rPr>
        <w:rFonts w:ascii="Symbol" w:hAnsi="Symbol" w:hint="default"/>
      </w:rPr>
    </w:lvl>
    <w:lvl w:ilvl="7" w:tplc="7E8C4EC6" w:tentative="1">
      <w:start w:val="1"/>
      <w:numFmt w:val="bullet"/>
      <w:lvlText w:val="o"/>
      <w:lvlJc w:val="left"/>
      <w:pPr>
        <w:tabs>
          <w:tab w:val="num" w:pos="6048"/>
        </w:tabs>
        <w:ind w:left="6048" w:hanging="360"/>
      </w:pPr>
      <w:rPr>
        <w:rFonts w:ascii="Courier New" w:hAnsi="Courier New" w:cs="Courier New" w:hint="default"/>
      </w:rPr>
    </w:lvl>
    <w:lvl w:ilvl="8" w:tplc="68C00D14" w:tentative="1">
      <w:start w:val="1"/>
      <w:numFmt w:val="bullet"/>
      <w:lvlText w:val=""/>
      <w:lvlJc w:val="left"/>
      <w:pPr>
        <w:tabs>
          <w:tab w:val="num" w:pos="6768"/>
        </w:tabs>
        <w:ind w:left="6768" w:hanging="360"/>
      </w:pPr>
      <w:rPr>
        <w:rFonts w:ascii="Wingdings" w:hAnsi="Wingdings" w:hint="default"/>
      </w:rPr>
    </w:lvl>
  </w:abstractNum>
  <w:abstractNum w:abstractNumId="34">
    <w:nsid w:val="663260CD"/>
    <w:multiLevelType w:val="hybridMultilevel"/>
    <w:tmpl w:val="AAAAC5C4"/>
    <w:lvl w:ilvl="0" w:tplc="CD1EAC1E">
      <w:start w:val="1"/>
      <w:numFmt w:val="bullet"/>
      <w:lvlText w:val=""/>
      <w:lvlJc w:val="left"/>
      <w:pPr>
        <w:ind w:left="720" w:hanging="360"/>
      </w:pPr>
      <w:rPr>
        <w:rFonts w:ascii="Symbol" w:hAnsi="Symbol" w:hint="default"/>
      </w:rPr>
    </w:lvl>
    <w:lvl w:ilvl="1" w:tplc="740205CE" w:tentative="1">
      <w:start w:val="1"/>
      <w:numFmt w:val="bullet"/>
      <w:lvlText w:val="o"/>
      <w:lvlJc w:val="left"/>
      <w:pPr>
        <w:ind w:left="1440" w:hanging="360"/>
      </w:pPr>
      <w:rPr>
        <w:rFonts w:ascii="Courier New" w:hAnsi="Courier New" w:cs="Courier New" w:hint="default"/>
      </w:rPr>
    </w:lvl>
    <w:lvl w:ilvl="2" w:tplc="1514E9B8" w:tentative="1">
      <w:start w:val="1"/>
      <w:numFmt w:val="bullet"/>
      <w:lvlText w:val=""/>
      <w:lvlJc w:val="left"/>
      <w:pPr>
        <w:ind w:left="2160" w:hanging="360"/>
      </w:pPr>
      <w:rPr>
        <w:rFonts w:ascii="Wingdings" w:hAnsi="Wingdings" w:hint="default"/>
      </w:rPr>
    </w:lvl>
    <w:lvl w:ilvl="3" w:tplc="CF8011CA" w:tentative="1">
      <w:start w:val="1"/>
      <w:numFmt w:val="bullet"/>
      <w:lvlText w:val=""/>
      <w:lvlJc w:val="left"/>
      <w:pPr>
        <w:ind w:left="2880" w:hanging="360"/>
      </w:pPr>
      <w:rPr>
        <w:rFonts w:ascii="Symbol" w:hAnsi="Symbol" w:hint="default"/>
      </w:rPr>
    </w:lvl>
    <w:lvl w:ilvl="4" w:tplc="B23410D4" w:tentative="1">
      <w:start w:val="1"/>
      <w:numFmt w:val="bullet"/>
      <w:lvlText w:val="o"/>
      <w:lvlJc w:val="left"/>
      <w:pPr>
        <w:ind w:left="3600" w:hanging="360"/>
      </w:pPr>
      <w:rPr>
        <w:rFonts w:ascii="Courier New" w:hAnsi="Courier New" w:cs="Courier New" w:hint="default"/>
      </w:rPr>
    </w:lvl>
    <w:lvl w:ilvl="5" w:tplc="E2CE7A32" w:tentative="1">
      <w:start w:val="1"/>
      <w:numFmt w:val="bullet"/>
      <w:lvlText w:val=""/>
      <w:lvlJc w:val="left"/>
      <w:pPr>
        <w:ind w:left="4320" w:hanging="360"/>
      </w:pPr>
      <w:rPr>
        <w:rFonts w:ascii="Wingdings" w:hAnsi="Wingdings" w:hint="default"/>
      </w:rPr>
    </w:lvl>
    <w:lvl w:ilvl="6" w:tplc="3288163C" w:tentative="1">
      <w:start w:val="1"/>
      <w:numFmt w:val="bullet"/>
      <w:lvlText w:val=""/>
      <w:lvlJc w:val="left"/>
      <w:pPr>
        <w:ind w:left="5040" w:hanging="360"/>
      </w:pPr>
      <w:rPr>
        <w:rFonts w:ascii="Symbol" w:hAnsi="Symbol" w:hint="default"/>
      </w:rPr>
    </w:lvl>
    <w:lvl w:ilvl="7" w:tplc="68EEFB76" w:tentative="1">
      <w:start w:val="1"/>
      <w:numFmt w:val="bullet"/>
      <w:lvlText w:val="o"/>
      <w:lvlJc w:val="left"/>
      <w:pPr>
        <w:ind w:left="5760" w:hanging="360"/>
      </w:pPr>
      <w:rPr>
        <w:rFonts w:ascii="Courier New" w:hAnsi="Courier New" w:cs="Courier New" w:hint="default"/>
      </w:rPr>
    </w:lvl>
    <w:lvl w:ilvl="8" w:tplc="675A7052" w:tentative="1">
      <w:start w:val="1"/>
      <w:numFmt w:val="bullet"/>
      <w:lvlText w:val=""/>
      <w:lvlJc w:val="left"/>
      <w:pPr>
        <w:ind w:left="6480" w:hanging="360"/>
      </w:pPr>
      <w:rPr>
        <w:rFonts w:ascii="Wingdings" w:hAnsi="Wingdings" w:hint="default"/>
      </w:rPr>
    </w:lvl>
  </w:abstractNum>
  <w:abstractNum w:abstractNumId="35">
    <w:nsid w:val="6CC4592B"/>
    <w:multiLevelType w:val="hybridMultilevel"/>
    <w:tmpl w:val="1E6C5E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3066B83"/>
    <w:multiLevelType w:val="hybridMultilevel"/>
    <w:tmpl w:val="F22036AE"/>
    <w:lvl w:ilvl="0" w:tplc="6D084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E357EC6"/>
    <w:multiLevelType w:val="hybridMultilevel"/>
    <w:tmpl w:val="654EF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7"/>
  </w:num>
  <w:num w:numId="3">
    <w:abstractNumId w:val="33"/>
  </w:num>
  <w:num w:numId="4">
    <w:abstractNumId w:val="18"/>
  </w:num>
  <w:num w:numId="5">
    <w:abstractNumId w:val="30"/>
  </w:num>
  <w:num w:numId="6">
    <w:abstractNumId w:val="11"/>
  </w:num>
  <w:num w:numId="7">
    <w:abstractNumId w:val="26"/>
  </w:num>
  <w:num w:numId="8">
    <w:abstractNumId w:val="3"/>
  </w:num>
  <w:num w:numId="9">
    <w:abstractNumId w:val="7"/>
  </w:num>
  <w:num w:numId="10">
    <w:abstractNumId w:val="13"/>
  </w:num>
  <w:num w:numId="11">
    <w:abstractNumId w:val="14"/>
  </w:num>
  <w:num w:numId="12">
    <w:abstractNumId w:val="34"/>
  </w:num>
  <w:num w:numId="13">
    <w:abstractNumId w:val="16"/>
  </w:num>
  <w:num w:numId="14">
    <w:abstractNumId w:val="23"/>
  </w:num>
  <w:num w:numId="15">
    <w:abstractNumId w:val="36"/>
  </w:num>
  <w:num w:numId="16">
    <w:abstractNumId w:val="32"/>
  </w:num>
  <w:num w:numId="17">
    <w:abstractNumId w:val="19"/>
  </w:num>
  <w:num w:numId="18">
    <w:abstractNumId w:val="24"/>
  </w:num>
  <w:num w:numId="19">
    <w:abstractNumId w:val="6"/>
  </w:num>
  <w:num w:numId="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8"/>
  </w:num>
  <w:num w:numId="26">
    <w:abstractNumId w:val="25"/>
  </w:num>
  <w:num w:numId="27">
    <w:abstractNumId w:val="35"/>
  </w:num>
  <w:num w:numId="28">
    <w:abstractNumId w:val="22"/>
  </w:num>
  <w:num w:numId="29">
    <w:abstractNumId w:val="2"/>
  </w:num>
  <w:num w:numId="30">
    <w:abstractNumId w:val="1"/>
  </w:num>
  <w:num w:numId="31">
    <w:abstractNumId w:val="0"/>
  </w:num>
  <w:num w:numId="32">
    <w:abstractNumId w:val="37"/>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24"/>
  <w:defaultTabStop w:val="720"/>
  <w:drawingGridHorizontalSpacing w:val="12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7C4DC9"/>
    <w:rsid w:val="00000E3F"/>
    <w:rsid w:val="0000121C"/>
    <w:rsid w:val="00003FB1"/>
    <w:rsid w:val="00006EA0"/>
    <w:rsid w:val="000072AC"/>
    <w:rsid w:val="00010543"/>
    <w:rsid w:val="000117BD"/>
    <w:rsid w:val="00011FC8"/>
    <w:rsid w:val="00011FD2"/>
    <w:rsid w:val="00012895"/>
    <w:rsid w:val="000133D6"/>
    <w:rsid w:val="00013A88"/>
    <w:rsid w:val="000147B3"/>
    <w:rsid w:val="00015969"/>
    <w:rsid w:val="000159D6"/>
    <w:rsid w:val="00016088"/>
    <w:rsid w:val="000165F8"/>
    <w:rsid w:val="00016BAF"/>
    <w:rsid w:val="00017636"/>
    <w:rsid w:val="000176F7"/>
    <w:rsid w:val="00017C3F"/>
    <w:rsid w:val="00021227"/>
    <w:rsid w:val="00021A1C"/>
    <w:rsid w:val="00021B4C"/>
    <w:rsid w:val="00021E91"/>
    <w:rsid w:val="000221ED"/>
    <w:rsid w:val="00022B0D"/>
    <w:rsid w:val="00022BE6"/>
    <w:rsid w:val="00023D98"/>
    <w:rsid w:val="00025826"/>
    <w:rsid w:val="0002665B"/>
    <w:rsid w:val="00027C88"/>
    <w:rsid w:val="00027FB0"/>
    <w:rsid w:val="00030139"/>
    <w:rsid w:val="0003078F"/>
    <w:rsid w:val="000322C1"/>
    <w:rsid w:val="00032BD0"/>
    <w:rsid w:val="000335F7"/>
    <w:rsid w:val="0003374C"/>
    <w:rsid w:val="00034372"/>
    <w:rsid w:val="000349E3"/>
    <w:rsid w:val="00036473"/>
    <w:rsid w:val="000365D9"/>
    <w:rsid w:val="000403B0"/>
    <w:rsid w:val="00041226"/>
    <w:rsid w:val="0004163A"/>
    <w:rsid w:val="00041CF9"/>
    <w:rsid w:val="00042A10"/>
    <w:rsid w:val="00042D3C"/>
    <w:rsid w:val="00043B01"/>
    <w:rsid w:val="00043F46"/>
    <w:rsid w:val="000441CF"/>
    <w:rsid w:val="00045911"/>
    <w:rsid w:val="00046299"/>
    <w:rsid w:val="000465FB"/>
    <w:rsid w:val="00046B5F"/>
    <w:rsid w:val="00046EA5"/>
    <w:rsid w:val="0004711B"/>
    <w:rsid w:val="000472BB"/>
    <w:rsid w:val="00047818"/>
    <w:rsid w:val="0005158D"/>
    <w:rsid w:val="00051A11"/>
    <w:rsid w:val="00052B30"/>
    <w:rsid w:val="000531A9"/>
    <w:rsid w:val="00053302"/>
    <w:rsid w:val="00055176"/>
    <w:rsid w:val="00055AD3"/>
    <w:rsid w:val="00055CB0"/>
    <w:rsid w:val="00060553"/>
    <w:rsid w:val="00060BF6"/>
    <w:rsid w:val="00060F43"/>
    <w:rsid w:val="00061490"/>
    <w:rsid w:val="00062E70"/>
    <w:rsid w:val="00064237"/>
    <w:rsid w:val="00064E1E"/>
    <w:rsid w:val="000668AE"/>
    <w:rsid w:val="000668E8"/>
    <w:rsid w:val="00066BA0"/>
    <w:rsid w:val="00066C24"/>
    <w:rsid w:val="00066C32"/>
    <w:rsid w:val="00066E07"/>
    <w:rsid w:val="00067B1C"/>
    <w:rsid w:val="00067BBC"/>
    <w:rsid w:val="00067F3C"/>
    <w:rsid w:val="00070401"/>
    <w:rsid w:val="000704D2"/>
    <w:rsid w:val="000707E7"/>
    <w:rsid w:val="00070D46"/>
    <w:rsid w:val="00070DB3"/>
    <w:rsid w:val="00072870"/>
    <w:rsid w:val="00072AB2"/>
    <w:rsid w:val="00072EB4"/>
    <w:rsid w:val="00073E5F"/>
    <w:rsid w:val="00074D8F"/>
    <w:rsid w:val="00077412"/>
    <w:rsid w:val="000774DF"/>
    <w:rsid w:val="00077EB0"/>
    <w:rsid w:val="00081093"/>
    <w:rsid w:val="000818FE"/>
    <w:rsid w:val="00081EC6"/>
    <w:rsid w:val="00084716"/>
    <w:rsid w:val="00085A65"/>
    <w:rsid w:val="00086FCB"/>
    <w:rsid w:val="000870BD"/>
    <w:rsid w:val="00087CD6"/>
    <w:rsid w:val="000916D4"/>
    <w:rsid w:val="00091843"/>
    <w:rsid w:val="00091967"/>
    <w:rsid w:val="000928C2"/>
    <w:rsid w:val="00093098"/>
    <w:rsid w:val="00093AC1"/>
    <w:rsid w:val="00093DD2"/>
    <w:rsid w:val="0009457C"/>
    <w:rsid w:val="00095A34"/>
    <w:rsid w:val="00095ABA"/>
    <w:rsid w:val="00096024"/>
    <w:rsid w:val="0009652C"/>
    <w:rsid w:val="00097048"/>
    <w:rsid w:val="0009721C"/>
    <w:rsid w:val="000A1D2F"/>
    <w:rsid w:val="000A1E7F"/>
    <w:rsid w:val="000A3273"/>
    <w:rsid w:val="000A334D"/>
    <w:rsid w:val="000A38F0"/>
    <w:rsid w:val="000A3F3B"/>
    <w:rsid w:val="000A3F77"/>
    <w:rsid w:val="000A54C1"/>
    <w:rsid w:val="000A5AB6"/>
    <w:rsid w:val="000A5CD4"/>
    <w:rsid w:val="000A770A"/>
    <w:rsid w:val="000B01A3"/>
    <w:rsid w:val="000B081B"/>
    <w:rsid w:val="000B13F9"/>
    <w:rsid w:val="000B15A4"/>
    <w:rsid w:val="000B23F1"/>
    <w:rsid w:val="000B2966"/>
    <w:rsid w:val="000B3236"/>
    <w:rsid w:val="000B3A8E"/>
    <w:rsid w:val="000B408E"/>
    <w:rsid w:val="000B419F"/>
    <w:rsid w:val="000B4933"/>
    <w:rsid w:val="000B5094"/>
    <w:rsid w:val="000B5F8A"/>
    <w:rsid w:val="000B612D"/>
    <w:rsid w:val="000C008E"/>
    <w:rsid w:val="000C050D"/>
    <w:rsid w:val="000C07A7"/>
    <w:rsid w:val="000C0FA7"/>
    <w:rsid w:val="000C24BE"/>
    <w:rsid w:val="000C3506"/>
    <w:rsid w:val="000C3B3C"/>
    <w:rsid w:val="000C4372"/>
    <w:rsid w:val="000C469F"/>
    <w:rsid w:val="000C5248"/>
    <w:rsid w:val="000C57DF"/>
    <w:rsid w:val="000C668B"/>
    <w:rsid w:val="000C7CED"/>
    <w:rsid w:val="000C7FE0"/>
    <w:rsid w:val="000D13DF"/>
    <w:rsid w:val="000D16DE"/>
    <w:rsid w:val="000D1D6A"/>
    <w:rsid w:val="000D2114"/>
    <w:rsid w:val="000D303B"/>
    <w:rsid w:val="000D5073"/>
    <w:rsid w:val="000D6023"/>
    <w:rsid w:val="000D62E1"/>
    <w:rsid w:val="000D65E3"/>
    <w:rsid w:val="000D6BD8"/>
    <w:rsid w:val="000D78DC"/>
    <w:rsid w:val="000E0AD1"/>
    <w:rsid w:val="000E17FA"/>
    <w:rsid w:val="000E2135"/>
    <w:rsid w:val="000E3C63"/>
    <w:rsid w:val="000E43E3"/>
    <w:rsid w:val="000E703F"/>
    <w:rsid w:val="000F061F"/>
    <w:rsid w:val="000F0C74"/>
    <w:rsid w:val="000F155F"/>
    <w:rsid w:val="000F2593"/>
    <w:rsid w:val="000F2CD3"/>
    <w:rsid w:val="000F3924"/>
    <w:rsid w:val="000F3A0D"/>
    <w:rsid w:val="000F3C30"/>
    <w:rsid w:val="000F4F9B"/>
    <w:rsid w:val="000F6A13"/>
    <w:rsid w:val="000F760A"/>
    <w:rsid w:val="000F79D5"/>
    <w:rsid w:val="000F7F9E"/>
    <w:rsid w:val="00100309"/>
    <w:rsid w:val="00100FE0"/>
    <w:rsid w:val="00101757"/>
    <w:rsid w:val="001018B2"/>
    <w:rsid w:val="00101B83"/>
    <w:rsid w:val="00101BD5"/>
    <w:rsid w:val="00102734"/>
    <w:rsid w:val="00102EAE"/>
    <w:rsid w:val="0010420E"/>
    <w:rsid w:val="0010435B"/>
    <w:rsid w:val="001048E3"/>
    <w:rsid w:val="00104DF8"/>
    <w:rsid w:val="00105671"/>
    <w:rsid w:val="00105F73"/>
    <w:rsid w:val="00110A31"/>
    <w:rsid w:val="00110FCD"/>
    <w:rsid w:val="00113E14"/>
    <w:rsid w:val="00113EE2"/>
    <w:rsid w:val="00114219"/>
    <w:rsid w:val="00114652"/>
    <w:rsid w:val="00115BEA"/>
    <w:rsid w:val="00120358"/>
    <w:rsid w:val="0012336A"/>
    <w:rsid w:val="00123AF8"/>
    <w:rsid w:val="001248A5"/>
    <w:rsid w:val="001252F2"/>
    <w:rsid w:val="00125993"/>
    <w:rsid w:val="00126736"/>
    <w:rsid w:val="00126B2F"/>
    <w:rsid w:val="00130838"/>
    <w:rsid w:val="0013191D"/>
    <w:rsid w:val="00131EA3"/>
    <w:rsid w:val="00132229"/>
    <w:rsid w:val="001322AC"/>
    <w:rsid w:val="0013274F"/>
    <w:rsid w:val="00133697"/>
    <w:rsid w:val="00134915"/>
    <w:rsid w:val="00135196"/>
    <w:rsid w:val="00135495"/>
    <w:rsid w:val="0013593B"/>
    <w:rsid w:val="001373FA"/>
    <w:rsid w:val="0014094F"/>
    <w:rsid w:val="001418DA"/>
    <w:rsid w:val="00142533"/>
    <w:rsid w:val="00142C5D"/>
    <w:rsid w:val="00143EAA"/>
    <w:rsid w:val="001448FB"/>
    <w:rsid w:val="001452CC"/>
    <w:rsid w:val="00145EDB"/>
    <w:rsid w:val="00146041"/>
    <w:rsid w:val="001469E3"/>
    <w:rsid w:val="001477C5"/>
    <w:rsid w:val="0015162C"/>
    <w:rsid w:val="00151CA8"/>
    <w:rsid w:val="00152AF4"/>
    <w:rsid w:val="0015375B"/>
    <w:rsid w:val="00153B1B"/>
    <w:rsid w:val="00153E4A"/>
    <w:rsid w:val="00153FD4"/>
    <w:rsid w:val="001549B9"/>
    <w:rsid w:val="00157D53"/>
    <w:rsid w:val="00157EC0"/>
    <w:rsid w:val="001601AA"/>
    <w:rsid w:val="00161411"/>
    <w:rsid w:val="001619C7"/>
    <w:rsid w:val="0016213C"/>
    <w:rsid w:val="00163975"/>
    <w:rsid w:val="00164634"/>
    <w:rsid w:val="00164E83"/>
    <w:rsid w:val="001658ED"/>
    <w:rsid w:val="0016640E"/>
    <w:rsid w:val="00167B15"/>
    <w:rsid w:val="0017058E"/>
    <w:rsid w:val="001715D4"/>
    <w:rsid w:val="00171A59"/>
    <w:rsid w:val="00172243"/>
    <w:rsid w:val="001741C4"/>
    <w:rsid w:val="001755D7"/>
    <w:rsid w:val="0017612B"/>
    <w:rsid w:val="00176C4C"/>
    <w:rsid w:val="00176C97"/>
    <w:rsid w:val="001805EF"/>
    <w:rsid w:val="00180905"/>
    <w:rsid w:val="00181019"/>
    <w:rsid w:val="00181896"/>
    <w:rsid w:val="00181968"/>
    <w:rsid w:val="00182948"/>
    <w:rsid w:val="0018329B"/>
    <w:rsid w:val="00183CCE"/>
    <w:rsid w:val="001843A9"/>
    <w:rsid w:val="00185A42"/>
    <w:rsid w:val="00185EC9"/>
    <w:rsid w:val="0018757F"/>
    <w:rsid w:val="00187838"/>
    <w:rsid w:val="0018799C"/>
    <w:rsid w:val="00187B57"/>
    <w:rsid w:val="00190F73"/>
    <w:rsid w:val="001915EB"/>
    <w:rsid w:val="00191EE3"/>
    <w:rsid w:val="001920C1"/>
    <w:rsid w:val="00194100"/>
    <w:rsid w:val="0019444F"/>
    <w:rsid w:val="00194D04"/>
    <w:rsid w:val="0019575A"/>
    <w:rsid w:val="00195B53"/>
    <w:rsid w:val="0019663F"/>
    <w:rsid w:val="001966F3"/>
    <w:rsid w:val="001970D7"/>
    <w:rsid w:val="001973C3"/>
    <w:rsid w:val="001973F2"/>
    <w:rsid w:val="0019776F"/>
    <w:rsid w:val="001977AA"/>
    <w:rsid w:val="00197C32"/>
    <w:rsid w:val="001A1C7A"/>
    <w:rsid w:val="001A3269"/>
    <w:rsid w:val="001A3ECB"/>
    <w:rsid w:val="001A46C6"/>
    <w:rsid w:val="001A4DC4"/>
    <w:rsid w:val="001A507C"/>
    <w:rsid w:val="001B01A7"/>
    <w:rsid w:val="001B04F0"/>
    <w:rsid w:val="001B0E93"/>
    <w:rsid w:val="001B1CFE"/>
    <w:rsid w:val="001B1EE6"/>
    <w:rsid w:val="001B5A65"/>
    <w:rsid w:val="001B5EDB"/>
    <w:rsid w:val="001B6959"/>
    <w:rsid w:val="001B6D3B"/>
    <w:rsid w:val="001B70D3"/>
    <w:rsid w:val="001B7BC7"/>
    <w:rsid w:val="001C0659"/>
    <w:rsid w:val="001C0A20"/>
    <w:rsid w:val="001C0B29"/>
    <w:rsid w:val="001C1BBA"/>
    <w:rsid w:val="001C1FC8"/>
    <w:rsid w:val="001C24AF"/>
    <w:rsid w:val="001C25CA"/>
    <w:rsid w:val="001C2D23"/>
    <w:rsid w:val="001C302F"/>
    <w:rsid w:val="001C4D36"/>
    <w:rsid w:val="001C5406"/>
    <w:rsid w:val="001C5FA9"/>
    <w:rsid w:val="001C631D"/>
    <w:rsid w:val="001C6B04"/>
    <w:rsid w:val="001C6CB6"/>
    <w:rsid w:val="001C71CB"/>
    <w:rsid w:val="001C73D3"/>
    <w:rsid w:val="001D0273"/>
    <w:rsid w:val="001D0709"/>
    <w:rsid w:val="001D1893"/>
    <w:rsid w:val="001D2584"/>
    <w:rsid w:val="001D4732"/>
    <w:rsid w:val="001D4962"/>
    <w:rsid w:val="001D5990"/>
    <w:rsid w:val="001D6995"/>
    <w:rsid w:val="001D6C41"/>
    <w:rsid w:val="001D6DE3"/>
    <w:rsid w:val="001D7A7C"/>
    <w:rsid w:val="001D7FEE"/>
    <w:rsid w:val="001E0542"/>
    <w:rsid w:val="001E082C"/>
    <w:rsid w:val="001E0914"/>
    <w:rsid w:val="001E20C5"/>
    <w:rsid w:val="001E290F"/>
    <w:rsid w:val="001E3D6C"/>
    <w:rsid w:val="001E4DA3"/>
    <w:rsid w:val="001E5224"/>
    <w:rsid w:val="001E5404"/>
    <w:rsid w:val="001E5C6D"/>
    <w:rsid w:val="001E6628"/>
    <w:rsid w:val="001E67E7"/>
    <w:rsid w:val="001E766F"/>
    <w:rsid w:val="001E7AE8"/>
    <w:rsid w:val="001E7E01"/>
    <w:rsid w:val="001E7FDA"/>
    <w:rsid w:val="001F04C0"/>
    <w:rsid w:val="001F0622"/>
    <w:rsid w:val="001F0BCE"/>
    <w:rsid w:val="001F0DBE"/>
    <w:rsid w:val="001F11E8"/>
    <w:rsid w:val="001F162F"/>
    <w:rsid w:val="001F1657"/>
    <w:rsid w:val="001F1B38"/>
    <w:rsid w:val="001F24D6"/>
    <w:rsid w:val="001F47C2"/>
    <w:rsid w:val="001F5742"/>
    <w:rsid w:val="001F6449"/>
    <w:rsid w:val="001F67F9"/>
    <w:rsid w:val="001F6AD2"/>
    <w:rsid w:val="001F702F"/>
    <w:rsid w:val="0020020F"/>
    <w:rsid w:val="00201225"/>
    <w:rsid w:val="0020362E"/>
    <w:rsid w:val="00207632"/>
    <w:rsid w:val="002076D2"/>
    <w:rsid w:val="002100E6"/>
    <w:rsid w:val="00210EDF"/>
    <w:rsid w:val="00212124"/>
    <w:rsid w:val="00213BF0"/>
    <w:rsid w:val="002144C3"/>
    <w:rsid w:val="0021496D"/>
    <w:rsid w:val="00215444"/>
    <w:rsid w:val="00215A3C"/>
    <w:rsid w:val="00216D66"/>
    <w:rsid w:val="00216E40"/>
    <w:rsid w:val="002170B3"/>
    <w:rsid w:val="00220879"/>
    <w:rsid w:val="00220930"/>
    <w:rsid w:val="00221258"/>
    <w:rsid w:val="002216BB"/>
    <w:rsid w:val="00223722"/>
    <w:rsid w:val="00223F95"/>
    <w:rsid w:val="00224AE3"/>
    <w:rsid w:val="00226ACB"/>
    <w:rsid w:val="00226F62"/>
    <w:rsid w:val="00227087"/>
    <w:rsid w:val="00227223"/>
    <w:rsid w:val="002316A8"/>
    <w:rsid w:val="0023207E"/>
    <w:rsid w:val="0023229A"/>
    <w:rsid w:val="00232B2E"/>
    <w:rsid w:val="00233891"/>
    <w:rsid w:val="00235A86"/>
    <w:rsid w:val="00235EA3"/>
    <w:rsid w:val="0023694B"/>
    <w:rsid w:val="00237788"/>
    <w:rsid w:val="00241091"/>
    <w:rsid w:val="0024132E"/>
    <w:rsid w:val="00241D20"/>
    <w:rsid w:val="00243030"/>
    <w:rsid w:val="002432FF"/>
    <w:rsid w:val="002457E0"/>
    <w:rsid w:val="00247962"/>
    <w:rsid w:val="00247ED3"/>
    <w:rsid w:val="00250758"/>
    <w:rsid w:val="002508EE"/>
    <w:rsid w:val="0025227E"/>
    <w:rsid w:val="00253135"/>
    <w:rsid w:val="002533E4"/>
    <w:rsid w:val="00253983"/>
    <w:rsid w:val="002543F9"/>
    <w:rsid w:val="0025521C"/>
    <w:rsid w:val="00257695"/>
    <w:rsid w:val="0025774E"/>
    <w:rsid w:val="00260BA6"/>
    <w:rsid w:val="00261192"/>
    <w:rsid w:val="002619B8"/>
    <w:rsid w:val="00262586"/>
    <w:rsid w:val="00263006"/>
    <w:rsid w:val="00264193"/>
    <w:rsid w:val="00265846"/>
    <w:rsid w:val="00265A7C"/>
    <w:rsid w:val="00265BFD"/>
    <w:rsid w:val="00271D7E"/>
    <w:rsid w:val="00273772"/>
    <w:rsid w:val="00274248"/>
    <w:rsid w:val="002749AE"/>
    <w:rsid w:val="00275390"/>
    <w:rsid w:val="002760AC"/>
    <w:rsid w:val="00276F8C"/>
    <w:rsid w:val="00277A1D"/>
    <w:rsid w:val="002800F6"/>
    <w:rsid w:val="00280394"/>
    <w:rsid w:val="002807E7"/>
    <w:rsid w:val="00281E12"/>
    <w:rsid w:val="0028483F"/>
    <w:rsid w:val="00285F2A"/>
    <w:rsid w:val="002873F6"/>
    <w:rsid w:val="00287A2A"/>
    <w:rsid w:val="00287CF8"/>
    <w:rsid w:val="00290DEB"/>
    <w:rsid w:val="00291254"/>
    <w:rsid w:val="00291E14"/>
    <w:rsid w:val="00291FCF"/>
    <w:rsid w:val="002931F5"/>
    <w:rsid w:val="002954AB"/>
    <w:rsid w:val="002956E4"/>
    <w:rsid w:val="002958A9"/>
    <w:rsid w:val="00296230"/>
    <w:rsid w:val="00296BBA"/>
    <w:rsid w:val="002977B8"/>
    <w:rsid w:val="00297E25"/>
    <w:rsid w:val="002A029F"/>
    <w:rsid w:val="002A05EB"/>
    <w:rsid w:val="002A1569"/>
    <w:rsid w:val="002A1E5A"/>
    <w:rsid w:val="002A2A49"/>
    <w:rsid w:val="002A3432"/>
    <w:rsid w:val="002A3863"/>
    <w:rsid w:val="002A447B"/>
    <w:rsid w:val="002A44F3"/>
    <w:rsid w:val="002A4B33"/>
    <w:rsid w:val="002A6FB0"/>
    <w:rsid w:val="002A766E"/>
    <w:rsid w:val="002B1DAE"/>
    <w:rsid w:val="002B1FDB"/>
    <w:rsid w:val="002B2006"/>
    <w:rsid w:val="002B2DB6"/>
    <w:rsid w:val="002B3ABF"/>
    <w:rsid w:val="002B4883"/>
    <w:rsid w:val="002B52FF"/>
    <w:rsid w:val="002B54B8"/>
    <w:rsid w:val="002B5508"/>
    <w:rsid w:val="002B5CB0"/>
    <w:rsid w:val="002B6E72"/>
    <w:rsid w:val="002B6F34"/>
    <w:rsid w:val="002B7F36"/>
    <w:rsid w:val="002C0726"/>
    <w:rsid w:val="002C2462"/>
    <w:rsid w:val="002C28E4"/>
    <w:rsid w:val="002C29BC"/>
    <w:rsid w:val="002C4B87"/>
    <w:rsid w:val="002C501A"/>
    <w:rsid w:val="002C652E"/>
    <w:rsid w:val="002C7254"/>
    <w:rsid w:val="002C787F"/>
    <w:rsid w:val="002C7FB4"/>
    <w:rsid w:val="002D1D6B"/>
    <w:rsid w:val="002D29A2"/>
    <w:rsid w:val="002D2AA7"/>
    <w:rsid w:val="002D3D96"/>
    <w:rsid w:val="002D4556"/>
    <w:rsid w:val="002D4C96"/>
    <w:rsid w:val="002D5A71"/>
    <w:rsid w:val="002D5D23"/>
    <w:rsid w:val="002D682C"/>
    <w:rsid w:val="002E086C"/>
    <w:rsid w:val="002E093B"/>
    <w:rsid w:val="002E0E8A"/>
    <w:rsid w:val="002E1679"/>
    <w:rsid w:val="002E1C93"/>
    <w:rsid w:val="002E24A2"/>
    <w:rsid w:val="002E3C0B"/>
    <w:rsid w:val="002E52F9"/>
    <w:rsid w:val="002E5676"/>
    <w:rsid w:val="002E57B4"/>
    <w:rsid w:val="002E5EBA"/>
    <w:rsid w:val="002E626F"/>
    <w:rsid w:val="002E697D"/>
    <w:rsid w:val="002E6B1E"/>
    <w:rsid w:val="002E7B2A"/>
    <w:rsid w:val="002F1ABD"/>
    <w:rsid w:val="002F1EB0"/>
    <w:rsid w:val="002F36FB"/>
    <w:rsid w:val="002F3DB8"/>
    <w:rsid w:val="002F4407"/>
    <w:rsid w:val="002F5F3E"/>
    <w:rsid w:val="002F6A8F"/>
    <w:rsid w:val="002F6C54"/>
    <w:rsid w:val="002F6ECE"/>
    <w:rsid w:val="00300484"/>
    <w:rsid w:val="00301530"/>
    <w:rsid w:val="003028DF"/>
    <w:rsid w:val="00305E76"/>
    <w:rsid w:val="00306095"/>
    <w:rsid w:val="00306652"/>
    <w:rsid w:val="0030683D"/>
    <w:rsid w:val="00310FB7"/>
    <w:rsid w:val="00311306"/>
    <w:rsid w:val="0031172C"/>
    <w:rsid w:val="00311872"/>
    <w:rsid w:val="00312379"/>
    <w:rsid w:val="00312757"/>
    <w:rsid w:val="00313B61"/>
    <w:rsid w:val="003144F7"/>
    <w:rsid w:val="00314AE5"/>
    <w:rsid w:val="00314BCC"/>
    <w:rsid w:val="00314DF0"/>
    <w:rsid w:val="00314F26"/>
    <w:rsid w:val="003158BA"/>
    <w:rsid w:val="003163B6"/>
    <w:rsid w:val="003172C4"/>
    <w:rsid w:val="00317D6F"/>
    <w:rsid w:val="0032004F"/>
    <w:rsid w:val="00320B44"/>
    <w:rsid w:val="00321A1B"/>
    <w:rsid w:val="00321A73"/>
    <w:rsid w:val="00322333"/>
    <w:rsid w:val="0032283A"/>
    <w:rsid w:val="00323CBB"/>
    <w:rsid w:val="00324C94"/>
    <w:rsid w:val="00324E20"/>
    <w:rsid w:val="00325792"/>
    <w:rsid w:val="00327009"/>
    <w:rsid w:val="00327226"/>
    <w:rsid w:val="00327380"/>
    <w:rsid w:val="00330868"/>
    <w:rsid w:val="00330FD2"/>
    <w:rsid w:val="00331612"/>
    <w:rsid w:val="003318DE"/>
    <w:rsid w:val="00331FFF"/>
    <w:rsid w:val="00332799"/>
    <w:rsid w:val="00334C16"/>
    <w:rsid w:val="00335A6B"/>
    <w:rsid w:val="0033655C"/>
    <w:rsid w:val="00336A29"/>
    <w:rsid w:val="003374B8"/>
    <w:rsid w:val="003376A7"/>
    <w:rsid w:val="00337BE4"/>
    <w:rsid w:val="0034244F"/>
    <w:rsid w:val="00342978"/>
    <w:rsid w:val="00343631"/>
    <w:rsid w:val="003436B0"/>
    <w:rsid w:val="00345A67"/>
    <w:rsid w:val="00345E62"/>
    <w:rsid w:val="00346491"/>
    <w:rsid w:val="00346793"/>
    <w:rsid w:val="00346D43"/>
    <w:rsid w:val="0034706C"/>
    <w:rsid w:val="00353641"/>
    <w:rsid w:val="00354235"/>
    <w:rsid w:val="0035462B"/>
    <w:rsid w:val="003567D9"/>
    <w:rsid w:val="00356DEA"/>
    <w:rsid w:val="00356F34"/>
    <w:rsid w:val="00357321"/>
    <w:rsid w:val="0035751B"/>
    <w:rsid w:val="00357744"/>
    <w:rsid w:val="00357AD2"/>
    <w:rsid w:val="00360AC4"/>
    <w:rsid w:val="0036160E"/>
    <w:rsid w:val="00361BB7"/>
    <w:rsid w:val="00362229"/>
    <w:rsid w:val="00362B3A"/>
    <w:rsid w:val="0036441B"/>
    <w:rsid w:val="00364961"/>
    <w:rsid w:val="00364D08"/>
    <w:rsid w:val="00365C53"/>
    <w:rsid w:val="00366D6C"/>
    <w:rsid w:val="003679FA"/>
    <w:rsid w:val="0037070A"/>
    <w:rsid w:val="003708F4"/>
    <w:rsid w:val="003713AD"/>
    <w:rsid w:val="00371BC8"/>
    <w:rsid w:val="00371FA8"/>
    <w:rsid w:val="0037226F"/>
    <w:rsid w:val="00373FAC"/>
    <w:rsid w:val="003747F1"/>
    <w:rsid w:val="00374975"/>
    <w:rsid w:val="00374EF4"/>
    <w:rsid w:val="00376373"/>
    <w:rsid w:val="00376513"/>
    <w:rsid w:val="0037678A"/>
    <w:rsid w:val="00376C0D"/>
    <w:rsid w:val="00376D2C"/>
    <w:rsid w:val="003772CC"/>
    <w:rsid w:val="00377C0D"/>
    <w:rsid w:val="003807CE"/>
    <w:rsid w:val="003809BB"/>
    <w:rsid w:val="0038112E"/>
    <w:rsid w:val="0038126B"/>
    <w:rsid w:val="00381712"/>
    <w:rsid w:val="00381D72"/>
    <w:rsid w:val="00382648"/>
    <w:rsid w:val="00383492"/>
    <w:rsid w:val="00383EB9"/>
    <w:rsid w:val="00384633"/>
    <w:rsid w:val="00384A98"/>
    <w:rsid w:val="00384FB9"/>
    <w:rsid w:val="00385168"/>
    <w:rsid w:val="00385994"/>
    <w:rsid w:val="00385F1F"/>
    <w:rsid w:val="003869E1"/>
    <w:rsid w:val="00387231"/>
    <w:rsid w:val="00387312"/>
    <w:rsid w:val="00387913"/>
    <w:rsid w:val="00387DB9"/>
    <w:rsid w:val="0039016B"/>
    <w:rsid w:val="00390ABD"/>
    <w:rsid w:val="00391D39"/>
    <w:rsid w:val="00391D4B"/>
    <w:rsid w:val="00392585"/>
    <w:rsid w:val="00392C62"/>
    <w:rsid w:val="0039302E"/>
    <w:rsid w:val="0039304B"/>
    <w:rsid w:val="003934F3"/>
    <w:rsid w:val="0039375A"/>
    <w:rsid w:val="00393997"/>
    <w:rsid w:val="00394E30"/>
    <w:rsid w:val="00395A6A"/>
    <w:rsid w:val="00397A2F"/>
    <w:rsid w:val="003A0426"/>
    <w:rsid w:val="003A075A"/>
    <w:rsid w:val="003A2889"/>
    <w:rsid w:val="003A34A6"/>
    <w:rsid w:val="003A3DE9"/>
    <w:rsid w:val="003A4258"/>
    <w:rsid w:val="003A61DC"/>
    <w:rsid w:val="003A6CAF"/>
    <w:rsid w:val="003B030C"/>
    <w:rsid w:val="003B0381"/>
    <w:rsid w:val="003B11D3"/>
    <w:rsid w:val="003B2CC2"/>
    <w:rsid w:val="003B2E4A"/>
    <w:rsid w:val="003B38FA"/>
    <w:rsid w:val="003B4D1B"/>
    <w:rsid w:val="003B51C7"/>
    <w:rsid w:val="003B6055"/>
    <w:rsid w:val="003B6353"/>
    <w:rsid w:val="003B7254"/>
    <w:rsid w:val="003C0A9B"/>
    <w:rsid w:val="003C0B74"/>
    <w:rsid w:val="003C0FF1"/>
    <w:rsid w:val="003C20D1"/>
    <w:rsid w:val="003C6141"/>
    <w:rsid w:val="003C6181"/>
    <w:rsid w:val="003C6669"/>
    <w:rsid w:val="003C6AAF"/>
    <w:rsid w:val="003C6CB2"/>
    <w:rsid w:val="003C6D9B"/>
    <w:rsid w:val="003C75E9"/>
    <w:rsid w:val="003D0D19"/>
    <w:rsid w:val="003D1553"/>
    <w:rsid w:val="003D1568"/>
    <w:rsid w:val="003D23BF"/>
    <w:rsid w:val="003D29CF"/>
    <w:rsid w:val="003D2F2E"/>
    <w:rsid w:val="003D4CB8"/>
    <w:rsid w:val="003D587B"/>
    <w:rsid w:val="003D5C75"/>
    <w:rsid w:val="003D60D7"/>
    <w:rsid w:val="003D6BD0"/>
    <w:rsid w:val="003D710D"/>
    <w:rsid w:val="003D74C5"/>
    <w:rsid w:val="003D76FD"/>
    <w:rsid w:val="003E1354"/>
    <w:rsid w:val="003E1EFC"/>
    <w:rsid w:val="003E2762"/>
    <w:rsid w:val="003E2C36"/>
    <w:rsid w:val="003E6941"/>
    <w:rsid w:val="003E7426"/>
    <w:rsid w:val="003F2234"/>
    <w:rsid w:val="003F2DB5"/>
    <w:rsid w:val="003F4B29"/>
    <w:rsid w:val="003F4E00"/>
    <w:rsid w:val="003F53EF"/>
    <w:rsid w:val="003F5850"/>
    <w:rsid w:val="00400CB4"/>
    <w:rsid w:val="0040110F"/>
    <w:rsid w:val="00401D36"/>
    <w:rsid w:val="00402577"/>
    <w:rsid w:val="004029D7"/>
    <w:rsid w:val="00403127"/>
    <w:rsid w:val="00404207"/>
    <w:rsid w:val="004056F0"/>
    <w:rsid w:val="00405D70"/>
    <w:rsid w:val="004067B2"/>
    <w:rsid w:val="00407102"/>
    <w:rsid w:val="004100A3"/>
    <w:rsid w:val="00410880"/>
    <w:rsid w:val="0041094A"/>
    <w:rsid w:val="00410BE3"/>
    <w:rsid w:val="004115F6"/>
    <w:rsid w:val="004126F7"/>
    <w:rsid w:val="00412798"/>
    <w:rsid w:val="004127B9"/>
    <w:rsid w:val="004133B7"/>
    <w:rsid w:val="004133BE"/>
    <w:rsid w:val="00413916"/>
    <w:rsid w:val="00413F02"/>
    <w:rsid w:val="004144FD"/>
    <w:rsid w:val="00414747"/>
    <w:rsid w:val="00414F55"/>
    <w:rsid w:val="004153B3"/>
    <w:rsid w:val="004155E7"/>
    <w:rsid w:val="00415F0E"/>
    <w:rsid w:val="00417342"/>
    <w:rsid w:val="0042063A"/>
    <w:rsid w:val="00421231"/>
    <w:rsid w:val="004249D3"/>
    <w:rsid w:val="00424DDB"/>
    <w:rsid w:val="00424ED3"/>
    <w:rsid w:val="00425C33"/>
    <w:rsid w:val="00426FA6"/>
    <w:rsid w:val="004274D4"/>
    <w:rsid w:val="00427635"/>
    <w:rsid w:val="00431414"/>
    <w:rsid w:val="00431D49"/>
    <w:rsid w:val="0043231F"/>
    <w:rsid w:val="0043249C"/>
    <w:rsid w:val="00432A10"/>
    <w:rsid w:val="0043317B"/>
    <w:rsid w:val="004333E7"/>
    <w:rsid w:val="004337C1"/>
    <w:rsid w:val="00433979"/>
    <w:rsid w:val="00433C27"/>
    <w:rsid w:val="00433D3F"/>
    <w:rsid w:val="00433DC1"/>
    <w:rsid w:val="00434732"/>
    <w:rsid w:val="00435BA3"/>
    <w:rsid w:val="004360AF"/>
    <w:rsid w:val="004364A1"/>
    <w:rsid w:val="00436950"/>
    <w:rsid w:val="00436CBA"/>
    <w:rsid w:val="004377E1"/>
    <w:rsid w:val="004377E5"/>
    <w:rsid w:val="00437A2F"/>
    <w:rsid w:val="00441258"/>
    <w:rsid w:val="004417AD"/>
    <w:rsid w:val="00441CF2"/>
    <w:rsid w:val="00442014"/>
    <w:rsid w:val="00442058"/>
    <w:rsid w:val="004420F4"/>
    <w:rsid w:val="00442635"/>
    <w:rsid w:val="00442812"/>
    <w:rsid w:val="00442D62"/>
    <w:rsid w:val="00443322"/>
    <w:rsid w:val="00444974"/>
    <w:rsid w:val="00444B04"/>
    <w:rsid w:val="00445456"/>
    <w:rsid w:val="00445A37"/>
    <w:rsid w:val="00445B47"/>
    <w:rsid w:val="00445BDD"/>
    <w:rsid w:val="0044601A"/>
    <w:rsid w:val="004461C2"/>
    <w:rsid w:val="004463FB"/>
    <w:rsid w:val="00446759"/>
    <w:rsid w:val="00446E44"/>
    <w:rsid w:val="00446F43"/>
    <w:rsid w:val="004470C6"/>
    <w:rsid w:val="00447D0C"/>
    <w:rsid w:val="0045047B"/>
    <w:rsid w:val="00450B50"/>
    <w:rsid w:val="004510AB"/>
    <w:rsid w:val="0045120F"/>
    <w:rsid w:val="0045138C"/>
    <w:rsid w:val="0045359E"/>
    <w:rsid w:val="00454570"/>
    <w:rsid w:val="00454ED0"/>
    <w:rsid w:val="00455953"/>
    <w:rsid w:val="00456ABE"/>
    <w:rsid w:val="004571DD"/>
    <w:rsid w:val="00457999"/>
    <w:rsid w:val="00457CB8"/>
    <w:rsid w:val="0046055D"/>
    <w:rsid w:val="00462E31"/>
    <w:rsid w:val="00463242"/>
    <w:rsid w:val="004635D4"/>
    <w:rsid w:val="00464311"/>
    <w:rsid w:val="00464A7E"/>
    <w:rsid w:val="00465FEB"/>
    <w:rsid w:val="004702D6"/>
    <w:rsid w:val="00471103"/>
    <w:rsid w:val="0047140D"/>
    <w:rsid w:val="004717E6"/>
    <w:rsid w:val="00471B88"/>
    <w:rsid w:val="00471BA0"/>
    <w:rsid w:val="00473AAF"/>
    <w:rsid w:val="00473BD1"/>
    <w:rsid w:val="00473F03"/>
    <w:rsid w:val="00473F2A"/>
    <w:rsid w:val="0047407A"/>
    <w:rsid w:val="004762AF"/>
    <w:rsid w:val="00476406"/>
    <w:rsid w:val="004777C3"/>
    <w:rsid w:val="00477FC0"/>
    <w:rsid w:val="00481C35"/>
    <w:rsid w:val="004820FE"/>
    <w:rsid w:val="0048216F"/>
    <w:rsid w:val="00482357"/>
    <w:rsid w:val="00482C17"/>
    <w:rsid w:val="00484644"/>
    <w:rsid w:val="004851A4"/>
    <w:rsid w:val="004852AC"/>
    <w:rsid w:val="004856D1"/>
    <w:rsid w:val="00485B7A"/>
    <w:rsid w:val="00486454"/>
    <w:rsid w:val="00486671"/>
    <w:rsid w:val="0048691A"/>
    <w:rsid w:val="00486DCA"/>
    <w:rsid w:val="00487815"/>
    <w:rsid w:val="004878D8"/>
    <w:rsid w:val="00487B51"/>
    <w:rsid w:val="00490EBE"/>
    <w:rsid w:val="0049124E"/>
    <w:rsid w:val="004921C4"/>
    <w:rsid w:val="00492F6A"/>
    <w:rsid w:val="0049351F"/>
    <w:rsid w:val="00493848"/>
    <w:rsid w:val="00493B08"/>
    <w:rsid w:val="004942AC"/>
    <w:rsid w:val="00494F8F"/>
    <w:rsid w:val="004952A3"/>
    <w:rsid w:val="00496C18"/>
    <w:rsid w:val="00497294"/>
    <w:rsid w:val="004A01BE"/>
    <w:rsid w:val="004A031D"/>
    <w:rsid w:val="004A157B"/>
    <w:rsid w:val="004A3245"/>
    <w:rsid w:val="004A38DF"/>
    <w:rsid w:val="004A48C0"/>
    <w:rsid w:val="004A4CA2"/>
    <w:rsid w:val="004A4F3B"/>
    <w:rsid w:val="004A6CFC"/>
    <w:rsid w:val="004A71D5"/>
    <w:rsid w:val="004B0812"/>
    <w:rsid w:val="004B1502"/>
    <w:rsid w:val="004B1547"/>
    <w:rsid w:val="004B17DD"/>
    <w:rsid w:val="004B3130"/>
    <w:rsid w:val="004B3318"/>
    <w:rsid w:val="004B3A8A"/>
    <w:rsid w:val="004B4A68"/>
    <w:rsid w:val="004B5FAC"/>
    <w:rsid w:val="004B6CFA"/>
    <w:rsid w:val="004B6D29"/>
    <w:rsid w:val="004B6DDD"/>
    <w:rsid w:val="004B799A"/>
    <w:rsid w:val="004C07B5"/>
    <w:rsid w:val="004C0DD1"/>
    <w:rsid w:val="004C1361"/>
    <w:rsid w:val="004C170C"/>
    <w:rsid w:val="004C23A1"/>
    <w:rsid w:val="004C2792"/>
    <w:rsid w:val="004C2F19"/>
    <w:rsid w:val="004C32D5"/>
    <w:rsid w:val="004C3596"/>
    <w:rsid w:val="004C3D64"/>
    <w:rsid w:val="004C4914"/>
    <w:rsid w:val="004C5DCA"/>
    <w:rsid w:val="004C742E"/>
    <w:rsid w:val="004D13EC"/>
    <w:rsid w:val="004D1DBC"/>
    <w:rsid w:val="004D2434"/>
    <w:rsid w:val="004D2858"/>
    <w:rsid w:val="004D342C"/>
    <w:rsid w:val="004D413A"/>
    <w:rsid w:val="004D4967"/>
    <w:rsid w:val="004D5DEE"/>
    <w:rsid w:val="004D5EB1"/>
    <w:rsid w:val="004D7744"/>
    <w:rsid w:val="004D7A1F"/>
    <w:rsid w:val="004D7AE5"/>
    <w:rsid w:val="004E0F44"/>
    <w:rsid w:val="004E1229"/>
    <w:rsid w:val="004E1956"/>
    <w:rsid w:val="004E19EA"/>
    <w:rsid w:val="004E3060"/>
    <w:rsid w:val="004E3AB3"/>
    <w:rsid w:val="004E3D93"/>
    <w:rsid w:val="004E3E39"/>
    <w:rsid w:val="004E451E"/>
    <w:rsid w:val="004E4760"/>
    <w:rsid w:val="004E605E"/>
    <w:rsid w:val="004E612E"/>
    <w:rsid w:val="004E712D"/>
    <w:rsid w:val="004E77C6"/>
    <w:rsid w:val="004E7D13"/>
    <w:rsid w:val="004F13E9"/>
    <w:rsid w:val="004F2120"/>
    <w:rsid w:val="004F5654"/>
    <w:rsid w:val="004F5D5B"/>
    <w:rsid w:val="004F63FC"/>
    <w:rsid w:val="004F705D"/>
    <w:rsid w:val="004F706A"/>
    <w:rsid w:val="004F70A6"/>
    <w:rsid w:val="00500583"/>
    <w:rsid w:val="005005B5"/>
    <w:rsid w:val="00501902"/>
    <w:rsid w:val="00501992"/>
    <w:rsid w:val="00501E69"/>
    <w:rsid w:val="00502041"/>
    <w:rsid w:val="00503A21"/>
    <w:rsid w:val="00503B0E"/>
    <w:rsid w:val="0050411D"/>
    <w:rsid w:val="00504122"/>
    <w:rsid w:val="00504CD0"/>
    <w:rsid w:val="00505BF0"/>
    <w:rsid w:val="0050733D"/>
    <w:rsid w:val="00507729"/>
    <w:rsid w:val="00510022"/>
    <w:rsid w:val="005109EC"/>
    <w:rsid w:val="00510FB2"/>
    <w:rsid w:val="0051146A"/>
    <w:rsid w:val="00511524"/>
    <w:rsid w:val="00511A52"/>
    <w:rsid w:val="00512B18"/>
    <w:rsid w:val="0051385A"/>
    <w:rsid w:val="0051403E"/>
    <w:rsid w:val="005150D2"/>
    <w:rsid w:val="00516688"/>
    <w:rsid w:val="005205A5"/>
    <w:rsid w:val="00524114"/>
    <w:rsid w:val="005244EB"/>
    <w:rsid w:val="0052471C"/>
    <w:rsid w:val="00525594"/>
    <w:rsid w:val="005258C0"/>
    <w:rsid w:val="00525E2C"/>
    <w:rsid w:val="00526130"/>
    <w:rsid w:val="00530E0D"/>
    <w:rsid w:val="00531C91"/>
    <w:rsid w:val="005320B3"/>
    <w:rsid w:val="005320CD"/>
    <w:rsid w:val="00532E97"/>
    <w:rsid w:val="0053351F"/>
    <w:rsid w:val="00534451"/>
    <w:rsid w:val="00534848"/>
    <w:rsid w:val="0053494B"/>
    <w:rsid w:val="0053514A"/>
    <w:rsid w:val="0053544B"/>
    <w:rsid w:val="005357B9"/>
    <w:rsid w:val="00535A47"/>
    <w:rsid w:val="00535D1C"/>
    <w:rsid w:val="00535EDB"/>
    <w:rsid w:val="00536060"/>
    <w:rsid w:val="00536A79"/>
    <w:rsid w:val="00536AF5"/>
    <w:rsid w:val="00537799"/>
    <w:rsid w:val="00537E91"/>
    <w:rsid w:val="00537F87"/>
    <w:rsid w:val="00541AAB"/>
    <w:rsid w:val="00542C92"/>
    <w:rsid w:val="00542EF2"/>
    <w:rsid w:val="00543652"/>
    <w:rsid w:val="00545329"/>
    <w:rsid w:val="005458AD"/>
    <w:rsid w:val="00545CE2"/>
    <w:rsid w:val="005525C8"/>
    <w:rsid w:val="005537F6"/>
    <w:rsid w:val="00553B31"/>
    <w:rsid w:val="0055424F"/>
    <w:rsid w:val="005545A5"/>
    <w:rsid w:val="00554673"/>
    <w:rsid w:val="0055507B"/>
    <w:rsid w:val="00555280"/>
    <w:rsid w:val="00555622"/>
    <w:rsid w:val="00555B28"/>
    <w:rsid w:val="005560F9"/>
    <w:rsid w:val="00560EB7"/>
    <w:rsid w:val="00560F47"/>
    <w:rsid w:val="00561131"/>
    <w:rsid w:val="005614B0"/>
    <w:rsid w:val="00561AE3"/>
    <w:rsid w:val="00561B20"/>
    <w:rsid w:val="00561BDB"/>
    <w:rsid w:val="00561CD2"/>
    <w:rsid w:val="0056373E"/>
    <w:rsid w:val="00564541"/>
    <w:rsid w:val="00564A98"/>
    <w:rsid w:val="00564CB6"/>
    <w:rsid w:val="0056544F"/>
    <w:rsid w:val="00567299"/>
    <w:rsid w:val="00567B24"/>
    <w:rsid w:val="00570225"/>
    <w:rsid w:val="00571B07"/>
    <w:rsid w:val="00572BD1"/>
    <w:rsid w:val="00573289"/>
    <w:rsid w:val="005736F5"/>
    <w:rsid w:val="00573762"/>
    <w:rsid w:val="005744AC"/>
    <w:rsid w:val="00574530"/>
    <w:rsid w:val="00580248"/>
    <w:rsid w:val="0058217F"/>
    <w:rsid w:val="005822FC"/>
    <w:rsid w:val="0058393E"/>
    <w:rsid w:val="00583C07"/>
    <w:rsid w:val="00584696"/>
    <w:rsid w:val="005848B3"/>
    <w:rsid w:val="00585039"/>
    <w:rsid w:val="00585611"/>
    <w:rsid w:val="00586EFB"/>
    <w:rsid w:val="005872A8"/>
    <w:rsid w:val="00591453"/>
    <w:rsid w:val="00591E9B"/>
    <w:rsid w:val="005922E2"/>
    <w:rsid w:val="00594BF6"/>
    <w:rsid w:val="0059507F"/>
    <w:rsid w:val="005957C7"/>
    <w:rsid w:val="005960F8"/>
    <w:rsid w:val="005968BB"/>
    <w:rsid w:val="00597BAC"/>
    <w:rsid w:val="005A0654"/>
    <w:rsid w:val="005A078F"/>
    <w:rsid w:val="005A08B4"/>
    <w:rsid w:val="005A187D"/>
    <w:rsid w:val="005A18B1"/>
    <w:rsid w:val="005A1E0E"/>
    <w:rsid w:val="005A2849"/>
    <w:rsid w:val="005A4683"/>
    <w:rsid w:val="005A4F7A"/>
    <w:rsid w:val="005A5A85"/>
    <w:rsid w:val="005A60BF"/>
    <w:rsid w:val="005A664B"/>
    <w:rsid w:val="005A6E81"/>
    <w:rsid w:val="005A7133"/>
    <w:rsid w:val="005A73A1"/>
    <w:rsid w:val="005B0CFD"/>
    <w:rsid w:val="005B1330"/>
    <w:rsid w:val="005B1C0D"/>
    <w:rsid w:val="005B1EC1"/>
    <w:rsid w:val="005B2541"/>
    <w:rsid w:val="005B26F2"/>
    <w:rsid w:val="005B2A52"/>
    <w:rsid w:val="005B340A"/>
    <w:rsid w:val="005B47E5"/>
    <w:rsid w:val="005B4CC5"/>
    <w:rsid w:val="005B4F72"/>
    <w:rsid w:val="005C08FC"/>
    <w:rsid w:val="005C0E37"/>
    <w:rsid w:val="005C1D0E"/>
    <w:rsid w:val="005C30AE"/>
    <w:rsid w:val="005C38C2"/>
    <w:rsid w:val="005C4250"/>
    <w:rsid w:val="005C4B85"/>
    <w:rsid w:val="005C4BD8"/>
    <w:rsid w:val="005C6D96"/>
    <w:rsid w:val="005C7B34"/>
    <w:rsid w:val="005D09C2"/>
    <w:rsid w:val="005D1291"/>
    <w:rsid w:val="005D146E"/>
    <w:rsid w:val="005D1529"/>
    <w:rsid w:val="005D34BE"/>
    <w:rsid w:val="005D4934"/>
    <w:rsid w:val="005D5118"/>
    <w:rsid w:val="005D5248"/>
    <w:rsid w:val="005D68A7"/>
    <w:rsid w:val="005D6A13"/>
    <w:rsid w:val="005D6C28"/>
    <w:rsid w:val="005D7DEB"/>
    <w:rsid w:val="005E14AF"/>
    <w:rsid w:val="005E189A"/>
    <w:rsid w:val="005E3599"/>
    <w:rsid w:val="005E3F85"/>
    <w:rsid w:val="005E3FF2"/>
    <w:rsid w:val="005E47A6"/>
    <w:rsid w:val="005E4C4A"/>
    <w:rsid w:val="005E5722"/>
    <w:rsid w:val="005E57E6"/>
    <w:rsid w:val="005E65CB"/>
    <w:rsid w:val="005E756B"/>
    <w:rsid w:val="005F1334"/>
    <w:rsid w:val="005F2014"/>
    <w:rsid w:val="005F28E8"/>
    <w:rsid w:val="005F37BC"/>
    <w:rsid w:val="005F4E00"/>
    <w:rsid w:val="005F52FF"/>
    <w:rsid w:val="005F6156"/>
    <w:rsid w:val="005F65B5"/>
    <w:rsid w:val="005F6F69"/>
    <w:rsid w:val="005F7CE9"/>
    <w:rsid w:val="006000CF"/>
    <w:rsid w:val="00602A7E"/>
    <w:rsid w:val="00602BEA"/>
    <w:rsid w:val="006034D0"/>
    <w:rsid w:val="006067E8"/>
    <w:rsid w:val="00606952"/>
    <w:rsid w:val="006073C6"/>
    <w:rsid w:val="0061053F"/>
    <w:rsid w:val="006112F6"/>
    <w:rsid w:val="00611BC7"/>
    <w:rsid w:val="006124FD"/>
    <w:rsid w:val="006129FB"/>
    <w:rsid w:val="00613BAB"/>
    <w:rsid w:val="0061572A"/>
    <w:rsid w:val="00615A03"/>
    <w:rsid w:val="00615E45"/>
    <w:rsid w:val="00615F4D"/>
    <w:rsid w:val="00616361"/>
    <w:rsid w:val="00616769"/>
    <w:rsid w:val="00616B0D"/>
    <w:rsid w:val="00616B59"/>
    <w:rsid w:val="00616C31"/>
    <w:rsid w:val="00620C2C"/>
    <w:rsid w:val="00620EF8"/>
    <w:rsid w:val="00621229"/>
    <w:rsid w:val="00621878"/>
    <w:rsid w:val="00621B37"/>
    <w:rsid w:val="006240F2"/>
    <w:rsid w:val="00624DE5"/>
    <w:rsid w:val="006251D0"/>
    <w:rsid w:val="00625A69"/>
    <w:rsid w:val="00626BED"/>
    <w:rsid w:val="00631479"/>
    <w:rsid w:val="006319F8"/>
    <w:rsid w:val="00631C2F"/>
    <w:rsid w:val="00632795"/>
    <w:rsid w:val="006335C5"/>
    <w:rsid w:val="00633F79"/>
    <w:rsid w:val="0063443D"/>
    <w:rsid w:val="006377AF"/>
    <w:rsid w:val="006404D9"/>
    <w:rsid w:val="0064128B"/>
    <w:rsid w:val="006415BB"/>
    <w:rsid w:val="00641956"/>
    <w:rsid w:val="006438B9"/>
    <w:rsid w:val="00644573"/>
    <w:rsid w:val="00644A8D"/>
    <w:rsid w:val="0064543D"/>
    <w:rsid w:val="006457E6"/>
    <w:rsid w:val="00645EE4"/>
    <w:rsid w:val="00646C29"/>
    <w:rsid w:val="00646CD1"/>
    <w:rsid w:val="00647D4D"/>
    <w:rsid w:val="006505B6"/>
    <w:rsid w:val="006508C9"/>
    <w:rsid w:val="006520D7"/>
    <w:rsid w:val="00652A9B"/>
    <w:rsid w:val="00652AE2"/>
    <w:rsid w:val="00653551"/>
    <w:rsid w:val="00654ABD"/>
    <w:rsid w:val="00654B4F"/>
    <w:rsid w:val="0065504C"/>
    <w:rsid w:val="0065534E"/>
    <w:rsid w:val="006560A2"/>
    <w:rsid w:val="0065616D"/>
    <w:rsid w:val="00656204"/>
    <w:rsid w:val="006572CA"/>
    <w:rsid w:val="00657D99"/>
    <w:rsid w:val="00661953"/>
    <w:rsid w:val="00662534"/>
    <w:rsid w:val="0066360B"/>
    <w:rsid w:val="00663DA6"/>
    <w:rsid w:val="00664800"/>
    <w:rsid w:val="00664A0D"/>
    <w:rsid w:val="0066567A"/>
    <w:rsid w:val="00667757"/>
    <w:rsid w:val="006704E6"/>
    <w:rsid w:val="0067064B"/>
    <w:rsid w:val="00670767"/>
    <w:rsid w:val="0067098C"/>
    <w:rsid w:val="0067236B"/>
    <w:rsid w:val="0067324A"/>
    <w:rsid w:val="006737E8"/>
    <w:rsid w:val="006739E9"/>
    <w:rsid w:val="00673E13"/>
    <w:rsid w:val="00674BB6"/>
    <w:rsid w:val="006759A0"/>
    <w:rsid w:val="00675FBB"/>
    <w:rsid w:val="00676F25"/>
    <w:rsid w:val="006800E6"/>
    <w:rsid w:val="0068208A"/>
    <w:rsid w:val="006823DE"/>
    <w:rsid w:val="00683998"/>
    <w:rsid w:val="00683A83"/>
    <w:rsid w:val="00683A94"/>
    <w:rsid w:val="0068615A"/>
    <w:rsid w:val="00686ECB"/>
    <w:rsid w:val="00687372"/>
    <w:rsid w:val="00687546"/>
    <w:rsid w:val="006878E6"/>
    <w:rsid w:val="00687FB5"/>
    <w:rsid w:val="00690727"/>
    <w:rsid w:val="00692BB0"/>
    <w:rsid w:val="00692CE3"/>
    <w:rsid w:val="00693056"/>
    <w:rsid w:val="0069394F"/>
    <w:rsid w:val="0069407A"/>
    <w:rsid w:val="00694521"/>
    <w:rsid w:val="00694663"/>
    <w:rsid w:val="00694677"/>
    <w:rsid w:val="006946ED"/>
    <w:rsid w:val="00695E96"/>
    <w:rsid w:val="0069719B"/>
    <w:rsid w:val="00697A59"/>
    <w:rsid w:val="00697FAC"/>
    <w:rsid w:val="006A14DF"/>
    <w:rsid w:val="006A1E11"/>
    <w:rsid w:val="006A2172"/>
    <w:rsid w:val="006A3126"/>
    <w:rsid w:val="006A351D"/>
    <w:rsid w:val="006A54D6"/>
    <w:rsid w:val="006A61A1"/>
    <w:rsid w:val="006A6593"/>
    <w:rsid w:val="006A7480"/>
    <w:rsid w:val="006B000E"/>
    <w:rsid w:val="006B0E36"/>
    <w:rsid w:val="006B2F79"/>
    <w:rsid w:val="006B39DB"/>
    <w:rsid w:val="006B4297"/>
    <w:rsid w:val="006B43AD"/>
    <w:rsid w:val="006B5E87"/>
    <w:rsid w:val="006B77D9"/>
    <w:rsid w:val="006B7C12"/>
    <w:rsid w:val="006B7F1B"/>
    <w:rsid w:val="006C147F"/>
    <w:rsid w:val="006C1809"/>
    <w:rsid w:val="006C2393"/>
    <w:rsid w:val="006C2B7A"/>
    <w:rsid w:val="006C31CF"/>
    <w:rsid w:val="006C3A3B"/>
    <w:rsid w:val="006C57AE"/>
    <w:rsid w:val="006C6695"/>
    <w:rsid w:val="006C681B"/>
    <w:rsid w:val="006D0C63"/>
    <w:rsid w:val="006D1A5E"/>
    <w:rsid w:val="006D2110"/>
    <w:rsid w:val="006D2A65"/>
    <w:rsid w:val="006D3511"/>
    <w:rsid w:val="006D4957"/>
    <w:rsid w:val="006D4B46"/>
    <w:rsid w:val="006D623B"/>
    <w:rsid w:val="006E00E0"/>
    <w:rsid w:val="006E0170"/>
    <w:rsid w:val="006E0CEC"/>
    <w:rsid w:val="006E1E52"/>
    <w:rsid w:val="006E2B39"/>
    <w:rsid w:val="006E2FDF"/>
    <w:rsid w:val="006E57D3"/>
    <w:rsid w:val="006E599C"/>
    <w:rsid w:val="006E5C24"/>
    <w:rsid w:val="006E647E"/>
    <w:rsid w:val="006E6917"/>
    <w:rsid w:val="006E7185"/>
    <w:rsid w:val="006E7AF8"/>
    <w:rsid w:val="006F0065"/>
    <w:rsid w:val="006F0486"/>
    <w:rsid w:val="006F0D2E"/>
    <w:rsid w:val="006F21E5"/>
    <w:rsid w:val="006F4105"/>
    <w:rsid w:val="006F455E"/>
    <w:rsid w:val="006F4574"/>
    <w:rsid w:val="006F4CB2"/>
    <w:rsid w:val="006F5A9B"/>
    <w:rsid w:val="006F5BA4"/>
    <w:rsid w:val="006F5FAD"/>
    <w:rsid w:val="006F678B"/>
    <w:rsid w:val="006F707F"/>
    <w:rsid w:val="007007D9"/>
    <w:rsid w:val="0070113F"/>
    <w:rsid w:val="00701172"/>
    <w:rsid w:val="007013E3"/>
    <w:rsid w:val="0070142E"/>
    <w:rsid w:val="007019A5"/>
    <w:rsid w:val="00702643"/>
    <w:rsid w:val="007029DC"/>
    <w:rsid w:val="00703393"/>
    <w:rsid w:val="00703D62"/>
    <w:rsid w:val="00704BA6"/>
    <w:rsid w:val="00710A65"/>
    <w:rsid w:val="00710C4F"/>
    <w:rsid w:val="00711263"/>
    <w:rsid w:val="007121CD"/>
    <w:rsid w:val="007127D0"/>
    <w:rsid w:val="00713EF4"/>
    <w:rsid w:val="00715481"/>
    <w:rsid w:val="00715626"/>
    <w:rsid w:val="00716468"/>
    <w:rsid w:val="00716E94"/>
    <w:rsid w:val="007173D7"/>
    <w:rsid w:val="00721411"/>
    <w:rsid w:val="00721E97"/>
    <w:rsid w:val="00722804"/>
    <w:rsid w:val="007243B8"/>
    <w:rsid w:val="007246C1"/>
    <w:rsid w:val="00724A64"/>
    <w:rsid w:val="007301C0"/>
    <w:rsid w:val="00730A63"/>
    <w:rsid w:val="00732930"/>
    <w:rsid w:val="00733009"/>
    <w:rsid w:val="007338E8"/>
    <w:rsid w:val="00733C4E"/>
    <w:rsid w:val="00733C6F"/>
    <w:rsid w:val="00734205"/>
    <w:rsid w:val="007346D4"/>
    <w:rsid w:val="00734962"/>
    <w:rsid w:val="0073500A"/>
    <w:rsid w:val="007364EB"/>
    <w:rsid w:val="007364F8"/>
    <w:rsid w:val="0074003F"/>
    <w:rsid w:val="007404A0"/>
    <w:rsid w:val="00741617"/>
    <w:rsid w:val="00741704"/>
    <w:rsid w:val="0074353F"/>
    <w:rsid w:val="00743EF0"/>
    <w:rsid w:val="00744411"/>
    <w:rsid w:val="00745F2D"/>
    <w:rsid w:val="007467FD"/>
    <w:rsid w:val="00746A1D"/>
    <w:rsid w:val="007500AA"/>
    <w:rsid w:val="007500E2"/>
    <w:rsid w:val="00750CBC"/>
    <w:rsid w:val="00751A71"/>
    <w:rsid w:val="00751D23"/>
    <w:rsid w:val="007524D0"/>
    <w:rsid w:val="007545FF"/>
    <w:rsid w:val="00756420"/>
    <w:rsid w:val="00756E90"/>
    <w:rsid w:val="00757651"/>
    <w:rsid w:val="007610FC"/>
    <w:rsid w:val="00761B43"/>
    <w:rsid w:val="0076218C"/>
    <w:rsid w:val="00762680"/>
    <w:rsid w:val="00762BBE"/>
    <w:rsid w:val="0076321E"/>
    <w:rsid w:val="00763C9A"/>
    <w:rsid w:val="00763D48"/>
    <w:rsid w:val="00764862"/>
    <w:rsid w:val="00765EF3"/>
    <w:rsid w:val="00767ED5"/>
    <w:rsid w:val="00767F6C"/>
    <w:rsid w:val="00771916"/>
    <w:rsid w:val="00771BC5"/>
    <w:rsid w:val="0077340F"/>
    <w:rsid w:val="00774892"/>
    <w:rsid w:val="00775865"/>
    <w:rsid w:val="00776144"/>
    <w:rsid w:val="007761D6"/>
    <w:rsid w:val="007774BE"/>
    <w:rsid w:val="00777508"/>
    <w:rsid w:val="00780737"/>
    <w:rsid w:val="00782119"/>
    <w:rsid w:val="007840B9"/>
    <w:rsid w:val="007840FF"/>
    <w:rsid w:val="00786832"/>
    <w:rsid w:val="00786D16"/>
    <w:rsid w:val="00786FEF"/>
    <w:rsid w:val="00787998"/>
    <w:rsid w:val="00791247"/>
    <w:rsid w:val="0079158C"/>
    <w:rsid w:val="007916BD"/>
    <w:rsid w:val="00793E04"/>
    <w:rsid w:val="00794413"/>
    <w:rsid w:val="00794AB7"/>
    <w:rsid w:val="0079565E"/>
    <w:rsid w:val="00795A73"/>
    <w:rsid w:val="007964A9"/>
    <w:rsid w:val="007A0578"/>
    <w:rsid w:val="007A298D"/>
    <w:rsid w:val="007A3BFF"/>
    <w:rsid w:val="007A50E5"/>
    <w:rsid w:val="007A55B9"/>
    <w:rsid w:val="007A5E21"/>
    <w:rsid w:val="007A6A59"/>
    <w:rsid w:val="007A6EDE"/>
    <w:rsid w:val="007A7231"/>
    <w:rsid w:val="007A73F9"/>
    <w:rsid w:val="007A7B6D"/>
    <w:rsid w:val="007B00AA"/>
    <w:rsid w:val="007B0E5E"/>
    <w:rsid w:val="007B1F10"/>
    <w:rsid w:val="007B3850"/>
    <w:rsid w:val="007B4411"/>
    <w:rsid w:val="007B44C3"/>
    <w:rsid w:val="007B4670"/>
    <w:rsid w:val="007B5070"/>
    <w:rsid w:val="007B646E"/>
    <w:rsid w:val="007B736E"/>
    <w:rsid w:val="007B7D50"/>
    <w:rsid w:val="007C094C"/>
    <w:rsid w:val="007C0A5E"/>
    <w:rsid w:val="007C0E89"/>
    <w:rsid w:val="007C0ECD"/>
    <w:rsid w:val="007C134C"/>
    <w:rsid w:val="007C38B0"/>
    <w:rsid w:val="007C39AE"/>
    <w:rsid w:val="007C4DC9"/>
    <w:rsid w:val="007C5150"/>
    <w:rsid w:val="007C5EDB"/>
    <w:rsid w:val="007C6606"/>
    <w:rsid w:val="007C66FC"/>
    <w:rsid w:val="007D1537"/>
    <w:rsid w:val="007D2E7F"/>
    <w:rsid w:val="007D5E83"/>
    <w:rsid w:val="007D5FF4"/>
    <w:rsid w:val="007D7C00"/>
    <w:rsid w:val="007D7E1F"/>
    <w:rsid w:val="007E083F"/>
    <w:rsid w:val="007E119B"/>
    <w:rsid w:val="007E1C24"/>
    <w:rsid w:val="007E2194"/>
    <w:rsid w:val="007E2B92"/>
    <w:rsid w:val="007E2E46"/>
    <w:rsid w:val="007E3991"/>
    <w:rsid w:val="007E3B9D"/>
    <w:rsid w:val="007E475E"/>
    <w:rsid w:val="007E5818"/>
    <w:rsid w:val="007E5A58"/>
    <w:rsid w:val="007E6145"/>
    <w:rsid w:val="007E716B"/>
    <w:rsid w:val="007F00CF"/>
    <w:rsid w:val="007F030A"/>
    <w:rsid w:val="007F144E"/>
    <w:rsid w:val="007F1943"/>
    <w:rsid w:val="007F1ADC"/>
    <w:rsid w:val="007F28A6"/>
    <w:rsid w:val="007F2CC7"/>
    <w:rsid w:val="007F404B"/>
    <w:rsid w:val="007F430C"/>
    <w:rsid w:val="007F4967"/>
    <w:rsid w:val="007F50A9"/>
    <w:rsid w:val="007F519D"/>
    <w:rsid w:val="007F5C5C"/>
    <w:rsid w:val="007F5EF1"/>
    <w:rsid w:val="007F646C"/>
    <w:rsid w:val="007F65E6"/>
    <w:rsid w:val="00800204"/>
    <w:rsid w:val="00800815"/>
    <w:rsid w:val="00802028"/>
    <w:rsid w:val="008025CE"/>
    <w:rsid w:val="00803BE0"/>
    <w:rsid w:val="008040DA"/>
    <w:rsid w:val="00805104"/>
    <w:rsid w:val="008057C6"/>
    <w:rsid w:val="00805995"/>
    <w:rsid w:val="00806680"/>
    <w:rsid w:val="0080668E"/>
    <w:rsid w:val="00806B75"/>
    <w:rsid w:val="00806BC3"/>
    <w:rsid w:val="008079D2"/>
    <w:rsid w:val="008101A8"/>
    <w:rsid w:val="00810237"/>
    <w:rsid w:val="008119CB"/>
    <w:rsid w:val="00811F0A"/>
    <w:rsid w:val="00812ADC"/>
    <w:rsid w:val="00812E13"/>
    <w:rsid w:val="00813113"/>
    <w:rsid w:val="00813A7F"/>
    <w:rsid w:val="008166C7"/>
    <w:rsid w:val="00816E87"/>
    <w:rsid w:val="008170B7"/>
    <w:rsid w:val="00817E0B"/>
    <w:rsid w:val="008226BB"/>
    <w:rsid w:val="00822975"/>
    <w:rsid w:val="00823711"/>
    <w:rsid w:val="00823C25"/>
    <w:rsid w:val="00824F7E"/>
    <w:rsid w:val="00825950"/>
    <w:rsid w:val="00825E4F"/>
    <w:rsid w:val="00826451"/>
    <w:rsid w:val="00826C80"/>
    <w:rsid w:val="00826FA6"/>
    <w:rsid w:val="00827ED4"/>
    <w:rsid w:val="0083062F"/>
    <w:rsid w:val="00831791"/>
    <w:rsid w:val="00831F2F"/>
    <w:rsid w:val="00832300"/>
    <w:rsid w:val="008326B1"/>
    <w:rsid w:val="00832D33"/>
    <w:rsid w:val="0083499A"/>
    <w:rsid w:val="008364A0"/>
    <w:rsid w:val="008373F3"/>
    <w:rsid w:val="00837FDF"/>
    <w:rsid w:val="00841F05"/>
    <w:rsid w:val="0084213D"/>
    <w:rsid w:val="008439B5"/>
    <w:rsid w:val="00845A6D"/>
    <w:rsid w:val="00845D24"/>
    <w:rsid w:val="00846192"/>
    <w:rsid w:val="00846574"/>
    <w:rsid w:val="00847334"/>
    <w:rsid w:val="0084766E"/>
    <w:rsid w:val="00850782"/>
    <w:rsid w:val="00851032"/>
    <w:rsid w:val="00853EE8"/>
    <w:rsid w:val="00854405"/>
    <w:rsid w:val="00854D96"/>
    <w:rsid w:val="008561BC"/>
    <w:rsid w:val="0085653D"/>
    <w:rsid w:val="00857173"/>
    <w:rsid w:val="0085745B"/>
    <w:rsid w:val="008576A2"/>
    <w:rsid w:val="00857CDF"/>
    <w:rsid w:val="00857DC4"/>
    <w:rsid w:val="0086098A"/>
    <w:rsid w:val="008628B0"/>
    <w:rsid w:val="00863528"/>
    <w:rsid w:val="008639F0"/>
    <w:rsid w:val="00863C3F"/>
    <w:rsid w:val="00864C70"/>
    <w:rsid w:val="00865FF3"/>
    <w:rsid w:val="00866021"/>
    <w:rsid w:val="00866141"/>
    <w:rsid w:val="00866710"/>
    <w:rsid w:val="00867301"/>
    <w:rsid w:val="008700D5"/>
    <w:rsid w:val="00871195"/>
    <w:rsid w:val="00871488"/>
    <w:rsid w:val="008721E1"/>
    <w:rsid w:val="00872667"/>
    <w:rsid w:val="0087326D"/>
    <w:rsid w:val="008743C8"/>
    <w:rsid w:val="0087443E"/>
    <w:rsid w:val="00874F94"/>
    <w:rsid w:val="00875A27"/>
    <w:rsid w:val="00875C94"/>
    <w:rsid w:val="00876DCB"/>
    <w:rsid w:val="00880661"/>
    <w:rsid w:val="00880D42"/>
    <w:rsid w:val="00881993"/>
    <w:rsid w:val="00881BEA"/>
    <w:rsid w:val="00882194"/>
    <w:rsid w:val="00882696"/>
    <w:rsid w:val="0088312C"/>
    <w:rsid w:val="00884200"/>
    <w:rsid w:val="00884C05"/>
    <w:rsid w:val="00884DA8"/>
    <w:rsid w:val="00885B02"/>
    <w:rsid w:val="00886C3D"/>
    <w:rsid w:val="0088766D"/>
    <w:rsid w:val="00887F05"/>
    <w:rsid w:val="00891137"/>
    <w:rsid w:val="00893876"/>
    <w:rsid w:val="008940A1"/>
    <w:rsid w:val="00894937"/>
    <w:rsid w:val="00894AB4"/>
    <w:rsid w:val="00895761"/>
    <w:rsid w:val="008960CB"/>
    <w:rsid w:val="008965FE"/>
    <w:rsid w:val="00896BF6"/>
    <w:rsid w:val="00896E8E"/>
    <w:rsid w:val="008972FD"/>
    <w:rsid w:val="0089791C"/>
    <w:rsid w:val="008A096F"/>
    <w:rsid w:val="008A0E78"/>
    <w:rsid w:val="008A38AF"/>
    <w:rsid w:val="008A3C2F"/>
    <w:rsid w:val="008A4186"/>
    <w:rsid w:val="008A43DD"/>
    <w:rsid w:val="008A505F"/>
    <w:rsid w:val="008A5951"/>
    <w:rsid w:val="008A5BE5"/>
    <w:rsid w:val="008A68DF"/>
    <w:rsid w:val="008A6F6B"/>
    <w:rsid w:val="008A76F2"/>
    <w:rsid w:val="008B3823"/>
    <w:rsid w:val="008B5E7B"/>
    <w:rsid w:val="008B68D5"/>
    <w:rsid w:val="008B7A6B"/>
    <w:rsid w:val="008B7FDC"/>
    <w:rsid w:val="008C06D7"/>
    <w:rsid w:val="008C0B1E"/>
    <w:rsid w:val="008C0FDF"/>
    <w:rsid w:val="008C1619"/>
    <w:rsid w:val="008C1AB9"/>
    <w:rsid w:val="008C21C2"/>
    <w:rsid w:val="008C24D0"/>
    <w:rsid w:val="008C2536"/>
    <w:rsid w:val="008C4272"/>
    <w:rsid w:val="008C4DAA"/>
    <w:rsid w:val="008C513E"/>
    <w:rsid w:val="008C52C7"/>
    <w:rsid w:val="008C54BF"/>
    <w:rsid w:val="008C622C"/>
    <w:rsid w:val="008C6BE6"/>
    <w:rsid w:val="008D1C5C"/>
    <w:rsid w:val="008D2157"/>
    <w:rsid w:val="008D2CAF"/>
    <w:rsid w:val="008D33CD"/>
    <w:rsid w:val="008D515B"/>
    <w:rsid w:val="008D5664"/>
    <w:rsid w:val="008D6C9A"/>
    <w:rsid w:val="008D6D0E"/>
    <w:rsid w:val="008D740B"/>
    <w:rsid w:val="008E03C6"/>
    <w:rsid w:val="008E2448"/>
    <w:rsid w:val="008E325F"/>
    <w:rsid w:val="008E339A"/>
    <w:rsid w:val="008E3A9D"/>
    <w:rsid w:val="008E515E"/>
    <w:rsid w:val="008E585F"/>
    <w:rsid w:val="008E58F0"/>
    <w:rsid w:val="008E7C8E"/>
    <w:rsid w:val="008F26A1"/>
    <w:rsid w:val="008F2B72"/>
    <w:rsid w:val="008F486B"/>
    <w:rsid w:val="008F4F1A"/>
    <w:rsid w:val="008F57DE"/>
    <w:rsid w:val="00900409"/>
    <w:rsid w:val="00901FFE"/>
    <w:rsid w:val="00902049"/>
    <w:rsid w:val="009038ED"/>
    <w:rsid w:val="00903CC7"/>
    <w:rsid w:val="00905D44"/>
    <w:rsid w:val="00906816"/>
    <w:rsid w:val="00907D5F"/>
    <w:rsid w:val="00907DBB"/>
    <w:rsid w:val="009101B4"/>
    <w:rsid w:val="0091045F"/>
    <w:rsid w:val="00911117"/>
    <w:rsid w:val="009112E6"/>
    <w:rsid w:val="00912860"/>
    <w:rsid w:val="009130CE"/>
    <w:rsid w:val="009142A9"/>
    <w:rsid w:val="0091512F"/>
    <w:rsid w:val="009153CD"/>
    <w:rsid w:val="0091652F"/>
    <w:rsid w:val="009176BF"/>
    <w:rsid w:val="00917D76"/>
    <w:rsid w:val="009206D0"/>
    <w:rsid w:val="00921084"/>
    <w:rsid w:val="00921CF1"/>
    <w:rsid w:val="009223FD"/>
    <w:rsid w:val="009231C1"/>
    <w:rsid w:val="00923229"/>
    <w:rsid w:val="00924014"/>
    <w:rsid w:val="00924398"/>
    <w:rsid w:val="00924581"/>
    <w:rsid w:val="00925549"/>
    <w:rsid w:val="009262F8"/>
    <w:rsid w:val="00927F66"/>
    <w:rsid w:val="0093059A"/>
    <w:rsid w:val="009306FF"/>
    <w:rsid w:val="00930865"/>
    <w:rsid w:val="00930B18"/>
    <w:rsid w:val="00930CE1"/>
    <w:rsid w:val="009315F0"/>
    <w:rsid w:val="00932D9E"/>
    <w:rsid w:val="009334CF"/>
    <w:rsid w:val="0093433A"/>
    <w:rsid w:val="00934F8F"/>
    <w:rsid w:val="00934FE1"/>
    <w:rsid w:val="0093503E"/>
    <w:rsid w:val="009362E9"/>
    <w:rsid w:val="00936C61"/>
    <w:rsid w:val="009370A0"/>
    <w:rsid w:val="00937232"/>
    <w:rsid w:val="009403AA"/>
    <w:rsid w:val="0094252D"/>
    <w:rsid w:val="00943425"/>
    <w:rsid w:val="00943882"/>
    <w:rsid w:val="00943A53"/>
    <w:rsid w:val="0094449A"/>
    <w:rsid w:val="00944C1F"/>
    <w:rsid w:val="00946FA0"/>
    <w:rsid w:val="00947595"/>
    <w:rsid w:val="00947A82"/>
    <w:rsid w:val="00950190"/>
    <w:rsid w:val="00950D9B"/>
    <w:rsid w:val="00950FEB"/>
    <w:rsid w:val="00952A1A"/>
    <w:rsid w:val="0095357A"/>
    <w:rsid w:val="0095396C"/>
    <w:rsid w:val="00953D9E"/>
    <w:rsid w:val="00954239"/>
    <w:rsid w:val="009545FD"/>
    <w:rsid w:val="00955091"/>
    <w:rsid w:val="00956C58"/>
    <w:rsid w:val="00957625"/>
    <w:rsid w:val="009578F0"/>
    <w:rsid w:val="009611B8"/>
    <w:rsid w:val="00962549"/>
    <w:rsid w:val="00963BD9"/>
    <w:rsid w:val="00965215"/>
    <w:rsid w:val="00966EFB"/>
    <w:rsid w:val="009707E1"/>
    <w:rsid w:val="00971AC1"/>
    <w:rsid w:val="00972BD0"/>
    <w:rsid w:val="0097387F"/>
    <w:rsid w:val="00974DFB"/>
    <w:rsid w:val="00974E7F"/>
    <w:rsid w:val="009756AA"/>
    <w:rsid w:val="00975722"/>
    <w:rsid w:val="00975957"/>
    <w:rsid w:val="00975CAC"/>
    <w:rsid w:val="0097622D"/>
    <w:rsid w:val="009765FA"/>
    <w:rsid w:val="00976C5E"/>
    <w:rsid w:val="00976F10"/>
    <w:rsid w:val="00977193"/>
    <w:rsid w:val="00977798"/>
    <w:rsid w:val="00980DEF"/>
    <w:rsid w:val="00981423"/>
    <w:rsid w:val="0098174C"/>
    <w:rsid w:val="00981D1A"/>
    <w:rsid w:val="00983F4C"/>
    <w:rsid w:val="0098485F"/>
    <w:rsid w:val="00984CC8"/>
    <w:rsid w:val="009866BE"/>
    <w:rsid w:val="00987EC0"/>
    <w:rsid w:val="00990368"/>
    <w:rsid w:val="00990E07"/>
    <w:rsid w:val="0099168B"/>
    <w:rsid w:val="009931FC"/>
    <w:rsid w:val="00993EE8"/>
    <w:rsid w:val="00994556"/>
    <w:rsid w:val="00995411"/>
    <w:rsid w:val="00995429"/>
    <w:rsid w:val="00997384"/>
    <w:rsid w:val="009A00EE"/>
    <w:rsid w:val="009A02BE"/>
    <w:rsid w:val="009A125F"/>
    <w:rsid w:val="009A1F81"/>
    <w:rsid w:val="009A3A90"/>
    <w:rsid w:val="009A41F2"/>
    <w:rsid w:val="009A4AEC"/>
    <w:rsid w:val="009A4C44"/>
    <w:rsid w:val="009A4D96"/>
    <w:rsid w:val="009A5D9B"/>
    <w:rsid w:val="009A672E"/>
    <w:rsid w:val="009A744D"/>
    <w:rsid w:val="009A7A88"/>
    <w:rsid w:val="009A7B51"/>
    <w:rsid w:val="009B3803"/>
    <w:rsid w:val="009B3FE5"/>
    <w:rsid w:val="009B4C21"/>
    <w:rsid w:val="009B5DBF"/>
    <w:rsid w:val="009B65C1"/>
    <w:rsid w:val="009B6C2D"/>
    <w:rsid w:val="009B70A5"/>
    <w:rsid w:val="009B739A"/>
    <w:rsid w:val="009B7CAD"/>
    <w:rsid w:val="009C0018"/>
    <w:rsid w:val="009C0447"/>
    <w:rsid w:val="009C1546"/>
    <w:rsid w:val="009C174E"/>
    <w:rsid w:val="009C2EBC"/>
    <w:rsid w:val="009C3321"/>
    <w:rsid w:val="009C3643"/>
    <w:rsid w:val="009C56A4"/>
    <w:rsid w:val="009C665D"/>
    <w:rsid w:val="009C6B78"/>
    <w:rsid w:val="009C72A2"/>
    <w:rsid w:val="009C7ECD"/>
    <w:rsid w:val="009D231B"/>
    <w:rsid w:val="009D34B3"/>
    <w:rsid w:val="009D49CF"/>
    <w:rsid w:val="009D5598"/>
    <w:rsid w:val="009D610D"/>
    <w:rsid w:val="009D6328"/>
    <w:rsid w:val="009D749D"/>
    <w:rsid w:val="009E1634"/>
    <w:rsid w:val="009E184D"/>
    <w:rsid w:val="009E51C3"/>
    <w:rsid w:val="009E6F16"/>
    <w:rsid w:val="009F20AE"/>
    <w:rsid w:val="009F30C6"/>
    <w:rsid w:val="009F34A8"/>
    <w:rsid w:val="009F3798"/>
    <w:rsid w:val="009F48A0"/>
    <w:rsid w:val="009F6867"/>
    <w:rsid w:val="009F6AA2"/>
    <w:rsid w:val="009F73B3"/>
    <w:rsid w:val="009F7D68"/>
    <w:rsid w:val="00A0009A"/>
    <w:rsid w:val="00A011ED"/>
    <w:rsid w:val="00A02135"/>
    <w:rsid w:val="00A02752"/>
    <w:rsid w:val="00A032A6"/>
    <w:rsid w:val="00A03862"/>
    <w:rsid w:val="00A04037"/>
    <w:rsid w:val="00A04430"/>
    <w:rsid w:val="00A05C30"/>
    <w:rsid w:val="00A05EC5"/>
    <w:rsid w:val="00A07154"/>
    <w:rsid w:val="00A0716F"/>
    <w:rsid w:val="00A07778"/>
    <w:rsid w:val="00A07972"/>
    <w:rsid w:val="00A107EC"/>
    <w:rsid w:val="00A11B47"/>
    <w:rsid w:val="00A129AA"/>
    <w:rsid w:val="00A12E00"/>
    <w:rsid w:val="00A14211"/>
    <w:rsid w:val="00A147EF"/>
    <w:rsid w:val="00A15D99"/>
    <w:rsid w:val="00A16174"/>
    <w:rsid w:val="00A16B45"/>
    <w:rsid w:val="00A16DC0"/>
    <w:rsid w:val="00A1721D"/>
    <w:rsid w:val="00A17806"/>
    <w:rsid w:val="00A17AB7"/>
    <w:rsid w:val="00A17AE8"/>
    <w:rsid w:val="00A17DDE"/>
    <w:rsid w:val="00A20128"/>
    <w:rsid w:val="00A201FD"/>
    <w:rsid w:val="00A20CA2"/>
    <w:rsid w:val="00A22509"/>
    <w:rsid w:val="00A22E1B"/>
    <w:rsid w:val="00A24C6D"/>
    <w:rsid w:val="00A24FA7"/>
    <w:rsid w:val="00A259F6"/>
    <w:rsid w:val="00A25F2C"/>
    <w:rsid w:val="00A263D6"/>
    <w:rsid w:val="00A26A55"/>
    <w:rsid w:val="00A27371"/>
    <w:rsid w:val="00A317A9"/>
    <w:rsid w:val="00A31BE2"/>
    <w:rsid w:val="00A324E9"/>
    <w:rsid w:val="00A3294D"/>
    <w:rsid w:val="00A339C0"/>
    <w:rsid w:val="00A342D1"/>
    <w:rsid w:val="00A34823"/>
    <w:rsid w:val="00A354BC"/>
    <w:rsid w:val="00A354D5"/>
    <w:rsid w:val="00A3593D"/>
    <w:rsid w:val="00A35F22"/>
    <w:rsid w:val="00A360E1"/>
    <w:rsid w:val="00A36604"/>
    <w:rsid w:val="00A36EFB"/>
    <w:rsid w:val="00A4013D"/>
    <w:rsid w:val="00A403B3"/>
    <w:rsid w:val="00A41DD9"/>
    <w:rsid w:val="00A4321E"/>
    <w:rsid w:val="00A433C9"/>
    <w:rsid w:val="00A43DF1"/>
    <w:rsid w:val="00A43F10"/>
    <w:rsid w:val="00A442EA"/>
    <w:rsid w:val="00A45AA7"/>
    <w:rsid w:val="00A45B46"/>
    <w:rsid w:val="00A45D12"/>
    <w:rsid w:val="00A47FC2"/>
    <w:rsid w:val="00A50140"/>
    <w:rsid w:val="00A507A9"/>
    <w:rsid w:val="00A50D2E"/>
    <w:rsid w:val="00A5129E"/>
    <w:rsid w:val="00A54125"/>
    <w:rsid w:val="00A5419F"/>
    <w:rsid w:val="00A548BE"/>
    <w:rsid w:val="00A5491C"/>
    <w:rsid w:val="00A55310"/>
    <w:rsid w:val="00A55A8E"/>
    <w:rsid w:val="00A5717C"/>
    <w:rsid w:val="00A57C24"/>
    <w:rsid w:val="00A60F71"/>
    <w:rsid w:val="00A61F20"/>
    <w:rsid w:val="00A62A6C"/>
    <w:rsid w:val="00A62C52"/>
    <w:rsid w:val="00A63135"/>
    <w:rsid w:val="00A6434E"/>
    <w:rsid w:val="00A66261"/>
    <w:rsid w:val="00A66549"/>
    <w:rsid w:val="00A66588"/>
    <w:rsid w:val="00A668D5"/>
    <w:rsid w:val="00A669F2"/>
    <w:rsid w:val="00A67435"/>
    <w:rsid w:val="00A674B3"/>
    <w:rsid w:val="00A70584"/>
    <w:rsid w:val="00A708BC"/>
    <w:rsid w:val="00A70C1F"/>
    <w:rsid w:val="00A70E07"/>
    <w:rsid w:val="00A70FD8"/>
    <w:rsid w:val="00A713C5"/>
    <w:rsid w:val="00A71A0C"/>
    <w:rsid w:val="00A71FB0"/>
    <w:rsid w:val="00A7201A"/>
    <w:rsid w:val="00A72ADD"/>
    <w:rsid w:val="00A73912"/>
    <w:rsid w:val="00A73F7E"/>
    <w:rsid w:val="00A75457"/>
    <w:rsid w:val="00A759FF"/>
    <w:rsid w:val="00A76574"/>
    <w:rsid w:val="00A80850"/>
    <w:rsid w:val="00A80977"/>
    <w:rsid w:val="00A80DA4"/>
    <w:rsid w:val="00A81175"/>
    <w:rsid w:val="00A8156E"/>
    <w:rsid w:val="00A82932"/>
    <w:rsid w:val="00A82A5E"/>
    <w:rsid w:val="00A82B0D"/>
    <w:rsid w:val="00A83116"/>
    <w:rsid w:val="00A8374C"/>
    <w:rsid w:val="00A838EF"/>
    <w:rsid w:val="00A83FF8"/>
    <w:rsid w:val="00A84A53"/>
    <w:rsid w:val="00A84D4C"/>
    <w:rsid w:val="00A856FF"/>
    <w:rsid w:val="00A8634F"/>
    <w:rsid w:val="00A86705"/>
    <w:rsid w:val="00A90A26"/>
    <w:rsid w:val="00A915D4"/>
    <w:rsid w:val="00A92768"/>
    <w:rsid w:val="00A9277C"/>
    <w:rsid w:val="00A92F00"/>
    <w:rsid w:val="00A92F84"/>
    <w:rsid w:val="00A93B90"/>
    <w:rsid w:val="00A947E7"/>
    <w:rsid w:val="00A9480B"/>
    <w:rsid w:val="00A954BD"/>
    <w:rsid w:val="00A975C0"/>
    <w:rsid w:val="00AA0993"/>
    <w:rsid w:val="00AA09F0"/>
    <w:rsid w:val="00AA0AEF"/>
    <w:rsid w:val="00AA0CC4"/>
    <w:rsid w:val="00AA24A9"/>
    <w:rsid w:val="00AA2EF8"/>
    <w:rsid w:val="00AA39E1"/>
    <w:rsid w:val="00AA48CF"/>
    <w:rsid w:val="00AA4E96"/>
    <w:rsid w:val="00AA594C"/>
    <w:rsid w:val="00AA60CE"/>
    <w:rsid w:val="00AA622F"/>
    <w:rsid w:val="00AA740A"/>
    <w:rsid w:val="00AB14AD"/>
    <w:rsid w:val="00AB2142"/>
    <w:rsid w:val="00AB27D9"/>
    <w:rsid w:val="00AB2C4B"/>
    <w:rsid w:val="00AB2E05"/>
    <w:rsid w:val="00AB4152"/>
    <w:rsid w:val="00AB507F"/>
    <w:rsid w:val="00AB5FA5"/>
    <w:rsid w:val="00AC0CBB"/>
    <w:rsid w:val="00AC0D86"/>
    <w:rsid w:val="00AC1A9F"/>
    <w:rsid w:val="00AC43BF"/>
    <w:rsid w:val="00AC4C72"/>
    <w:rsid w:val="00AC4F14"/>
    <w:rsid w:val="00AC53BB"/>
    <w:rsid w:val="00AC5503"/>
    <w:rsid w:val="00AC5533"/>
    <w:rsid w:val="00AC59BA"/>
    <w:rsid w:val="00AC5BF2"/>
    <w:rsid w:val="00AC6067"/>
    <w:rsid w:val="00AC639F"/>
    <w:rsid w:val="00AC63C6"/>
    <w:rsid w:val="00AC6E99"/>
    <w:rsid w:val="00AC7DDE"/>
    <w:rsid w:val="00AD0239"/>
    <w:rsid w:val="00AD0294"/>
    <w:rsid w:val="00AD0307"/>
    <w:rsid w:val="00AD1452"/>
    <w:rsid w:val="00AD1906"/>
    <w:rsid w:val="00AD196F"/>
    <w:rsid w:val="00AD1FF2"/>
    <w:rsid w:val="00AD242B"/>
    <w:rsid w:val="00AD25BD"/>
    <w:rsid w:val="00AD2626"/>
    <w:rsid w:val="00AD2F21"/>
    <w:rsid w:val="00AD30C1"/>
    <w:rsid w:val="00AD370C"/>
    <w:rsid w:val="00AD3DC9"/>
    <w:rsid w:val="00AD54E5"/>
    <w:rsid w:val="00AD575F"/>
    <w:rsid w:val="00AD5B93"/>
    <w:rsid w:val="00AD5F32"/>
    <w:rsid w:val="00AD648C"/>
    <w:rsid w:val="00AE0A93"/>
    <w:rsid w:val="00AE0BAE"/>
    <w:rsid w:val="00AE12AF"/>
    <w:rsid w:val="00AE2216"/>
    <w:rsid w:val="00AE2CBF"/>
    <w:rsid w:val="00AE30CF"/>
    <w:rsid w:val="00AE3F2C"/>
    <w:rsid w:val="00AE4535"/>
    <w:rsid w:val="00AE4B95"/>
    <w:rsid w:val="00AE537B"/>
    <w:rsid w:val="00AE5ED5"/>
    <w:rsid w:val="00AE61CA"/>
    <w:rsid w:val="00AE635D"/>
    <w:rsid w:val="00AE7618"/>
    <w:rsid w:val="00AE7A0C"/>
    <w:rsid w:val="00AE7FA2"/>
    <w:rsid w:val="00AF0434"/>
    <w:rsid w:val="00AF247A"/>
    <w:rsid w:val="00AF2E6D"/>
    <w:rsid w:val="00AF4266"/>
    <w:rsid w:val="00AF4359"/>
    <w:rsid w:val="00AF4C50"/>
    <w:rsid w:val="00AF515D"/>
    <w:rsid w:val="00AF61B7"/>
    <w:rsid w:val="00AF64AC"/>
    <w:rsid w:val="00AF6B5C"/>
    <w:rsid w:val="00AF71ED"/>
    <w:rsid w:val="00AF7DA4"/>
    <w:rsid w:val="00AF7E54"/>
    <w:rsid w:val="00B0166C"/>
    <w:rsid w:val="00B019F1"/>
    <w:rsid w:val="00B0235E"/>
    <w:rsid w:val="00B02383"/>
    <w:rsid w:val="00B03B9F"/>
    <w:rsid w:val="00B046CD"/>
    <w:rsid w:val="00B04AB8"/>
    <w:rsid w:val="00B059B2"/>
    <w:rsid w:val="00B06032"/>
    <w:rsid w:val="00B06246"/>
    <w:rsid w:val="00B073B3"/>
    <w:rsid w:val="00B07918"/>
    <w:rsid w:val="00B10139"/>
    <w:rsid w:val="00B1036B"/>
    <w:rsid w:val="00B11C18"/>
    <w:rsid w:val="00B1282C"/>
    <w:rsid w:val="00B13E21"/>
    <w:rsid w:val="00B14AC2"/>
    <w:rsid w:val="00B14BB5"/>
    <w:rsid w:val="00B20A0A"/>
    <w:rsid w:val="00B21459"/>
    <w:rsid w:val="00B22244"/>
    <w:rsid w:val="00B224D6"/>
    <w:rsid w:val="00B228C3"/>
    <w:rsid w:val="00B22AAB"/>
    <w:rsid w:val="00B245FB"/>
    <w:rsid w:val="00B24677"/>
    <w:rsid w:val="00B25BAE"/>
    <w:rsid w:val="00B25CBC"/>
    <w:rsid w:val="00B26893"/>
    <w:rsid w:val="00B30F7E"/>
    <w:rsid w:val="00B335A1"/>
    <w:rsid w:val="00B33AB9"/>
    <w:rsid w:val="00B35C5D"/>
    <w:rsid w:val="00B367BD"/>
    <w:rsid w:val="00B40108"/>
    <w:rsid w:val="00B4065E"/>
    <w:rsid w:val="00B41319"/>
    <w:rsid w:val="00B4146E"/>
    <w:rsid w:val="00B41979"/>
    <w:rsid w:val="00B41A2F"/>
    <w:rsid w:val="00B41E35"/>
    <w:rsid w:val="00B4592A"/>
    <w:rsid w:val="00B46CB9"/>
    <w:rsid w:val="00B50222"/>
    <w:rsid w:val="00B50980"/>
    <w:rsid w:val="00B50ED9"/>
    <w:rsid w:val="00B51B9B"/>
    <w:rsid w:val="00B52B05"/>
    <w:rsid w:val="00B52CB4"/>
    <w:rsid w:val="00B52DCB"/>
    <w:rsid w:val="00B54DAF"/>
    <w:rsid w:val="00B578AA"/>
    <w:rsid w:val="00B57C68"/>
    <w:rsid w:val="00B61CBC"/>
    <w:rsid w:val="00B62E80"/>
    <w:rsid w:val="00B64DA9"/>
    <w:rsid w:val="00B6502B"/>
    <w:rsid w:val="00B65A31"/>
    <w:rsid w:val="00B66B7C"/>
    <w:rsid w:val="00B6762B"/>
    <w:rsid w:val="00B71AE7"/>
    <w:rsid w:val="00B71C5D"/>
    <w:rsid w:val="00B726E3"/>
    <w:rsid w:val="00B7296B"/>
    <w:rsid w:val="00B735E4"/>
    <w:rsid w:val="00B7371A"/>
    <w:rsid w:val="00B73818"/>
    <w:rsid w:val="00B74534"/>
    <w:rsid w:val="00B77FA6"/>
    <w:rsid w:val="00B80135"/>
    <w:rsid w:val="00B801E4"/>
    <w:rsid w:val="00B8088C"/>
    <w:rsid w:val="00B81DEE"/>
    <w:rsid w:val="00B82776"/>
    <w:rsid w:val="00B82A0E"/>
    <w:rsid w:val="00B8377D"/>
    <w:rsid w:val="00B83DF2"/>
    <w:rsid w:val="00B84297"/>
    <w:rsid w:val="00B87651"/>
    <w:rsid w:val="00B8766E"/>
    <w:rsid w:val="00B87761"/>
    <w:rsid w:val="00B87EE4"/>
    <w:rsid w:val="00B900C5"/>
    <w:rsid w:val="00B9023B"/>
    <w:rsid w:val="00B90B08"/>
    <w:rsid w:val="00B92DFD"/>
    <w:rsid w:val="00B937B3"/>
    <w:rsid w:val="00B93BB6"/>
    <w:rsid w:val="00B954C5"/>
    <w:rsid w:val="00B95560"/>
    <w:rsid w:val="00B9642D"/>
    <w:rsid w:val="00BA0AC5"/>
    <w:rsid w:val="00BA1516"/>
    <w:rsid w:val="00BA1537"/>
    <w:rsid w:val="00BA2DFC"/>
    <w:rsid w:val="00BA3219"/>
    <w:rsid w:val="00BA375F"/>
    <w:rsid w:val="00BA60FC"/>
    <w:rsid w:val="00BA687D"/>
    <w:rsid w:val="00BA731C"/>
    <w:rsid w:val="00BA7F73"/>
    <w:rsid w:val="00BB0AD4"/>
    <w:rsid w:val="00BB2476"/>
    <w:rsid w:val="00BB2A47"/>
    <w:rsid w:val="00BB2B81"/>
    <w:rsid w:val="00BB311B"/>
    <w:rsid w:val="00BB3237"/>
    <w:rsid w:val="00BB3BCC"/>
    <w:rsid w:val="00BB4699"/>
    <w:rsid w:val="00BB660C"/>
    <w:rsid w:val="00BB72B5"/>
    <w:rsid w:val="00BC1133"/>
    <w:rsid w:val="00BC1D22"/>
    <w:rsid w:val="00BC21FE"/>
    <w:rsid w:val="00BC2644"/>
    <w:rsid w:val="00BC4DEA"/>
    <w:rsid w:val="00BC4F65"/>
    <w:rsid w:val="00BC6557"/>
    <w:rsid w:val="00BC7350"/>
    <w:rsid w:val="00BC7506"/>
    <w:rsid w:val="00BC7675"/>
    <w:rsid w:val="00BD1511"/>
    <w:rsid w:val="00BD207C"/>
    <w:rsid w:val="00BD3301"/>
    <w:rsid w:val="00BD35B5"/>
    <w:rsid w:val="00BD367A"/>
    <w:rsid w:val="00BD3B54"/>
    <w:rsid w:val="00BD4B1D"/>
    <w:rsid w:val="00BD4F1E"/>
    <w:rsid w:val="00BD512C"/>
    <w:rsid w:val="00BD5549"/>
    <w:rsid w:val="00BD5EF0"/>
    <w:rsid w:val="00BD650A"/>
    <w:rsid w:val="00BD6C9A"/>
    <w:rsid w:val="00BD6F85"/>
    <w:rsid w:val="00BD7B4B"/>
    <w:rsid w:val="00BD7F12"/>
    <w:rsid w:val="00BE04C3"/>
    <w:rsid w:val="00BE07A6"/>
    <w:rsid w:val="00BE5D29"/>
    <w:rsid w:val="00BE5FC0"/>
    <w:rsid w:val="00BE73E6"/>
    <w:rsid w:val="00BE7787"/>
    <w:rsid w:val="00BE7DD9"/>
    <w:rsid w:val="00BF0929"/>
    <w:rsid w:val="00BF09B1"/>
    <w:rsid w:val="00BF13BE"/>
    <w:rsid w:val="00BF21C1"/>
    <w:rsid w:val="00BF3C89"/>
    <w:rsid w:val="00BF3DD5"/>
    <w:rsid w:val="00BF452D"/>
    <w:rsid w:val="00BF4B90"/>
    <w:rsid w:val="00BF4CAE"/>
    <w:rsid w:val="00BF5067"/>
    <w:rsid w:val="00BF5669"/>
    <w:rsid w:val="00BF5C36"/>
    <w:rsid w:val="00BF6FAA"/>
    <w:rsid w:val="00BF722F"/>
    <w:rsid w:val="00BF72CC"/>
    <w:rsid w:val="00BF7D50"/>
    <w:rsid w:val="00C00001"/>
    <w:rsid w:val="00C01AD9"/>
    <w:rsid w:val="00C033B9"/>
    <w:rsid w:val="00C0543E"/>
    <w:rsid w:val="00C06090"/>
    <w:rsid w:val="00C0615B"/>
    <w:rsid w:val="00C06574"/>
    <w:rsid w:val="00C06F57"/>
    <w:rsid w:val="00C074D2"/>
    <w:rsid w:val="00C1030A"/>
    <w:rsid w:val="00C12879"/>
    <w:rsid w:val="00C14FE4"/>
    <w:rsid w:val="00C15080"/>
    <w:rsid w:val="00C16212"/>
    <w:rsid w:val="00C167BC"/>
    <w:rsid w:val="00C1688C"/>
    <w:rsid w:val="00C17654"/>
    <w:rsid w:val="00C215BB"/>
    <w:rsid w:val="00C218FA"/>
    <w:rsid w:val="00C2197B"/>
    <w:rsid w:val="00C21F9D"/>
    <w:rsid w:val="00C23037"/>
    <w:rsid w:val="00C23471"/>
    <w:rsid w:val="00C234B5"/>
    <w:rsid w:val="00C23CC8"/>
    <w:rsid w:val="00C23D6F"/>
    <w:rsid w:val="00C24AD3"/>
    <w:rsid w:val="00C24E05"/>
    <w:rsid w:val="00C25C01"/>
    <w:rsid w:val="00C26268"/>
    <w:rsid w:val="00C27C88"/>
    <w:rsid w:val="00C3175F"/>
    <w:rsid w:val="00C34529"/>
    <w:rsid w:val="00C35374"/>
    <w:rsid w:val="00C353B9"/>
    <w:rsid w:val="00C35585"/>
    <w:rsid w:val="00C35B65"/>
    <w:rsid w:val="00C35CD1"/>
    <w:rsid w:val="00C36919"/>
    <w:rsid w:val="00C36959"/>
    <w:rsid w:val="00C36A8D"/>
    <w:rsid w:val="00C406AF"/>
    <w:rsid w:val="00C4221A"/>
    <w:rsid w:val="00C428D3"/>
    <w:rsid w:val="00C42E02"/>
    <w:rsid w:val="00C442C6"/>
    <w:rsid w:val="00C445B7"/>
    <w:rsid w:val="00C44B85"/>
    <w:rsid w:val="00C479EE"/>
    <w:rsid w:val="00C47CF1"/>
    <w:rsid w:val="00C501E8"/>
    <w:rsid w:val="00C5053A"/>
    <w:rsid w:val="00C50DCC"/>
    <w:rsid w:val="00C5261D"/>
    <w:rsid w:val="00C5375E"/>
    <w:rsid w:val="00C543FB"/>
    <w:rsid w:val="00C54AFB"/>
    <w:rsid w:val="00C60447"/>
    <w:rsid w:val="00C618FF"/>
    <w:rsid w:val="00C620CA"/>
    <w:rsid w:val="00C6296E"/>
    <w:rsid w:val="00C62C56"/>
    <w:rsid w:val="00C62D18"/>
    <w:rsid w:val="00C63E44"/>
    <w:rsid w:val="00C64B52"/>
    <w:rsid w:val="00C65285"/>
    <w:rsid w:val="00C66A53"/>
    <w:rsid w:val="00C709E3"/>
    <w:rsid w:val="00C71AE4"/>
    <w:rsid w:val="00C71EA7"/>
    <w:rsid w:val="00C72781"/>
    <w:rsid w:val="00C73AD1"/>
    <w:rsid w:val="00C74C98"/>
    <w:rsid w:val="00C7518A"/>
    <w:rsid w:val="00C76763"/>
    <w:rsid w:val="00C771C0"/>
    <w:rsid w:val="00C774C5"/>
    <w:rsid w:val="00C83D1A"/>
    <w:rsid w:val="00C86BFC"/>
    <w:rsid w:val="00C90C4A"/>
    <w:rsid w:val="00C916D5"/>
    <w:rsid w:val="00C94807"/>
    <w:rsid w:val="00C951CC"/>
    <w:rsid w:val="00C958B0"/>
    <w:rsid w:val="00C95EF7"/>
    <w:rsid w:val="00C961A2"/>
    <w:rsid w:val="00C96513"/>
    <w:rsid w:val="00C9725C"/>
    <w:rsid w:val="00C972C5"/>
    <w:rsid w:val="00C9747E"/>
    <w:rsid w:val="00C977A4"/>
    <w:rsid w:val="00C97F09"/>
    <w:rsid w:val="00CA0632"/>
    <w:rsid w:val="00CA0BAC"/>
    <w:rsid w:val="00CA2794"/>
    <w:rsid w:val="00CA2EB5"/>
    <w:rsid w:val="00CA4B47"/>
    <w:rsid w:val="00CA5341"/>
    <w:rsid w:val="00CA5F53"/>
    <w:rsid w:val="00CA64EE"/>
    <w:rsid w:val="00CB02F8"/>
    <w:rsid w:val="00CB08A4"/>
    <w:rsid w:val="00CB0A0A"/>
    <w:rsid w:val="00CB1764"/>
    <w:rsid w:val="00CB29EB"/>
    <w:rsid w:val="00CB2E1B"/>
    <w:rsid w:val="00CB32E8"/>
    <w:rsid w:val="00CB361B"/>
    <w:rsid w:val="00CB3903"/>
    <w:rsid w:val="00CB43DF"/>
    <w:rsid w:val="00CB4D0B"/>
    <w:rsid w:val="00CB5298"/>
    <w:rsid w:val="00CB597D"/>
    <w:rsid w:val="00CB640B"/>
    <w:rsid w:val="00CB67F9"/>
    <w:rsid w:val="00CB6F0F"/>
    <w:rsid w:val="00CC034F"/>
    <w:rsid w:val="00CC0CB0"/>
    <w:rsid w:val="00CC17BF"/>
    <w:rsid w:val="00CC2681"/>
    <w:rsid w:val="00CC2DCD"/>
    <w:rsid w:val="00CC36F9"/>
    <w:rsid w:val="00CC401F"/>
    <w:rsid w:val="00CC4AA3"/>
    <w:rsid w:val="00CC5071"/>
    <w:rsid w:val="00CC5276"/>
    <w:rsid w:val="00CC561F"/>
    <w:rsid w:val="00CC5EF7"/>
    <w:rsid w:val="00CC6694"/>
    <w:rsid w:val="00CC79DF"/>
    <w:rsid w:val="00CD0435"/>
    <w:rsid w:val="00CD0581"/>
    <w:rsid w:val="00CD09FA"/>
    <w:rsid w:val="00CD10A6"/>
    <w:rsid w:val="00CD1481"/>
    <w:rsid w:val="00CD1785"/>
    <w:rsid w:val="00CD1BBA"/>
    <w:rsid w:val="00CD2C6B"/>
    <w:rsid w:val="00CD30C4"/>
    <w:rsid w:val="00CD38E7"/>
    <w:rsid w:val="00CD3F20"/>
    <w:rsid w:val="00CD4C5A"/>
    <w:rsid w:val="00CD4FF7"/>
    <w:rsid w:val="00CD5654"/>
    <w:rsid w:val="00CD70A8"/>
    <w:rsid w:val="00CE07F5"/>
    <w:rsid w:val="00CE0B0E"/>
    <w:rsid w:val="00CE2E5A"/>
    <w:rsid w:val="00CE449F"/>
    <w:rsid w:val="00CE457F"/>
    <w:rsid w:val="00CE4888"/>
    <w:rsid w:val="00CE55F7"/>
    <w:rsid w:val="00CE5E11"/>
    <w:rsid w:val="00CE6E87"/>
    <w:rsid w:val="00CE7486"/>
    <w:rsid w:val="00CE7C1E"/>
    <w:rsid w:val="00CF1C6D"/>
    <w:rsid w:val="00CF2CF3"/>
    <w:rsid w:val="00CF3698"/>
    <w:rsid w:val="00CF3995"/>
    <w:rsid w:val="00CF4665"/>
    <w:rsid w:val="00CF4F64"/>
    <w:rsid w:val="00CF79E2"/>
    <w:rsid w:val="00CF7C14"/>
    <w:rsid w:val="00D00DE3"/>
    <w:rsid w:val="00D0120B"/>
    <w:rsid w:val="00D01938"/>
    <w:rsid w:val="00D025F6"/>
    <w:rsid w:val="00D02ED9"/>
    <w:rsid w:val="00D037A6"/>
    <w:rsid w:val="00D03A32"/>
    <w:rsid w:val="00D042B9"/>
    <w:rsid w:val="00D0474C"/>
    <w:rsid w:val="00D04B4A"/>
    <w:rsid w:val="00D07841"/>
    <w:rsid w:val="00D1100C"/>
    <w:rsid w:val="00D11503"/>
    <w:rsid w:val="00D119D9"/>
    <w:rsid w:val="00D119F0"/>
    <w:rsid w:val="00D1218B"/>
    <w:rsid w:val="00D13E5E"/>
    <w:rsid w:val="00D146CD"/>
    <w:rsid w:val="00D14AD7"/>
    <w:rsid w:val="00D14ADE"/>
    <w:rsid w:val="00D14C03"/>
    <w:rsid w:val="00D15C78"/>
    <w:rsid w:val="00D16292"/>
    <w:rsid w:val="00D163F5"/>
    <w:rsid w:val="00D166D8"/>
    <w:rsid w:val="00D16967"/>
    <w:rsid w:val="00D2020B"/>
    <w:rsid w:val="00D21C42"/>
    <w:rsid w:val="00D21D24"/>
    <w:rsid w:val="00D21EC1"/>
    <w:rsid w:val="00D2202A"/>
    <w:rsid w:val="00D22E66"/>
    <w:rsid w:val="00D23BC7"/>
    <w:rsid w:val="00D23DD0"/>
    <w:rsid w:val="00D23E00"/>
    <w:rsid w:val="00D23E65"/>
    <w:rsid w:val="00D24040"/>
    <w:rsid w:val="00D25942"/>
    <w:rsid w:val="00D25D55"/>
    <w:rsid w:val="00D265B4"/>
    <w:rsid w:val="00D26AC4"/>
    <w:rsid w:val="00D26D35"/>
    <w:rsid w:val="00D30091"/>
    <w:rsid w:val="00D307BF"/>
    <w:rsid w:val="00D31C32"/>
    <w:rsid w:val="00D32031"/>
    <w:rsid w:val="00D32253"/>
    <w:rsid w:val="00D32B7E"/>
    <w:rsid w:val="00D32FD4"/>
    <w:rsid w:val="00D3331A"/>
    <w:rsid w:val="00D3417F"/>
    <w:rsid w:val="00D3424B"/>
    <w:rsid w:val="00D34526"/>
    <w:rsid w:val="00D3461E"/>
    <w:rsid w:val="00D356A0"/>
    <w:rsid w:val="00D366C5"/>
    <w:rsid w:val="00D376B8"/>
    <w:rsid w:val="00D406E6"/>
    <w:rsid w:val="00D4117E"/>
    <w:rsid w:val="00D41C45"/>
    <w:rsid w:val="00D42142"/>
    <w:rsid w:val="00D42472"/>
    <w:rsid w:val="00D424B1"/>
    <w:rsid w:val="00D42746"/>
    <w:rsid w:val="00D43E6D"/>
    <w:rsid w:val="00D44D78"/>
    <w:rsid w:val="00D45508"/>
    <w:rsid w:val="00D45E57"/>
    <w:rsid w:val="00D45E6D"/>
    <w:rsid w:val="00D479D3"/>
    <w:rsid w:val="00D47D94"/>
    <w:rsid w:val="00D47FE9"/>
    <w:rsid w:val="00D505AB"/>
    <w:rsid w:val="00D50A17"/>
    <w:rsid w:val="00D5141E"/>
    <w:rsid w:val="00D5177C"/>
    <w:rsid w:val="00D51E3B"/>
    <w:rsid w:val="00D5215F"/>
    <w:rsid w:val="00D52BA6"/>
    <w:rsid w:val="00D54472"/>
    <w:rsid w:val="00D54A97"/>
    <w:rsid w:val="00D54BB7"/>
    <w:rsid w:val="00D54F4C"/>
    <w:rsid w:val="00D57100"/>
    <w:rsid w:val="00D5749B"/>
    <w:rsid w:val="00D5773A"/>
    <w:rsid w:val="00D60189"/>
    <w:rsid w:val="00D60569"/>
    <w:rsid w:val="00D60B61"/>
    <w:rsid w:val="00D61374"/>
    <w:rsid w:val="00D6236F"/>
    <w:rsid w:val="00D629D7"/>
    <w:rsid w:val="00D62BF6"/>
    <w:rsid w:val="00D65B66"/>
    <w:rsid w:val="00D65C53"/>
    <w:rsid w:val="00D66BDB"/>
    <w:rsid w:val="00D66DC4"/>
    <w:rsid w:val="00D670A9"/>
    <w:rsid w:val="00D6763B"/>
    <w:rsid w:val="00D67957"/>
    <w:rsid w:val="00D70D07"/>
    <w:rsid w:val="00D7173F"/>
    <w:rsid w:val="00D718EF"/>
    <w:rsid w:val="00D71C0F"/>
    <w:rsid w:val="00D71F69"/>
    <w:rsid w:val="00D7220D"/>
    <w:rsid w:val="00D72DD7"/>
    <w:rsid w:val="00D73888"/>
    <w:rsid w:val="00D74A5F"/>
    <w:rsid w:val="00D74CC6"/>
    <w:rsid w:val="00D75336"/>
    <w:rsid w:val="00D75C22"/>
    <w:rsid w:val="00D76465"/>
    <w:rsid w:val="00D765DD"/>
    <w:rsid w:val="00D76B74"/>
    <w:rsid w:val="00D76F29"/>
    <w:rsid w:val="00D81F9E"/>
    <w:rsid w:val="00D8292E"/>
    <w:rsid w:val="00D833AD"/>
    <w:rsid w:val="00D83712"/>
    <w:rsid w:val="00D838BF"/>
    <w:rsid w:val="00D848A4"/>
    <w:rsid w:val="00D84E9A"/>
    <w:rsid w:val="00D86965"/>
    <w:rsid w:val="00D871C9"/>
    <w:rsid w:val="00D914A6"/>
    <w:rsid w:val="00D92C1F"/>
    <w:rsid w:val="00D92DBF"/>
    <w:rsid w:val="00D94F7F"/>
    <w:rsid w:val="00D94FE0"/>
    <w:rsid w:val="00D952A9"/>
    <w:rsid w:val="00D962CC"/>
    <w:rsid w:val="00D96498"/>
    <w:rsid w:val="00D97153"/>
    <w:rsid w:val="00D975C1"/>
    <w:rsid w:val="00DA0634"/>
    <w:rsid w:val="00DA06BE"/>
    <w:rsid w:val="00DA09EC"/>
    <w:rsid w:val="00DA135E"/>
    <w:rsid w:val="00DA1556"/>
    <w:rsid w:val="00DA1C35"/>
    <w:rsid w:val="00DA2751"/>
    <w:rsid w:val="00DA2F3F"/>
    <w:rsid w:val="00DA3F20"/>
    <w:rsid w:val="00DA43CD"/>
    <w:rsid w:val="00DA46EB"/>
    <w:rsid w:val="00DA4B86"/>
    <w:rsid w:val="00DA518E"/>
    <w:rsid w:val="00DA56CC"/>
    <w:rsid w:val="00DA6B00"/>
    <w:rsid w:val="00DA6E2F"/>
    <w:rsid w:val="00DA7E37"/>
    <w:rsid w:val="00DB0071"/>
    <w:rsid w:val="00DB0566"/>
    <w:rsid w:val="00DB0600"/>
    <w:rsid w:val="00DB0901"/>
    <w:rsid w:val="00DB10A5"/>
    <w:rsid w:val="00DB1478"/>
    <w:rsid w:val="00DB2007"/>
    <w:rsid w:val="00DB2C0D"/>
    <w:rsid w:val="00DB2CAE"/>
    <w:rsid w:val="00DB38E2"/>
    <w:rsid w:val="00DB48A1"/>
    <w:rsid w:val="00DB4F06"/>
    <w:rsid w:val="00DB5075"/>
    <w:rsid w:val="00DB5077"/>
    <w:rsid w:val="00DB7EBF"/>
    <w:rsid w:val="00DC1F9A"/>
    <w:rsid w:val="00DC2136"/>
    <w:rsid w:val="00DC34BD"/>
    <w:rsid w:val="00DC380D"/>
    <w:rsid w:val="00DC3A13"/>
    <w:rsid w:val="00DC3A49"/>
    <w:rsid w:val="00DC4A90"/>
    <w:rsid w:val="00DC50A9"/>
    <w:rsid w:val="00DC52A7"/>
    <w:rsid w:val="00DC5B70"/>
    <w:rsid w:val="00DC5B71"/>
    <w:rsid w:val="00DC5BC9"/>
    <w:rsid w:val="00DC607B"/>
    <w:rsid w:val="00DC705C"/>
    <w:rsid w:val="00DC708B"/>
    <w:rsid w:val="00DC715B"/>
    <w:rsid w:val="00DC7B87"/>
    <w:rsid w:val="00DD0BFC"/>
    <w:rsid w:val="00DD138E"/>
    <w:rsid w:val="00DD15F3"/>
    <w:rsid w:val="00DD1739"/>
    <w:rsid w:val="00DD3568"/>
    <w:rsid w:val="00DD4434"/>
    <w:rsid w:val="00DD582D"/>
    <w:rsid w:val="00DD5DA1"/>
    <w:rsid w:val="00DD604B"/>
    <w:rsid w:val="00DD6CA5"/>
    <w:rsid w:val="00DD7636"/>
    <w:rsid w:val="00DD7A6F"/>
    <w:rsid w:val="00DE1655"/>
    <w:rsid w:val="00DE3043"/>
    <w:rsid w:val="00DE3DFD"/>
    <w:rsid w:val="00DE3FA3"/>
    <w:rsid w:val="00DE560B"/>
    <w:rsid w:val="00DE5E46"/>
    <w:rsid w:val="00DE7BF5"/>
    <w:rsid w:val="00DF0895"/>
    <w:rsid w:val="00DF0CA5"/>
    <w:rsid w:val="00DF1811"/>
    <w:rsid w:val="00DF1AB9"/>
    <w:rsid w:val="00DF1FC9"/>
    <w:rsid w:val="00DF2A39"/>
    <w:rsid w:val="00DF2E54"/>
    <w:rsid w:val="00DF3474"/>
    <w:rsid w:val="00DF5796"/>
    <w:rsid w:val="00DF61ED"/>
    <w:rsid w:val="00DF681F"/>
    <w:rsid w:val="00DF68E5"/>
    <w:rsid w:val="00E01181"/>
    <w:rsid w:val="00E01E3E"/>
    <w:rsid w:val="00E04C02"/>
    <w:rsid w:val="00E04F97"/>
    <w:rsid w:val="00E06867"/>
    <w:rsid w:val="00E06B35"/>
    <w:rsid w:val="00E10027"/>
    <w:rsid w:val="00E10103"/>
    <w:rsid w:val="00E105C1"/>
    <w:rsid w:val="00E11267"/>
    <w:rsid w:val="00E11302"/>
    <w:rsid w:val="00E11AA6"/>
    <w:rsid w:val="00E121B4"/>
    <w:rsid w:val="00E1426E"/>
    <w:rsid w:val="00E1468E"/>
    <w:rsid w:val="00E16579"/>
    <w:rsid w:val="00E16807"/>
    <w:rsid w:val="00E17568"/>
    <w:rsid w:val="00E175C0"/>
    <w:rsid w:val="00E17D1C"/>
    <w:rsid w:val="00E204E6"/>
    <w:rsid w:val="00E20770"/>
    <w:rsid w:val="00E21D4C"/>
    <w:rsid w:val="00E22C6C"/>
    <w:rsid w:val="00E2341B"/>
    <w:rsid w:val="00E23DF3"/>
    <w:rsid w:val="00E24EA1"/>
    <w:rsid w:val="00E25001"/>
    <w:rsid w:val="00E25E22"/>
    <w:rsid w:val="00E26051"/>
    <w:rsid w:val="00E2645A"/>
    <w:rsid w:val="00E26A0F"/>
    <w:rsid w:val="00E30893"/>
    <w:rsid w:val="00E30C34"/>
    <w:rsid w:val="00E30C45"/>
    <w:rsid w:val="00E30F26"/>
    <w:rsid w:val="00E315ED"/>
    <w:rsid w:val="00E33869"/>
    <w:rsid w:val="00E33D0B"/>
    <w:rsid w:val="00E33DB9"/>
    <w:rsid w:val="00E34941"/>
    <w:rsid w:val="00E36223"/>
    <w:rsid w:val="00E36518"/>
    <w:rsid w:val="00E3765C"/>
    <w:rsid w:val="00E37A84"/>
    <w:rsid w:val="00E403DA"/>
    <w:rsid w:val="00E40A6F"/>
    <w:rsid w:val="00E40AD7"/>
    <w:rsid w:val="00E41108"/>
    <w:rsid w:val="00E412CB"/>
    <w:rsid w:val="00E41764"/>
    <w:rsid w:val="00E4211B"/>
    <w:rsid w:val="00E42533"/>
    <w:rsid w:val="00E42791"/>
    <w:rsid w:val="00E439F7"/>
    <w:rsid w:val="00E43AAD"/>
    <w:rsid w:val="00E43C16"/>
    <w:rsid w:val="00E45787"/>
    <w:rsid w:val="00E464BC"/>
    <w:rsid w:val="00E46690"/>
    <w:rsid w:val="00E46D2E"/>
    <w:rsid w:val="00E50112"/>
    <w:rsid w:val="00E50993"/>
    <w:rsid w:val="00E509D0"/>
    <w:rsid w:val="00E523E4"/>
    <w:rsid w:val="00E52B77"/>
    <w:rsid w:val="00E531C6"/>
    <w:rsid w:val="00E55817"/>
    <w:rsid w:val="00E5613E"/>
    <w:rsid w:val="00E56632"/>
    <w:rsid w:val="00E5766A"/>
    <w:rsid w:val="00E60253"/>
    <w:rsid w:val="00E61B6C"/>
    <w:rsid w:val="00E62126"/>
    <w:rsid w:val="00E62224"/>
    <w:rsid w:val="00E62881"/>
    <w:rsid w:val="00E63AA5"/>
    <w:rsid w:val="00E65424"/>
    <w:rsid w:val="00E659B7"/>
    <w:rsid w:val="00E66510"/>
    <w:rsid w:val="00E668FB"/>
    <w:rsid w:val="00E66EC5"/>
    <w:rsid w:val="00E67D5E"/>
    <w:rsid w:val="00E71DAF"/>
    <w:rsid w:val="00E71FC3"/>
    <w:rsid w:val="00E72960"/>
    <w:rsid w:val="00E72A08"/>
    <w:rsid w:val="00E72B4E"/>
    <w:rsid w:val="00E73C8D"/>
    <w:rsid w:val="00E74A74"/>
    <w:rsid w:val="00E76316"/>
    <w:rsid w:val="00E77A6B"/>
    <w:rsid w:val="00E807D3"/>
    <w:rsid w:val="00E80A37"/>
    <w:rsid w:val="00E812CB"/>
    <w:rsid w:val="00E81805"/>
    <w:rsid w:val="00E821D7"/>
    <w:rsid w:val="00E823D5"/>
    <w:rsid w:val="00E82438"/>
    <w:rsid w:val="00E8309A"/>
    <w:rsid w:val="00E840DE"/>
    <w:rsid w:val="00E84219"/>
    <w:rsid w:val="00E84A4B"/>
    <w:rsid w:val="00E852F0"/>
    <w:rsid w:val="00E86766"/>
    <w:rsid w:val="00E86BE6"/>
    <w:rsid w:val="00E86EB5"/>
    <w:rsid w:val="00E8726F"/>
    <w:rsid w:val="00E87FAA"/>
    <w:rsid w:val="00E900CC"/>
    <w:rsid w:val="00E91454"/>
    <w:rsid w:val="00E91499"/>
    <w:rsid w:val="00E91588"/>
    <w:rsid w:val="00E91F8C"/>
    <w:rsid w:val="00E93F58"/>
    <w:rsid w:val="00E95EDA"/>
    <w:rsid w:val="00E95FB7"/>
    <w:rsid w:val="00E9611C"/>
    <w:rsid w:val="00E96CF6"/>
    <w:rsid w:val="00E97D4C"/>
    <w:rsid w:val="00EA350C"/>
    <w:rsid w:val="00EA3858"/>
    <w:rsid w:val="00EA3B09"/>
    <w:rsid w:val="00EA3C46"/>
    <w:rsid w:val="00EA44DD"/>
    <w:rsid w:val="00EA4920"/>
    <w:rsid w:val="00EA4D14"/>
    <w:rsid w:val="00EA51E9"/>
    <w:rsid w:val="00EA59BB"/>
    <w:rsid w:val="00EA5CC0"/>
    <w:rsid w:val="00EA6A1A"/>
    <w:rsid w:val="00EA7935"/>
    <w:rsid w:val="00EA7A4D"/>
    <w:rsid w:val="00EB04D7"/>
    <w:rsid w:val="00EB3251"/>
    <w:rsid w:val="00EB3DC6"/>
    <w:rsid w:val="00EB3E67"/>
    <w:rsid w:val="00EB4A6F"/>
    <w:rsid w:val="00EB598C"/>
    <w:rsid w:val="00EB60F3"/>
    <w:rsid w:val="00EB6768"/>
    <w:rsid w:val="00EB77FD"/>
    <w:rsid w:val="00EB7892"/>
    <w:rsid w:val="00EB7ACD"/>
    <w:rsid w:val="00EB7B2B"/>
    <w:rsid w:val="00EB7CD3"/>
    <w:rsid w:val="00EC03C5"/>
    <w:rsid w:val="00EC0492"/>
    <w:rsid w:val="00EC0BE0"/>
    <w:rsid w:val="00EC1E95"/>
    <w:rsid w:val="00EC21AD"/>
    <w:rsid w:val="00EC25C6"/>
    <w:rsid w:val="00EC364E"/>
    <w:rsid w:val="00EC3857"/>
    <w:rsid w:val="00EC3AF2"/>
    <w:rsid w:val="00EC3C34"/>
    <w:rsid w:val="00EC40CA"/>
    <w:rsid w:val="00EC4E44"/>
    <w:rsid w:val="00EC5716"/>
    <w:rsid w:val="00EC6217"/>
    <w:rsid w:val="00EC7152"/>
    <w:rsid w:val="00EC765B"/>
    <w:rsid w:val="00ED181C"/>
    <w:rsid w:val="00ED1E36"/>
    <w:rsid w:val="00ED240F"/>
    <w:rsid w:val="00ED2E5A"/>
    <w:rsid w:val="00ED4263"/>
    <w:rsid w:val="00ED5026"/>
    <w:rsid w:val="00ED5852"/>
    <w:rsid w:val="00ED5A65"/>
    <w:rsid w:val="00ED6944"/>
    <w:rsid w:val="00ED7803"/>
    <w:rsid w:val="00ED7EE6"/>
    <w:rsid w:val="00EE1FE4"/>
    <w:rsid w:val="00EE206B"/>
    <w:rsid w:val="00EE36E7"/>
    <w:rsid w:val="00EE3B1E"/>
    <w:rsid w:val="00EE46A1"/>
    <w:rsid w:val="00EE4776"/>
    <w:rsid w:val="00EE5022"/>
    <w:rsid w:val="00EE5F12"/>
    <w:rsid w:val="00EE6018"/>
    <w:rsid w:val="00EE61C8"/>
    <w:rsid w:val="00EE6D72"/>
    <w:rsid w:val="00EE739A"/>
    <w:rsid w:val="00EE77E8"/>
    <w:rsid w:val="00EE7C5B"/>
    <w:rsid w:val="00EF0C40"/>
    <w:rsid w:val="00EF1297"/>
    <w:rsid w:val="00EF16ED"/>
    <w:rsid w:val="00EF2A4F"/>
    <w:rsid w:val="00EF2C43"/>
    <w:rsid w:val="00EF36F1"/>
    <w:rsid w:val="00EF38BE"/>
    <w:rsid w:val="00EF3E03"/>
    <w:rsid w:val="00EF4845"/>
    <w:rsid w:val="00EF616B"/>
    <w:rsid w:val="00EF6443"/>
    <w:rsid w:val="00EF7079"/>
    <w:rsid w:val="00EF707C"/>
    <w:rsid w:val="00F00DFA"/>
    <w:rsid w:val="00F02508"/>
    <w:rsid w:val="00F02C30"/>
    <w:rsid w:val="00F0406E"/>
    <w:rsid w:val="00F056CA"/>
    <w:rsid w:val="00F05CE2"/>
    <w:rsid w:val="00F07D38"/>
    <w:rsid w:val="00F12AC5"/>
    <w:rsid w:val="00F12B30"/>
    <w:rsid w:val="00F12DD3"/>
    <w:rsid w:val="00F136CF"/>
    <w:rsid w:val="00F13BB2"/>
    <w:rsid w:val="00F141CB"/>
    <w:rsid w:val="00F165E2"/>
    <w:rsid w:val="00F16765"/>
    <w:rsid w:val="00F16DE0"/>
    <w:rsid w:val="00F16F71"/>
    <w:rsid w:val="00F171E7"/>
    <w:rsid w:val="00F1776D"/>
    <w:rsid w:val="00F177B5"/>
    <w:rsid w:val="00F20239"/>
    <w:rsid w:val="00F20C29"/>
    <w:rsid w:val="00F21AA4"/>
    <w:rsid w:val="00F21F91"/>
    <w:rsid w:val="00F22140"/>
    <w:rsid w:val="00F234FF"/>
    <w:rsid w:val="00F24668"/>
    <w:rsid w:val="00F24ED8"/>
    <w:rsid w:val="00F26A9C"/>
    <w:rsid w:val="00F2763D"/>
    <w:rsid w:val="00F27D46"/>
    <w:rsid w:val="00F27F22"/>
    <w:rsid w:val="00F30B56"/>
    <w:rsid w:val="00F31846"/>
    <w:rsid w:val="00F324B4"/>
    <w:rsid w:val="00F33231"/>
    <w:rsid w:val="00F33C5D"/>
    <w:rsid w:val="00F34FCF"/>
    <w:rsid w:val="00F36C8F"/>
    <w:rsid w:val="00F37890"/>
    <w:rsid w:val="00F37D60"/>
    <w:rsid w:val="00F44241"/>
    <w:rsid w:val="00F451EA"/>
    <w:rsid w:val="00F45521"/>
    <w:rsid w:val="00F4624B"/>
    <w:rsid w:val="00F467A3"/>
    <w:rsid w:val="00F47BCF"/>
    <w:rsid w:val="00F47C92"/>
    <w:rsid w:val="00F50B1E"/>
    <w:rsid w:val="00F50D8A"/>
    <w:rsid w:val="00F5131C"/>
    <w:rsid w:val="00F516DD"/>
    <w:rsid w:val="00F517F0"/>
    <w:rsid w:val="00F51BDF"/>
    <w:rsid w:val="00F5221D"/>
    <w:rsid w:val="00F53A59"/>
    <w:rsid w:val="00F542F5"/>
    <w:rsid w:val="00F55244"/>
    <w:rsid w:val="00F56602"/>
    <w:rsid w:val="00F56968"/>
    <w:rsid w:val="00F57054"/>
    <w:rsid w:val="00F608F9"/>
    <w:rsid w:val="00F61BAB"/>
    <w:rsid w:val="00F6393D"/>
    <w:rsid w:val="00F642F2"/>
    <w:rsid w:val="00F64B03"/>
    <w:rsid w:val="00F64C1A"/>
    <w:rsid w:val="00F64CDD"/>
    <w:rsid w:val="00F65139"/>
    <w:rsid w:val="00F65963"/>
    <w:rsid w:val="00F65C8E"/>
    <w:rsid w:val="00F660F4"/>
    <w:rsid w:val="00F661A9"/>
    <w:rsid w:val="00F67361"/>
    <w:rsid w:val="00F70626"/>
    <w:rsid w:val="00F711F4"/>
    <w:rsid w:val="00F7157A"/>
    <w:rsid w:val="00F720C4"/>
    <w:rsid w:val="00F74EB5"/>
    <w:rsid w:val="00F75D3B"/>
    <w:rsid w:val="00F7611F"/>
    <w:rsid w:val="00F76E08"/>
    <w:rsid w:val="00F77316"/>
    <w:rsid w:val="00F77F23"/>
    <w:rsid w:val="00F801AC"/>
    <w:rsid w:val="00F82662"/>
    <w:rsid w:val="00F83015"/>
    <w:rsid w:val="00F830CF"/>
    <w:rsid w:val="00F83987"/>
    <w:rsid w:val="00F8431F"/>
    <w:rsid w:val="00F847F6"/>
    <w:rsid w:val="00F86278"/>
    <w:rsid w:val="00F90032"/>
    <w:rsid w:val="00F90503"/>
    <w:rsid w:val="00F90851"/>
    <w:rsid w:val="00F9098D"/>
    <w:rsid w:val="00F90F08"/>
    <w:rsid w:val="00F913FA"/>
    <w:rsid w:val="00F91573"/>
    <w:rsid w:val="00F922C8"/>
    <w:rsid w:val="00F92602"/>
    <w:rsid w:val="00F9290A"/>
    <w:rsid w:val="00F92934"/>
    <w:rsid w:val="00F932E3"/>
    <w:rsid w:val="00F933E2"/>
    <w:rsid w:val="00F9398A"/>
    <w:rsid w:val="00F944D9"/>
    <w:rsid w:val="00F94608"/>
    <w:rsid w:val="00F94792"/>
    <w:rsid w:val="00F9498B"/>
    <w:rsid w:val="00F94A53"/>
    <w:rsid w:val="00F94CD1"/>
    <w:rsid w:val="00F959FC"/>
    <w:rsid w:val="00F95E44"/>
    <w:rsid w:val="00F96D2F"/>
    <w:rsid w:val="00F96ED6"/>
    <w:rsid w:val="00F97B84"/>
    <w:rsid w:val="00F97F67"/>
    <w:rsid w:val="00FA0C5A"/>
    <w:rsid w:val="00FA0DA0"/>
    <w:rsid w:val="00FA155E"/>
    <w:rsid w:val="00FA2379"/>
    <w:rsid w:val="00FA28C5"/>
    <w:rsid w:val="00FA32A3"/>
    <w:rsid w:val="00FA3A8E"/>
    <w:rsid w:val="00FA4AAF"/>
    <w:rsid w:val="00FA5324"/>
    <w:rsid w:val="00FA58F7"/>
    <w:rsid w:val="00FA62FA"/>
    <w:rsid w:val="00FA757C"/>
    <w:rsid w:val="00FA7F03"/>
    <w:rsid w:val="00FB00E6"/>
    <w:rsid w:val="00FB0129"/>
    <w:rsid w:val="00FB113A"/>
    <w:rsid w:val="00FB4778"/>
    <w:rsid w:val="00FB4905"/>
    <w:rsid w:val="00FB532C"/>
    <w:rsid w:val="00FB5710"/>
    <w:rsid w:val="00FB63DD"/>
    <w:rsid w:val="00FB6531"/>
    <w:rsid w:val="00FB69A4"/>
    <w:rsid w:val="00FB707A"/>
    <w:rsid w:val="00FB77D9"/>
    <w:rsid w:val="00FC0BCE"/>
    <w:rsid w:val="00FC18E2"/>
    <w:rsid w:val="00FC1C24"/>
    <w:rsid w:val="00FC1CA7"/>
    <w:rsid w:val="00FC2F83"/>
    <w:rsid w:val="00FC3449"/>
    <w:rsid w:val="00FC58C1"/>
    <w:rsid w:val="00FC597A"/>
    <w:rsid w:val="00FC6095"/>
    <w:rsid w:val="00FC609D"/>
    <w:rsid w:val="00FC6276"/>
    <w:rsid w:val="00FC66A8"/>
    <w:rsid w:val="00FC6D76"/>
    <w:rsid w:val="00FC72FF"/>
    <w:rsid w:val="00FC752D"/>
    <w:rsid w:val="00FC79A0"/>
    <w:rsid w:val="00FC7A66"/>
    <w:rsid w:val="00FC7D1A"/>
    <w:rsid w:val="00FD0E48"/>
    <w:rsid w:val="00FD151A"/>
    <w:rsid w:val="00FD1D10"/>
    <w:rsid w:val="00FD2910"/>
    <w:rsid w:val="00FD29E6"/>
    <w:rsid w:val="00FD2B85"/>
    <w:rsid w:val="00FD3A6B"/>
    <w:rsid w:val="00FD415B"/>
    <w:rsid w:val="00FD516B"/>
    <w:rsid w:val="00FD6A55"/>
    <w:rsid w:val="00FD6BA2"/>
    <w:rsid w:val="00FD73A2"/>
    <w:rsid w:val="00FD7647"/>
    <w:rsid w:val="00FD7744"/>
    <w:rsid w:val="00FD78DE"/>
    <w:rsid w:val="00FE0DEA"/>
    <w:rsid w:val="00FE0F03"/>
    <w:rsid w:val="00FE1E0D"/>
    <w:rsid w:val="00FE27C2"/>
    <w:rsid w:val="00FE371A"/>
    <w:rsid w:val="00FE453C"/>
    <w:rsid w:val="00FE51DB"/>
    <w:rsid w:val="00FE61EA"/>
    <w:rsid w:val="00FE692E"/>
    <w:rsid w:val="00FE6A6C"/>
    <w:rsid w:val="00FE6B83"/>
    <w:rsid w:val="00FE7100"/>
    <w:rsid w:val="00FE7115"/>
    <w:rsid w:val="00FE7A6E"/>
    <w:rsid w:val="00FF04F3"/>
    <w:rsid w:val="00FF0BB6"/>
    <w:rsid w:val="00FF0C41"/>
    <w:rsid w:val="00FF2512"/>
    <w:rsid w:val="00FF362D"/>
    <w:rsid w:val="00FF3BE5"/>
    <w:rsid w:val="00FF6949"/>
    <w:rsid w:val="00FF6A8E"/>
    <w:rsid w:val="00FF7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rules v:ext="edit">
        <o:r id="V:Rule24" type="connector" idref="#_x0000_s1047"/>
        <o:r id="V:Rule25" type="connector" idref="#_x0000_s1049"/>
        <o:r id="V:Rule26" type="connector" idref="#_x0000_s1033"/>
        <o:r id="V:Rule27" type="connector" idref="#_x0000_s1069"/>
        <o:r id="V:Rule28" type="connector" idref="#_x0000_s1063"/>
        <o:r id="V:Rule29" type="connector" idref="#_x0000_s1066"/>
        <o:r id="V:Rule30" type="connector" idref="#_x0000_s1053"/>
        <o:r id="V:Rule31" type="connector" idref="#_x0000_s1052"/>
        <o:r id="V:Rule32" type="connector" idref="#_x0000_s1064"/>
        <o:r id="V:Rule33" type="connector" idref="#_x0000_s1076"/>
        <o:r id="V:Rule34" type="connector" idref="#_x0000_s1065"/>
        <o:r id="V:Rule35" type="connector" idref="#_x0000_s1036"/>
        <o:r id="V:Rule36" type="connector" idref="#_x0000_s1038"/>
        <o:r id="V:Rule37" type="connector" idref="#_x0000_s1071"/>
        <o:r id="V:Rule38" type="connector" idref="#_x0000_s1048"/>
        <o:r id="V:Rule39" type="connector" idref="#_x0000_s1068"/>
        <o:r id="V:Rule40" type="connector" idref="#_x0000_s1067"/>
        <o:r id="V:Rule41" type="connector" idref="#_x0000_s1070"/>
        <o:r id="V:Rule42" type="connector" idref="#_x0000_s1061"/>
        <o:r id="V:Rule43" type="connector" idref="#_x0000_s1032"/>
        <o:r id="V:Rule44" type="connector" idref="#_x0000_s1046"/>
        <o:r id="V:Rule45" type="connector" idref="#_x0000_s1045"/>
        <o:r id="V:Rule46" type="connector" idref="#_x0000_s106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uiPriority="35" w:qFormat="1"/>
    <w:lsdException w:name="table of figures"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Document Map" w:uiPriority="99"/>
    <w:lsdException w:name="Plain Text" w:uiPriority="99"/>
    <w:lsdException w:name="Normal (Web)" w:uiPriority="99"/>
    <w:lsdException w:name="No List" w:uiPriority="99"/>
    <w:lsdException w:name="Table Simple 1"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99C"/>
  </w:style>
  <w:style w:type="paragraph" w:styleId="Heading1">
    <w:name w:val="heading 1"/>
    <w:aliases w:val="1 ghost,g,h1,1,Para1,Main Title,Main Title1,Heading 1 Char Char Char Char Char Char Char,Heading 1 Char Char Char Char Char Char Char Char Char Char,Heading 11,Heading 1 Char Char Char Char Char Char Char1,Hoofdstuk Char,l1,Hoofdstuk,Proposal"/>
    <w:basedOn w:val="Normal"/>
    <w:next w:val="Normal"/>
    <w:link w:val="Heading1Char"/>
    <w:uiPriority w:val="9"/>
    <w:qFormat/>
    <w:rsid w:val="000349E3"/>
    <w:pPr>
      <w:spacing w:before="300" w:after="40"/>
      <w:ind w:left="357" w:hanging="357"/>
      <w:jc w:val="left"/>
      <w:outlineLvl w:val="0"/>
    </w:pPr>
    <w:rPr>
      <w:rFonts w:ascii="Times New Roman" w:hAnsi="Times New Roman" w:cs="Times New Roman"/>
      <w:b/>
      <w:smallCaps/>
      <w:spacing w:val="5"/>
      <w:sz w:val="24"/>
      <w:szCs w:val="24"/>
    </w:rPr>
  </w:style>
  <w:style w:type="paragraph" w:styleId="Heading2">
    <w:name w:val="heading 2"/>
    <w:aliases w:val="Heading 2 Char Char Char Char Char,an_Über 2,an_Über 2 Char,Char"/>
    <w:basedOn w:val="Normal"/>
    <w:next w:val="Normal"/>
    <w:link w:val="Heading2Char"/>
    <w:uiPriority w:val="9"/>
    <w:unhideWhenUsed/>
    <w:qFormat/>
    <w:rsid w:val="0018799C"/>
    <w:pPr>
      <w:spacing w:before="240" w:after="80"/>
      <w:jc w:val="left"/>
      <w:outlineLvl w:val="1"/>
    </w:pPr>
    <w:rPr>
      <w:smallCaps/>
      <w:spacing w:val="5"/>
      <w:sz w:val="28"/>
      <w:szCs w:val="28"/>
    </w:rPr>
  </w:style>
  <w:style w:type="paragraph" w:styleId="Heading3">
    <w:name w:val="heading 3"/>
    <w:aliases w:val="3 bullet,b,2,h3,Sub 2,Para3,head3hdbk,Side Heading,Side Heading1,Para 3,Char Char18,Char Char Char Char,Heading 31,Char Char1 Char,an_Über 3,Überschrift 3 Char1,Überschrift 3 Char Char"/>
    <w:basedOn w:val="Normal"/>
    <w:next w:val="Normal"/>
    <w:link w:val="Heading3Char"/>
    <w:uiPriority w:val="9"/>
    <w:unhideWhenUsed/>
    <w:qFormat/>
    <w:rsid w:val="0018799C"/>
    <w:pPr>
      <w:spacing w:after="0"/>
      <w:jc w:val="left"/>
      <w:outlineLvl w:val="2"/>
    </w:pPr>
    <w:rPr>
      <w:smallCaps/>
      <w:spacing w:val="5"/>
      <w:sz w:val="24"/>
      <w:szCs w:val="24"/>
    </w:rPr>
  </w:style>
  <w:style w:type="paragraph" w:styleId="Heading4">
    <w:name w:val="heading 4"/>
    <w:aliases w:val="an_Über 4,Cen.,Centred"/>
    <w:basedOn w:val="Normal"/>
    <w:next w:val="Normal"/>
    <w:link w:val="Heading4Char"/>
    <w:uiPriority w:val="9"/>
    <w:unhideWhenUsed/>
    <w:qFormat/>
    <w:rsid w:val="0018799C"/>
    <w:pPr>
      <w:spacing w:before="240" w:after="0"/>
      <w:jc w:val="left"/>
      <w:outlineLvl w:val="3"/>
    </w:pPr>
    <w:rPr>
      <w:smallCaps/>
      <w:spacing w:val="10"/>
      <w:sz w:val="22"/>
      <w:szCs w:val="22"/>
    </w:rPr>
  </w:style>
  <w:style w:type="paragraph" w:styleId="Heading5">
    <w:name w:val="heading 5"/>
    <w:aliases w:val="Heading 52,Heading 511,Heading 51111,Heading 5 Char Char Char Char Char Char Char Char Char Char Char Char Char Char Char Char Char Char Char Char Char Char Char Char Char Char Char Char Char"/>
    <w:basedOn w:val="Normal"/>
    <w:next w:val="Normal"/>
    <w:link w:val="Heading5Char"/>
    <w:uiPriority w:val="9"/>
    <w:unhideWhenUsed/>
    <w:qFormat/>
    <w:rsid w:val="0018799C"/>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unhideWhenUsed/>
    <w:qFormat/>
    <w:rsid w:val="0018799C"/>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unhideWhenUsed/>
    <w:qFormat/>
    <w:rsid w:val="0018799C"/>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unhideWhenUsed/>
    <w:qFormat/>
    <w:rsid w:val="0018799C"/>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unhideWhenUsed/>
    <w:qFormat/>
    <w:rsid w:val="0018799C"/>
    <w:pPr>
      <w:spacing w:after="0"/>
      <w:jc w:val="left"/>
      <w:outlineLvl w:val="8"/>
    </w:pPr>
    <w:rPr>
      <w:b/>
      <w:i/>
      <w:smallCaps/>
      <w:color w:val="622423" w:themeColor="accent2"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h1 Char,1 Char,Para1 Char,Main Title Char,Main Title1 Char,Heading 1 Char Char Char Char Char Char Char Char,Heading 1 Char Char Char Char Char Char Char Char Char Char Char,Heading 11 Char,Hoofdstuk Char Char,l1 Char"/>
    <w:basedOn w:val="DefaultParagraphFont"/>
    <w:link w:val="Heading1"/>
    <w:uiPriority w:val="9"/>
    <w:rsid w:val="000349E3"/>
    <w:rPr>
      <w:rFonts w:ascii="Times New Roman" w:hAnsi="Times New Roman" w:cs="Times New Roman"/>
      <w:b/>
      <w:smallCaps/>
      <w:spacing w:val="5"/>
      <w:sz w:val="24"/>
      <w:szCs w:val="24"/>
    </w:rPr>
  </w:style>
  <w:style w:type="character" w:customStyle="1" w:styleId="Heading2Char">
    <w:name w:val="Heading 2 Char"/>
    <w:aliases w:val="Heading 2 Char Char Char Char Char Char,an_Über 2 Char1,an_Über 2 Char Char,Char Char"/>
    <w:basedOn w:val="DefaultParagraphFont"/>
    <w:link w:val="Heading2"/>
    <w:uiPriority w:val="9"/>
    <w:rsid w:val="0018799C"/>
    <w:rPr>
      <w:smallCaps/>
      <w:spacing w:val="5"/>
      <w:sz w:val="28"/>
      <w:szCs w:val="28"/>
    </w:rPr>
  </w:style>
  <w:style w:type="character" w:customStyle="1" w:styleId="Heading3Char">
    <w:name w:val="Heading 3 Char"/>
    <w:aliases w:val="3 bullet Char,b Char,2 Char,h3 Char,Sub 2 Char,Para3 Char,head3hdbk Char,Side Heading Char,Side Heading1 Char,Para 3 Char,Char Char18 Char,Char Char Char Char Char,Heading 31 Char,Char Char1 Char Char,an_Über 3 Char"/>
    <w:basedOn w:val="DefaultParagraphFont"/>
    <w:link w:val="Heading3"/>
    <w:uiPriority w:val="9"/>
    <w:rsid w:val="0018799C"/>
    <w:rPr>
      <w:smallCaps/>
      <w:spacing w:val="5"/>
      <w:sz w:val="24"/>
      <w:szCs w:val="24"/>
    </w:rPr>
  </w:style>
  <w:style w:type="character" w:customStyle="1" w:styleId="Heading4Char">
    <w:name w:val="Heading 4 Char"/>
    <w:aliases w:val="an_Über 4 Char,Cen. Char,Centred Char"/>
    <w:basedOn w:val="DefaultParagraphFont"/>
    <w:link w:val="Heading4"/>
    <w:uiPriority w:val="9"/>
    <w:rsid w:val="0018799C"/>
    <w:rPr>
      <w:smallCaps/>
      <w:spacing w:val="10"/>
      <w:sz w:val="22"/>
      <w:szCs w:val="22"/>
    </w:rPr>
  </w:style>
  <w:style w:type="character" w:customStyle="1" w:styleId="Heading5Char">
    <w:name w:val="Heading 5 Char"/>
    <w:aliases w:val="Heading 52 Char,Heading 511 Char,Heading 51111 Char,Heading 5 Char Char Char Char Char Char Char Char Char Char Char Char Char Char Char Char Char Char Char Char Char Char Char Char Char Char Char Char Char Char"/>
    <w:basedOn w:val="DefaultParagraphFont"/>
    <w:link w:val="Heading5"/>
    <w:uiPriority w:val="9"/>
    <w:rsid w:val="0018799C"/>
    <w:rPr>
      <w:smallCaps/>
      <w:color w:val="943634" w:themeColor="accent2" w:themeShade="BF"/>
      <w:spacing w:val="10"/>
      <w:sz w:val="22"/>
      <w:szCs w:val="26"/>
    </w:rPr>
  </w:style>
  <w:style w:type="character" w:customStyle="1" w:styleId="Heading6Char">
    <w:name w:val="Heading 6 Char"/>
    <w:basedOn w:val="DefaultParagraphFont"/>
    <w:link w:val="Heading6"/>
    <w:uiPriority w:val="9"/>
    <w:rsid w:val="0018799C"/>
    <w:rPr>
      <w:smallCaps/>
      <w:color w:val="C0504D" w:themeColor="accent2"/>
      <w:spacing w:val="5"/>
      <w:sz w:val="22"/>
    </w:rPr>
  </w:style>
  <w:style w:type="character" w:customStyle="1" w:styleId="Heading7Char">
    <w:name w:val="Heading 7 Char"/>
    <w:basedOn w:val="DefaultParagraphFont"/>
    <w:link w:val="Heading7"/>
    <w:uiPriority w:val="9"/>
    <w:rsid w:val="0018799C"/>
    <w:rPr>
      <w:b/>
      <w:smallCaps/>
      <w:color w:val="C0504D" w:themeColor="accent2"/>
      <w:spacing w:val="10"/>
    </w:rPr>
  </w:style>
  <w:style w:type="character" w:customStyle="1" w:styleId="Heading8Char">
    <w:name w:val="Heading 8 Char"/>
    <w:basedOn w:val="DefaultParagraphFont"/>
    <w:link w:val="Heading8"/>
    <w:uiPriority w:val="9"/>
    <w:rsid w:val="0018799C"/>
    <w:rPr>
      <w:b/>
      <w:i/>
      <w:smallCaps/>
      <w:color w:val="943634" w:themeColor="accent2" w:themeShade="BF"/>
    </w:rPr>
  </w:style>
  <w:style w:type="character" w:customStyle="1" w:styleId="Heading9Char">
    <w:name w:val="Heading 9 Char"/>
    <w:basedOn w:val="DefaultParagraphFont"/>
    <w:link w:val="Heading9"/>
    <w:uiPriority w:val="9"/>
    <w:rsid w:val="0018799C"/>
    <w:rPr>
      <w:b/>
      <w:i/>
      <w:smallCaps/>
      <w:color w:val="622423" w:themeColor="accent2" w:themeShade="7F"/>
    </w:rPr>
  </w:style>
  <w:style w:type="character" w:styleId="Hyperlink">
    <w:name w:val="Hyperlink"/>
    <w:basedOn w:val="DefaultParagraphFont"/>
    <w:uiPriority w:val="99"/>
    <w:rsid w:val="007C4DC9"/>
    <w:rPr>
      <w:color w:val="0000FF"/>
      <w:u w:val="single"/>
    </w:rPr>
  </w:style>
  <w:style w:type="paragraph" w:styleId="NormalWeb">
    <w:name w:val="Normal (Web)"/>
    <w:basedOn w:val="Normal"/>
    <w:uiPriority w:val="99"/>
    <w:rsid w:val="007C4DC9"/>
    <w:pPr>
      <w:spacing w:before="100" w:beforeAutospacing="1" w:after="100" w:afterAutospacing="1"/>
    </w:pPr>
  </w:style>
  <w:style w:type="paragraph" w:styleId="FootnoteText">
    <w:name w:val="footnote text"/>
    <w:basedOn w:val="Normal"/>
    <w:link w:val="FootnoteTextChar"/>
    <w:semiHidden/>
    <w:rsid w:val="007C4DC9"/>
  </w:style>
  <w:style w:type="character" w:customStyle="1" w:styleId="FootnoteTextChar">
    <w:name w:val="Footnote Text Char"/>
    <w:basedOn w:val="DefaultParagraphFont"/>
    <w:link w:val="FootnoteText"/>
    <w:semiHidden/>
    <w:rsid w:val="00AF247A"/>
    <w:rPr>
      <w:lang w:val="en-US" w:eastAsia="en-US"/>
    </w:rPr>
  </w:style>
  <w:style w:type="character" w:styleId="FootnoteReference">
    <w:name w:val="footnote reference"/>
    <w:basedOn w:val="DefaultParagraphFont"/>
    <w:semiHidden/>
    <w:rsid w:val="007C4DC9"/>
    <w:rPr>
      <w:vertAlign w:val="superscript"/>
    </w:rPr>
  </w:style>
  <w:style w:type="table" w:styleId="TableGrid">
    <w:name w:val="Table Grid"/>
    <w:aliases w:val="0-Table"/>
    <w:basedOn w:val="TableNormal"/>
    <w:uiPriority w:val="59"/>
    <w:rsid w:val="009A00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aliases w:val="Caption Char,Caption Char Char Char,Caption Char Char Char Char Char Char,Caption Char Char Char Char Char Char Char Char Char Char,Caption Char Char Char Char Char Char Char Char Char,Not Bold"/>
    <w:basedOn w:val="Normal"/>
    <w:next w:val="Normal"/>
    <w:link w:val="CaptionChar1"/>
    <w:uiPriority w:val="35"/>
    <w:unhideWhenUsed/>
    <w:qFormat/>
    <w:rsid w:val="0018799C"/>
    <w:rPr>
      <w:b/>
      <w:bCs/>
      <w:caps/>
      <w:sz w:val="16"/>
      <w:szCs w:val="18"/>
    </w:rPr>
  </w:style>
  <w:style w:type="character" w:customStyle="1" w:styleId="CaptionChar1">
    <w:name w:val="Caption Char1"/>
    <w:aliases w:val="Caption Char Char,Caption Char Char Char Char,Caption Char Char Char Char Char Char Char,Caption Char Char Char Char Char Char Char Char Char Char Char,Caption Char Char Char Char Char Char Char Char Char Char1,Not Bold Char"/>
    <w:basedOn w:val="DefaultParagraphFont"/>
    <w:link w:val="Caption"/>
    <w:uiPriority w:val="35"/>
    <w:rsid w:val="00AF247A"/>
    <w:rPr>
      <w:b/>
      <w:bCs/>
      <w:caps/>
      <w:sz w:val="16"/>
      <w:szCs w:val="18"/>
    </w:rPr>
  </w:style>
  <w:style w:type="paragraph" w:styleId="BodyText">
    <w:name w:val="Body Text"/>
    <w:aliases w:val=" Char10,גוף הטקסט תו1 תו,גוף הטקסט תו תו תו,GD תו תו תו,DNV-Body תו תו תו תו תו תו1 תו,GD תו1 תו,DNV-Body תו תו תו תו תו1,DNV-Body תו תו תו תו תו תו תו תו,DNV-Body תו תו תו תו תו תו תו1 תו,DNV-Body תו תו תו1 תו Char, Char,DNV-Body תו תו תו1 תו"/>
    <w:basedOn w:val="Normal"/>
    <w:link w:val="BodyTextChar"/>
    <w:rsid w:val="00280394"/>
  </w:style>
  <w:style w:type="character" w:customStyle="1" w:styleId="BodyTextChar">
    <w:name w:val="Body Text Char"/>
    <w:aliases w:val=" Char10 Char,גוף הטקסט תו1 תו Char,גוף הטקסט תו תו תו Char,GD תו תו תו Char,DNV-Body תו תו תו תו תו תו1 תו Char,GD תו1 תו Char,DNV-Body תו תו תו תו תו1 Char,DNV-Body תו תו תו תו תו תו תו תו Char,DNV-Body תו תו תו תו תו תו תו1 תו Char"/>
    <w:basedOn w:val="DefaultParagraphFont"/>
    <w:link w:val="BodyText"/>
    <w:rsid w:val="00AF247A"/>
    <w:rPr>
      <w:sz w:val="24"/>
      <w:lang w:val="en-US" w:eastAsia="en-US"/>
    </w:rPr>
  </w:style>
  <w:style w:type="paragraph" w:styleId="Header">
    <w:name w:val="header"/>
    <w:basedOn w:val="Normal"/>
    <w:link w:val="HeaderChar"/>
    <w:uiPriority w:val="99"/>
    <w:rsid w:val="00280394"/>
    <w:pPr>
      <w:tabs>
        <w:tab w:val="center" w:pos="4320"/>
        <w:tab w:val="right" w:pos="8640"/>
      </w:tabs>
    </w:pPr>
    <w:rPr>
      <w:lang w:val="en-GB"/>
    </w:rPr>
  </w:style>
  <w:style w:type="character" w:customStyle="1" w:styleId="HeaderChar">
    <w:name w:val="Header Char"/>
    <w:basedOn w:val="DefaultParagraphFont"/>
    <w:link w:val="Header"/>
    <w:uiPriority w:val="99"/>
    <w:rsid w:val="00D0474C"/>
    <w:rPr>
      <w:sz w:val="24"/>
      <w:lang w:eastAsia="en-US"/>
    </w:rPr>
  </w:style>
  <w:style w:type="paragraph" w:styleId="BodyText2">
    <w:name w:val="Body Text 2"/>
    <w:aliases w:val="Body Text 2 Char Char Char"/>
    <w:basedOn w:val="Normal"/>
    <w:link w:val="BodyText2Char"/>
    <w:uiPriority w:val="99"/>
    <w:rsid w:val="00A16DC0"/>
    <w:pPr>
      <w:spacing w:after="120" w:line="480" w:lineRule="auto"/>
    </w:pPr>
  </w:style>
  <w:style w:type="character" w:customStyle="1" w:styleId="BodyText2Char">
    <w:name w:val="Body Text 2 Char"/>
    <w:aliases w:val="Body Text 2 Char Char Char Char"/>
    <w:basedOn w:val="DefaultParagraphFont"/>
    <w:link w:val="BodyText2"/>
    <w:uiPriority w:val="99"/>
    <w:rsid w:val="00AF247A"/>
    <w:rPr>
      <w:sz w:val="24"/>
      <w:szCs w:val="24"/>
      <w:lang w:val="en-US" w:eastAsia="en-US"/>
    </w:rPr>
  </w:style>
  <w:style w:type="paragraph" w:styleId="TOC1">
    <w:name w:val="toc 1"/>
    <w:basedOn w:val="Normal"/>
    <w:next w:val="Normal"/>
    <w:link w:val="TOC1Char"/>
    <w:autoRedefine/>
    <w:uiPriority w:val="39"/>
    <w:rsid w:val="003C6D9B"/>
    <w:pPr>
      <w:tabs>
        <w:tab w:val="left" w:pos="270"/>
        <w:tab w:val="right" w:leader="dot" w:pos="10160"/>
      </w:tabs>
      <w:spacing w:before="360" w:after="0"/>
      <w:jc w:val="left"/>
    </w:pPr>
    <w:rPr>
      <w:rFonts w:ascii="Times New Roman" w:hAnsi="Times New Roman"/>
      <w:b/>
      <w:bCs/>
      <w:sz w:val="24"/>
      <w:szCs w:val="24"/>
    </w:rPr>
  </w:style>
  <w:style w:type="character" w:customStyle="1" w:styleId="TOC1Char">
    <w:name w:val="TOC 1 Char"/>
    <w:basedOn w:val="DefaultParagraphFont"/>
    <w:link w:val="TOC1"/>
    <w:uiPriority w:val="39"/>
    <w:rsid w:val="003C6D9B"/>
    <w:rPr>
      <w:rFonts w:ascii="Times New Roman" w:hAnsi="Times New Roman"/>
      <w:b/>
      <w:bCs/>
      <w:sz w:val="24"/>
      <w:szCs w:val="24"/>
    </w:rPr>
  </w:style>
  <w:style w:type="paragraph" w:styleId="TOC2">
    <w:name w:val="toc 2"/>
    <w:basedOn w:val="Normal"/>
    <w:next w:val="Normal"/>
    <w:autoRedefine/>
    <w:uiPriority w:val="39"/>
    <w:rsid w:val="00995429"/>
    <w:pPr>
      <w:spacing w:before="240" w:after="0"/>
      <w:jc w:val="left"/>
    </w:pPr>
    <w:rPr>
      <w:rFonts w:cstheme="minorHAnsi"/>
      <w:b/>
      <w:bCs/>
    </w:rPr>
  </w:style>
  <w:style w:type="paragraph" w:styleId="TOC3">
    <w:name w:val="toc 3"/>
    <w:basedOn w:val="Normal"/>
    <w:next w:val="Normal"/>
    <w:autoRedefine/>
    <w:uiPriority w:val="39"/>
    <w:rsid w:val="00995429"/>
    <w:pPr>
      <w:spacing w:after="0"/>
      <w:ind w:left="200"/>
      <w:jc w:val="left"/>
    </w:pPr>
    <w:rPr>
      <w:rFonts w:cstheme="minorHAnsi"/>
    </w:rPr>
  </w:style>
  <w:style w:type="paragraph" w:styleId="TableofFigures">
    <w:name w:val="table of figures"/>
    <w:basedOn w:val="Normal"/>
    <w:next w:val="Normal"/>
    <w:uiPriority w:val="99"/>
    <w:rsid w:val="00E42533"/>
  </w:style>
  <w:style w:type="paragraph" w:customStyle="1" w:styleId="StyleAfter0pt">
    <w:name w:val="Style After:  0 pt"/>
    <w:basedOn w:val="Normal"/>
    <w:autoRedefine/>
    <w:rsid w:val="004C3D64"/>
    <w:rPr>
      <w:sz w:val="16"/>
      <w:szCs w:val="16"/>
      <w:lang w:val="en-GB" w:eastAsia="fr-FR"/>
    </w:rPr>
  </w:style>
  <w:style w:type="paragraph" w:styleId="Footer">
    <w:name w:val="footer"/>
    <w:basedOn w:val="Normal"/>
    <w:link w:val="FooterChar"/>
    <w:uiPriority w:val="99"/>
    <w:rsid w:val="00A16DC0"/>
    <w:pPr>
      <w:tabs>
        <w:tab w:val="center" w:pos="4320"/>
        <w:tab w:val="right" w:pos="8640"/>
      </w:tabs>
    </w:pPr>
  </w:style>
  <w:style w:type="character" w:customStyle="1" w:styleId="FooterChar">
    <w:name w:val="Footer Char"/>
    <w:basedOn w:val="DefaultParagraphFont"/>
    <w:link w:val="Footer"/>
    <w:uiPriority w:val="99"/>
    <w:rsid w:val="00B7371A"/>
    <w:rPr>
      <w:sz w:val="24"/>
      <w:szCs w:val="24"/>
      <w:lang w:val="en-US" w:eastAsia="en-US"/>
    </w:rPr>
  </w:style>
  <w:style w:type="character" w:styleId="PageNumber">
    <w:name w:val="page number"/>
    <w:basedOn w:val="DefaultParagraphFont"/>
    <w:rsid w:val="00511524"/>
  </w:style>
  <w:style w:type="paragraph" w:styleId="BodyTextIndent">
    <w:name w:val="Body Text Indent"/>
    <w:basedOn w:val="Normal"/>
    <w:link w:val="BodyTextIndentChar"/>
    <w:uiPriority w:val="99"/>
    <w:rsid w:val="006F5A9B"/>
    <w:pPr>
      <w:spacing w:after="120"/>
      <w:ind w:left="360"/>
    </w:pPr>
  </w:style>
  <w:style w:type="character" w:customStyle="1" w:styleId="BodyTextIndentChar">
    <w:name w:val="Body Text Indent Char"/>
    <w:basedOn w:val="DefaultParagraphFont"/>
    <w:link w:val="BodyTextIndent"/>
    <w:uiPriority w:val="99"/>
    <w:rsid w:val="00AF247A"/>
    <w:rPr>
      <w:sz w:val="24"/>
      <w:szCs w:val="24"/>
      <w:lang w:val="en-US" w:eastAsia="en-US"/>
    </w:rPr>
  </w:style>
  <w:style w:type="paragraph" w:styleId="BodyText3">
    <w:name w:val="Body Text 3"/>
    <w:basedOn w:val="Normal"/>
    <w:link w:val="BodyText3Char"/>
    <w:rsid w:val="006F5A9B"/>
    <w:pPr>
      <w:spacing w:after="120"/>
    </w:pPr>
    <w:rPr>
      <w:sz w:val="16"/>
      <w:szCs w:val="16"/>
    </w:rPr>
  </w:style>
  <w:style w:type="character" w:customStyle="1" w:styleId="BodyText3Char">
    <w:name w:val="Body Text 3 Char"/>
    <w:link w:val="BodyText3"/>
    <w:rsid w:val="006800E6"/>
    <w:rPr>
      <w:sz w:val="16"/>
      <w:szCs w:val="16"/>
      <w:lang w:val="en-US" w:eastAsia="en-US"/>
    </w:rPr>
  </w:style>
  <w:style w:type="paragraph" w:styleId="BodyTextIndent2">
    <w:name w:val="Body Text Indent 2"/>
    <w:basedOn w:val="Normal"/>
    <w:link w:val="BodyTextIndent2Char"/>
    <w:rsid w:val="00E175C0"/>
    <w:pPr>
      <w:spacing w:after="120" w:line="480" w:lineRule="auto"/>
      <w:ind w:left="360"/>
    </w:pPr>
  </w:style>
  <w:style w:type="paragraph" w:styleId="BlockText">
    <w:name w:val="Block Text"/>
    <w:basedOn w:val="Normal"/>
    <w:rsid w:val="00981D1A"/>
    <w:pPr>
      <w:ind w:left="2880" w:right="-468"/>
    </w:pPr>
    <w:rPr>
      <w:lang w:val="en-GB"/>
    </w:rPr>
  </w:style>
  <w:style w:type="paragraph" w:customStyle="1" w:styleId="Heading21">
    <w:name w:val="Heading 21"/>
    <w:basedOn w:val="Heading2"/>
    <w:next w:val="Heading2"/>
    <w:rsid w:val="001D4962"/>
    <w:pPr>
      <w:spacing w:before="100" w:beforeAutospacing="1" w:after="100" w:afterAutospacing="1"/>
      <w:jc w:val="both"/>
    </w:pPr>
    <w:rPr>
      <w:rFonts w:cs="Times New Roman"/>
      <w:caps/>
      <w:szCs w:val="24"/>
      <w:lang w:val="en-GB"/>
    </w:rPr>
  </w:style>
  <w:style w:type="character" w:styleId="CommentReference">
    <w:name w:val="annotation reference"/>
    <w:basedOn w:val="DefaultParagraphFont"/>
    <w:semiHidden/>
    <w:rsid w:val="002F6A8F"/>
    <w:rPr>
      <w:sz w:val="16"/>
      <w:szCs w:val="16"/>
    </w:rPr>
  </w:style>
  <w:style w:type="paragraph" w:styleId="CommentText">
    <w:name w:val="annotation text"/>
    <w:basedOn w:val="Normal"/>
    <w:link w:val="CommentTextChar"/>
    <w:semiHidden/>
    <w:rsid w:val="002F6A8F"/>
  </w:style>
  <w:style w:type="paragraph" w:styleId="CommentSubject">
    <w:name w:val="annotation subject"/>
    <w:basedOn w:val="CommentText"/>
    <w:next w:val="CommentText"/>
    <w:semiHidden/>
    <w:rsid w:val="002F6A8F"/>
    <w:rPr>
      <w:b/>
      <w:bCs/>
    </w:rPr>
  </w:style>
  <w:style w:type="paragraph" w:styleId="BalloonText">
    <w:name w:val="Balloon Text"/>
    <w:basedOn w:val="Normal"/>
    <w:link w:val="BalloonTextChar"/>
    <w:uiPriority w:val="99"/>
    <w:semiHidden/>
    <w:rsid w:val="002F6A8F"/>
    <w:rPr>
      <w:rFonts w:ascii="Tahoma" w:hAnsi="Tahoma" w:cs="Tahoma"/>
      <w:sz w:val="16"/>
      <w:szCs w:val="16"/>
    </w:rPr>
  </w:style>
  <w:style w:type="character" w:customStyle="1" w:styleId="BalloonTextChar">
    <w:name w:val="Balloon Text Char"/>
    <w:basedOn w:val="DefaultParagraphFont"/>
    <w:link w:val="BalloonText"/>
    <w:uiPriority w:val="99"/>
    <w:semiHidden/>
    <w:rsid w:val="00AF247A"/>
    <w:rPr>
      <w:rFonts w:ascii="Tahoma" w:hAnsi="Tahoma" w:cs="Tahoma"/>
      <w:sz w:val="16"/>
      <w:szCs w:val="16"/>
      <w:lang w:val="en-US" w:eastAsia="en-US"/>
    </w:rPr>
  </w:style>
  <w:style w:type="paragraph" w:customStyle="1" w:styleId="StyleHeading1NounderlineLinespacing15lines">
    <w:name w:val="Style Heading 1 + No underline Line spacing:  1.5 lines"/>
    <w:basedOn w:val="Heading1"/>
    <w:rsid w:val="00AB2E05"/>
    <w:pPr>
      <w:spacing w:after="120"/>
    </w:pPr>
    <w:rPr>
      <w:rFonts w:ascii="Times New Roman Bold" w:hAnsi="Times New Roman Bold"/>
    </w:rPr>
  </w:style>
  <w:style w:type="paragraph" w:customStyle="1" w:styleId="StyleHeading2Linespacing15lines">
    <w:name w:val="Style Heading 2 + Line spacing:  1.5 lines"/>
    <w:basedOn w:val="Heading2"/>
    <w:rsid w:val="00AB2E05"/>
    <w:pPr>
      <w:spacing w:after="120"/>
    </w:pPr>
    <w:rPr>
      <w:rFonts w:ascii="Times New Roman Bold" w:hAnsi="Times New Roman Bold" w:cs="Times New Roman"/>
      <w:szCs w:val="24"/>
    </w:rPr>
  </w:style>
  <w:style w:type="paragraph" w:customStyle="1" w:styleId="StyleHeading3Linespacing15lines">
    <w:name w:val="Style Heading 3 + Line spacing:  1.5 lines"/>
    <w:basedOn w:val="Heading3"/>
    <w:rsid w:val="00BB2A47"/>
    <w:rPr>
      <w:rFonts w:cs="Times New Roman"/>
      <w:szCs w:val="20"/>
    </w:rPr>
  </w:style>
  <w:style w:type="paragraph" w:customStyle="1" w:styleId="StyleHeading4Linespacing15lines">
    <w:name w:val="Style Heading 4 + Line spacing:  1.5 lines"/>
    <w:basedOn w:val="Heading4"/>
    <w:rsid w:val="00813A7F"/>
    <w:pPr>
      <w:spacing w:before="120" w:after="120"/>
    </w:pPr>
    <w:rPr>
      <w:rFonts w:ascii="Times New Roman Bold" w:hAnsi="Times New Roman Bold"/>
    </w:rPr>
  </w:style>
  <w:style w:type="paragraph" w:customStyle="1" w:styleId="1BulletList">
    <w:name w:val="1Bullet List"/>
    <w:rsid w:val="00384FB9"/>
    <w:pPr>
      <w:widowControl w:val="0"/>
      <w:tabs>
        <w:tab w:val="left" w:pos="720"/>
        <w:tab w:val="left" w:pos="1440"/>
        <w:tab w:val="left" w:pos="2160"/>
      </w:tabs>
      <w:autoSpaceDE w:val="0"/>
      <w:autoSpaceDN w:val="0"/>
      <w:adjustRightInd w:val="0"/>
      <w:ind w:left="2160" w:hanging="2160"/>
    </w:pPr>
    <w:rPr>
      <w:szCs w:val="24"/>
    </w:rPr>
  </w:style>
  <w:style w:type="paragraph" w:styleId="Title">
    <w:name w:val="Title"/>
    <w:basedOn w:val="Normal"/>
    <w:next w:val="Normal"/>
    <w:link w:val="TitleChar"/>
    <w:uiPriority w:val="10"/>
    <w:qFormat/>
    <w:rsid w:val="0018799C"/>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18799C"/>
    <w:rPr>
      <w:smallCaps/>
      <w:sz w:val="48"/>
      <w:szCs w:val="48"/>
    </w:rPr>
  </w:style>
  <w:style w:type="character" w:styleId="FollowedHyperlink">
    <w:name w:val="FollowedHyperlink"/>
    <w:basedOn w:val="DefaultParagraphFont"/>
    <w:uiPriority w:val="99"/>
    <w:rsid w:val="005D34BE"/>
    <w:rPr>
      <w:color w:val="800080"/>
      <w:u w:val="single"/>
    </w:rPr>
  </w:style>
  <w:style w:type="paragraph" w:customStyle="1" w:styleId="xl27">
    <w:name w:val="xl27"/>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8">
    <w:name w:val="xl28"/>
    <w:basedOn w:val="Normal"/>
    <w:rsid w:val="005D34B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b/>
      <w:bCs/>
    </w:rPr>
  </w:style>
  <w:style w:type="paragraph" w:customStyle="1" w:styleId="xl29">
    <w:name w:val="xl29"/>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Normal"/>
    <w:rsid w:val="005D34BE"/>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pPr>
    <w:rPr>
      <w:b/>
      <w:bCs/>
    </w:rPr>
  </w:style>
  <w:style w:type="paragraph" w:customStyle="1" w:styleId="xl31">
    <w:name w:val="xl31"/>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5">
    <w:name w:val="xl35"/>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6">
    <w:name w:val="xl36"/>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7">
    <w:name w:val="xl37"/>
    <w:basedOn w:val="Normal"/>
    <w:rsid w:val="005D34BE"/>
    <w:pPr>
      <w:pBdr>
        <w:top w:val="single" w:sz="4" w:space="0" w:color="auto"/>
        <w:left w:val="single" w:sz="4" w:space="12" w:color="auto"/>
        <w:bottom w:val="single" w:sz="4" w:space="0" w:color="auto"/>
        <w:right w:val="single" w:sz="4" w:space="0" w:color="auto"/>
      </w:pBdr>
      <w:spacing w:before="100" w:beforeAutospacing="1" w:after="100" w:afterAutospacing="1"/>
      <w:ind w:firstLineChars="100" w:firstLine="100"/>
    </w:pPr>
  </w:style>
  <w:style w:type="paragraph" w:customStyle="1" w:styleId="xl38">
    <w:name w:val="xl38"/>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
    <w:name w:val="xl40"/>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1">
    <w:name w:val="xl41"/>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
    <w:name w:val="xl42"/>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3">
    <w:name w:val="xl43"/>
    <w:basedOn w:val="Normal"/>
    <w:rsid w:val="005D34BE"/>
    <w:pPr>
      <w:pBdr>
        <w:top w:val="single" w:sz="4" w:space="0" w:color="auto"/>
        <w:left w:val="single" w:sz="4" w:space="24" w:color="auto"/>
        <w:bottom w:val="single" w:sz="4" w:space="0" w:color="auto"/>
        <w:right w:val="single" w:sz="4" w:space="0" w:color="auto"/>
      </w:pBdr>
      <w:spacing w:before="100" w:beforeAutospacing="1" w:after="100" w:afterAutospacing="1"/>
      <w:ind w:firstLineChars="200" w:firstLine="200"/>
    </w:pPr>
  </w:style>
  <w:style w:type="paragraph" w:customStyle="1" w:styleId="xl44">
    <w:name w:val="xl44"/>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5">
    <w:name w:val="xl45"/>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6">
    <w:name w:val="xl46"/>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
    <w:name w:val="xl47"/>
    <w:basedOn w:val="Normal"/>
    <w:rsid w:val="005D34BE"/>
    <w:pPr>
      <w:pBdr>
        <w:top w:val="single" w:sz="4" w:space="0" w:color="auto"/>
        <w:left w:val="single" w:sz="4" w:space="31" w:color="auto"/>
        <w:bottom w:val="single" w:sz="4" w:space="0" w:color="auto"/>
        <w:right w:val="single" w:sz="4" w:space="0" w:color="auto"/>
      </w:pBdr>
      <w:spacing w:before="100" w:beforeAutospacing="1" w:after="100" w:afterAutospacing="1"/>
      <w:ind w:firstLineChars="300" w:firstLine="300"/>
    </w:pPr>
  </w:style>
  <w:style w:type="paragraph" w:customStyle="1" w:styleId="xl48">
    <w:name w:val="xl48"/>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9">
    <w:name w:val="xl49"/>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
    <w:name w:val="xl50"/>
    <w:basedOn w:val="Normal"/>
    <w:rsid w:val="005D34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styleId="TOC4">
    <w:name w:val="toc 4"/>
    <w:basedOn w:val="Normal"/>
    <w:next w:val="Normal"/>
    <w:autoRedefine/>
    <w:uiPriority w:val="39"/>
    <w:rsid w:val="00D6236F"/>
    <w:pPr>
      <w:spacing w:after="0"/>
      <w:ind w:left="400"/>
      <w:jc w:val="left"/>
    </w:pPr>
    <w:rPr>
      <w:rFonts w:cstheme="minorHAnsi"/>
    </w:rPr>
  </w:style>
  <w:style w:type="paragraph" w:styleId="TOC5">
    <w:name w:val="toc 5"/>
    <w:basedOn w:val="Normal"/>
    <w:next w:val="Normal"/>
    <w:autoRedefine/>
    <w:uiPriority w:val="39"/>
    <w:rsid w:val="003C0FF1"/>
    <w:pPr>
      <w:spacing w:after="0"/>
      <w:ind w:left="600"/>
      <w:jc w:val="left"/>
    </w:pPr>
    <w:rPr>
      <w:rFonts w:cstheme="minorHAnsi"/>
    </w:rPr>
  </w:style>
  <w:style w:type="paragraph" w:styleId="TOC6">
    <w:name w:val="toc 6"/>
    <w:basedOn w:val="Normal"/>
    <w:next w:val="Normal"/>
    <w:autoRedefine/>
    <w:uiPriority w:val="39"/>
    <w:rsid w:val="003C0FF1"/>
    <w:pPr>
      <w:spacing w:after="0"/>
      <w:ind w:left="800"/>
      <w:jc w:val="left"/>
    </w:pPr>
    <w:rPr>
      <w:rFonts w:cstheme="minorHAnsi"/>
    </w:rPr>
  </w:style>
  <w:style w:type="paragraph" w:styleId="TOC7">
    <w:name w:val="toc 7"/>
    <w:basedOn w:val="Normal"/>
    <w:next w:val="Normal"/>
    <w:autoRedefine/>
    <w:uiPriority w:val="39"/>
    <w:rsid w:val="003C0FF1"/>
    <w:pPr>
      <w:spacing w:after="0"/>
      <w:ind w:left="1000"/>
      <w:jc w:val="left"/>
    </w:pPr>
    <w:rPr>
      <w:rFonts w:cstheme="minorHAnsi"/>
    </w:rPr>
  </w:style>
  <w:style w:type="paragraph" w:styleId="TOC8">
    <w:name w:val="toc 8"/>
    <w:basedOn w:val="Normal"/>
    <w:next w:val="Normal"/>
    <w:autoRedefine/>
    <w:uiPriority w:val="39"/>
    <w:rsid w:val="003C0FF1"/>
    <w:pPr>
      <w:spacing w:after="0"/>
      <w:ind w:left="1200"/>
      <w:jc w:val="left"/>
    </w:pPr>
    <w:rPr>
      <w:rFonts w:cstheme="minorHAnsi"/>
    </w:rPr>
  </w:style>
  <w:style w:type="paragraph" w:styleId="TOC9">
    <w:name w:val="toc 9"/>
    <w:basedOn w:val="Normal"/>
    <w:next w:val="Normal"/>
    <w:autoRedefine/>
    <w:uiPriority w:val="39"/>
    <w:rsid w:val="003C0FF1"/>
    <w:pPr>
      <w:spacing w:after="0"/>
      <w:ind w:left="1400"/>
      <w:jc w:val="left"/>
    </w:pPr>
    <w:rPr>
      <w:rFonts w:cstheme="minorHAnsi"/>
    </w:rPr>
  </w:style>
  <w:style w:type="character" w:styleId="Emphasis">
    <w:name w:val="Emphasis"/>
    <w:uiPriority w:val="20"/>
    <w:qFormat/>
    <w:rsid w:val="0018799C"/>
    <w:rPr>
      <w:b/>
      <w:i/>
      <w:spacing w:val="10"/>
    </w:rPr>
  </w:style>
  <w:style w:type="paragraph" w:styleId="TOCHeading">
    <w:name w:val="TOC Heading"/>
    <w:basedOn w:val="Heading1"/>
    <w:next w:val="Normal"/>
    <w:uiPriority w:val="39"/>
    <w:unhideWhenUsed/>
    <w:qFormat/>
    <w:rsid w:val="0018799C"/>
    <w:pPr>
      <w:outlineLvl w:val="9"/>
    </w:pPr>
  </w:style>
  <w:style w:type="paragraph" w:styleId="NoSpacing">
    <w:name w:val="No Spacing"/>
    <w:basedOn w:val="Normal"/>
    <w:link w:val="NoSpacingChar"/>
    <w:uiPriority w:val="1"/>
    <w:qFormat/>
    <w:rsid w:val="0018799C"/>
    <w:pPr>
      <w:spacing w:after="0" w:line="240" w:lineRule="auto"/>
    </w:pPr>
  </w:style>
  <w:style w:type="character" w:customStyle="1" w:styleId="NoSpacingChar">
    <w:name w:val="No Spacing Char"/>
    <w:basedOn w:val="DefaultParagraphFont"/>
    <w:link w:val="NoSpacing"/>
    <w:uiPriority w:val="1"/>
    <w:rsid w:val="0018799C"/>
  </w:style>
  <w:style w:type="paragraph" w:styleId="ListParagraph">
    <w:name w:val="List Paragraph"/>
    <w:basedOn w:val="Normal"/>
    <w:uiPriority w:val="34"/>
    <w:qFormat/>
    <w:rsid w:val="0018799C"/>
    <w:pPr>
      <w:ind w:left="720"/>
      <w:contextualSpacing/>
    </w:pPr>
  </w:style>
  <w:style w:type="paragraph" w:styleId="Subtitle">
    <w:name w:val="Subtitle"/>
    <w:basedOn w:val="Normal"/>
    <w:next w:val="Normal"/>
    <w:link w:val="SubtitleChar"/>
    <w:uiPriority w:val="11"/>
    <w:qFormat/>
    <w:rsid w:val="0018799C"/>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18799C"/>
    <w:rPr>
      <w:rFonts w:asciiTheme="majorHAnsi" w:eastAsiaTheme="majorEastAsia" w:hAnsiTheme="majorHAnsi" w:cstheme="majorBidi"/>
      <w:szCs w:val="22"/>
    </w:rPr>
  </w:style>
  <w:style w:type="character" w:styleId="Strong">
    <w:name w:val="Strong"/>
    <w:uiPriority w:val="22"/>
    <w:qFormat/>
    <w:rsid w:val="0018799C"/>
    <w:rPr>
      <w:b/>
      <w:color w:val="C0504D" w:themeColor="accent2"/>
    </w:rPr>
  </w:style>
  <w:style w:type="paragraph" w:styleId="Quote">
    <w:name w:val="Quote"/>
    <w:basedOn w:val="Normal"/>
    <w:next w:val="Normal"/>
    <w:link w:val="QuoteChar"/>
    <w:uiPriority w:val="29"/>
    <w:qFormat/>
    <w:rsid w:val="0018799C"/>
    <w:rPr>
      <w:i/>
    </w:rPr>
  </w:style>
  <w:style w:type="character" w:customStyle="1" w:styleId="QuoteChar">
    <w:name w:val="Quote Char"/>
    <w:basedOn w:val="DefaultParagraphFont"/>
    <w:link w:val="Quote"/>
    <w:uiPriority w:val="29"/>
    <w:rsid w:val="0018799C"/>
    <w:rPr>
      <w:i/>
    </w:rPr>
  </w:style>
  <w:style w:type="paragraph" w:styleId="IntenseQuote">
    <w:name w:val="Intense Quote"/>
    <w:basedOn w:val="Normal"/>
    <w:next w:val="Normal"/>
    <w:link w:val="IntenseQuoteChar"/>
    <w:uiPriority w:val="30"/>
    <w:qFormat/>
    <w:rsid w:val="0018799C"/>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18799C"/>
    <w:rPr>
      <w:b/>
      <w:i/>
      <w:color w:val="FFFFFF" w:themeColor="background1"/>
      <w:shd w:val="clear" w:color="auto" w:fill="C0504D" w:themeFill="accent2"/>
    </w:rPr>
  </w:style>
  <w:style w:type="character" w:styleId="SubtleEmphasis">
    <w:name w:val="Subtle Emphasis"/>
    <w:uiPriority w:val="19"/>
    <w:qFormat/>
    <w:rsid w:val="0018799C"/>
    <w:rPr>
      <w:i/>
    </w:rPr>
  </w:style>
  <w:style w:type="character" w:styleId="IntenseEmphasis">
    <w:name w:val="Intense Emphasis"/>
    <w:uiPriority w:val="21"/>
    <w:qFormat/>
    <w:rsid w:val="0018799C"/>
    <w:rPr>
      <w:b/>
      <w:i/>
      <w:color w:val="C0504D" w:themeColor="accent2"/>
      <w:spacing w:val="10"/>
    </w:rPr>
  </w:style>
  <w:style w:type="character" w:styleId="SubtleReference">
    <w:name w:val="Subtle Reference"/>
    <w:uiPriority w:val="31"/>
    <w:qFormat/>
    <w:rsid w:val="0018799C"/>
    <w:rPr>
      <w:b/>
    </w:rPr>
  </w:style>
  <w:style w:type="character" w:styleId="IntenseReference">
    <w:name w:val="Intense Reference"/>
    <w:uiPriority w:val="32"/>
    <w:qFormat/>
    <w:rsid w:val="0018799C"/>
    <w:rPr>
      <w:b/>
      <w:bCs/>
      <w:smallCaps/>
      <w:spacing w:val="5"/>
      <w:sz w:val="22"/>
      <w:szCs w:val="22"/>
      <w:u w:val="single"/>
    </w:rPr>
  </w:style>
  <w:style w:type="character" w:styleId="BookTitle">
    <w:name w:val="Book Title"/>
    <w:uiPriority w:val="33"/>
    <w:qFormat/>
    <w:rsid w:val="0018799C"/>
    <w:rPr>
      <w:rFonts w:asciiTheme="majorHAnsi" w:eastAsiaTheme="majorEastAsia" w:hAnsiTheme="majorHAnsi" w:cstheme="majorBidi"/>
      <w:i/>
      <w:iCs/>
      <w:sz w:val="20"/>
      <w:szCs w:val="20"/>
    </w:rPr>
  </w:style>
  <w:style w:type="paragraph" w:styleId="ListBullet2">
    <w:name w:val="List Bullet 2"/>
    <w:basedOn w:val="Normal"/>
    <w:autoRedefine/>
    <w:rsid w:val="00E41764"/>
    <w:pPr>
      <w:numPr>
        <w:numId w:val="17"/>
      </w:numPr>
    </w:pPr>
  </w:style>
  <w:style w:type="paragraph" w:styleId="DocumentMap">
    <w:name w:val="Document Map"/>
    <w:basedOn w:val="Normal"/>
    <w:link w:val="DocumentMapChar"/>
    <w:uiPriority w:val="99"/>
    <w:unhideWhenUsed/>
    <w:rsid w:val="00AF247A"/>
    <w:rPr>
      <w:rFonts w:ascii="Tahoma" w:eastAsiaTheme="minorHAnsi" w:hAnsi="Tahoma" w:cs="Tahoma"/>
      <w:sz w:val="16"/>
      <w:szCs w:val="16"/>
      <w:lang w:val="en-AU"/>
    </w:rPr>
  </w:style>
  <w:style w:type="character" w:customStyle="1" w:styleId="DocumentMapChar">
    <w:name w:val="Document Map Char"/>
    <w:basedOn w:val="DefaultParagraphFont"/>
    <w:link w:val="DocumentMap"/>
    <w:uiPriority w:val="99"/>
    <w:rsid w:val="00AF247A"/>
    <w:rPr>
      <w:rFonts w:ascii="Tahoma" w:eastAsiaTheme="minorHAnsi" w:hAnsi="Tahoma" w:cs="Tahoma"/>
      <w:sz w:val="16"/>
      <w:szCs w:val="16"/>
      <w:lang w:val="en-AU" w:eastAsia="en-US"/>
    </w:rPr>
  </w:style>
  <w:style w:type="paragraph" w:customStyle="1" w:styleId="a">
    <w:name w:val="_"/>
    <w:basedOn w:val="Normal"/>
    <w:rsid w:val="00AF247A"/>
    <w:pPr>
      <w:widowControl w:val="0"/>
      <w:ind w:left="703" w:hanging="703"/>
    </w:pPr>
    <w:rPr>
      <w:snapToGrid w:val="0"/>
    </w:rPr>
  </w:style>
  <w:style w:type="paragraph" w:customStyle="1" w:styleId="BulettedMain">
    <w:name w:val="Buletted Main"/>
    <w:basedOn w:val="Normal"/>
    <w:rsid w:val="00AF247A"/>
    <w:pPr>
      <w:numPr>
        <w:numId w:val="2"/>
      </w:numPr>
      <w:spacing w:before="120" w:line="264" w:lineRule="auto"/>
    </w:pPr>
    <w:rPr>
      <w:w w:val="95"/>
    </w:rPr>
  </w:style>
  <w:style w:type="paragraph" w:customStyle="1" w:styleId="ZDGName">
    <w:name w:val="Z_DGName"/>
    <w:basedOn w:val="Normal"/>
    <w:rsid w:val="00DD6CA5"/>
    <w:pPr>
      <w:widowControl w:val="0"/>
      <w:suppressAutoHyphens/>
      <w:ind w:right="85"/>
    </w:pPr>
    <w:rPr>
      <w:rFonts w:ascii="Arial" w:hAnsi="Arial"/>
      <w:sz w:val="16"/>
      <w:lang w:val="en-GB" w:eastAsia="ar-SA"/>
    </w:rPr>
  </w:style>
  <w:style w:type="paragraph" w:customStyle="1" w:styleId="Default">
    <w:name w:val="Default"/>
    <w:rsid w:val="00110A31"/>
    <w:pPr>
      <w:autoSpaceDE w:val="0"/>
      <w:autoSpaceDN w:val="0"/>
      <w:adjustRightInd w:val="0"/>
    </w:pPr>
    <w:rPr>
      <w:rFonts w:eastAsia="Calibri"/>
      <w:color w:val="000000"/>
      <w:sz w:val="24"/>
      <w:szCs w:val="24"/>
    </w:rPr>
  </w:style>
  <w:style w:type="paragraph" w:customStyle="1" w:styleId="CM92">
    <w:name w:val="CM92"/>
    <w:basedOn w:val="Normal"/>
    <w:next w:val="Normal"/>
    <w:uiPriority w:val="99"/>
    <w:rsid w:val="008A5BE5"/>
    <w:pPr>
      <w:widowControl w:val="0"/>
      <w:autoSpaceDE w:val="0"/>
      <w:autoSpaceDN w:val="0"/>
      <w:adjustRightInd w:val="0"/>
      <w:spacing w:after="198"/>
    </w:pPr>
    <w:rPr>
      <w:rFonts w:ascii="MLMAKK+Arial,Bold" w:hAnsi="MLMAKK+Arial,Bold"/>
    </w:rPr>
  </w:style>
  <w:style w:type="character" w:customStyle="1" w:styleId="BodyText3Char1">
    <w:name w:val="Body Text 3 Char1"/>
    <w:aliases w:val="Body Text 3 Char Char"/>
    <w:rsid w:val="00F608F9"/>
    <w:rPr>
      <w:sz w:val="22"/>
      <w:lang w:val="en-US" w:eastAsia="en-US" w:bidi="ar-SA"/>
    </w:rPr>
  </w:style>
  <w:style w:type="paragraph" w:customStyle="1" w:styleId="HeadingsFont">
    <w:name w:val="Headings Font"/>
    <w:basedOn w:val="Normal"/>
    <w:next w:val="BodyText"/>
    <w:link w:val="HeadingsFontChar"/>
    <w:rsid w:val="00066E07"/>
    <w:pPr>
      <w:keepNext/>
      <w:widowControl w:val="0"/>
      <w:adjustRightInd w:val="0"/>
      <w:spacing w:line="280" w:lineRule="atLeast"/>
      <w:textAlignment w:val="baseline"/>
    </w:pPr>
    <w:rPr>
      <w:rFonts w:ascii="Arial" w:hAnsi="Arial"/>
      <w:color w:val="0000FF"/>
      <w:lang w:val="en-GB"/>
    </w:rPr>
  </w:style>
  <w:style w:type="character" w:customStyle="1" w:styleId="HeadingsFontChar">
    <w:name w:val="Headings Font Char"/>
    <w:link w:val="HeadingsFont"/>
    <w:rsid w:val="00066E07"/>
    <w:rPr>
      <w:rFonts w:ascii="Arial" w:hAnsi="Arial"/>
      <w:color w:val="0000FF"/>
      <w:sz w:val="22"/>
      <w:lang w:eastAsia="en-US"/>
    </w:rPr>
  </w:style>
  <w:style w:type="character" w:customStyle="1" w:styleId="Heading3Char1">
    <w:name w:val="Heading 3 Char1"/>
    <w:aliases w:val="Heading 3 Char Char,3 bullet Char1,b Char1,2 Char1,h3 Char1,Sub 2 Char1,Para3 Char1,head3hdbk Char1,Side Heading Char1,Side Heading1 Char1,Para 3 Char1,Char Char18 Char1,Char Char Char Char Char1,Heading 31 Char1,Char Char1 Char Char1"/>
    <w:rsid w:val="00066E07"/>
    <w:rPr>
      <w:rFonts w:ascii="Arial" w:hAnsi="Arial"/>
      <w:b/>
      <w:snapToGrid w:val="0"/>
      <w:color w:val="0000FF"/>
      <w:sz w:val="22"/>
      <w:lang w:val="en-GB"/>
    </w:rPr>
  </w:style>
  <w:style w:type="paragraph" w:styleId="ListBullet">
    <w:name w:val="List Bullet"/>
    <w:basedOn w:val="BodyText"/>
    <w:rsid w:val="00066E07"/>
    <w:pPr>
      <w:keepLines/>
      <w:tabs>
        <w:tab w:val="num" w:pos="360"/>
      </w:tabs>
      <w:adjustRightInd w:val="0"/>
      <w:spacing w:after="120" w:line="280" w:lineRule="atLeast"/>
      <w:ind w:left="360" w:hanging="360"/>
      <w:textAlignment w:val="baseline"/>
    </w:pPr>
    <w:rPr>
      <w:lang w:val="en-GB"/>
    </w:rPr>
  </w:style>
  <w:style w:type="paragraph" w:styleId="ListBullet3">
    <w:name w:val="List Bullet 3"/>
    <w:basedOn w:val="BodyText"/>
    <w:rsid w:val="00066E07"/>
    <w:pPr>
      <w:tabs>
        <w:tab w:val="left" w:pos="1701"/>
        <w:tab w:val="num" w:pos="1778"/>
      </w:tabs>
      <w:adjustRightInd w:val="0"/>
      <w:spacing w:after="120" w:line="280" w:lineRule="atLeast"/>
      <w:ind w:left="1701" w:hanging="283"/>
      <w:textAlignment w:val="baseline"/>
    </w:pPr>
    <w:rPr>
      <w:lang w:val="en-GB"/>
    </w:rPr>
  </w:style>
  <w:style w:type="paragraph" w:styleId="ListNumber2">
    <w:name w:val="List Number 2"/>
    <w:basedOn w:val="ListNumber"/>
    <w:rsid w:val="00066E07"/>
    <w:pPr>
      <w:tabs>
        <w:tab w:val="clear" w:pos="360"/>
        <w:tab w:val="num" w:pos="851"/>
      </w:tabs>
      <w:spacing w:before="120"/>
      <w:ind w:left="851" w:hanging="426"/>
    </w:pPr>
  </w:style>
  <w:style w:type="paragraph" w:styleId="ListNumber">
    <w:name w:val="List Number"/>
    <w:basedOn w:val="BodyText"/>
    <w:rsid w:val="00066E07"/>
    <w:pPr>
      <w:keepLines/>
      <w:tabs>
        <w:tab w:val="num" w:pos="360"/>
      </w:tabs>
      <w:adjustRightInd w:val="0"/>
      <w:spacing w:after="120" w:line="280" w:lineRule="atLeast"/>
      <w:textAlignment w:val="baseline"/>
    </w:pPr>
    <w:rPr>
      <w:lang w:val="en-GB"/>
    </w:rPr>
  </w:style>
  <w:style w:type="paragraph" w:customStyle="1" w:styleId="11ptheading">
    <w:name w:val="11 pt heading"/>
    <w:basedOn w:val="HeadingsFont"/>
    <w:next w:val="BodyText"/>
    <w:rsid w:val="00066E07"/>
    <w:pPr>
      <w:spacing w:before="360" w:after="120"/>
    </w:pPr>
    <w:rPr>
      <w:b/>
    </w:rPr>
  </w:style>
  <w:style w:type="paragraph" w:styleId="List">
    <w:name w:val="List"/>
    <w:basedOn w:val="BodyText"/>
    <w:rsid w:val="00066E07"/>
    <w:pPr>
      <w:keepLines/>
      <w:adjustRightInd w:val="0"/>
      <w:spacing w:after="120" w:line="280" w:lineRule="atLeast"/>
      <w:ind w:left="851"/>
      <w:textAlignment w:val="baseline"/>
    </w:pPr>
    <w:rPr>
      <w:snapToGrid w:val="0"/>
      <w:lang w:val="en-GB"/>
    </w:rPr>
  </w:style>
  <w:style w:type="paragraph" w:styleId="List2">
    <w:name w:val="List 2"/>
    <w:basedOn w:val="List"/>
    <w:rsid w:val="00066E07"/>
    <w:pPr>
      <w:spacing w:before="120"/>
    </w:pPr>
  </w:style>
  <w:style w:type="paragraph" w:customStyle="1" w:styleId="13ptheading">
    <w:name w:val="13 pt heading"/>
    <w:basedOn w:val="HeadingsFont"/>
    <w:next w:val="BodyText"/>
    <w:rsid w:val="00066E07"/>
    <w:pPr>
      <w:spacing w:before="360" w:after="120"/>
    </w:pPr>
    <w:rPr>
      <w:b/>
      <w:sz w:val="26"/>
    </w:rPr>
  </w:style>
  <w:style w:type="paragraph" w:customStyle="1" w:styleId="Equationcaption">
    <w:name w:val="Equation caption"/>
    <w:basedOn w:val="HeadingsFont"/>
    <w:next w:val="BodyText"/>
    <w:rsid w:val="00066E07"/>
    <w:pPr>
      <w:tabs>
        <w:tab w:val="left" w:pos="3402"/>
      </w:tabs>
      <w:spacing w:before="120" w:after="120"/>
    </w:pPr>
  </w:style>
  <w:style w:type="paragraph" w:customStyle="1" w:styleId="TableFootnote">
    <w:name w:val="Table Footnote"/>
    <w:basedOn w:val="Normal"/>
    <w:rsid w:val="00066E07"/>
    <w:pPr>
      <w:widowControl w:val="0"/>
      <w:adjustRightInd w:val="0"/>
      <w:spacing w:before="120"/>
      <w:ind w:left="851" w:hanging="851"/>
      <w:textAlignment w:val="baseline"/>
    </w:pPr>
    <w:rPr>
      <w:sz w:val="18"/>
      <w:lang w:val="en-GB"/>
    </w:rPr>
  </w:style>
  <w:style w:type="paragraph" w:customStyle="1" w:styleId="TableSource">
    <w:name w:val="Table Source"/>
    <w:basedOn w:val="Normal"/>
    <w:rsid w:val="00066E07"/>
    <w:pPr>
      <w:widowControl w:val="0"/>
      <w:adjustRightInd w:val="0"/>
      <w:spacing w:after="120"/>
      <w:ind w:left="851"/>
      <w:textAlignment w:val="baseline"/>
    </w:pPr>
    <w:rPr>
      <w:i/>
      <w:sz w:val="18"/>
      <w:lang w:val="en-GB"/>
    </w:rPr>
  </w:style>
  <w:style w:type="paragraph" w:customStyle="1" w:styleId="05linespaceFortables">
    <w:name w:val="0.5 line space (For tables)"/>
    <w:basedOn w:val="Normal"/>
    <w:next w:val="BodyText"/>
    <w:rsid w:val="00066E07"/>
    <w:pPr>
      <w:widowControl w:val="0"/>
      <w:adjustRightInd w:val="0"/>
      <w:spacing w:line="120" w:lineRule="exact"/>
      <w:textAlignment w:val="baseline"/>
    </w:pPr>
    <w:rPr>
      <w:lang w:val="en-GB"/>
    </w:rPr>
  </w:style>
  <w:style w:type="paragraph" w:customStyle="1" w:styleId="Figuretext">
    <w:name w:val="Figure text"/>
    <w:basedOn w:val="Normal"/>
    <w:next w:val="BlockText"/>
    <w:rsid w:val="00066E07"/>
    <w:pPr>
      <w:widowControl w:val="0"/>
      <w:adjustRightInd w:val="0"/>
      <w:textAlignment w:val="baseline"/>
    </w:pPr>
    <w:rPr>
      <w:sz w:val="18"/>
      <w:lang w:val="en-GB"/>
    </w:rPr>
  </w:style>
  <w:style w:type="paragraph" w:styleId="ListNumber3">
    <w:name w:val="List Number 3"/>
    <w:basedOn w:val="Normal"/>
    <w:rsid w:val="00066E07"/>
    <w:pPr>
      <w:tabs>
        <w:tab w:val="num" w:pos="926"/>
      </w:tabs>
      <w:adjustRightInd w:val="0"/>
      <w:spacing w:line="280" w:lineRule="atLeast"/>
      <w:ind w:left="924" w:hanging="357"/>
      <w:textAlignment w:val="baseline"/>
    </w:pPr>
    <w:rPr>
      <w:lang w:val="en-GB"/>
    </w:rPr>
  </w:style>
  <w:style w:type="paragraph" w:customStyle="1" w:styleId="ReportHeading1">
    <w:name w:val="ReportHeading1"/>
    <w:basedOn w:val="Normal"/>
    <w:rsid w:val="00066E07"/>
    <w:pPr>
      <w:adjustRightInd w:val="0"/>
      <w:spacing w:before="120" w:after="120" w:line="280" w:lineRule="atLeast"/>
      <w:ind w:left="851" w:right="2268"/>
      <w:textAlignment w:val="baseline"/>
    </w:pPr>
    <w:rPr>
      <w:rFonts w:ascii="LucidaSans" w:hAnsi="LucidaSans"/>
      <w:b/>
      <w:sz w:val="44"/>
      <w:lang w:val="en-GB"/>
    </w:rPr>
  </w:style>
  <w:style w:type="paragraph" w:customStyle="1" w:styleId="Tabletext">
    <w:name w:val="Tabletext"/>
    <w:basedOn w:val="Normal"/>
    <w:rsid w:val="00066E07"/>
    <w:pPr>
      <w:widowControl w:val="0"/>
      <w:adjustRightInd w:val="0"/>
      <w:spacing w:before="60" w:after="60"/>
      <w:textAlignment w:val="baseline"/>
    </w:pPr>
    <w:rPr>
      <w:bCs/>
      <w:lang w:val="en-GB" w:eastAsia="en-GB"/>
    </w:rPr>
  </w:style>
  <w:style w:type="paragraph" w:customStyle="1" w:styleId="ListTypea">
    <w:name w:val="List Type (a)"/>
    <w:basedOn w:val="Normal"/>
    <w:rsid w:val="00066E07"/>
    <w:pPr>
      <w:tabs>
        <w:tab w:val="num" w:pos="992"/>
      </w:tabs>
      <w:adjustRightInd w:val="0"/>
      <w:spacing w:before="120" w:after="120"/>
      <w:ind w:left="992" w:hanging="567"/>
      <w:textAlignment w:val="baseline"/>
    </w:pPr>
    <w:rPr>
      <w:lang w:val="en-GB"/>
    </w:rPr>
  </w:style>
  <w:style w:type="paragraph" w:customStyle="1" w:styleId="Letter">
    <w:name w:val="Letter"/>
    <w:basedOn w:val="Normal"/>
    <w:link w:val="LetterChar"/>
    <w:rsid w:val="00066E07"/>
    <w:pPr>
      <w:tabs>
        <w:tab w:val="left" w:pos="993"/>
      </w:tabs>
      <w:adjustRightInd w:val="0"/>
      <w:spacing w:before="120" w:after="120"/>
      <w:textAlignment w:val="baseline"/>
    </w:pPr>
    <w:rPr>
      <w:lang w:val="en-GB"/>
    </w:rPr>
  </w:style>
  <w:style w:type="character" w:customStyle="1" w:styleId="LetterChar">
    <w:name w:val="Letter Char"/>
    <w:link w:val="Letter"/>
    <w:rsid w:val="00066E07"/>
    <w:rPr>
      <w:sz w:val="22"/>
      <w:lang w:eastAsia="en-US"/>
    </w:rPr>
  </w:style>
  <w:style w:type="paragraph" w:customStyle="1" w:styleId="letter-bullet">
    <w:name w:val="letter-bullet"/>
    <w:rsid w:val="00066E07"/>
    <w:pPr>
      <w:widowControl w:val="0"/>
      <w:tabs>
        <w:tab w:val="left" w:pos="851"/>
        <w:tab w:val="num" w:pos="2061"/>
      </w:tabs>
      <w:adjustRightInd w:val="0"/>
      <w:spacing w:before="60" w:after="60" w:line="360" w:lineRule="atLeast"/>
      <w:ind w:left="1985" w:hanging="284"/>
      <w:textAlignment w:val="baseline"/>
    </w:pPr>
  </w:style>
  <w:style w:type="paragraph" w:customStyle="1" w:styleId="Letter-lista">
    <w:name w:val="Letter-list(a)"/>
    <w:basedOn w:val="Letter"/>
    <w:rsid w:val="00066E07"/>
    <w:pPr>
      <w:tabs>
        <w:tab w:val="num" w:pos="720"/>
      </w:tabs>
      <w:ind w:left="720" w:hanging="360"/>
    </w:pPr>
  </w:style>
  <w:style w:type="paragraph" w:customStyle="1" w:styleId="Letterheading">
    <w:name w:val="Letterheading"/>
    <w:basedOn w:val="Normal"/>
    <w:rsid w:val="00066E07"/>
    <w:pPr>
      <w:tabs>
        <w:tab w:val="left" w:pos="567"/>
        <w:tab w:val="left" w:pos="993"/>
      </w:tabs>
      <w:adjustRightInd w:val="0"/>
      <w:spacing w:before="20" w:after="20"/>
      <w:textAlignment w:val="baseline"/>
    </w:pPr>
    <w:rPr>
      <w:lang w:val="en-GB"/>
    </w:rPr>
  </w:style>
  <w:style w:type="paragraph" w:styleId="ListBullet4">
    <w:name w:val="List Bullet 4"/>
    <w:basedOn w:val="ListBullet3"/>
    <w:autoRedefine/>
    <w:rsid w:val="00066E07"/>
    <w:pPr>
      <w:tabs>
        <w:tab w:val="clear" w:pos="1778"/>
        <w:tab w:val="num" w:pos="360"/>
        <w:tab w:val="left" w:pos="1985"/>
      </w:tabs>
    </w:pPr>
  </w:style>
  <w:style w:type="paragraph" w:customStyle="1" w:styleId="ListTypeIndenta">
    <w:name w:val="List Type Indent (a)"/>
    <w:basedOn w:val="Normal"/>
    <w:rsid w:val="00066E07"/>
    <w:pPr>
      <w:widowControl w:val="0"/>
      <w:tabs>
        <w:tab w:val="num" w:pos="567"/>
      </w:tabs>
      <w:adjustRightInd w:val="0"/>
      <w:spacing w:line="280" w:lineRule="atLeast"/>
      <w:ind w:left="567" w:hanging="567"/>
      <w:textAlignment w:val="baseline"/>
    </w:pPr>
    <w:rPr>
      <w:lang w:val="en-GB"/>
    </w:rPr>
  </w:style>
  <w:style w:type="paragraph" w:customStyle="1" w:styleId="listtypeitwo">
    <w:name w:val="list type (i) two"/>
    <w:basedOn w:val="Normal"/>
    <w:rsid w:val="00066E07"/>
    <w:pPr>
      <w:widowControl w:val="0"/>
      <w:adjustRightInd w:val="0"/>
      <w:spacing w:line="280" w:lineRule="atLeast"/>
      <w:textAlignment w:val="baseline"/>
    </w:pPr>
    <w:rPr>
      <w:lang w:val="en-GB"/>
    </w:rPr>
  </w:style>
  <w:style w:type="paragraph" w:customStyle="1" w:styleId="xl24">
    <w:name w:val="xl24"/>
    <w:basedOn w:val="Normal"/>
    <w:rsid w:val="00066E07"/>
    <w:pPr>
      <w:pBdr>
        <w:left w:val="single" w:sz="4" w:space="0" w:color="auto"/>
        <w:right w:val="single" w:sz="4" w:space="0" w:color="auto"/>
      </w:pBdr>
      <w:adjustRightInd w:val="0"/>
      <w:spacing w:before="100" w:beforeAutospacing="1" w:after="100" w:afterAutospacing="1"/>
      <w:textAlignment w:val="baseline"/>
    </w:pPr>
  </w:style>
  <w:style w:type="paragraph" w:customStyle="1" w:styleId="xl25">
    <w:name w:val="xl25"/>
    <w:basedOn w:val="Normal"/>
    <w:rsid w:val="00066E07"/>
    <w:pPr>
      <w:pBdr>
        <w:left w:val="single" w:sz="4" w:space="0" w:color="auto"/>
        <w:bottom w:val="single" w:sz="4" w:space="0" w:color="auto"/>
        <w:right w:val="single" w:sz="4" w:space="0" w:color="auto"/>
      </w:pBdr>
      <w:adjustRightInd w:val="0"/>
      <w:spacing w:before="100" w:beforeAutospacing="1" w:after="100" w:afterAutospacing="1"/>
      <w:textAlignment w:val="baseline"/>
    </w:pPr>
  </w:style>
  <w:style w:type="paragraph" w:customStyle="1" w:styleId="xl26">
    <w:name w:val="xl26"/>
    <w:basedOn w:val="Normal"/>
    <w:rsid w:val="00066E07"/>
    <w:pPr>
      <w:pBdr>
        <w:top w:val="single" w:sz="4" w:space="0" w:color="auto"/>
        <w:left w:val="single" w:sz="4" w:space="0" w:color="auto"/>
        <w:right w:val="single" w:sz="4" w:space="0" w:color="auto"/>
      </w:pBdr>
      <w:adjustRightInd w:val="0"/>
      <w:spacing w:before="100" w:beforeAutospacing="1" w:after="100" w:afterAutospacing="1"/>
      <w:textAlignment w:val="baseline"/>
    </w:pPr>
  </w:style>
  <w:style w:type="paragraph" w:customStyle="1" w:styleId="xl51">
    <w:name w:val="xl51"/>
    <w:basedOn w:val="Normal"/>
    <w:rsid w:val="00066E07"/>
    <w:pPr>
      <w:pBdr>
        <w:top w:val="single" w:sz="4" w:space="0" w:color="auto"/>
        <w:left w:val="single" w:sz="4" w:space="0" w:color="auto"/>
      </w:pBdr>
      <w:shd w:val="clear" w:color="auto" w:fill="C0C0C0"/>
      <w:adjustRightInd w:val="0"/>
      <w:spacing w:before="100" w:beforeAutospacing="1" w:after="100" w:afterAutospacing="1"/>
      <w:jc w:val="center"/>
      <w:textAlignment w:val="baseline"/>
    </w:pPr>
    <w:rPr>
      <w:rFonts w:ascii="Arial" w:hAnsi="Arial" w:cs="Arial"/>
      <w:b/>
      <w:bCs/>
    </w:rPr>
  </w:style>
  <w:style w:type="paragraph" w:customStyle="1" w:styleId="xl52">
    <w:name w:val="xl52"/>
    <w:basedOn w:val="Normal"/>
    <w:rsid w:val="00066E07"/>
    <w:pPr>
      <w:pBdr>
        <w:top w:val="single" w:sz="4" w:space="0" w:color="auto"/>
        <w:right w:val="single" w:sz="4" w:space="0" w:color="auto"/>
      </w:pBdr>
      <w:shd w:val="clear" w:color="auto" w:fill="C0C0C0"/>
      <w:adjustRightInd w:val="0"/>
      <w:spacing w:before="100" w:beforeAutospacing="1" w:after="100" w:afterAutospacing="1"/>
      <w:jc w:val="center"/>
      <w:textAlignment w:val="baseline"/>
    </w:pPr>
    <w:rPr>
      <w:rFonts w:ascii="Arial" w:hAnsi="Arial" w:cs="Arial"/>
      <w:b/>
      <w:bCs/>
    </w:rPr>
  </w:style>
  <w:style w:type="paragraph" w:customStyle="1" w:styleId="xl53">
    <w:name w:val="xl53"/>
    <w:basedOn w:val="Normal"/>
    <w:rsid w:val="00066E07"/>
    <w:pPr>
      <w:pBdr>
        <w:left w:val="single" w:sz="4" w:space="0" w:color="auto"/>
      </w:pBdr>
      <w:shd w:val="clear" w:color="auto" w:fill="C0C0C0"/>
      <w:adjustRightInd w:val="0"/>
      <w:spacing w:before="100" w:beforeAutospacing="1" w:after="100" w:afterAutospacing="1"/>
      <w:jc w:val="center"/>
      <w:textAlignment w:val="baseline"/>
    </w:pPr>
    <w:rPr>
      <w:rFonts w:ascii="Arial" w:hAnsi="Arial" w:cs="Arial"/>
      <w:b/>
      <w:bCs/>
    </w:rPr>
  </w:style>
  <w:style w:type="paragraph" w:customStyle="1" w:styleId="font0">
    <w:name w:val="font0"/>
    <w:basedOn w:val="Normal"/>
    <w:rsid w:val="00066E07"/>
    <w:pPr>
      <w:adjustRightInd w:val="0"/>
      <w:spacing w:before="100" w:beforeAutospacing="1" w:after="100" w:afterAutospacing="1"/>
      <w:textAlignment w:val="baseline"/>
    </w:pPr>
    <w:rPr>
      <w:rFonts w:ascii="Arial" w:hAnsi="Arial" w:cs="Arial"/>
    </w:rPr>
  </w:style>
  <w:style w:type="paragraph" w:customStyle="1" w:styleId="font5">
    <w:name w:val="font5"/>
    <w:basedOn w:val="Normal"/>
    <w:rsid w:val="00066E07"/>
    <w:pPr>
      <w:adjustRightInd w:val="0"/>
      <w:spacing w:before="100" w:beforeAutospacing="1" w:after="100" w:afterAutospacing="1"/>
      <w:textAlignment w:val="baseline"/>
    </w:pPr>
    <w:rPr>
      <w:rFonts w:ascii="Arial" w:hAnsi="Arial" w:cs="Arial"/>
      <w:b/>
      <w:bCs/>
    </w:rPr>
  </w:style>
  <w:style w:type="paragraph" w:customStyle="1" w:styleId="font6">
    <w:name w:val="font6"/>
    <w:basedOn w:val="Normal"/>
    <w:rsid w:val="00066E07"/>
    <w:pPr>
      <w:adjustRightInd w:val="0"/>
      <w:spacing w:before="100" w:beforeAutospacing="1" w:after="100" w:afterAutospacing="1"/>
      <w:textAlignment w:val="baseline"/>
    </w:pPr>
    <w:rPr>
      <w:rFonts w:ascii="Arial" w:hAnsi="Arial" w:cs="Arial"/>
    </w:rPr>
  </w:style>
  <w:style w:type="paragraph" w:customStyle="1" w:styleId="BoxHeading">
    <w:name w:val="Box Heading"/>
    <w:basedOn w:val="Normal"/>
    <w:rsid w:val="00066E07"/>
    <w:pPr>
      <w:adjustRightInd w:val="0"/>
      <w:spacing w:before="120" w:after="120"/>
      <w:jc w:val="center"/>
      <w:textAlignment w:val="baseline"/>
    </w:pPr>
    <w:rPr>
      <w:rFonts w:ascii="Arial" w:hAnsi="Arial"/>
      <w:b/>
      <w:sz w:val="18"/>
      <w:lang w:val="en-GB"/>
    </w:rPr>
  </w:style>
  <w:style w:type="paragraph" w:customStyle="1" w:styleId="BoxText">
    <w:name w:val="Box Text"/>
    <w:basedOn w:val="Normal"/>
    <w:rsid w:val="00066E07"/>
    <w:pPr>
      <w:adjustRightInd w:val="0"/>
      <w:spacing w:before="80" w:after="120" w:line="240" w:lineRule="atLeast"/>
      <w:textAlignment w:val="baseline"/>
    </w:pPr>
    <w:rPr>
      <w:sz w:val="18"/>
      <w:lang w:val="en-GB"/>
    </w:rPr>
  </w:style>
  <w:style w:type="paragraph" w:customStyle="1" w:styleId="BodyText1cm">
    <w:name w:val="Body Text + 1cm"/>
    <w:basedOn w:val="BodyText"/>
    <w:link w:val="BodyText1cmChar"/>
    <w:rsid w:val="00066E07"/>
    <w:pPr>
      <w:tabs>
        <w:tab w:val="left" w:pos="1418"/>
      </w:tabs>
      <w:adjustRightInd w:val="0"/>
      <w:spacing w:before="120" w:after="120"/>
      <w:ind w:left="1418"/>
      <w:textAlignment w:val="baseline"/>
    </w:pPr>
    <w:rPr>
      <w:lang w:val="en-GB"/>
    </w:rPr>
  </w:style>
  <w:style w:type="character" w:customStyle="1" w:styleId="BodyText1cmChar">
    <w:name w:val="Body Text + 1cm Char"/>
    <w:link w:val="BodyText1cm"/>
    <w:rsid w:val="00066E07"/>
    <w:rPr>
      <w:sz w:val="22"/>
      <w:lang w:eastAsia="en-US"/>
    </w:rPr>
  </w:style>
  <w:style w:type="paragraph" w:customStyle="1" w:styleId="ListTypei">
    <w:name w:val="List Type (i)"/>
    <w:basedOn w:val="BodyText"/>
    <w:rsid w:val="00066E07"/>
    <w:pPr>
      <w:tabs>
        <w:tab w:val="num" w:pos="1985"/>
      </w:tabs>
      <w:adjustRightInd w:val="0"/>
      <w:spacing w:before="120" w:after="120"/>
      <w:ind w:left="1985" w:hanging="567"/>
      <w:textAlignment w:val="baseline"/>
    </w:pPr>
    <w:rPr>
      <w:lang w:val="en-GB"/>
    </w:rPr>
  </w:style>
  <w:style w:type="paragraph" w:customStyle="1" w:styleId="doubleindent">
    <w:name w:val="double indent"/>
    <w:basedOn w:val="BodyText"/>
    <w:rsid w:val="00066E07"/>
    <w:pPr>
      <w:tabs>
        <w:tab w:val="left" w:pos="1418"/>
      </w:tabs>
      <w:adjustRightInd w:val="0"/>
      <w:spacing w:before="120" w:after="120"/>
      <w:ind w:left="1985"/>
      <w:textAlignment w:val="baseline"/>
    </w:pPr>
  </w:style>
  <w:style w:type="paragraph" w:customStyle="1" w:styleId="ListNumbering1">
    <w:name w:val="List Numbering (1)"/>
    <w:basedOn w:val="BodyText"/>
    <w:rsid w:val="00066E07"/>
    <w:pPr>
      <w:tabs>
        <w:tab w:val="num" w:pos="1418"/>
      </w:tabs>
      <w:adjustRightInd w:val="0"/>
      <w:spacing w:before="120" w:after="120"/>
      <w:ind w:left="1418" w:hanging="567"/>
      <w:textAlignment w:val="baseline"/>
    </w:pPr>
    <w:rPr>
      <w:lang w:val="en-GB"/>
    </w:rPr>
  </w:style>
  <w:style w:type="paragraph" w:customStyle="1" w:styleId="ListBullet3-indent">
    <w:name w:val="List Bullet 3 - indent"/>
    <w:basedOn w:val="ListBullet3"/>
    <w:rsid w:val="00066E07"/>
    <w:pPr>
      <w:tabs>
        <w:tab w:val="clear" w:pos="1701"/>
        <w:tab w:val="clear" w:pos="1778"/>
        <w:tab w:val="left" w:pos="2552"/>
        <w:tab w:val="left" w:pos="3119"/>
      </w:tabs>
      <w:spacing w:before="120" w:line="240" w:lineRule="auto"/>
      <w:ind w:left="3119" w:hanging="567"/>
    </w:pPr>
    <w:rPr>
      <w:lang w:val="en-US"/>
    </w:rPr>
  </w:style>
  <w:style w:type="paragraph" w:customStyle="1" w:styleId="BodyText2cm">
    <w:name w:val="Body Text + 2cm"/>
    <w:basedOn w:val="BodyText1cm"/>
    <w:link w:val="BodyText2cmChar"/>
    <w:rsid w:val="00066E07"/>
    <w:pPr>
      <w:ind w:left="2552"/>
    </w:pPr>
  </w:style>
  <w:style w:type="character" w:customStyle="1" w:styleId="BodyText2cmChar">
    <w:name w:val="Body Text + 2cm Char"/>
    <w:link w:val="BodyText2cm"/>
    <w:rsid w:val="00066E07"/>
    <w:rPr>
      <w:sz w:val="22"/>
      <w:lang w:eastAsia="en-US"/>
    </w:rPr>
  </w:style>
  <w:style w:type="paragraph" w:customStyle="1" w:styleId="ListIndentNum1">
    <w:name w:val="List Indent Num (1)"/>
    <w:basedOn w:val="ListNumbering1"/>
    <w:rsid w:val="00066E07"/>
    <w:pPr>
      <w:tabs>
        <w:tab w:val="clear" w:pos="1418"/>
        <w:tab w:val="num" w:pos="3119"/>
      </w:tabs>
      <w:ind w:left="3119"/>
    </w:pPr>
  </w:style>
  <w:style w:type="character" w:customStyle="1" w:styleId="ListTypeaChar">
    <w:name w:val="List Type (a) Char"/>
    <w:rsid w:val="00066E07"/>
    <w:rPr>
      <w:noProof w:val="0"/>
      <w:sz w:val="22"/>
      <w:lang w:val="en-GB" w:eastAsia="en-US" w:bidi="ar-SA"/>
    </w:rPr>
  </w:style>
  <w:style w:type="character" w:customStyle="1" w:styleId="ListTypeIndentaChar">
    <w:name w:val="List Type Indent (a) Char"/>
    <w:rsid w:val="00066E07"/>
    <w:rPr>
      <w:noProof w:val="0"/>
      <w:sz w:val="22"/>
      <w:lang w:val="en-GB" w:eastAsia="en-US" w:bidi="ar-SA"/>
    </w:rPr>
  </w:style>
  <w:style w:type="paragraph" w:customStyle="1" w:styleId="indentedlist">
    <w:name w:val="indented list"/>
    <w:basedOn w:val="BodyText1cm"/>
    <w:rsid w:val="00066E07"/>
    <w:pPr>
      <w:tabs>
        <w:tab w:val="left" w:pos="1701"/>
        <w:tab w:val="left" w:pos="2268"/>
        <w:tab w:val="num" w:pos="2498"/>
        <w:tab w:val="left" w:pos="2835"/>
      </w:tabs>
      <w:ind w:left="2498" w:hanging="360"/>
    </w:pPr>
  </w:style>
  <w:style w:type="paragraph" w:customStyle="1" w:styleId="dble-indentlist">
    <w:name w:val="dble-indent list"/>
    <w:basedOn w:val="indentedlist"/>
    <w:rsid w:val="00066E07"/>
    <w:pPr>
      <w:tabs>
        <w:tab w:val="clear" w:pos="2498"/>
        <w:tab w:val="left" w:pos="1985"/>
      </w:tabs>
      <w:ind w:left="2552" w:hanging="284"/>
    </w:pPr>
  </w:style>
  <w:style w:type="paragraph" w:customStyle="1" w:styleId="HeaderLandScape">
    <w:name w:val="HeaderLandScape"/>
    <w:basedOn w:val="Header"/>
    <w:rsid w:val="009D34B3"/>
    <w:pPr>
      <w:tabs>
        <w:tab w:val="clear" w:pos="4320"/>
        <w:tab w:val="clear" w:pos="8640"/>
        <w:tab w:val="center" w:pos="6985"/>
        <w:tab w:val="right" w:pos="13971"/>
      </w:tabs>
      <w:adjustRightInd w:val="0"/>
      <w:textAlignment w:val="baseline"/>
    </w:pPr>
    <w:rPr>
      <w:sz w:val="28"/>
    </w:rPr>
  </w:style>
  <w:style w:type="paragraph" w:customStyle="1" w:styleId="HeadingFour">
    <w:name w:val="Heading Four"/>
    <w:basedOn w:val="Heading4"/>
    <w:autoRedefine/>
    <w:rsid w:val="00DA1C35"/>
    <w:pPr>
      <w:adjustRightInd w:val="0"/>
      <w:spacing w:before="360" w:after="120" w:line="240" w:lineRule="auto"/>
      <w:ind w:left="410" w:hanging="410"/>
      <w:jc w:val="both"/>
      <w:textAlignment w:val="baseline"/>
    </w:pPr>
    <w:rPr>
      <w:rFonts w:ascii="Bookman Old Style" w:hAnsi="Bookman Old Style"/>
    </w:rPr>
  </w:style>
  <w:style w:type="paragraph" w:customStyle="1" w:styleId="Tabletext0">
    <w:name w:val="Table text"/>
    <w:basedOn w:val="BodyText"/>
    <w:rsid w:val="00066E07"/>
    <w:pPr>
      <w:keepNext/>
      <w:keepLines/>
      <w:widowControl w:val="0"/>
      <w:adjustRightInd w:val="0"/>
      <w:spacing w:before="60" w:after="60" w:line="280" w:lineRule="atLeast"/>
      <w:ind w:right="-109"/>
      <w:jc w:val="center"/>
      <w:textAlignment w:val="baseline"/>
    </w:pPr>
    <w:rPr>
      <w:lang w:val="en-GB"/>
    </w:rPr>
  </w:style>
  <w:style w:type="paragraph" w:customStyle="1" w:styleId="BodyTextTechSpec">
    <w:name w:val="Body Text_Tech Spec"/>
    <w:basedOn w:val="BodyText"/>
    <w:rsid w:val="00066E07"/>
    <w:pPr>
      <w:ind w:left="720"/>
    </w:pPr>
    <w:rPr>
      <w:rFonts w:ascii="Arial" w:eastAsia="SimSun" w:hAnsi="Arial"/>
    </w:rPr>
  </w:style>
  <w:style w:type="paragraph" w:customStyle="1" w:styleId="ClauseHeading">
    <w:name w:val="Clause Heading"/>
    <w:basedOn w:val="BodyText"/>
    <w:rsid w:val="00066E07"/>
    <w:pPr>
      <w:ind w:left="720" w:hanging="720"/>
    </w:pPr>
    <w:rPr>
      <w:rFonts w:ascii="Arial" w:eastAsia="SimSun" w:hAnsi="Arial"/>
      <w:b/>
    </w:rPr>
  </w:style>
  <w:style w:type="paragraph" w:customStyle="1" w:styleId="BodyTextTechSpecIndent">
    <w:name w:val="Body Text_Tech Spec_Indent"/>
    <w:basedOn w:val="BodyTextTechSpec"/>
    <w:rsid w:val="00066E07"/>
    <w:pPr>
      <w:tabs>
        <w:tab w:val="left" w:pos="357"/>
      </w:tabs>
      <w:ind w:left="357"/>
    </w:pPr>
    <w:rPr>
      <w:kern w:val="2"/>
    </w:rPr>
  </w:style>
  <w:style w:type="table" w:customStyle="1" w:styleId="Style3">
    <w:name w:val="Style3"/>
    <w:basedOn w:val="TableSimple1"/>
    <w:uiPriority w:val="99"/>
    <w:qFormat/>
    <w:rsid w:val="00066E07"/>
    <w:pPr>
      <w:widowControl/>
      <w:adjustRightInd/>
      <w:spacing w:line="240" w:lineRule="auto"/>
      <w:jc w:val="left"/>
      <w:textAlignment w:val="auto"/>
    </w:pPr>
    <w:rPr>
      <w:rFonts w:ascii="Malgun Gothic" w:hAnsi="Malgun Gothic"/>
      <w:lang w:bidi="ar-SA"/>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uiPriority w:val="99"/>
    <w:unhideWhenUsed/>
    <w:rsid w:val="00066E07"/>
    <w:pPr>
      <w:widowControl w:val="0"/>
      <w:adjustRightInd w:val="0"/>
      <w:spacing w:line="280" w:lineRule="atLeast"/>
      <w:textAlignment w:val="baseline"/>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BodyTextIndent3">
    <w:name w:val="Body Text Indent 3"/>
    <w:basedOn w:val="Normal"/>
    <w:link w:val="BodyTextIndent3Char"/>
    <w:rsid w:val="00066E07"/>
    <w:pPr>
      <w:spacing w:after="120"/>
      <w:ind w:left="360"/>
    </w:pPr>
    <w:rPr>
      <w:sz w:val="16"/>
      <w:szCs w:val="16"/>
    </w:rPr>
  </w:style>
  <w:style w:type="character" w:customStyle="1" w:styleId="BodyTextIndent3Char">
    <w:name w:val="Body Text Indent 3 Char"/>
    <w:basedOn w:val="DefaultParagraphFont"/>
    <w:link w:val="BodyTextIndent3"/>
    <w:rsid w:val="00066E07"/>
    <w:rPr>
      <w:sz w:val="16"/>
      <w:szCs w:val="16"/>
      <w:lang w:val="en-US" w:eastAsia="en-US"/>
    </w:rPr>
  </w:style>
  <w:style w:type="character" w:customStyle="1" w:styleId="BodyTextIndent2Char">
    <w:name w:val="Body Text Indent 2 Char"/>
    <w:link w:val="BodyTextIndent2"/>
    <w:rsid w:val="00066E07"/>
    <w:rPr>
      <w:sz w:val="24"/>
      <w:szCs w:val="24"/>
      <w:lang w:val="en-US" w:eastAsia="en-US"/>
    </w:rPr>
  </w:style>
  <w:style w:type="paragraph" w:styleId="PlainText">
    <w:name w:val="Plain Text"/>
    <w:basedOn w:val="Normal"/>
    <w:link w:val="PlainTextChar"/>
    <w:uiPriority w:val="99"/>
    <w:unhideWhenUsed/>
    <w:rsid w:val="00072870"/>
    <w:rPr>
      <w:rFonts w:ascii="Consolas" w:eastAsia="Calibri" w:hAnsi="Consolas"/>
      <w:sz w:val="21"/>
      <w:szCs w:val="21"/>
    </w:rPr>
  </w:style>
  <w:style w:type="character" w:customStyle="1" w:styleId="PlainTextChar">
    <w:name w:val="Plain Text Char"/>
    <w:basedOn w:val="DefaultParagraphFont"/>
    <w:link w:val="PlainText"/>
    <w:uiPriority w:val="99"/>
    <w:rsid w:val="00072870"/>
    <w:rPr>
      <w:rFonts w:ascii="Consolas" w:eastAsia="Calibri" w:hAnsi="Consolas"/>
      <w:sz w:val="21"/>
      <w:szCs w:val="21"/>
      <w:lang w:val="en-US" w:eastAsia="en-US"/>
    </w:rPr>
  </w:style>
  <w:style w:type="character" w:customStyle="1" w:styleId="CommentTextChar">
    <w:name w:val="Comment Text Char"/>
    <w:link w:val="CommentText"/>
    <w:semiHidden/>
    <w:rsid w:val="00072870"/>
    <w:rPr>
      <w:lang w:val="en-US" w:eastAsia="en-US"/>
    </w:rPr>
  </w:style>
  <w:style w:type="character" w:customStyle="1" w:styleId="Style2Char">
    <w:name w:val="Style2 Char"/>
    <w:rsid w:val="00072870"/>
    <w:rPr>
      <w:rFonts w:ascii="Book Antiqua" w:eastAsia="Calibri" w:hAnsi="Book Antiqua" w:cs="Book Antiqua"/>
      <w:color w:val="000000"/>
      <w:sz w:val="24"/>
      <w:szCs w:val="24"/>
    </w:rPr>
  </w:style>
  <w:style w:type="paragraph" w:customStyle="1" w:styleId="StyleHeading11ghostgh11Para1MainTitleMainTitle1Heading">
    <w:name w:val="Style Heading 11 ghostgh11Para1Main TitleMain Title1Heading..."/>
    <w:basedOn w:val="Heading1"/>
    <w:rsid w:val="009D34B3"/>
    <w:pPr>
      <w:jc w:val="both"/>
    </w:pPr>
    <w:rPr>
      <w:szCs w:val="20"/>
    </w:rPr>
  </w:style>
  <w:style w:type="paragraph" w:customStyle="1" w:styleId="StyleHeading1">
    <w:name w:val="Style Heading 1"/>
    <w:basedOn w:val="Heading1"/>
    <w:rsid w:val="009D34B3"/>
    <w:rPr>
      <w:smallCaps w:val="0"/>
    </w:rPr>
  </w:style>
  <w:style w:type="paragraph" w:customStyle="1" w:styleId="StyleStyleHeading1NounderlineLinespacing15linesFir">
    <w:name w:val="Style Style Heading 1 + No underline Line spacing:  1.5 lines + Fir..."/>
    <w:basedOn w:val="StyleHeading1NounderlineLinespacing15lines"/>
    <w:rsid w:val="009D34B3"/>
    <w:rPr>
      <w:szCs w:val="20"/>
    </w:rPr>
  </w:style>
  <w:style w:type="paragraph" w:customStyle="1" w:styleId="StyleHeading11ghostgh11Para1MainTitleMainTitle1Heading1">
    <w:name w:val="Style Heading 11 ghostgh11Para1Main TitleMain Title1Heading...1"/>
    <w:basedOn w:val="Heading1"/>
    <w:next w:val="a"/>
    <w:rsid w:val="009D34B3"/>
    <w:rPr>
      <w:szCs w:val="20"/>
    </w:rPr>
  </w:style>
</w:styles>
</file>

<file path=word/webSettings.xml><?xml version="1.0" encoding="utf-8"?>
<w:webSettings xmlns:r="http://schemas.openxmlformats.org/officeDocument/2006/relationships" xmlns:w="http://schemas.openxmlformats.org/wordprocessingml/2006/main">
  <w:divs>
    <w:div w:id="23792777">
      <w:bodyDiv w:val="1"/>
      <w:marLeft w:val="0"/>
      <w:marRight w:val="0"/>
      <w:marTop w:val="0"/>
      <w:marBottom w:val="0"/>
      <w:divBdr>
        <w:top w:val="none" w:sz="0" w:space="0" w:color="auto"/>
        <w:left w:val="none" w:sz="0" w:space="0" w:color="auto"/>
        <w:bottom w:val="none" w:sz="0" w:space="0" w:color="auto"/>
        <w:right w:val="none" w:sz="0" w:space="0" w:color="auto"/>
      </w:divBdr>
    </w:div>
    <w:div w:id="42488021">
      <w:bodyDiv w:val="1"/>
      <w:marLeft w:val="0"/>
      <w:marRight w:val="0"/>
      <w:marTop w:val="0"/>
      <w:marBottom w:val="0"/>
      <w:divBdr>
        <w:top w:val="none" w:sz="0" w:space="0" w:color="auto"/>
        <w:left w:val="none" w:sz="0" w:space="0" w:color="auto"/>
        <w:bottom w:val="none" w:sz="0" w:space="0" w:color="auto"/>
        <w:right w:val="none" w:sz="0" w:space="0" w:color="auto"/>
      </w:divBdr>
    </w:div>
    <w:div w:id="164706523">
      <w:bodyDiv w:val="1"/>
      <w:marLeft w:val="0"/>
      <w:marRight w:val="0"/>
      <w:marTop w:val="0"/>
      <w:marBottom w:val="0"/>
      <w:divBdr>
        <w:top w:val="none" w:sz="0" w:space="0" w:color="auto"/>
        <w:left w:val="none" w:sz="0" w:space="0" w:color="auto"/>
        <w:bottom w:val="none" w:sz="0" w:space="0" w:color="auto"/>
        <w:right w:val="none" w:sz="0" w:space="0" w:color="auto"/>
      </w:divBdr>
    </w:div>
    <w:div w:id="196085148">
      <w:bodyDiv w:val="1"/>
      <w:marLeft w:val="0"/>
      <w:marRight w:val="0"/>
      <w:marTop w:val="0"/>
      <w:marBottom w:val="0"/>
      <w:divBdr>
        <w:top w:val="none" w:sz="0" w:space="0" w:color="auto"/>
        <w:left w:val="none" w:sz="0" w:space="0" w:color="auto"/>
        <w:bottom w:val="none" w:sz="0" w:space="0" w:color="auto"/>
        <w:right w:val="none" w:sz="0" w:space="0" w:color="auto"/>
      </w:divBdr>
    </w:div>
    <w:div w:id="279335647">
      <w:bodyDiv w:val="1"/>
      <w:marLeft w:val="0"/>
      <w:marRight w:val="0"/>
      <w:marTop w:val="0"/>
      <w:marBottom w:val="0"/>
      <w:divBdr>
        <w:top w:val="none" w:sz="0" w:space="0" w:color="auto"/>
        <w:left w:val="none" w:sz="0" w:space="0" w:color="auto"/>
        <w:bottom w:val="none" w:sz="0" w:space="0" w:color="auto"/>
        <w:right w:val="none" w:sz="0" w:space="0" w:color="auto"/>
      </w:divBdr>
    </w:div>
    <w:div w:id="288366064">
      <w:bodyDiv w:val="1"/>
      <w:marLeft w:val="0"/>
      <w:marRight w:val="0"/>
      <w:marTop w:val="0"/>
      <w:marBottom w:val="0"/>
      <w:divBdr>
        <w:top w:val="none" w:sz="0" w:space="0" w:color="auto"/>
        <w:left w:val="none" w:sz="0" w:space="0" w:color="auto"/>
        <w:bottom w:val="none" w:sz="0" w:space="0" w:color="auto"/>
        <w:right w:val="none" w:sz="0" w:space="0" w:color="auto"/>
      </w:divBdr>
    </w:div>
    <w:div w:id="294025385">
      <w:bodyDiv w:val="1"/>
      <w:marLeft w:val="0"/>
      <w:marRight w:val="0"/>
      <w:marTop w:val="0"/>
      <w:marBottom w:val="0"/>
      <w:divBdr>
        <w:top w:val="none" w:sz="0" w:space="0" w:color="auto"/>
        <w:left w:val="none" w:sz="0" w:space="0" w:color="auto"/>
        <w:bottom w:val="none" w:sz="0" w:space="0" w:color="auto"/>
        <w:right w:val="none" w:sz="0" w:space="0" w:color="auto"/>
      </w:divBdr>
    </w:div>
    <w:div w:id="295449464">
      <w:bodyDiv w:val="1"/>
      <w:marLeft w:val="0"/>
      <w:marRight w:val="0"/>
      <w:marTop w:val="0"/>
      <w:marBottom w:val="0"/>
      <w:divBdr>
        <w:top w:val="none" w:sz="0" w:space="0" w:color="auto"/>
        <w:left w:val="none" w:sz="0" w:space="0" w:color="auto"/>
        <w:bottom w:val="none" w:sz="0" w:space="0" w:color="auto"/>
        <w:right w:val="none" w:sz="0" w:space="0" w:color="auto"/>
      </w:divBdr>
    </w:div>
    <w:div w:id="307394519">
      <w:bodyDiv w:val="1"/>
      <w:marLeft w:val="0"/>
      <w:marRight w:val="0"/>
      <w:marTop w:val="0"/>
      <w:marBottom w:val="0"/>
      <w:divBdr>
        <w:top w:val="none" w:sz="0" w:space="0" w:color="auto"/>
        <w:left w:val="none" w:sz="0" w:space="0" w:color="auto"/>
        <w:bottom w:val="none" w:sz="0" w:space="0" w:color="auto"/>
        <w:right w:val="none" w:sz="0" w:space="0" w:color="auto"/>
      </w:divBdr>
    </w:div>
    <w:div w:id="309018534">
      <w:bodyDiv w:val="1"/>
      <w:marLeft w:val="0"/>
      <w:marRight w:val="0"/>
      <w:marTop w:val="0"/>
      <w:marBottom w:val="0"/>
      <w:divBdr>
        <w:top w:val="none" w:sz="0" w:space="0" w:color="auto"/>
        <w:left w:val="none" w:sz="0" w:space="0" w:color="auto"/>
        <w:bottom w:val="none" w:sz="0" w:space="0" w:color="auto"/>
        <w:right w:val="none" w:sz="0" w:space="0" w:color="auto"/>
      </w:divBdr>
    </w:div>
    <w:div w:id="340398878">
      <w:bodyDiv w:val="1"/>
      <w:marLeft w:val="0"/>
      <w:marRight w:val="0"/>
      <w:marTop w:val="0"/>
      <w:marBottom w:val="0"/>
      <w:divBdr>
        <w:top w:val="none" w:sz="0" w:space="0" w:color="auto"/>
        <w:left w:val="none" w:sz="0" w:space="0" w:color="auto"/>
        <w:bottom w:val="none" w:sz="0" w:space="0" w:color="auto"/>
        <w:right w:val="none" w:sz="0" w:space="0" w:color="auto"/>
      </w:divBdr>
    </w:div>
    <w:div w:id="345599768">
      <w:bodyDiv w:val="1"/>
      <w:marLeft w:val="0"/>
      <w:marRight w:val="0"/>
      <w:marTop w:val="0"/>
      <w:marBottom w:val="0"/>
      <w:divBdr>
        <w:top w:val="none" w:sz="0" w:space="0" w:color="auto"/>
        <w:left w:val="none" w:sz="0" w:space="0" w:color="auto"/>
        <w:bottom w:val="none" w:sz="0" w:space="0" w:color="auto"/>
        <w:right w:val="none" w:sz="0" w:space="0" w:color="auto"/>
      </w:divBdr>
    </w:div>
    <w:div w:id="350952720">
      <w:bodyDiv w:val="1"/>
      <w:marLeft w:val="0"/>
      <w:marRight w:val="0"/>
      <w:marTop w:val="0"/>
      <w:marBottom w:val="0"/>
      <w:divBdr>
        <w:top w:val="none" w:sz="0" w:space="0" w:color="auto"/>
        <w:left w:val="none" w:sz="0" w:space="0" w:color="auto"/>
        <w:bottom w:val="none" w:sz="0" w:space="0" w:color="auto"/>
        <w:right w:val="none" w:sz="0" w:space="0" w:color="auto"/>
      </w:divBdr>
    </w:div>
    <w:div w:id="371659370">
      <w:bodyDiv w:val="1"/>
      <w:marLeft w:val="0"/>
      <w:marRight w:val="0"/>
      <w:marTop w:val="0"/>
      <w:marBottom w:val="0"/>
      <w:divBdr>
        <w:top w:val="none" w:sz="0" w:space="0" w:color="auto"/>
        <w:left w:val="none" w:sz="0" w:space="0" w:color="auto"/>
        <w:bottom w:val="none" w:sz="0" w:space="0" w:color="auto"/>
        <w:right w:val="none" w:sz="0" w:space="0" w:color="auto"/>
      </w:divBdr>
    </w:div>
    <w:div w:id="381368321">
      <w:bodyDiv w:val="1"/>
      <w:marLeft w:val="0"/>
      <w:marRight w:val="0"/>
      <w:marTop w:val="0"/>
      <w:marBottom w:val="0"/>
      <w:divBdr>
        <w:top w:val="none" w:sz="0" w:space="0" w:color="auto"/>
        <w:left w:val="none" w:sz="0" w:space="0" w:color="auto"/>
        <w:bottom w:val="none" w:sz="0" w:space="0" w:color="auto"/>
        <w:right w:val="none" w:sz="0" w:space="0" w:color="auto"/>
      </w:divBdr>
    </w:div>
    <w:div w:id="398866137">
      <w:bodyDiv w:val="1"/>
      <w:marLeft w:val="0"/>
      <w:marRight w:val="0"/>
      <w:marTop w:val="0"/>
      <w:marBottom w:val="0"/>
      <w:divBdr>
        <w:top w:val="none" w:sz="0" w:space="0" w:color="auto"/>
        <w:left w:val="none" w:sz="0" w:space="0" w:color="auto"/>
        <w:bottom w:val="none" w:sz="0" w:space="0" w:color="auto"/>
        <w:right w:val="none" w:sz="0" w:space="0" w:color="auto"/>
      </w:divBdr>
    </w:div>
    <w:div w:id="404761841">
      <w:bodyDiv w:val="1"/>
      <w:marLeft w:val="0"/>
      <w:marRight w:val="0"/>
      <w:marTop w:val="0"/>
      <w:marBottom w:val="0"/>
      <w:divBdr>
        <w:top w:val="none" w:sz="0" w:space="0" w:color="auto"/>
        <w:left w:val="none" w:sz="0" w:space="0" w:color="auto"/>
        <w:bottom w:val="none" w:sz="0" w:space="0" w:color="auto"/>
        <w:right w:val="none" w:sz="0" w:space="0" w:color="auto"/>
      </w:divBdr>
    </w:div>
    <w:div w:id="408118398">
      <w:bodyDiv w:val="1"/>
      <w:marLeft w:val="0"/>
      <w:marRight w:val="0"/>
      <w:marTop w:val="0"/>
      <w:marBottom w:val="0"/>
      <w:divBdr>
        <w:top w:val="none" w:sz="0" w:space="0" w:color="auto"/>
        <w:left w:val="none" w:sz="0" w:space="0" w:color="auto"/>
        <w:bottom w:val="none" w:sz="0" w:space="0" w:color="auto"/>
        <w:right w:val="none" w:sz="0" w:space="0" w:color="auto"/>
      </w:divBdr>
    </w:div>
    <w:div w:id="423188651">
      <w:bodyDiv w:val="1"/>
      <w:marLeft w:val="0"/>
      <w:marRight w:val="0"/>
      <w:marTop w:val="0"/>
      <w:marBottom w:val="0"/>
      <w:divBdr>
        <w:top w:val="none" w:sz="0" w:space="0" w:color="auto"/>
        <w:left w:val="none" w:sz="0" w:space="0" w:color="auto"/>
        <w:bottom w:val="none" w:sz="0" w:space="0" w:color="auto"/>
        <w:right w:val="none" w:sz="0" w:space="0" w:color="auto"/>
      </w:divBdr>
    </w:div>
    <w:div w:id="437141008">
      <w:bodyDiv w:val="1"/>
      <w:marLeft w:val="0"/>
      <w:marRight w:val="0"/>
      <w:marTop w:val="0"/>
      <w:marBottom w:val="0"/>
      <w:divBdr>
        <w:top w:val="none" w:sz="0" w:space="0" w:color="auto"/>
        <w:left w:val="none" w:sz="0" w:space="0" w:color="auto"/>
        <w:bottom w:val="none" w:sz="0" w:space="0" w:color="auto"/>
        <w:right w:val="none" w:sz="0" w:space="0" w:color="auto"/>
      </w:divBdr>
    </w:div>
    <w:div w:id="448402121">
      <w:bodyDiv w:val="1"/>
      <w:marLeft w:val="0"/>
      <w:marRight w:val="0"/>
      <w:marTop w:val="0"/>
      <w:marBottom w:val="0"/>
      <w:divBdr>
        <w:top w:val="none" w:sz="0" w:space="0" w:color="auto"/>
        <w:left w:val="none" w:sz="0" w:space="0" w:color="auto"/>
        <w:bottom w:val="none" w:sz="0" w:space="0" w:color="auto"/>
        <w:right w:val="none" w:sz="0" w:space="0" w:color="auto"/>
      </w:divBdr>
    </w:div>
    <w:div w:id="467555543">
      <w:bodyDiv w:val="1"/>
      <w:marLeft w:val="0"/>
      <w:marRight w:val="0"/>
      <w:marTop w:val="0"/>
      <w:marBottom w:val="0"/>
      <w:divBdr>
        <w:top w:val="none" w:sz="0" w:space="0" w:color="auto"/>
        <w:left w:val="none" w:sz="0" w:space="0" w:color="auto"/>
        <w:bottom w:val="none" w:sz="0" w:space="0" w:color="auto"/>
        <w:right w:val="none" w:sz="0" w:space="0" w:color="auto"/>
      </w:divBdr>
    </w:div>
    <w:div w:id="474879966">
      <w:bodyDiv w:val="1"/>
      <w:marLeft w:val="0"/>
      <w:marRight w:val="0"/>
      <w:marTop w:val="0"/>
      <w:marBottom w:val="0"/>
      <w:divBdr>
        <w:top w:val="none" w:sz="0" w:space="0" w:color="auto"/>
        <w:left w:val="none" w:sz="0" w:space="0" w:color="auto"/>
        <w:bottom w:val="none" w:sz="0" w:space="0" w:color="auto"/>
        <w:right w:val="none" w:sz="0" w:space="0" w:color="auto"/>
      </w:divBdr>
    </w:div>
    <w:div w:id="475535103">
      <w:bodyDiv w:val="1"/>
      <w:marLeft w:val="0"/>
      <w:marRight w:val="0"/>
      <w:marTop w:val="0"/>
      <w:marBottom w:val="0"/>
      <w:divBdr>
        <w:top w:val="none" w:sz="0" w:space="0" w:color="auto"/>
        <w:left w:val="none" w:sz="0" w:space="0" w:color="auto"/>
        <w:bottom w:val="none" w:sz="0" w:space="0" w:color="auto"/>
        <w:right w:val="none" w:sz="0" w:space="0" w:color="auto"/>
      </w:divBdr>
    </w:div>
    <w:div w:id="483670449">
      <w:bodyDiv w:val="1"/>
      <w:marLeft w:val="0"/>
      <w:marRight w:val="0"/>
      <w:marTop w:val="0"/>
      <w:marBottom w:val="0"/>
      <w:divBdr>
        <w:top w:val="none" w:sz="0" w:space="0" w:color="auto"/>
        <w:left w:val="none" w:sz="0" w:space="0" w:color="auto"/>
        <w:bottom w:val="none" w:sz="0" w:space="0" w:color="auto"/>
        <w:right w:val="none" w:sz="0" w:space="0" w:color="auto"/>
      </w:divBdr>
    </w:div>
    <w:div w:id="504134249">
      <w:bodyDiv w:val="1"/>
      <w:marLeft w:val="0"/>
      <w:marRight w:val="0"/>
      <w:marTop w:val="0"/>
      <w:marBottom w:val="0"/>
      <w:divBdr>
        <w:top w:val="none" w:sz="0" w:space="0" w:color="auto"/>
        <w:left w:val="none" w:sz="0" w:space="0" w:color="auto"/>
        <w:bottom w:val="none" w:sz="0" w:space="0" w:color="auto"/>
        <w:right w:val="none" w:sz="0" w:space="0" w:color="auto"/>
      </w:divBdr>
    </w:div>
    <w:div w:id="563570778">
      <w:bodyDiv w:val="1"/>
      <w:marLeft w:val="0"/>
      <w:marRight w:val="0"/>
      <w:marTop w:val="0"/>
      <w:marBottom w:val="0"/>
      <w:divBdr>
        <w:top w:val="none" w:sz="0" w:space="0" w:color="auto"/>
        <w:left w:val="none" w:sz="0" w:space="0" w:color="auto"/>
        <w:bottom w:val="none" w:sz="0" w:space="0" w:color="auto"/>
        <w:right w:val="none" w:sz="0" w:space="0" w:color="auto"/>
      </w:divBdr>
    </w:div>
    <w:div w:id="613636584">
      <w:bodyDiv w:val="1"/>
      <w:marLeft w:val="0"/>
      <w:marRight w:val="0"/>
      <w:marTop w:val="0"/>
      <w:marBottom w:val="0"/>
      <w:divBdr>
        <w:top w:val="none" w:sz="0" w:space="0" w:color="auto"/>
        <w:left w:val="none" w:sz="0" w:space="0" w:color="auto"/>
        <w:bottom w:val="none" w:sz="0" w:space="0" w:color="auto"/>
        <w:right w:val="none" w:sz="0" w:space="0" w:color="auto"/>
      </w:divBdr>
    </w:div>
    <w:div w:id="672925574">
      <w:bodyDiv w:val="1"/>
      <w:marLeft w:val="0"/>
      <w:marRight w:val="0"/>
      <w:marTop w:val="0"/>
      <w:marBottom w:val="0"/>
      <w:divBdr>
        <w:top w:val="none" w:sz="0" w:space="0" w:color="auto"/>
        <w:left w:val="none" w:sz="0" w:space="0" w:color="auto"/>
        <w:bottom w:val="none" w:sz="0" w:space="0" w:color="auto"/>
        <w:right w:val="none" w:sz="0" w:space="0" w:color="auto"/>
      </w:divBdr>
    </w:div>
    <w:div w:id="727846103">
      <w:bodyDiv w:val="1"/>
      <w:marLeft w:val="0"/>
      <w:marRight w:val="0"/>
      <w:marTop w:val="0"/>
      <w:marBottom w:val="0"/>
      <w:divBdr>
        <w:top w:val="none" w:sz="0" w:space="0" w:color="auto"/>
        <w:left w:val="none" w:sz="0" w:space="0" w:color="auto"/>
        <w:bottom w:val="none" w:sz="0" w:space="0" w:color="auto"/>
        <w:right w:val="none" w:sz="0" w:space="0" w:color="auto"/>
      </w:divBdr>
    </w:div>
    <w:div w:id="732505195">
      <w:bodyDiv w:val="1"/>
      <w:marLeft w:val="0"/>
      <w:marRight w:val="0"/>
      <w:marTop w:val="0"/>
      <w:marBottom w:val="0"/>
      <w:divBdr>
        <w:top w:val="none" w:sz="0" w:space="0" w:color="auto"/>
        <w:left w:val="none" w:sz="0" w:space="0" w:color="auto"/>
        <w:bottom w:val="none" w:sz="0" w:space="0" w:color="auto"/>
        <w:right w:val="none" w:sz="0" w:space="0" w:color="auto"/>
      </w:divBdr>
    </w:div>
    <w:div w:id="782655249">
      <w:bodyDiv w:val="1"/>
      <w:marLeft w:val="0"/>
      <w:marRight w:val="0"/>
      <w:marTop w:val="0"/>
      <w:marBottom w:val="0"/>
      <w:divBdr>
        <w:top w:val="none" w:sz="0" w:space="0" w:color="auto"/>
        <w:left w:val="none" w:sz="0" w:space="0" w:color="auto"/>
        <w:bottom w:val="none" w:sz="0" w:space="0" w:color="auto"/>
        <w:right w:val="none" w:sz="0" w:space="0" w:color="auto"/>
      </w:divBdr>
    </w:div>
    <w:div w:id="793527694">
      <w:bodyDiv w:val="1"/>
      <w:marLeft w:val="0"/>
      <w:marRight w:val="0"/>
      <w:marTop w:val="0"/>
      <w:marBottom w:val="0"/>
      <w:divBdr>
        <w:top w:val="none" w:sz="0" w:space="0" w:color="auto"/>
        <w:left w:val="none" w:sz="0" w:space="0" w:color="auto"/>
        <w:bottom w:val="none" w:sz="0" w:space="0" w:color="auto"/>
        <w:right w:val="none" w:sz="0" w:space="0" w:color="auto"/>
      </w:divBdr>
    </w:div>
    <w:div w:id="807434297">
      <w:bodyDiv w:val="1"/>
      <w:marLeft w:val="0"/>
      <w:marRight w:val="0"/>
      <w:marTop w:val="0"/>
      <w:marBottom w:val="0"/>
      <w:divBdr>
        <w:top w:val="none" w:sz="0" w:space="0" w:color="auto"/>
        <w:left w:val="none" w:sz="0" w:space="0" w:color="auto"/>
        <w:bottom w:val="none" w:sz="0" w:space="0" w:color="auto"/>
        <w:right w:val="none" w:sz="0" w:space="0" w:color="auto"/>
      </w:divBdr>
    </w:div>
    <w:div w:id="833110828">
      <w:bodyDiv w:val="1"/>
      <w:marLeft w:val="0"/>
      <w:marRight w:val="0"/>
      <w:marTop w:val="0"/>
      <w:marBottom w:val="0"/>
      <w:divBdr>
        <w:top w:val="none" w:sz="0" w:space="0" w:color="auto"/>
        <w:left w:val="none" w:sz="0" w:space="0" w:color="auto"/>
        <w:bottom w:val="none" w:sz="0" w:space="0" w:color="auto"/>
        <w:right w:val="none" w:sz="0" w:space="0" w:color="auto"/>
      </w:divBdr>
    </w:div>
    <w:div w:id="836577168">
      <w:bodyDiv w:val="1"/>
      <w:marLeft w:val="0"/>
      <w:marRight w:val="0"/>
      <w:marTop w:val="0"/>
      <w:marBottom w:val="0"/>
      <w:divBdr>
        <w:top w:val="none" w:sz="0" w:space="0" w:color="auto"/>
        <w:left w:val="none" w:sz="0" w:space="0" w:color="auto"/>
        <w:bottom w:val="none" w:sz="0" w:space="0" w:color="auto"/>
        <w:right w:val="none" w:sz="0" w:space="0" w:color="auto"/>
      </w:divBdr>
    </w:div>
    <w:div w:id="845940266">
      <w:bodyDiv w:val="1"/>
      <w:marLeft w:val="0"/>
      <w:marRight w:val="0"/>
      <w:marTop w:val="0"/>
      <w:marBottom w:val="0"/>
      <w:divBdr>
        <w:top w:val="none" w:sz="0" w:space="0" w:color="auto"/>
        <w:left w:val="none" w:sz="0" w:space="0" w:color="auto"/>
        <w:bottom w:val="none" w:sz="0" w:space="0" w:color="auto"/>
        <w:right w:val="none" w:sz="0" w:space="0" w:color="auto"/>
      </w:divBdr>
    </w:div>
    <w:div w:id="849025078">
      <w:bodyDiv w:val="1"/>
      <w:marLeft w:val="0"/>
      <w:marRight w:val="0"/>
      <w:marTop w:val="0"/>
      <w:marBottom w:val="0"/>
      <w:divBdr>
        <w:top w:val="none" w:sz="0" w:space="0" w:color="auto"/>
        <w:left w:val="none" w:sz="0" w:space="0" w:color="auto"/>
        <w:bottom w:val="none" w:sz="0" w:space="0" w:color="auto"/>
        <w:right w:val="none" w:sz="0" w:space="0" w:color="auto"/>
      </w:divBdr>
    </w:div>
    <w:div w:id="872772322">
      <w:bodyDiv w:val="1"/>
      <w:marLeft w:val="0"/>
      <w:marRight w:val="0"/>
      <w:marTop w:val="0"/>
      <w:marBottom w:val="0"/>
      <w:divBdr>
        <w:top w:val="none" w:sz="0" w:space="0" w:color="auto"/>
        <w:left w:val="none" w:sz="0" w:space="0" w:color="auto"/>
        <w:bottom w:val="none" w:sz="0" w:space="0" w:color="auto"/>
        <w:right w:val="none" w:sz="0" w:space="0" w:color="auto"/>
      </w:divBdr>
    </w:div>
    <w:div w:id="923803935">
      <w:bodyDiv w:val="1"/>
      <w:marLeft w:val="0"/>
      <w:marRight w:val="0"/>
      <w:marTop w:val="0"/>
      <w:marBottom w:val="0"/>
      <w:divBdr>
        <w:top w:val="none" w:sz="0" w:space="0" w:color="auto"/>
        <w:left w:val="none" w:sz="0" w:space="0" w:color="auto"/>
        <w:bottom w:val="none" w:sz="0" w:space="0" w:color="auto"/>
        <w:right w:val="none" w:sz="0" w:space="0" w:color="auto"/>
      </w:divBdr>
    </w:div>
    <w:div w:id="933905683">
      <w:bodyDiv w:val="1"/>
      <w:marLeft w:val="0"/>
      <w:marRight w:val="0"/>
      <w:marTop w:val="0"/>
      <w:marBottom w:val="0"/>
      <w:divBdr>
        <w:top w:val="none" w:sz="0" w:space="0" w:color="auto"/>
        <w:left w:val="none" w:sz="0" w:space="0" w:color="auto"/>
        <w:bottom w:val="none" w:sz="0" w:space="0" w:color="auto"/>
        <w:right w:val="none" w:sz="0" w:space="0" w:color="auto"/>
      </w:divBdr>
    </w:div>
    <w:div w:id="994604792">
      <w:bodyDiv w:val="1"/>
      <w:marLeft w:val="0"/>
      <w:marRight w:val="0"/>
      <w:marTop w:val="0"/>
      <w:marBottom w:val="0"/>
      <w:divBdr>
        <w:top w:val="none" w:sz="0" w:space="0" w:color="auto"/>
        <w:left w:val="none" w:sz="0" w:space="0" w:color="auto"/>
        <w:bottom w:val="none" w:sz="0" w:space="0" w:color="auto"/>
        <w:right w:val="none" w:sz="0" w:space="0" w:color="auto"/>
      </w:divBdr>
    </w:div>
    <w:div w:id="1005547701">
      <w:bodyDiv w:val="1"/>
      <w:marLeft w:val="0"/>
      <w:marRight w:val="0"/>
      <w:marTop w:val="0"/>
      <w:marBottom w:val="0"/>
      <w:divBdr>
        <w:top w:val="none" w:sz="0" w:space="0" w:color="auto"/>
        <w:left w:val="none" w:sz="0" w:space="0" w:color="auto"/>
        <w:bottom w:val="none" w:sz="0" w:space="0" w:color="auto"/>
        <w:right w:val="none" w:sz="0" w:space="0" w:color="auto"/>
      </w:divBdr>
    </w:div>
    <w:div w:id="1012950456">
      <w:bodyDiv w:val="1"/>
      <w:marLeft w:val="0"/>
      <w:marRight w:val="0"/>
      <w:marTop w:val="0"/>
      <w:marBottom w:val="0"/>
      <w:divBdr>
        <w:top w:val="none" w:sz="0" w:space="0" w:color="auto"/>
        <w:left w:val="none" w:sz="0" w:space="0" w:color="auto"/>
        <w:bottom w:val="none" w:sz="0" w:space="0" w:color="auto"/>
        <w:right w:val="none" w:sz="0" w:space="0" w:color="auto"/>
      </w:divBdr>
    </w:div>
    <w:div w:id="1053584040">
      <w:bodyDiv w:val="1"/>
      <w:marLeft w:val="0"/>
      <w:marRight w:val="0"/>
      <w:marTop w:val="0"/>
      <w:marBottom w:val="0"/>
      <w:divBdr>
        <w:top w:val="none" w:sz="0" w:space="0" w:color="auto"/>
        <w:left w:val="none" w:sz="0" w:space="0" w:color="auto"/>
        <w:bottom w:val="none" w:sz="0" w:space="0" w:color="auto"/>
        <w:right w:val="none" w:sz="0" w:space="0" w:color="auto"/>
      </w:divBdr>
    </w:div>
    <w:div w:id="1060130244">
      <w:bodyDiv w:val="1"/>
      <w:marLeft w:val="0"/>
      <w:marRight w:val="0"/>
      <w:marTop w:val="0"/>
      <w:marBottom w:val="0"/>
      <w:divBdr>
        <w:top w:val="none" w:sz="0" w:space="0" w:color="auto"/>
        <w:left w:val="none" w:sz="0" w:space="0" w:color="auto"/>
        <w:bottom w:val="none" w:sz="0" w:space="0" w:color="auto"/>
        <w:right w:val="none" w:sz="0" w:space="0" w:color="auto"/>
      </w:divBdr>
    </w:div>
    <w:div w:id="1081952631">
      <w:bodyDiv w:val="1"/>
      <w:marLeft w:val="0"/>
      <w:marRight w:val="0"/>
      <w:marTop w:val="0"/>
      <w:marBottom w:val="0"/>
      <w:divBdr>
        <w:top w:val="none" w:sz="0" w:space="0" w:color="auto"/>
        <w:left w:val="none" w:sz="0" w:space="0" w:color="auto"/>
        <w:bottom w:val="none" w:sz="0" w:space="0" w:color="auto"/>
        <w:right w:val="none" w:sz="0" w:space="0" w:color="auto"/>
      </w:divBdr>
    </w:div>
    <w:div w:id="1128208564">
      <w:bodyDiv w:val="1"/>
      <w:marLeft w:val="0"/>
      <w:marRight w:val="0"/>
      <w:marTop w:val="0"/>
      <w:marBottom w:val="0"/>
      <w:divBdr>
        <w:top w:val="none" w:sz="0" w:space="0" w:color="auto"/>
        <w:left w:val="none" w:sz="0" w:space="0" w:color="auto"/>
        <w:bottom w:val="none" w:sz="0" w:space="0" w:color="auto"/>
        <w:right w:val="none" w:sz="0" w:space="0" w:color="auto"/>
      </w:divBdr>
    </w:div>
    <w:div w:id="1145929432">
      <w:bodyDiv w:val="1"/>
      <w:marLeft w:val="0"/>
      <w:marRight w:val="0"/>
      <w:marTop w:val="0"/>
      <w:marBottom w:val="0"/>
      <w:divBdr>
        <w:top w:val="none" w:sz="0" w:space="0" w:color="auto"/>
        <w:left w:val="none" w:sz="0" w:space="0" w:color="auto"/>
        <w:bottom w:val="none" w:sz="0" w:space="0" w:color="auto"/>
        <w:right w:val="none" w:sz="0" w:space="0" w:color="auto"/>
      </w:divBdr>
    </w:div>
    <w:div w:id="1181581103">
      <w:bodyDiv w:val="1"/>
      <w:marLeft w:val="0"/>
      <w:marRight w:val="0"/>
      <w:marTop w:val="0"/>
      <w:marBottom w:val="0"/>
      <w:divBdr>
        <w:top w:val="none" w:sz="0" w:space="0" w:color="auto"/>
        <w:left w:val="none" w:sz="0" w:space="0" w:color="auto"/>
        <w:bottom w:val="none" w:sz="0" w:space="0" w:color="auto"/>
        <w:right w:val="none" w:sz="0" w:space="0" w:color="auto"/>
      </w:divBdr>
    </w:div>
    <w:div w:id="1218935852">
      <w:bodyDiv w:val="1"/>
      <w:marLeft w:val="0"/>
      <w:marRight w:val="0"/>
      <w:marTop w:val="0"/>
      <w:marBottom w:val="0"/>
      <w:divBdr>
        <w:top w:val="none" w:sz="0" w:space="0" w:color="auto"/>
        <w:left w:val="none" w:sz="0" w:space="0" w:color="auto"/>
        <w:bottom w:val="none" w:sz="0" w:space="0" w:color="auto"/>
        <w:right w:val="none" w:sz="0" w:space="0" w:color="auto"/>
      </w:divBdr>
    </w:div>
    <w:div w:id="1268729795">
      <w:bodyDiv w:val="1"/>
      <w:marLeft w:val="0"/>
      <w:marRight w:val="0"/>
      <w:marTop w:val="0"/>
      <w:marBottom w:val="0"/>
      <w:divBdr>
        <w:top w:val="none" w:sz="0" w:space="0" w:color="auto"/>
        <w:left w:val="none" w:sz="0" w:space="0" w:color="auto"/>
        <w:bottom w:val="none" w:sz="0" w:space="0" w:color="auto"/>
        <w:right w:val="none" w:sz="0" w:space="0" w:color="auto"/>
      </w:divBdr>
    </w:div>
    <w:div w:id="1274440706">
      <w:bodyDiv w:val="1"/>
      <w:marLeft w:val="0"/>
      <w:marRight w:val="0"/>
      <w:marTop w:val="0"/>
      <w:marBottom w:val="0"/>
      <w:divBdr>
        <w:top w:val="none" w:sz="0" w:space="0" w:color="auto"/>
        <w:left w:val="none" w:sz="0" w:space="0" w:color="auto"/>
        <w:bottom w:val="none" w:sz="0" w:space="0" w:color="auto"/>
        <w:right w:val="none" w:sz="0" w:space="0" w:color="auto"/>
      </w:divBdr>
    </w:div>
    <w:div w:id="1287353517">
      <w:bodyDiv w:val="1"/>
      <w:marLeft w:val="0"/>
      <w:marRight w:val="0"/>
      <w:marTop w:val="0"/>
      <w:marBottom w:val="0"/>
      <w:divBdr>
        <w:top w:val="none" w:sz="0" w:space="0" w:color="auto"/>
        <w:left w:val="none" w:sz="0" w:space="0" w:color="auto"/>
        <w:bottom w:val="none" w:sz="0" w:space="0" w:color="auto"/>
        <w:right w:val="none" w:sz="0" w:space="0" w:color="auto"/>
      </w:divBdr>
    </w:div>
    <w:div w:id="1290747328">
      <w:bodyDiv w:val="1"/>
      <w:marLeft w:val="0"/>
      <w:marRight w:val="0"/>
      <w:marTop w:val="0"/>
      <w:marBottom w:val="0"/>
      <w:divBdr>
        <w:top w:val="none" w:sz="0" w:space="0" w:color="auto"/>
        <w:left w:val="none" w:sz="0" w:space="0" w:color="auto"/>
        <w:bottom w:val="none" w:sz="0" w:space="0" w:color="auto"/>
        <w:right w:val="none" w:sz="0" w:space="0" w:color="auto"/>
      </w:divBdr>
    </w:div>
    <w:div w:id="1337417739">
      <w:bodyDiv w:val="1"/>
      <w:marLeft w:val="0"/>
      <w:marRight w:val="0"/>
      <w:marTop w:val="0"/>
      <w:marBottom w:val="0"/>
      <w:divBdr>
        <w:top w:val="none" w:sz="0" w:space="0" w:color="auto"/>
        <w:left w:val="none" w:sz="0" w:space="0" w:color="auto"/>
        <w:bottom w:val="none" w:sz="0" w:space="0" w:color="auto"/>
        <w:right w:val="none" w:sz="0" w:space="0" w:color="auto"/>
      </w:divBdr>
    </w:div>
    <w:div w:id="1351026394">
      <w:bodyDiv w:val="1"/>
      <w:marLeft w:val="0"/>
      <w:marRight w:val="0"/>
      <w:marTop w:val="0"/>
      <w:marBottom w:val="0"/>
      <w:divBdr>
        <w:top w:val="none" w:sz="0" w:space="0" w:color="auto"/>
        <w:left w:val="none" w:sz="0" w:space="0" w:color="auto"/>
        <w:bottom w:val="none" w:sz="0" w:space="0" w:color="auto"/>
        <w:right w:val="none" w:sz="0" w:space="0" w:color="auto"/>
      </w:divBdr>
    </w:div>
    <w:div w:id="1362827741">
      <w:bodyDiv w:val="1"/>
      <w:marLeft w:val="0"/>
      <w:marRight w:val="0"/>
      <w:marTop w:val="0"/>
      <w:marBottom w:val="0"/>
      <w:divBdr>
        <w:top w:val="none" w:sz="0" w:space="0" w:color="auto"/>
        <w:left w:val="none" w:sz="0" w:space="0" w:color="auto"/>
        <w:bottom w:val="none" w:sz="0" w:space="0" w:color="auto"/>
        <w:right w:val="none" w:sz="0" w:space="0" w:color="auto"/>
      </w:divBdr>
    </w:div>
    <w:div w:id="1379476398">
      <w:bodyDiv w:val="1"/>
      <w:marLeft w:val="0"/>
      <w:marRight w:val="0"/>
      <w:marTop w:val="0"/>
      <w:marBottom w:val="0"/>
      <w:divBdr>
        <w:top w:val="none" w:sz="0" w:space="0" w:color="auto"/>
        <w:left w:val="none" w:sz="0" w:space="0" w:color="auto"/>
        <w:bottom w:val="none" w:sz="0" w:space="0" w:color="auto"/>
        <w:right w:val="none" w:sz="0" w:space="0" w:color="auto"/>
      </w:divBdr>
    </w:div>
    <w:div w:id="1408309868">
      <w:bodyDiv w:val="1"/>
      <w:marLeft w:val="0"/>
      <w:marRight w:val="0"/>
      <w:marTop w:val="0"/>
      <w:marBottom w:val="0"/>
      <w:divBdr>
        <w:top w:val="none" w:sz="0" w:space="0" w:color="auto"/>
        <w:left w:val="none" w:sz="0" w:space="0" w:color="auto"/>
        <w:bottom w:val="none" w:sz="0" w:space="0" w:color="auto"/>
        <w:right w:val="none" w:sz="0" w:space="0" w:color="auto"/>
      </w:divBdr>
    </w:div>
    <w:div w:id="1435711811">
      <w:bodyDiv w:val="1"/>
      <w:marLeft w:val="0"/>
      <w:marRight w:val="0"/>
      <w:marTop w:val="0"/>
      <w:marBottom w:val="0"/>
      <w:divBdr>
        <w:top w:val="none" w:sz="0" w:space="0" w:color="auto"/>
        <w:left w:val="none" w:sz="0" w:space="0" w:color="auto"/>
        <w:bottom w:val="none" w:sz="0" w:space="0" w:color="auto"/>
        <w:right w:val="none" w:sz="0" w:space="0" w:color="auto"/>
      </w:divBdr>
    </w:div>
    <w:div w:id="1530794600">
      <w:bodyDiv w:val="1"/>
      <w:marLeft w:val="0"/>
      <w:marRight w:val="0"/>
      <w:marTop w:val="0"/>
      <w:marBottom w:val="0"/>
      <w:divBdr>
        <w:top w:val="none" w:sz="0" w:space="0" w:color="auto"/>
        <w:left w:val="none" w:sz="0" w:space="0" w:color="auto"/>
        <w:bottom w:val="none" w:sz="0" w:space="0" w:color="auto"/>
        <w:right w:val="none" w:sz="0" w:space="0" w:color="auto"/>
      </w:divBdr>
    </w:div>
    <w:div w:id="1544827970">
      <w:bodyDiv w:val="1"/>
      <w:marLeft w:val="0"/>
      <w:marRight w:val="0"/>
      <w:marTop w:val="0"/>
      <w:marBottom w:val="0"/>
      <w:divBdr>
        <w:top w:val="none" w:sz="0" w:space="0" w:color="auto"/>
        <w:left w:val="none" w:sz="0" w:space="0" w:color="auto"/>
        <w:bottom w:val="none" w:sz="0" w:space="0" w:color="auto"/>
        <w:right w:val="none" w:sz="0" w:space="0" w:color="auto"/>
      </w:divBdr>
    </w:div>
    <w:div w:id="1551068184">
      <w:bodyDiv w:val="1"/>
      <w:marLeft w:val="0"/>
      <w:marRight w:val="0"/>
      <w:marTop w:val="0"/>
      <w:marBottom w:val="0"/>
      <w:divBdr>
        <w:top w:val="none" w:sz="0" w:space="0" w:color="auto"/>
        <w:left w:val="none" w:sz="0" w:space="0" w:color="auto"/>
        <w:bottom w:val="none" w:sz="0" w:space="0" w:color="auto"/>
        <w:right w:val="none" w:sz="0" w:space="0" w:color="auto"/>
      </w:divBdr>
    </w:div>
    <w:div w:id="1553036886">
      <w:bodyDiv w:val="1"/>
      <w:marLeft w:val="0"/>
      <w:marRight w:val="0"/>
      <w:marTop w:val="0"/>
      <w:marBottom w:val="0"/>
      <w:divBdr>
        <w:top w:val="none" w:sz="0" w:space="0" w:color="auto"/>
        <w:left w:val="none" w:sz="0" w:space="0" w:color="auto"/>
        <w:bottom w:val="none" w:sz="0" w:space="0" w:color="auto"/>
        <w:right w:val="none" w:sz="0" w:space="0" w:color="auto"/>
      </w:divBdr>
    </w:div>
    <w:div w:id="1555235320">
      <w:bodyDiv w:val="1"/>
      <w:marLeft w:val="0"/>
      <w:marRight w:val="0"/>
      <w:marTop w:val="0"/>
      <w:marBottom w:val="0"/>
      <w:divBdr>
        <w:top w:val="none" w:sz="0" w:space="0" w:color="auto"/>
        <w:left w:val="none" w:sz="0" w:space="0" w:color="auto"/>
        <w:bottom w:val="none" w:sz="0" w:space="0" w:color="auto"/>
        <w:right w:val="none" w:sz="0" w:space="0" w:color="auto"/>
      </w:divBdr>
    </w:div>
    <w:div w:id="1565412724">
      <w:bodyDiv w:val="1"/>
      <w:marLeft w:val="0"/>
      <w:marRight w:val="0"/>
      <w:marTop w:val="0"/>
      <w:marBottom w:val="0"/>
      <w:divBdr>
        <w:top w:val="none" w:sz="0" w:space="0" w:color="auto"/>
        <w:left w:val="none" w:sz="0" w:space="0" w:color="auto"/>
        <w:bottom w:val="none" w:sz="0" w:space="0" w:color="auto"/>
        <w:right w:val="none" w:sz="0" w:space="0" w:color="auto"/>
      </w:divBdr>
    </w:div>
    <w:div w:id="1574729816">
      <w:bodyDiv w:val="1"/>
      <w:marLeft w:val="0"/>
      <w:marRight w:val="0"/>
      <w:marTop w:val="0"/>
      <w:marBottom w:val="0"/>
      <w:divBdr>
        <w:top w:val="none" w:sz="0" w:space="0" w:color="auto"/>
        <w:left w:val="none" w:sz="0" w:space="0" w:color="auto"/>
        <w:bottom w:val="none" w:sz="0" w:space="0" w:color="auto"/>
        <w:right w:val="none" w:sz="0" w:space="0" w:color="auto"/>
      </w:divBdr>
    </w:div>
    <w:div w:id="1633363273">
      <w:bodyDiv w:val="1"/>
      <w:marLeft w:val="0"/>
      <w:marRight w:val="0"/>
      <w:marTop w:val="0"/>
      <w:marBottom w:val="0"/>
      <w:divBdr>
        <w:top w:val="none" w:sz="0" w:space="0" w:color="auto"/>
        <w:left w:val="none" w:sz="0" w:space="0" w:color="auto"/>
        <w:bottom w:val="none" w:sz="0" w:space="0" w:color="auto"/>
        <w:right w:val="none" w:sz="0" w:space="0" w:color="auto"/>
      </w:divBdr>
    </w:div>
    <w:div w:id="1639993524">
      <w:bodyDiv w:val="1"/>
      <w:marLeft w:val="0"/>
      <w:marRight w:val="0"/>
      <w:marTop w:val="0"/>
      <w:marBottom w:val="0"/>
      <w:divBdr>
        <w:top w:val="none" w:sz="0" w:space="0" w:color="auto"/>
        <w:left w:val="none" w:sz="0" w:space="0" w:color="auto"/>
        <w:bottom w:val="none" w:sz="0" w:space="0" w:color="auto"/>
        <w:right w:val="none" w:sz="0" w:space="0" w:color="auto"/>
      </w:divBdr>
    </w:div>
    <w:div w:id="1688603539">
      <w:bodyDiv w:val="1"/>
      <w:marLeft w:val="0"/>
      <w:marRight w:val="0"/>
      <w:marTop w:val="0"/>
      <w:marBottom w:val="0"/>
      <w:divBdr>
        <w:top w:val="none" w:sz="0" w:space="0" w:color="auto"/>
        <w:left w:val="none" w:sz="0" w:space="0" w:color="auto"/>
        <w:bottom w:val="none" w:sz="0" w:space="0" w:color="auto"/>
        <w:right w:val="none" w:sz="0" w:space="0" w:color="auto"/>
      </w:divBdr>
    </w:div>
    <w:div w:id="1699774428">
      <w:bodyDiv w:val="1"/>
      <w:marLeft w:val="0"/>
      <w:marRight w:val="0"/>
      <w:marTop w:val="0"/>
      <w:marBottom w:val="0"/>
      <w:divBdr>
        <w:top w:val="none" w:sz="0" w:space="0" w:color="auto"/>
        <w:left w:val="none" w:sz="0" w:space="0" w:color="auto"/>
        <w:bottom w:val="none" w:sz="0" w:space="0" w:color="auto"/>
        <w:right w:val="none" w:sz="0" w:space="0" w:color="auto"/>
      </w:divBdr>
    </w:div>
    <w:div w:id="1717007159">
      <w:bodyDiv w:val="1"/>
      <w:marLeft w:val="0"/>
      <w:marRight w:val="0"/>
      <w:marTop w:val="0"/>
      <w:marBottom w:val="0"/>
      <w:divBdr>
        <w:top w:val="none" w:sz="0" w:space="0" w:color="auto"/>
        <w:left w:val="none" w:sz="0" w:space="0" w:color="auto"/>
        <w:bottom w:val="none" w:sz="0" w:space="0" w:color="auto"/>
        <w:right w:val="none" w:sz="0" w:space="0" w:color="auto"/>
      </w:divBdr>
    </w:div>
    <w:div w:id="1749383784">
      <w:bodyDiv w:val="1"/>
      <w:marLeft w:val="0"/>
      <w:marRight w:val="0"/>
      <w:marTop w:val="0"/>
      <w:marBottom w:val="0"/>
      <w:divBdr>
        <w:top w:val="none" w:sz="0" w:space="0" w:color="auto"/>
        <w:left w:val="none" w:sz="0" w:space="0" w:color="auto"/>
        <w:bottom w:val="none" w:sz="0" w:space="0" w:color="auto"/>
        <w:right w:val="none" w:sz="0" w:space="0" w:color="auto"/>
      </w:divBdr>
    </w:div>
    <w:div w:id="1779711389">
      <w:bodyDiv w:val="1"/>
      <w:marLeft w:val="0"/>
      <w:marRight w:val="0"/>
      <w:marTop w:val="0"/>
      <w:marBottom w:val="0"/>
      <w:divBdr>
        <w:top w:val="none" w:sz="0" w:space="0" w:color="auto"/>
        <w:left w:val="none" w:sz="0" w:space="0" w:color="auto"/>
        <w:bottom w:val="none" w:sz="0" w:space="0" w:color="auto"/>
        <w:right w:val="none" w:sz="0" w:space="0" w:color="auto"/>
      </w:divBdr>
    </w:div>
    <w:div w:id="1785268247">
      <w:bodyDiv w:val="1"/>
      <w:marLeft w:val="0"/>
      <w:marRight w:val="0"/>
      <w:marTop w:val="0"/>
      <w:marBottom w:val="0"/>
      <w:divBdr>
        <w:top w:val="none" w:sz="0" w:space="0" w:color="auto"/>
        <w:left w:val="none" w:sz="0" w:space="0" w:color="auto"/>
        <w:bottom w:val="none" w:sz="0" w:space="0" w:color="auto"/>
        <w:right w:val="none" w:sz="0" w:space="0" w:color="auto"/>
      </w:divBdr>
    </w:div>
    <w:div w:id="1819683842">
      <w:bodyDiv w:val="1"/>
      <w:marLeft w:val="0"/>
      <w:marRight w:val="0"/>
      <w:marTop w:val="0"/>
      <w:marBottom w:val="0"/>
      <w:divBdr>
        <w:top w:val="none" w:sz="0" w:space="0" w:color="auto"/>
        <w:left w:val="none" w:sz="0" w:space="0" w:color="auto"/>
        <w:bottom w:val="none" w:sz="0" w:space="0" w:color="auto"/>
        <w:right w:val="none" w:sz="0" w:space="0" w:color="auto"/>
      </w:divBdr>
    </w:div>
    <w:div w:id="1869101734">
      <w:bodyDiv w:val="1"/>
      <w:marLeft w:val="0"/>
      <w:marRight w:val="0"/>
      <w:marTop w:val="0"/>
      <w:marBottom w:val="0"/>
      <w:divBdr>
        <w:top w:val="none" w:sz="0" w:space="0" w:color="auto"/>
        <w:left w:val="none" w:sz="0" w:space="0" w:color="auto"/>
        <w:bottom w:val="none" w:sz="0" w:space="0" w:color="auto"/>
        <w:right w:val="none" w:sz="0" w:space="0" w:color="auto"/>
      </w:divBdr>
    </w:div>
    <w:div w:id="1882093463">
      <w:bodyDiv w:val="1"/>
      <w:marLeft w:val="0"/>
      <w:marRight w:val="0"/>
      <w:marTop w:val="0"/>
      <w:marBottom w:val="0"/>
      <w:divBdr>
        <w:top w:val="none" w:sz="0" w:space="0" w:color="auto"/>
        <w:left w:val="none" w:sz="0" w:space="0" w:color="auto"/>
        <w:bottom w:val="none" w:sz="0" w:space="0" w:color="auto"/>
        <w:right w:val="none" w:sz="0" w:space="0" w:color="auto"/>
      </w:divBdr>
    </w:div>
    <w:div w:id="1906912406">
      <w:bodyDiv w:val="1"/>
      <w:marLeft w:val="0"/>
      <w:marRight w:val="0"/>
      <w:marTop w:val="0"/>
      <w:marBottom w:val="0"/>
      <w:divBdr>
        <w:top w:val="none" w:sz="0" w:space="0" w:color="auto"/>
        <w:left w:val="none" w:sz="0" w:space="0" w:color="auto"/>
        <w:bottom w:val="none" w:sz="0" w:space="0" w:color="auto"/>
        <w:right w:val="none" w:sz="0" w:space="0" w:color="auto"/>
      </w:divBdr>
    </w:div>
    <w:div w:id="1944069852">
      <w:bodyDiv w:val="1"/>
      <w:marLeft w:val="0"/>
      <w:marRight w:val="0"/>
      <w:marTop w:val="0"/>
      <w:marBottom w:val="0"/>
      <w:divBdr>
        <w:top w:val="none" w:sz="0" w:space="0" w:color="auto"/>
        <w:left w:val="none" w:sz="0" w:space="0" w:color="auto"/>
        <w:bottom w:val="none" w:sz="0" w:space="0" w:color="auto"/>
        <w:right w:val="none" w:sz="0" w:space="0" w:color="auto"/>
      </w:divBdr>
    </w:div>
    <w:div w:id="1945073649">
      <w:bodyDiv w:val="1"/>
      <w:marLeft w:val="0"/>
      <w:marRight w:val="0"/>
      <w:marTop w:val="0"/>
      <w:marBottom w:val="0"/>
      <w:divBdr>
        <w:top w:val="none" w:sz="0" w:space="0" w:color="auto"/>
        <w:left w:val="none" w:sz="0" w:space="0" w:color="auto"/>
        <w:bottom w:val="none" w:sz="0" w:space="0" w:color="auto"/>
        <w:right w:val="none" w:sz="0" w:space="0" w:color="auto"/>
      </w:divBdr>
    </w:div>
    <w:div w:id="1984264238">
      <w:bodyDiv w:val="1"/>
      <w:marLeft w:val="0"/>
      <w:marRight w:val="0"/>
      <w:marTop w:val="0"/>
      <w:marBottom w:val="0"/>
      <w:divBdr>
        <w:top w:val="none" w:sz="0" w:space="0" w:color="auto"/>
        <w:left w:val="none" w:sz="0" w:space="0" w:color="auto"/>
        <w:bottom w:val="none" w:sz="0" w:space="0" w:color="auto"/>
        <w:right w:val="none" w:sz="0" w:space="0" w:color="auto"/>
      </w:divBdr>
    </w:div>
    <w:div w:id="1994211740">
      <w:bodyDiv w:val="1"/>
      <w:marLeft w:val="0"/>
      <w:marRight w:val="0"/>
      <w:marTop w:val="0"/>
      <w:marBottom w:val="0"/>
      <w:divBdr>
        <w:top w:val="none" w:sz="0" w:space="0" w:color="auto"/>
        <w:left w:val="none" w:sz="0" w:space="0" w:color="auto"/>
        <w:bottom w:val="none" w:sz="0" w:space="0" w:color="auto"/>
        <w:right w:val="none" w:sz="0" w:space="0" w:color="auto"/>
      </w:divBdr>
    </w:div>
    <w:div w:id="2013989803">
      <w:bodyDiv w:val="1"/>
      <w:marLeft w:val="0"/>
      <w:marRight w:val="0"/>
      <w:marTop w:val="0"/>
      <w:marBottom w:val="0"/>
      <w:divBdr>
        <w:top w:val="none" w:sz="0" w:space="0" w:color="auto"/>
        <w:left w:val="none" w:sz="0" w:space="0" w:color="auto"/>
        <w:bottom w:val="none" w:sz="0" w:space="0" w:color="auto"/>
        <w:right w:val="none" w:sz="0" w:space="0" w:color="auto"/>
      </w:divBdr>
    </w:div>
    <w:div w:id="2031452072">
      <w:bodyDiv w:val="1"/>
      <w:marLeft w:val="0"/>
      <w:marRight w:val="0"/>
      <w:marTop w:val="0"/>
      <w:marBottom w:val="0"/>
      <w:divBdr>
        <w:top w:val="none" w:sz="0" w:space="0" w:color="auto"/>
        <w:left w:val="none" w:sz="0" w:space="0" w:color="auto"/>
        <w:bottom w:val="none" w:sz="0" w:space="0" w:color="auto"/>
        <w:right w:val="none" w:sz="0" w:space="0" w:color="auto"/>
      </w:divBdr>
    </w:div>
    <w:div w:id="2034725260">
      <w:bodyDiv w:val="1"/>
      <w:marLeft w:val="0"/>
      <w:marRight w:val="0"/>
      <w:marTop w:val="0"/>
      <w:marBottom w:val="0"/>
      <w:divBdr>
        <w:top w:val="none" w:sz="0" w:space="0" w:color="auto"/>
        <w:left w:val="none" w:sz="0" w:space="0" w:color="auto"/>
        <w:bottom w:val="none" w:sz="0" w:space="0" w:color="auto"/>
        <w:right w:val="none" w:sz="0" w:space="0" w:color="auto"/>
      </w:divBdr>
    </w:div>
    <w:div w:id="2052610190">
      <w:bodyDiv w:val="1"/>
      <w:marLeft w:val="0"/>
      <w:marRight w:val="0"/>
      <w:marTop w:val="0"/>
      <w:marBottom w:val="0"/>
      <w:divBdr>
        <w:top w:val="none" w:sz="0" w:space="0" w:color="auto"/>
        <w:left w:val="none" w:sz="0" w:space="0" w:color="auto"/>
        <w:bottom w:val="none" w:sz="0" w:space="0" w:color="auto"/>
        <w:right w:val="none" w:sz="0" w:space="0" w:color="auto"/>
      </w:divBdr>
    </w:div>
    <w:div w:id="2073693563">
      <w:bodyDiv w:val="1"/>
      <w:marLeft w:val="0"/>
      <w:marRight w:val="0"/>
      <w:marTop w:val="0"/>
      <w:marBottom w:val="0"/>
      <w:divBdr>
        <w:top w:val="none" w:sz="0" w:space="0" w:color="auto"/>
        <w:left w:val="none" w:sz="0" w:space="0" w:color="auto"/>
        <w:bottom w:val="none" w:sz="0" w:space="0" w:color="auto"/>
        <w:right w:val="none" w:sz="0" w:space="0" w:color="auto"/>
      </w:divBdr>
    </w:div>
    <w:div w:id="2099324725">
      <w:bodyDiv w:val="1"/>
      <w:marLeft w:val="0"/>
      <w:marRight w:val="0"/>
      <w:marTop w:val="0"/>
      <w:marBottom w:val="0"/>
      <w:divBdr>
        <w:top w:val="none" w:sz="0" w:space="0" w:color="auto"/>
        <w:left w:val="none" w:sz="0" w:space="0" w:color="auto"/>
        <w:bottom w:val="none" w:sz="0" w:space="0" w:color="auto"/>
        <w:right w:val="none" w:sz="0" w:space="0" w:color="auto"/>
      </w:divBdr>
    </w:div>
    <w:div w:id="2102094745">
      <w:bodyDiv w:val="1"/>
      <w:marLeft w:val="0"/>
      <w:marRight w:val="0"/>
      <w:marTop w:val="0"/>
      <w:marBottom w:val="0"/>
      <w:divBdr>
        <w:top w:val="none" w:sz="0" w:space="0" w:color="auto"/>
        <w:left w:val="none" w:sz="0" w:space="0" w:color="auto"/>
        <w:bottom w:val="none" w:sz="0" w:space="0" w:color="auto"/>
        <w:right w:val="none" w:sz="0" w:space="0" w:color="auto"/>
      </w:divBdr>
    </w:div>
    <w:div w:id="213374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numbering" Target="numbering.xml"/><Relationship Id="rId21" Type="http://schemas.openxmlformats.org/officeDocument/2006/relationships/image" Target="media/image10.png"/><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image" Target="media/image2.png"/><Relationship Id="rId19"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72EED6E-FCBA-4AE5-8B2F-889E1B437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52</Pages>
  <Words>11178</Words>
  <Characters>63716</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Final Feasibility Report For Alentu Small Scale Irrigation Project in Dodolla Woreda of West Arsi Zone</vt:lpstr>
    </vt:vector>
  </TitlesOfParts>
  <Company>CDSCo</Company>
  <LinksUpToDate>false</LinksUpToDate>
  <CharactersWithSpaces>74745</CharactersWithSpaces>
  <SharedDoc>false</SharedDoc>
  <HLinks>
    <vt:vector size="432" baseType="variant">
      <vt:variant>
        <vt:i4>2490454</vt:i4>
      </vt:variant>
      <vt:variant>
        <vt:i4>516</vt:i4>
      </vt:variant>
      <vt:variant>
        <vt:i4>0</vt:i4>
      </vt:variant>
      <vt:variant>
        <vt:i4>5</vt:i4>
      </vt:variant>
      <vt:variant>
        <vt:lpwstr>http://en.wikipedia.org/wiki/Empirical_formula</vt:lpwstr>
      </vt:variant>
      <vt:variant>
        <vt:lpwstr>Use_in_physics</vt:lpwstr>
      </vt:variant>
      <vt:variant>
        <vt:i4>2490454</vt:i4>
      </vt:variant>
      <vt:variant>
        <vt:i4>507</vt:i4>
      </vt:variant>
      <vt:variant>
        <vt:i4>0</vt:i4>
      </vt:variant>
      <vt:variant>
        <vt:i4>5</vt:i4>
      </vt:variant>
      <vt:variant>
        <vt:lpwstr>http://en.wikipedia.org/wiki/Empirical_formula</vt:lpwstr>
      </vt:variant>
      <vt:variant>
        <vt:lpwstr>Use_in_physics</vt:lpwstr>
      </vt:variant>
      <vt:variant>
        <vt:i4>2490454</vt:i4>
      </vt:variant>
      <vt:variant>
        <vt:i4>471</vt:i4>
      </vt:variant>
      <vt:variant>
        <vt:i4>0</vt:i4>
      </vt:variant>
      <vt:variant>
        <vt:i4>5</vt:i4>
      </vt:variant>
      <vt:variant>
        <vt:lpwstr>http://en.wikipedia.org/wiki/Empirical_formula</vt:lpwstr>
      </vt:variant>
      <vt:variant>
        <vt:lpwstr>Use_in_physics</vt:lpwstr>
      </vt:variant>
      <vt:variant>
        <vt:i4>1638461</vt:i4>
      </vt:variant>
      <vt:variant>
        <vt:i4>416</vt:i4>
      </vt:variant>
      <vt:variant>
        <vt:i4>0</vt:i4>
      </vt:variant>
      <vt:variant>
        <vt:i4>5</vt:i4>
      </vt:variant>
      <vt:variant>
        <vt:lpwstr/>
      </vt:variant>
      <vt:variant>
        <vt:lpwstr>_Toc262040981</vt:lpwstr>
      </vt:variant>
      <vt:variant>
        <vt:i4>1638461</vt:i4>
      </vt:variant>
      <vt:variant>
        <vt:i4>410</vt:i4>
      </vt:variant>
      <vt:variant>
        <vt:i4>0</vt:i4>
      </vt:variant>
      <vt:variant>
        <vt:i4>5</vt:i4>
      </vt:variant>
      <vt:variant>
        <vt:lpwstr/>
      </vt:variant>
      <vt:variant>
        <vt:lpwstr>_Toc262040980</vt:lpwstr>
      </vt:variant>
      <vt:variant>
        <vt:i4>1441853</vt:i4>
      </vt:variant>
      <vt:variant>
        <vt:i4>404</vt:i4>
      </vt:variant>
      <vt:variant>
        <vt:i4>0</vt:i4>
      </vt:variant>
      <vt:variant>
        <vt:i4>5</vt:i4>
      </vt:variant>
      <vt:variant>
        <vt:lpwstr/>
      </vt:variant>
      <vt:variant>
        <vt:lpwstr>_Toc262040979</vt:lpwstr>
      </vt:variant>
      <vt:variant>
        <vt:i4>1441853</vt:i4>
      </vt:variant>
      <vt:variant>
        <vt:i4>398</vt:i4>
      </vt:variant>
      <vt:variant>
        <vt:i4>0</vt:i4>
      </vt:variant>
      <vt:variant>
        <vt:i4>5</vt:i4>
      </vt:variant>
      <vt:variant>
        <vt:lpwstr/>
      </vt:variant>
      <vt:variant>
        <vt:lpwstr>_Toc262040978</vt:lpwstr>
      </vt:variant>
      <vt:variant>
        <vt:i4>1441853</vt:i4>
      </vt:variant>
      <vt:variant>
        <vt:i4>392</vt:i4>
      </vt:variant>
      <vt:variant>
        <vt:i4>0</vt:i4>
      </vt:variant>
      <vt:variant>
        <vt:i4>5</vt:i4>
      </vt:variant>
      <vt:variant>
        <vt:lpwstr/>
      </vt:variant>
      <vt:variant>
        <vt:lpwstr>_Toc262040977</vt:lpwstr>
      </vt:variant>
      <vt:variant>
        <vt:i4>1310772</vt:i4>
      </vt:variant>
      <vt:variant>
        <vt:i4>383</vt:i4>
      </vt:variant>
      <vt:variant>
        <vt:i4>0</vt:i4>
      </vt:variant>
      <vt:variant>
        <vt:i4>5</vt:i4>
      </vt:variant>
      <vt:variant>
        <vt:lpwstr/>
      </vt:variant>
      <vt:variant>
        <vt:lpwstr>_Toc262041049</vt:lpwstr>
      </vt:variant>
      <vt:variant>
        <vt:i4>1310772</vt:i4>
      </vt:variant>
      <vt:variant>
        <vt:i4>377</vt:i4>
      </vt:variant>
      <vt:variant>
        <vt:i4>0</vt:i4>
      </vt:variant>
      <vt:variant>
        <vt:i4>5</vt:i4>
      </vt:variant>
      <vt:variant>
        <vt:lpwstr/>
      </vt:variant>
      <vt:variant>
        <vt:lpwstr>_Toc262041048</vt:lpwstr>
      </vt:variant>
      <vt:variant>
        <vt:i4>1310772</vt:i4>
      </vt:variant>
      <vt:variant>
        <vt:i4>371</vt:i4>
      </vt:variant>
      <vt:variant>
        <vt:i4>0</vt:i4>
      </vt:variant>
      <vt:variant>
        <vt:i4>5</vt:i4>
      </vt:variant>
      <vt:variant>
        <vt:lpwstr/>
      </vt:variant>
      <vt:variant>
        <vt:lpwstr>_Toc262041047</vt:lpwstr>
      </vt:variant>
      <vt:variant>
        <vt:i4>1310772</vt:i4>
      </vt:variant>
      <vt:variant>
        <vt:i4>365</vt:i4>
      </vt:variant>
      <vt:variant>
        <vt:i4>0</vt:i4>
      </vt:variant>
      <vt:variant>
        <vt:i4>5</vt:i4>
      </vt:variant>
      <vt:variant>
        <vt:lpwstr/>
      </vt:variant>
      <vt:variant>
        <vt:lpwstr>_Toc262041046</vt:lpwstr>
      </vt:variant>
      <vt:variant>
        <vt:i4>1310772</vt:i4>
      </vt:variant>
      <vt:variant>
        <vt:i4>359</vt:i4>
      </vt:variant>
      <vt:variant>
        <vt:i4>0</vt:i4>
      </vt:variant>
      <vt:variant>
        <vt:i4>5</vt:i4>
      </vt:variant>
      <vt:variant>
        <vt:lpwstr/>
      </vt:variant>
      <vt:variant>
        <vt:lpwstr>_Toc262041045</vt:lpwstr>
      </vt:variant>
      <vt:variant>
        <vt:i4>1310772</vt:i4>
      </vt:variant>
      <vt:variant>
        <vt:i4>353</vt:i4>
      </vt:variant>
      <vt:variant>
        <vt:i4>0</vt:i4>
      </vt:variant>
      <vt:variant>
        <vt:i4>5</vt:i4>
      </vt:variant>
      <vt:variant>
        <vt:lpwstr/>
      </vt:variant>
      <vt:variant>
        <vt:lpwstr>_Toc262041044</vt:lpwstr>
      </vt:variant>
      <vt:variant>
        <vt:i4>1310772</vt:i4>
      </vt:variant>
      <vt:variant>
        <vt:i4>347</vt:i4>
      </vt:variant>
      <vt:variant>
        <vt:i4>0</vt:i4>
      </vt:variant>
      <vt:variant>
        <vt:i4>5</vt:i4>
      </vt:variant>
      <vt:variant>
        <vt:lpwstr/>
      </vt:variant>
      <vt:variant>
        <vt:lpwstr>_Toc262041043</vt:lpwstr>
      </vt:variant>
      <vt:variant>
        <vt:i4>1310772</vt:i4>
      </vt:variant>
      <vt:variant>
        <vt:i4>341</vt:i4>
      </vt:variant>
      <vt:variant>
        <vt:i4>0</vt:i4>
      </vt:variant>
      <vt:variant>
        <vt:i4>5</vt:i4>
      </vt:variant>
      <vt:variant>
        <vt:lpwstr/>
      </vt:variant>
      <vt:variant>
        <vt:lpwstr>_Toc262041042</vt:lpwstr>
      </vt:variant>
      <vt:variant>
        <vt:i4>1310772</vt:i4>
      </vt:variant>
      <vt:variant>
        <vt:i4>335</vt:i4>
      </vt:variant>
      <vt:variant>
        <vt:i4>0</vt:i4>
      </vt:variant>
      <vt:variant>
        <vt:i4>5</vt:i4>
      </vt:variant>
      <vt:variant>
        <vt:lpwstr/>
      </vt:variant>
      <vt:variant>
        <vt:lpwstr>_Toc262041041</vt:lpwstr>
      </vt:variant>
      <vt:variant>
        <vt:i4>1310772</vt:i4>
      </vt:variant>
      <vt:variant>
        <vt:i4>329</vt:i4>
      </vt:variant>
      <vt:variant>
        <vt:i4>0</vt:i4>
      </vt:variant>
      <vt:variant>
        <vt:i4>5</vt:i4>
      </vt:variant>
      <vt:variant>
        <vt:lpwstr/>
      </vt:variant>
      <vt:variant>
        <vt:lpwstr>_Toc262041040</vt:lpwstr>
      </vt:variant>
      <vt:variant>
        <vt:i4>1245236</vt:i4>
      </vt:variant>
      <vt:variant>
        <vt:i4>323</vt:i4>
      </vt:variant>
      <vt:variant>
        <vt:i4>0</vt:i4>
      </vt:variant>
      <vt:variant>
        <vt:i4>5</vt:i4>
      </vt:variant>
      <vt:variant>
        <vt:lpwstr/>
      </vt:variant>
      <vt:variant>
        <vt:lpwstr>_Toc262041039</vt:lpwstr>
      </vt:variant>
      <vt:variant>
        <vt:i4>1245236</vt:i4>
      </vt:variant>
      <vt:variant>
        <vt:i4>317</vt:i4>
      </vt:variant>
      <vt:variant>
        <vt:i4>0</vt:i4>
      </vt:variant>
      <vt:variant>
        <vt:i4>5</vt:i4>
      </vt:variant>
      <vt:variant>
        <vt:lpwstr/>
      </vt:variant>
      <vt:variant>
        <vt:lpwstr>_Toc262041038</vt:lpwstr>
      </vt:variant>
      <vt:variant>
        <vt:i4>1441849</vt:i4>
      </vt:variant>
      <vt:variant>
        <vt:i4>308</vt:i4>
      </vt:variant>
      <vt:variant>
        <vt:i4>0</vt:i4>
      </vt:variant>
      <vt:variant>
        <vt:i4>5</vt:i4>
      </vt:variant>
      <vt:variant>
        <vt:lpwstr/>
      </vt:variant>
      <vt:variant>
        <vt:lpwstr>_Toc262104921</vt:lpwstr>
      </vt:variant>
      <vt:variant>
        <vt:i4>1441849</vt:i4>
      </vt:variant>
      <vt:variant>
        <vt:i4>302</vt:i4>
      </vt:variant>
      <vt:variant>
        <vt:i4>0</vt:i4>
      </vt:variant>
      <vt:variant>
        <vt:i4>5</vt:i4>
      </vt:variant>
      <vt:variant>
        <vt:lpwstr/>
      </vt:variant>
      <vt:variant>
        <vt:lpwstr>_Toc262104920</vt:lpwstr>
      </vt:variant>
      <vt:variant>
        <vt:i4>1376313</vt:i4>
      </vt:variant>
      <vt:variant>
        <vt:i4>296</vt:i4>
      </vt:variant>
      <vt:variant>
        <vt:i4>0</vt:i4>
      </vt:variant>
      <vt:variant>
        <vt:i4>5</vt:i4>
      </vt:variant>
      <vt:variant>
        <vt:lpwstr/>
      </vt:variant>
      <vt:variant>
        <vt:lpwstr>_Toc262104919</vt:lpwstr>
      </vt:variant>
      <vt:variant>
        <vt:i4>1376313</vt:i4>
      </vt:variant>
      <vt:variant>
        <vt:i4>290</vt:i4>
      </vt:variant>
      <vt:variant>
        <vt:i4>0</vt:i4>
      </vt:variant>
      <vt:variant>
        <vt:i4>5</vt:i4>
      </vt:variant>
      <vt:variant>
        <vt:lpwstr/>
      </vt:variant>
      <vt:variant>
        <vt:lpwstr>_Toc262104918</vt:lpwstr>
      </vt:variant>
      <vt:variant>
        <vt:i4>1376313</vt:i4>
      </vt:variant>
      <vt:variant>
        <vt:i4>284</vt:i4>
      </vt:variant>
      <vt:variant>
        <vt:i4>0</vt:i4>
      </vt:variant>
      <vt:variant>
        <vt:i4>5</vt:i4>
      </vt:variant>
      <vt:variant>
        <vt:lpwstr/>
      </vt:variant>
      <vt:variant>
        <vt:lpwstr>_Toc262104917</vt:lpwstr>
      </vt:variant>
      <vt:variant>
        <vt:i4>1376313</vt:i4>
      </vt:variant>
      <vt:variant>
        <vt:i4>278</vt:i4>
      </vt:variant>
      <vt:variant>
        <vt:i4>0</vt:i4>
      </vt:variant>
      <vt:variant>
        <vt:i4>5</vt:i4>
      </vt:variant>
      <vt:variant>
        <vt:lpwstr/>
      </vt:variant>
      <vt:variant>
        <vt:lpwstr>_Toc262104916</vt:lpwstr>
      </vt:variant>
      <vt:variant>
        <vt:i4>1376313</vt:i4>
      </vt:variant>
      <vt:variant>
        <vt:i4>272</vt:i4>
      </vt:variant>
      <vt:variant>
        <vt:i4>0</vt:i4>
      </vt:variant>
      <vt:variant>
        <vt:i4>5</vt:i4>
      </vt:variant>
      <vt:variant>
        <vt:lpwstr/>
      </vt:variant>
      <vt:variant>
        <vt:lpwstr>_Toc262104915</vt:lpwstr>
      </vt:variant>
      <vt:variant>
        <vt:i4>1376313</vt:i4>
      </vt:variant>
      <vt:variant>
        <vt:i4>266</vt:i4>
      </vt:variant>
      <vt:variant>
        <vt:i4>0</vt:i4>
      </vt:variant>
      <vt:variant>
        <vt:i4>5</vt:i4>
      </vt:variant>
      <vt:variant>
        <vt:lpwstr/>
      </vt:variant>
      <vt:variant>
        <vt:lpwstr>_Toc262104914</vt:lpwstr>
      </vt:variant>
      <vt:variant>
        <vt:i4>1376313</vt:i4>
      </vt:variant>
      <vt:variant>
        <vt:i4>260</vt:i4>
      </vt:variant>
      <vt:variant>
        <vt:i4>0</vt:i4>
      </vt:variant>
      <vt:variant>
        <vt:i4>5</vt:i4>
      </vt:variant>
      <vt:variant>
        <vt:lpwstr/>
      </vt:variant>
      <vt:variant>
        <vt:lpwstr>_Toc262104913</vt:lpwstr>
      </vt:variant>
      <vt:variant>
        <vt:i4>1376313</vt:i4>
      </vt:variant>
      <vt:variant>
        <vt:i4>254</vt:i4>
      </vt:variant>
      <vt:variant>
        <vt:i4>0</vt:i4>
      </vt:variant>
      <vt:variant>
        <vt:i4>5</vt:i4>
      </vt:variant>
      <vt:variant>
        <vt:lpwstr/>
      </vt:variant>
      <vt:variant>
        <vt:lpwstr>_Toc262104912</vt:lpwstr>
      </vt:variant>
      <vt:variant>
        <vt:i4>1376313</vt:i4>
      </vt:variant>
      <vt:variant>
        <vt:i4>248</vt:i4>
      </vt:variant>
      <vt:variant>
        <vt:i4>0</vt:i4>
      </vt:variant>
      <vt:variant>
        <vt:i4>5</vt:i4>
      </vt:variant>
      <vt:variant>
        <vt:lpwstr/>
      </vt:variant>
      <vt:variant>
        <vt:lpwstr>_Toc262104911</vt:lpwstr>
      </vt:variant>
      <vt:variant>
        <vt:i4>1376313</vt:i4>
      </vt:variant>
      <vt:variant>
        <vt:i4>242</vt:i4>
      </vt:variant>
      <vt:variant>
        <vt:i4>0</vt:i4>
      </vt:variant>
      <vt:variant>
        <vt:i4>5</vt:i4>
      </vt:variant>
      <vt:variant>
        <vt:lpwstr/>
      </vt:variant>
      <vt:variant>
        <vt:lpwstr>_Toc262104910</vt:lpwstr>
      </vt:variant>
      <vt:variant>
        <vt:i4>1310777</vt:i4>
      </vt:variant>
      <vt:variant>
        <vt:i4>236</vt:i4>
      </vt:variant>
      <vt:variant>
        <vt:i4>0</vt:i4>
      </vt:variant>
      <vt:variant>
        <vt:i4>5</vt:i4>
      </vt:variant>
      <vt:variant>
        <vt:lpwstr/>
      </vt:variant>
      <vt:variant>
        <vt:lpwstr>_Toc262104909</vt:lpwstr>
      </vt:variant>
      <vt:variant>
        <vt:i4>1310777</vt:i4>
      </vt:variant>
      <vt:variant>
        <vt:i4>230</vt:i4>
      </vt:variant>
      <vt:variant>
        <vt:i4>0</vt:i4>
      </vt:variant>
      <vt:variant>
        <vt:i4>5</vt:i4>
      </vt:variant>
      <vt:variant>
        <vt:lpwstr/>
      </vt:variant>
      <vt:variant>
        <vt:lpwstr>_Toc262104908</vt:lpwstr>
      </vt:variant>
      <vt:variant>
        <vt:i4>1310777</vt:i4>
      </vt:variant>
      <vt:variant>
        <vt:i4>224</vt:i4>
      </vt:variant>
      <vt:variant>
        <vt:i4>0</vt:i4>
      </vt:variant>
      <vt:variant>
        <vt:i4>5</vt:i4>
      </vt:variant>
      <vt:variant>
        <vt:lpwstr/>
      </vt:variant>
      <vt:variant>
        <vt:lpwstr>_Toc262104907</vt:lpwstr>
      </vt:variant>
      <vt:variant>
        <vt:i4>1310777</vt:i4>
      </vt:variant>
      <vt:variant>
        <vt:i4>218</vt:i4>
      </vt:variant>
      <vt:variant>
        <vt:i4>0</vt:i4>
      </vt:variant>
      <vt:variant>
        <vt:i4>5</vt:i4>
      </vt:variant>
      <vt:variant>
        <vt:lpwstr/>
      </vt:variant>
      <vt:variant>
        <vt:lpwstr>_Toc262104906</vt:lpwstr>
      </vt:variant>
      <vt:variant>
        <vt:i4>1310777</vt:i4>
      </vt:variant>
      <vt:variant>
        <vt:i4>212</vt:i4>
      </vt:variant>
      <vt:variant>
        <vt:i4>0</vt:i4>
      </vt:variant>
      <vt:variant>
        <vt:i4>5</vt:i4>
      </vt:variant>
      <vt:variant>
        <vt:lpwstr/>
      </vt:variant>
      <vt:variant>
        <vt:lpwstr>_Toc262104905</vt:lpwstr>
      </vt:variant>
      <vt:variant>
        <vt:i4>1310777</vt:i4>
      </vt:variant>
      <vt:variant>
        <vt:i4>206</vt:i4>
      </vt:variant>
      <vt:variant>
        <vt:i4>0</vt:i4>
      </vt:variant>
      <vt:variant>
        <vt:i4>5</vt:i4>
      </vt:variant>
      <vt:variant>
        <vt:lpwstr/>
      </vt:variant>
      <vt:variant>
        <vt:lpwstr>_Toc262104904</vt:lpwstr>
      </vt:variant>
      <vt:variant>
        <vt:i4>1310777</vt:i4>
      </vt:variant>
      <vt:variant>
        <vt:i4>200</vt:i4>
      </vt:variant>
      <vt:variant>
        <vt:i4>0</vt:i4>
      </vt:variant>
      <vt:variant>
        <vt:i4>5</vt:i4>
      </vt:variant>
      <vt:variant>
        <vt:lpwstr/>
      </vt:variant>
      <vt:variant>
        <vt:lpwstr>_Toc262104903</vt:lpwstr>
      </vt:variant>
      <vt:variant>
        <vt:i4>1310777</vt:i4>
      </vt:variant>
      <vt:variant>
        <vt:i4>194</vt:i4>
      </vt:variant>
      <vt:variant>
        <vt:i4>0</vt:i4>
      </vt:variant>
      <vt:variant>
        <vt:i4>5</vt:i4>
      </vt:variant>
      <vt:variant>
        <vt:lpwstr/>
      </vt:variant>
      <vt:variant>
        <vt:lpwstr>_Toc262104902</vt:lpwstr>
      </vt:variant>
      <vt:variant>
        <vt:i4>1310777</vt:i4>
      </vt:variant>
      <vt:variant>
        <vt:i4>188</vt:i4>
      </vt:variant>
      <vt:variant>
        <vt:i4>0</vt:i4>
      </vt:variant>
      <vt:variant>
        <vt:i4>5</vt:i4>
      </vt:variant>
      <vt:variant>
        <vt:lpwstr/>
      </vt:variant>
      <vt:variant>
        <vt:lpwstr>_Toc262104901</vt:lpwstr>
      </vt:variant>
      <vt:variant>
        <vt:i4>1310777</vt:i4>
      </vt:variant>
      <vt:variant>
        <vt:i4>182</vt:i4>
      </vt:variant>
      <vt:variant>
        <vt:i4>0</vt:i4>
      </vt:variant>
      <vt:variant>
        <vt:i4>5</vt:i4>
      </vt:variant>
      <vt:variant>
        <vt:lpwstr/>
      </vt:variant>
      <vt:variant>
        <vt:lpwstr>_Toc262104900</vt:lpwstr>
      </vt:variant>
      <vt:variant>
        <vt:i4>1900600</vt:i4>
      </vt:variant>
      <vt:variant>
        <vt:i4>176</vt:i4>
      </vt:variant>
      <vt:variant>
        <vt:i4>0</vt:i4>
      </vt:variant>
      <vt:variant>
        <vt:i4>5</vt:i4>
      </vt:variant>
      <vt:variant>
        <vt:lpwstr/>
      </vt:variant>
      <vt:variant>
        <vt:lpwstr>_Toc262104899</vt:lpwstr>
      </vt:variant>
      <vt:variant>
        <vt:i4>1900600</vt:i4>
      </vt:variant>
      <vt:variant>
        <vt:i4>170</vt:i4>
      </vt:variant>
      <vt:variant>
        <vt:i4>0</vt:i4>
      </vt:variant>
      <vt:variant>
        <vt:i4>5</vt:i4>
      </vt:variant>
      <vt:variant>
        <vt:lpwstr/>
      </vt:variant>
      <vt:variant>
        <vt:lpwstr>_Toc262104898</vt:lpwstr>
      </vt:variant>
      <vt:variant>
        <vt:i4>1900600</vt:i4>
      </vt:variant>
      <vt:variant>
        <vt:i4>164</vt:i4>
      </vt:variant>
      <vt:variant>
        <vt:i4>0</vt:i4>
      </vt:variant>
      <vt:variant>
        <vt:i4>5</vt:i4>
      </vt:variant>
      <vt:variant>
        <vt:lpwstr/>
      </vt:variant>
      <vt:variant>
        <vt:lpwstr>_Toc262104897</vt:lpwstr>
      </vt:variant>
      <vt:variant>
        <vt:i4>1900600</vt:i4>
      </vt:variant>
      <vt:variant>
        <vt:i4>158</vt:i4>
      </vt:variant>
      <vt:variant>
        <vt:i4>0</vt:i4>
      </vt:variant>
      <vt:variant>
        <vt:i4>5</vt:i4>
      </vt:variant>
      <vt:variant>
        <vt:lpwstr/>
      </vt:variant>
      <vt:variant>
        <vt:lpwstr>_Toc262104896</vt:lpwstr>
      </vt:variant>
      <vt:variant>
        <vt:i4>1900600</vt:i4>
      </vt:variant>
      <vt:variant>
        <vt:i4>152</vt:i4>
      </vt:variant>
      <vt:variant>
        <vt:i4>0</vt:i4>
      </vt:variant>
      <vt:variant>
        <vt:i4>5</vt:i4>
      </vt:variant>
      <vt:variant>
        <vt:lpwstr/>
      </vt:variant>
      <vt:variant>
        <vt:lpwstr>_Toc262104895</vt:lpwstr>
      </vt:variant>
      <vt:variant>
        <vt:i4>1900600</vt:i4>
      </vt:variant>
      <vt:variant>
        <vt:i4>146</vt:i4>
      </vt:variant>
      <vt:variant>
        <vt:i4>0</vt:i4>
      </vt:variant>
      <vt:variant>
        <vt:i4>5</vt:i4>
      </vt:variant>
      <vt:variant>
        <vt:lpwstr/>
      </vt:variant>
      <vt:variant>
        <vt:lpwstr>_Toc262104894</vt:lpwstr>
      </vt:variant>
      <vt:variant>
        <vt:i4>1900600</vt:i4>
      </vt:variant>
      <vt:variant>
        <vt:i4>140</vt:i4>
      </vt:variant>
      <vt:variant>
        <vt:i4>0</vt:i4>
      </vt:variant>
      <vt:variant>
        <vt:i4>5</vt:i4>
      </vt:variant>
      <vt:variant>
        <vt:lpwstr/>
      </vt:variant>
      <vt:variant>
        <vt:lpwstr>_Toc262104893</vt:lpwstr>
      </vt:variant>
      <vt:variant>
        <vt:i4>1900600</vt:i4>
      </vt:variant>
      <vt:variant>
        <vt:i4>134</vt:i4>
      </vt:variant>
      <vt:variant>
        <vt:i4>0</vt:i4>
      </vt:variant>
      <vt:variant>
        <vt:i4>5</vt:i4>
      </vt:variant>
      <vt:variant>
        <vt:lpwstr/>
      </vt:variant>
      <vt:variant>
        <vt:lpwstr>_Toc262104892</vt:lpwstr>
      </vt:variant>
      <vt:variant>
        <vt:i4>1900600</vt:i4>
      </vt:variant>
      <vt:variant>
        <vt:i4>128</vt:i4>
      </vt:variant>
      <vt:variant>
        <vt:i4>0</vt:i4>
      </vt:variant>
      <vt:variant>
        <vt:i4>5</vt:i4>
      </vt:variant>
      <vt:variant>
        <vt:lpwstr/>
      </vt:variant>
      <vt:variant>
        <vt:lpwstr>_Toc262104891</vt:lpwstr>
      </vt:variant>
      <vt:variant>
        <vt:i4>1900600</vt:i4>
      </vt:variant>
      <vt:variant>
        <vt:i4>122</vt:i4>
      </vt:variant>
      <vt:variant>
        <vt:i4>0</vt:i4>
      </vt:variant>
      <vt:variant>
        <vt:i4>5</vt:i4>
      </vt:variant>
      <vt:variant>
        <vt:lpwstr/>
      </vt:variant>
      <vt:variant>
        <vt:lpwstr>_Toc262104890</vt:lpwstr>
      </vt:variant>
      <vt:variant>
        <vt:i4>1835064</vt:i4>
      </vt:variant>
      <vt:variant>
        <vt:i4>116</vt:i4>
      </vt:variant>
      <vt:variant>
        <vt:i4>0</vt:i4>
      </vt:variant>
      <vt:variant>
        <vt:i4>5</vt:i4>
      </vt:variant>
      <vt:variant>
        <vt:lpwstr/>
      </vt:variant>
      <vt:variant>
        <vt:lpwstr>_Toc262104889</vt:lpwstr>
      </vt:variant>
      <vt:variant>
        <vt:i4>1835064</vt:i4>
      </vt:variant>
      <vt:variant>
        <vt:i4>110</vt:i4>
      </vt:variant>
      <vt:variant>
        <vt:i4>0</vt:i4>
      </vt:variant>
      <vt:variant>
        <vt:i4>5</vt:i4>
      </vt:variant>
      <vt:variant>
        <vt:lpwstr/>
      </vt:variant>
      <vt:variant>
        <vt:lpwstr>_Toc262104888</vt:lpwstr>
      </vt:variant>
      <vt:variant>
        <vt:i4>1835064</vt:i4>
      </vt:variant>
      <vt:variant>
        <vt:i4>104</vt:i4>
      </vt:variant>
      <vt:variant>
        <vt:i4>0</vt:i4>
      </vt:variant>
      <vt:variant>
        <vt:i4>5</vt:i4>
      </vt:variant>
      <vt:variant>
        <vt:lpwstr/>
      </vt:variant>
      <vt:variant>
        <vt:lpwstr>_Toc262104887</vt:lpwstr>
      </vt:variant>
      <vt:variant>
        <vt:i4>1835064</vt:i4>
      </vt:variant>
      <vt:variant>
        <vt:i4>98</vt:i4>
      </vt:variant>
      <vt:variant>
        <vt:i4>0</vt:i4>
      </vt:variant>
      <vt:variant>
        <vt:i4>5</vt:i4>
      </vt:variant>
      <vt:variant>
        <vt:lpwstr/>
      </vt:variant>
      <vt:variant>
        <vt:lpwstr>_Toc262104886</vt:lpwstr>
      </vt:variant>
      <vt:variant>
        <vt:i4>1835064</vt:i4>
      </vt:variant>
      <vt:variant>
        <vt:i4>92</vt:i4>
      </vt:variant>
      <vt:variant>
        <vt:i4>0</vt:i4>
      </vt:variant>
      <vt:variant>
        <vt:i4>5</vt:i4>
      </vt:variant>
      <vt:variant>
        <vt:lpwstr/>
      </vt:variant>
      <vt:variant>
        <vt:lpwstr>_Toc262104885</vt:lpwstr>
      </vt:variant>
      <vt:variant>
        <vt:i4>1835064</vt:i4>
      </vt:variant>
      <vt:variant>
        <vt:i4>86</vt:i4>
      </vt:variant>
      <vt:variant>
        <vt:i4>0</vt:i4>
      </vt:variant>
      <vt:variant>
        <vt:i4>5</vt:i4>
      </vt:variant>
      <vt:variant>
        <vt:lpwstr/>
      </vt:variant>
      <vt:variant>
        <vt:lpwstr>_Toc262104884</vt:lpwstr>
      </vt:variant>
      <vt:variant>
        <vt:i4>1835064</vt:i4>
      </vt:variant>
      <vt:variant>
        <vt:i4>80</vt:i4>
      </vt:variant>
      <vt:variant>
        <vt:i4>0</vt:i4>
      </vt:variant>
      <vt:variant>
        <vt:i4>5</vt:i4>
      </vt:variant>
      <vt:variant>
        <vt:lpwstr/>
      </vt:variant>
      <vt:variant>
        <vt:lpwstr>_Toc262104883</vt:lpwstr>
      </vt:variant>
      <vt:variant>
        <vt:i4>1835064</vt:i4>
      </vt:variant>
      <vt:variant>
        <vt:i4>74</vt:i4>
      </vt:variant>
      <vt:variant>
        <vt:i4>0</vt:i4>
      </vt:variant>
      <vt:variant>
        <vt:i4>5</vt:i4>
      </vt:variant>
      <vt:variant>
        <vt:lpwstr/>
      </vt:variant>
      <vt:variant>
        <vt:lpwstr>_Toc262104882</vt:lpwstr>
      </vt:variant>
      <vt:variant>
        <vt:i4>1835064</vt:i4>
      </vt:variant>
      <vt:variant>
        <vt:i4>68</vt:i4>
      </vt:variant>
      <vt:variant>
        <vt:i4>0</vt:i4>
      </vt:variant>
      <vt:variant>
        <vt:i4>5</vt:i4>
      </vt:variant>
      <vt:variant>
        <vt:lpwstr/>
      </vt:variant>
      <vt:variant>
        <vt:lpwstr>_Toc262104881</vt:lpwstr>
      </vt:variant>
      <vt:variant>
        <vt:i4>1835064</vt:i4>
      </vt:variant>
      <vt:variant>
        <vt:i4>62</vt:i4>
      </vt:variant>
      <vt:variant>
        <vt:i4>0</vt:i4>
      </vt:variant>
      <vt:variant>
        <vt:i4>5</vt:i4>
      </vt:variant>
      <vt:variant>
        <vt:lpwstr/>
      </vt:variant>
      <vt:variant>
        <vt:lpwstr>_Toc262104880</vt:lpwstr>
      </vt:variant>
      <vt:variant>
        <vt:i4>1245240</vt:i4>
      </vt:variant>
      <vt:variant>
        <vt:i4>56</vt:i4>
      </vt:variant>
      <vt:variant>
        <vt:i4>0</vt:i4>
      </vt:variant>
      <vt:variant>
        <vt:i4>5</vt:i4>
      </vt:variant>
      <vt:variant>
        <vt:lpwstr/>
      </vt:variant>
      <vt:variant>
        <vt:lpwstr>_Toc262104879</vt:lpwstr>
      </vt:variant>
      <vt:variant>
        <vt:i4>1245240</vt:i4>
      </vt:variant>
      <vt:variant>
        <vt:i4>50</vt:i4>
      </vt:variant>
      <vt:variant>
        <vt:i4>0</vt:i4>
      </vt:variant>
      <vt:variant>
        <vt:i4>5</vt:i4>
      </vt:variant>
      <vt:variant>
        <vt:lpwstr/>
      </vt:variant>
      <vt:variant>
        <vt:lpwstr>_Toc262104878</vt:lpwstr>
      </vt:variant>
      <vt:variant>
        <vt:i4>1245240</vt:i4>
      </vt:variant>
      <vt:variant>
        <vt:i4>44</vt:i4>
      </vt:variant>
      <vt:variant>
        <vt:i4>0</vt:i4>
      </vt:variant>
      <vt:variant>
        <vt:i4>5</vt:i4>
      </vt:variant>
      <vt:variant>
        <vt:lpwstr/>
      </vt:variant>
      <vt:variant>
        <vt:lpwstr>_Toc262104877</vt:lpwstr>
      </vt:variant>
      <vt:variant>
        <vt:i4>1245240</vt:i4>
      </vt:variant>
      <vt:variant>
        <vt:i4>38</vt:i4>
      </vt:variant>
      <vt:variant>
        <vt:i4>0</vt:i4>
      </vt:variant>
      <vt:variant>
        <vt:i4>5</vt:i4>
      </vt:variant>
      <vt:variant>
        <vt:lpwstr/>
      </vt:variant>
      <vt:variant>
        <vt:lpwstr>_Toc262104876</vt:lpwstr>
      </vt:variant>
      <vt:variant>
        <vt:i4>1245240</vt:i4>
      </vt:variant>
      <vt:variant>
        <vt:i4>32</vt:i4>
      </vt:variant>
      <vt:variant>
        <vt:i4>0</vt:i4>
      </vt:variant>
      <vt:variant>
        <vt:i4>5</vt:i4>
      </vt:variant>
      <vt:variant>
        <vt:lpwstr/>
      </vt:variant>
      <vt:variant>
        <vt:lpwstr>_Toc262104875</vt:lpwstr>
      </vt:variant>
      <vt:variant>
        <vt:i4>1245240</vt:i4>
      </vt:variant>
      <vt:variant>
        <vt:i4>26</vt:i4>
      </vt:variant>
      <vt:variant>
        <vt:i4>0</vt:i4>
      </vt:variant>
      <vt:variant>
        <vt:i4>5</vt:i4>
      </vt:variant>
      <vt:variant>
        <vt:lpwstr/>
      </vt:variant>
      <vt:variant>
        <vt:lpwstr>_Toc262104874</vt:lpwstr>
      </vt:variant>
      <vt:variant>
        <vt:i4>1245240</vt:i4>
      </vt:variant>
      <vt:variant>
        <vt:i4>20</vt:i4>
      </vt:variant>
      <vt:variant>
        <vt:i4>0</vt:i4>
      </vt:variant>
      <vt:variant>
        <vt:i4>5</vt:i4>
      </vt:variant>
      <vt:variant>
        <vt:lpwstr/>
      </vt:variant>
      <vt:variant>
        <vt:lpwstr>_Toc262104873</vt:lpwstr>
      </vt:variant>
      <vt:variant>
        <vt:i4>1245240</vt:i4>
      </vt:variant>
      <vt:variant>
        <vt:i4>14</vt:i4>
      </vt:variant>
      <vt:variant>
        <vt:i4>0</vt:i4>
      </vt:variant>
      <vt:variant>
        <vt:i4>5</vt:i4>
      </vt:variant>
      <vt:variant>
        <vt:lpwstr/>
      </vt:variant>
      <vt:variant>
        <vt:lpwstr>_Toc262104872</vt:lpwstr>
      </vt:variant>
      <vt:variant>
        <vt:i4>1245240</vt:i4>
      </vt:variant>
      <vt:variant>
        <vt:i4>8</vt:i4>
      </vt:variant>
      <vt:variant>
        <vt:i4>0</vt:i4>
      </vt:variant>
      <vt:variant>
        <vt:i4>5</vt:i4>
      </vt:variant>
      <vt:variant>
        <vt:lpwstr/>
      </vt:variant>
      <vt:variant>
        <vt:lpwstr>_Toc262104871</vt:lpwstr>
      </vt:variant>
      <vt:variant>
        <vt:i4>1245240</vt:i4>
      </vt:variant>
      <vt:variant>
        <vt:i4>2</vt:i4>
      </vt:variant>
      <vt:variant>
        <vt:i4>0</vt:i4>
      </vt:variant>
      <vt:variant>
        <vt:i4>5</vt:i4>
      </vt:variant>
      <vt:variant>
        <vt:lpwstr/>
      </vt:variant>
      <vt:variant>
        <vt:lpwstr>_Toc262104870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Feasibility Report For Alentu Small Scale Irrigation Project in Dodolla Woreda of West Arsi Zone</dc:title>
  <dc:subject>ANNEX G</dc:subject>
  <dc:creator>a2b</dc:creator>
  <cp:lastModifiedBy>Vostro1540</cp:lastModifiedBy>
  <cp:revision>15</cp:revision>
  <cp:lastPrinted>2013-03-08T13:20:00Z</cp:lastPrinted>
  <dcterms:created xsi:type="dcterms:W3CDTF">2016-11-07T12:54:00Z</dcterms:created>
  <dcterms:modified xsi:type="dcterms:W3CDTF">2016-11-22T17:55:00Z</dcterms:modified>
</cp:coreProperties>
</file>